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CA" w:rsidRPr="00BB0725" w:rsidRDefault="00FD64DD" w:rsidP="00FD64DD">
      <w:pPr>
        <w:spacing w:after="314" w:line="259" w:lineRule="auto"/>
        <w:ind w:left="0" w:right="0" w:firstLine="0"/>
        <w:jc w:val="center"/>
        <w:rPr>
          <w:sz w:val="28"/>
          <w:szCs w:val="28"/>
        </w:rPr>
      </w:pPr>
      <w:r w:rsidRPr="00BB0725">
        <w:rPr>
          <w:noProof/>
          <w:sz w:val="28"/>
          <w:szCs w:val="28"/>
          <w:lang w:eastAsia="ar-SA"/>
        </w:rPr>
        <w:drawing>
          <wp:inline distT="0" distB="0" distL="0" distR="0" wp14:anchorId="05DB49EF" wp14:editId="48B00E65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CA" w:rsidRPr="00BB0725" w:rsidRDefault="00B44798">
      <w:pPr>
        <w:spacing w:after="3" w:line="259" w:lineRule="auto"/>
        <w:ind w:left="3247" w:hanging="10"/>
        <w:jc w:val="center"/>
        <w:rPr>
          <w:sz w:val="28"/>
          <w:szCs w:val="28"/>
        </w:rPr>
      </w:pPr>
      <w:r w:rsidRPr="00BB0725">
        <w:rPr>
          <w:sz w:val="28"/>
          <w:szCs w:val="28"/>
        </w:rPr>
        <w:t xml:space="preserve">Республика Карелия </w:t>
      </w:r>
      <w:proofErr w:type="spellStart"/>
      <w:r w:rsidRPr="00BB0725">
        <w:rPr>
          <w:sz w:val="28"/>
          <w:szCs w:val="28"/>
        </w:rPr>
        <w:t>karjalan</w:t>
      </w:r>
      <w:proofErr w:type="spellEnd"/>
      <w:r w:rsidRPr="00BB0725">
        <w:rPr>
          <w:sz w:val="28"/>
          <w:szCs w:val="28"/>
        </w:rPr>
        <w:t xml:space="preserve"> </w:t>
      </w:r>
      <w:proofErr w:type="spellStart"/>
      <w:r w:rsidRPr="00BB0725">
        <w:rPr>
          <w:sz w:val="28"/>
          <w:szCs w:val="28"/>
        </w:rPr>
        <w:t>Tazavaldu</w:t>
      </w:r>
      <w:proofErr w:type="spellEnd"/>
    </w:p>
    <w:p w:rsidR="001D1ACA" w:rsidRPr="00BB0725" w:rsidRDefault="00B44798">
      <w:pPr>
        <w:spacing w:after="3" w:line="259" w:lineRule="auto"/>
        <w:ind w:left="17" w:right="0" w:hanging="10"/>
        <w:jc w:val="center"/>
        <w:rPr>
          <w:sz w:val="28"/>
          <w:szCs w:val="28"/>
        </w:rPr>
      </w:pPr>
      <w:r w:rsidRPr="00BB0725">
        <w:rPr>
          <w:sz w:val="28"/>
          <w:szCs w:val="28"/>
        </w:rPr>
        <w:t>Администрация Пряжинского национального муниципального района</w:t>
      </w:r>
    </w:p>
    <w:p w:rsidR="00FD64DD" w:rsidRPr="00BB0725" w:rsidRDefault="00FD64DD" w:rsidP="00FD64DD">
      <w:pPr>
        <w:suppressAutoHyphens/>
        <w:ind w:left="0" w:right="56"/>
        <w:jc w:val="center"/>
        <w:rPr>
          <w:sz w:val="28"/>
          <w:szCs w:val="28"/>
          <w:lang w:val="fi-FI" w:eastAsia="ar-SA"/>
        </w:rPr>
      </w:pPr>
      <w:r w:rsidRPr="00BB0725">
        <w:rPr>
          <w:sz w:val="28"/>
          <w:szCs w:val="28"/>
          <w:lang w:val="fi-FI" w:eastAsia="ar-SA"/>
        </w:rPr>
        <w:t>Priäžän kanzallizen piirin hallindo</w:t>
      </w:r>
    </w:p>
    <w:p w:rsidR="00FD64DD" w:rsidRPr="00BB0725" w:rsidRDefault="00FD64DD" w:rsidP="00FD64DD">
      <w:pPr>
        <w:suppressAutoHyphens/>
        <w:ind w:left="0" w:right="56"/>
        <w:jc w:val="center"/>
        <w:rPr>
          <w:sz w:val="28"/>
          <w:szCs w:val="28"/>
          <w:lang w:val="fi-FI" w:eastAsia="ar-SA"/>
        </w:rPr>
      </w:pPr>
    </w:p>
    <w:p w:rsidR="001D1ACA" w:rsidRPr="00BB0725" w:rsidRDefault="00B44798">
      <w:pPr>
        <w:pStyle w:val="1"/>
        <w:rPr>
          <w:b/>
          <w:sz w:val="28"/>
          <w:szCs w:val="28"/>
        </w:rPr>
      </w:pPr>
      <w:r w:rsidRPr="00BB0725">
        <w:rPr>
          <w:b/>
          <w:sz w:val="28"/>
          <w:szCs w:val="28"/>
        </w:rPr>
        <w:t>ПОСТАНОВЛЕНИЕ</w:t>
      </w:r>
    </w:p>
    <w:p w:rsidR="00106F9D" w:rsidRPr="00BB0725" w:rsidRDefault="007612A0" w:rsidP="00106F9D">
      <w:pPr>
        <w:spacing w:after="0"/>
        <w:ind w:left="4120" w:right="14" w:hanging="4019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B44798" w:rsidRPr="00BB072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BB0725" w:rsidRPr="00BB0725">
        <w:rPr>
          <w:sz w:val="28"/>
          <w:szCs w:val="28"/>
        </w:rPr>
        <w:t xml:space="preserve"> </w:t>
      </w:r>
      <w:r w:rsidR="00B44798" w:rsidRPr="00BB072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B44798" w:rsidRPr="00BB0725">
        <w:rPr>
          <w:sz w:val="28"/>
          <w:szCs w:val="28"/>
        </w:rPr>
        <w:t xml:space="preserve"> года</w:t>
      </w:r>
      <w:r w:rsidR="00B44798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 w:rsidR="00106F9D" w:rsidRPr="00BB0725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106F9D" w:rsidRPr="00BB072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360</w:t>
      </w:r>
    </w:p>
    <w:p w:rsidR="00A209A8" w:rsidRPr="00BB0725" w:rsidRDefault="00A209A8" w:rsidP="00106F9D">
      <w:pPr>
        <w:spacing w:after="0"/>
        <w:ind w:left="4120" w:right="14" w:hanging="4019"/>
        <w:jc w:val="center"/>
        <w:rPr>
          <w:sz w:val="28"/>
          <w:szCs w:val="28"/>
        </w:rPr>
      </w:pPr>
    </w:p>
    <w:p w:rsidR="001D1ACA" w:rsidRPr="00BB0725" w:rsidRDefault="00A209A8" w:rsidP="00A209A8">
      <w:pPr>
        <w:spacing w:after="0"/>
        <w:ind w:left="0" w:right="14" w:firstLine="0"/>
        <w:jc w:val="center"/>
        <w:rPr>
          <w:sz w:val="28"/>
          <w:szCs w:val="28"/>
        </w:rPr>
      </w:pPr>
      <w:r w:rsidRPr="00BB0725">
        <w:rPr>
          <w:sz w:val="28"/>
          <w:szCs w:val="28"/>
        </w:rPr>
        <w:t>пгт.</w:t>
      </w:r>
      <w:r w:rsidR="00B44798" w:rsidRPr="00BB0725">
        <w:rPr>
          <w:sz w:val="28"/>
          <w:szCs w:val="28"/>
        </w:rPr>
        <w:t xml:space="preserve"> Пряжа</w:t>
      </w:r>
    </w:p>
    <w:p w:rsidR="00A209A8" w:rsidRPr="00BB0725" w:rsidRDefault="00A209A8" w:rsidP="00A209A8">
      <w:pPr>
        <w:keepNext/>
        <w:jc w:val="center"/>
        <w:outlineLvl w:val="0"/>
        <w:rPr>
          <w:sz w:val="28"/>
          <w:szCs w:val="28"/>
          <w:lang w:val="fi-FI" w:eastAsia="ar-SA"/>
        </w:rPr>
      </w:pPr>
      <w:r w:rsidRPr="00BB0725">
        <w:rPr>
          <w:sz w:val="28"/>
          <w:szCs w:val="28"/>
          <w:lang w:val="fi-FI" w:eastAsia="ar-SA"/>
        </w:rPr>
        <w:t xml:space="preserve">Priäžän </w:t>
      </w:r>
      <w:proofErr w:type="spellStart"/>
      <w:r w:rsidRPr="00BB0725">
        <w:rPr>
          <w:sz w:val="28"/>
          <w:szCs w:val="28"/>
        </w:rPr>
        <w:t>kyl</w:t>
      </w:r>
      <w:proofErr w:type="spellEnd"/>
      <w:r w:rsidRPr="00BB0725">
        <w:rPr>
          <w:sz w:val="28"/>
          <w:szCs w:val="28"/>
          <w:lang w:val="fi-FI" w:eastAsia="ar-SA"/>
        </w:rPr>
        <w:t>ä</w:t>
      </w:r>
    </w:p>
    <w:p w:rsidR="00A209A8" w:rsidRPr="00BB0725" w:rsidRDefault="00A209A8" w:rsidP="00A209A8">
      <w:pPr>
        <w:keepNext/>
        <w:jc w:val="center"/>
        <w:outlineLvl w:val="0"/>
        <w:rPr>
          <w:sz w:val="28"/>
          <w:szCs w:val="28"/>
          <w:lang w:val="fi-FI" w:eastAsia="ar-SA"/>
        </w:rPr>
      </w:pPr>
    </w:p>
    <w:p w:rsidR="001D1ACA" w:rsidRPr="00BB0725" w:rsidRDefault="00B44798" w:rsidP="00BB0725">
      <w:pPr>
        <w:spacing w:after="370"/>
        <w:ind w:left="0" w:right="4690"/>
        <w:rPr>
          <w:b/>
          <w:sz w:val="28"/>
          <w:szCs w:val="28"/>
        </w:rPr>
      </w:pPr>
      <w:r w:rsidRPr="00BB0725">
        <w:rPr>
          <w:b/>
          <w:sz w:val="28"/>
          <w:szCs w:val="28"/>
        </w:rPr>
        <w:t xml:space="preserve">О </w:t>
      </w:r>
      <w:r w:rsidR="00BB0725" w:rsidRPr="00BB0725">
        <w:rPr>
          <w:b/>
          <w:sz w:val="28"/>
          <w:szCs w:val="28"/>
        </w:rPr>
        <w:t>признании утратившим силу постановления администрации Пряжинского национального муниципального района от 21 июля 2022 года № 355 «Об утверждении Административного регламента предоставления муниципальной услуги «Выдача разрешений на право вырубки зелёных насаждений</w:t>
      </w:r>
      <w:r w:rsidR="00BB0725" w:rsidRPr="00BB0725">
        <w:rPr>
          <w:sz w:val="28"/>
          <w:szCs w:val="28"/>
        </w:rPr>
        <w:t>»</w:t>
      </w:r>
    </w:p>
    <w:p w:rsidR="001D1ACA" w:rsidRPr="00BB0725" w:rsidRDefault="005743AA">
      <w:pPr>
        <w:spacing w:after="342"/>
        <w:ind w:left="766" w:right="14"/>
        <w:rPr>
          <w:sz w:val="28"/>
          <w:szCs w:val="28"/>
        </w:rPr>
      </w:pPr>
      <w:r w:rsidRPr="00BB0725">
        <w:rPr>
          <w:sz w:val="28"/>
          <w:szCs w:val="28"/>
        </w:rPr>
        <w:t>а</w:t>
      </w:r>
      <w:r w:rsidR="00B44798" w:rsidRPr="00BB0725">
        <w:rPr>
          <w:sz w:val="28"/>
          <w:szCs w:val="28"/>
        </w:rPr>
        <w:t>дминистрация Пряжинского национального муниципального района</w:t>
      </w:r>
    </w:p>
    <w:p w:rsidR="001D1ACA" w:rsidRPr="00BB0725" w:rsidRDefault="00B44798">
      <w:pPr>
        <w:spacing w:after="256" w:line="259" w:lineRule="auto"/>
        <w:ind w:left="0" w:right="43" w:firstLine="0"/>
        <w:jc w:val="center"/>
        <w:rPr>
          <w:sz w:val="28"/>
          <w:szCs w:val="28"/>
        </w:rPr>
      </w:pPr>
      <w:r w:rsidRPr="00BB0725">
        <w:rPr>
          <w:b/>
          <w:sz w:val="28"/>
          <w:szCs w:val="28"/>
        </w:rPr>
        <w:t>ПОСТАНОВЛЯЕТ</w:t>
      </w:r>
      <w:r w:rsidRPr="00BB0725">
        <w:rPr>
          <w:sz w:val="28"/>
          <w:szCs w:val="28"/>
        </w:rPr>
        <w:t>:</w:t>
      </w:r>
    </w:p>
    <w:p w:rsidR="001D1ACA" w:rsidRPr="00BB0725" w:rsidRDefault="00BB0725" w:rsidP="000855BB">
      <w:pPr>
        <w:numPr>
          <w:ilvl w:val="0"/>
          <w:numId w:val="1"/>
        </w:numPr>
        <w:tabs>
          <w:tab w:val="left" w:pos="993"/>
        </w:tabs>
        <w:spacing w:after="0"/>
        <w:ind w:left="0" w:right="14" w:firstLine="709"/>
        <w:rPr>
          <w:sz w:val="28"/>
          <w:szCs w:val="28"/>
        </w:rPr>
      </w:pPr>
      <w:r w:rsidRPr="00BB0725">
        <w:rPr>
          <w:sz w:val="28"/>
          <w:szCs w:val="28"/>
        </w:rPr>
        <w:t xml:space="preserve">Признать утратившим силу постановление администрации Пряжинского национального муниципального района от 21 июля 2022 года </w:t>
      </w:r>
      <w:r>
        <w:rPr>
          <w:sz w:val="28"/>
          <w:szCs w:val="28"/>
        </w:rPr>
        <w:br/>
      </w:r>
      <w:r w:rsidRPr="00BB0725">
        <w:rPr>
          <w:sz w:val="28"/>
          <w:szCs w:val="28"/>
        </w:rPr>
        <w:t>№ 355 «Об утверждении Административного регламента предоставления муниципальной услуги «Выдача разрешений на право вырубки зелёных насаждений».</w:t>
      </w:r>
    </w:p>
    <w:p w:rsidR="00BB0725" w:rsidRPr="00BB0725" w:rsidRDefault="00BB0725" w:rsidP="000855BB">
      <w:pPr>
        <w:numPr>
          <w:ilvl w:val="0"/>
          <w:numId w:val="1"/>
        </w:numPr>
        <w:tabs>
          <w:tab w:val="left" w:pos="993"/>
        </w:tabs>
        <w:spacing w:after="0"/>
        <w:ind w:left="0" w:right="14" w:firstLine="709"/>
        <w:rPr>
          <w:sz w:val="28"/>
          <w:szCs w:val="28"/>
        </w:rPr>
      </w:pPr>
      <w:r w:rsidRPr="00BB0725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Пряжинского национального муниципального района </w:t>
      </w:r>
      <w:r>
        <w:rPr>
          <w:sz w:val="28"/>
          <w:szCs w:val="28"/>
        </w:rPr>
        <w:br/>
      </w:r>
      <w:r w:rsidRPr="00BB0725">
        <w:rPr>
          <w:sz w:val="28"/>
          <w:szCs w:val="28"/>
        </w:rPr>
        <w:t>в сети «Интернет».</w:t>
      </w:r>
    </w:p>
    <w:p w:rsidR="00B44798" w:rsidRPr="00BB0725" w:rsidRDefault="00B44798">
      <w:pPr>
        <w:tabs>
          <w:tab w:val="center" w:pos="2197"/>
          <w:tab w:val="center" w:pos="6547"/>
        </w:tabs>
        <w:spacing w:after="3" w:line="259" w:lineRule="auto"/>
        <w:ind w:left="0" w:right="0" w:firstLine="0"/>
        <w:jc w:val="left"/>
        <w:rPr>
          <w:sz w:val="28"/>
          <w:szCs w:val="28"/>
        </w:rPr>
      </w:pPr>
    </w:p>
    <w:p w:rsidR="00B44798" w:rsidRPr="00BB0725" w:rsidRDefault="00B44798">
      <w:pPr>
        <w:tabs>
          <w:tab w:val="center" w:pos="2197"/>
          <w:tab w:val="center" w:pos="6547"/>
        </w:tabs>
        <w:spacing w:after="3" w:line="259" w:lineRule="auto"/>
        <w:ind w:left="0" w:right="0" w:firstLine="0"/>
        <w:jc w:val="left"/>
        <w:rPr>
          <w:sz w:val="28"/>
          <w:szCs w:val="28"/>
        </w:rPr>
      </w:pPr>
    </w:p>
    <w:p w:rsidR="001D1ACA" w:rsidRPr="00BB0725" w:rsidRDefault="00B44798" w:rsidP="00BB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12"/>
        <w:rPr>
          <w:sz w:val="28"/>
          <w:szCs w:val="28"/>
        </w:rPr>
      </w:pPr>
      <w:r w:rsidRPr="00BB0725">
        <w:rPr>
          <w:sz w:val="28"/>
          <w:szCs w:val="28"/>
        </w:rPr>
        <w:t>Глава администрации</w:t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</w:r>
      <w:r w:rsidRPr="00BB0725">
        <w:rPr>
          <w:sz w:val="28"/>
          <w:szCs w:val="28"/>
        </w:rPr>
        <w:tab/>
        <w:t xml:space="preserve">     О.М. </w:t>
      </w:r>
      <w:proofErr w:type="spellStart"/>
      <w:r w:rsidRPr="00BB0725">
        <w:rPr>
          <w:sz w:val="28"/>
          <w:szCs w:val="28"/>
        </w:rPr>
        <w:t>Гаврош</w:t>
      </w:r>
      <w:proofErr w:type="spellEnd"/>
    </w:p>
    <w:sectPr w:rsidR="001D1ACA" w:rsidRPr="00BB0725" w:rsidSect="005743AA">
      <w:pgSz w:w="1192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3898"/>
    <w:multiLevelType w:val="hybridMultilevel"/>
    <w:tmpl w:val="AE8A5C60"/>
    <w:lvl w:ilvl="0" w:tplc="6B725CDE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222D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AA073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A3CA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C791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C7BC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EEFA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4180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01F9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EA3AE5"/>
    <w:multiLevelType w:val="hybridMultilevel"/>
    <w:tmpl w:val="22D82750"/>
    <w:lvl w:ilvl="0" w:tplc="93D01F1E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58948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E6B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444C1E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C62CB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1CE68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CA42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5E769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0A684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CA"/>
    <w:rsid w:val="000340CC"/>
    <w:rsid w:val="000855BB"/>
    <w:rsid w:val="00106F9D"/>
    <w:rsid w:val="001D1ACA"/>
    <w:rsid w:val="00204BF3"/>
    <w:rsid w:val="003E0C4D"/>
    <w:rsid w:val="00510AD7"/>
    <w:rsid w:val="005743AA"/>
    <w:rsid w:val="005B06CA"/>
    <w:rsid w:val="005E1F3B"/>
    <w:rsid w:val="007612A0"/>
    <w:rsid w:val="008C1F66"/>
    <w:rsid w:val="00A209A8"/>
    <w:rsid w:val="00B44798"/>
    <w:rsid w:val="00BB0725"/>
    <w:rsid w:val="00C34E7B"/>
    <w:rsid w:val="00CD7341"/>
    <w:rsid w:val="00E76B6A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AD84"/>
  <w15:docId w15:val="{294A3E58-F788-4B8C-9DE3-8145AD93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8" w:line="248" w:lineRule="auto"/>
      <w:ind w:left="3240" w:right="3302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9"/>
      <w:ind w:right="5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Strong"/>
    <w:basedOn w:val="a0"/>
    <w:uiPriority w:val="22"/>
    <w:qFormat/>
    <w:rsid w:val="00204B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2022-06-06T11:54:00Z</cp:lastPrinted>
  <dcterms:created xsi:type="dcterms:W3CDTF">2022-07-26T14:41:00Z</dcterms:created>
  <dcterms:modified xsi:type="dcterms:W3CDTF">2022-07-27T11:54:00Z</dcterms:modified>
</cp:coreProperties>
</file>