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94C" w:rsidRPr="00FF694C" w:rsidRDefault="00D235AB" w:rsidP="00D235AB">
      <w:pPr>
        <w:spacing w:line="360" w:lineRule="auto"/>
        <w:ind w:left="5760"/>
        <w:rPr>
          <w:sz w:val="24"/>
          <w:szCs w:val="24"/>
        </w:rPr>
      </w:pPr>
      <w:r>
        <w:rPr>
          <w:sz w:val="24"/>
          <w:szCs w:val="24"/>
        </w:rPr>
        <w:t>УТВЕРЖДЕНА</w:t>
      </w:r>
    </w:p>
    <w:p w:rsidR="00D235AB" w:rsidRDefault="00FF694C" w:rsidP="00D235AB">
      <w:pPr>
        <w:ind w:left="5760"/>
        <w:rPr>
          <w:sz w:val="24"/>
          <w:szCs w:val="24"/>
        </w:rPr>
      </w:pPr>
      <w:r w:rsidRPr="00FF694C">
        <w:rPr>
          <w:sz w:val="24"/>
          <w:szCs w:val="24"/>
        </w:rPr>
        <w:t>решени</w:t>
      </w:r>
      <w:r w:rsidR="00D235AB">
        <w:rPr>
          <w:sz w:val="24"/>
          <w:szCs w:val="24"/>
        </w:rPr>
        <w:t>ем</w:t>
      </w:r>
      <w:r w:rsidRPr="00FF694C">
        <w:rPr>
          <w:sz w:val="24"/>
          <w:szCs w:val="24"/>
        </w:rPr>
        <w:t xml:space="preserve"> _</w:t>
      </w:r>
      <w:r w:rsidR="00E11664">
        <w:rPr>
          <w:sz w:val="24"/>
          <w:szCs w:val="24"/>
          <w:lang w:val="en-US"/>
        </w:rPr>
        <w:t>XLVI</w:t>
      </w:r>
      <w:r w:rsidRPr="00FF694C">
        <w:rPr>
          <w:sz w:val="24"/>
          <w:szCs w:val="24"/>
        </w:rPr>
        <w:t xml:space="preserve">_ </w:t>
      </w:r>
      <w:r w:rsidR="00D235AB">
        <w:rPr>
          <w:sz w:val="24"/>
          <w:szCs w:val="24"/>
        </w:rPr>
        <w:t>заседания</w:t>
      </w:r>
    </w:p>
    <w:p w:rsidR="00FF694C" w:rsidRPr="00FF694C" w:rsidRDefault="009D7AB9" w:rsidP="00D235AB">
      <w:pPr>
        <w:ind w:left="5760"/>
        <w:rPr>
          <w:sz w:val="24"/>
          <w:szCs w:val="24"/>
        </w:rPr>
      </w:pPr>
      <w:r>
        <w:rPr>
          <w:sz w:val="24"/>
          <w:szCs w:val="24"/>
        </w:rPr>
        <w:t>С</w:t>
      </w:r>
      <w:r w:rsidR="00FF694C" w:rsidRPr="00FF694C">
        <w:rPr>
          <w:sz w:val="24"/>
          <w:szCs w:val="24"/>
        </w:rPr>
        <w:t>овета Пряжинского национального</w:t>
      </w:r>
    </w:p>
    <w:p w:rsidR="00FF694C" w:rsidRPr="00FF694C" w:rsidRDefault="00FF694C" w:rsidP="00D235AB">
      <w:pPr>
        <w:ind w:left="5760"/>
        <w:rPr>
          <w:sz w:val="24"/>
          <w:szCs w:val="24"/>
        </w:rPr>
      </w:pPr>
      <w:r w:rsidRPr="00FF694C">
        <w:rPr>
          <w:sz w:val="24"/>
          <w:szCs w:val="24"/>
        </w:rPr>
        <w:t xml:space="preserve">муниципального района </w:t>
      </w:r>
    </w:p>
    <w:p w:rsidR="00FF694C" w:rsidRDefault="00FF694C" w:rsidP="00D235AB">
      <w:pPr>
        <w:spacing w:line="360" w:lineRule="auto"/>
        <w:ind w:left="5760"/>
        <w:rPr>
          <w:sz w:val="24"/>
          <w:szCs w:val="24"/>
        </w:rPr>
      </w:pPr>
      <w:r w:rsidRPr="00FF694C">
        <w:rPr>
          <w:sz w:val="24"/>
          <w:szCs w:val="24"/>
        </w:rPr>
        <w:t xml:space="preserve">от « </w:t>
      </w:r>
      <w:r w:rsidR="00E11664" w:rsidRPr="00BD6974">
        <w:rPr>
          <w:sz w:val="24"/>
          <w:szCs w:val="24"/>
        </w:rPr>
        <w:t>16</w:t>
      </w:r>
      <w:r w:rsidRPr="00FF694C">
        <w:rPr>
          <w:sz w:val="24"/>
          <w:szCs w:val="24"/>
        </w:rPr>
        <w:t xml:space="preserve"> » </w:t>
      </w:r>
      <w:r w:rsidR="00E11664">
        <w:rPr>
          <w:sz w:val="24"/>
          <w:szCs w:val="24"/>
        </w:rPr>
        <w:t>февраля 2021</w:t>
      </w:r>
      <w:r w:rsidRPr="00FF694C">
        <w:rPr>
          <w:sz w:val="24"/>
          <w:szCs w:val="24"/>
        </w:rPr>
        <w:t xml:space="preserve"> года</w:t>
      </w:r>
    </w:p>
    <w:p w:rsidR="00FF694C" w:rsidRDefault="00FF694C" w:rsidP="00FF694C">
      <w:pPr>
        <w:spacing w:line="360" w:lineRule="auto"/>
        <w:ind w:left="360"/>
        <w:jc w:val="center"/>
        <w:rPr>
          <w:sz w:val="24"/>
          <w:szCs w:val="24"/>
        </w:rPr>
      </w:pPr>
    </w:p>
    <w:p w:rsidR="00FF694C" w:rsidRDefault="00FF694C" w:rsidP="00FF694C">
      <w:pPr>
        <w:spacing w:line="360" w:lineRule="auto"/>
        <w:ind w:left="360"/>
        <w:jc w:val="center"/>
        <w:rPr>
          <w:sz w:val="24"/>
          <w:szCs w:val="24"/>
        </w:rPr>
      </w:pPr>
    </w:p>
    <w:p w:rsidR="00FF694C" w:rsidRDefault="00FF694C" w:rsidP="00FF694C">
      <w:pPr>
        <w:spacing w:line="360" w:lineRule="auto"/>
        <w:ind w:left="360"/>
        <w:jc w:val="center"/>
        <w:rPr>
          <w:sz w:val="24"/>
          <w:szCs w:val="24"/>
        </w:rPr>
      </w:pPr>
    </w:p>
    <w:p w:rsidR="00FF694C" w:rsidRDefault="00FF694C" w:rsidP="00FF694C">
      <w:pPr>
        <w:spacing w:line="360" w:lineRule="auto"/>
        <w:ind w:left="360"/>
        <w:jc w:val="center"/>
        <w:rPr>
          <w:sz w:val="24"/>
          <w:szCs w:val="24"/>
        </w:rPr>
      </w:pPr>
    </w:p>
    <w:p w:rsidR="00FF694C" w:rsidRDefault="00FF694C" w:rsidP="00FF694C">
      <w:pPr>
        <w:spacing w:line="360" w:lineRule="auto"/>
        <w:ind w:left="360"/>
        <w:jc w:val="center"/>
        <w:rPr>
          <w:sz w:val="24"/>
          <w:szCs w:val="24"/>
        </w:rPr>
      </w:pPr>
    </w:p>
    <w:p w:rsidR="00FF694C" w:rsidRDefault="00FF694C" w:rsidP="00FF694C">
      <w:pPr>
        <w:spacing w:line="360" w:lineRule="auto"/>
        <w:ind w:left="360"/>
        <w:jc w:val="center"/>
        <w:rPr>
          <w:sz w:val="24"/>
          <w:szCs w:val="24"/>
        </w:rPr>
      </w:pPr>
    </w:p>
    <w:p w:rsidR="00FF694C" w:rsidRDefault="00FF694C" w:rsidP="00FF694C">
      <w:pPr>
        <w:spacing w:line="360" w:lineRule="auto"/>
        <w:ind w:left="360"/>
        <w:jc w:val="center"/>
        <w:rPr>
          <w:sz w:val="24"/>
          <w:szCs w:val="24"/>
        </w:rPr>
      </w:pPr>
    </w:p>
    <w:p w:rsidR="00FF694C" w:rsidRDefault="00FF694C" w:rsidP="00FF694C">
      <w:pPr>
        <w:spacing w:line="360" w:lineRule="auto"/>
        <w:ind w:left="360"/>
        <w:jc w:val="center"/>
        <w:rPr>
          <w:sz w:val="24"/>
          <w:szCs w:val="24"/>
        </w:rPr>
      </w:pPr>
    </w:p>
    <w:p w:rsidR="00FF694C" w:rsidRDefault="00FF694C" w:rsidP="00FF694C">
      <w:pPr>
        <w:spacing w:line="360" w:lineRule="auto"/>
        <w:ind w:left="360"/>
        <w:jc w:val="center"/>
        <w:rPr>
          <w:sz w:val="24"/>
          <w:szCs w:val="24"/>
        </w:rPr>
      </w:pPr>
    </w:p>
    <w:p w:rsidR="00FF694C" w:rsidRDefault="00FF694C" w:rsidP="00FF694C">
      <w:pPr>
        <w:spacing w:line="360" w:lineRule="auto"/>
        <w:ind w:left="360"/>
        <w:jc w:val="center"/>
        <w:rPr>
          <w:sz w:val="24"/>
          <w:szCs w:val="24"/>
        </w:rPr>
      </w:pPr>
    </w:p>
    <w:p w:rsidR="00FF694C" w:rsidRPr="00FF694C" w:rsidRDefault="00FF694C" w:rsidP="00FF694C">
      <w:pPr>
        <w:spacing w:line="360" w:lineRule="auto"/>
        <w:ind w:left="360"/>
        <w:jc w:val="center"/>
        <w:rPr>
          <w:b/>
          <w:sz w:val="32"/>
          <w:szCs w:val="32"/>
        </w:rPr>
      </w:pPr>
      <w:r w:rsidRPr="00FF694C">
        <w:rPr>
          <w:b/>
          <w:sz w:val="32"/>
          <w:szCs w:val="32"/>
        </w:rPr>
        <w:t>СТРАТЕГИЯ</w:t>
      </w:r>
    </w:p>
    <w:p w:rsidR="00FF694C" w:rsidRPr="00FF694C" w:rsidRDefault="00FF694C" w:rsidP="00FF694C">
      <w:pPr>
        <w:spacing w:line="360" w:lineRule="auto"/>
        <w:ind w:left="360"/>
        <w:jc w:val="center"/>
        <w:rPr>
          <w:b/>
          <w:sz w:val="24"/>
          <w:szCs w:val="24"/>
        </w:rPr>
      </w:pPr>
      <w:r w:rsidRPr="00FF694C">
        <w:rPr>
          <w:b/>
          <w:sz w:val="24"/>
          <w:szCs w:val="24"/>
        </w:rPr>
        <w:t>СОЦИАЛЬНО-ЭКОНОМИЧЕСКОГО РАЗВИТИЯ</w:t>
      </w:r>
    </w:p>
    <w:p w:rsidR="00FF694C" w:rsidRPr="00FF694C" w:rsidRDefault="00FF694C" w:rsidP="00FF694C">
      <w:pPr>
        <w:spacing w:line="360" w:lineRule="auto"/>
        <w:ind w:left="360"/>
        <w:jc w:val="center"/>
        <w:rPr>
          <w:b/>
          <w:sz w:val="24"/>
          <w:szCs w:val="24"/>
        </w:rPr>
      </w:pPr>
      <w:r w:rsidRPr="00FF694C">
        <w:rPr>
          <w:b/>
          <w:sz w:val="24"/>
          <w:szCs w:val="24"/>
        </w:rPr>
        <w:t>ПРЯЖИНСКОГО НАЦИОНАЛЬНОГО МУНИЦИПАЛЬНОГО РАЙОНА</w:t>
      </w:r>
    </w:p>
    <w:p w:rsidR="00FF694C" w:rsidRPr="00FF694C" w:rsidRDefault="00FF694C" w:rsidP="00FF694C">
      <w:pPr>
        <w:spacing w:line="360" w:lineRule="auto"/>
        <w:ind w:left="360"/>
        <w:jc w:val="center"/>
        <w:rPr>
          <w:b/>
          <w:sz w:val="24"/>
          <w:szCs w:val="24"/>
        </w:rPr>
      </w:pPr>
      <w:r w:rsidRPr="00FF694C">
        <w:rPr>
          <w:b/>
          <w:sz w:val="24"/>
          <w:szCs w:val="24"/>
        </w:rPr>
        <w:t>ДО 2030 ГОДА</w:t>
      </w:r>
    </w:p>
    <w:p w:rsidR="00FF694C" w:rsidRDefault="00FF694C" w:rsidP="00FF694C">
      <w:pPr>
        <w:spacing w:line="360" w:lineRule="auto"/>
        <w:ind w:left="360"/>
        <w:jc w:val="center"/>
        <w:rPr>
          <w:sz w:val="24"/>
          <w:szCs w:val="24"/>
        </w:rPr>
      </w:pPr>
    </w:p>
    <w:p w:rsidR="00FF694C" w:rsidRPr="00E11664" w:rsidRDefault="00FF694C" w:rsidP="00FF694C">
      <w:pPr>
        <w:spacing w:line="360" w:lineRule="auto"/>
        <w:ind w:left="360"/>
        <w:jc w:val="center"/>
        <w:rPr>
          <w:sz w:val="24"/>
          <w:szCs w:val="24"/>
        </w:rPr>
      </w:pPr>
    </w:p>
    <w:p w:rsidR="00FF694C" w:rsidRDefault="00FF694C" w:rsidP="00FF694C">
      <w:pPr>
        <w:spacing w:line="360" w:lineRule="auto"/>
        <w:ind w:left="360"/>
        <w:jc w:val="center"/>
        <w:rPr>
          <w:sz w:val="24"/>
          <w:szCs w:val="24"/>
        </w:rPr>
      </w:pPr>
    </w:p>
    <w:p w:rsidR="00FF694C" w:rsidRDefault="00FF694C" w:rsidP="00FF694C">
      <w:pPr>
        <w:spacing w:line="360" w:lineRule="auto"/>
        <w:ind w:left="360"/>
        <w:jc w:val="center"/>
        <w:rPr>
          <w:sz w:val="24"/>
          <w:szCs w:val="24"/>
        </w:rPr>
      </w:pPr>
    </w:p>
    <w:p w:rsidR="00FF694C" w:rsidRDefault="00FF694C" w:rsidP="00FF694C">
      <w:pPr>
        <w:spacing w:line="360" w:lineRule="auto"/>
        <w:ind w:left="360"/>
        <w:jc w:val="center"/>
        <w:rPr>
          <w:sz w:val="24"/>
          <w:szCs w:val="24"/>
        </w:rPr>
      </w:pPr>
    </w:p>
    <w:p w:rsidR="00FF694C" w:rsidRDefault="00FF694C" w:rsidP="00FF694C">
      <w:pPr>
        <w:spacing w:line="360" w:lineRule="auto"/>
        <w:ind w:left="360"/>
        <w:jc w:val="center"/>
        <w:rPr>
          <w:sz w:val="24"/>
          <w:szCs w:val="24"/>
        </w:rPr>
      </w:pPr>
    </w:p>
    <w:p w:rsidR="00FF694C" w:rsidRDefault="00FF694C" w:rsidP="00FF694C">
      <w:pPr>
        <w:spacing w:line="360" w:lineRule="auto"/>
        <w:ind w:left="360"/>
        <w:jc w:val="center"/>
        <w:rPr>
          <w:sz w:val="24"/>
          <w:szCs w:val="24"/>
        </w:rPr>
      </w:pPr>
    </w:p>
    <w:p w:rsidR="00FF694C" w:rsidRDefault="00FF694C" w:rsidP="00FF694C">
      <w:pPr>
        <w:spacing w:line="360" w:lineRule="auto"/>
        <w:ind w:left="360"/>
        <w:jc w:val="center"/>
        <w:rPr>
          <w:sz w:val="24"/>
          <w:szCs w:val="24"/>
        </w:rPr>
      </w:pPr>
    </w:p>
    <w:p w:rsidR="00FF694C" w:rsidRDefault="00FF694C" w:rsidP="00FF694C">
      <w:pPr>
        <w:spacing w:line="360" w:lineRule="auto"/>
        <w:ind w:left="360"/>
        <w:jc w:val="center"/>
        <w:rPr>
          <w:sz w:val="24"/>
          <w:szCs w:val="24"/>
        </w:rPr>
      </w:pPr>
    </w:p>
    <w:p w:rsidR="00FF694C" w:rsidRDefault="00FF694C" w:rsidP="00FF694C">
      <w:pPr>
        <w:spacing w:line="360" w:lineRule="auto"/>
        <w:ind w:left="360"/>
        <w:jc w:val="center"/>
        <w:rPr>
          <w:sz w:val="24"/>
          <w:szCs w:val="24"/>
        </w:rPr>
      </w:pPr>
    </w:p>
    <w:p w:rsidR="00FF694C" w:rsidRDefault="00FF694C" w:rsidP="00FF694C">
      <w:pPr>
        <w:spacing w:line="360" w:lineRule="auto"/>
        <w:ind w:left="360"/>
        <w:jc w:val="center"/>
        <w:rPr>
          <w:sz w:val="24"/>
          <w:szCs w:val="24"/>
        </w:rPr>
      </w:pPr>
    </w:p>
    <w:p w:rsidR="00FF694C" w:rsidRDefault="00FF694C" w:rsidP="00FF694C">
      <w:pPr>
        <w:spacing w:line="360" w:lineRule="auto"/>
        <w:ind w:left="360"/>
        <w:jc w:val="center"/>
        <w:rPr>
          <w:sz w:val="24"/>
          <w:szCs w:val="24"/>
        </w:rPr>
      </w:pPr>
      <w:r>
        <w:rPr>
          <w:sz w:val="24"/>
          <w:szCs w:val="24"/>
        </w:rPr>
        <w:t>пгт Пряжа</w:t>
      </w:r>
    </w:p>
    <w:p w:rsidR="00FF694C" w:rsidRPr="00CC4F27" w:rsidRDefault="00CC4F27" w:rsidP="00FF694C">
      <w:pPr>
        <w:spacing w:line="360" w:lineRule="auto"/>
        <w:ind w:left="360"/>
        <w:jc w:val="center"/>
        <w:rPr>
          <w:sz w:val="24"/>
          <w:szCs w:val="24"/>
          <w:lang w:val="en-US"/>
        </w:rPr>
      </w:pPr>
      <w:r>
        <w:rPr>
          <w:sz w:val="24"/>
          <w:szCs w:val="24"/>
        </w:rPr>
        <w:t>202</w:t>
      </w:r>
      <w:r>
        <w:rPr>
          <w:sz w:val="24"/>
          <w:szCs w:val="24"/>
          <w:lang w:val="en-US"/>
        </w:rPr>
        <w:t>1</w:t>
      </w:r>
    </w:p>
    <w:p w:rsidR="00BB5C81" w:rsidRDefault="00BB5C81" w:rsidP="00FC1F15">
      <w:pPr>
        <w:autoSpaceDE w:val="0"/>
        <w:autoSpaceDN w:val="0"/>
        <w:adjustRightInd w:val="0"/>
        <w:jc w:val="center"/>
        <w:rPr>
          <w:b/>
          <w:sz w:val="28"/>
          <w:szCs w:val="28"/>
        </w:rPr>
      </w:pPr>
    </w:p>
    <w:p w:rsidR="00EE64BC" w:rsidRDefault="0000711A" w:rsidP="00FC1F15">
      <w:pPr>
        <w:autoSpaceDE w:val="0"/>
        <w:autoSpaceDN w:val="0"/>
        <w:adjustRightInd w:val="0"/>
        <w:jc w:val="center"/>
        <w:rPr>
          <w:b/>
          <w:sz w:val="28"/>
          <w:szCs w:val="28"/>
        </w:rPr>
      </w:pPr>
      <w:r>
        <w:rPr>
          <w:b/>
          <w:sz w:val="28"/>
          <w:szCs w:val="28"/>
        </w:rPr>
        <w:lastRenderedPageBreak/>
        <w:t>СОДЕРЖАНИЕ</w:t>
      </w:r>
    </w:p>
    <w:p w:rsidR="00FC1F15" w:rsidRDefault="00FC1F15" w:rsidP="00FC1F15">
      <w:pPr>
        <w:autoSpaceDE w:val="0"/>
        <w:autoSpaceDN w:val="0"/>
        <w:adjustRightInd w:val="0"/>
        <w:jc w:val="center"/>
        <w:rPr>
          <w:b/>
          <w:sz w:val="28"/>
          <w:szCs w:val="28"/>
        </w:rPr>
      </w:pPr>
    </w:p>
    <w:tbl>
      <w:tblPr>
        <w:tblStyle w:val="a7"/>
        <w:tblW w:w="0" w:type="auto"/>
        <w:tblInd w:w="360" w:type="dxa"/>
        <w:tblLook w:val="04A0"/>
      </w:tblPr>
      <w:tblGrid>
        <w:gridCol w:w="846"/>
        <w:gridCol w:w="7662"/>
        <w:gridCol w:w="1037"/>
      </w:tblGrid>
      <w:tr w:rsidR="0000711A" w:rsidTr="007B118E">
        <w:tc>
          <w:tcPr>
            <w:tcW w:w="846" w:type="dxa"/>
          </w:tcPr>
          <w:p w:rsidR="0000711A" w:rsidRPr="0000711A" w:rsidRDefault="0000711A" w:rsidP="0000711A">
            <w:pPr>
              <w:spacing w:line="360" w:lineRule="auto"/>
              <w:jc w:val="both"/>
              <w:rPr>
                <w:sz w:val="28"/>
                <w:szCs w:val="28"/>
              </w:rPr>
            </w:pPr>
            <w:r>
              <w:rPr>
                <w:sz w:val="28"/>
                <w:szCs w:val="28"/>
              </w:rPr>
              <w:t>1.</w:t>
            </w:r>
          </w:p>
        </w:tc>
        <w:tc>
          <w:tcPr>
            <w:tcW w:w="7662" w:type="dxa"/>
          </w:tcPr>
          <w:p w:rsidR="0000711A" w:rsidRPr="0000711A" w:rsidRDefault="0000711A" w:rsidP="0000711A">
            <w:pPr>
              <w:spacing w:line="360" w:lineRule="auto"/>
              <w:jc w:val="both"/>
              <w:rPr>
                <w:sz w:val="28"/>
                <w:szCs w:val="28"/>
              </w:rPr>
            </w:pPr>
            <w:r>
              <w:rPr>
                <w:sz w:val="28"/>
                <w:szCs w:val="28"/>
              </w:rPr>
              <w:t>Общие положения</w:t>
            </w:r>
          </w:p>
        </w:tc>
        <w:tc>
          <w:tcPr>
            <w:tcW w:w="1037" w:type="dxa"/>
          </w:tcPr>
          <w:p w:rsidR="0000711A" w:rsidRPr="00AA089A" w:rsidRDefault="00D37B1C" w:rsidP="0000711A">
            <w:pPr>
              <w:spacing w:line="360" w:lineRule="auto"/>
              <w:jc w:val="both"/>
              <w:rPr>
                <w:sz w:val="28"/>
                <w:szCs w:val="28"/>
              </w:rPr>
            </w:pPr>
            <w:r>
              <w:rPr>
                <w:sz w:val="28"/>
                <w:szCs w:val="28"/>
              </w:rPr>
              <w:t>5</w:t>
            </w:r>
          </w:p>
        </w:tc>
      </w:tr>
      <w:tr w:rsidR="0000711A" w:rsidTr="007B118E">
        <w:tc>
          <w:tcPr>
            <w:tcW w:w="846" w:type="dxa"/>
          </w:tcPr>
          <w:p w:rsidR="0000711A" w:rsidRDefault="0000711A" w:rsidP="0000711A">
            <w:pPr>
              <w:spacing w:line="360" w:lineRule="auto"/>
              <w:jc w:val="both"/>
              <w:rPr>
                <w:sz w:val="28"/>
                <w:szCs w:val="28"/>
              </w:rPr>
            </w:pPr>
            <w:r>
              <w:rPr>
                <w:sz w:val="28"/>
                <w:szCs w:val="28"/>
              </w:rPr>
              <w:t>1.1.</w:t>
            </w:r>
          </w:p>
        </w:tc>
        <w:tc>
          <w:tcPr>
            <w:tcW w:w="7662" w:type="dxa"/>
          </w:tcPr>
          <w:p w:rsidR="0000711A" w:rsidRDefault="0000711A" w:rsidP="0000711A">
            <w:pPr>
              <w:jc w:val="both"/>
              <w:rPr>
                <w:sz w:val="28"/>
                <w:szCs w:val="28"/>
              </w:rPr>
            </w:pPr>
            <w:r>
              <w:rPr>
                <w:sz w:val="28"/>
                <w:szCs w:val="28"/>
              </w:rPr>
              <w:t>Перечень вопросов местного значения органов местного самоуправления в социально-экономическом развитии Пряжинского национального муниципального района</w:t>
            </w:r>
          </w:p>
        </w:tc>
        <w:tc>
          <w:tcPr>
            <w:tcW w:w="1037" w:type="dxa"/>
          </w:tcPr>
          <w:p w:rsidR="0000711A" w:rsidRPr="00AA089A" w:rsidRDefault="003423D6" w:rsidP="0000711A">
            <w:pPr>
              <w:spacing w:line="360" w:lineRule="auto"/>
              <w:jc w:val="both"/>
              <w:rPr>
                <w:sz w:val="28"/>
                <w:szCs w:val="28"/>
              </w:rPr>
            </w:pPr>
            <w:r>
              <w:rPr>
                <w:sz w:val="28"/>
                <w:szCs w:val="28"/>
              </w:rPr>
              <w:t>7</w:t>
            </w:r>
          </w:p>
        </w:tc>
      </w:tr>
      <w:tr w:rsidR="0000711A" w:rsidTr="007B118E">
        <w:tc>
          <w:tcPr>
            <w:tcW w:w="846" w:type="dxa"/>
          </w:tcPr>
          <w:p w:rsidR="0000711A" w:rsidRDefault="0000711A" w:rsidP="0000711A">
            <w:pPr>
              <w:spacing w:line="360" w:lineRule="auto"/>
              <w:jc w:val="both"/>
              <w:rPr>
                <w:sz w:val="28"/>
                <w:szCs w:val="28"/>
              </w:rPr>
            </w:pPr>
            <w:r>
              <w:rPr>
                <w:sz w:val="28"/>
                <w:szCs w:val="28"/>
              </w:rPr>
              <w:t>1.2.</w:t>
            </w:r>
          </w:p>
        </w:tc>
        <w:tc>
          <w:tcPr>
            <w:tcW w:w="7662" w:type="dxa"/>
          </w:tcPr>
          <w:p w:rsidR="0000711A" w:rsidRDefault="0000711A" w:rsidP="00E117C6">
            <w:pPr>
              <w:jc w:val="both"/>
              <w:rPr>
                <w:sz w:val="28"/>
                <w:szCs w:val="28"/>
              </w:rPr>
            </w:pPr>
            <w:r>
              <w:rPr>
                <w:sz w:val="28"/>
                <w:szCs w:val="28"/>
              </w:rPr>
              <w:t>Основания для приняти</w:t>
            </w:r>
            <w:r w:rsidR="00E117C6">
              <w:rPr>
                <w:sz w:val="28"/>
                <w:szCs w:val="28"/>
              </w:rPr>
              <w:t>я</w:t>
            </w:r>
            <w:r>
              <w:rPr>
                <w:sz w:val="28"/>
                <w:szCs w:val="28"/>
              </w:rPr>
              <w:t xml:space="preserve"> Стратегии, включающие перечень нормативных правовых актов</w:t>
            </w:r>
          </w:p>
        </w:tc>
        <w:tc>
          <w:tcPr>
            <w:tcW w:w="1037" w:type="dxa"/>
          </w:tcPr>
          <w:p w:rsidR="0000711A" w:rsidRPr="00AA089A" w:rsidRDefault="00A72A0D" w:rsidP="0000711A">
            <w:pPr>
              <w:spacing w:line="360" w:lineRule="auto"/>
              <w:jc w:val="both"/>
              <w:rPr>
                <w:sz w:val="28"/>
                <w:szCs w:val="28"/>
              </w:rPr>
            </w:pPr>
            <w:r w:rsidRPr="00AA089A">
              <w:rPr>
                <w:sz w:val="28"/>
                <w:szCs w:val="28"/>
              </w:rPr>
              <w:t>1</w:t>
            </w:r>
            <w:r w:rsidR="003423D6">
              <w:rPr>
                <w:sz w:val="28"/>
                <w:szCs w:val="28"/>
              </w:rPr>
              <w:t>0</w:t>
            </w:r>
          </w:p>
        </w:tc>
      </w:tr>
      <w:tr w:rsidR="0000711A" w:rsidTr="007B118E">
        <w:tc>
          <w:tcPr>
            <w:tcW w:w="846" w:type="dxa"/>
          </w:tcPr>
          <w:p w:rsidR="0000711A" w:rsidRDefault="0000711A" w:rsidP="0000711A">
            <w:pPr>
              <w:spacing w:line="360" w:lineRule="auto"/>
              <w:jc w:val="both"/>
              <w:rPr>
                <w:sz w:val="28"/>
                <w:szCs w:val="28"/>
              </w:rPr>
            </w:pPr>
            <w:r>
              <w:rPr>
                <w:sz w:val="28"/>
                <w:szCs w:val="28"/>
              </w:rPr>
              <w:t>1.3.</w:t>
            </w:r>
          </w:p>
        </w:tc>
        <w:tc>
          <w:tcPr>
            <w:tcW w:w="7662" w:type="dxa"/>
          </w:tcPr>
          <w:p w:rsidR="0000711A" w:rsidRDefault="0000711A" w:rsidP="0000711A">
            <w:pPr>
              <w:jc w:val="both"/>
              <w:rPr>
                <w:sz w:val="28"/>
                <w:szCs w:val="28"/>
              </w:rPr>
            </w:pPr>
            <w:r>
              <w:rPr>
                <w:sz w:val="28"/>
                <w:szCs w:val="28"/>
              </w:rPr>
              <w:t>Разработчик, ответственный исполнитель, исполнители и участники реализации Стратегии</w:t>
            </w:r>
          </w:p>
        </w:tc>
        <w:tc>
          <w:tcPr>
            <w:tcW w:w="1037" w:type="dxa"/>
          </w:tcPr>
          <w:p w:rsidR="0000711A" w:rsidRPr="00AA089A" w:rsidRDefault="00A72A0D" w:rsidP="0000711A">
            <w:pPr>
              <w:spacing w:line="360" w:lineRule="auto"/>
              <w:jc w:val="both"/>
              <w:rPr>
                <w:sz w:val="28"/>
                <w:szCs w:val="28"/>
              </w:rPr>
            </w:pPr>
            <w:r w:rsidRPr="00AA089A">
              <w:rPr>
                <w:sz w:val="28"/>
                <w:szCs w:val="28"/>
              </w:rPr>
              <w:t>1</w:t>
            </w:r>
            <w:r w:rsidR="003423D6">
              <w:rPr>
                <w:sz w:val="28"/>
                <w:szCs w:val="28"/>
              </w:rPr>
              <w:t>3</w:t>
            </w:r>
          </w:p>
        </w:tc>
      </w:tr>
      <w:tr w:rsidR="0000711A" w:rsidTr="007B118E">
        <w:tc>
          <w:tcPr>
            <w:tcW w:w="846" w:type="dxa"/>
          </w:tcPr>
          <w:p w:rsidR="0000711A" w:rsidRDefault="0000711A" w:rsidP="0000711A">
            <w:pPr>
              <w:spacing w:line="360" w:lineRule="auto"/>
              <w:jc w:val="both"/>
              <w:rPr>
                <w:sz w:val="28"/>
                <w:szCs w:val="28"/>
              </w:rPr>
            </w:pPr>
            <w:r>
              <w:rPr>
                <w:sz w:val="28"/>
                <w:szCs w:val="28"/>
              </w:rPr>
              <w:t>1.4.</w:t>
            </w:r>
          </w:p>
        </w:tc>
        <w:tc>
          <w:tcPr>
            <w:tcW w:w="7662" w:type="dxa"/>
          </w:tcPr>
          <w:p w:rsidR="0000711A" w:rsidRDefault="0000711A" w:rsidP="0000711A">
            <w:pPr>
              <w:jc w:val="both"/>
              <w:rPr>
                <w:sz w:val="28"/>
                <w:szCs w:val="28"/>
              </w:rPr>
            </w:pPr>
            <w:r>
              <w:rPr>
                <w:sz w:val="28"/>
                <w:szCs w:val="28"/>
              </w:rPr>
              <w:t>Стратегические цели Российской Федерации, Северо-Западного федерального округа и Республики Карелия, подлежащие учету при формировании Стратегии Пряжинского национального муниципального района</w:t>
            </w:r>
          </w:p>
        </w:tc>
        <w:tc>
          <w:tcPr>
            <w:tcW w:w="1037" w:type="dxa"/>
          </w:tcPr>
          <w:p w:rsidR="0000711A" w:rsidRPr="00AA089A" w:rsidRDefault="00A72A0D" w:rsidP="0000711A">
            <w:pPr>
              <w:spacing w:line="360" w:lineRule="auto"/>
              <w:jc w:val="both"/>
              <w:rPr>
                <w:sz w:val="28"/>
                <w:szCs w:val="28"/>
              </w:rPr>
            </w:pPr>
            <w:r w:rsidRPr="00AA089A">
              <w:rPr>
                <w:sz w:val="28"/>
                <w:szCs w:val="28"/>
              </w:rPr>
              <w:t>1</w:t>
            </w:r>
            <w:r w:rsidR="003423D6">
              <w:rPr>
                <w:sz w:val="28"/>
                <w:szCs w:val="28"/>
              </w:rPr>
              <w:t>3</w:t>
            </w:r>
          </w:p>
        </w:tc>
      </w:tr>
      <w:tr w:rsidR="0000711A" w:rsidTr="007B118E">
        <w:tc>
          <w:tcPr>
            <w:tcW w:w="846" w:type="dxa"/>
          </w:tcPr>
          <w:p w:rsidR="0000711A" w:rsidRDefault="0000711A" w:rsidP="0000711A">
            <w:pPr>
              <w:spacing w:line="360" w:lineRule="auto"/>
              <w:jc w:val="both"/>
              <w:rPr>
                <w:sz w:val="28"/>
                <w:szCs w:val="28"/>
              </w:rPr>
            </w:pPr>
            <w:r>
              <w:rPr>
                <w:sz w:val="28"/>
                <w:szCs w:val="28"/>
              </w:rPr>
              <w:t>1.5.</w:t>
            </w:r>
          </w:p>
        </w:tc>
        <w:tc>
          <w:tcPr>
            <w:tcW w:w="7662" w:type="dxa"/>
          </w:tcPr>
          <w:p w:rsidR="0000711A" w:rsidRDefault="0000711A" w:rsidP="0000711A">
            <w:pPr>
              <w:jc w:val="both"/>
              <w:rPr>
                <w:sz w:val="28"/>
                <w:szCs w:val="28"/>
              </w:rPr>
            </w:pPr>
            <w:r>
              <w:rPr>
                <w:sz w:val="28"/>
                <w:szCs w:val="28"/>
              </w:rPr>
              <w:t>Порядок общественного обсуждения проекта и принятия стратегии</w:t>
            </w:r>
          </w:p>
        </w:tc>
        <w:tc>
          <w:tcPr>
            <w:tcW w:w="1037" w:type="dxa"/>
          </w:tcPr>
          <w:p w:rsidR="0000711A" w:rsidRPr="00AA089A" w:rsidRDefault="00A72A0D" w:rsidP="0000711A">
            <w:pPr>
              <w:spacing w:line="360" w:lineRule="auto"/>
              <w:jc w:val="both"/>
              <w:rPr>
                <w:sz w:val="28"/>
                <w:szCs w:val="28"/>
              </w:rPr>
            </w:pPr>
            <w:r w:rsidRPr="00AA089A">
              <w:rPr>
                <w:sz w:val="28"/>
                <w:szCs w:val="28"/>
              </w:rPr>
              <w:t>2</w:t>
            </w:r>
            <w:r w:rsidR="003423D6">
              <w:rPr>
                <w:sz w:val="28"/>
                <w:szCs w:val="28"/>
              </w:rPr>
              <w:t>2</w:t>
            </w:r>
          </w:p>
        </w:tc>
      </w:tr>
      <w:tr w:rsidR="0000711A" w:rsidTr="007B118E">
        <w:tc>
          <w:tcPr>
            <w:tcW w:w="846" w:type="dxa"/>
          </w:tcPr>
          <w:p w:rsidR="0000711A" w:rsidRDefault="0000711A" w:rsidP="0000711A">
            <w:pPr>
              <w:spacing w:line="360" w:lineRule="auto"/>
              <w:jc w:val="both"/>
              <w:rPr>
                <w:sz w:val="28"/>
                <w:szCs w:val="28"/>
              </w:rPr>
            </w:pPr>
            <w:r>
              <w:rPr>
                <w:sz w:val="28"/>
                <w:szCs w:val="28"/>
              </w:rPr>
              <w:t>2.</w:t>
            </w:r>
          </w:p>
        </w:tc>
        <w:tc>
          <w:tcPr>
            <w:tcW w:w="7662" w:type="dxa"/>
          </w:tcPr>
          <w:p w:rsidR="0000711A" w:rsidRDefault="00646F86" w:rsidP="0000711A">
            <w:pPr>
              <w:jc w:val="both"/>
              <w:rPr>
                <w:sz w:val="28"/>
                <w:szCs w:val="28"/>
              </w:rPr>
            </w:pPr>
            <w:r>
              <w:rPr>
                <w:sz w:val="28"/>
                <w:szCs w:val="28"/>
              </w:rPr>
              <w:t xml:space="preserve">Оценка достигнутых результатов социально-экономического развития </w:t>
            </w:r>
            <w:r w:rsidR="0041530C">
              <w:rPr>
                <w:sz w:val="28"/>
                <w:szCs w:val="28"/>
              </w:rPr>
              <w:t>Пряжинского района</w:t>
            </w:r>
            <w:r>
              <w:rPr>
                <w:sz w:val="28"/>
                <w:szCs w:val="28"/>
              </w:rPr>
              <w:t>, а также оценка текущего социально-экономического положения Пряжинского национального муниципального района (стратегический анализ территории)</w:t>
            </w:r>
          </w:p>
        </w:tc>
        <w:tc>
          <w:tcPr>
            <w:tcW w:w="1037" w:type="dxa"/>
          </w:tcPr>
          <w:p w:rsidR="0000711A" w:rsidRPr="00AA089A" w:rsidRDefault="00A72A0D" w:rsidP="0000711A">
            <w:pPr>
              <w:spacing w:line="360" w:lineRule="auto"/>
              <w:jc w:val="both"/>
              <w:rPr>
                <w:sz w:val="28"/>
                <w:szCs w:val="28"/>
              </w:rPr>
            </w:pPr>
            <w:r w:rsidRPr="00AA089A">
              <w:rPr>
                <w:sz w:val="28"/>
                <w:szCs w:val="28"/>
              </w:rPr>
              <w:t>2</w:t>
            </w:r>
            <w:r w:rsidR="003423D6">
              <w:rPr>
                <w:sz w:val="28"/>
                <w:szCs w:val="28"/>
              </w:rPr>
              <w:t>3</w:t>
            </w:r>
          </w:p>
        </w:tc>
      </w:tr>
      <w:tr w:rsidR="00646F86" w:rsidTr="007B118E">
        <w:tc>
          <w:tcPr>
            <w:tcW w:w="846" w:type="dxa"/>
          </w:tcPr>
          <w:p w:rsidR="00646F86" w:rsidRDefault="00646F86" w:rsidP="0000711A">
            <w:pPr>
              <w:spacing w:line="360" w:lineRule="auto"/>
              <w:jc w:val="both"/>
              <w:rPr>
                <w:sz w:val="28"/>
                <w:szCs w:val="28"/>
              </w:rPr>
            </w:pPr>
            <w:r>
              <w:rPr>
                <w:sz w:val="28"/>
                <w:szCs w:val="28"/>
              </w:rPr>
              <w:t>2.1.</w:t>
            </w:r>
          </w:p>
        </w:tc>
        <w:tc>
          <w:tcPr>
            <w:tcW w:w="7662" w:type="dxa"/>
          </w:tcPr>
          <w:p w:rsidR="00646F86" w:rsidRDefault="00646F86" w:rsidP="0000711A">
            <w:pPr>
              <w:jc w:val="both"/>
              <w:rPr>
                <w:sz w:val="28"/>
                <w:szCs w:val="28"/>
              </w:rPr>
            </w:pPr>
            <w:r>
              <w:rPr>
                <w:sz w:val="28"/>
                <w:szCs w:val="28"/>
              </w:rPr>
              <w:t xml:space="preserve">Оценка достигнутых результатов социально-экономического развития </w:t>
            </w:r>
            <w:r w:rsidR="0083351D">
              <w:rPr>
                <w:sz w:val="28"/>
                <w:szCs w:val="28"/>
              </w:rPr>
              <w:t>Пряжинского национального муниципального района</w:t>
            </w:r>
          </w:p>
        </w:tc>
        <w:tc>
          <w:tcPr>
            <w:tcW w:w="1037" w:type="dxa"/>
          </w:tcPr>
          <w:p w:rsidR="00646F86" w:rsidRPr="00AA089A" w:rsidRDefault="00A72A0D" w:rsidP="0000711A">
            <w:pPr>
              <w:spacing w:line="360" w:lineRule="auto"/>
              <w:jc w:val="both"/>
              <w:rPr>
                <w:sz w:val="28"/>
                <w:szCs w:val="28"/>
              </w:rPr>
            </w:pPr>
            <w:r w:rsidRPr="00AA089A">
              <w:rPr>
                <w:sz w:val="28"/>
                <w:szCs w:val="28"/>
              </w:rPr>
              <w:t>2</w:t>
            </w:r>
            <w:r w:rsidR="003423D6">
              <w:rPr>
                <w:sz w:val="28"/>
                <w:szCs w:val="28"/>
              </w:rPr>
              <w:t>3</w:t>
            </w:r>
          </w:p>
        </w:tc>
      </w:tr>
      <w:tr w:rsidR="00646F86" w:rsidTr="007B118E">
        <w:tc>
          <w:tcPr>
            <w:tcW w:w="846" w:type="dxa"/>
          </w:tcPr>
          <w:p w:rsidR="00646F86" w:rsidRDefault="00646F86" w:rsidP="0000711A">
            <w:pPr>
              <w:spacing w:line="360" w:lineRule="auto"/>
              <w:jc w:val="both"/>
              <w:rPr>
                <w:sz w:val="28"/>
                <w:szCs w:val="28"/>
              </w:rPr>
            </w:pPr>
            <w:r>
              <w:rPr>
                <w:sz w:val="28"/>
                <w:szCs w:val="28"/>
              </w:rPr>
              <w:t>2.2.</w:t>
            </w:r>
          </w:p>
        </w:tc>
        <w:tc>
          <w:tcPr>
            <w:tcW w:w="7662" w:type="dxa"/>
          </w:tcPr>
          <w:p w:rsidR="00646F86" w:rsidRDefault="00646F86" w:rsidP="0000711A">
            <w:pPr>
              <w:jc w:val="both"/>
              <w:rPr>
                <w:sz w:val="28"/>
                <w:szCs w:val="28"/>
              </w:rPr>
            </w:pPr>
            <w:r>
              <w:rPr>
                <w:sz w:val="28"/>
                <w:szCs w:val="28"/>
              </w:rPr>
              <w:t>Новая Стратегия</w:t>
            </w:r>
            <w:r w:rsidR="0083351D">
              <w:rPr>
                <w:sz w:val="28"/>
                <w:szCs w:val="28"/>
              </w:rPr>
              <w:t xml:space="preserve"> </w:t>
            </w:r>
            <w:r>
              <w:rPr>
                <w:sz w:val="28"/>
                <w:szCs w:val="28"/>
              </w:rPr>
              <w:t>-</w:t>
            </w:r>
            <w:r w:rsidR="0083351D">
              <w:rPr>
                <w:sz w:val="28"/>
                <w:szCs w:val="28"/>
              </w:rPr>
              <w:t xml:space="preserve"> </w:t>
            </w:r>
            <w:r>
              <w:rPr>
                <w:sz w:val="28"/>
                <w:szCs w:val="28"/>
              </w:rPr>
              <w:t>обсуждение в процессе проведения стратегических сессий</w:t>
            </w:r>
          </w:p>
        </w:tc>
        <w:tc>
          <w:tcPr>
            <w:tcW w:w="1037" w:type="dxa"/>
          </w:tcPr>
          <w:p w:rsidR="00646F86" w:rsidRPr="00AA089A" w:rsidRDefault="00A72A0D" w:rsidP="0000711A">
            <w:pPr>
              <w:spacing w:line="360" w:lineRule="auto"/>
              <w:jc w:val="both"/>
              <w:rPr>
                <w:sz w:val="28"/>
                <w:szCs w:val="28"/>
              </w:rPr>
            </w:pPr>
            <w:r w:rsidRPr="00AA089A">
              <w:rPr>
                <w:sz w:val="28"/>
                <w:szCs w:val="28"/>
              </w:rPr>
              <w:t>78</w:t>
            </w:r>
          </w:p>
        </w:tc>
      </w:tr>
      <w:tr w:rsidR="00646F86" w:rsidTr="007B118E">
        <w:tc>
          <w:tcPr>
            <w:tcW w:w="846" w:type="dxa"/>
          </w:tcPr>
          <w:p w:rsidR="00646F86" w:rsidRDefault="00646F86" w:rsidP="0000711A">
            <w:pPr>
              <w:spacing w:line="360" w:lineRule="auto"/>
              <w:jc w:val="both"/>
              <w:rPr>
                <w:sz w:val="28"/>
                <w:szCs w:val="28"/>
              </w:rPr>
            </w:pPr>
            <w:r>
              <w:rPr>
                <w:sz w:val="28"/>
                <w:szCs w:val="28"/>
              </w:rPr>
              <w:t>2.3.</w:t>
            </w:r>
          </w:p>
        </w:tc>
        <w:tc>
          <w:tcPr>
            <w:tcW w:w="7662" w:type="dxa"/>
          </w:tcPr>
          <w:p w:rsidR="00646F86" w:rsidRPr="00646F86" w:rsidRDefault="00646F86" w:rsidP="0000711A">
            <w:pPr>
              <w:jc w:val="both"/>
              <w:rPr>
                <w:sz w:val="28"/>
                <w:szCs w:val="28"/>
              </w:rPr>
            </w:pPr>
            <w:r>
              <w:rPr>
                <w:sz w:val="28"/>
                <w:szCs w:val="28"/>
                <w:lang w:val="en-US"/>
              </w:rPr>
              <w:t>SWOT</w:t>
            </w:r>
            <w:r>
              <w:rPr>
                <w:sz w:val="28"/>
                <w:szCs w:val="28"/>
              </w:rPr>
              <w:t xml:space="preserve">-анализ </w:t>
            </w:r>
            <w:r w:rsidR="0041530C">
              <w:rPr>
                <w:sz w:val="28"/>
                <w:szCs w:val="28"/>
              </w:rPr>
              <w:t>Пряжинского района</w:t>
            </w:r>
            <w:r>
              <w:rPr>
                <w:sz w:val="28"/>
                <w:szCs w:val="28"/>
              </w:rPr>
              <w:t xml:space="preserve"> (стратегический анализ территории)</w:t>
            </w:r>
          </w:p>
        </w:tc>
        <w:tc>
          <w:tcPr>
            <w:tcW w:w="1037" w:type="dxa"/>
          </w:tcPr>
          <w:p w:rsidR="00646F86" w:rsidRPr="00AA089A" w:rsidRDefault="00A72A0D" w:rsidP="0000711A">
            <w:pPr>
              <w:spacing w:line="360" w:lineRule="auto"/>
              <w:jc w:val="both"/>
              <w:rPr>
                <w:sz w:val="28"/>
                <w:szCs w:val="28"/>
              </w:rPr>
            </w:pPr>
            <w:r w:rsidRPr="00AA089A">
              <w:rPr>
                <w:sz w:val="28"/>
                <w:szCs w:val="28"/>
              </w:rPr>
              <w:t>8</w:t>
            </w:r>
            <w:r w:rsidR="00032102">
              <w:rPr>
                <w:sz w:val="28"/>
                <w:szCs w:val="28"/>
              </w:rPr>
              <w:t>1</w:t>
            </w:r>
          </w:p>
        </w:tc>
      </w:tr>
      <w:tr w:rsidR="00646F86" w:rsidTr="007B118E">
        <w:tc>
          <w:tcPr>
            <w:tcW w:w="846" w:type="dxa"/>
          </w:tcPr>
          <w:p w:rsidR="00646F86" w:rsidRDefault="00646F86" w:rsidP="0000711A">
            <w:pPr>
              <w:spacing w:line="360" w:lineRule="auto"/>
              <w:jc w:val="both"/>
              <w:rPr>
                <w:sz w:val="28"/>
                <w:szCs w:val="28"/>
              </w:rPr>
            </w:pPr>
            <w:r>
              <w:rPr>
                <w:sz w:val="28"/>
                <w:szCs w:val="28"/>
              </w:rPr>
              <w:t>3.</w:t>
            </w:r>
          </w:p>
        </w:tc>
        <w:tc>
          <w:tcPr>
            <w:tcW w:w="7662" w:type="dxa"/>
          </w:tcPr>
          <w:p w:rsidR="00646F86" w:rsidRPr="00646F86" w:rsidRDefault="00646F86" w:rsidP="00F56818">
            <w:pPr>
              <w:jc w:val="both"/>
              <w:rPr>
                <w:sz w:val="28"/>
                <w:szCs w:val="28"/>
              </w:rPr>
            </w:pPr>
            <w:r>
              <w:rPr>
                <w:sz w:val="28"/>
                <w:szCs w:val="28"/>
              </w:rPr>
              <w:t xml:space="preserve">Прогноз социально-экономического развития </w:t>
            </w:r>
            <w:r w:rsidR="00F56818">
              <w:rPr>
                <w:sz w:val="28"/>
                <w:szCs w:val="28"/>
              </w:rPr>
              <w:t>Пряжинского национального муниципального района</w:t>
            </w:r>
          </w:p>
        </w:tc>
        <w:tc>
          <w:tcPr>
            <w:tcW w:w="1037" w:type="dxa"/>
          </w:tcPr>
          <w:p w:rsidR="00646F86" w:rsidRPr="00AA089A" w:rsidRDefault="00A72A0D" w:rsidP="0000711A">
            <w:pPr>
              <w:spacing w:line="360" w:lineRule="auto"/>
              <w:jc w:val="both"/>
              <w:rPr>
                <w:sz w:val="28"/>
                <w:szCs w:val="28"/>
              </w:rPr>
            </w:pPr>
            <w:r w:rsidRPr="00AA089A">
              <w:rPr>
                <w:sz w:val="28"/>
                <w:szCs w:val="28"/>
              </w:rPr>
              <w:t>8</w:t>
            </w:r>
            <w:r w:rsidR="00032102">
              <w:rPr>
                <w:sz w:val="28"/>
                <w:szCs w:val="28"/>
              </w:rPr>
              <w:t>6</w:t>
            </w:r>
          </w:p>
        </w:tc>
      </w:tr>
      <w:tr w:rsidR="00646F86" w:rsidTr="007B118E">
        <w:tc>
          <w:tcPr>
            <w:tcW w:w="846" w:type="dxa"/>
          </w:tcPr>
          <w:p w:rsidR="00646F86" w:rsidRDefault="00646F86" w:rsidP="0000711A">
            <w:pPr>
              <w:spacing w:line="360" w:lineRule="auto"/>
              <w:jc w:val="both"/>
              <w:rPr>
                <w:sz w:val="28"/>
                <w:szCs w:val="28"/>
              </w:rPr>
            </w:pPr>
            <w:r>
              <w:rPr>
                <w:sz w:val="28"/>
                <w:szCs w:val="28"/>
              </w:rPr>
              <w:t>4.</w:t>
            </w:r>
          </w:p>
        </w:tc>
        <w:tc>
          <w:tcPr>
            <w:tcW w:w="7662" w:type="dxa"/>
          </w:tcPr>
          <w:p w:rsidR="00646F86" w:rsidRDefault="00646F86" w:rsidP="00F56818">
            <w:pPr>
              <w:jc w:val="both"/>
              <w:rPr>
                <w:sz w:val="28"/>
                <w:szCs w:val="28"/>
              </w:rPr>
            </w:pPr>
            <w:r>
              <w:rPr>
                <w:sz w:val="28"/>
                <w:szCs w:val="28"/>
              </w:rPr>
              <w:t xml:space="preserve">Цели и задачи социально-экономического развития </w:t>
            </w:r>
            <w:r w:rsidR="00F56818">
              <w:rPr>
                <w:sz w:val="28"/>
                <w:szCs w:val="28"/>
              </w:rPr>
              <w:t>Пряжинского национального муниципального района</w:t>
            </w:r>
          </w:p>
        </w:tc>
        <w:tc>
          <w:tcPr>
            <w:tcW w:w="1037" w:type="dxa"/>
          </w:tcPr>
          <w:p w:rsidR="00646F86" w:rsidRPr="00AA089A" w:rsidRDefault="00032102" w:rsidP="0000711A">
            <w:pPr>
              <w:spacing w:line="360" w:lineRule="auto"/>
              <w:jc w:val="both"/>
              <w:rPr>
                <w:sz w:val="28"/>
                <w:szCs w:val="28"/>
              </w:rPr>
            </w:pPr>
            <w:r>
              <w:rPr>
                <w:sz w:val="28"/>
                <w:szCs w:val="28"/>
              </w:rPr>
              <w:t>91</w:t>
            </w:r>
          </w:p>
        </w:tc>
      </w:tr>
      <w:tr w:rsidR="00646F86" w:rsidTr="007B118E">
        <w:tc>
          <w:tcPr>
            <w:tcW w:w="846" w:type="dxa"/>
          </w:tcPr>
          <w:p w:rsidR="00646F86" w:rsidRDefault="00646F86" w:rsidP="0000711A">
            <w:pPr>
              <w:spacing w:line="360" w:lineRule="auto"/>
              <w:jc w:val="both"/>
              <w:rPr>
                <w:sz w:val="28"/>
                <w:szCs w:val="28"/>
              </w:rPr>
            </w:pPr>
          </w:p>
        </w:tc>
        <w:tc>
          <w:tcPr>
            <w:tcW w:w="7662" w:type="dxa"/>
          </w:tcPr>
          <w:p w:rsidR="00646F86" w:rsidRDefault="00994FE3" w:rsidP="00F75D1C">
            <w:pPr>
              <w:jc w:val="both"/>
              <w:rPr>
                <w:sz w:val="28"/>
                <w:szCs w:val="28"/>
              </w:rPr>
            </w:pPr>
            <w:r>
              <w:rPr>
                <w:sz w:val="28"/>
                <w:szCs w:val="28"/>
              </w:rPr>
              <w:t>Стратегическое направление: Новое качество жизни</w:t>
            </w:r>
          </w:p>
        </w:tc>
        <w:tc>
          <w:tcPr>
            <w:tcW w:w="1037" w:type="dxa"/>
          </w:tcPr>
          <w:p w:rsidR="00646F86" w:rsidRPr="00AA089A" w:rsidRDefault="00A72A0D" w:rsidP="0000711A">
            <w:pPr>
              <w:spacing w:line="360" w:lineRule="auto"/>
              <w:jc w:val="both"/>
              <w:rPr>
                <w:sz w:val="28"/>
                <w:szCs w:val="28"/>
              </w:rPr>
            </w:pPr>
            <w:r w:rsidRPr="00AA089A">
              <w:rPr>
                <w:sz w:val="28"/>
                <w:szCs w:val="28"/>
              </w:rPr>
              <w:t>9</w:t>
            </w:r>
            <w:r w:rsidR="00032102">
              <w:rPr>
                <w:sz w:val="28"/>
                <w:szCs w:val="28"/>
              </w:rPr>
              <w:t>7</w:t>
            </w:r>
          </w:p>
        </w:tc>
      </w:tr>
      <w:tr w:rsidR="00994FE3" w:rsidTr="007B118E">
        <w:tc>
          <w:tcPr>
            <w:tcW w:w="846" w:type="dxa"/>
          </w:tcPr>
          <w:p w:rsidR="00994FE3" w:rsidRDefault="00994FE3" w:rsidP="0000711A">
            <w:pPr>
              <w:spacing w:line="360" w:lineRule="auto"/>
              <w:jc w:val="both"/>
              <w:rPr>
                <w:sz w:val="28"/>
                <w:szCs w:val="28"/>
              </w:rPr>
            </w:pPr>
          </w:p>
        </w:tc>
        <w:tc>
          <w:tcPr>
            <w:tcW w:w="7662" w:type="dxa"/>
          </w:tcPr>
          <w:p w:rsidR="00994FE3" w:rsidRDefault="00994FE3" w:rsidP="00F75D1C">
            <w:pPr>
              <w:jc w:val="both"/>
              <w:rPr>
                <w:sz w:val="28"/>
                <w:szCs w:val="28"/>
              </w:rPr>
            </w:pPr>
            <w:r>
              <w:rPr>
                <w:sz w:val="28"/>
                <w:szCs w:val="28"/>
              </w:rPr>
              <w:t>Стратегическая цель: Повышение качества жизни населения Пряжинского национального муниципального района</w:t>
            </w:r>
          </w:p>
        </w:tc>
        <w:tc>
          <w:tcPr>
            <w:tcW w:w="1037" w:type="dxa"/>
          </w:tcPr>
          <w:p w:rsidR="00994FE3" w:rsidRPr="00AA089A" w:rsidRDefault="00A72A0D" w:rsidP="0000711A">
            <w:pPr>
              <w:spacing w:line="360" w:lineRule="auto"/>
              <w:jc w:val="both"/>
              <w:rPr>
                <w:sz w:val="28"/>
                <w:szCs w:val="28"/>
              </w:rPr>
            </w:pPr>
            <w:r w:rsidRPr="00AA089A">
              <w:rPr>
                <w:sz w:val="28"/>
                <w:szCs w:val="28"/>
              </w:rPr>
              <w:t>9</w:t>
            </w:r>
            <w:r w:rsidR="00032102">
              <w:rPr>
                <w:sz w:val="28"/>
                <w:szCs w:val="28"/>
              </w:rPr>
              <w:t>7</w:t>
            </w:r>
          </w:p>
        </w:tc>
      </w:tr>
      <w:tr w:rsidR="00994FE3" w:rsidTr="007B118E">
        <w:tc>
          <w:tcPr>
            <w:tcW w:w="846" w:type="dxa"/>
          </w:tcPr>
          <w:p w:rsidR="00994FE3" w:rsidRDefault="00994FE3" w:rsidP="0000711A">
            <w:pPr>
              <w:spacing w:line="360" w:lineRule="auto"/>
              <w:jc w:val="both"/>
              <w:rPr>
                <w:sz w:val="28"/>
                <w:szCs w:val="28"/>
              </w:rPr>
            </w:pPr>
          </w:p>
        </w:tc>
        <w:tc>
          <w:tcPr>
            <w:tcW w:w="7662" w:type="dxa"/>
          </w:tcPr>
          <w:p w:rsidR="00994FE3" w:rsidRDefault="00994FE3" w:rsidP="0000711A">
            <w:pPr>
              <w:jc w:val="both"/>
              <w:rPr>
                <w:sz w:val="28"/>
                <w:szCs w:val="28"/>
              </w:rPr>
            </w:pPr>
            <w:r>
              <w:rPr>
                <w:sz w:val="28"/>
                <w:szCs w:val="28"/>
              </w:rPr>
              <w:t>Стратегическая задача 1. Совершенствование транспортной, инженерной, жилищно-коммунальной инфраструктуры</w:t>
            </w:r>
          </w:p>
        </w:tc>
        <w:tc>
          <w:tcPr>
            <w:tcW w:w="1037" w:type="dxa"/>
          </w:tcPr>
          <w:p w:rsidR="00994FE3" w:rsidRPr="00AA089A" w:rsidRDefault="00A72A0D" w:rsidP="0000711A">
            <w:pPr>
              <w:spacing w:line="360" w:lineRule="auto"/>
              <w:jc w:val="both"/>
              <w:rPr>
                <w:sz w:val="28"/>
                <w:szCs w:val="28"/>
              </w:rPr>
            </w:pPr>
            <w:r w:rsidRPr="00AA089A">
              <w:rPr>
                <w:sz w:val="28"/>
                <w:szCs w:val="28"/>
              </w:rPr>
              <w:t>9</w:t>
            </w:r>
            <w:r w:rsidR="00032102">
              <w:rPr>
                <w:sz w:val="28"/>
                <w:szCs w:val="28"/>
              </w:rPr>
              <w:t>8</w:t>
            </w:r>
          </w:p>
        </w:tc>
      </w:tr>
      <w:tr w:rsidR="00994FE3" w:rsidTr="007B118E">
        <w:tc>
          <w:tcPr>
            <w:tcW w:w="846" w:type="dxa"/>
          </w:tcPr>
          <w:p w:rsidR="00994FE3" w:rsidRDefault="00994FE3" w:rsidP="0000711A">
            <w:pPr>
              <w:spacing w:line="360" w:lineRule="auto"/>
              <w:jc w:val="both"/>
              <w:rPr>
                <w:sz w:val="28"/>
                <w:szCs w:val="28"/>
              </w:rPr>
            </w:pPr>
          </w:p>
        </w:tc>
        <w:tc>
          <w:tcPr>
            <w:tcW w:w="7662" w:type="dxa"/>
          </w:tcPr>
          <w:p w:rsidR="00994FE3" w:rsidRDefault="00994FE3" w:rsidP="0000711A">
            <w:pPr>
              <w:jc w:val="both"/>
              <w:rPr>
                <w:sz w:val="28"/>
                <w:szCs w:val="28"/>
              </w:rPr>
            </w:pPr>
            <w:r>
              <w:rPr>
                <w:sz w:val="28"/>
                <w:szCs w:val="28"/>
              </w:rPr>
              <w:t>Стратегическая задача 2. Создание и улучшение комфортной городской среды</w:t>
            </w:r>
          </w:p>
        </w:tc>
        <w:tc>
          <w:tcPr>
            <w:tcW w:w="1037" w:type="dxa"/>
          </w:tcPr>
          <w:p w:rsidR="00994FE3" w:rsidRPr="00AA089A" w:rsidRDefault="00020363" w:rsidP="0000711A">
            <w:pPr>
              <w:spacing w:line="360" w:lineRule="auto"/>
              <w:jc w:val="both"/>
              <w:rPr>
                <w:sz w:val="28"/>
                <w:szCs w:val="28"/>
              </w:rPr>
            </w:pPr>
            <w:r>
              <w:rPr>
                <w:sz w:val="28"/>
                <w:szCs w:val="28"/>
              </w:rPr>
              <w:t>101</w:t>
            </w:r>
          </w:p>
        </w:tc>
      </w:tr>
      <w:tr w:rsidR="00994FE3" w:rsidTr="007B118E">
        <w:tc>
          <w:tcPr>
            <w:tcW w:w="846" w:type="dxa"/>
          </w:tcPr>
          <w:p w:rsidR="00994FE3" w:rsidRDefault="00994FE3" w:rsidP="0000711A">
            <w:pPr>
              <w:spacing w:line="360" w:lineRule="auto"/>
              <w:jc w:val="both"/>
              <w:rPr>
                <w:sz w:val="28"/>
                <w:szCs w:val="28"/>
              </w:rPr>
            </w:pPr>
          </w:p>
        </w:tc>
        <w:tc>
          <w:tcPr>
            <w:tcW w:w="7662" w:type="dxa"/>
          </w:tcPr>
          <w:p w:rsidR="00994FE3" w:rsidRDefault="00994FE3" w:rsidP="00994FE3">
            <w:pPr>
              <w:jc w:val="both"/>
              <w:rPr>
                <w:sz w:val="28"/>
                <w:szCs w:val="28"/>
              </w:rPr>
            </w:pPr>
            <w:r>
              <w:rPr>
                <w:sz w:val="28"/>
                <w:szCs w:val="28"/>
              </w:rPr>
              <w:t>Стратегическая задача 3.Повышение доступности и качества социальных услуг (в сфере образования, культуры, здравоохранения и социальной защиты, физической культуры и спорта)</w:t>
            </w:r>
            <w:r w:rsidR="0015338F">
              <w:rPr>
                <w:sz w:val="28"/>
                <w:szCs w:val="28"/>
              </w:rPr>
              <w:t>. Приоритетные направления молодежной полит</w:t>
            </w:r>
            <w:r w:rsidR="00FF426F">
              <w:rPr>
                <w:sz w:val="28"/>
                <w:szCs w:val="28"/>
              </w:rPr>
              <w:t>и</w:t>
            </w:r>
            <w:r w:rsidR="0015338F">
              <w:rPr>
                <w:sz w:val="28"/>
                <w:szCs w:val="28"/>
              </w:rPr>
              <w:t>ки</w:t>
            </w:r>
          </w:p>
        </w:tc>
        <w:tc>
          <w:tcPr>
            <w:tcW w:w="1037" w:type="dxa"/>
          </w:tcPr>
          <w:p w:rsidR="00994FE3" w:rsidRPr="00AA089A" w:rsidRDefault="00A72A0D" w:rsidP="0015338F">
            <w:pPr>
              <w:spacing w:line="360" w:lineRule="auto"/>
              <w:jc w:val="both"/>
              <w:rPr>
                <w:sz w:val="28"/>
                <w:szCs w:val="28"/>
              </w:rPr>
            </w:pPr>
            <w:r w:rsidRPr="00AA089A">
              <w:rPr>
                <w:sz w:val="28"/>
                <w:szCs w:val="28"/>
              </w:rPr>
              <w:t>10</w:t>
            </w:r>
            <w:r w:rsidR="0015338F">
              <w:rPr>
                <w:sz w:val="28"/>
                <w:szCs w:val="28"/>
              </w:rPr>
              <w:t>4</w:t>
            </w:r>
          </w:p>
        </w:tc>
      </w:tr>
      <w:tr w:rsidR="00994FE3" w:rsidTr="007B118E">
        <w:tc>
          <w:tcPr>
            <w:tcW w:w="846" w:type="dxa"/>
          </w:tcPr>
          <w:p w:rsidR="00994FE3" w:rsidRDefault="00994FE3" w:rsidP="0000711A">
            <w:pPr>
              <w:spacing w:line="360" w:lineRule="auto"/>
              <w:jc w:val="both"/>
              <w:rPr>
                <w:sz w:val="28"/>
                <w:szCs w:val="28"/>
              </w:rPr>
            </w:pPr>
          </w:p>
        </w:tc>
        <w:tc>
          <w:tcPr>
            <w:tcW w:w="7662" w:type="dxa"/>
          </w:tcPr>
          <w:p w:rsidR="00994FE3" w:rsidRDefault="00994FE3" w:rsidP="00994FE3">
            <w:pPr>
              <w:jc w:val="both"/>
              <w:rPr>
                <w:sz w:val="28"/>
                <w:szCs w:val="28"/>
              </w:rPr>
            </w:pPr>
            <w:r>
              <w:rPr>
                <w:sz w:val="28"/>
                <w:szCs w:val="28"/>
              </w:rPr>
              <w:t>Стратегическая задача 4. Повышение безопасности граждан путем снижения рисков причинения вреда жизни и (или)</w:t>
            </w:r>
            <w:r w:rsidR="00F75D1C">
              <w:rPr>
                <w:sz w:val="28"/>
                <w:szCs w:val="28"/>
              </w:rPr>
              <w:t xml:space="preserve"> </w:t>
            </w:r>
            <w:r>
              <w:rPr>
                <w:sz w:val="28"/>
                <w:szCs w:val="28"/>
              </w:rPr>
              <w:t>здоровью граждан и обеспечения своевременного и эффективного реагирования на угрозы личной и общественной безопасности и их последствия</w:t>
            </w:r>
          </w:p>
        </w:tc>
        <w:tc>
          <w:tcPr>
            <w:tcW w:w="1037" w:type="dxa"/>
          </w:tcPr>
          <w:p w:rsidR="00994FE3" w:rsidRPr="00AA089A" w:rsidRDefault="00A72A0D" w:rsidP="0000711A">
            <w:pPr>
              <w:spacing w:line="360" w:lineRule="auto"/>
              <w:jc w:val="both"/>
              <w:rPr>
                <w:sz w:val="28"/>
                <w:szCs w:val="28"/>
              </w:rPr>
            </w:pPr>
            <w:r w:rsidRPr="00AA089A">
              <w:rPr>
                <w:sz w:val="28"/>
                <w:szCs w:val="28"/>
              </w:rPr>
              <w:t>11</w:t>
            </w:r>
            <w:r w:rsidR="00020363">
              <w:rPr>
                <w:sz w:val="28"/>
                <w:szCs w:val="28"/>
              </w:rPr>
              <w:t>7</w:t>
            </w:r>
          </w:p>
        </w:tc>
      </w:tr>
      <w:tr w:rsidR="00DE28EA" w:rsidTr="007B118E">
        <w:tc>
          <w:tcPr>
            <w:tcW w:w="846" w:type="dxa"/>
          </w:tcPr>
          <w:p w:rsidR="00DE28EA" w:rsidRDefault="00DE28EA" w:rsidP="0000711A">
            <w:pPr>
              <w:spacing w:line="360" w:lineRule="auto"/>
              <w:jc w:val="both"/>
              <w:rPr>
                <w:sz w:val="28"/>
                <w:szCs w:val="28"/>
              </w:rPr>
            </w:pPr>
          </w:p>
        </w:tc>
        <w:tc>
          <w:tcPr>
            <w:tcW w:w="7662" w:type="dxa"/>
          </w:tcPr>
          <w:p w:rsidR="00DE28EA" w:rsidRDefault="00DE28EA" w:rsidP="00994FE3">
            <w:pPr>
              <w:jc w:val="both"/>
              <w:rPr>
                <w:sz w:val="28"/>
                <w:szCs w:val="28"/>
              </w:rPr>
            </w:pPr>
            <w:r>
              <w:rPr>
                <w:sz w:val="28"/>
                <w:szCs w:val="28"/>
              </w:rPr>
              <w:t>Стратегическая задача 5. Сохранение национального наследия карельского народа и развитие его потенциала</w:t>
            </w:r>
          </w:p>
        </w:tc>
        <w:tc>
          <w:tcPr>
            <w:tcW w:w="1037" w:type="dxa"/>
          </w:tcPr>
          <w:p w:rsidR="00DE28EA" w:rsidRPr="00AA089A" w:rsidRDefault="00DE28EA" w:rsidP="0000711A">
            <w:pPr>
              <w:spacing w:line="360" w:lineRule="auto"/>
              <w:jc w:val="both"/>
              <w:rPr>
                <w:sz w:val="28"/>
                <w:szCs w:val="28"/>
              </w:rPr>
            </w:pPr>
            <w:r>
              <w:rPr>
                <w:sz w:val="28"/>
                <w:szCs w:val="28"/>
              </w:rPr>
              <w:t>118</w:t>
            </w:r>
          </w:p>
        </w:tc>
      </w:tr>
      <w:tr w:rsidR="00994FE3" w:rsidTr="007B118E">
        <w:tc>
          <w:tcPr>
            <w:tcW w:w="846" w:type="dxa"/>
          </w:tcPr>
          <w:p w:rsidR="00994FE3" w:rsidRDefault="00994FE3" w:rsidP="0000711A">
            <w:pPr>
              <w:spacing w:line="360" w:lineRule="auto"/>
              <w:jc w:val="both"/>
              <w:rPr>
                <w:sz w:val="28"/>
                <w:szCs w:val="28"/>
              </w:rPr>
            </w:pPr>
          </w:p>
        </w:tc>
        <w:tc>
          <w:tcPr>
            <w:tcW w:w="7662" w:type="dxa"/>
          </w:tcPr>
          <w:p w:rsidR="00994FE3" w:rsidRDefault="00994FE3" w:rsidP="00994FE3">
            <w:pPr>
              <w:jc w:val="both"/>
              <w:rPr>
                <w:sz w:val="28"/>
                <w:szCs w:val="28"/>
              </w:rPr>
            </w:pPr>
            <w:r>
              <w:rPr>
                <w:sz w:val="28"/>
                <w:szCs w:val="28"/>
              </w:rPr>
              <w:t>Стратегическое направление: Инновационное развитие и модернизация экономики</w:t>
            </w:r>
            <w:r w:rsidR="00D94E16">
              <w:rPr>
                <w:sz w:val="28"/>
                <w:szCs w:val="28"/>
              </w:rPr>
              <w:t>, цифровая экономика</w:t>
            </w:r>
          </w:p>
        </w:tc>
        <w:tc>
          <w:tcPr>
            <w:tcW w:w="1037" w:type="dxa"/>
          </w:tcPr>
          <w:p w:rsidR="00994FE3" w:rsidRPr="00AA089A" w:rsidRDefault="00A72A0D" w:rsidP="0000711A">
            <w:pPr>
              <w:spacing w:line="360" w:lineRule="auto"/>
              <w:jc w:val="both"/>
              <w:rPr>
                <w:sz w:val="28"/>
                <w:szCs w:val="28"/>
              </w:rPr>
            </w:pPr>
            <w:r w:rsidRPr="00AA089A">
              <w:rPr>
                <w:sz w:val="28"/>
                <w:szCs w:val="28"/>
              </w:rPr>
              <w:t>1</w:t>
            </w:r>
            <w:r w:rsidR="005558EB">
              <w:rPr>
                <w:sz w:val="28"/>
                <w:szCs w:val="28"/>
              </w:rPr>
              <w:t>20</w:t>
            </w:r>
          </w:p>
        </w:tc>
      </w:tr>
      <w:tr w:rsidR="00994FE3" w:rsidTr="007B118E">
        <w:tc>
          <w:tcPr>
            <w:tcW w:w="846" w:type="dxa"/>
          </w:tcPr>
          <w:p w:rsidR="00994FE3" w:rsidRDefault="00994FE3" w:rsidP="0000711A">
            <w:pPr>
              <w:spacing w:line="360" w:lineRule="auto"/>
              <w:jc w:val="both"/>
              <w:rPr>
                <w:sz w:val="28"/>
                <w:szCs w:val="28"/>
              </w:rPr>
            </w:pPr>
          </w:p>
        </w:tc>
        <w:tc>
          <w:tcPr>
            <w:tcW w:w="7662" w:type="dxa"/>
          </w:tcPr>
          <w:p w:rsidR="00994FE3" w:rsidRDefault="00994FE3" w:rsidP="00994FE3">
            <w:pPr>
              <w:jc w:val="both"/>
              <w:rPr>
                <w:sz w:val="28"/>
                <w:szCs w:val="28"/>
              </w:rPr>
            </w:pPr>
            <w:r>
              <w:rPr>
                <w:sz w:val="28"/>
                <w:szCs w:val="28"/>
              </w:rPr>
              <w:t>Стратегическая цель: Обеспечение устойчивого экономического развития Пряжинского национального муниципального района</w:t>
            </w:r>
          </w:p>
        </w:tc>
        <w:tc>
          <w:tcPr>
            <w:tcW w:w="1037" w:type="dxa"/>
          </w:tcPr>
          <w:p w:rsidR="00994FE3" w:rsidRPr="00AA089A" w:rsidRDefault="00A72A0D" w:rsidP="0000711A">
            <w:pPr>
              <w:spacing w:line="360" w:lineRule="auto"/>
              <w:jc w:val="both"/>
              <w:rPr>
                <w:sz w:val="28"/>
                <w:szCs w:val="28"/>
              </w:rPr>
            </w:pPr>
            <w:r w:rsidRPr="00AA089A">
              <w:rPr>
                <w:sz w:val="28"/>
                <w:szCs w:val="28"/>
              </w:rPr>
              <w:t>1</w:t>
            </w:r>
            <w:r w:rsidR="005558EB">
              <w:rPr>
                <w:sz w:val="28"/>
                <w:szCs w:val="28"/>
              </w:rPr>
              <w:t>20</w:t>
            </w:r>
          </w:p>
        </w:tc>
      </w:tr>
      <w:tr w:rsidR="00994FE3" w:rsidTr="007B118E">
        <w:tc>
          <w:tcPr>
            <w:tcW w:w="846" w:type="dxa"/>
          </w:tcPr>
          <w:p w:rsidR="00994FE3" w:rsidRDefault="00994FE3" w:rsidP="0000711A">
            <w:pPr>
              <w:spacing w:line="360" w:lineRule="auto"/>
              <w:jc w:val="both"/>
              <w:rPr>
                <w:sz w:val="28"/>
                <w:szCs w:val="28"/>
              </w:rPr>
            </w:pPr>
          </w:p>
        </w:tc>
        <w:tc>
          <w:tcPr>
            <w:tcW w:w="7662" w:type="dxa"/>
          </w:tcPr>
          <w:p w:rsidR="00994FE3" w:rsidRDefault="00994FE3" w:rsidP="00994FE3">
            <w:pPr>
              <w:jc w:val="both"/>
              <w:rPr>
                <w:sz w:val="28"/>
                <w:szCs w:val="28"/>
              </w:rPr>
            </w:pPr>
            <w:r>
              <w:rPr>
                <w:sz w:val="28"/>
                <w:szCs w:val="28"/>
              </w:rPr>
              <w:t>Стратегическая задача 1. Повышение инвестиционной привлекательности</w:t>
            </w:r>
          </w:p>
        </w:tc>
        <w:tc>
          <w:tcPr>
            <w:tcW w:w="1037" w:type="dxa"/>
          </w:tcPr>
          <w:p w:rsidR="00994FE3" w:rsidRPr="00AA089A" w:rsidRDefault="00A72A0D" w:rsidP="0000711A">
            <w:pPr>
              <w:spacing w:line="360" w:lineRule="auto"/>
              <w:jc w:val="both"/>
              <w:rPr>
                <w:sz w:val="28"/>
                <w:szCs w:val="28"/>
              </w:rPr>
            </w:pPr>
            <w:r w:rsidRPr="00AA089A">
              <w:rPr>
                <w:sz w:val="28"/>
                <w:szCs w:val="28"/>
              </w:rPr>
              <w:t>1</w:t>
            </w:r>
            <w:r w:rsidR="005558EB">
              <w:rPr>
                <w:sz w:val="28"/>
                <w:szCs w:val="28"/>
              </w:rPr>
              <w:t>20</w:t>
            </w:r>
          </w:p>
        </w:tc>
      </w:tr>
      <w:tr w:rsidR="00994FE3" w:rsidTr="007B118E">
        <w:tc>
          <w:tcPr>
            <w:tcW w:w="846" w:type="dxa"/>
          </w:tcPr>
          <w:p w:rsidR="00994FE3" w:rsidRDefault="00994FE3" w:rsidP="0000711A">
            <w:pPr>
              <w:spacing w:line="360" w:lineRule="auto"/>
              <w:jc w:val="both"/>
              <w:rPr>
                <w:sz w:val="28"/>
                <w:szCs w:val="28"/>
              </w:rPr>
            </w:pPr>
          </w:p>
        </w:tc>
        <w:tc>
          <w:tcPr>
            <w:tcW w:w="7662" w:type="dxa"/>
          </w:tcPr>
          <w:p w:rsidR="00994FE3" w:rsidRDefault="00994FE3" w:rsidP="00994FE3">
            <w:pPr>
              <w:jc w:val="both"/>
              <w:rPr>
                <w:sz w:val="28"/>
                <w:szCs w:val="28"/>
              </w:rPr>
            </w:pPr>
            <w:r>
              <w:rPr>
                <w:sz w:val="28"/>
                <w:szCs w:val="28"/>
              </w:rPr>
              <w:t>Стратегическая задача 2. Разработка и внедрение современных мер поддержки малого и среднего предпринимательства, обеспечение легализации самозанятых, уменьшение теневого сектора в экономике, создание условий</w:t>
            </w:r>
            <w:r w:rsidR="00806D62">
              <w:rPr>
                <w:sz w:val="28"/>
                <w:szCs w:val="28"/>
              </w:rPr>
              <w:t xml:space="preserve"> для развития предприятий – от микро</w:t>
            </w:r>
            <w:r w:rsidR="002D54C4">
              <w:rPr>
                <w:sz w:val="28"/>
                <w:szCs w:val="28"/>
              </w:rPr>
              <w:t xml:space="preserve"> </w:t>
            </w:r>
            <w:r w:rsidR="00806D62">
              <w:rPr>
                <w:sz w:val="28"/>
                <w:szCs w:val="28"/>
              </w:rPr>
              <w:t xml:space="preserve">бизнеса до малых, от  малых </w:t>
            </w:r>
            <w:proofErr w:type="gramStart"/>
            <w:r w:rsidR="00806D62">
              <w:rPr>
                <w:sz w:val="28"/>
                <w:szCs w:val="28"/>
              </w:rPr>
              <w:t>к</w:t>
            </w:r>
            <w:proofErr w:type="gramEnd"/>
            <w:r w:rsidR="00806D62">
              <w:rPr>
                <w:sz w:val="28"/>
                <w:szCs w:val="28"/>
              </w:rPr>
              <w:t xml:space="preserve"> средним, создание благоприятной среды, в которой выгодно заниматься предпринимательством</w:t>
            </w:r>
          </w:p>
        </w:tc>
        <w:tc>
          <w:tcPr>
            <w:tcW w:w="1037" w:type="dxa"/>
          </w:tcPr>
          <w:p w:rsidR="00994FE3" w:rsidRPr="00AA089A" w:rsidRDefault="00A72A0D" w:rsidP="0000711A">
            <w:pPr>
              <w:spacing w:line="360" w:lineRule="auto"/>
              <w:jc w:val="both"/>
              <w:rPr>
                <w:sz w:val="28"/>
                <w:szCs w:val="28"/>
              </w:rPr>
            </w:pPr>
            <w:r w:rsidRPr="00AA089A">
              <w:rPr>
                <w:sz w:val="28"/>
                <w:szCs w:val="28"/>
              </w:rPr>
              <w:t>1</w:t>
            </w:r>
            <w:r w:rsidR="00020363">
              <w:rPr>
                <w:sz w:val="28"/>
                <w:szCs w:val="28"/>
              </w:rPr>
              <w:t>2</w:t>
            </w:r>
            <w:r w:rsidR="005558EB">
              <w:rPr>
                <w:sz w:val="28"/>
                <w:szCs w:val="28"/>
              </w:rPr>
              <w:t>2</w:t>
            </w:r>
          </w:p>
        </w:tc>
      </w:tr>
      <w:tr w:rsidR="00806D62" w:rsidTr="007B118E">
        <w:tc>
          <w:tcPr>
            <w:tcW w:w="846" w:type="dxa"/>
          </w:tcPr>
          <w:p w:rsidR="00806D62" w:rsidRDefault="00806D62" w:rsidP="0000711A">
            <w:pPr>
              <w:spacing w:line="360" w:lineRule="auto"/>
              <w:jc w:val="both"/>
              <w:rPr>
                <w:sz w:val="28"/>
                <w:szCs w:val="28"/>
              </w:rPr>
            </w:pPr>
          </w:p>
        </w:tc>
        <w:tc>
          <w:tcPr>
            <w:tcW w:w="7662" w:type="dxa"/>
          </w:tcPr>
          <w:p w:rsidR="00806D62" w:rsidRDefault="00806D62" w:rsidP="00994FE3">
            <w:pPr>
              <w:jc w:val="both"/>
              <w:rPr>
                <w:sz w:val="28"/>
                <w:szCs w:val="28"/>
              </w:rPr>
            </w:pPr>
            <w:r>
              <w:rPr>
                <w:sz w:val="28"/>
                <w:szCs w:val="28"/>
              </w:rPr>
              <w:t>Стратегическая задача 3. Развитие туристического комплекса Пряжинского национального муниципального района</w:t>
            </w:r>
          </w:p>
        </w:tc>
        <w:tc>
          <w:tcPr>
            <w:tcW w:w="1037" w:type="dxa"/>
          </w:tcPr>
          <w:p w:rsidR="00806D62" w:rsidRPr="00AA089A" w:rsidRDefault="00A72A0D" w:rsidP="0000711A">
            <w:pPr>
              <w:spacing w:line="360" w:lineRule="auto"/>
              <w:jc w:val="both"/>
              <w:rPr>
                <w:sz w:val="28"/>
                <w:szCs w:val="28"/>
              </w:rPr>
            </w:pPr>
            <w:r w:rsidRPr="00AA089A">
              <w:rPr>
                <w:sz w:val="28"/>
                <w:szCs w:val="28"/>
              </w:rPr>
              <w:t>1</w:t>
            </w:r>
            <w:r w:rsidR="00020363">
              <w:rPr>
                <w:sz w:val="28"/>
                <w:szCs w:val="28"/>
              </w:rPr>
              <w:t>2</w:t>
            </w:r>
            <w:r w:rsidR="005558EB">
              <w:rPr>
                <w:sz w:val="28"/>
                <w:szCs w:val="28"/>
              </w:rPr>
              <w:t>5</w:t>
            </w:r>
          </w:p>
        </w:tc>
      </w:tr>
      <w:tr w:rsidR="00DF2079" w:rsidTr="007B118E">
        <w:tc>
          <w:tcPr>
            <w:tcW w:w="846" w:type="dxa"/>
          </w:tcPr>
          <w:p w:rsidR="00DF2079" w:rsidRDefault="00DF2079" w:rsidP="0000711A">
            <w:pPr>
              <w:spacing w:line="360" w:lineRule="auto"/>
              <w:jc w:val="both"/>
              <w:rPr>
                <w:sz w:val="28"/>
                <w:szCs w:val="28"/>
              </w:rPr>
            </w:pPr>
          </w:p>
        </w:tc>
        <w:tc>
          <w:tcPr>
            <w:tcW w:w="7662" w:type="dxa"/>
          </w:tcPr>
          <w:p w:rsidR="00DF2079" w:rsidRDefault="00DF2079" w:rsidP="00994FE3">
            <w:pPr>
              <w:jc w:val="both"/>
              <w:rPr>
                <w:sz w:val="28"/>
                <w:szCs w:val="28"/>
              </w:rPr>
            </w:pPr>
            <w:r>
              <w:rPr>
                <w:sz w:val="28"/>
                <w:szCs w:val="28"/>
              </w:rPr>
              <w:t>Стратегическая задача 4. Приоритет «Цифровая экономика»</w:t>
            </w:r>
          </w:p>
        </w:tc>
        <w:tc>
          <w:tcPr>
            <w:tcW w:w="1037" w:type="dxa"/>
          </w:tcPr>
          <w:p w:rsidR="00DF2079" w:rsidRPr="00AA089A" w:rsidRDefault="00A72A0D" w:rsidP="0000711A">
            <w:pPr>
              <w:spacing w:line="360" w:lineRule="auto"/>
              <w:jc w:val="both"/>
              <w:rPr>
                <w:sz w:val="28"/>
                <w:szCs w:val="28"/>
              </w:rPr>
            </w:pPr>
            <w:r w:rsidRPr="00AA089A">
              <w:rPr>
                <w:sz w:val="28"/>
                <w:szCs w:val="28"/>
              </w:rPr>
              <w:t>12</w:t>
            </w:r>
            <w:r w:rsidR="005558EB">
              <w:rPr>
                <w:sz w:val="28"/>
                <w:szCs w:val="28"/>
              </w:rPr>
              <w:t>9</w:t>
            </w:r>
          </w:p>
        </w:tc>
      </w:tr>
      <w:tr w:rsidR="00806D62" w:rsidTr="007B118E">
        <w:tc>
          <w:tcPr>
            <w:tcW w:w="846" w:type="dxa"/>
          </w:tcPr>
          <w:p w:rsidR="00806D62" w:rsidRDefault="00806D62" w:rsidP="0000711A">
            <w:pPr>
              <w:spacing w:line="360" w:lineRule="auto"/>
              <w:jc w:val="both"/>
              <w:rPr>
                <w:sz w:val="28"/>
                <w:szCs w:val="28"/>
              </w:rPr>
            </w:pPr>
          </w:p>
        </w:tc>
        <w:tc>
          <w:tcPr>
            <w:tcW w:w="7662" w:type="dxa"/>
          </w:tcPr>
          <w:p w:rsidR="00806D62" w:rsidRDefault="00806D62" w:rsidP="00994FE3">
            <w:pPr>
              <w:jc w:val="both"/>
              <w:rPr>
                <w:sz w:val="28"/>
                <w:szCs w:val="28"/>
              </w:rPr>
            </w:pPr>
            <w:r>
              <w:rPr>
                <w:sz w:val="28"/>
                <w:szCs w:val="28"/>
              </w:rPr>
              <w:t>Стратегическое направление: Эффективное муниципальное управление</w:t>
            </w:r>
          </w:p>
        </w:tc>
        <w:tc>
          <w:tcPr>
            <w:tcW w:w="1037" w:type="dxa"/>
          </w:tcPr>
          <w:p w:rsidR="00806D62" w:rsidRPr="00AA089A" w:rsidRDefault="00A72A0D" w:rsidP="0000711A">
            <w:pPr>
              <w:spacing w:line="360" w:lineRule="auto"/>
              <w:jc w:val="both"/>
              <w:rPr>
                <w:sz w:val="28"/>
                <w:szCs w:val="28"/>
              </w:rPr>
            </w:pPr>
            <w:r w:rsidRPr="00AA089A">
              <w:rPr>
                <w:sz w:val="28"/>
                <w:szCs w:val="28"/>
              </w:rPr>
              <w:t>1</w:t>
            </w:r>
            <w:r w:rsidR="00020363">
              <w:rPr>
                <w:sz w:val="28"/>
                <w:szCs w:val="28"/>
              </w:rPr>
              <w:t>3</w:t>
            </w:r>
            <w:r w:rsidR="005558EB">
              <w:rPr>
                <w:sz w:val="28"/>
                <w:szCs w:val="28"/>
              </w:rPr>
              <w:t>3</w:t>
            </w:r>
          </w:p>
        </w:tc>
      </w:tr>
      <w:tr w:rsidR="00806D62" w:rsidTr="007B118E">
        <w:tc>
          <w:tcPr>
            <w:tcW w:w="846" w:type="dxa"/>
          </w:tcPr>
          <w:p w:rsidR="00806D62" w:rsidRDefault="00806D62" w:rsidP="0000711A">
            <w:pPr>
              <w:spacing w:line="360" w:lineRule="auto"/>
              <w:jc w:val="both"/>
              <w:rPr>
                <w:sz w:val="28"/>
                <w:szCs w:val="28"/>
              </w:rPr>
            </w:pPr>
          </w:p>
        </w:tc>
        <w:tc>
          <w:tcPr>
            <w:tcW w:w="7662" w:type="dxa"/>
          </w:tcPr>
          <w:p w:rsidR="00806D62" w:rsidRDefault="00806D62" w:rsidP="00994FE3">
            <w:pPr>
              <w:jc w:val="both"/>
              <w:rPr>
                <w:sz w:val="28"/>
                <w:szCs w:val="28"/>
              </w:rPr>
            </w:pPr>
            <w:r>
              <w:rPr>
                <w:sz w:val="28"/>
                <w:szCs w:val="28"/>
              </w:rPr>
              <w:t>Стратегическая цель: Создание современной системы управления развитием, внедрение новых инструментов бюджетной политики, формирование информационного пространства с учетом потребностей граждан и общества в получении качественных и достоверных сведений, использование передовой практики общественного участия</w:t>
            </w:r>
          </w:p>
        </w:tc>
        <w:tc>
          <w:tcPr>
            <w:tcW w:w="1037" w:type="dxa"/>
          </w:tcPr>
          <w:p w:rsidR="00806D62" w:rsidRPr="00AA089A" w:rsidRDefault="00A72A0D" w:rsidP="0000711A">
            <w:pPr>
              <w:spacing w:line="360" w:lineRule="auto"/>
              <w:jc w:val="both"/>
              <w:rPr>
                <w:sz w:val="28"/>
                <w:szCs w:val="28"/>
              </w:rPr>
            </w:pPr>
            <w:r w:rsidRPr="00AA089A">
              <w:rPr>
                <w:sz w:val="28"/>
                <w:szCs w:val="28"/>
              </w:rPr>
              <w:t>1</w:t>
            </w:r>
            <w:r w:rsidR="00020363">
              <w:rPr>
                <w:sz w:val="28"/>
                <w:szCs w:val="28"/>
              </w:rPr>
              <w:t>3</w:t>
            </w:r>
            <w:r w:rsidR="005558EB">
              <w:rPr>
                <w:sz w:val="28"/>
                <w:szCs w:val="28"/>
              </w:rPr>
              <w:t>3</w:t>
            </w:r>
          </w:p>
        </w:tc>
      </w:tr>
      <w:tr w:rsidR="00806D62" w:rsidTr="007B118E">
        <w:tc>
          <w:tcPr>
            <w:tcW w:w="846" w:type="dxa"/>
          </w:tcPr>
          <w:p w:rsidR="00806D62" w:rsidRDefault="00806D62" w:rsidP="0000711A">
            <w:pPr>
              <w:spacing w:line="360" w:lineRule="auto"/>
              <w:jc w:val="both"/>
              <w:rPr>
                <w:sz w:val="28"/>
                <w:szCs w:val="28"/>
              </w:rPr>
            </w:pPr>
          </w:p>
        </w:tc>
        <w:tc>
          <w:tcPr>
            <w:tcW w:w="7662" w:type="dxa"/>
          </w:tcPr>
          <w:p w:rsidR="00806D62" w:rsidRDefault="00806D62" w:rsidP="00994FE3">
            <w:pPr>
              <w:jc w:val="both"/>
              <w:rPr>
                <w:sz w:val="28"/>
                <w:szCs w:val="28"/>
              </w:rPr>
            </w:pPr>
            <w:r>
              <w:rPr>
                <w:sz w:val="28"/>
                <w:szCs w:val="28"/>
              </w:rPr>
              <w:t xml:space="preserve">Стратегическая задача 1. Создание условий для устойчивого исполнения бюджета </w:t>
            </w:r>
            <w:r w:rsidR="0041530C">
              <w:rPr>
                <w:sz w:val="28"/>
                <w:szCs w:val="28"/>
              </w:rPr>
              <w:t>Пряжинского района</w:t>
            </w:r>
          </w:p>
        </w:tc>
        <w:tc>
          <w:tcPr>
            <w:tcW w:w="1037" w:type="dxa"/>
          </w:tcPr>
          <w:p w:rsidR="00806D62" w:rsidRPr="00AA089A" w:rsidRDefault="00A72A0D" w:rsidP="0000711A">
            <w:pPr>
              <w:spacing w:line="360" w:lineRule="auto"/>
              <w:jc w:val="both"/>
              <w:rPr>
                <w:sz w:val="28"/>
                <w:szCs w:val="28"/>
              </w:rPr>
            </w:pPr>
            <w:r w:rsidRPr="00AA089A">
              <w:rPr>
                <w:sz w:val="28"/>
                <w:szCs w:val="28"/>
              </w:rPr>
              <w:t>1</w:t>
            </w:r>
            <w:r w:rsidR="00020363">
              <w:rPr>
                <w:sz w:val="28"/>
                <w:szCs w:val="28"/>
              </w:rPr>
              <w:t>3</w:t>
            </w:r>
            <w:r w:rsidR="005558EB">
              <w:rPr>
                <w:sz w:val="28"/>
                <w:szCs w:val="28"/>
              </w:rPr>
              <w:t>3</w:t>
            </w:r>
          </w:p>
        </w:tc>
      </w:tr>
      <w:tr w:rsidR="00806D62" w:rsidTr="007B118E">
        <w:tc>
          <w:tcPr>
            <w:tcW w:w="846" w:type="dxa"/>
          </w:tcPr>
          <w:p w:rsidR="00806D62" w:rsidRDefault="00806D62" w:rsidP="0000711A">
            <w:pPr>
              <w:spacing w:line="360" w:lineRule="auto"/>
              <w:jc w:val="both"/>
              <w:rPr>
                <w:sz w:val="28"/>
                <w:szCs w:val="28"/>
              </w:rPr>
            </w:pPr>
          </w:p>
        </w:tc>
        <w:tc>
          <w:tcPr>
            <w:tcW w:w="7662" w:type="dxa"/>
          </w:tcPr>
          <w:p w:rsidR="00806D62" w:rsidRDefault="00806D62" w:rsidP="00994FE3">
            <w:pPr>
              <w:jc w:val="both"/>
              <w:rPr>
                <w:sz w:val="28"/>
                <w:szCs w:val="28"/>
              </w:rPr>
            </w:pPr>
            <w:r>
              <w:rPr>
                <w:sz w:val="28"/>
                <w:szCs w:val="28"/>
              </w:rPr>
              <w:t>Стратегическая задача 2. Повышение эффективности управления и распоряжения муниципальным имущество</w:t>
            </w:r>
            <w:r w:rsidR="00903E1F">
              <w:rPr>
                <w:sz w:val="28"/>
                <w:szCs w:val="28"/>
              </w:rPr>
              <w:t>м</w:t>
            </w:r>
            <w:r>
              <w:rPr>
                <w:sz w:val="28"/>
                <w:szCs w:val="28"/>
              </w:rPr>
              <w:t>, земельными участками</w:t>
            </w:r>
          </w:p>
        </w:tc>
        <w:tc>
          <w:tcPr>
            <w:tcW w:w="1037" w:type="dxa"/>
          </w:tcPr>
          <w:p w:rsidR="00806D62" w:rsidRPr="00AA089A" w:rsidRDefault="00A72A0D" w:rsidP="0000711A">
            <w:pPr>
              <w:spacing w:line="360" w:lineRule="auto"/>
              <w:jc w:val="both"/>
              <w:rPr>
                <w:sz w:val="28"/>
                <w:szCs w:val="28"/>
              </w:rPr>
            </w:pPr>
            <w:r w:rsidRPr="00AA089A">
              <w:rPr>
                <w:sz w:val="28"/>
                <w:szCs w:val="28"/>
              </w:rPr>
              <w:t>1</w:t>
            </w:r>
            <w:r w:rsidR="00020363">
              <w:rPr>
                <w:sz w:val="28"/>
                <w:szCs w:val="28"/>
              </w:rPr>
              <w:t>3</w:t>
            </w:r>
            <w:r w:rsidR="005558EB">
              <w:rPr>
                <w:sz w:val="28"/>
                <w:szCs w:val="28"/>
              </w:rPr>
              <w:t>3</w:t>
            </w:r>
          </w:p>
        </w:tc>
      </w:tr>
      <w:tr w:rsidR="00806D62" w:rsidTr="007B118E">
        <w:tc>
          <w:tcPr>
            <w:tcW w:w="846" w:type="dxa"/>
          </w:tcPr>
          <w:p w:rsidR="00806D62" w:rsidRDefault="00806D62" w:rsidP="0000711A">
            <w:pPr>
              <w:spacing w:line="360" w:lineRule="auto"/>
              <w:jc w:val="both"/>
              <w:rPr>
                <w:sz w:val="28"/>
                <w:szCs w:val="28"/>
              </w:rPr>
            </w:pPr>
          </w:p>
        </w:tc>
        <w:tc>
          <w:tcPr>
            <w:tcW w:w="7662" w:type="dxa"/>
          </w:tcPr>
          <w:p w:rsidR="00806D62" w:rsidRDefault="00806D62" w:rsidP="00806D62">
            <w:pPr>
              <w:jc w:val="both"/>
              <w:rPr>
                <w:sz w:val="28"/>
                <w:szCs w:val="28"/>
              </w:rPr>
            </w:pPr>
            <w:r>
              <w:rPr>
                <w:sz w:val="28"/>
                <w:szCs w:val="28"/>
              </w:rPr>
              <w:t>Стратегическая задача 3. Формирование информационного пространства с учетом потребностей граждан и общества в получении качественных и достоверных сведений</w:t>
            </w:r>
          </w:p>
        </w:tc>
        <w:tc>
          <w:tcPr>
            <w:tcW w:w="1037" w:type="dxa"/>
          </w:tcPr>
          <w:p w:rsidR="00806D62" w:rsidRPr="00AA089A" w:rsidRDefault="00A72A0D" w:rsidP="0000711A">
            <w:pPr>
              <w:spacing w:line="360" w:lineRule="auto"/>
              <w:jc w:val="both"/>
              <w:rPr>
                <w:sz w:val="28"/>
                <w:szCs w:val="28"/>
              </w:rPr>
            </w:pPr>
            <w:r w:rsidRPr="00AA089A">
              <w:rPr>
                <w:sz w:val="28"/>
                <w:szCs w:val="28"/>
              </w:rPr>
              <w:t>1</w:t>
            </w:r>
            <w:r w:rsidR="00020363">
              <w:rPr>
                <w:sz w:val="28"/>
                <w:szCs w:val="28"/>
              </w:rPr>
              <w:t>3</w:t>
            </w:r>
            <w:r w:rsidR="005558EB">
              <w:rPr>
                <w:sz w:val="28"/>
                <w:szCs w:val="28"/>
              </w:rPr>
              <w:t>4</w:t>
            </w:r>
          </w:p>
        </w:tc>
      </w:tr>
      <w:tr w:rsidR="00806D62" w:rsidTr="007B118E">
        <w:tc>
          <w:tcPr>
            <w:tcW w:w="846" w:type="dxa"/>
          </w:tcPr>
          <w:p w:rsidR="00806D62" w:rsidRDefault="00806D62" w:rsidP="0000711A">
            <w:pPr>
              <w:spacing w:line="360" w:lineRule="auto"/>
              <w:jc w:val="both"/>
              <w:rPr>
                <w:sz w:val="28"/>
                <w:szCs w:val="28"/>
              </w:rPr>
            </w:pPr>
            <w:r>
              <w:rPr>
                <w:sz w:val="28"/>
                <w:szCs w:val="28"/>
              </w:rPr>
              <w:t>4.1.</w:t>
            </w:r>
          </w:p>
        </w:tc>
        <w:tc>
          <w:tcPr>
            <w:tcW w:w="7662" w:type="dxa"/>
          </w:tcPr>
          <w:p w:rsidR="00806D62" w:rsidRDefault="00806D62" w:rsidP="00806D62">
            <w:pPr>
              <w:jc w:val="both"/>
              <w:rPr>
                <w:sz w:val="28"/>
                <w:szCs w:val="28"/>
              </w:rPr>
            </w:pPr>
            <w:r>
              <w:rPr>
                <w:sz w:val="28"/>
                <w:szCs w:val="28"/>
              </w:rPr>
              <w:t>Схема стратегических направлений социально-экономического развития Пряжинского национального муниципального района (Таблица 1)</w:t>
            </w:r>
          </w:p>
        </w:tc>
        <w:tc>
          <w:tcPr>
            <w:tcW w:w="1037" w:type="dxa"/>
          </w:tcPr>
          <w:p w:rsidR="00806D62" w:rsidRPr="00AA089A" w:rsidRDefault="00A72A0D" w:rsidP="0000711A">
            <w:pPr>
              <w:spacing w:line="360" w:lineRule="auto"/>
              <w:jc w:val="both"/>
              <w:rPr>
                <w:sz w:val="28"/>
                <w:szCs w:val="28"/>
              </w:rPr>
            </w:pPr>
            <w:r w:rsidRPr="00AA089A">
              <w:rPr>
                <w:sz w:val="28"/>
                <w:szCs w:val="28"/>
              </w:rPr>
              <w:t>13</w:t>
            </w:r>
            <w:r w:rsidR="00AE0D4B">
              <w:rPr>
                <w:sz w:val="28"/>
                <w:szCs w:val="28"/>
              </w:rPr>
              <w:t>6</w:t>
            </w:r>
          </w:p>
        </w:tc>
      </w:tr>
      <w:tr w:rsidR="00806D62" w:rsidTr="007B118E">
        <w:tc>
          <w:tcPr>
            <w:tcW w:w="846" w:type="dxa"/>
          </w:tcPr>
          <w:p w:rsidR="00806D62" w:rsidRDefault="00806D62" w:rsidP="0000711A">
            <w:pPr>
              <w:spacing w:line="360" w:lineRule="auto"/>
              <w:jc w:val="both"/>
              <w:rPr>
                <w:sz w:val="28"/>
                <w:szCs w:val="28"/>
              </w:rPr>
            </w:pPr>
            <w:r>
              <w:rPr>
                <w:sz w:val="28"/>
                <w:szCs w:val="28"/>
              </w:rPr>
              <w:t>4.2.</w:t>
            </w:r>
          </w:p>
        </w:tc>
        <w:tc>
          <w:tcPr>
            <w:tcW w:w="7662" w:type="dxa"/>
          </w:tcPr>
          <w:p w:rsidR="00806D62" w:rsidRDefault="00806D62" w:rsidP="00806D62">
            <w:pPr>
              <w:jc w:val="both"/>
              <w:rPr>
                <w:sz w:val="28"/>
                <w:szCs w:val="28"/>
              </w:rPr>
            </w:pPr>
            <w:r>
              <w:rPr>
                <w:sz w:val="28"/>
                <w:szCs w:val="28"/>
              </w:rPr>
              <w:t>Сведения о показателях (индикаторах) стратегических направлений (Таблица 2)</w:t>
            </w:r>
          </w:p>
        </w:tc>
        <w:tc>
          <w:tcPr>
            <w:tcW w:w="1037" w:type="dxa"/>
          </w:tcPr>
          <w:p w:rsidR="00806D62" w:rsidRPr="00AA089A" w:rsidRDefault="00A72A0D" w:rsidP="0000711A">
            <w:pPr>
              <w:spacing w:line="360" w:lineRule="auto"/>
              <w:jc w:val="both"/>
              <w:rPr>
                <w:sz w:val="28"/>
                <w:szCs w:val="28"/>
              </w:rPr>
            </w:pPr>
            <w:r w:rsidRPr="00AA089A">
              <w:rPr>
                <w:sz w:val="28"/>
                <w:szCs w:val="28"/>
              </w:rPr>
              <w:t>1</w:t>
            </w:r>
            <w:r w:rsidR="00AE0D4B">
              <w:rPr>
                <w:sz w:val="28"/>
                <w:szCs w:val="28"/>
              </w:rPr>
              <w:t>40</w:t>
            </w:r>
          </w:p>
        </w:tc>
      </w:tr>
      <w:tr w:rsidR="00806D62" w:rsidTr="007B118E">
        <w:tc>
          <w:tcPr>
            <w:tcW w:w="846" w:type="dxa"/>
          </w:tcPr>
          <w:p w:rsidR="00806D62" w:rsidRDefault="00CE5233" w:rsidP="0000711A">
            <w:pPr>
              <w:spacing w:line="360" w:lineRule="auto"/>
              <w:jc w:val="both"/>
              <w:rPr>
                <w:sz w:val="28"/>
                <w:szCs w:val="28"/>
              </w:rPr>
            </w:pPr>
            <w:r>
              <w:rPr>
                <w:sz w:val="28"/>
                <w:szCs w:val="28"/>
              </w:rPr>
              <w:t>5</w:t>
            </w:r>
          </w:p>
        </w:tc>
        <w:tc>
          <w:tcPr>
            <w:tcW w:w="7662" w:type="dxa"/>
          </w:tcPr>
          <w:p w:rsidR="00806D62" w:rsidRDefault="00CE5233" w:rsidP="00905831">
            <w:pPr>
              <w:jc w:val="both"/>
              <w:rPr>
                <w:sz w:val="28"/>
                <w:szCs w:val="28"/>
              </w:rPr>
            </w:pPr>
            <w:r>
              <w:rPr>
                <w:sz w:val="28"/>
                <w:szCs w:val="28"/>
              </w:rPr>
              <w:t>Формирование ресурсной части Стратегии: Программа оздоровления муниципальных финансов Пряжинского национального муниципального района до 2030 года</w:t>
            </w:r>
          </w:p>
        </w:tc>
        <w:tc>
          <w:tcPr>
            <w:tcW w:w="1037" w:type="dxa"/>
          </w:tcPr>
          <w:p w:rsidR="00806D62" w:rsidRPr="00AA089A" w:rsidRDefault="00A72A0D" w:rsidP="0000711A">
            <w:pPr>
              <w:spacing w:line="360" w:lineRule="auto"/>
              <w:jc w:val="both"/>
              <w:rPr>
                <w:sz w:val="28"/>
                <w:szCs w:val="28"/>
              </w:rPr>
            </w:pPr>
            <w:r w:rsidRPr="00AA089A">
              <w:rPr>
                <w:sz w:val="28"/>
                <w:szCs w:val="28"/>
              </w:rPr>
              <w:t>1</w:t>
            </w:r>
            <w:r w:rsidR="00AE0D4B">
              <w:rPr>
                <w:sz w:val="28"/>
                <w:szCs w:val="28"/>
              </w:rPr>
              <w:t>50</w:t>
            </w:r>
          </w:p>
        </w:tc>
      </w:tr>
      <w:tr w:rsidR="00CE5233" w:rsidTr="007B118E">
        <w:tc>
          <w:tcPr>
            <w:tcW w:w="846" w:type="dxa"/>
          </w:tcPr>
          <w:p w:rsidR="00CE5233" w:rsidRDefault="00CE5233" w:rsidP="0000711A">
            <w:pPr>
              <w:spacing w:line="360" w:lineRule="auto"/>
              <w:jc w:val="both"/>
              <w:rPr>
                <w:sz w:val="28"/>
                <w:szCs w:val="28"/>
              </w:rPr>
            </w:pPr>
            <w:r>
              <w:rPr>
                <w:sz w:val="28"/>
                <w:szCs w:val="28"/>
              </w:rPr>
              <w:t>5.1.</w:t>
            </w:r>
          </w:p>
        </w:tc>
        <w:tc>
          <w:tcPr>
            <w:tcW w:w="7662" w:type="dxa"/>
          </w:tcPr>
          <w:p w:rsidR="007A3F4B" w:rsidRPr="007A3F4B" w:rsidRDefault="007A3F4B" w:rsidP="007A3F4B">
            <w:pPr>
              <w:widowControl w:val="0"/>
              <w:autoSpaceDE w:val="0"/>
              <w:autoSpaceDN w:val="0"/>
              <w:adjustRightInd w:val="0"/>
              <w:jc w:val="both"/>
              <w:outlineLvl w:val="1"/>
              <w:rPr>
                <w:sz w:val="28"/>
                <w:szCs w:val="28"/>
              </w:rPr>
            </w:pPr>
            <w:r w:rsidRPr="007A3F4B">
              <w:rPr>
                <w:sz w:val="28"/>
                <w:szCs w:val="28"/>
              </w:rPr>
              <w:t xml:space="preserve">Деятельность по увеличению доходов </w:t>
            </w:r>
            <w:proofErr w:type="gramStart"/>
            <w:r w:rsidRPr="007A3F4B">
              <w:rPr>
                <w:sz w:val="28"/>
                <w:szCs w:val="28"/>
              </w:rPr>
              <w:t>консолидированного</w:t>
            </w:r>
            <w:proofErr w:type="gramEnd"/>
          </w:p>
          <w:p w:rsidR="00CE5233" w:rsidRDefault="007A3F4B" w:rsidP="007A3F4B">
            <w:pPr>
              <w:jc w:val="both"/>
              <w:rPr>
                <w:sz w:val="28"/>
                <w:szCs w:val="28"/>
              </w:rPr>
            </w:pPr>
            <w:r w:rsidRPr="007A3F4B">
              <w:rPr>
                <w:sz w:val="28"/>
                <w:szCs w:val="28"/>
              </w:rPr>
              <w:t>бюджета Пряжинского национального муниципального района и ее направления на перспективу</w:t>
            </w:r>
          </w:p>
        </w:tc>
        <w:tc>
          <w:tcPr>
            <w:tcW w:w="1037" w:type="dxa"/>
          </w:tcPr>
          <w:p w:rsidR="00CE5233" w:rsidRPr="00AA089A" w:rsidRDefault="00020363" w:rsidP="0000711A">
            <w:pPr>
              <w:spacing w:line="360" w:lineRule="auto"/>
              <w:jc w:val="both"/>
              <w:rPr>
                <w:sz w:val="28"/>
                <w:szCs w:val="28"/>
              </w:rPr>
            </w:pPr>
            <w:r>
              <w:rPr>
                <w:sz w:val="28"/>
                <w:szCs w:val="28"/>
              </w:rPr>
              <w:t>1</w:t>
            </w:r>
            <w:r w:rsidR="00AE0D4B">
              <w:rPr>
                <w:sz w:val="28"/>
                <w:szCs w:val="28"/>
              </w:rPr>
              <w:t>50</w:t>
            </w:r>
          </w:p>
        </w:tc>
      </w:tr>
      <w:tr w:rsidR="00CE5233" w:rsidTr="007B118E">
        <w:tc>
          <w:tcPr>
            <w:tcW w:w="846" w:type="dxa"/>
          </w:tcPr>
          <w:p w:rsidR="00CE5233" w:rsidRDefault="00CE5233" w:rsidP="0000711A">
            <w:pPr>
              <w:spacing w:line="360" w:lineRule="auto"/>
              <w:jc w:val="both"/>
              <w:rPr>
                <w:sz w:val="28"/>
                <w:szCs w:val="28"/>
              </w:rPr>
            </w:pPr>
            <w:r>
              <w:rPr>
                <w:sz w:val="28"/>
                <w:szCs w:val="28"/>
              </w:rPr>
              <w:t>5.2</w:t>
            </w:r>
          </w:p>
        </w:tc>
        <w:tc>
          <w:tcPr>
            <w:tcW w:w="7662" w:type="dxa"/>
          </w:tcPr>
          <w:p w:rsidR="008A381D" w:rsidRPr="008A381D" w:rsidRDefault="008A381D" w:rsidP="008A381D">
            <w:pPr>
              <w:widowControl w:val="0"/>
              <w:autoSpaceDE w:val="0"/>
              <w:autoSpaceDN w:val="0"/>
              <w:adjustRightInd w:val="0"/>
              <w:jc w:val="both"/>
              <w:outlineLvl w:val="1"/>
              <w:rPr>
                <w:sz w:val="28"/>
                <w:szCs w:val="28"/>
              </w:rPr>
            </w:pPr>
            <w:r w:rsidRPr="008A381D">
              <w:rPr>
                <w:sz w:val="28"/>
                <w:szCs w:val="28"/>
              </w:rPr>
              <w:t>Направления работы по повышению эффективности расходов</w:t>
            </w:r>
          </w:p>
          <w:p w:rsidR="00CE5233" w:rsidRDefault="008A381D" w:rsidP="008A381D">
            <w:pPr>
              <w:jc w:val="both"/>
              <w:rPr>
                <w:sz w:val="28"/>
                <w:szCs w:val="28"/>
              </w:rPr>
            </w:pPr>
            <w:r w:rsidRPr="008A381D">
              <w:rPr>
                <w:sz w:val="28"/>
                <w:szCs w:val="28"/>
              </w:rPr>
              <w:t>консолидированного бюджета Пряжинского национального    муниципального района на основе анализа текущей ситуации</w:t>
            </w:r>
          </w:p>
        </w:tc>
        <w:tc>
          <w:tcPr>
            <w:tcW w:w="1037" w:type="dxa"/>
          </w:tcPr>
          <w:p w:rsidR="00CE5233" w:rsidRPr="00AA089A" w:rsidRDefault="00020363" w:rsidP="0000711A">
            <w:pPr>
              <w:spacing w:line="360" w:lineRule="auto"/>
              <w:jc w:val="both"/>
              <w:rPr>
                <w:sz w:val="28"/>
                <w:szCs w:val="28"/>
              </w:rPr>
            </w:pPr>
            <w:r>
              <w:rPr>
                <w:sz w:val="28"/>
                <w:szCs w:val="28"/>
              </w:rPr>
              <w:t>15</w:t>
            </w:r>
            <w:r w:rsidR="00AE0D4B">
              <w:rPr>
                <w:sz w:val="28"/>
                <w:szCs w:val="28"/>
              </w:rPr>
              <w:t>4</w:t>
            </w:r>
          </w:p>
        </w:tc>
      </w:tr>
      <w:tr w:rsidR="00781471" w:rsidTr="007B118E">
        <w:tc>
          <w:tcPr>
            <w:tcW w:w="846" w:type="dxa"/>
          </w:tcPr>
          <w:p w:rsidR="00781471" w:rsidRDefault="00781471" w:rsidP="0000711A">
            <w:pPr>
              <w:spacing w:line="360" w:lineRule="auto"/>
              <w:jc w:val="both"/>
              <w:rPr>
                <w:sz w:val="28"/>
                <w:szCs w:val="28"/>
              </w:rPr>
            </w:pPr>
            <w:r>
              <w:rPr>
                <w:sz w:val="28"/>
                <w:szCs w:val="28"/>
              </w:rPr>
              <w:t>5.3.</w:t>
            </w:r>
          </w:p>
        </w:tc>
        <w:tc>
          <w:tcPr>
            <w:tcW w:w="7662" w:type="dxa"/>
          </w:tcPr>
          <w:p w:rsidR="00781471" w:rsidRPr="000709C5" w:rsidRDefault="000709C5" w:rsidP="00CE5233">
            <w:pPr>
              <w:jc w:val="both"/>
              <w:rPr>
                <w:sz w:val="28"/>
                <w:szCs w:val="28"/>
              </w:rPr>
            </w:pPr>
            <w:r w:rsidRPr="000709C5">
              <w:rPr>
                <w:sz w:val="28"/>
                <w:szCs w:val="28"/>
              </w:rPr>
              <w:t>Механизм реализации программы и способы оценки достижения  целевых показателей, ожидаемые результаты и возможные риски</w:t>
            </w:r>
          </w:p>
        </w:tc>
        <w:tc>
          <w:tcPr>
            <w:tcW w:w="1037" w:type="dxa"/>
          </w:tcPr>
          <w:p w:rsidR="00781471" w:rsidRPr="00AA089A" w:rsidRDefault="00020363" w:rsidP="0000711A">
            <w:pPr>
              <w:spacing w:line="360" w:lineRule="auto"/>
              <w:jc w:val="both"/>
              <w:rPr>
                <w:sz w:val="28"/>
                <w:szCs w:val="28"/>
              </w:rPr>
            </w:pPr>
            <w:r>
              <w:rPr>
                <w:sz w:val="28"/>
                <w:szCs w:val="28"/>
              </w:rPr>
              <w:t>15</w:t>
            </w:r>
            <w:r w:rsidR="00AE0D4B">
              <w:rPr>
                <w:sz w:val="28"/>
                <w:szCs w:val="28"/>
              </w:rPr>
              <w:t>5</w:t>
            </w:r>
          </w:p>
        </w:tc>
      </w:tr>
      <w:tr w:rsidR="00781471" w:rsidTr="007B118E">
        <w:tc>
          <w:tcPr>
            <w:tcW w:w="846" w:type="dxa"/>
          </w:tcPr>
          <w:p w:rsidR="00781471" w:rsidRDefault="00781471" w:rsidP="0000711A">
            <w:pPr>
              <w:spacing w:line="360" w:lineRule="auto"/>
              <w:jc w:val="both"/>
              <w:rPr>
                <w:sz w:val="28"/>
                <w:szCs w:val="28"/>
              </w:rPr>
            </w:pPr>
            <w:r>
              <w:rPr>
                <w:sz w:val="28"/>
                <w:szCs w:val="28"/>
              </w:rPr>
              <w:t>5.4.</w:t>
            </w:r>
          </w:p>
        </w:tc>
        <w:tc>
          <w:tcPr>
            <w:tcW w:w="7662" w:type="dxa"/>
          </w:tcPr>
          <w:p w:rsidR="007C5C42" w:rsidRPr="007C5C42" w:rsidRDefault="007C5C42" w:rsidP="007C5C42">
            <w:pPr>
              <w:widowControl w:val="0"/>
              <w:autoSpaceDE w:val="0"/>
              <w:autoSpaceDN w:val="0"/>
              <w:adjustRightInd w:val="0"/>
              <w:jc w:val="both"/>
              <w:outlineLvl w:val="2"/>
              <w:rPr>
                <w:sz w:val="28"/>
                <w:szCs w:val="28"/>
              </w:rPr>
            </w:pPr>
            <w:r w:rsidRPr="007C5C42">
              <w:rPr>
                <w:sz w:val="28"/>
                <w:szCs w:val="28"/>
              </w:rPr>
              <w:t>Общий эффект от повышения эффективности расходов</w:t>
            </w:r>
          </w:p>
          <w:p w:rsidR="00781471" w:rsidRDefault="007C5C42" w:rsidP="007C5C42">
            <w:pPr>
              <w:widowControl w:val="0"/>
              <w:autoSpaceDE w:val="0"/>
              <w:autoSpaceDN w:val="0"/>
              <w:adjustRightInd w:val="0"/>
              <w:jc w:val="both"/>
              <w:rPr>
                <w:sz w:val="28"/>
                <w:szCs w:val="28"/>
              </w:rPr>
            </w:pPr>
            <w:r w:rsidRPr="007C5C42">
              <w:rPr>
                <w:sz w:val="28"/>
                <w:szCs w:val="28"/>
              </w:rPr>
              <w:t>и мобилизации доходов</w:t>
            </w:r>
          </w:p>
        </w:tc>
        <w:tc>
          <w:tcPr>
            <w:tcW w:w="1037" w:type="dxa"/>
          </w:tcPr>
          <w:p w:rsidR="00781471" w:rsidRPr="00AA089A" w:rsidRDefault="00020363" w:rsidP="0000711A">
            <w:pPr>
              <w:spacing w:line="360" w:lineRule="auto"/>
              <w:jc w:val="both"/>
              <w:rPr>
                <w:sz w:val="28"/>
                <w:szCs w:val="28"/>
              </w:rPr>
            </w:pPr>
            <w:r>
              <w:rPr>
                <w:sz w:val="28"/>
                <w:szCs w:val="28"/>
              </w:rPr>
              <w:t>15</w:t>
            </w:r>
            <w:r w:rsidR="00AE0D4B">
              <w:rPr>
                <w:sz w:val="28"/>
                <w:szCs w:val="28"/>
              </w:rPr>
              <w:t>5</w:t>
            </w:r>
          </w:p>
        </w:tc>
      </w:tr>
      <w:tr w:rsidR="003B6213" w:rsidTr="007B118E">
        <w:tc>
          <w:tcPr>
            <w:tcW w:w="846" w:type="dxa"/>
          </w:tcPr>
          <w:p w:rsidR="003B6213" w:rsidRDefault="003B6213" w:rsidP="0000711A">
            <w:pPr>
              <w:spacing w:line="360" w:lineRule="auto"/>
              <w:jc w:val="both"/>
              <w:rPr>
                <w:sz w:val="28"/>
                <w:szCs w:val="28"/>
              </w:rPr>
            </w:pPr>
            <w:r>
              <w:rPr>
                <w:sz w:val="28"/>
                <w:szCs w:val="28"/>
              </w:rPr>
              <w:t>6.</w:t>
            </w:r>
          </w:p>
        </w:tc>
        <w:tc>
          <w:tcPr>
            <w:tcW w:w="7662" w:type="dxa"/>
          </w:tcPr>
          <w:p w:rsidR="003B6213" w:rsidRDefault="003B6213" w:rsidP="003B6213">
            <w:pPr>
              <w:jc w:val="both"/>
              <w:rPr>
                <w:sz w:val="28"/>
                <w:szCs w:val="28"/>
              </w:rPr>
            </w:pPr>
            <w:r>
              <w:rPr>
                <w:sz w:val="28"/>
                <w:szCs w:val="28"/>
              </w:rPr>
              <w:t>Механизм реализации Стратегии, мероприятия по ее выполнению, этапы и сроки их выполнения, ответственные исполнители, исполнители и участники работы, определение источников и необходимых объемов финансовых ресурсов, необходимых для выполнения мероприятий</w:t>
            </w:r>
          </w:p>
        </w:tc>
        <w:tc>
          <w:tcPr>
            <w:tcW w:w="1037" w:type="dxa"/>
          </w:tcPr>
          <w:p w:rsidR="003B6213" w:rsidRPr="00AA089A" w:rsidRDefault="00020363" w:rsidP="0000711A">
            <w:pPr>
              <w:spacing w:line="360" w:lineRule="auto"/>
              <w:jc w:val="both"/>
              <w:rPr>
                <w:sz w:val="28"/>
                <w:szCs w:val="28"/>
              </w:rPr>
            </w:pPr>
            <w:r>
              <w:rPr>
                <w:sz w:val="28"/>
                <w:szCs w:val="28"/>
              </w:rPr>
              <w:t>15</w:t>
            </w:r>
            <w:r w:rsidR="00AE0D4B">
              <w:rPr>
                <w:sz w:val="28"/>
                <w:szCs w:val="28"/>
              </w:rPr>
              <w:t>7</w:t>
            </w:r>
          </w:p>
        </w:tc>
      </w:tr>
      <w:tr w:rsidR="003B6213" w:rsidTr="007B118E">
        <w:tc>
          <w:tcPr>
            <w:tcW w:w="846" w:type="dxa"/>
          </w:tcPr>
          <w:p w:rsidR="003B6213" w:rsidRDefault="003B6213" w:rsidP="0000711A">
            <w:pPr>
              <w:spacing w:line="360" w:lineRule="auto"/>
              <w:jc w:val="both"/>
              <w:rPr>
                <w:sz w:val="28"/>
                <w:szCs w:val="28"/>
              </w:rPr>
            </w:pPr>
            <w:r>
              <w:rPr>
                <w:sz w:val="28"/>
                <w:szCs w:val="28"/>
              </w:rPr>
              <w:t>7.</w:t>
            </w:r>
          </w:p>
        </w:tc>
        <w:tc>
          <w:tcPr>
            <w:tcW w:w="7662" w:type="dxa"/>
          </w:tcPr>
          <w:p w:rsidR="003B6213" w:rsidRDefault="003B6213" w:rsidP="003B6213">
            <w:pPr>
              <w:jc w:val="both"/>
              <w:rPr>
                <w:sz w:val="28"/>
                <w:szCs w:val="28"/>
              </w:rPr>
            </w:pPr>
            <w:r>
              <w:rPr>
                <w:sz w:val="28"/>
                <w:szCs w:val="28"/>
              </w:rPr>
              <w:t>Риски выполнения Стратегии, работа по их снижению</w:t>
            </w:r>
          </w:p>
        </w:tc>
        <w:tc>
          <w:tcPr>
            <w:tcW w:w="1037" w:type="dxa"/>
          </w:tcPr>
          <w:p w:rsidR="003B6213" w:rsidRPr="00AA089A" w:rsidRDefault="00020363" w:rsidP="0000711A">
            <w:pPr>
              <w:spacing w:line="360" w:lineRule="auto"/>
              <w:jc w:val="both"/>
              <w:rPr>
                <w:sz w:val="28"/>
                <w:szCs w:val="28"/>
              </w:rPr>
            </w:pPr>
            <w:r>
              <w:rPr>
                <w:sz w:val="28"/>
                <w:szCs w:val="28"/>
              </w:rPr>
              <w:t>16</w:t>
            </w:r>
            <w:r w:rsidR="00AE0D4B">
              <w:rPr>
                <w:sz w:val="28"/>
                <w:szCs w:val="28"/>
              </w:rPr>
              <w:t>6</w:t>
            </w:r>
          </w:p>
        </w:tc>
      </w:tr>
      <w:tr w:rsidR="003B6213" w:rsidTr="007B118E">
        <w:tc>
          <w:tcPr>
            <w:tcW w:w="846" w:type="dxa"/>
          </w:tcPr>
          <w:p w:rsidR="003B6213" w:rsidRDefault="003B6213" w:rsidP="0000711A">
            <w:pPr>
              <w:spacing w:line="360" w:lineRule="auto"/>
              <w:jc w:val="both"/>
              <w:rPr>
                <w:sz w:val="28"/>
                <w:szCs w:val="28"/>
              </w:rPr>
            </w:pPr>
            <w:r>
              <w:rPr>
                <w:sz w:val="28"/>
                <w:szCs w:val="28"/>
              </w:rPr>
              <w:t>8.</w:t>
            </w:r>
          </w:p>
        </w:tc>
        <w:tc>
          <w:tcPr>
            <w:tcW w:w="7662" w:type="dxa"/>
          </w:tcPr>
          <w:p w:rsidR="003B6213" w:rsidRDefault="003B6213" w:rsidP="003B6213">
            <w:pPr>
              <w:jc w:val="both"/>
              <w:rPr>
                <w:sz w:val="28"/>
                <w:szCs w:val="28"/>
              </w:rPr>
            </w:pPr>
            <w:r>
              <w:rPr>
                <w:sz w:val="28"/>
                <w:szCs w:val="28"/>
              </w:rPr>
              <w:t>Информация о муниципальных программах, в том числе утверждаемых в целях реализации Стратегии</w:t>
            </w:r>
          </w:p>
        </w:tc>
        <w:tc>
          <w:tcPr>
            <w:tcW w:w="1037" w:type="dxa"/>
          </w:tcPr>
          <w:p w:rsidR="003B6213" w:rsidRPr="00AA089A" w:rsidRDefault="00020363" w:rsidP="0000711A">
            <w:pPr>
              <w:spacing w:line="360" w:lineRule="auto"/>
              <w:jc w:val="both"/>
              <w:rPr>
                <w:sz w:val="28"/>
                <w:szCs w:val="28"/>
              </w:rPr>
            </w:pPr>
            <w:r>
              <w:rPr>
                <w:sz w:val="28"/>
                <w:szCs w:val="28"/>
              </w:rPr>
              <w:t>16</w:t>
            </w:r>
            <w:r w:rsidR="00AE0D4B">
              <w:rPr>
                <w:sz w:val="28"/>
                <w:szCs w:val="28"/>
              </w:rPr>
              <w:t>8</w:t>
            </w:r>
          </w:p>
        </w:tc>
      </w:tr>
      <w:tr w:rsidR="00452FA7" w:rsidTr="007B118E">
        <w:tc>
          <w:tcPr>
            <w:tcW w:w="846" w:type="dxa"/>
          </w:tcPr>
          <w:p w:rsidR="00452FA7" w:rsidRDefault="00452FA7" w:rsidP="0000711A">
            <w:pPr>
              <w:spacing w:line="360" w:lineRule="auto"/>
              <w:jc w:val="both"/>
              <w:rPr>
                <w:sz w:val="28"/>
                <w:szCs w:val="28"/>
              </w:rPr>
            </w:pPr>
          </w:p>
        </w:tc>
        <w:tc>
          <w:tcPr>
            <w:tcW w:w="7662" w:type="dxa"/>
          </w:tcPr>
          <w:p w:rsidR="00452FA7" w:rsidRDefault="00452FA7" w:rsidP="00452FA7">
            <w:pPr>
              <w:jc w:val="both"/>
              <w:rPr>
                <w:sz w:val="28"/>
                <w:szCs w:val="28"/>
              </w:rPr>
            </w:pPr>
            <w:r>
              <w:rPr>
                <w:sz w:val="28"/>
                <w:szCs w:val="28"/>
              </w:rPr>
              <w:t xml:space="preserve">Приложение № </w:t>
            </w:r>
            <w:r w:rsidR="008A04F5">
              <w:rPr>
                <w:sz w:val="28"/>
                <w:szCs w:val="28"/>
              </w:rPr>
              <w:t>1</w:t>
            </w:r>
            <w:r>
              <w:rPr>
                <w:sz w:val="28"/>
                <w:szCs w:val="28"/>
              </w:rPr>
              <w:t xml:space="preserve"> «Основные мероприятия по выполнению Стратегии Пряжинского национального муниципального района»</w:t>
            </w:r>
          </w:p>
        </w:tc>
        <w:tc>
          <w:tcPr>
            <w:tcW w:w="1037" w:type="dxa"/>
          </w:tcPr>
          <w:p w:rsidR="00452FA7" w:rsidRPr="00AA089A" w:rsidRDefault="00020363" w:rsidP="0000711A">
            <w:pPr>
              <w:spacing w:line="360" w:lineRule="auto"/>
              <w:jc w:val="both"/>
              <w:rPr>
                <w:sz w:val="28"/>
                <w:szCs w:val="28"/>
              </w:rPr>
            </w:pPr>
            <w:r>
              <w:rPr>
                <w:sz w:val="28"/>
                <w:szCs w:val="28"/>
              </w:rPr>
              <w:t>16</w:t>
            </w:r>
            <w:r w:rsidR="00AE0D4B">
              <w:rPr>
                <w:sz w:val="28"/>
                <w:szCs w:val="28"/>
              </w:rPr>
              <w:t>9</w:t>
            </w:r>
          </w:p>
        </w:tc>
      </w:tr>
      <w:tr w:rsidR="00316FE2" w:rsidTr="007B118E">
        <w:tc>
          <w:tcPr>
            <w:tcW w:w="846" w:type="dxa"/>
          </w:tcPr>
          <w:p w:rsidR="00316FE2" w:rsidRDefault="00316FE2" w:rsidP="0000711A">
            <w:pPr>
              <w:spacing w:line="360" w:lineRule="auto"/>
              <w:jc w:val="both"/>
              <w:rPr>
                <w:sz w:val="28"/>
                <w:szCs w:val="28"/>
              </w:rPr>
            </w:pPr>
          </w:p>
        </w:tc>
        <w:tc>
          <w:tcPr>
            <w:tcW w:w="7662" w:type="dxa"/>
          </w:tcPr>
          <w:p w:rsidR="00316FE2" w:rsidRDefault="00316FE2" w:rsidP="00452FA7">
            <w:pPr>
              <w:jc w:val="both"/>
              <w:rPr>
                <w:sz w:val="28"/>
                <w:szCs w:val="28"/>
              </w:rPr>
            </w:pPr>
            <w:r>
              <w:rPr>
                <w:sz w:val="28"/>
                <w:szCs w:val="28"/>
              </w:rPr>
              <w:t>Приложение №</w:t>
            </w:r>
            <w:r w:rsidR="00AB4BEA">
              <w:rPr>
                <w:sz w:val="28"/>
                <w:szCs w:val="28"/>
              </w:rPr>
              <w:t xml:space="preserve"> </w:t>
            </w:r>
            <w:r w:rsidR="008A04F5">
              <w:rPr>
                <w:sz w:val="28"/>
                <w:szCs w:val="28"/>
              </w:rPr>
              <w:t>2</w:t>
            </w:r>
            <w:r>
              <w:rPr>
                <w:sz w:val="28"/>
                <w:szCs w:val="28"/>
              </w:rPr>
              <w:t xml:space="preserve"> «</w:t>
            </w:r>
            <w:r w:rsidRPr="00316FE2">
              <w:rPr>
                <w:bCs/>
                <w:sz w:val="28"/>
                <w:szCs w:val="28"/>
              </w:rPr>
              <w:t xml:space="preserve">Финансовое обеспечение реализации Стратегии </w:t>
            </w:r>
            <w:r w:rsidRPr="00316FE2">
              <w:rPr>
                <w:sz w:val="28"/>
                <w:szCs w:val="28"/>
              </w:rPr>
              <w:t>социально-экономического развития Пряжинского национального муниципального района до 2030 года</w:t>
            </w:r>
            <w:r>
              <w:rPr>
                <w:sz w:val="28"/>
                <w:szCs w:val="28"/>
              </w:rPr>
              <w:t>»</w:t>
            </w:r>
          </w:p>
        </w:tc>
        <w:tc>
          <w:tcPr>
            <w:tcW w:w="1037" w:type="dxa"/>
          </w:tcPr>
          <w:p w:rsidR="00316FE2" w:rsidRPr="00AA089A" w:rsidRDefault="00BD4B4C" w:rsidP="0000711A">
            <w:pPr>
              <w:spacing w:line="360" w:lineRule="auto"/>
              <w:jc w:val="both"/>
              <w:rPr>
                <w:sz w:val="28"/>
                <w:szCs w:val="28"/>
              </w:rPr>
            </w:pPr>
            <w:r>
              <w:rPr>
                <w:sz w:val="28"/>
                <w:szCs w:val="28"/>
              </w:rPr>
              <w:t>17</w:t>
            </w:r>
            <w:r w:rsidR="00AE0D4B">
              <w:rPr>
                <w:sz w:val="28"/>
                <w:szCs w:val="28"/>
              </w:rPr>
              <w:t>8</w:t>
            </w:r>
          </w:p>
        </w:tc>
      </w:tr>
      <w:tr w:rsidR="003B6213" w:rsidTr="007B118E">
        <w:tc>
          <w:tcPr>
            <w:tcW w:w="846" w:type="dxa"/>
          </w:tcPr>
          <w:p w:rsidR="003B6213" w:rsidRPr="00D355EA" w:rsidRDefault="003B6213" w:rsidP="0000711A">
            <w:pPr>
              <w:spacing w:line="360" w:lineRule="auto"/>
              <w:jc w:val="both"/>
              <w:rPr>
                <w:sz w:val="28"/>
                <w:szCs w:val="28"/>
              </w:rPr>
            </w:pPr>
          </w:p>
        </w:tc>
        <w:tc>
          <w:tcPr>
            <w:tcW w:w="7662" w:type="dxa"/>
          </w:tcPr>
          <w:p w:rsidR="003B6213" w:rsidRPr="00D355EA" w:rsidRDefault="003B6213" w:rsidP="00AB4BEA">
            <w:pPr>
              <w:jc w:val="both"/>
              <w:rPr>
                <w:sz w:val="28"/>
                <w:szCs w:val="28"/>
              </w:rPr>
            </w:pPr>
            <w:r w:rsidRPr="00D355EA">
              <w:rPr>
                <w:sz w:val="28"/>
                <w:szCs w:val="28"/>
              </w:rPr>
              <w:t xml:space="preserve">Приложение № </w:t>
            </w:r>
            <w:r w:rsidR="008A04F5" w:rsidRPr="00D355EA">
              <w:rPr>
                <w:sz w:val="28"/>
                <w:szCs w:val="28"/>
              </w:rPr>
              <w:t>3</w:t>
            </w:r>
            <w:r w:rsidRPr="00D355EA">
              <w:rPr>
                <w:sz w:val="28"/>
                <w:szCs w:val="28"/>
              </w:rPr>
              <w:t xml:space="preserve"> «</w:t>
            </w:r>
            <w:r w:rsidR="007212BF">
              <w:rPr>
                <w:sz w:val="28"/>
                <w:szCs w:val="28"/>
              </w:rPr>
              <w:t xml:space="preserve">Мероприятия по консолидации бюджетных средств Пряжинского национального </w:t>
            </w:r>
            <w:r w:rsidR="007212BF">
              <w:rPr>
                <w:sz w:val="28"/>
                <w:szCs w:val="28"/>
              </w:rPr>
              <w:lastRenderedPageBreak/>
              <w:t>муниципального района в целях оздоровления муниципальных финансов</w:t>
            </w:r>
            <w:r w:rsidRPr="00D355EA">
              <w:rPr>
                <w:sz w:val="28"/>
                <w:szCs w:val="28"/>
              </w:rPr>
              <w:t>»</w:t>
            </w:r>
          </w:p>
        </w:tc>
        <w:tc>
          <w:tcPr>
            <w:tcW w:w="1037" w:type="dxa"/>
          </w:tcPr>
          <w:p w:rsidR="003B6213" w:rsidRPr="00D355EA" w:rsidRDefault="003A09A1" w:rsidP="0000711A">
            <w:pPr>
              <w:spacing w:line="360" w:lineRule="auto"/>
              <w:jc w:val="both"/>
              <w:rPr>
                <w:sz w:val="28"/>
                <w:szCs w:val="28"/>
              </w:rPr>
            </w:pPr>
            <w:r>
              <w:rPr>
                <w:sz w:val="28"/>
                <w:szCs w:val="28"/>
              </w:rPr>
              <w:lastRenderedPageBreak/>
              <w:t>20</w:t>
            </w:r>
            <w:r w:rsidR="00AE0D4B">
              <w:rPr>
                <w:sz w:val="28"/>
                <w:szCs w:val="28"/>
              </w:rPr>
              <w:t>3</w:t>
            </w:r>
          </w:p>
        </w:tc>
      </w:tr>
    </w:tbl>
    <w:p w:rsidR="005E6EFD" w:rsidRDefault="005E6EFD" w:rsidP="00C93BD5">
      <w:pPr>
        <w:ind w:firstLine="360"/>
        <w:jc w:val="both"/>
        <w:rPr>
          <w:sz w:val="28"/>
          <w:szCs w:val="28"/>
        </w:rPr>
      </w:pPr>
    </w:p>
    <w:p w:rsidR="005E6EFD" w:rsidRPr="005E6EFD" w:rsidRDefault="005E6EFD" w:rsidP="005E6EFD">
      <w:pPr>
        <w:pStyle w:val="aa"/>
        <w:numPr>
          <w:ilvl w:val="0"/>
          <w:numId w:val="79"/>
        </w:numPr>
        <w:jc w:val="both"/>
        <w:rPr>
          <w:b/>
          <w:sz w:val="28"/>
          <w:szCs w:val="28"/>
        </w:rPr>
      </w:pPr>
      <w:r w:rsidRPr="005E6EFD">
        <w:rPr>
          <w:b/>
          <w:sz w:val="28"/>
          <w:szCs w:val="28"/>
        </w:rPr>
        <w:t>Общие положения</w:t>
      </w:r>
    </w:p>
    <w:p w:rsidR="005E6EFD" w:rsidRPr="005E6EFD" w:rsidRDefault="005E6EFD" w:rsidP="005E6EFD">
      <w:pPr>
        <w:jc w:val="both"/>
        <w:rPr>
          <w:sz w:val="28"/>
          <w:szCs w:val="28"/>
        </w:rPr>
      </w:pPr>
    </w:p>
    <w:p w:rsidR="00ED5C06" w:rsidRDefault="000F4450" w:rsidP="00270A16">
      <w:pPr>
        <w:ind w:firstLine="709"/>
        <w:jc w:val="both"/>
        <w:rPr>
          <w:sz w:val="28"/>
          <w:szCs w:val="28"/>
        </w:rPr>
      </w:pPr>
      <w:r w:rsidRPr="000F4450">
        <w:rPr>
          <w:sz w:val="28"/>
          <w:szCs w:val="28"/>
        </w:rPr>
        <w:t>Стратегия социально-экономического развития Пряжинского национального муниципального района</w:t>
      </w:r>
      <w:r w:rsidR="00810C52">
        <w:rPr>
          <w:sz w:val="28"/>
          <w:szCs w:val="28"/>
        </w:rPr>
        <w:t xml:space="preserve"> (далее – Пряжинский район)</w:t>
      </w:r>
      <w:r w:rsidRPr="000F4450">
        <w:rPr>
          <w:sz w:val="28"/>
          <w:szCs w:val="28"/>
        </w:rPr>
        <w:t xml:space="preserve"> на период до 2030 года</w:t>
      </w:r>
      <w:r>
        <w:rPr>
          <w:sz w:val="28"/>
          <w:szCs w:val="28"/>
        </w:rPr>
        <w:t xml:space="preserve"> (далее – Стратегия)</w:t>
      </w:r>
      <w:r w:rsidR="00C93BD5">
        <w:rPr>
          <w:sz w:val="28"/>
          <w:szCs w:val="28"/>
        </w:rPr>
        <w:t xml:space="preserve"> </w:t>
      </w:r>
      <w:r w:rsidR="00ED5C06">
        <w:rPr>
          <w:sz w:val="28"/>
          <w:szCs w:val="28"/>
        </w:rPr>
        <w:t>разработана в соответствии с установленными требованиями</w:t>
      </w:r>
      <w:proofErr w:type="gramStart"/>
      <w:r w:rsidR="00ED00B9">
        <w:rPr>
          <w:sz w:val="28"/>
          <w:szCs w:val="28"/>
          <w:vertAlign w:val="superscript"/>
        </w:rPr>
        <w:t>1</w:t>
      </w:r>
      <w:proofErr w:type="gramEnd"/>
      <w:r w:rsidR="00ED00B9">
        <w:rPr>
          <w:sz w:val="28"/>
          <w:szCs w:val="28"/>
        </w:rPr>
        <w:t>,</w:t>
      </w:r>
      <w:r w:rsidR="00ED00B9">
        <w:rPr>
          <w:sz w:val="28"/>
          <w:szCs w:val="28"/>
          <w:vertAlign w:val="superscript"/>
        </w:rPr>
        <w:t xml:space="preserve"> </w:t>
      </w:r>
      <w:r>
        <w:rPr>
          <w:sz w:val="28"/>
          <w:szCs w:val="28"/>
        </w:rPr>
        <w:t>является документом стратегического планирования</w:t>
      </w:r>
      <w:r w:rsidR="00C93BD5">
        <w:rPr>
          <w:sz w:val="28"/>
          <w:szCs w:val="28"/>
        </w:rPr>
        <w:t xml:space="preserve"> и определяет </w:t>
      </w:r>
      <w:r>
        <w:rPr>
          <w:sz w:val="28"/>
          <w:szCs w:val="28"/>
        </w:rPr>
        <w:t xml:space="preserve">систему долгосрочных приоритетов, целей и задач </w:t>
      </w:r>
      <w:r w:rsidR="00ED5C06">
        <w:rPr>
          <w:sz w:val="28"/>
          <w:szCs w:val="28"/>
        </w:rPr>
        <w:t>в сфере муниципального управления социально-экономическим развитием района.</w:t>
      </w:r>
    </w:p>
    <w:p w:rsidR="00C93BD5" w:rsidRDefault="00ED5C06" w:rsidP="00270A16">
      <w:pPr>
        <w:ind w:firstLine="709"/>
        <w:jc w:val="both"/>
        <w:rPr>
          <w:sz w:val="28"/>
          <w:szCs w:val="28"/>
        </w:rPr>
      </w:pPr>
      <w:r>
        <w:rPr>
          <w:sz w:val="28"/>
          <w:szCs w:val="28"/>
        </w:rPr>
        <w:t xml:space="preserve">Стратегия </w:t>
      </w:r>
      <w:r w:rsidR="000F4450">
        <w:rPr>
          <w:sz w:val="28"/>
          <w:szCs w:val="28"/>
        </w:rPr>
        <w:t>направлен</w:t>
      </w:r>
      <w:r>
        <w:rPr>
          <w:sz w:val="28"/>
          <w:szCs w:val="28"/>
        </w:rPr>
        <w:t>а</w:t>
      </w:r>
      <w:r w:rsidR="000F4450">
        <w:rPr>
          <w:sz w:val="28"/>
          <w:szCs w:val="28"/>
        </w:rPr>
        <w:t xml:space="preserve"> на обеспечение устойчивого</w:t>
      </w:r>
      <w:r>
        <w:rPr>
          <w:sz w:val="28"/>
          <w:szCs w:val="28"/>
        </w:rPr>
        <w:t xml:space="preserve"> и сбалансированного </w:t>
      </w:r>
      <w:r w:rsidR="000F4450">
        <w:rPr>
          <w:sz w:val="28"/>
          <w:szCs w:val="28"/>
        </w:rPr>
        <w:t xml:space="preserve">социально-экономического развития </w:t>
      </w:r>
      <w:r w:rsidR="00DF43BD">
        <w:rPr>
          <w:sz w:val="28"/>
          <w:szCs w:val="28"/>
        </w:rPr>
        <w:t>Пряжинского района</w:t>
      </w:r>
      <w:r>
        <w:rPr>
          <w:sz w:val="28"/>
          <w:szCs w:val="28"/>
        </w:rPr>
        <w:t xml:space="preserve"> на период до 2030 года с учетом положений документов стратегического планирования в сфере социально-экономического развития Российской Федерации, Республики Карелия.</w:t>
      </w:r>
    </w:p>
    <w:p w:rsidR="00FB68ED" w:rsidRDefault="00C61CBE" w:rsidP="00270A16">
      <w:pPr>
        <w:ind w:firstLine="709"/>
        <w:jc w:val="both"/>
        <w:rPr>
          <w:color w:val="000000" w:themeColor="text1"/>
          <w:sz w:val="28"/>
        </w:rPr>
      </w:pPr>
      <w:r w:rsidRPr="00F40F6E">
        <w:rPr>
          <w:color w:val="000000" w:themeColor="text1"/>
          <w:sz w:val="28"/>
        </w:rPr>
        <w:t>Способность определять четкие стратегические приоритеты и направления развития, улучшать инвестиционный климат, рационально распределять и повышать качество имеющихся ресурсов, содействовать бизнесу в создании устойчивых конкурентных преимуществ является залогом успеха на пути стабильного эффективного развития</w:t>
      </w:r>
      <w:r>
        <w:rPr>
          <w:color w:val="000000" w:themeColor="text1"/>
          <w:sz w:val="28"/>
        </w:rPr>
        <w:t xml:space="preserve"> Пряжинского района.</w:t>
      </w:r>
    </w:p>
    <w:p w:rsidR="00CD05ED" w:rsidRPr="003A782B" w:rsidRDefault="00CD05ED" w:rsidP="00270A16">
      <w:pPr>
        <w:ind w:firstLine="709"/>
        <w:jc w:val="both"/>
        <w:rPr>
          <w:color w:val="000000" w:themeColor="text1"/>
          <w:sz w:val="28"/>
        </w:rPr>
      </w:pPr>
      <w:r w:rsidRPr="003A782B">
        <w:rPr>
          <w:color w:val="000000" w:themeColor="text1"/>
          <w:sz w:val="28"/>
        </w:rPr>
        <w:t xml:space="preserve">Устойчивое социально-экономическое развитие </w:t>
      </w:r>
      <w:r w:rsidR="007275E6">
        <w:rPr>
          <w:color w:val="000000" w:themeColor="text1"/>
          <w:sz w:val="28"/>
        </w:rPr>
        <w:t>района</w:t>
      </w:r>
      <w:r w:rsidRPr="003A782B">
        <w:rPr>
          <w:color w:val="000000" w:themeColor="text1"/>
          <w:sz w:val="28"/>
        </w:rPr>
        <w:t xml:space="preserve"> </w:t>
      </w:r>
      <w:r w:rsidR="00DD28AF">
        <w:rPr>
          <w:color w:val="000000" w:themeColor="text1"/>
          <w:sz w:val="28"/>
        </w:rPr>
        <w:t xml:space="preserve">зависит </w:t>
      </w:r>
      <w:r w:rsidRPr="003A782B">
        <w:rPr>
          <w:color w:val="000000" w:themeColor="text1"/>
          <w:sz w:val="28"/>
        </w:rPr>
        <w:t xml:space="preserve">от того, насколько своевременно и эффективно органы местного самоуправления будут реагировать на вызовы внешнего мира, используя внутренний потенциал. </w:t>
      </w:r>
    </w:p>
    <w:p w:rsidR="00C61CBE" w:rsidRPr="003A782B" w:rsidRDefault="00CD05ED" w:rsidP="00270A16">
      <w:pPr>
        <w:ind w:firstLine="709"/>
        <w:jc w:val="both"/>
        <w:rPr>
          <w:color w:val="000000" w:themeColor="text1"/>
          <w:sz w:val="28"/>
        </w:rPr>
      </w:pPr>
      <w:r w:rsidRPr="003A782B">
        <w:rPr>
          <w:color w:val="000000" w:themeColor="text1"/>
          <w:sz w:val="28"/>
        </w:rPr>
        <w:t>Именно поэтому, главной задачей муниципального управления является разработка стратегии социально-экономического развития и плана мероприятий по ее реализации.</w:t>
      </w:r>
    </w:p>
    <w:p w:rsidR="00E36EB7" w:rsidRPr="003A782B" w:rsidRDefault="00E36EB7" w:rsidP="00270A16">
      <w:pPr>
        <w:ind w:firstLine="709"/>
        <w:jc w:val="both"/>
        <w:rPr>
          <w:color w:val="000000" w:themeColor="text1"/>
          <w:sz w:val="28"/>
          <w:szCs w:val="28"/>
        </w:rPr>
      </w:pPr>
      <w:r w:rsidRPr="003A782B">
        <w:rPr>
          <w:color w:val="000000" w:themeColor="text1"/>
          <w:sz w:val="28"/>
        </w:rPr>
        <w:t xml:space="preserve">Разработка Стратегии проводится с целью формулирования целевого видения будущего на основании единовременного выборочного исследования муниципальной экономики и социальной </w:t>
      </w:r>
      <w:r w:rsidRPr="003A782B">
        <w:rPr>
          <w:color w:val="000000" w:themeColor="text1"/>
          <w:sz w:val="28"/>
          <w:szCs w:val="28"/>
        </w:rPr>
        <w:t>сферы с применением системного и стратегического анализа.</w:t>
      </w:r>
    </w:p>
    <w:p w:rsidR="00076B28" w:rsidRPr="00F40F6E" w:rsidRDefault="00076B28" w:rsidP="00076B28">
      <w:pPr>
        <w:ind w:firstLine="709"/>
        <w:jc w:val="both"/>
        <w:rPr>
          <w:bCs/>
          <w:color w:val="000000" w:themeColor="text1"/>
          <w:sz w:val="28"/>
        </w:rPr>
      </w:pPr>
      <w:r w:rsidRPr="003A782B">
        <w:rPr>
          <w:bCs/>
          <w:color w:val="000000" w:themeColor="text1"/>
          <w:sz w:val="28"/>
        </w:rPr>
        <w:t>Концептуальные положения о процессе стратегического</w:t>
      </w:r>
      <w:r w:rsidRPr="00F40F6E">
        <w:rPr>
          <w:bCs/>
          <w:color w:val="000000" w:themeColor="text1"/>
          <w:sz w:val="28"/>
        </w:rPr>
        <w:t xml:space="preserve"> планирования</w:t>
      </w:r>
      <w:r>
        <w:rPr>
          <w:bCs/>
          <w:color w:val="000000" w:themeColor="text1"/>
          <w:sz w:val="28"/>
        </w:rPr>
        <w:t xml:space="preserve"> включают в себя:</w:t>
      </w:r>
    </w:p>
    <w:p w:rsidR="00076B28" w:rsidRPr="00076B28" w:rsidRDefault="00076B28" w:rsidP="00FD5220">
      <w:pPr>
        <w:pStyle w:val="aa"/>
        <w:numPr>
          <w:ilvl w:val="0"/>
          <w:numId w:val="51"/>
        </w:numPr>
        <w:tabs>
          <w:tab w:val="left" w:pos="993"/>
        </w:tabs>
        <w:ind w:left="0" w:firstLine="360"/>
        <w:jc w:val="both"/>
        <w:rPr>
          <w:color w:val="000000" w:themeColor="text1"/>
          <w:sz w:val="28"/>
          <w:szCs w:val="28"/>
        </w:rPr>
      </w:pPr>
      <w:r w:rsidRPr="00076B28">
        <w:rPr>
          <w:color w:val="000000" w:themeColor="text1"/>
          <w:sz w:val="28"/>
          <w:szCs w:val="28"/>
        </w:rPr>
        <w:t>Стратегия разрабатывается в многостороннем и конструктивном диалоге бизнеса, гражданского общества, органов государственной власти и органов местного самоуправления. Это позволяет снизить неопределенность будущего путем прояснения и согласования действий заинтересованных участников муниципального развития.</w:t>
      </w:r>
    </w:p>
    <w:p w:rsidR="00076B28" w:rsidRDefault="00076B28" w:rsidP="00FD5220">
      <w:pPr>
        <w:pStyle w:val="aa"/>
        <w:numPr>
          <w:ilvl w:val="0"/>
          <w:numId w:val="51"/>
        </w:numPr>
        <w:tabs>
          <w:tab w:val="left" w:pos="993"/>
        </w:tabs>
        <w:ind w:left="0" w:firstLine="360"/>
        <w:jc w:val="both"/>
        <w:rPr>
          <w:color w:val="000000" w:themeColor="text1"/>
          <w:sz w:val="28"/>
          <w:szCs w:val="28"/>
        </w:rPr>
      </w:pPr>
      <w:r w:rsidRPr="00076B28">
        <w:rPr>
          <w:color w:val="000000" w:themeColor="text1"/>
          <w:sz w:val="28"/>
          <w:szCs w:val="28"/>
        </w:rPr>
        <w:t>Стратегия не является конечным планом, не подлежащим изменению.</w:t>
      </w:r>
    </w:p>
    <w:p w:rsidR="00076B28" w:rsidRPr="00076B28" w:rsidRDefault="00076B28" w:rsidP="00076B28">
      <w:pPr>
        <w:tabs>
          <w:tab w:val="left" w:pos="993"/>
        </w:tabs>
        <w:jc w:val="both"/>
        <w:rPr>
          <w:color w:val="000000" w:themeColor="text1"/>
          <w:sz w:val="28"/>
          <w:szCs w:val="28"/>
        </w:rPr>
      </w:pPr>
      <w:r w:rsidRPr="00076B28">
        <w:rPr>
          <w:color w:val="000000" w:themeColor="text1"/>
          <w:sz w:val="28"/>
          <w:szCs w:val="28"/>
        </w:rPr>
        <w:lastRenderedPageBreak/>
        <w:t xml:space="preserve">Она предполагает постоянное обновление, изменение приоритетных направлений в соответствии с изменившейся достигнутой ситуацией. При этом стратегические цели должны оставаться неизменными. </w:t>
      </w:r>
    </w:p>
    <w:p w:rsidR="00E36EB7" w:rsidRPr="002E4187" w:rsidRDefault="00076B28" w:rsidP="00FD5220">
      <w:pPr>
        <w:pStyle w:val="aa"/>
        <w:numPr>
          <w:ilvl w:val="0"/>
          <w:numId w:val="51"/>
        </w:numPr>
        <w:ind w:left="0" w:firstLine="360"/>
        <w:jc w:val="both"/>
        <w:rPr>
          <w:sz w:val="28"/>
          <w:szCs w:val="28"/>
        </w:rPr>
      </w:pPr>
      <w:r w:rsidRPr="00076B28">
        <w:rPr>
          <w:color w:val="000000" w:themeColor="text1"/>
          <w:sz w:val="28"/>
          <w:szCs w:val="28"/>
        </w:rPr>
        <w:t>В основе исследования лежит системный анализ, при котором любое явление рассматривается как совокупность взаимосвязанных элементов во внешней и внутренней среде.</w:t>
      </w:r>
    </w:p>
    <w:p w:rsidR="002E4187" w:rsidRDefault="002E4187" w:rsidP="002E4187">
      <w:pPr>
        <w:jc w:val="both"/>
        <w:rPr>
          <w:sz w:val="28"/>
          <w:szCs w:val="28"/>
        </w:rPr>
      </w:pPr>
    </w:p>
    <w:p w:rsidR="002E4187" w:rsidRDefault="002E4187" w:rsidP="002E4187">
      <w:pPr>
        <w:jc w:val="both"/>
        <w:rPr>
          <w:sz w:val="28"/>
          <w:szCs w:val="28"/>
        </w:rPr>
      </w:pPr>
    </w:p>
    <w:p w:rsidR="002E4187" w:rsidRDefault="002E4187" w:rsidP="002E4187">
      <w:pPr>
        <w:jc w:val="both"/>
        <w:rPr>
          <w:sz w:val="28"/>
          <w:szCs w:val="28"/>
        </w:rPr>
      </w:pPr>
    </w:p>
    <w:p w:rsidR="002E4187" w:rsidRDefault="002E4187" w:rsidP="002E4187">
      <w:pPr>
        <w:jc w:val="both"/>
        <w:rPr>
          <w:sz w:val="28"/>
          <w:szCs w:val="28"/>
        </w:rPr>
      </w:pPr>
    </w:p>
    <w:p w:rsidR="002E4187" w:rsidRDefault="002E4187" w:rsidP="002E4187">
      <w:pPr>
        <w:jc w:val="both"/>
        <w:rPr>
          <w:sz w:val="28"/>
          <w:szCs w:val="28"/>
        </w:rPr>
      </w:pPr>
    </w:p>
    <w:p w:rsidR="002E4187" w:rsidRDefault="002E4187" w:rsidP="002E4187">
      <w:pPr>
        <w:jc w:val="both"/>
        <w:rPr>
          <w:sz w:val="28"/>
          <w:szCs w:val="28"/>
        </w:rPr>
      </w:pPr>
    </w:p>
    <w:p w:rsidR="002E4187" w:rsidRDefault="002E4187" w:rsidP="002E4187">
      <w:pPr>
        <w:jc w:val="both"/>
        <w:rPr>
          <w:sz w:val="28"/>
          <w:szCs w:val="28"/>
        </w:rPr>
      </w:pPr>
    </w:p>
    <w:p w:rsidR="002E4187" w:rsidRDefault="002E4187" w:rsidP="002E4187">
      <w:pPr>
        <w:jc w:val="both"/>
        <w:rPr>
          <w:sz w:val="28"/>
          <w:szCs w:val="28"/>
        </w:rPr>
      </w:pPr>
    </w:p>
    <w:p w:rsidR="002E4187" w:rsidRDefault="002E4187" w:rsidP="002E4187">
      <w:pPr>
        <w:jc w:val="both"/>
        <w:rPr>
          <w:sz w:val="28"/>
          <w:szCs w:val="28"/>
        </w:rPr>
      </w:pPr>
    </w:p>
    <w:p w:rsidR="002E4187" w:rsidRDefault="002E4187" w:rsidP="002E4187">
      <w:pPr>
        <w:jc w:val="both"/>
        <w:rPr>
          <w:sz w:val="28"/>
          <w:szCs w:val="28"/>
        </w:rPr>
      </w:pPr>
    </w:p>
    <w:p w:rsidR="002E4187" w:rsidRDefault="002E4187" w:rsidP="002E4187">
      <w:pPr>
        <w:jc w:val="both"/>
        <w:rPr>
          <w:sz w:val="28"/>
          <w:szCs w:val="28"/>
        </w:rPr>
      </w:pPr>
    </w:p>
    <w:p w:rsidR="002E4187" w:rsidRDefault="002E4187" w:rsidP="002E4187">
      <w:pPr>
        <w:jc w:val="both"/>
        <w:rPr>
          <w:sz w:val="28"/>
          <w:szCs w:val="28"/>
        </w:rPr>
      </w:pPr>
    </w:p>
    <w:p w:rsidR="002E4187" w:rsidRDefault="002E4187" w:rsidP="002E4187">
      <w:pPr>
        <w:jc w:val="both"/>
        <w:rPr>
          <w:sz w:val="28"/>
          <w:szCs w:val="28"/>
        </w:rPr>
      </w:pPr>
    </w:p>
    <w:p w:rsidR="002E4187" w:rsidRDefault="002E4187" w:rsidP="002E4187">
      <w:pPr>
        <w:jc w:val="both"/>
        <w:rPr>
          <w:sz w:val="28"/>
          <w:szCs w:val="28"/>
        </w:rPr>
      </w:pPr>
    </w:p>
    <w:p w:rsidR="002E4187" w:rsidRDefault="002E4187" w:rsidP="002E4187">
      <w:pPr>
        <w:jc w:val="both"/>
        <w:rPr>
          <w:sz w:val="28"/>
          <w:szCs w:val="28"/>
        </w:rPr>
      </w:pPr>
    </w:p>
    <w:p w:rsidR="002E4187" w:rsidRDefault="002E4187" w:rsidP="002E4187">
      <w:pPr>
        <w:jc w:val="both"/>
        <w:rPr>
          <w:sz w:val="28"/>
          <w:szCs w:val="28"/>
        </w:rPr>
      </w:pPr>
    </w:p>
    <w:p w:rsidR="002E4187" w:rsidRDefault="002E4187" w:rsidP="002E4187">
      <w:pPr>
        <w:jc w:val="both"/>
        <w:rPr>
          <w:sz w:val="28"/>
          <w:szCs w:val="28"/>
        </w:rPr>
      </w:pPr>
    </w:p>
    <w:p w:rsidR="002E4187" w:rsidRDefault="002E4187" w:rsidP="002E4187">
      <w:pPr>
        <w:jc w:val="both"/>
        <w:rPr>
          <w:sz w:val="28"/>
          <w:szCs w:val="28"/>
        </w:rPr>
      </w:pPr>
    </w:p>
    <w:p w:rsidR="002E4187" w:rsidRDefault="002E4187" w:rsidP="002E4187">
      <w:pPr>
        <w:jc w:val="both"/>
        <w:rPr>
          <w:sz w:val="28"/>
          <w:szCs w:val="28"/>
        </w:rPr>
      </w:pPr>
    </w:p>
    <w:p w:rsidR="002E4187" w:rsidRDefault="002E4187" w:rsidP="002E4187">
      <w:pPr>
        <w:jc w:val="both"/>
        <w:rPr>
          <w:sz w:val="28"/>
          <w:szCs w:val="28"/>
        </w:rPr>
      </w:pPr>
    </w:p>
    <w:p w:rsidR="002E4187" w:rsidRDefault="002E4187" w:rsidP="002E4187">
      <w:pPr>
        <w:jc w:val="both"/>
        <w:rPr>
          <w:sz w:val="28"/>
          <w:szCs w:val="28"/>
        </w:rPr>
      </w:pPr>
    </w:p>
    <w:p w:rsidR="002E4187" w:rsidRDefault="002E4187" w:rsidP="002E4187">
      <w:pPr>
        <w:jc w:val="both"/>
        <w:rPr>
          <w:sz w:val="28"/>
          <w:szCs w:val="28"/>
        </w:rPr>
      </w:pPr>
    </w:p>
    <w:p w:rsidR="002E4187" w:rsidRDefault="002E4187" w:rsidP="002E4187">
      <w:pPr>
        <w:jc w:val="both"/>
        <w:rPr>
          <w:sz w:val="28"/>
          <w:szCs w:val="28"/>
        </w:rPr>
      </w:pPr>
    </w:p>
    <w:p w:rsidR="002E4187" w:rsidRDefault="002E4187" w:rsidP="002E4187">
      <w:pPr>
        <w:jc w:val="both"/>
        <w:rPr>
          <w:sz w:val="28"/>
          <w:szCs w:val="28"/>
        </w:rPr>
      </w:pPr>
    </w:p>
    <w:p w:rsidR="002E4187" w:rsidRDefault="002E4187" w:rsidP="002E4187">
      <w:pPr>
        <w:jc w:val="both"/>
        <w:rPr>
          <w:sz w:val="28"/>
          <w:szCs w:val="28"/>
        </w:rPr>
      </w:pPr>
    </w:p>
    <w:p w:rsidR="002E4187" w:rsidRDefault="002E4187" w:rsidP="002E4187">
      <w:pPr>
        <w:jc w:val="both"/>
        <w:rPr>
          <w:sz w:val="28"/>
          <w:szCs w:val="28"/>
        </w:rPr>
      </w:pPr>
    </w:p>
    <w:p w:rsidR="003F4C4B" w:rsidRDefault="003F4C4B" w:rsidP="002E4187">
      <w:pPr>
        <w:jc w:val="both"/>
        <w:rPr>
          <w:sz w:val="28"/>
          <w:szCs w:val="28"/>
        </w:rPr>
      </w:pPr>
    </w:p>
    <w:p w:rsidR="003F4C4B" w:rsidRDefault="003F4C4B" w:rsidP="002E4187">
      <w:pPr>
        <w:jc w:val="both"/>
        <w:rPr>
          <w:sz w:val="28"/>
          <w:szCs w:val="28"/>
        </w:rPr>
      </w:pPr>
    </w:p>
    <w:p w:rsidR="003F4C4B" w:rsidRDefault="003F4C4B" w:rsidP="002E4187">
      <w:pPr>
        <w:jc w:val="both"/>
        <w:rPr>
          <w:sz w:val="28"/>
          <w:szCs w:val="28"/>
        </w:rPr>
      </w:pPr>
    </w:p>
    <w:p w:rsidR="002E4187" w:rsidRDefault="002E4187" w:rsidP="002E4187">
      <w:pPr>
        <w:jc w:val="both"/>
        <w:rPr>
          <w:sz w:val="28"/>
          <w:szCs w:val="28"/>
        </w:rPr>
      </w:pPr>
    </w:p>
    <w:p w:rsidR="002E4187" w:rsidRDefault="002E4187" w:rsidP="002E4187">
      <w:pPr>
        <w:ind w:firstLine="360"/>
        <w:jc w:val="both"/>
        <w:rPr>
          <w:sz w:val="28"/>
          <w:szCs w:val="28"/>
        </w:rPr>
      </w:pPr>
    </w:p>
    <w:p w:rsidR="002E4187" w:rsidRDefault="002E4187" w:rsidP="002E4187">
      <w:pPr>
        <w:pStyle w:val="ad"/>
        <w:jc w:val="both"/>
      </w:pPr>
      <w:r>
        <w:rPr>
          <w:rStyle w:val="af"/>
        </w:rPr>
        <w:footnoteRef/>
      </w:r>
      <w:r>
        <w:t xml:space="preserve"> </w:t>
      </w:r>
      <w:r w:rsidRPr="005A6F43">
        <w:rPr>
          <w:sz w:val="18"/>
          <w:szCs w:val="18"/>
        </w:rPr>
        <w:t xml:space="preserve">Требования установлены: </w:t>
      </w:r>
      <w:proofErr w:type="gramStart"/>
      <w:r w:rsidRPr="005A6F43">
        <w:rPr>
          <w:sz w:val="18"/>
          <w:szCs w:val="18"/>
        </w:rPr>
        <w:t>Федеральным законом от 28</w:t>
      </w:r>
      <w:r>
        <w:rPr>
          <w:sz w:val="18"/>
          <w:szCs w:val="18"/>
        </w:rPr>
        <w:t xml:space="preserve"> июня </w:t>
      </w:r>
      <w:r w:rsidRPr="005A6F43">
        <w:rPr>
          <w:sz w:val="18"/>
          <w:szCs w:val="18"/>
        </w:rPr>
        <w:t>2014</w:t>
      </w:r>
      <w:r>
        <w:rPr>
          <w:sz w:val="18"/>
          <w:szCs w:val="18"/>
        </w:rPr>
        <w:t xml:space="preserve"> года</w:t>
      </w:r>
      <w:r w:rsidRPr="005A6F43">
        <w:rPr>
          <w:sz w:val="18"/>
          <w:szCs w:val="18"/>
        </w:rPr>
        <w:t xml:space="preserve"> № 172-ФЗ «О стратегическом планировании в Российской Федерации»; Методическими рекомендациями по разработке и корректировке стратегии социально-экономического развития субъекта Российской Федерации и плана мероприятий по ее реализации, утвержденных приказом Минэкономразвития России от 23</w:t>
      </w:r>
      <w:r>
        <w:rPr>
          <w:sz w:val="18"/>
          <w:szCs w:val="18"/>
        </w:rPr>
        <w:t xml:space="preserve"> марта </w:t>
      </w:r>
      <w:r w:rsidRPr="005A6F43">
        <w:rPr>
          <w:sz w:val="18"/>
          <w:szCs w:val="18"/>
        </w:rPr>
        <w:t>.2017</w:t>
      </w:r>
      <w:r>
        <w:rPr>
          <w:sz w:val="18"/>
          <w:szCs w:val="18"/>
        </w:rPr>
        <w:t xml:space="preserve"> года</w:t>
      </w:r>
      <w:r w:rsidRPr="005A6F43">
        <w:rPr>
          <w:sz w:val="18"/>
          <w:szCs w:val="18"/>
        </w:rPr>
        <w:t xml:space="preserve"> № 132; прогнозом долгосрочного социально-экономического развития </w:t>
      </w:r>
      <w:r>
        <w:t>Российской Федерации на период до 2030 года;</w:t>
      </w:r>
      <w:proofErr w:type="gramEnd"/>
      <w:r>
        <w:t xml:space="preserve"> прогнозом социально-экономического развития Российской Федерации на 2018 год и на плановый период 2019 и 2020 годов</w:t>
      </w:r>
    </w:p>
    <w:p w:rsidR="00FB68ED" w:rsidRDefault="00036B4A" w:rsidP="008514DF">
      <w:pPr>
        <w:pStyle w:val="aa"/>
        <w:numPr>
          <w:ilvl w:val="1"/>
          <w:numId w:val="2"/>
        </w:numPr>
        <w:jc w:val="both"/>
        <w:rPr>
          <w:b/>
          <w:spacing w:val="-20"/>
          <w:sz w:val="28"/>
          <w:szCs w:val="28"/>
        </w:rPr>
      </w:pPr>
      <w:r w:rsidRPr="00036B4A">
        <w:rPr>
          <w:b/>
          <w:spacing w:val="-20"/>
          <w:sz w:val="28"/>
          <w:szCs w:val="28"/>
        </w:rPr>
        <w:lastRenderedPageBreak/>
        <w:t>Перечень вопросов местного значения органов местного самоуправления в социально-экономическом развитии Пряжинского национального муниципального района</w:t>
      </w:r>
    </w:p>
    <w:p w:rsidR="00036B4A" w:rsidRDefault="00036B4A" w:rsidP="00036B4A">
      <w:pPr>
        <w:pStyle w:val="aa"/>
        <w:ind w:left="450"/>
        <w:rPr>
          <w:spacing w:val="-20"/>
          <w:sz w:val="28"/>
          <w:szCs w:val="28"/>
        </w:rPr>
      </w:pPr>
    </w:p>
    <w:p w:rsidR="00036B4A" w:rsidRPr="00907D66" w:rsidRDefault="00036B4A" w:rsidP="00907D66">
      <w:pPr>
        <w:ind w:firstLine="450"/>
        <w:jc w:val="both"/>
        <w:rPr>
          <w:sz w:val="28"/>
          <w:szCs w:val="28"/>
        </w:rPr>
      </w:pPr>
      <w:r w:rsidRPr="00907D66">
        <w:rPr>
          <w:sz w:val="28"/>
          <w:szCs w:val="28"/>
        </w:rPr>
        <w:t>Перечень вопросов местного значения Пряжинского района определен в Федеральном законе от 6 октября 2003 года № 131-ФЗ «Об общих принципах организации местного самоуправления в российской Федерации</w:t>
      </w:r>
      <w:r w:rsidR="002B6E1C" w:rsidRPr="00907D66">
        <w:rPr>
          <w:sz w:val="28"/>
          <w:szCs w:val="28"/>
        </w:rPr>
        <w:t>» и закреплены в Уставе Пряжинского национального муниципального района.</w:t>
      </w:r>
    </w:p>
    <w:p w:rsidR="00907D66" w:rsidRPr="00907D66" w:rsidRDefault="00907D66" w:rsidP="00907D66">
      <w:pPr>
        <w:rPr>
          <w:sz w:val="28"/>
          <w:szCs w:val="28"/>
        </w:rPr>
      </w:pPr>
    </w:p>
    <w:p w:rsidR="00036B4A" w:rsidRPr="006E4D64" w:rsidRDefault="00907D66" w:rsidP="00907D66">
      <w:pPr>
        <w:jc w:val="center"/>
        <w:rPr>
          <w:b/>
          <w:color w:val="26282F"/>
          <w:sz w:val="28"/>
          <w:szCs w:val="28"/>
        </w:rPr>
      </w:pPr>
      <w:r w:rsidRPr="006E4D64">
        <w:rPr>
          <w:b/>
          <w:color w:val="26282F"/>
          <w:sz w:val="28"/>
          <w:szCs w:val="28"/>
        </w:rPr>
        <w:t>Перечень основополагающих вопросов местного значения, которые оказывают</w:t>
      </w:r>
      <w:r w:rsidR="006E4D64">
        <w:rPr>
          <w:b/>
          <w:color w:val="26282F"/>
          <w:sz w:val="28"/>
          <w:szCs w:val="28"/>
        </w:rPr>
        <w:t xml:space="preserve"> </w:t>
      </w:r>
      <w:r w:rsidRPr="006E4D64">
        <w:rPr>
          <w:b/>
          <w:color w:val="26282F"/>
          <w:sz w:val="28"/>
          <w:szCs w:val="28"/>
        </w:rPr>
        <w:t>непосредственное влияние на повышение качества жизни населения и на</w:t>
      </w:r>
      <w:r w:rsidR="008E5A38">
        <w:rPr>
          <w:b/>
          <w:color w:val="26282F"/>
          <w:sz w:val="28"/>
          <w:szCs w:val="28"/>
        </w:rPr>
        <w:t xml:space="preserve"> </w:t>
      </w:r>
      <w:r w:rsidRPr="006E4D64">
        <w:rPr>
          <w:b/>
          <w:color w:val="26282F"/>
          <w:sz w:val="28"/>
          <w:szCs w:val="28"/>
        </w:rPr>
        <w:t>стимулирование экономической активности субъектами предпринимательства на территории Пряжинского национального муниципального района</w:t>
      </w:r>
    </w:p>
    <w:p w:rsidR="00907D66" w:rsidRDefault="00907D66" w:rsidP="00907D66">
      <w:pPr>
        <w:jc w:val="center"/>
        <w:rPr>
          <w:color w:val="26282F"/>
          <w:sz w:val="28"/>
          <w:szCs w:val="28"/>
        </w:rPr>
      </w:pPr>
    </w:p>
    <w:tbl>
      <w:tblPr>
        <w:tblStyle w:val="a7"/>
        <w:tblW w:w="9889" w:type="dxa"/>
        <w:tblLook w:val="04A0"/>
      </w:tblPr>
      <w:tblGrid>
        <w:gridCol w:w="1242"/>
        <w:gridCol w:w="8647"/>
      </w:tblGrid>
      <w:tr w:rsidR="00907D66" w:rsidTr="0024553B">
        <w:tc>
          <w:tcPr>
            <w:tcW w:w="1242" w:type="dxa"/>
          </w:tcPr>
          <w:p w:rsidR="00907D66" w:rsidRPr="00907D66" w:rsidRDefault="00907D66" w:rsidP="00907D66">
            <w:pPr>
              <w:jc w:val="center"/>
              <w:rPr>
                <w:sz w:val="24"/>
                <w:szCs w:val="24"/>
              </w:rPr>
            </w:pPr>
            <w:r w:rsidRPr="00907D66">
              <w:rPr>
                <w:sz w:val="24"/>
                <w:szCs w:val="24"/>
              </w:rPr>
              <w:t>№ п/п</w:t>
            </w:r>
          </w:p>
        </w:tc>
        <w:tc>
          <w:tcPr>
            <w:tcW w:w="8647" w:type="dxa"/>
          </w:tcPr>
          <w:p w:rsidR="00907D66" w:rsidRPr="00907D66" w:rsidRDefault="00907D66" w:rsidP="00907D66">
            <w:pPr>
              <w:jc w:val="center"/>
              <w:rPr>
                <w:sz w:val="24"/>
                <w:szCs w:val="24"/>
              </w:rPr>
            </w:pPr>
            <w:r w:rsidRPr="00907D66">
              <w:rPr>
                <w:sz w:val="24"/>
                <w:szCs w:val="24"/>
              </w:rPr>
              <w:t>Наименование вопросов местного значения</w:t>
            </w:r>
          </w:p>
        </w:tc>
      </w:tr>
      <w:tr w:rsidR="00907D66" w:rsidRPr="001F0DEA" w:rsidTr="0024553B">
        <w:tc>
          <w:tcPr>
            <w:tcW w:w="1242" w:type="dxa"/>
          </w:tcPr>
          <w:p w:rsidR="00907D66" w:rsidRPr="001F0DEA" w:rsidRDefault="00907D66" w:rsidP="001F0DEA">
            <w:pPr>
              <w:jc w:val="both"/>
              <w:rPr>
                <w:sz w:val="24"/>
                <w:szCs w:val="24"/>
              </w:rPr>
            </w:pPr>
            <w:r w:rsidRPr="001F0DEA">
              <w:rPr>
                <w:sz w:val="24"/>
                <w:szCs w:val="24"/>
              </w:rPr>
              <w:t>1.</w:t>
            </w:r>
          </w:p>
        </w:tc>
        <w:tc>
          <w:tcPr>
            <w:tcW w:w="8647" w:type="dxa"/>
            <w:vAlign w:val="center"/>
          </w:tcPr>
          <w:p w:rsidR="00907D66" w:rsidRPr="001F0DEA" w:rsidRDefault="00907D66" w:rsidP="00307ACA">
            <w:pPr>
              <w:autoSpaceDE w:val="0"/>
              <w:autoSpaceDN w:val="0"/>
              <w:adjustRightInd w:val="0"/>
              <w:jc w:val="both"/>
              <w:rPr>
                <w:sz w:val="24"/>
                <w:szCs w:val="24"/>
              </w:rPr>
            </w:pPr>
            <w:r w:rsidRPr="003959CC">
              <w:rPr>
                <w:sz w:val="24"/>
                <w:szCs w:val="24"/>
              </w:rPr>
              <w:t>Организация в границах</w:t>
            </w:r>
            <w:r w:rsidR="007275E6" w:rsidRPr="003959CC">
              <w:rPr>
                <w:sz w:val="24"/>
                <w:szCs w:val="24"/>
              </w:rPr>
              <w:t xml:space="preserve"> Пряжинского района</w:t>
            </w:r>
            <w:r w:rsidRPr="003959CC">
              <w:rPr>
                <w:sz w:val="24"/>
                <w:szCs w:val="24"/>
              </w:rPr>
              <w:t xml:space="preserve"> электро-, тепло</w:t>
            </w:r>
            <w:proofErr w:type="gramStart"/>
            <w:r w:rsidR="00882517" w:rsidRPr="003959CC">
              <w:rPr>
                <w:sz w:val="24"/>
                <w:szCs w:val="24"/>
              </w:rPr>
              <w:t xml:space="preserve"> </w:t>
            </w:r>
            <w:r w:rsidRPr="003959CC">
              <w:rPr>
                <w:sz w:val="24"/>
                <w:szCs w:val="24"/>
              </w:rPr>
              <w:t xml:space="preserve">-, </w:t>
            </w:r>
            <w:proofErr w:type="gramEnd"/>
            <w:r w:rsidRPr="003959CC">
              <w:rPr>
                <w:sz w:val="24"/>
                <w:szCs w:val="24"/>
              </w:rPr>
              <w:t>газо- и</w:t>
            </w:r>
            <w:r w:rsidR="007275E6" w:rsidRPr="003959CC">
              <w:rPr>
                <w:sz w:val="24"/>
                <w:szCs w:val="24"/>
              </w:rPr>
              <w:t xml:space="preserve"> </w:t>
            </w:r>
            <w:r w:rsidRPr="003959CC">
              <w:rPr>
                <w:sz w:val="24"/>
                <w:szCs w:val="24"/>
              </w:rPr>
              <w:t>водоснабжения населения, водоотведения, снабжения населения топливом в</w:t>
            </w:r>
            <w:r w:rsidR="0024553B" w:rsidRPr="003959CC">
              <w:rPr>
                <w:sz w:val="24"/>
                <w:szCs w:val="24"/>
              </w:rPr>
              <w:t xml:space="preserve"> </w:t>
            </w:r>
            <w:r w:rsidRPr="003959CC">
              <w:rPr>
                <w:sz w:val="24"/>
                <w:szCs w:val="24"/>
              </w:rPr>
              <w:t>пределах полномочий, установленных законодательством Российской Федерации</w:t>
            </w:r>
          </w:p>
        </w:tc>
      </w:tr>
      <w:tr w:rsidR="00907D66" w:rsidRPr="001F0DEA" w:rsidTr="0024553B">
        <w:tc>
          <w:tcPr>
            <w:tcW w:w="1242" w:type="dxa"/>
          </w:tcPr>
          <w:p w:rsidR="00907D66" w:rsidRPr="001F0DEA" w:rsidRDefault="00907D66" w:rsidP="001F0DEA">
            <w:pPr>
              <w:jc w:val="both"/>
              <w:rPr>
                <w:sz w:val="24"/>
                <w:szCs w:val="24"/>
              </w:rPr>
            </w:pPr>
            <w:r w:rsidRPr="001F0DEA">
              <w:rPr>
                <w:sz w:val="24"/>
                <w:szCs w:val="24"/>
              </w:rPr>
              <w:t>2.</w:t>
            </w:r>
          </w:p>
        </w:tc>
        <w:tc>
          <w:tcPr>
            <w:tcW w:w="8647" w:type="dxa"/>
          </w:tcPr>
          <w:p w:rsidR="00B27ED5" w:rsidRPr="001F0DEA" w:rsidRDefault="00B27ED5" w:rsidP="001F0DEA">
            <w:pPr>
              <w:autoSpaceDE w:val="0"/>
              <w:autoSpaceDN w:val="0"/>
              <w:adjustRightInd w:val="0"/>
              <w:jc w:val="both"/>
              <w:rPr>
                <w:sz w:val="24"/>
                <w:szCs w:val="24"/>
              </w:rPr>
            </w:pPr>
            <w:r w:rsidRPr="001F0DEA">
              <w:rPr>
                <w:sz w:val="24"/>
                <w:szCs w:val="24"/>
              </w:rPr>
              <w:t xml:space="preserve">Осуществление в ценовых зонах теплоснабжения муниципального контроля </w:t>
            </w:r>
            <w:proofErr w:type="gramStart"/>
            <w:r w:rsidR="00DE5989">
              <w:rPr>
                <w:sz w:val="24"/>
                <w:szCs w:val="24"/>
              </w:rPr>
              <w:t>за</w:t>
            </w:r>
            <w:proofErr w:type="gramEnd"/>
          </w:p>
          <w:p w:rsidR="00B27ED5" w:rsidRPr="001F0DEA" w:rsidRDefault="00B27ED5" w:rsidP="001F0DEA">
            <w:pPr>
              <w:autoSpaceDE w:val="0"/>
              <w:autoSpaceDN w:val="0"/>
              <w:adjustRightInd w:val="0"/>
              <w:jc w:val="both"/>
              <w:rPr>
                <w:sz w:val="24"/>
                <w:szCs w:val="24"/>
              </w:rPr>
            </w:pPr>
            <w:r w:rsidRPr="001F0DEA">
              <w:rPr>
                <w:sz w:val="24"/>
                <w:szCs w:val="24"/>
              </w:rPr>
              <w:t>выполнением единой теплоснабжающей организацией мероприятий по</w:t>
            </w:r>
            <w:r w:rsidR="0024553B">
              <w:rPr>
                <w:sz w:val="24"/>
                <w:szCs w:val="24"/>
              </w:rPr>
              <w:t xml:space="preserve"> </w:t>
            </w:r>
            <w:r w:rsidRPr="001F0DEA">
              <w:rPr>
                <w:sz w:val="24"/>
                <w:szCs w:val="24"/>
              </w:rPr>
              <w:t>строительству, реконструкции и (или) модернизации объектов теплоснабжения,</w:t>
            </w:r>
          </w:p>
          <w:p w:rsidR="00B27ED5" w:rsidRPr="001F0DEA" w:rsidRDefault="00B27ED5" w:rsidP="001F0DEA">
            <w:pPr>
              <w:autoSpaceDE w:val="0"/>
              <w:autoSpaceDN w:val="0"/>
              <w:adjustRightInd w:val="0"/>
              <w:jc w:val="both"/>
              <w:rPr>
                <w:sz w:val="24"/>
                <w:szCs w:val="24"/>
              </w:rPr>
            </w:pPr>
            <w:r w:rsidRPr="001F0DEA">
              <w:rPr>
                <w:sz w:val="24"/>
                <w:szCs w:val="24"/>
              </w:rPr>
              <w:t>необходимых для развития, повышения надежности и энергетической</w:t>
            </w:r>
            <w:r w:rsidR="0024553B">
              <w:rPr>
                <w:sz w:val="24"/>
                <w:szCs w:val="24"/>
              </w:rPr>
              <w:t xml:space="preserve"> </w:t>
            </w:r>
            <w:r w:rsidRPr="001F0DEA">
              <w:rPr>
                <w:sz w:val="24"/>
                <w:szCs w:val="24"/>
              </w:rPr>
              <w:t>эффективности системы теплоснабжения и определенных для нее в схеме</w:t>
            </w:r>
            <w:r w:rsidR="0024553B">
              <w:rPr>
                <w:sz w:val="24"/>
                <w:szCs w:val="24"/>
              </w:rPr>
              <w:t xml:space="preserve"> </w:t>
            </w:r>
            <w:r w:rsidRPr="001F0DEA">
              <w:rPr>
                <w:sz w:val="24"/>
                <w:szCs w:val="24"/>
              </w:rPr>
              <w:t>теплоснабжения в пределах полномочий, установленных Федеральным законом</w:t>
            </w:r>
          </w:p>
          <w:p w:rsidR="00907D66" w:rsidRPr="001F0DEA" w:rsidRDefault="00B27ED5" w:rsidP="001F0DEA">
            <w:pPr>
              <w:autoSpaceDE w:val="0"/>
              <w:autoSpaceDN w:val="0"/>
              <w:adjustRightInd w:val="0"/>
              <w:jc w:val="both"/>
              <w:rPr>
                <w:sz w:val="24"/>
                <w:szCs w:val="24"/>
              </w:rPr>
            </w:pPr>
            <w:r w:rsidRPr="001F0DEA">
              <w:rPr>
                <w:sz w:val="24"/>
                <w:szCs w:val="24"/>
              </w:rPr>
              <w:t>«О теплоснабжении»</w:t>
            </w:r>
          </w:p>
        </w:tc>
      </w:tr>
      <w:tr w:rsidR="001F0DEA" w:rsidRPr="001F0DEA" w:rsidTr="0024553B">
        <w:tc>
          <w:tcPr>
            <w:tcW w:w="1242" w:type="dxa"/>
          </w:tcPr>
          <w:p w:rsidR="001F0DEA" w:rsidRPr="001F0DEA" w:rsidRDefault="001F0DEA" w:rsidP="001F0DEA">
            <w:pPr>
              <w:jc w:val="both"/>
              <w:rPr>
                <w:sz w:val="24"/>
                <w:szCs w:val="24"/>
              </w:rPr>
            </w:pPr>
            <w:r w:rsidRPr="001F0DEA">
              <w:rPr>
                <w:sz w:val="24"/>
                <w:szCs w:val="24"/>
              </w:rPr>
              <w:t>3.</w:t>
            </w:r>
          </w:p>
        </w:tc>
        <w:tc>
          <w:tcPr>
            <w:tcW w:w="8647" w:type="dxa"/>
          </w:tcPr>
          <w:p w:rsidR="001F0DEA" w:rsidRPr="001F0DEA" w:rsidRDefault="001F0DEA" w:rsidP="001F0DEA">
            <w:pPr>
              <w:autoSpaceDE w:val="0"/>
              <w:autoSpaceDN w:val="0"/>
              <w:adjustRightInd w:val="0"/>
              <w:jc w:val="both"/>
              <w:rPr>
                <w:sz w:val="24"/>
                <w:szCs w:val="24"/>
              </w:rPr>
            </w:pPr>
            <w:r w:rsidRPr="001F0DEA">
              <w:rPr>
                <w:sz w:val="24"/>
                <w:szCs w:val="24"/>
              </w:rPr>
              <w:t xml:space="preserve">Дорожная деятельность в отношении автомобильных дорог местного значения </w:t>
            </w:r>
            <w:proofErr w:type="gramStart"/>
            <w:r w:rsidRPr="001F0DEA">
              <w:rPr>
                <w:sz w:val="24"/>
                <w:szCs w:val="24"/>
              </w:rPr>
              <w:t>в</w:t>
            </w:r>
            <w:proofErr w:type="gramEnd"/>
          </w:p>
          <w:p w:rsidR="001F0DEA" w:rsidRPr="001F0DEA" w:rsidRDefault="001F0DEA" w:rsidP="00353AFB">
            <w:pPr>
              <w:autoSpaceDE w:val="0"/>
              <w:autoSpaceDN w:val="0"/>
              <w:adjustRightInd w:val="0"/>
              <w:jc w:val="both"/>
              <w:rPr>
                <w:sz w:val="24"/>
                <w:szCs w:val="24"/>
              </w:rPr>
            </w:pPr>
            <w:proofErr w:type="gramStart"/>
            <w:r w:rsidRPr="001F0DEA">
              <w:rPr>
                <w:sz w:val="24"/>
                <w:szCs w:val="24"/>
              </w:rPr>
              <w:t xml:space="preserve">границах </w:t>
            </w:r>
            <w:r w:rsidR="00353AFB">
              <w:rPr>
                <w:sz w:val="24"/>
                <w:szCs w:val="24"/>
              </w:rPr>
              <w:t>Пряжинского района</w:t>
            </w:r>
            <w:r w:rsidRPr="001F0DEA">
              <w:rPr>
                <w:sz w:val="24"/>
                <w:szCs w:val="24"/>
              </w:rPr>
              <w:t xml:space="preserve"> (населенных пунктов поселения) и обеспечение</w:t>
            </w:r>
            <w:r w:rsidR="0024553B">
              <w:rPr>
                <w:sz w:val="24"/>
                <w:szCs w:val="24"/>
              </w:rPr>
              <w:t xml:space="preserve"> </w:t>
            </w:r>
            <w:r w:rsidRPr="001F0DEA">
              <w:rPr>
                <w:sz w:val="24"/>
                <w:szCs w:val="24"/>
              </w:rPr>
              <w:t>безопасности дорожного движения на них, включая создание и обеспечение</w:t>
            </w:r>
            <w:r w:rsidR="0024553B">
              <w:rPr>
                <w:sz w:val="24"/>
                <w:szCs w:val="24"/>
              </w:rPr>
              <w:t xml:space="preserve"> </w:t>
            </w:r>
            <w:r w:rsidRPr="001F0DEA">
              <w:rPr>
                <w:sz w:val="24"/>
                <w:szCs w:val="24"/>
              </w:rPr>
              <w:t>функционирования парковок (парковочных мест), осуществление</w:t>
            </w:r>
            <w:r w:rsidR="0024553B">
              <w:rPr>
                <w:sz w:val="24"/>
                <w:szCs w:val="24"/>
              </w:rPr>
              <w:t xml:space="preserve"> </w:t>
            </w:r>
            <w:r w:rsidRPr="001F0DEA">
              <w:rPr>
                <w:sz w:val="24"/>
                <w:szCs w:val="24"/>
              </w:rPr>
              <w:t>муниципального контроля за сохранностью автомобильных дорог местного</w:t>
            </w:r>
            <w:r w:rsidR="0024553B">
              <w:rPr>
                <w:sz w:val="24"/>
                <w:szCs w:val="24"/>
              </w:rPr>
              <w:t xml:space="preserve"> </w:t>
            </w:r>
            <w:r w:rsidRPr="001F0DEA">
              <w:rPr>
                <w:sz w:val="24"/>
                <w:szCs w:val="24"/>
              </w:rPr>
              <w:t xml:space="preserve">значения в границах </w:t>
            </w:r>
            <w:r w:rsidR="00353AFB">
              <w:rPr>
                <w:sz w:val="24"/>
                <w:szCs w:val="24"/>
              </w:rPr>
              <w:t>района</w:t>
            </w:r>
            <w:r w:rsidRPr="001F0DEA">
              <w:rPr>
                <w:sz w:val="24"/>
                <w:szCs w:val="24"/>
              </w:rPr>
              <w:t xml:space="preserve"> (населенных пунктов поселения),</w:t>
            </w:r>
            <w:r w:rsidR="0024553B">
              <w:rPr>
                <w:sz w:val="24"/>
                <w:szCs w:val="24"/>
              </w:rPr>
              <w:t xml:space="preserve"> </w:t>
            </w:r>
            <w:r w:rsidRPr="001F0DEA">
              <w:rPr>
                <w:sz w:val="24"/>
                <w:szCs w:val="24"/>
              </w:rPr>
              <w:t>организация дорожного движения, а также осуществление иных полномочий в</w:t>
            </w:r>
            <w:r w:rsidR="0024553B">
              <w:rPr>
                <w:sz w:val="24"/>
                <w:szCs w:val="24"/>
              </w:rPr>
              <w:t xml:space="preserve"> </w:t>
            </w:r>
            <w:r w:rsidRPr="001F0DEA">
              <w:rPr>
                <w:sz w:val="24"/>
                <w:szCs w:val="24"/>
              </w:rPr>
              <w:t>области использования автомобильных дорог и осуществления дорожной</w:t>
            </w:r>
            <w:r w:rsidR="0024553B">
              <w:rPr>
                <w:sz w:val="24"/>
                <w:szCs w:val="24"/>
              </w:rPr>
              <w:t xml:space="preserve"> </w:t>
            </w:r>
            <w:r w:rsidRPr="001F0DEA">
              <w:rPr>
                <w:sz w:val="24"/>
                <w:szCs w:val="24"/>
              </w:rPr>
              <w:t>деятельности в соответствии с законодательством Российской Федерации</w:t>
            </w:r>
            <w:proofErr w:type="gramEnd"/>
          </w:p>
        </w:tc>
      </w:tr>
      <w:tr w:rsidR="001F0DEA" w:rsidRPr="001F0DEA" w:rsidTr="0024553B">
        <w:tc>
          <w:tcPr>
            <w:tcW w:w="1242" w:type="dxa"/>
          </w:tcPr>
          <w:p w:rsidR="001F0DEA" w:rsidRPr="001F0DEA" w:rsidRDefault="001F0DEA" w:rsidP="001F0DEA">
            <w:pPr>
              <w:jc w:val="both"/>
              <w:rPr>
                <w:sz w:val="24"/>
                <w:szCs w:val="24"/>
              </w:rPr>
            </w:pPr>
            <w:r w:rsidRPr="001F0DEA">
              <w:rPr>
                <w:sz w:val="24"/>
                <w:szCs w:val="24"/>
              </w:rPr>
              <w:t>4.</w:t>
            </w:r>
          </w:p>
        </w:tc>
        <w:tc>
          <w:tcPr>
            <w:tcW w:w="8647" w:type="dxa"/>
          </w:tcPr>
          <w:p w:rsidR="001F0DEA" w:rsidRPr="001F0DEA" w:rsidRDefault="001F0DEA" w:rsidP="0024553B">
            <w:pPr>
              <w:autoSpaceDE w:val="0"/>
              <w:autoSpaceDN w:val="0"/>
              <w:adjustRightInd w:val="0"/>
              <w:jc w:val="both"/>
              <w:rPr>
                <w:sz w:val="24"/>
                <w:szCs w:val="24"/>
              </w:rPr>
            </w:pPr>
            <w:r w:rsidRPr="001F0DEA">
              <w:rPr>
                <w:sz w:val="24"/>
                <w:szCs w:val="24"/>
              </w:rPr>
              <w:t xml:space="preserve">Обеспечение проживающих в </w:t>
            </w:r>
            <w:r w:rsidR="0041530C">
              <w:rPr>
                <w:sz w:val="24"/>
                <w:szCs w:val="24"/>
              </w:rPr>
              <w:t>Пряжинском районе</w:t>
            </w:r>
            <w:r w:rsidRPr="001F0DEA">
              <w:rPr>
                <w:sz w:val="24"/>
                <w:szCs w:val="24"/>
              </w:rPr>
              <w:t xml:space="preserve"> и нуждающихся в</w:t>
            </w:r>
            <w:r w:rsidR="0024553B">
              <w:rPr>
                <w:sz w:val="24"/>
                <w:szCs w:val="24"/>
              </w:rPr>
              <w:t xml:space="preserve"> </w:t>
            </w:r>
            <w:r w:rsidRPr="001F0DEA">
              <w:rPr>
                <w:sz w:val="24"/>
                <w:szCs w:val="24"/>
              </w:rPr>
              <w:t>жилых помещениях малоимущих граждан жилыми помещениями, организация</w:t>
            </w:r>
            <w:r w:rsidR="0024553B">
              <w:rPr>
                <w:sz w:val="24"/>
                <w:szCs w:val="24"/>
              </w:rPr>
              <w:t xml:space="preserve"> </w:t>
            </w:r>
            <w:r w:rsidRPr="001F0DEA">
              <w:rPr>
                <w:sz w:val="24"/>
                <w:szCs w:val="24"/>
              </w:rPr>
              <w:t>строительства и содержания муниципального жилищного фонда, создание</w:t>
            </w:r>
            <w:r w:rsidR="0024553B">
              <w:rPr>
                <w:sz w:val="24"/>
                <w:szCs w:val="24"/>
              </w:rPr>
              <w:t xml:space="preserve"> </w:t>
            </w:r>
            <w:r w:rsidRPr="001F0DEA">
              <w:rPr>
                <w:sz w:val="24"/>
                <w:szCs w:val="24"/>
              </w:rPr>
              <w:t>условий для жилищного строительства, осуществление муниципального</w:t>
            </w:r>
            <w:r w:rsidR="0024553B">
              <w:rPr>
                <w:sz w:val="24"/>
                <w:szCs w:val="24"/>
              </w:rPr>
              <w:t xml:space="preserve"> </w:t>
            </w:r>
            <w:r w:rsidRPr="001F0DEA">
              <w:rPr>
                <w:sz w:val="24"/>
                <w:szCs w:val="24"/>
              </w:rPr>
              <w:t>жилищного контроля, а также иных полномочий органов местного</w:t>
            </w:r>
            <w:r w:rsidR="0024553B">
              <w:rPr>
                <w:sz w:val="24"/>
                <w:szCs w:val="24"/>
              </w:rPr>
              <w:t xml:space="preserve"> </w:t>
            </w:r>
            <w:r w:rsidRPr="001F0DEA">
              <w:rPr>
                <w:sz w:val="24"/>
                <w:szCs w:val="24"/>
              </w:rPr>
              <w:t>самоуправления в соответствии с жилищным законодательством</w:t>
            </w:r>
          </w:p>
        </w:tc>
      </w:tr>
      <w:tr w:rsidR="001F0DEA" w:rsidRPr="001F0DEA" w:rsidTr="0024553B">
        <w:tc>
          <w:tcPr>
            <w:tcW w:w="1242" w:type="dxa"/>
          </w:tcPr>
          <w:p w:rsidR="001F0DEA" w:rsidRPr="001F0DEA" w:rsidRDefault="001F0DEA" w:rsidP="001F0DEA">
            <w:pPr>
              <w:jc w:val="both"/>
              <w:rPr>
                <w:sz w:val="24"/>
                <w:szCs w:val="24"/>
              </w:rPr>
            </w:pPr>
            <w:r w:rsidRPr="001F0DEA">
              <w:rPr>
                <w:sz w:val="24"/>
                <w:szCs w:val="24"/>
              </w:rPr>
              <w:t>5.</w:t>
            </w:r>
          </w:p>
        </w:tc>
        <w:tc>
          <w:tcPr>
            <w:tcW w:w="8647" w:type="dxa"/>
          </w:tcPr>
          <w:p w:rsidR="001F0DEA" w:rsidRPr="001F0DEA" w:rsidRDefault="001F0DEA" w:rsidP="0024553B">
            <w:pPr>
              <w:autoSpaceDE w:val="0"/>
              <w:autoSpaceDN w:val="0"/>
              <w:adjustRightInd w:val="0"/>
              <w:jc w:val="both"/>
              <w:rPr>
                <w:sz w:val="24"/>
                <w:szCs w:val="24"/>
              </w:rPr>
            </w:pPr>
            <w:r w:rsidRPr="001F0DEA">
              <w:rPr>
                <w:sz w:val="24"/>
                <w:szCs w:val="24"/>
              </w:rPr>
              <w:t>Создание условий для предоставления транспортных услуг населению и</w:t>
            </w:r>
            <w:r w:rsidR="0024553B">
              <w:rPr>
                <w:sz w:val="24"/>
                <w:szCs w:val="24"/>
              </w:rPr>
              <w:t xml:space="preserve"> </w:t>
            </w:r>
            <w:r w:rsidRPr="001F0DEA">
              <w:rPr>
                <w:sz w:val="24"/>
                <w:szCs w:val="24"/>
              </w:rPr>
              <w:t xml:space="preserve">организация транспортного обслуживания населения в границах </w:t>
            </w:r>
            <w:r w:rsidR="007275E6">
              <w:rPr>
                <w:sz w:val="24"/>
                <w:szCs w:val="24"/>
              </w:rPr>
              <w:t>Пряжинского района</w:t>
            </w:r>
          </w:p>
        </w:tc>
      </w:tr>
      <w:tr w:rsidR="001F0DEA" w:rsidRPr="001F0DEA" w:rsidTr="0024553B">
        <w:tc>
          <w:tcPr>
            <w:tcW w:w="1242" w:type="dxa"/>
          </w:tcPr>
          <w:p w:rsidR="001F0DEA" w:rsidRPr="001F0DEA" w:rsidRDefault="001F0DEA" w:rsidP="001F0DEA">
            <w:pPr>
              <w:jc w:val="both"/>
              <w:rPr>
                <w:sz w:val="24"/>
                <w:szCs w:val="24"/>
              </w:rPr>
            </w:pPr>
            <w:r w:rsidRPr="001F0DEA">
              <w:rPr>
                <w:sz w:val="24"/>
                <w:szCs w:val="24"/>
              </w:rPr>
              <w:t>6.</w:t>
            </w:r>
          </w:p>
        </w:tc>
        <w:tc>
          <w:tcPr>
            <w:tcW w:w="8647" w:type="dxa"/>
          </w:tcPr>
          <w:p w:rsidR="001F0DEA" w:rsidRPr="001F0DEA" w:rsidRDefault="001F0DEA" w:rsidP="0024553B">
            <w:pPr>
              <w:autoSpaceDE w:val="0"/>
              <w:autoSpaceDN w:val="0"/>
              <w:adjustRightInd w:val="0"/>
              <w:jc w:val="both"/>
              <w:rPr>
                <w:sz w:val="24"/>
                <w:szCs w:val="24"/>
              </w:rPr>
            </w:pPr>
            <w:r w:rsidRPr="001F0DEA">
              <w:rPr>
                <w:sz w:val="24"/>
                <w:szCs w:val="24"/>
              </w:rPr>
              <w:t>Разработка и осуществление мер, направленных на укрепление</w:t>
            </w:r>
            <w:r w:rsidR="0024553B">
              <w:rPr>
                <w:sz w:val="24"/>
                <w:szCs w:val="24"/>
              </w:rPr>
              <w:t xml:space="preserve"> </w:t>
            </w:r>
            <w:r w:rsidRPr="001F0DEA">
              <w:rPr>
                <w:sz w:val="24"/>
                <w:szCs w:val="24"/>
              </w:rPr>
              <w:t>межнационального и межконфессионального согласия, поддержку и развитие</w:t>
            </w:r>
            <w:r w:rsidR="0024553B">
              <w:rPr>
                <w:sz w:val="24"/>
                <w:szCs w:val="24"/>
              </w:rPr>
              <w:t xml:space="preserve"> </w:t>
            </w:r>
            <w:r w:rsidRPr="001F0DEA">
              <w:rPr>
                <w:sz w:val="24"/>
                <w:szCs w:val="24"/>
              </w:rPr>
              <w:lastRenderedPageBreak/>
              <w:t>языков и культуры народов Российской Федерации, проживающих на территории</w:t>
            </w:r>
            <w:r w:rsidR="0024553B">
              <w:rPr>
                <w:sz w:val="24"/>
                <w:szCs w:val="24"/>
              </w:rPr>
              <w:t xml:space="preserve"> </w:t>
            </w:r>
            <w:r w:rsidR="007275E6">
              <w:rPr>
                <w:sz w:val="24"/>
                <w:szCs w:val="24"/>
              </w:rPr>
              <w:t>Пряжинского района</w:t>
            </w:r>
            <w:r w:rsidRPr="001F0DEA">
              <w:rPr>
                <w:sz w:val="24"/>
                <w:szCs w:val="24"/>
              </w:rPr>
              <w:t>, реализацию прав национальных меньшинств,</w:t>
            </w:r>
            <w:r w:rsidR="0024553B">
              <w:rPr>
                <w:sz w:val="24"/>
                <w:szCs w:val="24"/>
              </w:rPr>
              <w:t xml:space="preserve"> </w:t>
            </w:r>
            <w:r w:rsidRPr="001F0DEA">
              <w:rPr>
                <w:sz w:val="24"/>
                <w:szCs w:val="24"/>
              </w:rPr>
              <w:t>обеспечение социальной и культурной адаптации мигрантов, профилактику</w:t>
            </w:r>
            <w:r w:rsidR="0024553B">
              <w:rPr>
                <w:sz w:val="24"/>
                <w:szCs w:val="24"/>
              </w:rPr>
              <w:t xml:space="preserve"> </w:t>
            </w:r>
            <w:r w:rsidRPr="001F0DEA">
              <w:rPr>
                <w:sz w:val="24"/>
                <w:szCs w:val="24"/>
              </w:rPr>
              <w:t>межнациональных (межэтнических) конфликтов</w:t>
            </w:r>
          </w:p>
        </w:tc>
      </w:tr>
      <w:tr w:rsidR="001F0DEA" w:rsidRPr="001F0DEA" w:rsidTr="0024553B">
        <w:tc>
          <w:tcPr>
            <w:tcW w:w="1242" w:type="dxa"/>
          </w:tcPr>
          <w:p w:rsidR="001F0DEA" w:rsidRPr="001F0DEA" w:rsidRDefault="001F0DEA" w:rsidP="001F0DEA">
            <w:pPr>
              <w:jc w:val="both"/>
              <w:rPr>
                <w:sz w:val="24"/>
                <w:szCs w:val="24"/>
              </w:rPr>
            </w:pPr>
            <w:r w:rsidRPr="001F0DEA">
              <w:rPr>
                <w:sz w:val="24"/>
                <w:szCs w:val="24"/>
              </w:rPr>
              <w:lastRenderedPageBreak/>
              <w:t>7.</w:t>
            </w:r>
          </w:p>
        </w:tc>
        <w:tc>
          <w:tcPr>
            <w:tcW w:w="8647" w:type="dxa"/>
          </w:tcPr>
          <w:p w:rsidR="001F0DEA" w:rsidRPr="001F0DEA" w:rsidRDefault="00EA060D" w:rsidP="00EA060D">
            <w:pPr>
              <w:autoSpaceDE w:val="0"/>
              <w:autoSpaceDN w:val="0"/>
              <w:adjustRightInd w:val="0"/>
              <w:jc w:val="both"/>
              <w:rPr>
                <w:sz w:val="24"/>
                <w:szCs w:val="24"/>
              </w:rPr>
            </w:pPr>
            <w:r w:rsidRPr="00EA060D">
              <w:rPr>
                <w:sz w:val="24"/>
                <w:szCs w:val="24"/>
              </w:rPr>
              <w:t>Осуществление контроля о</w:t>
            </w:r>
            <w:r w:rsidR="001F0DEA" w:rsidRPr="00EA060D">
              <w:rPr>
                <w:sz w:val="24"/>
                <w:szCs w:val="24"/>
              </w:rPr>
              <w:t>беспечени</w:t>
            </w:r>
            <w:r w:rsidRPr="00EA060D">
              <w:rPr>
                <w:sz w:val="24"/>
                <w:szCs w:val="24"/>
              </w:rPr>
              <w:t>я</w:t>
            </w:r>
            <w:r w:rsidR="001F0DEA" w:rsidRPr="00EA060D">
              <w:rPr>
                <w:sz w:val="24"/>
                <w:szCs w:val="24"/>
              </w:rPr>
              <w:t xml:space="preserve"> первичных мер пожарной безопасности в границах </w:t>
            </w:r>
            <w:r w:rsidR="00353AFB" w:rsidRPr="00EA060D">
              <w:rPr>
                <w:sz w:val="24"/>
                <w:szCs w:val="24"/>
              </w:rPr>
              <w:t>Пряжинского района</w:t>
            </w:r>
            <w:r w:rsidR="001F0DEA" w:rsidRPr="00EA060D">
              <w:rPr>
                <w:sz w:val="24"/>
                <w:szCs w:val="24"/>
              </w:rPr>
              <w:t xml:space="preserve"> (населенных пунктов)</w:t>
            </w:r>
            <w:r w:rsidR="005B780F">
              <w:rPr>
                <w:sz w:val="24"/>
                <w:szCs w:val="24"/>
              </w:rPr>
              <w:t xml:space="preserve"> </w:t>
            </w:r>
          </w:p>
        </w:tc>
      </w:tr>
      <w:tr w:rsidR="001F0DEA" w:rsidRPr="001F0DEA" w:rsidTr="0024553B">
        <w:tc>
          <w:tcPr>
            <w:tcW w:w="1242" w:type="dxa"/>
          </w:tcPr>
          <w:p w:rsidR="001F0DEA" w:rsidRPr="001F0DEA" w:rsidRDefault="001F0DEA" w:rsidP="001F0DEA">
            <w:pPr>
              <w:jc w:val="both"/>
              <w:rPr>
                <w:sz w:val="24"/>
                <w:szCs w:val="24"/>
              </w:rPr>
            </w:pPr>
            <w:r w:rsidRPr="001F0DEA">
              <w:rPr>
                <w:sz w:val="24"/>
                <w:szCs w:val="24"/>
              </w:rPr>
              <w:t>8.</w:t>
            </w:r>
          </w:p>
        </w:tc>
        <w:tc>
          <w:tcPr>
            <w:tcW w:w="8647" w:type="dxa"/>
          </w:tcPr>
          <w:p w:rsidR="001F0DEA" w:rsidRPr="001F0DEA" w:rsidRDefault="001F0DEA" w:rsidP="0024553B">
            <w:pPr>
              <w:autoSpaceDE w:val="0"/>
              <w:autoSpaceDN w:val="0"/>
              <w:adjustRightInd w:val="0"/>
              <w:jc w:val="both"/>
              <w:rPr>
                <w:sz w:val="24"/>
                <w:szCs w:val="24"/>
              </w:rPr>
            </w:pPr>
            <w:r w:rsidRPr="001F0DEA">
              <w:rPr>
                <w:sz w:val="24"/>
                <w:szCs w:val="24"/>
              </w:rPr>
              <w:t>Организация мероприятий по охране окружающей среды в границах</w:t>
            </w:r>
            <w:r w:rsidR="0024553B">
              <w:rPr>
                <w:sz w:val="24"/>
                <w:szCs w:val="24"/>
              </w:rPr>
              <w:t xml:space="preserve"> </w:t>
            </w:r>
            <w:r w:rsidR="0041530C">
              <w:rPr>
                <w:sz w:val="24"/>
                <w:szCs w:val="24"/>
              </w:rPr>
              <w:t>Пряжинского района</w:t>
            </w:r>
          </w:p>
        </w:tc>
      </w:tr>
      <w:tr w:rsidR="001F0DEA" w:rsidRPr="001F0DEA" w:rsidTr="0024553B">
        <w:tc>
          <w:tcPr>
            <w:tcW w:w="1242" w:type="dxa"/>
          </w:tcPr>
          <w:p w:rsidR="001F0DEA" w:rsidRPr="001F0DEA" w:rsidRDefault="001F0DEA" w:rsidP="001F0DEA">
            <w:pPr>
              <w:jc w:val="both"/>
              <w:rPr>
                <w:sz w:val="24"/>
                <w:szCs w:val="24"/>
              </w:rPr>
            </w:pPr>
            <w:r w:rsidRPr="001F0DEA">
              <w:rPr>
                <w:sz w:val="24"/>
                <w:szCs w:val="24"/>
              </w:rPr>
              <w:t>9.</w:t>
            </w:r>
          </w:p>
        </w:tc>
        <w:tc>
          <w:tcPr>
            <w:tcW w:w="8647" w:type="dxa"/>
          </w:tcPr>
          <w:p w:rsidR="001F0DEA" w:rsidRPr="001F0DEA" w:rsidRDefault="001F0DEA" w:rsidP="00DE5989">
            <w:pPr>
              <w:autoSpaceDE w:val="0"/>
              <w:autoSpaceDN w:val="0"/>
              <w:adjustRightInd w:val="0"/>
              <w:jc w:val="both"/>
              <w:rPr>
                <w:sz w:val="24"/>
                <w:szCs w:val="24"/>
              </w:rPr>
            </w:pPr>
            <w:proofErr w:type="gramStart"/>
            <w:r w:rsidRPr="001F0DEA">
              <w:rPr>
                <w:sz w:val="24"/>
                <w:szCs w:val="24"/>
              </w:rPr>
              <w:t>Организация предоставления общедоступного и бесплатного дошкольного,</w:t>
            </w:r>
            <w:r w:rsidR="0024553B">
              <w:rPr>
                <w:sz w:val="24"/>
                <w:szCs w:val="24"/>
              </w:rPr>
              <w:t xml:space="preserve"> </w:t>
            </w:r>
            <w:r w:rsidRPr="001F0DEA">
              <w:rPr>
                <w:sz w:val="24"/>
                <w:szCs w:val="24"/>
              </w:rPr>
              <w:t>начального общего, основного общего, среднего общего образования по</w:t>
            </w:r>
            <w:r w:rsidR="0024553B">
              <w:rPr>
                <w:sz w:val="24"/>
                <w:szCs w:val="24"/>
              </w:rPr>
              <w:t xml:space="preserve"> </w:t>
            </w:r>
            <w:r w:rsidRPr="001F0DEA">
              <w:rPr>
                <w:sz w:val="24"/>
                <w:szCs w:val="24"/>
              </w:rPr>
              <w:t>основным общеобразовательным программам в муниципальных образовательных</w:t>
            </w:r>
            <w:r w:rsidR="0024553B">
              <w:rPr>
                <w:sz w:val="24"/>
                <w:szCs w:val="24"/>
              </w:rPr>
              <w:t xml:space="preserve"> </w:t>
            </w:r>
            <w:r w:rsidRPr="001F0DEA">
              <w:rPr>
                <w:sz w:val="24"/>
                <w:szCs w:val="24"/>
              </w:rPr>
              <w:t>организациях (за исключением полномочий по финансовому обеспечению</w:t>
            </w:r>
            <w:r w:rsidR="0024553B">
              <w:rPr>
                <w:sz w:val="24"/>
                <w:szCs w:val="24"/>
              </w:rPr>
              <w:t xml:space="preserve"> </w:t>
            </w:r>
            <w:r w:rsidRPr="001F0DEA">
              <w:rPr>
                <w:sz w:val="24"/>
                <w:szCs w:val="24"/>
              </w:rPr>
              <w:t>реализации основных общеобразовательных программ в соответствии с</w:t>
            </w:r>
            <w:r w:rsidR="0024553B">
              <w:rPr>
                <w:sz w:val="24"/>
                <w:szCs w:val="24"/>
              </w:rPr>
              <w:t xml:space="preserve"> </w:t>
            </w:r>
            <w:r w:rsidRPr="001F0DEA">
              <w:rPr>
                <w:sz w:val="24"/>
                <w:szCs w:val="24"/>
              </w:rPr>
              <w:t>федеральными государственными образовательными стандартами), организация</w:t>
            </w:r>
            <w:r w:rsidR="0024553B">
              <w:rPr>
                <w:sz w:val="24"/>
                <w:szCs w:val="24"/>
              </w:rPr>
              <w:t xml:space="preserve"> </w:t>
            </w:r>
            <w:r w:rsidRPr="001F0DEA">
              <w:rPr>
                <w:sz w:val="24"/>
                <w:szCs w:val="24"/>
              </w:rPr>
              <w:t>предоставления дополнительного образования детей в муниципальных</w:t>
            </w:r>
            <w:r w:rsidR="0024553B">
              <w:rPr>
                <w:sz w:val="24"/>
                <w:szCs w:val="24"/>
              </w:rPr>
              <w:t xml:space="preserve"> </w:t>
            </w:r>
            <w:r w:rsidRPr="001F0DEA">
              <w:rPr>
                <w:sz w:val="24"/>
                <w:szCs w:val="24"/>
              </w:rPr>
              <w:t>образовательных организациях (за исключением дополнительного образования</w:t>
            </w:r>
            <w:r w:rsidR="0024553B">
              <w:rPr>
                <w:sz w:val="24"/>
                <w:szCs w:val="24"/>
              </w:rPr>
              <w:t xml:space="preserve"> </w:t>
            </w:r>
            <w:r w:rsidRPr="001F0DEA">
              <w:rPr>
                <w:sz w:val="24"/>
                <w:szCs w:val="24"/>
              </w:rPr>
              <w:t>детей, финансовое обеспечение которого осуществляется органами</w:t>
            </w:r>
            <w:r w:rsidR="0024553B">
              <w:rPr>
                <w:sz w:val="24"/>
                <w:szCs w:val="24"/>
              </w:rPr>
              <w:t xml:space="preserve"> </w:t>
            </w:r>
            <w:r w:rsidRPr="001F0DEA">
              <w:rPr>
                <w:sz w:val="24"/>
                <w:szCs w:val="24"/>
              </w:rPr>
              <w:t>государственной власти субъекта</w:t>
            </w:r>
            <w:proofErr w:type="gramEnd"/>
            <w:r w:rsidRPr="001F0DEA">
              <w:rPr>
                <w:sz w:val="24"/>
                <w:szCs w:val="24"/>
              </w:rPr>
              <w:t xml:space="preserve"> Российской Федерации, создание условий для</w:t>
            </w:r>
            <w:r w:rsidR="0024553B">
              <w:rPr>
                <w:sz w:val="24"/>
                <w:szCs w:val="24"/>
              </w:rPr>
              <w:t xml:space="preserve"> </w:t>
            </w:r>
            <w:r w:rsidRPr="001F0DEA">
              <w:rPr>
                <w:sz w:val="24"/>
                <w:szCs w:val="24"/>
              </w:rPr>
              <w:t>осуществления присмотра и ухода за детьми, содержания детей в муниципальных</w:t>
            </w:r>
            <w:r w:rsidR="0024553B">
              <w:rPr>
                <w:sz w:val="24"/>
                <w:szCs w:val="24"/>
              </w:rPr>
              <w:t xml:space="preserve"> </w:t>
            </w:r>
            <w:r w:rsidRPr="001F0DEA">
              <w:rPr>
                <w:sz w:val="24"/>
                <w:szCs w:val="24"/>
              </w:rPr>
              <w:t>образовательных организациях, а также осуществление в пределах своих</w:t>
            </w:r>
            <w:r w:rsidR="0024553B">
              <w:rPr>
                <w:sz w:val="24"/>
                <w:szCs w:val="24"/>
              </w:rPr>
              <w:t xml:space="preserve"> </w:t>
            </w:r>
            <w:r w:rsidRPr="001F0DEA">
              <w:rPr>
                <w:sz w:val="24"/>
                <w:szCs w:val="24"/>
              </w:rPr>
              <w:t>полномочий мероприятий по обеспечению организации отдыха детей в</w:t>
            </w:r>
            <w:r w:rsidR="0024553B">
              <w:rPr>
                <w:sz w:val="24"/>
                <w:szCs w:val="24"/>
              </w:rPr>
              <w:t xml:space="preserve"> </w:t>
            </w:r>
            <w:r w:rsidRPr="001F0DEA">
              <w:rPr>
                <w:sz w:val="24"/>
                <w:szCs w:val="24"/>
              </w:rPr>
              <w:t>каникулярное время, включая мероприятия по обеспечению безопасности их</w:t>
            </w:r>
            <w:r w:rsidR="0024553B">
              <w:rPr>
                <w:sz w:val="24"/>
                <w:szCs w:val="24"/>
              </w:rPr>
              <w:t xml:space="preserve"> </w:t>
            </w:r>
            <w:r w:rsidRPr="001F0DEA">
              <w:rPr>
                <w:sz w:val="24"/>
                <w:szCs w:val="24"/>
              </w:rPr>
              <w:t>жизни и здоровья</w:t>
            </w:r>
          </w:p>
        </w:tc>
      </w:tr>
      <w:tr w:rsidR="001F0DEA" w:rsidRPr="001F0DEA" w:rsidTr="0024553B">
        <w:tc>
          <w:tcPr>
            <w:tcW w:w="1242" w:type="dxa"/>
          </w:tcPr>
          <w:p w:rsidR="001F0DEA" w:rsidRPr="001F0DEA" w:rsidRDefault="001F0DEA" w:rsidP="001F0DEA">
            <w:pPr>
              <w:jc w:val="both"/>
              <w:rPr>
                <w:sz w:val="24"/>
                <w:szCs w:val="24"/>
              </w:rPr>
            </w:pPr>
            <w:r w:rsidRPr="001F0DEA">
              <w:rPr>
                <w:sz w:val="24"/>
                <w:szCs w:val="24"/>
              </w:rPr>
              <w:t>10.</w:t>
            </w:r>
          </w:p>
        </w:tc>
        <w:tc>
          <w:tcPr>
            <w:tcW w:w="8647" w:type="dxa"/>
          </w:tcPr>
          <w:p w:rsidR="001F0DEA" w:rsidRPr="001F0DEA" w:rsidRDefault="001F0DEA" w:rsidP="0024553B">
            <w:pPr>
              <w:autoSpaceDE w:val="0"/>
              <w:autoSpaceDN w:val="0"/>
              <w:adjustRightInd w:val="0"/>
              <w:jc w:val="both"/>
              <w:rPr>
                <w:sz w:val="24"/>
                <w:szCs w:val="24"/>
              </w:rPr>
            </w:pPr>
            <w:proofErr w:type="gramStart"/>
            <w:r w:rsidRPr="001F0DEA">
              <w:rPr>
                <w:sz w:val="24"/>
                <w:szCs w:val="24"/>
              </w:rPr>
              <w:t>Создание условий для оказания медицинской помощи населению на территории</w:t>
            </w:r>
            <w:r w:rsidR="0024553B">
              <w:rPr>
                <w:sz w:val="24"/>
                <w:szCs w:val="24"/>
              </w:rPr>
              <w:t xml:space="preserve"> </w:t>
            </w:r>
            <w:r w:rsidR="0041530C">
              <w:rPr>
                <w:sz w:val="24"/>
                <w:szCs w:val="24"/>
              </w:rPr>
              <w:t>Пряжинского района</w:t>
            </w:r>
            <w:r w:rsidRPr="001F0DEA">
              <w:rPr>
                <w:sz w:val="24"/>
                <w:szCs w:val="24"/>
              </w:rPr>
              <w:t xml:space="preserve"> (за исключением территорий муниципальных</w:t>
            </w:r>
            <w:r w:rsidR="0024553B">
              <w:rPr>
                <w:sz w:val="24"/>
                <w:szCs w:val="24"/>
              </w:rPr>
              <w:t xml:space="preserve"> </w:t>
            </w:r>
            <w:r w:rsidRPr="001F0DEA">
              <w:rPr>
                <w:sz w:val="24"/>
                <w:szCs w:val="24"/>
              </w:rPr>
              <w:t>образований, включенных в утвержденный Правительством Российской</w:t>
            </w:r>
            <w:r w:rsidR="0024553B">
              <w:rPr>
                <w:sz w:val="24"/>
                <w:szCs w:val="24"/>
              </w:rPr>
              <w:t xml:space="preserve"> </w:t>
            </w:r>
            <w:r w:rsidRPr="001F0DEA">
              <w:rPr>
                <w:sz w:val="24"/>
                <w:szCs w:val="24"/>
              </w:rPr>
              <w:t>Федерации перечень территорий, население которых обеспечивается</w:t>
            </w:r>
            <w:r w:rsidR="0024553B">
              <w:rPr>
                <w:sz w:val="24"/>
                <w:szCs w:val="24"/>
              </w:rPr>
              <w:t xml:space="preserve"> </w:t>
            </w:r>
            <w:r w:rsidRPr="001F0DEA">
              <w:rPr>
                <w:sz w:val="24"/>
                <w:szCs w:val="24"/>
              </w:rPr>
              <w:t>медицинской помощью в медицинских организациях, подведомственных</w:t>
            </w:r>
            <w:r w:rsidR="0024553B">
              <w:rPr>
                <w:sz w:val="24"/>
                <w:szCs w:val="24"/>
              </w:rPr>
              <w:t xml:space="preserve"> </w:t>
            </w:r>
            <w:r w:rsidRPr="001F0DEA">
              <w:rPr>
                <w:sz w:val="24"/>
                <w:szCs w:val="24"/>
              </w:rPr>
              <w:t>федеральному органу исполнительной власти, осуществляющему функции по</w:t>
            </w:r>
            <w:r w:rsidR="0024553B">
              <w:rPr>
                <w:sz w:val="24"/>
                <w:szCs w:val="24"/>
              </w:rPr>
              <w:t xml:space="preserve"> </w:t>
            </w:r>
            <w:r w:rsidRPr="001F0DEA">
              <w:rPr>
                <w:sz w:val="24"/>
                <w:szCs w:val="24"/>
              </w:rPr>
              <w:t>медико-санитарному обеспечению населения отдельных территорий) в</w:t>
            </w:r>
            <w:r w:rsidR="0024553B">
              <w:rPr>
                <w:sz w:val="24"/>
                <w:szCs w:val="24"/>
              </w:rPr>
              <w:t xml:space="preserve"> </w:t>
            </w:r>
            <w:r w:rsidRPr="001F0DEA">
              <w:rPr>
                <w:sz w:val="24"/>
                <w:szCs w:val="24"/>
              </w:rPr>
              <w:t>соответствии с территориальной программой государственных гарантий</w:t>
            </w:r>
            <w:r w:rsidR="0024553B">
              <w:rPr>
                <w:sz w:val="24"/>
                <w:szCs w:val="24"/>
              </w:rPr>
              <w:t xml:space="preserve"> </w:t>
            </w:r>
            <w:r w:rsidRPr="001F0DEA">
              <w:rPr>
                <w:sz w:val="24"/>
                <w:szCs w:val="24"/>
              </w:rPr>
              <w:t>бесплатного оказания гражданам медицинской помощи</w:t>
            </w:r>
            <w:proofErr w:type="gramEnd"/>
          </w:p>
        </w:tc>
      </w:tr>
      <w:tr w:rsidR="001F0DEA" w:rsidRPr="001F0DEA" w:rsidTr="0024553B">
        <w:tc>
          <w:tcPr>
            <w:tcW w:w="1242" w:type="dxa"/>
          </w:tcPr>
          <w:p w:rsidR="001F0DEA" w:rsidRPr="001F0DEA" w:rsidRDefault="001F0DEA" w:rsidP="001F0DEA">
            <w:pPr>
              <w:jc w:val="both"/>
              <w:rPr>
                <w:sz w:val="24"/>
                <w:szCs w:val="24"/>
              </w:rPr>
            </w:pPr>
            <w:r w:rsidRPr="001F0DEA">
              <w:rPr>
                <w:sz w:val="24"/>
                <w:szCs w:val="24"/>
              </w:rPr>
              <w:t>11.</w:t>
            </w:r>
          </w:p>
        </w:tc>
        <w:tc>
          <w:tcPr>
            <w:tcW w:w="8647" w:type="dxa"/>
          </w:tcPr>
          <w:p w:rsidR="001F0DEA" w:rsidRPr="001F0DEA" w:rsidRDefault="001F0DEA" w:rsidP="0024553B">
            <w:pPr>
              <w:autoSpaceDE w:val="0"/>
              <w:autoSpaceDN w:val="0"/>
              <w:adjustRightInd w:val="0"/>
              <w:jc w:val="both"/>
              <w:rPr>
                <w:sz w:val="24"/>
                <w:szCs w:val="24"/>
              </w:rPr>
            </w:pPr>
            <w:r w:rsidRPr="001F0DEA">
              <w:rPr>
                <w:sz w:val="24"/>
                <w:szCs w:val="24"/>
              </w:rPr>
              <w:t xml:space="preserve">Создание условий для обеспечения жителей </w:t>
            </w:r>
            <w:r w:rsidR="0041530C">
              <w:rPr>
                <w:sz w:val="24"/>
                <w:szCs w:val="24"/>
              </w:rPr>
              <w:t>Пряжинского района</w:t>
            </w:r>
            <w:r w:rsidR="0024553B">
              <w:rPr>
                <w:sz w:val="24"/>
                <w:szCs w:val="24"/>
              </w:rPr>
              <w:t xml:space="preserve"> </w:t>
            </w:r>
            <w:r w:rsidRPr="001F0DEA">
              <w:rPr>
                <w:sz w:val="24"/>
                <w:szCs w:val="24"/>
              </w:rPr>
              <w:t>услугами связи, общественного питания, торговли и бытового обслуживания</w:t>
            </w:r>
          </w:p>
        </w:tc>
      </w:tr>
      <w:tr w:rsidR="001F0DEA" w:rsidRPr="001F0DEA" w:rsidTr="0024553B">
        <w:tc>
          <w:tcPr>
            <w:tcW w:w="1242" w:type="dxa"/>
          </w:tcPr>
          <w:p w:rsidR="001F0DEA" w:rsidRPr="001F0DEA" w:rsidRDefault="001F0DEA" w:rsidP="001F0DEA">
            <w:pPr>
              <w:jc w:val="both"/>
              <w:rPr>
                <w:sz w:val="24"/>
                <w:szCs w:val="24"/>
              </w:rPr>
            </w:pPr>
            <w:r w:rsidRPr="001F0DEA">
              <w:rPr>
                <w:sz w:val="24"/>
                <w:szCs w:val="24"/>
              </w:rPr>
              <w:t>12.</w:t>
            </w:r>
          </w:p>
        </w:tc>
        <w:tc>
          <w:tcPr>
            <w:tcW w:w="8647" w:type="dxa"/>
          </w:tcPr>
          <w:p w:rsidR="001F0DEA" w:rsidRPr="001F0DEA" w:rsidRDefault="001F0DEA" w:rsidP="0024553B">
            <w:pPr>
              <w:autoSpaceDE w:val="0"/>
              <w:autoSpaceDN w:val="0"/>
              <w:adjustRightInd w:val="0"/>
              <w:jc w:val="both"/>
              <w:rPr>
                <w:sz w:val="24"/>
                <w:szCs w:val="24"/>
              </w:rPr>
            </w:pPr>
            <w:r w:rsidRPr="001F0DEA">
              <w:rPr>
                <w:sz w:val="24"/>
                <w:szCs w:val="24"/>
              </w:rPr>
              <w:t>Организация библиотечного обслуживания населения, комплектование и</w:t>
            </w:r>
            <w:r w:rsidR="0024553B">
              <w:rPr>
                <w:sz w:val="24"/>
                <w:szCs w:val="24"/>
              </w:rPr>
              <w:t xml:space="preserve"> </w:t>
            </w:r>
            <w:r w:rsidRPr="001F0DEA">
              <w:rPr>
                <w:sz w:val="24"/>
                <w:szCs w:val="24"/>
              </w:rPr>
              <w:t xml:space="preserve">обеспечение сохранности библиотечных фондов библиотек </w:t>
            </w:r>
            <w:r w:rsidR="0041530C">
              <w:rPr>
                <w:sz w:val="24"/>
                <w:szCs w:val="24"/>
              </w:rPr>
              <w:t>Пряжинского района</w:t>
            </w:r>
          </w:p>
        </w:tc>
      </w:tr>
      <w:tr w:rsidR="001F0DEA" w:rsidRPr="001F0DEA" w:rsidTr="0024553B">
        <w:tc>
          <w:tcPr>
            <w:tcW w:w="1242" w:type="dxa"/>
          </w:tcPr>
          <w:p w:rsidR="001F0DEA" w:rsidRPr="001F0DEA" w:rsidRDefault="001F0DEA" w:rsidP="001F0DEA">
            <w:pPr>
              <w:jc w:val="both"/>
              <w:rPr>
                <w:sz w:val="24"/>
                <w:szCs w:val="24"/>
              </w:rPr>
            </w:pPr>
            <w:r w:rsidRPr="001F0DEA">
              <w:rPr>
                <w:sz w:val="24"/>
                <w:szCs w:val="24"/>
              </w:rPr>
              <w:t>13.</w:t>
            </w:r>
          </w:p>
        </w:tc>
        <w:tc>
          <w:tcPr>
            <w:tcW w:w="8647" w:type="dxa"/>
          </w:tcPr>
          <w:p w:rsidR="001F0DEA" w:rsidRPr="001F0DEA" w:rsidRDefault="001F0DEA" w:rsidP="0024553B">
            <w:pPr>
              <w:autoSpaceDE w:val="0"/>
              <w:autoSpaceDN w:val="0"/>
              <w:adjustRightInd w:val="0"/>
              <w:jc w:val="both"/>
              <w:rPr>
                <w:sz w:val="24"/>
                <w:szCs w:val="24"/>
              </w:rPr>
            </w:pPr>
            <w:r w:rsidRPr="001F0DEA">
              <w:rPr>
                <w:sz w:val="24"/>
                <w:szCs w:val="24"/>
              </w:rPr>
              <w:t>Создание условий для организации досуга и обеспечения жителей</w:t>
            </w:r>
            <w:r w:rsidR="0024553B">
              <w:rPr>
                <w:sz w:val="24"/>
                <w:szCs w:val="24"/>
              </w:rPr>
              <w:t xml:space="preserve"> </w:t>
            </w:r>
            <w:r w:rsidR="0041530C">
              <w:rPr>
                <w:sz w:val="24"/>
                <w:szCs w:val="24"/>
              </w:rPr>
              <w:t>Пряжинского района</w:t>
            </w:r>
            <w:r w:rsidRPr="001F0DEA">
              <w:rPr>
                <w:sz w:val="24"/>
                <w:szCs w:val="24"/>
              </w:rPr>
              <w:t xml:space="preserve"> услугами организаций культуры</w:t>
            </w:r>
          </w:p>
        </w:tc>
      </w:tr>
      <w:tr w:rsidR="001F0DEA" w:rsidRPr="001F0DEA" w:rsidTr="0024553B">
        <w:tc>
          <w:tcPr>
            <w:tcW w:w="1242" w:type="dxa"/>
          </w:tcPr>
          <w:p w:rsidR="001F0DEA" w:rsidRPr="001F0DEA" w:rsidRDefault="001F0DEA" w:rsidP="001F0DEA">
            <w:pPr>
              <w:jc w:val="both"/>
              <w:rPr>
                <w:sz w:val="24"/>
                <w:szCs w:val="24"/>
              </w:rPr>
            </w:pPr>
            <w:r w:rsidRPr="001F0DEA">
              <w:rPr>
                <w:sz w:val="24"/>
                <w:szCs w:val="24"/>
              </w:rPr>
              <w:t>14.</w:t>
            </w:r>
          </w:p>
        </w:tc>
        <w:tc>
          <w:tcPr>
            <w:tcW w:w="8647" w:type="dxa"/>
          </w:tcPr>
          <w:p w:rsidR="001F0DEA" w:rsidRPr="001F0DEA" w:rsidRDefault="001F0DEA" w:rsidP="0024553B">
            <w:pPr>
              <w:autoSpaceDE w:val="0"/>
              <w:autoSpaceDN w:val="0"/>
              <w:adjustRightInd w:val="0"/>
              <w:jc w:val="both"/>
              <w:rPr>
                <w:sz w:val="24"/>
                <w:szCs w:val="24"/>
              </w:rPr>
            </w:pPr>
            <w:r w:rsidRPr="001F0DEA">
              <w:rPr>
                <w:sz w:val="24"/>
                <w:szCs w:val="24"/>
              </w:rPr>
              <w:t>Создание условий для развития местного традиционного народного</w:t>
            </w:r>
            <w:r w:rsidR="0024553B">
              <w:rPr>
                <w:sz w:val="24"/>
                <w:szCs w:val="24"/>
              </w:rPr>
              <w:t xml:space="preserve"> </w:t>
            </w:r>
            <w:r w:rsidRPr="001F0DEA">
              <w:rPr>
                <w:sz w:val="24"/>
                <w:szCs w:val="24"/>
              </w:rPr>
              <w:t>художественного творчества, участие в сохранении, возрождении и развитии</w:t>
            </w:r>
            <w:r w:rsidR="0024553B">
              <w:rPr>
                <w:sz w:val="24"/>
                <w:szCs w:val="24"/>
              </w:rPr>
              <w:t xml:space="preserve"> </w:t>
            </w:r>
            <w:r w:rsidRPr="001F0DEA">
              <w:rPr>
                <w:sz w:val="24"/>
                <w:szCs w:val="24"/>
              </w:rPr>
              <w:t xml:space="preserve">народных художественных промыслов в </w:t>
            </w:r>
            <w:r w:rsidR="0041530C">
              <w:rPr>
                <w:sz w:val="24"/>
                <w:szCs w:val="24"/>
              </w:rPr>
              <w:t>Пряжинском районе</w:t>
            </w:r>
          </w:p>
        </w:tc>
      </w:tr>
      <w:tr w:rsidR="001F0DEA" w:rsidRPr="001F0DEA" w:rsidTr="0024553B">
        <w:tc>
          <w:tcPr>
            <w:tcW w:w="1242" w:type="dxa"/>
          </w:tcPr>
          <w:p w:rsidR="001F0DEA" w:rsidRPr="001F0DEA" w:rsidRDefault="001F0DEA" w:rsidP="001F0DEA">
            <w:pPr>
              <w:jc w:val="both"/>
              <w:rPr>
                <w:sz w:val="24"/>
                <w:szCs w:val="24"/>
              </w:rPr>
            </w:pPr>
            <w:r w:rsidRPr="001F0DEA">
              <w:rPr>
                <w:sz w:val="24"/>
                <w:szCs w:val="24"/>
              </w:rPr>
              <w:t>15.</w:t>
            </w:r>
          </w:p>
        </w:tc>
        <w:tc>
          <w:tcPr>
            <w:tcW w:w="8647" w:type="dxa"/>
          </w:tcPr>
          <w:p w:rsidR="001F0DEA" w:rsidRPr="001F0DEA" w:rsidRDefault="001F0DEA" w:rsidP="0024553B">
            <w:pPr>
              <w:autoSpaceDE w:val="0"/>
              <w:autoSpaceDN w:val="0"/>
              <w:adjustRightInd w:val="0"/>
              <w:jc w:val="both"/>
              <w:rPr>
                <w:sz w:val="24"/>
                <w:szCs w:val="24"/>
              </w:rPr>
            </w:pPr>
            <w:r w:rsidRPr="001F0DEA">
              <w:rPr>
                <w:sz w:val="24"/>
                <w:szCs w:val="24"/>
              </w:rPr>
              <w:t>Сохранение, использование и популяризация объектов культурного наследия</w:t>
            </w:r>
            <w:r w:rsidR="0024553B">
              <w:rPr>
                <w:sz w:val="24"/>
                <w:szCs w:val="24"/>
              </w:rPr>
              <w:t xml:space="preserve"> </w:t>
            </w:r>
            <w:r w:rsidRPr="001F0DEA">
              <w:rPr>
                <w:sz w:val="24"/>
                <w:szCs w:val="24"/>
              </w:rPr>
              <w:t xml:space="preserve">(памятников истории и культуры), находящихся в собственности </w:t>
            </w:r>
            <w:r w:rsidR="0041530C">
              <w:rPr>
                <w:sz w:val="24"/>
                <w:szCs w:val="24"/>
              </w:rPr>
              <w:t xml:space="preserve">Пряжинского района, </w:t>
            </w:r>
            <w:r w:rsidRPr="001F0DEA">
              <w:rPr>
                <w:sz w:val="24"/>
                <w:szCs w:val="24"/>
              </w:rPr>
              <w:t>охрана объектов культурного наследия (памятников истории и</w:t>
            </w:r>
            <w:r w:rsidR="0024553B">
              <w:rPr>
                <w:sz w:val="24"/>
                <w:szCs w:val="24"/>
              </w:rPr>
              <w:t xml:space="preserve"> </w:t>
            </w:r>
            <w:r w:rsidRPr="001F0DEA">
              <w:rPr>
                <w:sz w:val="24"/>
                <w:szCs w:val="24"/>
              </w:rPr>
              <w:t>культуры) местного (муниципального) значения, расположенных на территории</w:t>
            </w:r>
            <w:r w:rsidR="0024553B">
              <w:rPr>
                <w:sz w:val="24"/>
                <w:szCs w:val="24"/>
              </w:rPr>
              <w:t xml:space="preserve"> </w:t>
            </w:r>
            <w:r w:rsidR="0041530C">
              <w:rPr>
                <w:sz w:val="24"/>
                <w:szCs w:val="24"/>
              </w:rPr>
              <w:t>Пряжинского района</w:t>
            </w:r>
          </w:p>
        </w:tc>
      </w:tr>
      <w:tr w:rsidR="001F0DEA" w:rsidRPr="001F0DEA" w:rsidTr="0024553B">
        <w:tc>
          <w:tcPr>
            <w:tcW w:w="1242" w:type="dxa"/>
          </w:tcPr>
          <w:p w:rsidR="001F0DEA" w:rsidRPr="001F0DEA" w:rsidRDefault="001F0DEA" w:rsidP="001F0DEA">
            <w:pPr>
              <w:jc w:val="both"/>
              <w:rPr>
                <w:sz w:val="24"/>
                <w:szCs w:val="24"/>
              </w:rPr>
            </w:pPr>
            <w:r w:rsidRPr="001F0DEA">
              <w:rPr>
                <w:sz w:val="24"/>
                <w:szCs w:val="24"/>
              </w:rPr>
              <w:t>16.</w:t>
            </w:r>
          </w:p>
        </w:tc>
        <w:tc>
          <w:tcPr>
            <w:tcW w:w="8647" w:type="dxa"/>
          </w:tcPr>
          <w:p w:rsidR="001F0DEA" w:rsidRPr="001F0DEA" w:rsidRDefault="001F0DEA" w:rsidP="0024553B">
            <w:pPr>
              <w:autoSpaceDE w:val="0"/>
              <w:autoSpaceDN w:val="0"/>
              <w:adjustRightInd w:val="0"/>
              <w:jc w:val="both"/>
              <w:rPr>
                <w:sz w:val="24"/>
                <w:szCs w:val="24"/>
              </w:rPr>
            </w:pPr>
            <w:r w:rsidRPr="001F0DEA">
              <w:rPr>
                <w:sz w:val="24"/>
                <w:szCs w:val="24"/>
              </w:rPr>
              <w:t xml:space="preserve">Обеспечение условий для развития на территории </w:t>
            </w:r>
            <w:r w:rsidR="0041530C">
              <w:rPr>
                <w:sz w:val="24"/>
                <w:szCs w:val="24"/>
              </w:rPr>
              <w:t>Пряжинского района</w:t>
            </w:r>
            <w:r w:rsidR="0024553B">
              <w:rPr>
                <w:sz w:val="24"/>
                <w:szCs w:val="24"/>
              </w:rPr>
              <w:t xml:space="preserve"> </w:t>
            </w:r>
            <w:r w:rsidRPr="001F0DEA">
              <w:rPr>
                <w:sz w:val="24"/>
                <w:szCs w:val="24"/>
              </w:rPr>
              <w:t>физической культуры, школьного спорта и массового спорта, организация</w:t>
            </w:r>
            <w:r w:rsidR="0024553B">
              <w:rPr>
                <w:sz w:val="24"/>
                <w:szCs w:val="24"/>
              </w:rPr>
              <w:t xml:space="preserve"> </w:t>
            </w:r>
            <w:r w:rsidRPr="001F0DEA">
              <w:rPr>
                <w:sz w:val="24"/>
                <w:szCs w:val="24"/>
              </w:rPr>
              <w:lastRenderedPageBreak/>
              <w:t>проведения официальных физкультурно-оздоровительных и спортивных</w:t>
            </w:r>
            <w:r w:rsidR="0024553B">
              <w:rPr>
                <w:sz w:val="24"/>
                <w:szCs w:val="24"/>
              </w:rPr>
              <w:t xml:space="preserve"> </w:t>
            </w:r>
            <w:r w:rsidRPr="001F0DEA">
              <w:rPr>
                <w:sz w:val="24"/>
                <w:szCs w:val="24"/>
              </w:rPr>
              <w:t xml:space="preserve">мероприятий </w:t>
            </w:r>
            <w:r w:rsidR="0041530C">
              <w:rPr>
                <w:sz w:val="24"/>
                <w:szCs w:val="24"/>
              </w:rPr>
              <w:t>Пряжинского района</w:t>
            </w:r>
          </w:p>
        </w:tc>
      </w:tr>
      <w:tr w:rsidR="001F0DEA" w:rsidRPr="001F0DEA" w:rsidTr="0024553B">
        <w:tc>
          <w:tcPr>
            <w:tcW w:w="1242" w:type="dxa"/>
          </w:tcPr>
          <w:p w:rsidR="001F0DEA" w:rsidRPr="001F0DEA" w:rsidRDefault="001F0DEA" w:rsidP="001F0DEA">
            <w:pPr>
              <w:jc w:val="both"/>
              <w:rPr>
                <w:sz w:val="24"/>
                <w:szCs w:val="24"/>
              </w:rPr>
            </w:pPr>
            <w:r w:rsidRPr="001F0DEA">
              <w:rPr>
                <w:sz w:val="24"/>
                <w:szCs w:val="24"/>
              </w:rPr>
              <w:lastRenderedPageBreak/>
              <w:t>17.</w:t>
            </w:r>
          </w:p>
        </w:tc>
        <w:tc>
          <w:tcPr>
            <w:tcW w:w="8647" w:type="dxa"/>
          </w:tcPr>
          <w:p w:rsidR="001F0DEA" w:rsidRPr="001F0DEA" w:rsidRDefault="001F0DEA" w:rsidP="0024553B">
            <w:pPr>
              <w:autoSpaceDE w:val="0"/>
              <w:autoSpaceDN w:val="0"/>
              <w:adjustRightInd w:val="0"/>
              <w:jc w:val="both"/>
              <w:rPr>
                <w:sz w:val="24"/>
                <w:szCs w:val="24"/>
              </w:rPr>
            </w:pPr>
            <w:r w:rsidRPr="001F0DEA">
              <w:rPr>
                <w:sz w:val="24"/>
                <w:szCs w:val="24"/>
              </w:rPr>
              <w:t xml:space="preserve">Создание условий для массового отдыха жителей </w:t>
            </w:r>
            <w:r w:rsidR="0041530C">
              <w:rPr>
                <w:sz w:val="24"/>
                <w:szCs w:val="24"/>
              </w:rPr>
              <w:t>Пряжинского района</w:t>
            </w:r>
            <w:r w:rsidRPr="001F0DEA">
              <w:rPr>
                <w:sz w:val="24"/>
                <w:szCs w:val="24"/>
              </w:rPr>
              <w:t xml:space="preserve"> и</w:t>
            </w:r>
            <w:r w:rsidR="0024553B">
              <w:rPr>
                <w:sz w:val="24"/>
                <w:szCs w:val="24"/>
              </w:rPr>
              <w:t xml:space="preserve"> </w:t>
            </w:r>
            <w:r w:rsidRPr="001F0DEA">
              <w:rPr>
                <w:sz w:val="24"/>
                <w:szCs w:val="24"/>
              </w:rPr>
              <w:t>организация обустройства мест массового отдыха населения</w:t>
            </w:r>
          </w:p>
        </w:tc>
      </w:tr>
      <w:tr w:rsidR="001F0DEA" w:rsidRPr="001F0DEA" w:rsidTr="0024553B">
        <w:tc>
          <w:tcPr>
            <w:tcW w:w="1242" w:type="dxa"/>
          </w:tcPr>
          <w:p w:rsidR="001F0DEA" w:rsidRPr="001F0DEA" w:rsidRDefault="001F0DEA" w:rsidP="001F0DEA">
            <w:pPr>
              <w:jc w:val="both"/>
              <w:rPr>
                <w:sz w:val="24"/>
                <w:szCs w:val="24"/>
              </w:rPr>
            </w:pPr>
            <w:r w:rsidRPr="001F0DEA">
              <w:rPr>
                <w:sz w:val="24"/>
                <w:szCs w:val="24"/>
              </w:rPr>
              <w:t>18.</w:t>
            </w:r>
          </w:p>
        </w:tc>
        <w:tc>
          <w:tcPr>
            <w:tcW w:w="8647" w:type="dxa"/>
          </w:tcPr>
          <w:p w:rsidR="001F0DEA" w:rsidRPr="001F0DEA" w:rsidRDefault="001F0DEA" w:rsidP="001F0DEA">
            <w:pPr>
              <w:autoSpaceDE w:val="0"/>
              <w:autoSpaceDN w:val="0"/>
              <w:adjustRightInd w:val="0"/>
              <w:jc w:val="both"/>
              <w:rPr>
                <w:sz w:val="24"/>
                <w:szCs w:val="24"/>
              </w:rPr>
            </w:pPr>
            <w:r w:rsidRPr="001F0DEA">
              <w:rPr>
                <w:sz w:val="24"/>
                <w:szCs w:val="24"/>
              </w:rPr>
              <w:t>Формирование и содержание муниципального архива</w:t>
            </w:r>
          </w:p>
        </w:tc>
      </w:tr>
      <w:tr w:rsidR="001F0DEA" w:rsidRPr="001F0DEA" w:rsidTr="0024553B">
        <w:tc>
          <w:tcPr>
            <w:tcW w:w="1242" w:type="dxa"/>
          </w:tcPr>
          <w:p w:rsidR="001F0DEA" w:rsidRPr="001F0DEA" w:rsidRDefault="001F0DEA" w:rsidP="001F0DEA">
            <w:pPr>
              <w:jc w:val="both"/>
              <w:rPr>
                <w:sz w:val="24"/>
                <w:szCs w:val="24"/>
              </w:rPr>
            </w:pPr>
            <w:r w:rsidRPr="001F0DEA">
              <w:rPr>
                <w:sz w:val="24"/>
                <w:szCs w:val="24"/>
              </w:rPr>
              <w:t>19.</w:t>
            </w:r>
          </w:p>
        </w:tc>
        <w:tc>
          <w:tcPr>
            <w:tcW w:w="8647" w:type="dxa"/>
          </w:tcPr>
          <w:p w:rsidR="001F0DEA" w:rsidRPr="001F0DEA" w:rsidRDefault="001F0DEA" w:rsidP="001F0DEA">
            <w:pPr>
              <w:autoSpaceDE w:val="0"/>
              <w:autoSpaceDN w:val="0"/>
              <w:adjustRightInd w:val="0"/>
              <w:jc w:val="both"/>
              <w:rPr>
                <w:sz w:val="24"/>
                <w:szCs w:val="24"/>
              </w:rPr>
            </w:pPr>
            <w:r w:rsidRPr="001F0DEA">
              <w:rPr>
                <w:sz w:val="24"/>
                <w:szCs w:val="24"/>
              </w:rPr>
              <w:t>Организация ритуальных услуг и содержание мест захоронения</w:t>
            </w:r>
          </w:p>
        </w:tc>
      </w:tr>
      <w:tr w:rsidR="001F0DEA" w:rsidRPr="001F0DEA" w:rsidTr="0024553B">
        <w:tc>
          <w:tcPr>
            <w:tcW w:w="1242" w:type="dxa"/>
          </w:tcPr>
          <w:p w:rsidR="001F0DEA" w:rsidRPr="001F0DEA" w:rsidRDefault="001F0DEA" w:rsidP="001F0DEA">
            <w:pPr>
              <w:jc w:val="both"/>
              <w:rPr>
                <w:sz w:val="24"/>
                <w:szCs w:val="24"/>
              </w:rPr>
            </w:pPr>
            <w:r w:rsidRPr="001F0DEA">
              <w:rPr>
                <w:sz w:val="24"/>
                <w:szCs w:val="24"/>
              </w:rPr>
              <w:t>20.</w:t>
            </w:r>
          </w:p>
        </w:tc>
        <w:tc>
          <w:tcPr>
            <w:tcW w:w="8647" w:type="dxa"/>
          </w:tcPr>
          <w:p w:rsidR="001F0DEA" w:rsidRPr="001F0DEA" w:rsidRDefault="001F0DEA" w:rsidP="0024553B">
            <w:pPr>
              <w:autoSpaceDE w:val="0"/>
              <w:autoSpaceDN w:val="0"/>
              <w:adjustRightInd w:val="0"/>
              <w:jc w:val="both"/>
              <w:rPr>
                <w:sz w:val="24"/>
                <w:szCs w:val="24"/>
              </w:rPr>
            </w:pPr>
            <w:proofErr w:type="gramStart"/>
            <w:r w:rsidRPr="001F0DEA">
              <w:rPr>
                <w:sz w:val="24"/>
                <w:szCs w:val="24"/>
              </w:rPr>
              <w:t>Организация и осуществление мероприятий по территориальной обороне и</w:t>
            </w:r>
            <w:r w:rsidR="0024553B">
              <w:rPr>
                <w:sz w:val="24"/>
                <w:szCs w:val="24"/>
              </w:rPr>
              <w:t xml:space="preserve"> </w:t>
            </w:r>
            <w:r w:rsidRPr="001F0DEA">
              <w:rPr>
                <w:sz w:val="24"/>
                <w:szCs w:val="24"/>
              </w:rPr>
              <w:t xml:space="preserve">гражданской обороне, защите населения и территории </w:t>
            </w:r>
            <w:r w:rsidR="0041530C">
              <w:rPr>
                <w:sz w:val="24"/>
                <w:szCs w:val="24"/>
              </w:rPr>
              <w:t>Пряжинского района</w:t>
            </w:r>
            <w:r w:rsidRPr="001F0DEA">
              <w:rPr>
                <w:sz w:val="24"/>
                <w:szCs w:val="24"/>
              </w:rPr>
              <w:t xml:space="preserve"> от чрезвычайных ситуаций природного и техногенного характера,</w:t>
            </w:r>
            <w:r w:rsidR="0024553B">
              <w:rPr>
                <w:sz w:val="24"/>
                <w:szCs w:val="24"/>
              </w:rPr>
              <w:t xml:space="preserve"> </w:t>
            </w:r>
            <w:r w:rsidRPr="001F0DEA">
              <w:rPr>
                <w:sz w:val="24"/>
                <w:szCs w:val="24"/>
              </w:rPr>
              <w:t>включая поддержку в состоянии постоянной готовности к использованию систем</w:t>
            </w:r>
            <w:r w:rsidR="0024553B">
              <w:rPr>
                <w:sz w:val="24"/>
                <w:szCs w:val="24"/>
              </w:rPr>
              <w:t xml:space="preserve"> </w:t>
            </w:r>
            <w:r w:rsidRPr="001F0DEA">
              <w:rPr>
                <w:sz w:val="24"/>
                <w:szCs w:val="24"/>
              </w:rPr>
              <w:t>оповещения населения об опасности, объектов гражданской обороны, создание и</w:t>
            </w:r>
            <w:r w:rsidR="0024553B">
              <w:rPr>
                <w:sz w:val="24"/>
                <w:szCs w:val="24"/>
              </w:rPr>
              <w:t xml:space="preserve"> </w:t>
            </w:r>
            <w:r w:rsidRPr="001F0DEA">
              <w:rPr>
                <w:sz w:val="24"/>
                <w:szCs w:val="24"/>
              </w:rPr>
              <w:t>содержание в целях гражданской обороны запасов материально-технических,</w:t>
            </w:r>
            <w:r w:rsidR="0024553B">
              <w:rPr>
                <w:sz w:val="24"/>
                <w:szCs w:val="24"/>
              </w:rPr>
              <w:t xml:space="preserve"> </w:t>
            </w:r>
            <w:r w:rsidRPr="001F0DEA">
              <w:rPr>
                <w:sz w:val="24"/>
                <w:szCs w:val="24"/>
              </w:rPr>
              <w:t>продовольственных, медицинских и иных средств</w:t>
            </w:r>
            <w:proofErr w:type="gramEnd"/>
          </w:p>
        </w:tc>
      </w:tr>
      <w:tr w:rsidR="001F0DEA" w:rsidRPr="001F0DEA" w:rsidTr="0024553B">
        <w:tc>
          <w:tcPr>
            <w:tcW w:w="1242" w:type="dxa"/>
          </w:tcPr>
          <w:p w:rsidR="001F0DEA" w:rsidRPr="001F0DEA" w:rsidRDefault="001F0DEA" w:rsidP="001F0DEA">
            <w:pPr>
              <w:jc w:val="both"/>
              <w:rPr>
                <w:sz w:val="24"/>
                <w:szCs w:val="24"/>
              </w:rPr>
            </w:pPr>
            <w:r w:rsidRPr="001F0DEA">
              <w:rPr>
                <w:sz w:val="24"/>
                <w:szCs w:val="24"/>
              </w:rPr>
              <w:t>21.</w:t>
            </w:r>
          </w:p>
        </w:tc>
        <w:tc>
          <w:tcPr>
            <w:tcW w:w="8647" w:type="dxa"/>
          </w:tcPr>
          <w:p w:rsidR="001F0DEA" w:rsidRPr="001F0DEA" w:rsidRDefault="001F0DEA" w:rsidP="005B780F">
            <w:pPr>
              <w:autoSpaceDE w:val="0"/>
              <w:autoSpaceDN w:val="0"/>
              <w:adjustRightInd w:val="0"/>
              <w:jc w:val="both"/>
              <w:rPr>
                <w:sz w:val="24"/>
                <w:szCs w:val="24"/>
              </w:rPr>
            </w:pPr>
            <w:r w:rsidRPr="005B780F">
              <w:rPr>
                <w:sz w:val="24"/>
                <w:szCs w:val="24"/>
              </w:rPr>
              <w:t>Создание, содержание и организация деятельности аварийно-спасательных служб</w:t>
            </w:r>
            <w:r w:rsidR="0024553B" w:rsidRPr="005B780F">
              <w:rPr>
                <w:sz w:val="24"/>
                <w:szCs w:val="24"/>
              </w:rPr>
              <w:t xml:space="preserve"> </w:t>
            </w:r>
            <w:r w:rsidRPr="005B780F">
              <w:rPr>
                <w:sz w:val="24"/>
                <w:szCs w:val="24"/>
              </w:rPr>
              <w:t xml:space="preserve">аварийно-спасательных формирований </w:t>
            </w:r>
            <w:r w:rsidR="005B780F" w:rsidRPr="005B780F">
              <w:rPr>
                <w:sz w:val="24"/>
                <w:szCs w:val="24"/>
              </w:rPr>
              <w:t xml:space="preserve">и </w:t>
            </w:r>
            <w:r w:rsidR="005B780F">
              <w:rPr>
                <w:sz w:val="24"/>
                <w:szCs w:val="24"/>
              </w:rPr>
              <w:t>(</w:t>
            </w:r>
            <w:r w:rsidR="005B780F" w:rsidRPr="005B780F">
              <w:rPr>
                <w:sz w:val="24"/>
                <w:szCs w:val="24"/>
              </w:rPr>
              <w:t>или</w:t>
            </w:r>
            <w:r w:rsidR="005B780F">
              <w:rPr>
                <w:sz w:val="24"/>
                <w:szCs w:val="24"/>
              </w:rPr>
              <w:t>)</w:t>
            </w:r>
            <w:r w:rsidR="005B780F" w:rsidRPr="005B780F">
              <w:rPr>
                <w:sz w:val="24"/>
                <w:szCs w:val="24"/>
              </w:rPr>
              <w:t xml:space="preserve"> внештатных формирований ГО </w:t>
            </w:r>
            <w:r w:rsidRPr="005B780F">
              <w:rPr>
                <w:sz w:val="24"/>
                <w:szCs w:val="24"/>
              </w:rPr>
              <w:t xml:space="preserve">на территории </w:t>
            </w:r>
            <w:r w:rsidR="0041530C" w:rsidRPr="005B780F">
              <w:rPr>
                <w:sz w:val="24"/>
                <w:szCs w:val="24"/>
              </w:rPr>
              <w:t>Пряжинского района</w:t>
            </w:r>
          </w:p>
        </w:tc>
      </w:tr>
      <w:tr w:rsidR="001F0DEA" w:rsidRPr="001F0DEA" w:rsidTr="0024553B">
        <w:tc>
          <w:tcPr>
            <w:tcW w:w="1242" w:type="dxa"/>
          </w:tcPr>
          <w:p w:rsidR="001F0DEA" w:rsidRPr="001F0DEA" w:rsidRDefault="001F0DEA" w:rsidP="001F0DEA">
            <w:pPr>
              <w:jc w:val="both"/>
              <w:rPr>
                <w:sz w:val="24"/>
                <w:szCs w:val="24"/>
              </w:rPr>
            </w:pPr>
            <w:r w:rsidRPr="001F0DEA">
              <w:rPr>
                <w:sz w:val="24"/>
                <w:szCs w:val="24"/>
              </w:rPr>
              <w:t>22.</w:t>
            </w:r>
          </w:p>
        </w:tc>
        <w:tc>
          <w:tcPr>
            <w:tcW w:w="8647" w:type="dxa"/>
          </w:tcPr>
          <w:p w:rsidR="001F0DEA" w:rsidRPr="001F0DEA" w:rsidRDefault="001F0DEA" w:rsidP="0024553B">
            <w:pPr>
              <w:autoSpaceDE w:val="0"/>
              <w:autoSpaceDN w:val="0"/>
              <w:adjustRightInd w:val="0"/>
              <w:jc w:val="both"/>
              <w:rPr>
                <w:sz w:val="24"/>
                <w:szCs w:val="24"/>
              </w:rPr>
            </w:pPr>
            <w:r w:rsidRPr="00A431F1">
              <w:rPr>
                <w:sz w:val="24"/>
                <w:szCs w:val="24"/>
              </w:rPr>
              <w:t>Создание, развитие и обеспечение охраны лечебно-оздоровительных местностей</w:t>
            </w:r>
            <w:r w:rsidR="0024553B" w:rsidRPr="00A431F1">
              <w:rPr>
                <w:sz w:val="24"/>
                <w:szCs w:val="24"/>
              </w:rPr>
              <w:t xml:space="preserve"> </w:t>
            </w:r>
            <w:r w:rsidRPr="00A431F1">
              <w:rPr>
                <w:sz w:val="24"/>
                <w:szCs w:val="24"/>
              </w:rPr>
              <w:t xml:space="preserve">и курортов местного значения на территории </w:t>
            </w:r>
            <w:r w:rsidR="0041530C" w:rsidRPr="00A431F1">
              <w:rPr>
                <w:sz w:val="24"/>
                <w:szCs w:val="24"/>
              </w:rPr>
              <w:t>Пряжинского района</w:t>
            </w:r>
            <w:r w:rsidRPr="00A431F1">
              <w:rPr>
                <w:sz w:val="24"/>
                <w:szCs w:val="24"/>
              </w:rPr>
              <w:t>, а</w:t>
            </w:r>
            <w:r w:rsidR="0024553B" w:rsidRPr="00A431F1">
              <w:rPr>
                <w:sz w:val="24"/>
                <w:szCs w:val="24"/>
              </w:rPr>
              <w:t xml:space="preserve"> </w:t>
            </w:r>
            <w:r w:rsidRPr="00A431F1">
              <w:rPr>
                <w:sz w:val="24"/>
                <w:szCs w:val="24"/>
              </w:rPr>
              <w:t>также осуществление муниципального контроля в области использования и</w:t>
            </w:r>
            <w:r w:rsidR="0024553B" w:rsidRPr="00A431F1">
              <w:rPr>
                <w:sz w:val="24"/>
                <w:szCs w:val="24"/>
              </w:rPr>
              <w:t xml:space="preserve"> </w:t>
            </w:r>
            <w:r w:rsidRPr="00A431F1">
              <w:rPr>
                <w:sz w:val="24"/>
                <w:szCs w:val="24"/>
              </w:rPr>
              <w:t>охраны особо охраняемых природных территорий местного значения</w:t>
            </w:r>
          </w:p>
        </w:tc>
      </w:tr>
      <w:tr w:rsidR="001F0DEA" w:rsidRPr="001F0DEA" w:rsidTr="0024553B">
        <w:tc>
          <w:tcPr>
            <w:tcW w:w="1242" w:type="dxa"/>
          </w:tcPr>
          <w:p w:rsidR="001F0DEA" w:rsidRPr="001F0DEA" w:rsidRDefault="001F0DEA" w:rsidP="001F0DEA">
            <w:pPr>
              <w:jc w:val="both"/>
              <w:rPr>
                <w:sz w:val="24"/>
                <w:szCs w:val="24"/>
              </w:rPr>
            </w:pPr>
            <w:r w:rsidRPr="001F0DEA">
              <w:rPr>
                <w:sz w:val="24"/>
                <w:szCs w:val="24"/>
              </w:rPr>
              <w:t>23.</w:t>
            </w:r>
          </w:p>
        </w:tc>
        <w:tc>
          <w:tcPr>
            <w:tcW w:w="8647" w:type="dxa"/>
          </w:tcPr>
          <w:p w:rsidR="001F0DEA" w:rsidRPr="001F0DEA" w:rsidRDefault="001F0DEA" w:rsidP="0024553B">
            <w:pPr>
              <w:autoSpaceDE w:val="0"/>
              <w:autoSpaceDN w:val="0"/>
              <w:adjustRightInd w:val="0"/>
              <w:jc w:val="both"/>
              <w:rPr>
                <w:sz w:val="24"/>
                <w:szCs w:val="24"/>
              </w:rPr>
            </w:pPr>
            <w:r w:rsidRPr="001F0DEA">
              <w:rPr>
                <w:sz w:val="24"/>
                <w:szCs w:val="24"/>
              </w:rPr>
              <w:t>Организация и осуществление мероприятий по мобилизационной подготовке</w:t>
            </w:r>
            <w:r w:rsidR="0024553B">
              <w:rPr>
                <w:sz w:val="24"/>
                <w:szCs w:val="24"/>
              </w:rPr>
              <w:t xml:space="preserve"> </w:t>
            </w:r>
            <w:r w:rsidRPr="001F0DEA">
              <w:rPr>
                <w:sz w:val="24"/>
                <w:szCs w:val="24"/>
              </w:rPr>
              <w:t>муниципальных предприятий и учреждений, находящихся на территории</w:t>
            </w:r>
            <w:r w:rsidR="0024553B">
              <w:rPr>
                <w:sz w:val="24"/>
                <w:szCs w:val="24"/>
              </w:rPr>
              <w:t xml:space="preserve"> </w:t>
            </w:r>
            <w:r w:rsidR="0041530C">
              <w:rPr>
                <w:sz w:val="24"/>
                <w:szCs w:val="24"/>
              </w:rPr>
              <w:t>Пряжинского района</w:t>
            </w:r>
          </w:p>
        </w:tc>
      </w:tr>
      <w:tr w:rsidR="001F0DEA" w:rsidRPr="001F0DEA" w:rsidTr="0024553B">
        <w:tc>
          <w:tcPr>
            <w:tcW w:w="1242" w:type="dxa"/>
          </w:tcPr>
          <w:p w:rsidR="001F0DEA" w:rsidRPr="001F0DEA" w:rsidRDefault="001F0DEA" w:rsidP="001F0DEA">
            <w:pPr>
              <w:jc w:val="both"/>
              <w:rPr>
                <w:sz w:val="24"/>
                <w:szCs w:val="24"/>
              </w:rPr>
            </w:pPr>
            <w:r w:rsidRPr="001F0DEA">
              <w:rPr>
                <w:sz w:val="24"/>
                <w:szCs w:val="24"/>
              </w:rPr>
              <w:t>24.</w:t>
            </w:r>
          </w:p>
        </w:tc>
        <w:tc>
          <w:tcPr>
            <w:tcW w:w="8647" w:type="dxa"/>
          </w:tcPr>
          <w:p w:rsidR="001F0DEA" w:rsidRPr="001F0DEA" w:rsidRDefault="001F0DEA" w:rsidP="0024553B">
            <w:pPr>
              <w:autoSpaceDE w:val="0"/>
              <w:autoSpaceDN w:val="0"/>
              <w:adjustRightInd w:val="0"/>
              <w:jc w:val="both"/>
              <w:rPr>
                <w:sz w:val="24"/>
                <w:szCs w:val="24"/>
              </w:rPr>
            </w:pPr>
            <w:r w:rsidRPr="001F0DEA">
              <w:rPr>
                <w:sz w:val="24"/>
                <w:szCs w:val="24"/>
              </w:rPr>
              <w:t xml:space="preserve">Осуществление </w:t>
            </w:r>
            <w:r w:rsidR="00EA060D">
              <w:rPr>
                <w:sz w:val="24"/>
                <w:szCs w:val="24"/>
              </w:rPr>
              <w:t xml:space="preserve">контроля над реализацией </w:t>
            </w:r>
            <w:r w:rsidRPr="001F0DEA">
              <w:rPr>
                <w:sz w:val="24"/>
                <w:szCs w:val="24"/>
              </w:rPr>
              <w:t>мероприятий по обеспечению безопасности людей на водных</w:t>
            </w:r>
            <w:r w:rsidR="0024553B">
              <w:rPr>
                <w:sz w:val="24"/>
                <w:szCs w:val="24"/>
              </w:rPr>
              <w:t xml:space="preserve"> </w:t>
            </w:r>
            <w:r w:rsidRPr="001F0DEA">
              <w:rPr>
                <w:sz w:val="24"/>
                <w:szCs w:val="24"/>
              </w:rPr>
              <w:t>объектах, охране их жизни и здоровья</w:t>
            </w:r>
          </w:p>
        </w:tc>
      </w:tr>
      <w:tr w:rsidR="001F0DEA" w:rsidRPr="001F0DEA" w:rsidTr="0024553B">
        <w:tc>
          <w:tcPr>
            <w:tcW w:w="1242" w:type="dxa"/>
          </w:tcPr>
          <w:p w:rsidR="001F0DEA" w:rsidRPr="001F0DEA" w:rsidRDefault="001F0DEA" w:rsidP="001F0DEA">
            <w:pPr>
              <w:jc w:val="both"/>
              <w:rPr>
                <w:sz w:val="24"/>
                <w:szCs w:val="24"/>
              </w:rPr>
            </w:pPr>
            <w:r w:rsidRPr="001F0DEA">
              <w:rPr>
                <w:sz w:val="24"/>
                <w:szCs w:val="24"/>
              </w:rPr>
              <w:t>25.</w:t>
            </w:r>
          </w:p>
        </w:tc>
        <w:tc>
          <w:tcPr>
            <w:tcW w:w="8647" w:type="dxa"/>
          </w:tcPr>
          <w:p w:rsidR="001F0DEA" w:rsidRPr="001F0DEA" w:rsidRDefault="001F0DEA" w:rsidP="0024553B">
            <w:pPr>
              <w:autoSpaceDE w:val="0"/>
              <w:autoSpaceDN w:val="0"/>
              <w:adjustRightInd w:val="0"/>
              <w:jc w:val="both"/>
              <w:rPr>
                <w:sz w:val="24"/>
                <w:szCs w:val="24"/>
              </w:rPr>
            </w:pPr>
            <w:r w:rsidRPr="001F0DEA">
              <w:rPr>
                <w:sz w:val="24"/>
                <w:szCs w:val="24"/>
              </w:rPr>
              <w:t>Создание условий для расширения рынка сельскохозяйственной продукции,</w:t>
            </w:r>
            <w:r w:rsidR="0024553B">
              <w:rPr>
                <w:sz w:val="24"/>
                <w:szCs w:val="24"/>
              </w:rPr>
              <w:t xml:space="preserve"> </w:t>
            </w:r>
            <w:r w:rsidRPr="001F0DEA">
              <w:rPr>
                <w:sz w:val="24"/>
                <w:szCs w:val="24"/>
              </w:rPr>
              <w:t>сырья и продовольствия, содействие развитию малого и среднего</w:t>
            </w:r>
            <w:r w:rsidR="0024553B">
              <w:rPr>
                <w:sz w:val="24"/>
                <w:szCs w:val="24"/>
              </w:rPr>
              <w:t xml:space="preserve"> </w:t>
            </w:r>
            <w:r w:rsidRPr="001F0DEA">
              <w:rPr>
                <w:sz w:val="24"/>
                <w:szCs w:val="24"/>
              </w:rPr>
              <w:t>предпринимательства, оказание поддержки социально ориентированным</w:t>
            </w:r>
            <w:r w:rsidR="0024553B">
              <w:rPr>
                <w:sz w:val="24"/>
                <w:szCs w:val="24"/>
              </w:rPr>
              <w:t xml:space="preserve"> </w:t>
            </w:r>
            <w:r w:rsidRPr="001F0DEA">
              <w:rPr>
                <w:sz w:val="24"/>
                <w:szCs w:val="24"/>
              </w:rPr>
              <w:t>некоммерческим организациям, благотворительной деятельности и</w:t>
            </w:r>
            <w:r w:rsidR="0024553B">
              <w:rPr>
                <w:sz w:val="24"/>
                <w:szCs w:val="24"/>
              </w:rPr>
              <w:t xml:space="preserve"> </w:t>
            </w:r>
            <w:r w:rsidRPr="001F0DEA">
              <w:rPr>
                <w:sz w:val="24"/>
                <w:szCs w:val="24"/>
              </w:rPr>
              <w:t>добровольчеству (волонт</w:t>
            </w:r>
            <w:r w:rsidR="0041530C">
              <w:rPr>
                <w:sz w:val="24"/>
                <w:szCs w:val="24"/>
              </w:rPr>
              <w:t>ё</w:t>
            </w:r>
            <w:r w:rsidRPr="001F0DEA">
              <w:rPr>
                <w:sz w:val="24"/>
                <w:szCs w:val="24"/>
              </w:rPr>
              <w:t>рству)</w:t>
            </w:r>
          </w:p>
        </w:tc>
      </w:tr>
      <w:tr w:rsidR="001F0DEA" w:rsidRPr="001F0DEA" w:rsidTr="0024553B">
        <w:tc>
          <w:tcPr>
            <w:tcW w:w="1242" w:type="dxa"/>
          </w:tcPr>
          <w:p w:rsidR="001F0DEA" w:rsidRPr="001F0DEA" w:rsidRDefault="001F0DEA" w:rsidP="001F0DEA">
            <w:pPr>
              <w:jc w:val="both"/>
              <w:rPr>
                <w:sz w:val="24"/>
                <w:szCs w:val="24"/>
              </w:rPr>
            </w:pPr>
            <w:r w:rsidRPr="001F0DEA">
              <w:rPr>
                <w:sz w:val="24"/>
                <w:szCs w:val="24"/>
              </w:rPr>
              <w:t>26.</w:t>
            </w:r>
          </w:p>
        </w:tc>
        <w:tc>
          <w:tcPr>
            <w:tcW w:w="8647" w:type="dxa"/>
          </w:tcPr>
          <w:p w:rsidR="001F0DEA" w:rsidRPr="001F0DEA" w:rsidRDefault="001F0DEA" w:rsidP="0024553B">
            <w:pPr>
              <w:autoSpaceDE w:val="0"/>
              <w:autoSpaceDN w:val="0"/>
              <w:adjustRightInd w:val="0"/>
              <w:jc w:val="both"/>
              <w:rPr>
                <w:sz w:val="24"/>
                <w:szCs w:val="24"/>
              </w:rPr>
            </w:pPr>
            <w:r w:rsidRPr="001F0DEA">
              <w:rPr>
                <w:sz w:val="24"/>
                <w:szCs w:val="24"/>
              </w:rPr>
              <w:t>Организация и осуществление мероприятий по работе с детьми и молодежью в</w:t>
            </w:r>
            <w:r w:rsidR="0024553B">
              <w:rPr>
                <w:sz w:val="24"/>
                <w:szCs w:val="24"/>
              </w:rPr>
              <w:t xml:space="preserve"> </w:t>
            </w:r>
            <w:r w:rsidR="0041530C">
              <w:rPr>
                <w:sz w:val="24"/>
                <w:szCs w:val="24"/>
              </w:rPr>
              <w:t>Пряжинском районе</w:t>
            </w:r>
          </w:p>
        </w:tc>
      </w:tr>
      <w:tr w:rsidR="001F0DEA" w:rsidRPr="001F0DEA" w:rsidTr="0024553B">
        <w:tc>
          <w:tcPr>
            <w:tcW w:w="1242" w:type="dxa"/>
          </w:tcPr>
          <w:p w:rsidR="001F0DEA" w:rsidRPr="001F0DEA" w:rsidRDefault="001F0DEA" w:rsidP="001F0DEA">
            <w:pPr>
              <w:jc w:val="both"/>
              <w:rPr>
                <w:sz w:val="24"/>
                <w:szCs w:val="24"/>
              </w:rPr>
            </w:pPr>
            <w:r w:rsidRPr="001F0DEA">
              <w:rPr>
                <w:sz w:val="24"/>
                <w:szCs w:val="24"/>
              </w:rPr>
              <w:t>27.</w:t>
            </w:r>
          </w:p>
        </w:tc>
        <w:tc>
          <w:tcPr>
            <w:tcW w:w="8647" w:type="dxa"/>
          </w:tcPr>
          <w:p w:rsidR="001F0DEA" w:rsidRPr="001F0DEA" w:rsidRDefault="001F0DEA" w:rsidP="0024553B">
            <w:pPr>
              <w:autoSpaceDE w:val="0"/>
              <w:autoSpaceDN w:val="0"/>
              <w:adjustRightInd w:val="0"/>
              <w:jc w:val="both"/>
              <w:rPr>
                <w:sz w:val="24"/>
                <w:szCs w:val="24"/>
              </w:rPr>
            </w:pPr>
            <w:r w:rsidRPr="001F0DEA">
              <w:rPr>
                <w:sz w:val="24"/>
                <w:szCs w:val="24"/>
              </w:rPr>
              <w:t>Осуществление в пределах, установленных водным законодательством</w:t>
            </w:r>
            <w:r w:rsidR="0024553B">
              <w:rPr>
                <w:sz w:val="24"/>
                <w:szCs w:val="24"/>
              </w:rPr>
              <w:t xml:space="preserve"> </w:t>
            </w:r>
            <w:r w:rsidRPr="001F0DEA">
              <w:rPr>
                <w:sz w:val="24"/>
                <w:szCs w:val="24"/>
              </w:rPr>
              <w:t>Российской Федерации, полномочий собственника водных объектов,</w:t>
            </w:r>
            <w:r w:rsidR="0024553B">
              <w:rPr>
                <w:sz w:val="24"/>
                <w:szCs w:val="24"/>
              </w:rPr>
              <w:t xml:space="preserve"> </w:t>
            </w:r>
            <w:r w:rsidRPr="001F0DEA">
              <w:rPr>
                <w:sz w:val="24"/>
                <w:szCs w:val="24"/>
              </w:rPr>
              <w:t>установление правил использования водных объектов общего пользования для</w:t>
            </w:r>
            <w:r w:rsidR="0024553B">
              <w:rPr>
                <w:sz w:val="24"/>
                <w:szCs w:val="24"/>
              </w:rPr>
              <w:t xml:space="preserve"> </w:t>
            </w:r>
            <w:r w:rsidRPr="001F0DEA">
              <w:rPr>
                <w:sz w:val="24"/>
                <w:szCs w:val="24"/>
              </w:rPr>
              <w:t>личных и бытовых нужд и информирование населения об ограничениях</w:t>
            </w:r>
            <w:r w:rsidR="0024553B">
              <w:rPr>
                <w:sz w:val="24"/>
                <w:szCs w:val="24"/>
              </w:rPr>
              <w:t xml:space="preserve"> </w:t>
            </w:r>
            <w:r w:rsidRPr="001F0DEA">
              <w:rPr>
                <w:sz w:val="24"/>
                <w:szCs w:val="24"/>
              </w:rPr>
              <w:t>использования таких водных объектов, включая обеспечение свободного доступа</w:t>
            </w:r>
            <w:r w:rsidR="0024553B">
              <w:rPr>
                <w:sz w:val="24"/>
                <w:szCs w:val="24"/>
              </w:rPr>
              <w:t xml:space="preserve"> </w:t>
            </w:r>
            <w:r w:rsidRPr="001F0DEA">
              <w:rPr>
                <w:sz w:val="24"/>
                <w:szCs w:val="24"/>
              </w:rPr>
              <w:t>граждан к водным объектам общего пользования и их береговым полосам</w:t>
            </w:r>
          </w:p>
        </w:tc>
      </w:tr>
      <w:tr w:rsidR="001F0DEA" w:rsidRPr="001F0DEA" w:rsidTr="0024553B">
        <w:tc>
          <w:tcPr>
            <w:tcW w:w="1242" w:type="dxa"/>
          </w:tcPr>
          <w:p w:rsidR="001F0DEA" w:rsidRPr="001F0DEA" w:rsidRDefault="001F0DEA" w:rsidP="001F0DEA">
            <w:pPr>
              <w:jc w:val="both"/>
              <w:rPr>
                <w:sz w:val="24"/>
                <w:szCs w:val="24"/>
              </w:rPr>
            </w:pPr>
            <w:r w:rsidRPr="001F0DEA">
              <w:rPr>
                <w:sz w:val="24"/>
                <w:szCs w:val="24"/>
              </w:rPr>
              <w:t>28.</w:t>
            </w:r>
          </w:p>
        </w:tc>
        <w:tc>
          <w:tcPr>
            <w:tcW w:w="8647" w:type="dxa"/>
          </w:tcPr>
          <w:p w:rsidR="001F0DEA" w:rsidRPr="001F0DEA" w:rsidRDefault="001F0DEA" w:rsidP="0024553B">
            <w:pPr>
              <w:autoSpaceDE w:val="0"/>
              <w:autoSpaceDN w:val="0"/>
              <w:adjustRightInd w:val="0"/>
              <w:jc w:val="both"/>
              <w:rPr>
                <w:sz w:val="24"/>
                <w:szCs w:val="24"/>
              </w:rPr>
            </w:pPr>
            <w:r w:rsidRPr="001F0DEA">
              <w:rPr>
                <w:sz w:val="24"/>
                <w:szCs w:val="24"/>
              </w:rPr>
              <w:t>Оказание поддержки гражданам и их объединениям, участвующим в охране</w:t>
            </w:r>
            <w:r w:rsidR="0024553B">
              <w:rPr>
                <w:sz w:val="24"/>
                <w:szCs w:val="24"/>
              </w:rPr>
              <w:t xml:space="preserve"> </w:t>
            </w:r>
            <w:r w:rsidRPr="001F0DEA">
              <w:rPr>
                <w:sz w:val="24"/>
                <w:szCs w:val="24"/>
              </w:rPr>
              <w:t>общественного порядка, создание условий для деятельности народных дружин</w:t>
            </w:r>
          </w:p>
        </w:tc>
      </w:tr>
    </w:tbl>
    <w:p w:rsidR="00907D66" w:rsidRDefault="00907D66" w:rsidP="001F0DEA">
      <w:pPr>
        <w:jc w:val="both"/>
        <w:rPr>
          <w:sz w:val="24"/>
          <w:szCs w:val="24"/>
        </w:rPr>
      </w:pPr>
    </w:p>
    <w:p w:rsidR="0022373B" w:rsidRDefault="0022373B" w:rsidP="001F0DEA">
      <w:pPr>
        <w:jc w:val="both"/>
        <w:rPr>
          <w:sz w:val="24"/>
          <w:szCs w:val="24"/>
        </w:rPr>
      </w:pPr>
    </w:p>
    <w:p w:rsidR="0022373B" w:rsidRDefault="0022373B" w:rsidP="001F0DEA">
      <w:pPr>
        <w:jc w:val="both"/>
        <w:rPr>
          <w:sz w:val="24"/>
          <w:szCs w:val="24"/>
        </w:rPr>
      </w:pPr>
    </w:p>
    <w:p w:rsidR="00317E89" w:rsidRDefault="00317E89" w:rsidP="001F0DEA">
      <w:pPr>
        <w:jc w:val="both"/>
        <w:rPr>
          <w:sz w:val="24"/>
          <w:szCs w:val="24"/>
        </w:rPr>
      </w:pPr>
    </w:p>
    <w:p w:rsidR="002E4187" w:rsidRDefault="002E4187" w:rsidP="002E4187">
      <w:pPr>
        <w:ind w:firstLine="360"/>
        <w:jc w:val="both"/>
        <w:rPr>
          <w:sz w:val="28"/>
          <w:szCs w:val="28"/>
        </w:rPr>
      </w:pPr>
    </w:p>
    <w:p w:rsidR="00E2777A" w:rsidRDefault="00E2777A" w:rsidP="002E4187">
      <w:pPr>
        <w:ind w:firstLine="360"/>
        <w:jc w:val="both"/>
        <w:rPr>
          <w:sz w:val="28"/>
          <w:szCs w:val="28"/>
        </w:rPr>
      </w:pPr>
    </w:p>
    <w:p w:rsidR="00E2777A" w:rsidRDefault="00E2777A" w:rsidP="002E4187">
      <w:pPr>
        <w:ind w:firstLine="360"/>
        <w:jc w:val="both"/>
        <w:rPr>
          <w:sz w:val="28"/>
          <w:szCs w:val="28"/>
        </w:rPr>
      </w:pPr>
    </w:p>
    <w:p w:rsidR="00317E89" w:rsidRDefault="00317E89" w:rsidP="001F0DEA">
      <w:pPr>
        <w:jc w:val="both"/>
        <w:rPr>
          <w:sz w:val="24"/>
          <w:szCs w:val="24"/>
        </w:rPr>
      </w:pPr>
    </w:p>
    <w:p w:rsidR="00B067C2" w:rsidRPr="006D7F48" w:rsidRDefault="00B067C2" w:rsidP="008514DF">
      <w:pPr>
        <w:pStyle w:val="aa"/>
        <w:numPr>
          <w:ilvl w:val="1"/>
          <w:numId w:val="2"/>
        </w:numPr>
        <w:jc w:val="both"/>
        <w:rPr>
          <w:b/>
          <w:sz w:val="28"/>
          <w:szCs w:val="28"/>
        </w:rPr>
      </w:pPr>
      <w:r w:rsidRPr="006D7F48">
        <w:rPr>
          <w:b/>
          <w:sz w:val="28"/>
          <w:szCs w:val="28"/>
        </w:rPr>
        <w:lastRenderedPageBreak/>
        <w:t>Основания для принятия стратегии, включающие перечень нормативных правовых актов</w:t>
      </w:r>
    </w:p>
    <w:p w:rsidR="00B067C2" w:rsidRDefault="00B067C2" w:rsidP="00B067C2">
      <w:pPr>
        <w:jc w:val="both"/>
        <w:rPr>
          <w:sz w:val="24"/>
          <w:szCs w:val="24"/>
        </w:rPr>
      </w:pPr>
    </w:p>
    <w:p w:rsidR="003809C7" w:rsidRDefault="003809C7" w:rsidP="00F74B17">
      <w:pPr>
        <w:ind w:firstLine="709"/>
        <w:jc w:val="both"/>
        <w:rPr>
          <w:sz w:val="28"/>
          <w:szCs w:val="28"/>
        </w:rPr>
      </w:pPr>
      <w:proofErr w:type="gramStart"/>
      <w:r>
        <w:rPr>
          <w:sz w:val="28"/>
          <w:szCs w:val="28"/>
        </w:rPr>
        <w:t xml:space="preserve">Стратегия основывается на приоритетах, определенных в Указе Президента Российской Федерации от 7 мая 2018 года № 204 «О национальных целях и стратегических задачах развития Российской Федерации на период до 2024 года», </w:t>
      </w:r>
      <w:r w:rsidR="00E2777A">
        <w:rPr>
          <w:sz w:val="28"/>
          <w:szCs w:val="28"/>
        </w:rPr>
        <w:t xml:space="preserve">Указе Президента Российской Федерации от 7 мая 2012 года № 597 «О мероприятиях по реализации государственной социальной политики», </w:t>
      </w:r>
      <w:r>
        <w:rPr>
          <w:sz w:val="28"/>
          <w:szCs w:val="28"/>
        </w:rPr>
        <w:t>национальных проектах, Стратегии экономической безопасности Российской Федерации на период до 2030 года, утвержденной</w:t>
      </w:r>
      <w:proofErr w:type="gramEnd"/>
      <w:r>
        <w:rPr>
          <w:sz w:val="28"/>
          <w:szCs w:val="28"/>
        </w:rPr>
        <w:t xml:space="preserve"> </w:t>
      </w:r>
      <w:proofErr w:type="gramStart"/>
      <w:r>
        <w:rPr>
          <w:sz w:val="28"/>
          <w:szCs w:val="28"/>
        </w:rPr>
        <w:t xml:space="preserve">Указом Президента Российской Федерации от 13 мая 2017 года № 208, Стратегии научно-технологического развития Российской Федерации, </w:t>
      </w:r>
      <w:r w:rsidRPr="00ED4935">
        <w:rPr>
          <w:sz w:val="28"/>
          <w:szCs w:val="28"/>
        </w:rPr>
        <w:t>утвержденной Указом Президента Российской Федерации от 01</w:t>
      </w:r>
      <w:r>
        <w:rPr>
          <w:sz w:val="28"/>
          <w:szCs w:val="28"/>
        </w:rPr>
        <w:t xml:space="preserve"> декабря </w:t>
      </w:r>
      <w:r w:rsidRPr="00ED4935">
        <w:rPr>
          <w:sz w:val="28"/>
          <w:szCs w:val="28"/>
        </w:rPr>
        <w:t>2016</w:t>
      </w:r>
      <w:r>
        <w:rPr>
          <w:sz w:val="28"/>
          <w:szCs w:val="28"/>
        </w:rPr>
        <w:t xml:space="preserve"> года</w:t>
      </w:r>
      <w:r w:rsidRPr="00ED4935">
        <w:rPr>
          <w:sz w:val="28"/>
          <w:szCs w:val="28"/>
        </w:rPr>
        <w:t xml:space="preserve"> № 642, Транспортной стратегии Российской Федерации на период до 2030 года, утвержденной распоряжением Правительства Российской Федерации от 22</w:t>
      </w:r>
      <w:r>
        <w:rPr>
          <w:sz w:val="28"/>
          <w:szCs w:val="28"/>
        </w:rPr>
        <w:t xml:space="preserve"> ноября </w:t>
      </w:r>
      <w:r w:rsidRPr="00ED4935">
        <w:rPr>
          <w:sz w:val="28"/>
          <w:szCs w:val="28"/>
        </w:rPr>
        <w:t>2008 № 1734-р, Стратегии пространственного развития Российской Федерации на период до 2025 года, утвержденной распоряжением Правительства Российской Федерации</w:t>
      </w:r>
      <w:proofErr w:type="gramEnd"/>
      <w:r w:rsidRPr="00ED4935">
        <w:rPr>
          <w:sz w:val="28"/>
          <w:szCs w:val="28"/>
        </w:rPr>
        <w:t xml:space="preserve"> </w:t>
      </w:r>
      <w:proofErr w:type="gramStart"/>
      <w:r w:rsidRPr="00ED4935">
        <w:rPr>
          <w:sz w:val="28"/>
          <w:szCs w:val="28"/>
        </w:rPr>
        <w:t>от 13</w:t>
      </w:r>
      <w:r>
        <w:rPr>
          <w:sz w:val="28"/>
          <w:szCs w:val="28"/>
        </w:rPr>
        <w:t xml:space="preserve"> декабря </w:t>
      </w:r>
      <w:r w:rsidRPr="00ED4935">
        <w:rPr>
          <w:sz w:val="28"/>
          <w:szCs w:val="28"/>
        </w:rPr>
        <w:t>2019 года № 207-р, Стратегии развития здравоохранения Российской Федерации на период до 2025 года, утвержденной Указом Президента Российской Федерации от 06</w:t>
      </w:r>
      <w:r>
        <w:rPr>
          <w:sz w:val="28"/>
          <w:szCs w:val="28"/>
        </w:rPr>
        <w:t xml:space="preserve"> июня </w:t>
      </w:r>
      <w:r w:rsidRPr="00ED4935">
        <w:rPr>
          <w:sz w:val="28"/>
          <w:szCs w:val="28"/>
        </w:rPr>
        <w:t>2019</w:t>
      </w:r>
      <w:r>
        <w:rPr>
          <w:sz w:val="28"/>
          <w:szCs w:val="28"/>
        </w:rPr>
        <w:t xml:space="preserve"> года</w:t>
      </w:r>
      <w:r w:rsidRPr="00ED4935">
        <w:rPr>
          <w:sz w:val="28"/>
          <w:szCs w:val="28"/>
        </w:rPr>
        <w:t xml:space="preserve"> № 254, Стратегии безопасности дорожного движения в Российской Федерации на 2018-2024 годы, утвержденной распоряжением Правительства Российской Федерации от 08</w:t>
      </w:r>
      <w:r>
        <w:rPr>
          <w:sz w:val="28"/>
          <w:szCs w:val="28"/>
        </w:rPr>
        <w:t xml:space="preserve"> января </w:t>
      </w:r>
      <w:r w:rsidRPr="00ED4935">
        <w:rPr>
          <w:sz w:val="28"/>
          <w:szCs w:val="28"/>
        </w:rPr>
        <w:t>2018 года № 1-р, Стратегии национальной безопасности Российской Федерации, утвержденной Указом Президента Российской Федерации от 31</w:t>
      </w:r>
      <w:proofErr w:type="gramEnd"/>
      <w:r>
        <w:rPr>
          <w:sz w:val="28"/>
          <w:szCs w:val="28"/>
        </w:rPr>
        <w:t xml:space="preserve"> декабря </w:t>
      </w:r>
      <w:r w:rsidRPr="00ED4935">
        <w:rPr>
          <w:sz w:val="28"/>
          <w:szCs w:val="28"/>
        </w:rPr>
        <w:t>2015</w:t>
      </w:r>
      <w:r>
        <w:rPr>
          <w:sz w:val="28"/>
          <w:szCs w:val="28"/>
        </w:rPr>
        <w:t xml:space="preserve"> года</w:t>
      </w:r>
      <w:r w:rsidRPr="00ED4935">
        <w:rPr>
          <w:sz w:val="28"/>
          <w:szCs w:val="28"/>
        </w:rPr>
        <w:t xml:space="preserve"> № 683, программе «Цифровая экономика Российской Федерации», утвержденной распоряжением Правительства Российской Федерации от 28</w:t>
      </w:r>
      <w:r>
        <w:rPr>
          <w:sz w:val="28"/>
          <w:szCs w:val="28"/>
        </w:rPr>
        <w:t xml:space="preserve"> июля </w:t>
      </w:r>
      <w:r w:rsidRPr="00ED4935">
        <w:rPr>
          <w:sz w:val="28"/>
          <w:szCs w:val="28"/>
        </w:rPr>
        <w:t>2017</w:t>
      </w:r>
      <w:r>
        <w:rPr>
          <w:sz w:val="28"/>
          <w:szCs w:val="28"/>
        </w:rPr>
        <w:t xml:space="preserve"> года</w:t>
      </w:r>
      <w:r w:rsidRPr="00ED4935">
        <w:rPr>
          <w:sz w:val="28"/>
          <w:szCs w:val="28"/>
        </w:rPr>
        <w:t xml:space="preserve"> № 1632-р.</w:t>
      </w:r>
    </w:p>
    <w:p w:rsidR="00B92DE9" w:rsidRDefault="003809C7" w:rsidP="00F74B17">
      <w:pPr>
        <w:ind w:firstLine="709"/>
        <w:jc w:val="both"/>
        <w:rPr>
          <w:sz w:val="28"/>
          <w:szCs w:val="28"/>
        </w:rPr>
      </w:pPr>
      <w:r w:rsidRPr="00A518DF">
        <w:rPr>
          <w:sz w:val="28"/>
          <w:szCs w:val="28"/>
        </w:rPr>
        <w:t xml:space="preserve">Стратегическое видение социально-экономического развития </w:t>
      </w:r>
      <w:r w:rsidR="00A518DF">
        <w:rPr>
          <w:sz w:val="28"/>
          <w:szCs w:val="28"/>
        </w:rPr>
        <w:t>Пряжинского национального муниципального района</w:t>
      </w:r>
      <w:r w:rsidRPr="00A518DF">
        <w:rPr>
          <w:sz w:val="28"/>
          <w:szCs w:val="28"/>
        </w:rPr>
        <w:t xml:space="preserve"> основывается на комплексной оценке глобальных долгосрочных трендов, анализе приоритетов развития, анализе конкурентных преимуществ </w:t>
      </w:r>
      <w:r w:rsidR="00A518DF">
        <w:rPr>
          <w:sz w:val="28"/>
          <w:szCs w:val="28"/>
        </w:rPr>
        <w:t>Пряжинского района</w:t>
      </w:r>
      <w:r w:rsidRPr="00A518DF">
        <w:rPr>
          <w:sz w:val="28"/>
          <w:szCs w:val="28"/>
        </w:rPr>
        <w:t xml:space="preserve">, оценке рисков, ограничений и возможностей, и характеризуется следующими концептуальными аспектами. Эффективная экономическая среда, основанная на центрах экономического роста, составляющих опорный каркас экономики </w:t>
      </w:r>
      <w:r w:rsidR="00A518DF">
        <w:rPr>
          <w:sz w:val="28"/>
          <w:szCs w:val="28"/>
        </w:rPr>
        <w:t>района</w:t>
      </w:r>
      <w:r w:rsidRPr="00A518DF">
        <w:rPr>
          <w:sz w:val="28"/>
          <w:szCs w:val="28"/>
        </w:rPr>
        <w:t xml:space="preserve">, который, в свою очередь, формирует конкурентные условия экономической деятельности. </w:t>
      </w:r>
      <w:proofErr w:type="gramStart"/>
      <w:r w:rsidRPr="00A518DF">
        <w:rPr>
          <w:sz w:val="28"/>
          <w:szCs w:val="28"/>
        </w:rPr>
        <w:t xml:space="preserve">Развитая социальная сфера, которая: обеспечивает высокие социальные стандарты качества жизни и безопасность жизнедеятельности; опирается на традиционные ценности и современные прогрессивные идеи; охватывает области образования, здоровья и здравоохранения, спорта и физической культуры, демографии, социальной политики, культуры и искусства, </w:t>
      </w:r>
      <w:r w:rsidR="00DD28AF">
        <w:rPr>
          <w:sz w:val="28"/>
          <w:szCs w:val="28"/>
        </w:rPr>
        <w:t>жилищно-коммунального комплекса, с</w:t>
      </w:r>
      <w:r w:rsidRPr="00A518DF">
        <w:rPr>
          <w:sz w:val="28"/>
          <w:szCs w:val="28"/>
        </w:rPr>
        <w:t>балансированное пространственное развитие</w:t>
      </w:r>
      <w:r w:rsidR="00A518DF">
        <w:rPr>
          <w:sz w:val="28"/>
          <w:szCs w:val="28"/>
        </w:rPr>
        <w:t xml:space="preserve"> сельских </w:t>
      </w:r>
      <w:r w:rsidRPr="00A518DF">
        <w:rPr>
          <w:sz w:val="28"/>
          <w:szCs w:val="28"/>
        </w:rPr>
        <w:t xml:space="preserve">территорий, которое </w:t>
      </w:r>
      <w:r w:rsidRPr="00A518DF">
        <w:rPr>
          <w:sz w:val="28"/>
          <w:szCs w:val="28"/>
        </w:rPr>
        <w:lastRenderedPageBreak/>
        <w:t>обеспечивается посредством минимизации территориальных диспропорций: в социальной сфере;</w:t>
      </w:r>
      <w:proofErr w:type="gramEnd"/>
      <w:r w:rsidRPr="00A518DF">
        <w:rPr>
          <w:sz w:val="28"/>
          <w:szCs w:val="28"/>
        </w:rPr>
        <w:t xml:space="preserve"> в экономических условиях хозяйствования; в уровне и качестве жизни населения; в нагрузке на окружающую среду. </w:t>
      </w:r>
    </w:p>
    <w:p w:rsidR="006D7F48" w:rsidRDefault="00A518DF" w:rsidP="00BA1A50">
      <w:pPr>
        <w:ind w:firstLine="709"/>
        <w:jc w:val="both"/>
        <w:rPr>
          <w:sz w:val="28"/>
          <w:szCs w:val="28"/>
        </w:rPr>
      </w:pPr>
      <w:r>
        <w:rPr>
          <w:sz w:val="28"/>
          <w:szCs w:val="28"/>
        </w:rPr>
        <w:t>Целенаправленное</w:t>
      </w:r>
      <w:r w:rsidR="003809C7" w:rsidRPr="00A518DF">
        <w:rPr>
          <w:sz w:val="28"/>
          <w:szCs w:val="28"/>
        </w:rPr>
        <w:t xml:space="preserve"> управление, использующее методы проектного подхода и управления рисками и основанное: на открытости и доступности </w:t>
      </w:r>
      <w:r>
        <w:rPr>
          <w:sz w:val="28"/>
          <w:szCs w:val="28"/>
        </w:rPr>
        <w:t>муниципальных</w:t>
      </w:r>
      <w:r w:rsidR="003809C7" w:rsidRPr="00A518DF">
        <w:rPr>
          <w:sz w:val="28"/>
          <w:szCs w:val="28"/>
        </w:rPr>
        <w:t xml:space="preserve"> органов</w:t>
      </w:r>
      <w:r w:rsidR="006A64E7">
        <w:rPr>
          <w:sz w:val="28"/>
          <w:szCs w:val="28"/>
        </w:rPr>
        <w:t>,</w:t>
      </w:r>
      <w:r w:rsidR="003809C7" w:rsidRPr="00A518DF">
        <w:rPr>
          <w:sz w:val="28"/>
          <w:szCs w:val="28"/>
        </w:rPr>
        <w:t xml:space="preserve"> на высокой вовлеченности институтов гражданского общества и жителей в решение актуальных вопросов социально-экономического развития </w:t>
      </w:r>
      <w:r>
        <w:rPr>
          <w:sz w:val="28"/>
          <w:szCs w:val="28"/>
        </w:rPr>
        <w:t>Пряжинского района</w:t>
      </w:r>
      <w:r w:rsidR="003809C7" w:rsidRPr="00A518DF">
        <w:rPr>
          <w:sz w:val="28"/>
          <w:szCs w:val="28"/>
        </w:rPr>
        <w:t xml:space="preserve">. </w:t>
      </w:r>
    </w:p>
    <w:p w:rsidR="00A518DF" w:rsidRDefault="00A518DF" w:rsidP="0022373B">
      <w:pPr>
        <w:ind w:firstLine="709"/>
        <w:jc w:val="both"/>
        <w:rPr>
          <w:sz w:val="28"/>
          <w:szCs w:val="28"/>
        </w:rPr>
      </w:pPr>
      <w:proofErr w:type="gramStart"/>
      <w:r>
        <w:rPr>
          <w:sz w:val="28"/>
          <w:szCs w:val="28"/>
        </w:rPr>
        <w:t>Цифровая экономика района</w:t>
      </w:r>
      <w:r w:rsidR="003809C7" w:rsidRPr="00A518DF">
        <w:rPr>
          <w:sz w:val="28"/>
          <w:szCs w:val="28"/>
        </w:rPr>
        <w:t xml:space="preserve"> характеризуе</w:t>
      </w:r>
      <w:r>
        <w:rPr>
          <w:sz w:val="28"/>
          <w:szCs w:val="28"/>
        </w:rPr>
        <w:t>тся на</w:t>
      </w:r>
      <w:r w:rsidR="003809C7" w:rsidRPr="00A518DF">
        <w:rPr>
          <w:sz w:val="28"/>
          <w:szCs w:val="28"/>
        </w:rPr>
        <w:t xml:space="preserve"> ускоренной цифровизацией экономики и социальной сферы</w:t>
      </w:r>
      <w:r w:rsidR="006A64E7">
        <w:rPr>
          <w:sz w:val="28"/>
          <w:szCs w:val="28"/>
        </w:rPr>
        <w:t>,</w:t>
      </w:r>
      <w:r w:rsidR="003809C7" w:rsidRPr="00A518DF">
        <w:rPr>
          <w:sz w:val="28"/>
          <w:szCs w:val="28"/>
        </w:rPr>
        <w:t xml:space="preserve"> развитием и распространением «умных» технологий</w:t>
      </w:r>
      <w:r w:rsidR="006A64E7">
        <w:rPr>
          <w:sz w:val="28"/>
          <w:szCs w:val="28"/>
        </w:rPr>
        <w:t>,</w:t>
      </w:r>
      <w:r w:rsidR="003809C7" w:rsidRPr="00A518DF">
        <w:rPr>
          <w:sz w:val="28"/>
          <w:szCs w:val="28"/>
        </w:rPr>
        <w:t xml:space="preserve"> применением новейших технологий обработки и хранения данных</w:t>
      </w:r>
      <w:r w:rsidR="006A64E7">
        <w:rPr>
          <w:sz w:val="28"/>
          <w:szCs w:val="28"/>
        </w:rPr>
        <w:t>,</w:t>
      </w:r>
      <w:r w:rsidR="003809C7" w:rsidRPr="00A518DF">
        <w:rPr>
          <w:sz w:val="28"/>
          <w:szCs w:val="28"/>
        </w:rPr>
        <w:t xml:space="preserve"> развитием промышленного интернета и интернета вещей</w:t>
      </w:r>
      <w:r w:rsidR="006A64E7">
        <w:rPr>
          <w:sz w:val="28"/>
          <w:szCs w:val="28"/>
        </w:rPr>
        <w:t>,</w:t>
      </w:r>
      <w:r w:rsidR="003809C7" w:rsidRPr="00A518DF">
        <w:rPr>
          <w:sz w:val="28"/>
          <w:szCs w:val="28"/>
        </w:rPr>
        <w:t xml:space="preserve"> развитием технологии беспроводной связи</w:t>
      </w:r>
      <w:r>
        <w:rPr>
          <w:sz w:val="28"/>
          <w:szCs w:val="28"/>
        </w:rPr>
        <w:t>.</w:t>
      </w:r>
      <w:r w:rsidR="003809C7" w:rsidRPr="00A518DF">
        <w:rPr>
          <w:sz w:val="28"/>
          <w:szCs w:val="28"/>
        </w:rPr>
        <w:t xml:space="preserve"> </w:t>
      </w:r>
      <w:proofErr w:type="gramEnd"/>
    </w:p>
    <w:p w:rsidR="00B92DE9" w:rsidRDefault="00A518DF" w:rsidP="0022373B">
      <w:pPr>
        <w:ind w:firstLine="709"/>
        <w:jc w:val="both"/>
        <w:rPr>
          <w:sz w:val="28"/>
          <w:szCs w:val="28"/>
        </w:rPr>
      </w:pPr>
      <w:r>
        <w:rPr>
          <w:sz w:val="28"/>
          <w:szCs w:val="28"/>
        </w:rPr>
        <w:t>И</w:t>
      </w:r>
      <w:r w:rsidR="003809C7" w:rsidRPr="00A518DF">
        <w:rPr>
          <w:sz w:val="28"/>
          <w:szCs w:val="28"/>
        </w:rPr>
        <w:t>нфраструктура, формируемая в соответствии с экономико</w:t>
      </w:r>
      <w:r w:rsidR="006D7F48">
        <w:rPr>
          <w:sz w:val="28"/>
          <w:szCs w:val="28"/>
        </w:rPr>
        <w:t>-</w:t>
      </w:r>
      <w:r w:rsidR="003809C7" w:rsidRPr="00A518DF">
        <w:rPr>
          <w:sz w:val="28"/>
          <w:szCs w:val="28"/>
        </w:rPr>
        <w:t xml:space="preserve">географическим положением </w:t>
      </w:r>
      <w:r>
        <w:rPr>
          <w:sz w:val="28"/>
          <w:szCs w:val="28"/>
        </w:rPr>
        <w:t>Пряжинского района</w:t>
      </w:r>
      <w:r w:rsidR="003809C7" w:rsidRPr="00A518DF">
        <w:rPr>
          <w:sz w:val="28"/>
          <w:szCs w:val="28"/>
        </w:rPr>
        <w:t>,</w:t>
      </w:r>
      <w:r>
        <w:rPr>
          <w:sz w:val="28"/>
          <w:szCs w:val="28"/>
        </w:rPr>
        <w:t xml:space="preserve"> </w:t>
      </w:r>
      <w:r w:rsidR="003809C7" w:rsidRPr="00A518DF">
        <w:rPr>
          <w:sz w:val="28"/>
          <w:szCs w:val="28"/>
        </w:rPr>
        <w:t>позволя</w:t>
      </w:r>
      <w:r>
        <w:rPr>
          <w:sz w:val="28"/>
          <w:szCs w:val="28"/>
        </w:rPr>
        <w:t>ет</w:t>
      </w:r>
      <w:r w:rsidR="003809C7" w:rsidRPr="00A518DF">
        <w:rPr>
          <w:sz w:val="28"/>
          <w:szCs w:val="28"/>
        </w:rPr>
        <w:t xml:space="preserve"> обеспечить: высокие стандарты в области логистики, высокоскоростных и безопасных перевозок</w:t>
      </w:r>
      <w:r w:rsidR="006A64E7">
        <w:rPr>
          <w:sz w:val="28"/>
          <w:szCs w:val="28"/>
        </w:rPr>
        <w:t>,</w:t>
      </w:r>
      <w:r w:rsidR="003809C7" w:rsidRPr="00A518DF">
        <w:rPr>
          <w:sz w:val="28"/>
          <w:szCs w:val="28"/>
        </w:rPr>
        <w:t xml:space="preserve"> создание современной и достаточной энергетической и инженерной инфраструктуры. </w:t>
      </w:r>
    </w:p>
    <w:p w:rsidR="003809C7" w:rsidRDefault="00A518DF" w:rsidP="0022373B">
      <w:pPr>
        <w:ind w:firstLine="709"/>
        <w:jc w:val="both"/>
        <w:rPr>
          <w:sz w:val="28"/>
          <w:szCs w:val="28"/>
        </w:rPr>
      </w:pPr>
      <w:r>
        <w:rPr>
          <w:sz w:val="28"/>
          <w:szCs w:val="28"/>
        </w:rPr>
        <w:t xml:space="preserve">Пряжинский национальный </w:t>
      </w:r>
      <w:r w:rsidR="00E64D98">
        <w:rPr>
          <w:sz w:val="28"/>
          <w:szCs w:val="28"/>
        </w:rPr>
        <w:t xml:space="preserve">муниципальный </w:t>
      </w:r>
      <w:r>
        <w:rPr>
          <w:sz w:val="28"/>
          <w:szCs w:val="28"/>
        </w:rPr>
        <w:t xml:space="preserve">район </w:t>
      </w:r>
      <w:r w:rsidR="003809C7" w:rsidRPr="00A518DF">
        <w:rPr>
          <w:sz w:val="28"/>
          <w:szCs w:val="28"/>
        </w:rPr>
        <w:t>– территория рационального природопользования, на которой обеспечивается: гармоничное совместное развитие промышленно-инфраструктурного и природно-экологического комплексов</w:t>
      </w:r>
      <w:r w:rsidR="006A64E7">
        <w:rPr>
          <w:sz w:val="28"/>
          <w:szCs w:val="28"/>
        </w:rPr>
        <w:t>,</w:t>
      </w:r>
      <w:r w:rsidR="003809C7" w:rsidRPr="00A518DF">
        <w:rPr>
          <w:sz w:val="28"/>
          <w:szCs w:val="28"/>
        </w:rPr>
        <w:t xml:space="preserve"> формирование комфортной и безопасной окружающей среды</w:t>
      </w:r>
      <w:r w:rsidR="006A64E7">
        <w:rPr>
          <w:sz w:val="28"/>
          <w:szCs w:val="28"/>
        </w:rPr>
        <w:t>,</w:t>
      </w:r>
      <w:r w:rsidR="003809C7" w:rsidRPr="00A518DF">
        <w:rPr>
          <w:sz w:val="28"/>
          <w:szCs w:val="28"/>
        </w:rPr>
        <w:t xml:space="preserve"> сохранность уникальной экосистемы региона</w:t>
      </w:r>
      <w:r w:rsidR="006A64E7">
        <w:rPr>
          <w:sz w:val="28"/>
          <w:szCs w:val="28"/>
        </w:rPr>
        <w:t>,</w:t>
      </w:r>
      <w:r w:rsidR="003809C7" w:rsidRPr="00A518DF">
        <w:rPr>
          <w:sz w:val="28"/>
          <w:szCs w:val="28"/>
        </w:rPr>
        <w:t xml:space="preserve"> бережливое использование природных ресурсов.</w:t>
      </w:r>
    </w:p>
    <w:p w:rsidR="00AC2B2A" w:rsidRDefault="00AC2B2A" w:rsidP="00406DC5">
      <w:pPr>
        <w:ind w:firstLine="709"/>
        <w:jc w:val="both"/>
        <w:rPr>
          <w:sz w:val="28"/>
          <w:szCs w:val="24"/>
        </w:rPr>
      </w:pPr>
      <w:r w:rsidRPr="00D55320">
        <w:rPr>
          <w:sz w:val="28"/>
          <w:szCs w:val="24"/>
        </w:rPr>
        <w:t xml:space="preserve">В Стратегии дана оценка </w:t>
      </w:r>
      <w:r>
        <w:rPr>
          <w:sz w:val="28"/>
          <w:szCs w:val="24"/>
        </w:rPr>
        <w:t>основных</w:t>
      </w:r>
      <w:r w:rsidRPr="00D55320">
        <w:rPr>
          <w:sz w:val="28"/>
          <w:szCs w:val="24"/>
        </w:rPr>
        <w:t xml:space="preserve"> внешних и внутренних факторов развития экономики района, определены важнейшие проблемы его развития, </w:t>
      </w:r>
      <w:r>
        <w:rPr>
          <w:sz w:val="28"/>
          <w:szCs w:val="24"/>
        </w:rPr>
        <w:t>отмечены</w:t>
      </w:r>
      <w:r w:rsidRPr="00D55320">
        <w:rPr>
          <w:sz w:val="28"/>
          <w:szCs w:val="24"/>
        </w:rPr>
        <w:t xml:space="preserve"> приоритетные на</w:t>
      </w:r>
      <w:r>
        <w:rPr>
          <w:sz w:val="28"/>
          <w:szCs w:val="24"/>
        </w:rPr>
        <w:t>правления и стратегические цели.</w:t>
      </w:r>
    </w:p>
    <w:p w:rsidR="00AC2B2A" w:rsidRDefault="00AC2B2A" w:rsidP="00406DC5">
      <w:pPr>
        <w:ind w:firstLine="709"/>
        <w:jc w:val="both"/>
        <w:rPr>
          <w:sz w:val="28"/>
          <w:szCs w:val="24"/>
        </w:rPr>
      </w:pPr>
      <w:r w:rsidRPr="00D55320">
        <w:rPr>
          <w:sz w:val="28"/>
          <w:szCs w:val="24"/>
        </w:rPr>
        <w:t xml:space="preserve">Стратегия позволяет </w:t>
      </w:r>
      <w:r>
        <w:rPr>
          <w:sz w:val="28"/>
          <w:szCs w:val="24"/>
        </w:rPr>
        <w:t xml:space="preserve">эффективно использовать </w:t>
      </w:r>
      <w:r w:rsidRPr="00D55320">
        <w:rPr>
          <w:sz w:val="28"/>
          <w:szCs w:val="24"/>
        </w:rPr>
        <w:t xml:space="preserve"> ограниченные ресурсы района</w:t>
      </w:r>
      <w:r>
        <w:rPr>
          <w:sz w:val="28"/>
          <w:szCs w:val="24"/>
        </w:rPr>
        <w:t xml:space="preserve"> и </w:t>
      </w:r>
      <w:r w:rsidR="00F74B17">
        <w:rPr>
          <w:sz w:val="28"/>
          <w:szCs w:val="24"/>
        </w:rPr>
        <w:t xml:space="preserve"> является </w:t>
      </w:r>
      <w:r w:rsidRPr="00D55320">
        <w:rPr>
          <w:sz w:val="28"/>
          <w:szCs w:val="24"/>
        </w:rPr>
        <w:t>концептуальной основой управленческих политик органов местного самоуправления района, формулирует понятные, четкие ориентиры их деятельности. Кроме того, Стратегия ад</w:t>
      </w:r>
      <w:r>
        <w:rPr>
          <w:sz w:val="28"/>
          <w:szCs w:val="24"/>
        </w:rPr>
        <w:t>ресована также предпринимателям</w:t>
      </w:r>
      <w:r w:rsidRPr="00D55320">
        <w:rPr>
          <w:sz w:val="28"/>
          <w:szCs w:val="24"/>
        </w:rPr>
        <w:t xml:space="preserve">, участвующим  в ее реализации, как возможный ориентир в </w:t>
      </w:r>
      <w:r>
        <w:rPr>
          <w:sz w:val="28"/>
          <w:szCs w:val="24"/>
        </w:rPr>
        <w:t>реализации бизнес</w:t>
      </w:r>
      <w:r w:rsidR="002351E2">
        <w:rPr>
          <w:sz w:val="28"/>
          <w:szCs w:val="24"/>
        </w:rPr>
        <w:t xml:space="preserve"> </w:t>
      </w:r>
      <w:r>
        <w:rPr>
          <w:sz w:val="28"/>
          <w:szCs w:val="24"/>
        </w:rPr>
        <w:t>проектов и населению района.</w:t>
      </w:r>
    </w:p>
    <w:p w:rsidR="00AC2B2A" w:rsidRDefault="00AC2B2A" w:rsidP="00406DC5">
      <w:pPr>
        <w:ind w:firstLine="709"/>
        <w:jc w:val="both"/>
        <w:rPr>
          <w:sz w:val="28"/>
          <w:szCs w:val="24"/>
        </w:rPr>
      </w:pPr>
      <w:r w:rsidRPr="00B41DA9">
        <w:rPr>
          <w:sz w:val="28"/>
          <w:szCs w:val="24"/>
        </w:rPr>
        <w:t>Стратегия включает в себя все направления социально-экономического развития Пряжинского национального муниципального района. Тем не менее, отдельно в Стратегии выделяются приоритет</w:t>
      </w:r>
      <w:r>
        <w:rPr>
          <w:sz w:val="28"/>
          <w:szCs w:val="24"/>
        </w:rPr>
        <w:t>ные направления</w:t>
      </w:r>
      <w:r w:rsidRPr="00B41DA9">
        <w:rPr>
          <w:sz w:val="28"/>
          <w:szCs w:val="24"/>
        </w:rPr>
        <w:t xml:space="preserve"> социально-экономического развития – первоочередные, самые важные сферы жизни, которые имеют определяющее значение для будущего района, могут дать сильный </w:t>
      </w:r>
      <w:r>
        <w:rPr>
          <w:sz w:val="28"/>
          <w:szCs w:val="24"/>
        </w:rPr>
        <w:t>толчок</w:t>
      </w:r>
      <w:r w:rsidRPr="00B41DA9">
        <w:rPr>
          <w:sz w:val="28"/>
          <w:szCs w:val="24"/>
        </w:rPr>
        <w:t xml:space="preserve"> его развитию. </w:t>
      </w:r>
    </w:p>
    <w:p w:rsidR="00AC2B2A" w:rsidRDefault="00AC2B2A" w:rsidP="00406DC5">
      <w:pPr>
        <w:ind w:firstLine="709"/>
        <w:jc w:val="both"/>
        <w:rPr>
          <w:sz w:val="28"/>
          <w:szCs w:val="24"/>
        </w:rPr>
      </w:pPr>
      <w:r w:rsidRPr="00A7317E">
        <w:rPr>
          <w:sz w:val="28"/>
          <w:szCs w:val="24"/>
        </w:rPr>
        <w:t>Реализация Стратегии осуществляется путем разработки муниципальных программ, среднесрочных финансовых планов и годовых бюджетов района и муниципальных образований, входящих в его состав,</w:t>
      </w:r>
      <w:r>
        <w:rPr>
          <w:sz w:val="28"/>
          <w:szCs w:val="24"/>
        </w:rPr>
        <w:t xml:space="preserve"> </w:t>
      </w:r>
      <w:r w:rsidRPr="00293C4A">
        <w:rPr>
          <w:sz w:val="28"/>
          <w:szCs w:val="24"/>
        </w:rPr>
        <w:t xml:space="preserve">Плана мероприятий по </w:t>
      </w:r>
      <w:r w:rsidRPr="00293C4A">
        <w:rPr>
          <w:sz w:val="28"/>
          <w:szCs w:val="24"/>
        </w:rPr>
        <w:lastRenderedPageBreak/>
        <w:t>реализации Стратегии социально-экономического развития Пряжинского национального муниципального района</w:t>
      </w:r>
      <w:r>
        <w:rPr>
          <w:sz w:val="28"/>
          <w:szCs w:val="24"/>
        </w:rPr>
        <w:t>,</w:t>
      </w:r>
      <w:r w:rsidRPr="00A7317E">
        <w:rPr>
          <w:sz w:val="28"/>
          <w:szCs w:val="24"/>
        </w:rPr>
        <w:t xml:space="preserve"> других документов стратегического управления социально-экономическим развитием района.</w:t>
      </w:r>
    </w:p>
    <w:p w:rsidR="006F5435" w:rsidRPr="00B45BA9" w:rsidRDefault="006F5435" w:rsidP="00406DC5">
      <w:pPr>
        <w:ind w:firstLine="709"/>
        <w:jc w:val="both"/>
        <w:rPr>
          <w:sz w:val="28"/>
          <w:szCs w:val="24"/>
        </w:rPr>
      </w:pPr>
      <w:r w:rsidRPr="006D7F48">
        <w:rPr>
          <w:sz w:val="28"/>
          <w:szCs w:val="24"/>
        </w:rPr>
        <w:t>Миссия стратегии</w:t>
      </w:r>
      <w:r>
        <w:rPr>
          <w:sz w:val="28"/>
          <w:szCs w:val="24"/>
        </w:rPr>
        <w:t xml:space="preserve"> – рост </w:t>
      </w:r>
      <w:r w:rsidRPr="00A7317E">
        <w:rPr>
          <w:sz w:val="28"/>
          <w:szCs w:val="24"/>
        </w:rPr>
        <w:t xml:space="preserve">подлинного благополучия граждан в </w:t>
      </w:r>
      <w:r w:rsidRPr="002B25E8">
        <w:rPr>
          <w:sz w:val="28"/>
          <w:szCs w:val="24"/>
        </w:rPr>
        <w:t>Пряжинско</w:t>
      </w:r>
      <w:r>
        <w:rPr>
          <w:sz w:val="28"/>
          <w:szCs w:val="24"/>
        </w:rPr>
        <w:t>м</w:t>
      </w:r>
      <w:r w:rsidRPr="002B25E8">
        <w:rPr>
          <w:sz w:val="28"/>
          <w:szCs w:val="24"/>
        </w:rPr>
        <w:t xml:space="preserve"> национально</w:t>
      </w:r>
      <w:r>
        <w:rPr>
          <w:sz w:val="28"/>
          <w:szCs w:val="24"/>
        </w:rPr>
        <w:t>м</w:t>
      </w:r>
      <w:r w:rsidRPr="002B25E8">
        <w:rPr>
          <w:sz w:val="28"/>
          <w:szCs w:val="24"/>
        </w:rPr>
        <w:t xml:space="preserve"> муниципально</w:t>
      </w:r>
      <w:r>
        <w:rPr>
          <w:sz w:val="28"/>
          <w:szCs w:val="24"/>
        </w:rPr>
        <w:t>м</w:t>
      </w:r>
      <w:r w:rsidRPr="002B25E8">
        <w:rPr>
          <w:sz w:val="28"/>
          <w:szCs w:val="24"/>
        </w:rPr>
        <w:t xml:space="preserve"> район</w:t>
      </w:r>
      <w:r>
        <w:rPr>
          <w:sz w:val="28"/>
          <w:szCs w:val="24"/>
        </w:rPr>
        <w:t>е</w:t>
      </w:r>
      <w:r w:rsidRPr="00A7317E">
        <w:rPr>
          <w:sz w:val="28"/>
          <w:szCs w:val="24"/>
        </w:rPr>
        <w:t>, создание возможностей для самореализации жителей путем</w:t>
      </w:r>
      <w:r>
        <w:rPr>
          <w:sz w:val="28"/>
          <w:szCs w:val="24"/>
        </w:rPr>
        <w:t xml:space="preserve"> повышения уровня и </w:t>
      </w:r>
      <w:r w:rsidRPr="00324EA8">
        <w:rPr>
          <w:sz w:val="28"/>
          <w:szCs w:val="24"/>
        </w:rPr>
        <w:t>качества их жизни</w:t>
      </w:r>
      <w:r>
        <w:rPr>
          <w:sz w:val="28"/>
          <w:szCs w:val="24"/>
        </w:rPr>
        <w:t xml:space="preserve">, </w:t>
      </w:r>
      <w:r w:rsidRPr="00A7317E">
        <w:rPr>
          <w:sz w:val="28"/>
          <w:szCs w:val="24"/>
        </w:rPr>
        <w:t>обеспечения доступа к социальным и культурным благам</w:t>
      </w:r>
      <w:r>
        <w:rPr>
          <w:sz w:val="28"/>
          <w:szCs w:val="24"/>
        </w:rPr>
        <w:t xml:space="preserve"> на основе </w:t>
      </w:r>
      <w:r w:rsidRPr="00324EA8">
        <w:rPr>
          <w:sz w:val="28"/>
          <w:szCs w:val="24"/>
        </w:rPr>
        <w:t xml:space="preserve">проведения планомерной работы по укреплению </w:t>
      </w:r>
      <w:r>
        <w:rPr>
          <w:sz w:val="28"/>
          <w:szCs w:val="24"/>
        </w:rPr>
        <w:t>экономического</w:t>
      </w:r>
      <w:r w:rsidRPr="00324EA8">
        <w:rPr>
          <w:sz w:val="28"/>
          <w:szCs w:val="24"/>
        </w:rPr>
        <w:t xml:space="preserve"> потенциала района и успешной реализации  эффективных инвестиционных проектов.</w:t>
      </w:r>
    </w:p>
    <w:p w:rsidR="006F5435" w:rsidRDefault="006F5435" w:rsidP="00406DC5">
      <w:pPr>
        <w:ind w:firstLine="709"/>
        <w:contextualSpacing/>
        <w:jc w:val="both"/>
        <w:rPr>
          <w:sz w:val="28"/>
          <w:szCs w:val="24"/>
        </w:rPr>
      </w:pPr>
      <w:r w:rsidRPr="00E27638">
        <w:rPr>
          <w:sz w:val="28"/>
          <w:szCs w:val="24"/>
        </w:rPr>
        <w:t>Перспективы развития района находятся в зависимости от внешних и</w:t>
      </w:r>
      <w:r>
        <w:rPr>
          <w:sz w:val="28"/>
          <w:szCs w:val="24"/>
        </w:rPr>
        <w:t xml:space="preserve"> </w:t>
      </w:r>
      <w:r w:rsidRPr="00E27638">
        <w:rPr>
          <w:sz w:val="28"/>
          <w:szCs w:val="24"/>
        </w:rPr>
        <w:t>внутренних факторов. К внешним факторам можно отнести географическое и</w:t>
      </w:r>
      <w:r>
        <w:rPr>
          <w:sz w:val="28"/>
          <w:szCs w:val="24"/>
        </w:rPr>
        <w:t xml:space="preserve"> </w:t>
      </w:r>
      <w:r w:rsidRPr="00E27638">
        <w:rPr>
          <w:sz w:val="28"/>
          <w:szCs w:val="24"/>
        </w:rPr>
        <w:t>геополитическое положение, климат, макроэкономическую ситуацию в стране и</w:t>
      </w:r>
      <w:r>
        <w:rPr>
          <w:sz w:val="28"/>
          <w:szCs w:val="24"/>
        </w:rPr>
        <w:t xml:space="preserve"> </w:t>
      </w:r>
      <w:r w:rsidRPr="00E27638">
        <w:rPr>
          <w:sz w:val="28"/>
          <w:szCs w:val="24"/>
        </w:rPr>
        <w:t xml:space="preserve">районе, тенденции мировой и российской экономики. </w:t>
      </w:r>
      <w:r>
        <w:rPr>
          <w:sz w:val="28"/>
          <w:szCs w:val="24"/>
        </w:rPr>
        <w:t xml:space="preserve">Внутренние факторы определяются </w:t>
      </w:r>
      <w:r w:rsidRPr="00E27638">
        <w:rPr>
          <w:sz w:val="28"/>
          <w:szCs w:val="24"/>
        </w:rPr>
        <w:t xml:space="preserve"> состояние</w:t>
      </w:r>
      <w:r>
        <w:rPr>
          <w:sz w:val="28"/>
          <w:szCs w:val="24"/>
        </w:rPr>
        <w:t xml:space="preserve">м </w:t>
      </w:r>
      <w:r w:rsidRPr="00E27638">
        <w:rPr>
          <w:sz w:val="28"/>
          <w:szCs w:val="24"/>
        </w:rPr>
        <w:t xml:space="preserve">ресурсов, включая население и его квалификацию, </w:t>
      </w:r>
      <w:r>
        <w:rPr>
          <w:sz w:val="28"/>
          <w:szCs w:val="24"/>
        </w:rPr>
        <w:t xml:space="preserve">имеющимися производственными мощностями </w:t>
      </w:r>
      <w:r w:rsidRPr="00E27638">
        <w:rPr>
          <w:sz w:val="28"/>
          <w:szCs w:val="24"/>
        </w:rPr>
        <w:t xml:space="preserve">и </w:t>
      </w:r>
      <w:r>
        <w:rPr>
          <w:sz w:val="28"/>
          <w:szCs w:val="24"/>
        </w:rPr>
        <w:t>применяемыми технологиями</w:t>
      </w:r>
      <w:r w:rsidRPr="00E27638">
        <w:rPr>
          <w:sz w:val="28"/>
          <w:szCs w:val="24"/>
        </w:rPr>
        <w:t>,</w:t>
      </w:r>
      <w:r>
        <w:rPr>
          <w:sz w:val="28"/>
          <w:szCs w:val="24"/>
        </w:rPr>
        <w:t xml:space="preserve"> финансовыми</w:t>
      </w:r>
      <w:r w:rsidRPr="00E27638">
        <w:rPr>
          <w:sz w:val="28"/>
          <w:szCs w:val="24"/>
        </w:rPr>
        <w:t xml:space="preserve"> средства</w:t>
      </w:r>
      <w:r>
        <w:rPr>
          <w:sz w:val="28"/>
          <w:szCs w:val="24"/>
        </w:rPr>
        <w:t>ми</w:t>
      </w:r>
      <w:r w:rsidRPr="00E27638">
        <w:rPr>
          <w:sz w:val="28"/>
          <w:szCs w:val="24"/>
        </w:rPr>
        <w:t>, условия</w:t>
      </w:r>
      <w:r>
        <w:rPr>
          <w:sz w:val="28"/>
          <w:szCs w:val="24"/>
        </w:rPr>
        <w:t>ми</w:t>
      </w:r>
      <w:r w:rsidRPr="00E27638">
        <w:rPr>
          <w:sz w:val="28"/>
          <w:szCs w:val="24"/>
        </w:rPr>
        <w:t xml:space="preserve"> хозяйственной </w:t>
      </w:r>
      <w:r>
        <w:rPr>
          <w:sz w:val="28"/>
          <w:szCs w:val="24"/>
        </w:rPr>
        <w:t>деятельности, и формируют</w:t>
      </w:r>
      <w:r w:rsidRPr="00E27638">
        <w:rPr>
          <w:sz w:val="28"/>
          <w:szCs w:val="24"/>
        </w:rPr>
        <w:t xml:space="preserve"> </w:t>
      </w:r>
      <w:r>
        <w:rPr>
          <w:sz w:val="28"/>
          <w:szCs w:val="24"/>
        </w:rPr>
        <w:t>понятия производственного</w:t>
      </w:r>
      <w:r w:rsidRPr="00E27638">
        <w:rPr>
          <w:sz w:val="28"/>
          <w:szCs w:val="24"/>
        </w:rPr>
        <w:t xml:space="preserve"> климата, состояния инфраструктуры и коммунальных служб.</w:t>
      </w:r>
    </w:p>
    <w:p w:rsidR="006F5435" w:rsidRDefault="006F5435" w:rsidP="00406DC5">
      <w:pPr>
        <w:ind w:firstLine="709"/>
        <w:jc w:val="both"/>
        <w:rPr>
          <w:sz w:val="28"/>
          <w:szCs w:val="24"/>
        </w:rPr>
      </w:pPr>
      <w:r w:rsidRPr="00B45BA9">
        <w:rPr>
          <w:sz w:val="28"/>
          <w:szCs w:val="24"/>
        </w:rPr>
        <w:t xml:space="preserve">В Стратегии определены приоритетные направления и стратегические цели, организационные, правовые, финансовые механизмы </w:t>
      </w:r>
      <w:r>
        <w:rPr>
          <w:sz w:val="28"/>
          <w:szCs w:val="24"/>
        </w:rPr>
        <w:t xml:space="preserve">ее </w:t>
      </w:r>
      <w:r w:rsidRPr="00B45BA9">
        <w:rPr>
          <w:sz w:val="28"/>
          <w:szCs w:val="24"/>
        </w:rPr>
        <w:t>реализации. С</w:t>
      </w:r>
      <w:r w:rsidRPr="00C0712B">
        <w:rPr>
          <w:sz w:val="28"/>
          <w:szCs w:val="24"/>
        </w:rPr>
        <w:t xml:space="preserve">тратегия </w:t>
      </w:r>
      <w:r>
        <w:rPr>
          <w:sz w:val="28"/>
          <w:szCs w:val="24"/>
        </w:rPr>
        <w:t xml:space="preserve">направлена на </w:t>
      </w:r>
      <w:r w:rsidRPr="00C0712B">
        <w:rPr>
          <w:sz w:val="28"/>
          <w:szCs w:val="24"/>
        </w:rPr>
        <w:t>максимально</w:t>
      </w:r>
      <w:r>
        <w:rPr>
          <w:sz w:val="28"/>
          <w:szCs w:val="24"/>
        </w:rPr>
        <w:t>е</w:t>
      </w:r>
      <w:r w:rsidRPr="00C0712B">
        <w:rPr>
          <w:sz w:val="28"/>
          <w:szCs w:val="24"/>
        </w:rPr>
        <w:t xml:space="preserve"> использовани</w:t>
      </w:r>
      <w:r>
        <w:rPr>
          <w:sz w:val="28"/>
          <w:szCs w:val="24"/>
        </w:rPr>
        <w:t>е</w:t>
      </w:r>
      <w:r w:rsidRPr="00C0712B">
        <w:rPr>
          <w:sz w:val="28"/>
          <w:szCs w:val="24"/>
        </w:rPr>
        <w:t xml:space="preserve">  имеющегося экономического потенциала, повышени</w:t>
      </w:r>
      <w:r>
        <w:rPr>
          <w:sz w:val="28"/>
          <w:szCs w:val="24"/>
        </w:rPr>
        <w:t>е</w:t>
      </w:r>
      <w:r w:rsidRPr="00C0712B">
        <w:rPr>
          <w:sz w:val="28"/>
          <w:szCs w:val="24"/>
        </w:rPr>
        <w:t xml:space="preserve"> экологической устойчивости и реализации человеческого потенциала. </w:t>
      </w:r>
    </w:p>
    <w:p w:rsidR="006F5435" w:rsidRDefault="006F5435" w:rsidP="00406DC5">
      <w:pPr>
        <w:ind w:firstLine="709"/>
        <w:jc w:val="both"/>
        <w:rPr>
          <w:sz w:val="28"/>
          <w:szCs w:val="24"/>
        </w:rPr>
      </w:pPr>
      <w:r w:rsidRPr="00B45BA9">
        <w:rPr>
          <w:sz w:val="28"/>
          <w:szCs w:val="24"/>
        </w:rPr>
        <w:t>Выделение приоритетов социально-экономического развития позволяет сконцентрировать усилия органов местного самоуправления и органов государственной власти, предпринимателей, населения, общественных организаций на решении задач опережающего развития.</w:t>
      </w:r>
    </w:p>
    <w:p w:rsidR="006D7F48" w:rsidRDefault="00406DC5" w:rsidP="00406DC5">
      <w:pPr>
        <w:ind w:firstLine="709"/>
        <w:jc w:val="both"/>
        <w:rPr>
          <w:sz w:val="28"/>
          <w:szCs w:val="28"/>
        </w:rPr>
      </w:pPr>
      <w:r w:rsidRPr="00406DC5">
        <w:rPr>
          <w:sz w:val="28"/>
          <w:szCs w:val="28"/>
        </w:rPr>
        <w:t>Долгосрочный прогноз социально-экономического развития разработан с учетом ожидаемых тенденций в экономике, на товарных и финансовых рынках на период до 203</w:t>
      </w:r>
      <w:r>
        <w:rPr>
          <w:sz w:val="28"/>
          <w:szCs w:val="28"/>
        </w:rPr>
        <w:t>0</w:t>
      </w:r>
      <w:r w:rsidRPr="00406DC5">
        <w:rPr>
          <w:sz w:val="28"/>
          <w:szCs w:val="28"/>
        </w:rPr>
        <w:t xml:space="preserve"> года. </w:t>
      </w:r>
    </w:p>
    <w:p w:rsidR="00406DC5" w:rsidRDefault="00406DC5" w:rsidP="00406DC5">
      <w:pPr>
        <w:ind w:firstLine="709"/>
        <w:jc w:val="both"/>
        <w:rPr>
          <w:sz w:val="28"/>
          <w:szCs w:val="28"/>
        </w:rPr>
      </w:pPr>
      <w:r w:rsidRPr="00406DC5">
        <w:rPr>
          <w:sz w:val="28"/>
          <w:szCs w:val="28"/>
        </w:rPr>
        <w:t>Одновременно долгосрочный прогноз учитывает реализацию</w:t>
      </w:r>
      <w:r w:rsidR="00BE5974">
        <w:rPr>
          <w:sz w:val="28"/>
          <w:szCs w:val="28"/>
        </w:rPr>
        <w:t>,</w:t>
      </w:r>
      <w:r w:rsidRPr="00406DC5">
        <w:rPr>
          <w:sz w:val="28"/>
          <w:szCs w:val="28"/>
        </w:rPr>
        <w:t xml:space="preserve"> и влияние на основные макроэкономические параметры комплекса мер, реализованных в период 2018-2024 г</w:t>
      </w:r>
      <w:r>
        <w:rPr>
          <w:sz w:val="28"/>
          <w:szCs w:val="28"/>
        </w:rPr>
        <w:t>одов</w:t>
      </w:r>
      <w:r w:rsidRPr="00406DC5">
        <w:rPr>
          <w:sz w:val="28"/>
          <w:szCs w:val="28"/>
        </w:rPr>
        <w:t>, направленных на достижение национальных целей развития, установленных Указом Президента Российской Федерации от 7 мая 2018 г</w:t>
      </w:r>
      <w:r>
        <w:rPr>
          <w:sz w:val="28"/>
          <w:szCs w:val="28"/>
        </w:rPr>
        <w:t>ода</w:t>
      </w:r>
      <w:r w:rsidRPr="00406DC5">
        <w:rPr>
          <w:sz w:val="28"/>
          <w:szCs w:val="28"/>
        </w:rPr>
        <w:t xml:space="preserve"> № 204 «О национальных целях и стратегических задачах развития Российской Федерации на период до 2024 года»</w:t>
      </w:r>
      <w:r>
        <w:rPr>
          <w:sz w:val="28"/>
          <w:szCs w:val="28"/>
        </w:rPr>
        <w:t>.</w:t>
      </w:r>
    </w:p>
    <w:p w:rsidR="002E4187" w:rsidRDefault="002E4187" w:rsidP="00406DC5">
      <w:pPr>
        <w:ind w:firstLine="709"/>
        <w:jc w:val="both"/>
        <w:rPr>
          <w:sz w:val="28"/>
          <w:szCs w:val="28"/>
        </w:rPr>
      </w:pPr>
    </w:p>
    <w:p w:rsidR="003F4C4B" w:rsidRDefault="003F4C4B" w:rsidP="00406DC5">
      <w:pPr>
        <w:ind w:firstLine="709"/>
        <w:jc w:val="both"/>
        <w:rPr>
          <w:sz w:val="28"/>
          <w:szCs w:val="28"/>
        </w:rPr>
      </w:pPr>
    </w:p>
    <w:p w:rsidR="009D45F6" w:rsidRDefault="009D45F6" w:rsidP="00406DC5">
      <w:pPr>
        <w:ind w:firstLine="709"/>
        <w:jc w:val="both"/>
        <w:rPr>
          <w:sz w:val="28"/>
          <w:szCs w:val="28"/>
        </w:rPr>
      </w:pPr>
    </w:p>
    <w:p w:rsidR="009D45F6" w:rsidRDefault="009D45F6" w:rsidP="00406DC5">
      <w:pPr>
        <w:ind w:firstLine="709"/>
        <w:jc w:val="both"/>
        <w:rPr>
          <w:sz w:val="28"/>
          <w:szCs w:val="28"/>
        </w:rPr>
      </w:pPr>
    </w:p>
    <w:p w:rsidR="003F4C4B" w:rsidRDefault="003F4C4B" w:rsidP="00406DC5">
      <w:pPr>
        <w:ind w:firstLine="709"/>
        <w:jc w:val="both"/>
        <w:rPr>
          <w:sz w:val="28"/>
          <w:szCs w:val="28"/>
        </w:rPr>
      </w:pPr>
    </w:p>
    <w:p w:rsidR="00FD0458" w:rsidRPr="00FD0458" w:rsidRDefault="00FD0458" w:rsidP="008514DF">
      <w:pPr>
        <w:pStyle w:val="aa"/>
        <w:numPr>
          <w:ilvl w:val="1"/>
          <w:numId w:val="2"/>
        </w:numPr>
        <w:jc w:val="both"/>
        <w:rPr>
          <w:b/>
          <w:bCs/>
          <w:sz w:val="28"/>
          <w:szCs w:val="28"/>
        </w:rPr>
      </w:pPr>
      <w:r w:rsidRPr="00FD0458">
        <w:rPr>
          <w:b/>
          <w:bCs/>
          <w:sz w:val="28"/>
          <w:szCs w:val="28"/>
        </w:rPr>
        <w:lastRenderedPageBreak/>
        <w:t>Разработчик, ответственный исполнитель, исполнители и участники реализации Стратегии</w:t>
      </w:r>
    </w:p>
    <w:p w:rsidR="00FD0458" w:rsidRDefault="00FD0458" w:rsidP="00FD0458">
      <w:pPr>
        <w:jc w:val="both"/>
        <w:rPr>
          <w:b/>
          <w:bCs/>
          <w:sz w:val="28"/>
          <w:szCs w:val="28"/>
        </w:rPr>
      </w:pPr>
    </w:p>
    <w:p w:rsidR="00703935" w:rsidRDefault="00703935" w:rsidP="00F74B17">
      <w:pPr>
        <w:ind w:firstLine="709"/>
        <w:jc w:val="both"/>
        <w:rPr>
          <w:sz w:val="28"/>
          <w:szCs w:val="28"/>
        </w:rPr>
      </w:pPr>
      <w:r w:rsidRPr="00703935">
        <w:rPr>
          <w:sz w:val="28"/>
          <w:szCs w:val="28"/>
        </w:rPr>
        <w:t xml:space="preserve">Разработчик Стратегии: администрация </w:t>
      </w:r>
      <w:r>
        <w:rPr>
          <w:sz w:val="28"/>
          <w:szCs w:val="28"/>
        </w:rPr>
        <w:t>Пряжинского национального муниципального района</w:t>
      </w:r>
    </w:p>
    <w:p w:rsidR="00703935" w:rsidRDefault="00703935" w:rsidP="00F74B17">
      <w:pPr>
        <w:ind w:firstLine="709"/>
        <w:jc w:val="both"/>
        <w:rPr>
          <w:sz w:val="28"/>
          <w:szCs w:val="28"/>
        </w:rPr>
      </w:pPr>
      <w:r w:rsidRPr="00703935">
        <w:rPr>
          <w:sz w:val="28"/>
          <w:szCs w:val="28"/>
        </w:rPr>
        <w:t xml:space="preserve">Ответственный исполнитель Стратегии: </w:t>
      </w:r>
      <w:r>
        <w:rPr>
          <w:sz w:val="28"/>
          <w:szCs w:val="28"/>
        </w:rPr>
        <w:t>администрация Пряжинского национального района</w:t>
      </w:r>
      <w:r w:rsidRPr="00703935">
        <w:rPr>
          <w:sz w:val="28"/>
          <w:szCs w:val="28"/>
        </w:rPr>
        <w:t>.</w:t>
      </w:r>
    </w:p>
    <w:p w:rsidR="00703935" w:rsidRDefault="00703935" w:rsidP="00F74B17">
      <w:pPr>
        <w:ind w:firstLine="709"/>
        <w:jc w:val="both"/>
        <w:rPr>
          <w:sz w:val="28"/>
          <w:szCs w:val="28"/>
        </w:rPr>
      </w:pPr>
      <w:r w:rsidRPr="00703935">
        <w:rPr>
          <w:sz w:val="28"/>
          <w:szCs w:val="28"/>
        </w:rPr>
        <w:t>Исполнители и участники Стратегии:</w:t>
      </w:r>
    </w:p>
    <w:p w:rsidR="00703935" w:rsidRPr="00CC54FB" w:rsidRDefault="00703935" w:rsidP="00FD5220">
      <w:pPr>
        <w:pStyle w:val="aa"/>
        <w:numPr>
          <w:ilvl w:val="0"/>
          <w:numId w:val="37"/>
        </w:numPr>
        <w:jc w:val="both"/>
        <w:rPr>
          <w:sz w:val="28"/>
          <w:szCs w:val="28"/>
        </w:rPr>
      </w:pPr>
      <w:r w:rsidRPr="00CC54FB">
        <w:rPr>
          <w:sz w:val="28"/>
          <w:szCs w:val="28"/>
        </w:rPr>
        <w:t xml:space="preserve">администрации </w:t>
      </w:r>
      <w:proofErr w:type="gramStart"/>
      <w:r w:rsidRPr="00CC54FB">
        <w:rPr>
          <w:sz w:val="28"/>
          <w:szCs w:val="28"/>
        </w:rPr>
        <w:t>городского</w:t>
      </w:r>
      <w:proofErr w:type="gramEnd"/>
      <w:r w:rsidRPr="00CC54FB">
        <w:rPr>
          <w:sz w:val="28"/>
          <w:szCs w:val="28"/>
        </w:rPr>
        <w:t xml:space="preserve"> и сельских поселений;</w:t>
      </w:r>
    </w:p>
    <w:p w:rsidR="00703935" w:rsidRDefault="00703935" w:rsidP="00FD5220">
      <w:pPr>
        <w:pStyle w:val="aa"/>
        <w:numPr>
          <w:ilvl w:val="0"/>
          <w:numId w:val="37"/>
        </w:numPr>
        <w:ind w:left="0" w:firstLine="360"/>
        <w:jc w:val="both"/>
        <w:rPr>
          <w:sz w:val="28"/>
          <w:szCs w:val="28"/>
        </w:rPr>
      </w:pPr>
      <w:r w:rsidRPr="00CC54FB">
        <w:rPr>
          <w:sz w:val="28"/>
          <w:szCs w:val="28"/>
        </w:rPr>
        <w:t>муниципальные и государственные учреждения и предприятия Пряжинского национального муниципального района;</w:t>
      </w:r>
    </w:p>
    <w:p w:rsidR="00E52480" w:rsidRPr="004639CA" w:rsidRDefault="00357F1E" w:rsidP="00FD5220">
      <w:pPr>
        <w:pStyle w:val="aa"/>
        <w:numPr>
          <w:ilvl w:val="0"/>
          <w:numId w:val="37"/>
        </w:numPr>
        <w:ind w:left="0" w:firstLine="360"/>
        <w:jc w:val="both"/>
        <w:rPr>
          <w:sz w:val="28"/>
          <w:szCs w:val="28"/>
        </w:rPr>
      </w:pPr>
      <w:r>
        <w:rPr>
          <w:sz w:val="28"/>
          <w:szCs w:val="28"/>
        </w:rPr>
        <w:t>п</w:t>
      </w:r>
      <w:r w:rsidR="00922BC6" w:rsidRPr="004639CA">
        <w:rPr>
          <w:sz w:val="28"/>
          <w:szCs w:val="28"/>
        </w:rPr>
        <w:t>редставительные органы муниципальных образований Пряжинского национального муниципального района</w:t>
      </w:r>
      <w:r w:rsidR="003A782B">
        <w:rPr>
          <w:sz w:val="28"/>
          <w:szCs w:val="28"/>
        </w:rPr>
        <w:t>;</w:t>
      </w:r>
    </w:p>
    <w:p w:rsidR="00B067C2" w:rsidRPr="00CC54FB" w:rsidRDefault="00703935" w:rsidP="00FD5220">
      <w:pPr>
        <w:pStyle w:val="aa"/>
        <w:numPr>
          <w:ilvl w:val="0"/>
          <w:numId w:val="37"/>
        </w:numPr>
        <w:jc w:val="both"/>
        <w:rPr>
          <w:sz w:val="28"/>
          <w:szCs w:val="28"/>
        </w:rPr>
      </w:pPr>
      <w:r w:rsidRPr="00CC54FB">
        <w:rPr>
          <w:sz w:val="28"/>
          <w:szCs w:val="28"/>
        </w:rPr>
        <w:t>жители Пряжинского национального муниципального района.</w:t>
      </w:r>
    </w:p>
    <w:p w:rsidR="003B535F" w:rsidRDefault="003B535F" w:rsidP="00703935">
      <w:pPr>
        <w:jc w:val="both"/>
        <w:rPr>
          <w:sz w:val="28"/>
          <w:szCs w:val="28"/>
        </w:rPr>
      </w:pPr>
    </w:p>
    <w:p w:rsidR="003B535F" w:rsidRDefault="003B535F" w:rsidP="008514DF">
      <w:pPr>
        <w:pStyle w:val="aa"/>
        <w:numPr>
          <w:ilvl w:val="1"/>
          <w:numId w:val="2"/>
        </w:numPr>
        <w:jc w:val="both"/>
        <w:rPr>
          <w:b/>
          <w:bCs/>
          <w:sz w:val="28"/>
          <w:szCs w:val="28"/>
        </w:rPr>
      </w:pPr>
      <w:r w:rsidRPr="003B535F">
        <w:rPr>
          <w:b/>
          <w:bCs/>
          <w:sz w:val="28"/>
          <w:szCs w:val="28"/>
        </w:rPr>
        <w:t xml:space="preserve">Стратегические цели Российской Федерации, Северо – Западного федерального округа и Республики Карелия, подлежащие учету при формировании </w:t>
      </w:r>
      <w:r w:rsidR="001B6369">
        <w:rPr>
          <w:b/>
          <w:bCs/>
          <w:sz w:val="28"/>
          <w:szCs w:val="28"/>
        </w:rPr>
        <w:t xml:space="preserve">Стратегии </w:t>
      </w:r>
      <w:r w:rsidR="004639CA">
        <w:rPr>
          <w:b/>
          <w:bCs/>
          <w:sz w:val="28"/>
          <w:szCs w:val="28"/>
        </w:rPr>
        <w:t>Пряжинского национального муниципального района</w:t>
      </w:r>
    </w:p>
    <w:p w:rsidR="00C50DAC" w:rsidRPr="003B535F" w:rsidRDefault="00C50DAC" w:rsidP="00C50DAC">
      <w:pPr>
        <w:pStyle w:val="aa"/>
        <w:ind w:left="450"/>
        <w:jc w:val="both"/>
        <w:rPr>
          <w:b/>
          <w:bCs/>
          <w:sz w:val="28"/>
          <w:szCs w:val="28"/>
        </w:rPr>
      </w:pPr>
    </w:p>
    <w:p w:rsidR="008E7955" w:rsidRDefault="00713704" w:rsidP="00F74B17">
      <w:pPr>
        <w:ind w:firstLine="709"/>
        <w:jc w:val="both"/>
        <w:rPr>
          <w:sz w:val="28"/>
          <w:szCs w:val="28"/>
        </w:rPr>
      </w:pPr>
      <w:r w:rsidRPr="008E7955">
        <w:rPr>
          <w:sz w:val="28"/>
          <w:szCs w:val="28"/>
        </w:rPr>
        <w:t xml:space="preserve">Указом Президента от 16 января 2017 года № 13 «Об утверждении основ государственной политики регионального развития Российской Федерации на период до 2025 года» целями государственной политики регионального развития определены: </w:t>
      </w:r>
    </w:p>
    <w:p w:rsidR="008E7955" w:rsidRPr="00CC54FB" w:rsidRDefault="00713704" w:rsidP="00FD5220">
      <w:pPr>
        <w:pStyle w:val="aa"/>
        <w:numPr>
          <w:ilvl w:val="0"/>
          <w:numId w:val="38"/>
        </w:numPr>
        <w:ind w:left="0" w:firstLine="360"/>
        <w:jc w:val="both"/>
        <w:rPr>
          <w:sz w:val="28"/>
          <w:szCs w:val="28"/>
        </w:rPr>
      </w:pPr>
      <w:r w:rsidRPr="00CC54FB">
        <w:rPr>
          <w:sz w:val="28"/>
          <w:szCs w:val="28"/>
        </w:rPr>
        <w:t>обеспечение равных возможностей для реализации установленных Конституцией Российской Федерации и федеральными законами экономических, политических и социальных прав граждан Российской Федерации на всей территории страны,</w:t>
      </w:r>
    </w:p>
    <w:p w:rsidR="008E7955" w:rsidRPr="00CC54FB" w:rsidRDefault="00713704" w:rsidP="00FD5220">
      <w:pPr>
        <w:pStyle w:val="aa"/>
        <w:numPr>
          <w:ilvl w:val="0"/>
          <w:numId w:val="38"/>
        </w:numPr>
        <w:jc w:val="both"/>
        <w:rPr>
          <w:sz w:val="28"/>
          <w:szCs w:val="28"/>
        </w:rPr>
      </w:pPr>
      <w:r w:rsidRPr="00CC54FB">
        <w:rPr>
          <w:sz w:val="28"/>
          <w:szCs w:val="28"/>
        </w:rPr>
        <w:t xml:space="preserve">повышение качества их жизни, </w:t>
      </w:r>
    </w:p>
    <w:p w:rsidR="008E7955" w:rsidRPr="00CC54FB" w:rsidRDefault="00713704" w:rsidP="00FD5220">
      <w:pPr>
        <w:pStyle w:val="aa"/>
        <w:numPr>
          <w:ilvl w:val="0"/>
          <w:numId w:val="38"/>
        </w:numPr>
        <w:ind w:left="0" w:firstLine="360"/>
        <w:jc w:val="both"/>
        <w:rPr>
          <w:sz w:val="28"/>
          <w:szCs w:val="28"/>
        </w:rPr>
      </w:pPr>
      <w:r w:rsidRPr="00CC54FB">
        <w:rPr>
          <w:sz w:val="28"/>
          <w:szCs w:val="28"/>
        </w:rPr>
        <w:t>обеспечение устойчивого экономического роста и научно-технологического развития регионов</w:t>
      </w:r>
      <w:r w:rsidR="00CC54FB">
        <w:rPr>
          <w:sz w:val="28"/>
          <w:szCs w:val="28"/>
        </w:rPr>
        <w:t>;</w:t>
      </w:r>
    </w:p>
    <w:p w:rsidR="00CC54FB" w:rsidRPr="00CC54FB" w:rsidRDefault="00713704" w:rsidP="00FD5220">
      <w:pPr>
        <w:pStyle w:val="aa"/>
        <w:numPr>
          <w:ilvl w:val="0"/>
          <w:numId w:val="38"/>
        </w:numPr>
        <w:ind w:left="0" w:firstLine="360"/>
        <w:jc w:val="both"/>
        <w:rPr>
          <w:sz w:val="28"/>
          <w:szCs w:val="28"/>
        </w:rPr>
      </w:pPr>
      <w:r w:rsidRPr="00CC54FB">
        <w:rPr>
          <w:sz w:val="28"/>
          <w:szCs w:val="28"/>
        </w:rPr>
        <w:t>повышение конкурентоспособности экономики Российской Федерации на мировых рынках на основе сбалансированного и устойчивого социально</w:t>
      </w:r>
      <w:r w:rsidR="00CC54FB" w:rsidRPr="00CC54FB">
        <w:rPr>
          <w:sz w:val="28"/>
          <w:szCs w:val="28"/>
        </w:rPr>
        <w:t>-</w:t>
      </w:r>
      <w:r w:rsidRPr="00CC54FB">
        <w:rPr>
          <w:sz w:val="28"/>
          <w:szCs w:val="28"/>
        </w:rPr>
        <w:t>экономического развития субъектов Российской Федерации и муниципальных образований, а также максимального привлечения населения к решению региональных и местных задач.</w:t>
      </w:r>
    </w:p>
    <w:p w:rsidR="008E7955" w:rsidRDefault="00713704" w:rsidP="00CC54FB">
      <w:pPr>
        <w:ind w:firstLine="720"/>
        <w:jc w:val="both"/>
        <w:rPr>
          <w:sz w:val="28"/>
          <w:szCs w:val="28"/>
        </w:rPr>
      </w:pPr>
      <w:r w:rsidRPr="008E7955">
        <w:rPr>
          <w:sz w:val="28"/>
          <w:szCs w:val="28"/>
        </w:rPr>
        <w:t xml:space="preserve">Для достижения целей государственной политики регионального развития определена необходимость решения следующих приоритетных задач: </w:t>
      </w:r>
    </w:p>
    <w:p w:rsidR="008E7955" w:rsidRPr="00CC54FB" w:rsidRDefault="00713704" w:rsidP="00FD5220">
      <w:pPr>
        <w:pStyle w:val="aa"/>
        <w:numPr>
          <w:ilvl w:val="0"/>
          <w:numId w:val="39"/>
        </w:numPr>
        <w:ind w:left="0" w:firstLine="360"/>
        <w:jc w:val="both"/>
        <w:rPr>
          <w:sz w:val="28"/>
          <w:szCs w:val="28"/>
        </w:rPr>
      </w:pPr>
      <w:r w:rsidRPr="00CC54FB">
        <w:rPr>
          <w:sz w:val="28"/>
          <w:szCs w:val="28"/>
        </w:rPr>
        <w:t>инфраструктурное обеспечение пространственного развития экономики и социал</w:t>
      </w:r>
      <w:r w:rsidR="0072277C">
        <w:rPr>
          <w:sz w:val="28"/>
          <w:szCs w:val="28"/>
        </w:rPr>
        <w:t>ьной сферы Российской Федерации</w:t>
      </w:r>
      <w:r w:rsidR="00CC54FB" w:rsidRPr="00CC54FB">
        <w:rPr>
          <w:sz w:val="28"/>
          <w:szCs w:val="28"/>
        </w:rPr>
        <w:t>;</w:t>
      </w:r>
    </w:p>
    <w:p w:rsidR="008E7955" w:rsidRPr="00CC54FB" w:rsidRDefault="00713704" w:rsidP="00FD5220">
      <w:pPr>
        <w:pStyle w:val="aa"/>
        <w:numPr>
          <w:ilvl w:val="0"/>
          <w:numId w:val="39"/>
        </w:numPr>
        <w:ind w:left="0" w:firstLine="360"/>
        <w:jc w:val="both"/>
        <w:rPr>
          <w:sz w:val="28"/>
          <w:szCs w:val="28"/>
        </w:rPr>
      </w:pPr>
      <w:proofErr w:type="gramStart"/>
      <w:r w:rsidRPr="00CC54FB">
        <w:rPr>
          <w:sz w:val="28"/>
          <w:szCs w:val="28"/>
        </w:rPr>
        <w:lastRenderedPageBreak/>
        <w:t>выявлени</w:t>
      </w:r>
      <w:r w:rsidR="00CC54FB" w:rsidRPr="00CC54FB">
        <w:rPr>
          <w:sz w:val="28"/>
          <w:szCs w:val="28"/>
        </w:rPr>
        <w:t>е</w:t>
      </w:r>
      <w:r w:rsidRPr="00CC54FB">
        <w:rPr>
          <w:sz w:val="28"/>
          <w:szCs w:val="28"/>
        </w:rPr>
        <w:t xml:space="preserve"> и анализ экономической специализации и перспективных конкурентных преимуществ регионов и муниципальных образований с учетом международного, межрегионального и межмуниципального разделения труда; определени</w:t>
      </w:r>
      <w:r w:rsidR="00CC54FB" w:rsidRPr="00CC54FB">
        <w:rPr>
          <w:sz w:val="28"/>
          <w:szCs w:val="28"/>
        </w:rPr>
        <w:t>е</w:t>
      </w:r>
      <w:r w:rsidRPr="00CC54FB">
        <w:rPr>
          <w:sz w:val="28"/>
          <w:szCs w:val="28"/>
        </w:rPr>
        <w:t xml:space="preserve"> основных направлений изменения пространственной структуры экономики Российской Федерации и разработки на этой основе взаимосвязанных стратегии пространственного развития Российской Федерации, отраслевых документов стратегического планирования и стратегий социально-экономического развития макрорегионов, субъектов Российской Федерации и муниципальных образований;</w:t>
      </w:r>
      <w:proofErr w:type="gramEnd"/>
    </w:p>
    <w:p w:rsidR="008E7955" w:rsidRPr="00CC54FB" w:rsidRDefault="00713704" w:rsidP="00FD5220">
      <w:pPr>
        <w:pStyle w:val="aa"/>
        <w:numPr>
          <w:ilvl w:val="0"/>
          <w:numId w:val="39"/>
        </w:numPr>
        <w:ind w:left="0" w:firstLine="360"/>
        <w:jc w:val="both"/>
        <w:rPr>
          <w:sz w:val="28"/>
          <w:szCs w:val="28"/>
        </w:rPr>
      </w:pPr>
      <w:r w:rsidRPr="00CC54FB">
        <w:rPr>
          <w:sz w:val="28"/>
          <w:szCs w:val="28"/>
        </w:rPr>
        <w:t>утверждени</w:t>
      </w:r>
      <w:r w:rsidR="00CC54FB" w:rsidRPr="00CC54FB">
        <w:rPr>
          <w:sz w:val="28"/>
          <w:szCs w:val="28"/>
        </w:rPr>
        <w:t>е</w:t>
      </w:r>
      <w:r w:rsidRPr="00CC54FB">
        <w:rPr>
          <w:sz w:val="28"/>
          <w:szCs w:val="28"/>
        </w:rPr>
        <w:t xml:space="preserve"> планируемого размещения федеральной, региональной и муниципальной инженерной, энергетической, транспортной и социальной инфраструктуры с учетом определенных документами стратегического планирования перспективных </w:t>
      </w:r>
      <w:proofErr w:type="gramStart"/>
      <w:r w:rsidRPr="00CC54FB">
        <w:rPr>
          <w:sz w:val="28"/>
          <w:szCs w:val="28"/>
        </w:rPr>
        <w:t>направлений развития пространственной структуры экономики Российской Федерации</w:t>
      </w:r>
      <w:proofErr w:type="gramEnd"/>
      <w:r w:rsidRPr="00CC54FB">
        <w:rPr>
          <w:sz w:val="28"/>
          <w:szCs w:val="28"/>
        </w:rPr>
        <w:t xml:space="preserve"> с внесением при необходимости изменений в утвержденные документы территориального планирования Российской Федерации, субъектов Российской Федерации и муниципальных образований;</w:t>
      </w:r>
    </w:p>
    <w:p w:rsidR="008E7955" w:rsidRPr="00CC54FB" w:rsidRDefault="00713704" w:rsidP="00FD5220">
      <w:pPr>
        <w:pStyle w:val="aa"/>
        <w:numPr>
          <w:ilvl w:val="0"/>
          <w:numId w:val="39"/>
        </w:numPr>
        <w:ind w:left="0" w:firstLine="360"/>
        <w:jc w:val="both"/>
        <w:rPr>
          <w:sz w:val="28"/>
          <w:szCs w:val="28"/>
        </w:rPr>
      </w:pPr>
      <w:r w:rsidRPr="00CC54FB">
        <w:rPr>
          <w:sz w:val="28"/>
          <w:szCs w:val="28"/>
        </w:rPr>
        <w:t>утверждени</w:t>
      </w:r>
      <w:r w:rsidR="00CC54FB" w:rsidRPr="00CC54FB">
        <w:rPr>
          <w:sz w:val="28"/>
          <w:szCs w:val="28"/>
        </w:rPr>
        <w:t>е</w:t>
      </w:r>
      <w:r w:rsidRPr="00CC54FB">
        <w:rPr>
          <w:sz w:val="28"/>
          <w:szCs w:val="28"/>
        </w:rPr>
        <w:t xml:space="preserve"> и корректировк</w:t>
      </w:r>
      <w:r w:rsidR="00CC54FB" w:rsidRPr="00CC54FB">
        <w:rPr>
          <w:sz w:val="28"/>
          <w:szCs w:val="28"/>
        </w:rPr>
        <w:t>а</w:t>
      </w:r>
      <w:r w:rsidRPr="00CC54FB">
        <w:rPr>
          <w:sz w:val="28"/>
          <w:szCs w:val="28"/>
        </w:rPr>
        <w:t xml:space="preserve"> (на основе документов стратегического планирования, разработанных на федеральном уровне в рамках целеполагания, планирования и программирования) государственных программ Российской Федерации, предусматривающих развитие отдельных отраслей экономики и социальной сферы, а также инвестиционных программ, реализуемых государственными корпорациями, государственными компаниями и акционерными обществами с государственным участием.</w:t>
      </w:r>
    </w:p>
    <w:p w:rsidR="008E7955" w:rsidRDefault="00713704" w:rsidP="00FF30CB">
      <w:pPr>
        <w:ind w:firstLine="720"/>
        <w:jc w:val="both"/>
        <w:rPr>
          <w:sz w:val="28"/>
          <w:szCs w:val="28"/>
        </w:rPr>
      </w:pPr>
      <w:proofErr w:type="gramStart"/>
      <w:r w:rsidRPr="008E7955">
        <w:rPr>
          <w:sz w:val="28"/>
          <w:szCs w:val="28"/>
        </w:rPr>
        <w:t>При этом следует предусматривать определение размера бюджетных ассигнований федерального бюджета и средств федеральных инфраструктурных компаний, необходимых для строительства (реконструкции) объектов инженерной, энергетической, транспортной и социальной инфраструктуры федерального значения на период до 20</w:t>
      </w:r>
      <w:r w:rsidR="00285CA7">
        <w:rPr>
          <w:sz w:val="28"/>
          <w:szCs w:val="28"/>
        </w:rPr>
        <w:t>30</w:t>
      </w:r>
      <w:r w:rsidRPr="008E7955">
        <w:rPr>
          <w:sz w:val="28"/>
          <w:szCs w:val="28"/>
        </w:rPr>
        <w:t xml:space="preserve"> года, а при необходимости определение размера бюджетных ассигнований федерального бюджета, выделяемых для стимулирования реализации полномочий органов государственной власти субъектов Российской Федерации и органов местного самоуправления по строительству (реконструкции</w:t>
      </w:r>
      <w:proofErr w:type="gramEnd"/>
      <w:r w:rsidRPr="008E7955">
        <w:rPr>
          <w:sz w:val="28"/>
          <w:szCs w:val="28"/>
        </w:rPr>
        <w:t xml:space="preserve">) инфраструктурных объектов регионального и местного значения. </w:t>
      </w:r>
    </w:p>
    <w:p w:rsidR="00285CA7" w:rsidRDefault="00713704" w:rsidP="00285CA7">
      <w:pPr>
        <w:ind w:firstLine="720"/>
        <w:jc w:val="both"/>
        <w:rPr>
          <w:sz w:val="28"/>
          <w:szCs w:val="28"/>
        </w:rPr>
      </w:pPr>
      <w:r w:rsidRPr="008E7955">
        <w:rPr>
          <w:sz w:val="28"/>
          <w:szCs w:val="28"/>
        </w:rPr>
        <w:t xml:space="preserve">Приоритетными направлениями государственных программ должны являться: </w:t>
      </w:r>
    </w:p>
    <w:p w:rsidR="008E7955" w:rsidRPr="00285CA7" w:rsidRDefault="00713704" w:rsidP="00FD5220">
      <w:pPr>
        <w:pStyle w:val="aa"/>
        <w:numPr>
          <w:ilvl w:val="0"/>
          <w:numId w:val="40"/>
        </w:numPr>
        <w:ind w:left="0" w:firstLine="360"/>
        <w:jc w:val="both"/>
        <w:rPr>
          <w:sz w:val="28"/>
          <w:szCs w:val="28"/>
        </w:rPr>
      </w:pPr>
      <w:r w:rsidRPr="00285CA7">
        <w:rPr>
          <w:sz w:val="28"/>
          <w:szCs w:val="28"/>
        </w:rPr>
        <w:t>снятие инфраструктурных ограничений для опережающего развития территорий с низким уровнем социально-экономического развития и высокой плотностью населения;</w:t>
      </w:r>
    </w:p>
    <w:p w:rsidR="008E7955" w:rsidRPr="00285CA7" w:rsidRDefault="00713704" w:rsidP="00FD5220">
      <w:pPr>
        <w:pStyle w:val="aa"/>
        <w:numPr>
          <w:ilvl w:val="0"/>
          <w:numId w:val="40"/>
        </w:numPr>
        <w:ind w:left="0" w:firstLine="360"/>
        <w:jc w:val="both"/>
        <w:rPr>
          <w:sz w:val="28"/>
          <w:szCs w:val="28"/>
        </w:rPr>
      </w:pPr>
      <w:proofErr w:type="gramStart"/>
      <w:r w:rsidRPr="00285CA7">
        <w:rPr>
          <w:sz w:val="28"/>
          <w:szCs w:val="28"/>
        </w:rPr>
        <w:t xml:space="preserve">инфраструктурное и социальное обустройство территорий с низкой плотностью населения и прогнозируемым наращиванием экономического </w:t>
      </w:r>
      <w:r w:rsidRPr="00285CA7">
        <w:rPr>
          <w:sz w:val="28"/>
          <w:szCs w:val="28"/>
        </w:rPr>
        <w:lastRenderedPageBreak/>
        <w:t>потенциала</w:t>
      </w:r>
      <w:r w:rsidR="00922BC6">
        <w:rPr>
          <w:sz w:val="28"/>
          <w:szCs w:val="28"/>
        </w:rPr>
        <w:t>,</w:t>
      </w:r>
      <w:r w:rsidRPr="00285CA7">
        <w:rPr>
          <w:sz w:val="28"/>
          <w:szCs w:val="28"/>
        </w:rPr>
        <w:t xml:space="preserve"> сдерживание оттока населения с важных в геополитическом отношении территорий, не имеющих в обозримом будущем перспектив динамичного экономического развития, путем создания благоприятных социальных условий; увеличение количества точек роста экономики как необходимое условие технологического развития, повышения инвестиционной привлекательности и конкурентоспособности российской экономики на международных рынках; </w:t>
      </w:r>
      <w:proofErr w:type="gramEnd"/>
    </w:p>
    <w:p w:rsidR="00285CA7" w:rsidRDefault="00713704" w:rsidP="00FD5220">
      <w:pPr>
        <w:pStyle w:val="aa"/>
        <w:numPr>
          <w:ilvl w:val="0"/>
          <w:numId w:val="40"/>
        </w:numPr>
        <w:ind w:left="0" w:firstLine="360"/>
        <w:jc w:val="both"/>
        <w:rPr>
          <w:sz w:val="28"/>
          <w:szCs w:val="28"/>
        </w:rPr>
      </w:pPr>
      <w:proofErr w:type="gramStart"/>
      <w:r w:rsidRPr="00285CA7">
        <w:rPr>
          <w:sz w:val="28"/>
          <w:szCs w:val="28"/>
        </w:rPr>
        <w:t>сокращение различий в качестве жизни в городах и сельской местности; утверждения на период до 20</w:t>
      </w:r>
      <w:r w:rsidR="00285CA7" w:rsidRPr="00285CA7">
        <w:rPr>
          <w:sz w:val="28"/>
          <w:szCs w:val="28"/>
        </w:rPr>
        <w:t>30</w:t>
      </w:r>
      <w:r w:rsidRPr="00285CA7">
        <w:rPr>
          <w:sz w:val="28"/>
          <w:szCs w:val="28"/>
        </w:rPr>
        <w:t xml:space="preserve"> года в целях социально-экономического развития макрорегионов (в границах федеральных округов, предусмотрев при необходимости возможность изменения границ федеральных округов) программ территориального развития, обеспечивающих взаимосвязь государственных программ Российской Федерации, которые направлены на развитие отдельных отраслей экономики и социальной сфе</w:t>
      </w:r>
      <w:r w:rsidR="00285CA7" w:rsidRPr="00285CA7">
        <w:rPr>
          <w:sz w:val="28"/>
          <w:szCs w:val="28"/>
        </w:rPr>
        <w:t>ры по территориальному принципу;</w:t>
      </w:r>
      <w:proofErr w:type="gramEnd"/>
    </w:p>
    <w:p w:rsidR="008E7955" w:rsidRPr="00285CA7" w:rsidRDefault="00285CA7" w:rsidP="00285CA7">
      <w:pPr>
        <w:ind w:firstLine="720"/>
        <w:jc w:val="both"/>
        <w:rPr>
          <w:sz w:val="28"/>
          <w:szCs w:val="28"/>
        </w:rPr>
      </w:pPr>
      <w:r>
        <w:rPr>
          <w:sz w:val="28"/>
          <w:szCs w:val="28"/>
        </w:rPr>
        <w:t xml:space="preserve">Существует необходимость </w:t>
      </w:r>
      <w:r w:rsidR="00713704" w:rsidRPr="00285CA7">
        <w:rPr>
          <w:sz w:val="28"/>
          <w:szCs w:val="28"/>
        </w:rPr>
        <w:t>привлечени</w:t>
      </w:r>
      <w:r>
        <w:rPr>
          <w:sz w:val="28"/>
          <w:szCs w:val="28"/>
        </w:rPr>
        <w:t>я</w:t>
      </w:r>
      <w:r w:rsidR="00713704" w:rsidRPr="00285CA7">
        <w:rPr>
          <w:sz w:val="28"/>
          <w:szCs w:val="28"/>
        </w:rPr>
        <w:t xml:space="preserve"> частных инвестиций в негосударственный сектор экономики на региональном и местном уровнях посредством: </w:t>
      </w:r>
    </w:p>
    <w:p w:rsidR="008E7955" w:rsidRPr="00285CA7" w:rsidRDefault="00713704" w:rsidP="00FD5220">
      <w:pPr>
        <w:pStyle w:val="aa"/>
        <w:numPr>
          <w:ilvl w:val="0"/>
          <w:numId w:val="41"/>
        </w:numPr>
        <w:ind w:left="0" w:firstLine="360"/>
        <w:jc w:val="both"/>
        <w:rPr>
          <w:sz w:val="28"/>
          <w:szCs w:val="28"/>
        </w:rPr>
      </w:pPr>
      <w:proofErr w:type="gramStart"/>
      <w:r w:rsidRPr="00285CA7">
        <w:rPr>
          <w:sz w:val="28"/>
          <w:szCs w:val="28"/>
        </w:rPr>
        <w:t>формирования по инициативе федеральных органов государственной власти, органов государственной власти субъектов Российской Федерации и органов местного самоуправления приоритетных инвестиционных проектов соответственно федерального, регионального и местного уровней, определения (уточнения) мест размещения особых (свободных) экономических зон, индустриальных и технологических парков, иных зон с особыми условиями ведения предпринимательской деятельности с учетом прогнозов социально-экономического развития регионов и планов по инфраструктурному и социальному обустройству территорий</w:t>
      </w:r>
      <w:proofErr w:type="gramEnd"/>
      <w:r w:rsidRPr="00285CA7">
        <w:rPr>
          <w:sz w:val="28"/>
          <w:szCs w:val="28"/>
        </w:rPr>
        <w:t xml:space="preserve">, предусмотренных государственными и муниципальными программами развития отдельных отраслей экономики и социальной сферы, а также инвестиционными программами субъектов естественных монополий; </w:t>
      </w:r>
    </w:p>
    <w:p w:rsidR="008E7955" w:rsidRPr="00285CA7" w:rsidRDefault="00713704" w:rsidP="00FD5220">
      <w:pPr>
        <w:pStyle w:val="aa"/>
        <w:numPr>
          <w:ilvl w:val="0"/>
          <w:numId w:val="41"/>
        </w:numPr>
        <w:ind w:left="0" w:firstLine="360"/>
        <w:jc w:val="both"/>
        <w:rPr>
          <w:sz w:val="28"/>
          <w:szCs w:val="28"/>
        </w:rPr>
      </w:pPr>
      <w:r w:rsidRPr="00285CA7">
        <w:rPr>
          <w:sz w:val="28"/>
          <w:szCs w:val="28"/>
        </w:rPr>
        <w:t>установления (уточнения) на период до 20</w:t>
      </w:r>
      <w:r w:rsidR="00285CA7" w:rsidRPr="00285CA7">
        <w:rPr>
          <w:sz w:val="28"/>
          <w:szCs w:val="28"/>
        </w:rPr>
        <w:t>30</w:t>
      </w:r>
      <w:r w:rsidRPr="00285CA7">
        <w:rPr>
          <w:sz w:val="28"/>
          <w:szCs w:val="28"/>
        </w:rPr>
        <w:t xml:space="preserve"> года на федеральном, региональном и местном уровнях льготных налоговых, таможенно</w:t>
      </w:r>
      <w:r w:rsidR="00AE54F4">
        <w:rPr>
          <w:sz w:val="28"/>
          <w:szCs w:val="28"/>
        </w:rPr>
        <w:t>-</w:t>
      </w:r>
      <w:r w:rsidRPr="00285CA7">
        <w:rPr>
          <w:sz w:val="28"/>
          <w:szCs w:val="28"/>
        </w:rPr>
        <w:t xml:space="preserve">тарифных и иных условий деятельности частных инвесторов, реализующих приоритетные инвестиционные проекты и (или) осуществляющих деятельность в зонах с особыми условиями ведения предпринимательской деятельности; </w:t>
      </w:r>
    </w:p>
    <w:p w:rsidR="008E7955" w:rsidRPr="00285CA7" w:rsidRDefault="00713704" w:rsidP="00FD5220">
      <w:pPr>
        <w:pStyle w:val="aa"/>
        <w:numPr>
          <w:ilvl w:val="0"/>
          <w:numId w:val="41"/>
        </w:numPr>
        <w:ind w:left="0" w:firstLine="360"/>
        <w:jc w:val="both"/>
        <w:rPr>
          <w:sz w:val="28"/>
          <w:szCs w:val="28"/>
        </w:rPr>
      </w:pPr>
      <w:proofErr w:type="gramStart"/>
      <w:r w:rsidRPr="00285CA7">
        <w:rPr>
          <w:sz w:val="28"/>
          <w:szCs w:val="28"/>
        </w:rPr>
        <w:t xml:space="preserve">проведения конкурсов (аукционов) на право заключения соглашений о реализации приоритетных инвестиционных проектов, в которых определяются права, обязанности и ответственность частных инвесторов, федеральных органов государственной власти, органов государственной власти субъектов Российской Федерации, органов местного самоуправления и субъектов естественных монополий по синхронизированному строительству </w:t>
      </w:r>
      <w:r w:rsidRPr="00285CA7">
        <w:rPr>
          <w:sz w:val="28"/>
          <w:szCs w:val="28"/>
        </w:rPr>
        <w:lastRenderedPageBreak/>
        <w:t>(реконструкции) объектов инженерной, энергетической, транспортной и социальной инфраструктуры и соответствующих коммерческих объектов, а также устанавливаются гарантии финансирования взаимных обязательств</w:t>
      </w:r>
      <w:proofErr w:type="gramEnd"/>
      <w:r w:rsidRPr="00285CA7">
        <w:rPr>
          <w:sz w:val="28"/>
          <w:szCs w:val="28"/>
        </w:rPr>
        <w:t xml:space="preserve"> сторон на период действия указанных соглашений; </w:t>
      </w:r>
    </w:p>
    <w:p w:rsidR="008E7955" w:rsidRPr="00285CA7" w:rsidRDefault="00713704" w:rsidP="00FD5220">
      <w:pPr>
        <w:pStyle w:val="aa"/>
        <w:numPr>
          <w:ilvl w:val="0"/>
          <w:numId w:val="41"/>
        </w:numPr>
        <w:ind w:left="0" w:firstLine="360"/>
        <w:jc w:val="both"/>
        <w:rPr>
          <w:sz w:val="28"/>
          <w:szCs w:val="28"/>
        </w:rPr>
      </w:pPr>
      <w:proofErr w:type="gramStart"/>
      <w:r w:rsidRPr="00285CA7">
        <w:rPr>
          <w:sz w:val="28"/>
          <w:szCs w:val="28"/>
        </w:rPr>
        <w:t>заключения соглашений между федеральными органами исполнительной власти и органами исполнительной власти субъектов Российской Федерации о передаче полномочий по управлению зонами с особыми условиями ведения предпринимательской деятельности, для развития которых были предоставлены межбюджетные трансферты из федерального бюджета и (или) в которых предусмотрены льготы по уплате федеральных и (или) региональных налогов и сборов, с определением мер финансовой ответственности органов исполнительной власти субъектов</w:t>
      </w:r>
      <w:proofErr w:type="gramEnd"/>
      <w:r w:rsidRPr="00285CA7">
        <w:rPr>
          <w:sz w:val="28"/>
          <w:szCs w:val="28"/>
        </w:rPr>
        <w:t xml:space="preserve"> Российской Федерации за неисполнение обязательств по достижению конкретных результатов работы по управлению указанными зонами; </w:t>
      </w:r>
    </w:p>
    <w:p w:rsidR="008E7955" w:rsidRPr="00285CA7" w:rsidRDefault="00713704" w:rsidP="00FD5220">
      <w:pPr>
        <w:pStyle w:val="aa"/>
        <w:numPr>
          <w:ilvl w:val="0"/>
          <w:numId w:val="41"/>
        </w:numPr>
        <w:ind w:left="0" w:firstLine="360"/>
        <w:jc w:val="both"/>
        <w:rPr>
          <w:sz w:val="28"/>
          <w:szCs w:val="28"/>
        </w:rPr>
      </w:pPr>
      <w:proofErr w:type="gramStart"/>
      <w:r w:rsidRPr="00285CA7">
        <w:rPr>
          <w:sz w:val="28"/>
          <w:szCs w:val="28"/>
        </w:rPr>
        <w:t>обеспечения взаимосвязи стратегического и бюджетного планирования, в том числе установления в программных документах, включая инвестиционные программы субъектов естественных монополий, целей, задач и целевых показателей с учетом прогнозируемых параметров бюджетов бюджетной системы Российской Федерации, а также внедрения механизмов гарантированного финансирования предусмотренных этими документами мероприятий по созданию отдельных видов производственной инфраструктуры, оказывающей определяющее воздействие на формирование и реализацию региональных и местных программ</w:t>
      </w:r>
      <w:proofErr w:type="gramEnd"/>
      <w:r w:rsidRPr="00285CA7">
        <w:rPr>
          <w:sz w:val="28"/>
          <w:szCs w:val="28"/>
        </w:rPr>
        <w:t xml:space="preserve"> экономического развития, инвестиционных программ хозяйствующих субъектов; </w:t>
      </w:r>
    </w:p>
    <w:p w:rsidR="00484C0C" w:rsidRDefault="00285CA7" w:rsidP="00285CA7">
      <w:pPr>
        <w:ind w:firstLine="720"/>
        <w:jc w:val="both"/>
        <w:rPr>
          <w:sz w:val="28"/>
          <w:szCs w:val="28"/>
        </w:rPr>
      </w:pPr>
      <w:r>
        <w:rPr>
          <w:sz w:val="28"/>
          <w:szCs w:val="28"/>
        </w:rPr>
        <w:t>С</w:t>
      </w:r>
      <w:r w:rsidR="00713704" w:rsidRPr="008E7955">
        <w:rPr>
          <w:sz w:val="28"/>
          <w:szCs w:val="28"/>
        </w:rPr>
        <w:t xml:space="preserve">овершенствование механизмов регулирования внутренней и внешней миграции </w:t>
      </w:r>
      <w:r w:rsidR="00484C0C">
        <w:rPr>
          <w:sz w:val="28"/>
          <w:szCs w:val="28"/>
        </w:rPr>
        <w:t xml:space="preserve">реализуется </w:t>
      </w:r>
      <w:r w:rsidR="00713704" w:rsidRPr="008E7955">
        <w:rPr>
          <w:sz w:val="28"/>
          <w:szCs w:val="28"/>
        </w:rPr>
        <w:t>посредством:</w:t>
      </w:r>
    </w:p>
    <w:p w:rsidR="008E7955" w:rsidRPr="00484C0C" w:rsidRDefault="00713704" w:rsidP="00FD5220">
      <w:pPr>
        <w:pStyle w:val="aa"/>
        <w:numPr>
          <w:ilvl w:val="0"/>
          <w:numId w:val="42"/>
        </w:numPr>
        <w:ind w:left="0" w:firstLine="360"/>
        <w:jc w:val="both"/>
        <w:rPr>
          <w:sz w:val="28"/>
          <w:szCs w:val="28"/>
        </w:rPr>
      </w:pPr>
      <w:r w:rsidRPr="00484C0C">
        <w:rPr>
          <w:sz w:val="28"/>
          <w:szCs w:val="28"/>
        </w:rPr>
        <w:t xml:space="preserve">стимулирования внутренней миграции с учетом прогнозируемых потребностей регионов и муниципальных образований в трудовых ресурсах за счет организационной и финансовой поддержки социально-бытового обустройства граждан, включая  предоставление налоговых льгот, а также за счет опережающего развития рынка доступного арендного жилья; </w:t>
      </w:r>
    </w:p>
    <w:p w:rsidR="008E7955" w:rsidRPr="00484C0C" w:rsidRDefault="00713704" w:rsidP="00FD5220">
      <w:pPr>
        <w:pStyle w:val="aa"/>
        <w:numPr>
          <w:ilvl w:val="0"/>
          <w:numId w:val="42"/>
        </w:numPr>
        <w:ind w:left="0" w:firstLine="360"/>
        <w:jc w:val="both"/>
        <w:rPr>
          <w:sz w:val="28"/>
          <w:szCs w:val="28"/>
        </w:rPr>
      </w:pPr>
      <w:r w:rsidRPr="00484C0C">
        <w:rPr>
          <w:sz w:val="28"/>
          <w:szCs w:val="28"/>
        </w:rPr>
        <w:t>содействия добровольному переселению соотечественников, проживающих за рубежом, и квалифицированных иностранных специалистов в регионы и муниципальные образования, имеющие перспективы экономического роста и дефицит трудовых ресурсов</w:t>
      </w:r>
      <w:r w:rsidR="00300FFC">
        <w:rPr>
          <w:sz w:val="28"/>
          <w:szCs w:val="28"/>
        </w:rPr>
        <w:t>,</w:t>
      </w:r>
      <w:r w:rsidRPr="00484C0C">
        <w:rPr>
          <w:sz w:val="28"/>
          <w:szCs w:val="28"/>
        </w:rPr>
        <w:t xml:space="preserve"> сдерживания массовой внешней трудовой миграции в регионы и муниципальные образования, располагающие избыточными трудовыми ресурсами; </w:t>
      </w:r>
    </w:p>
    <w:p w:rsidR="008E7955" w:rsidRPr="00484C0C" w:rsidRDefault="00713704" w:rsidP="00FD5220">
      <w:pPr>
        <w:pStyle w:val="aa"/>
        <w:numPr>
          <w:ilvl w:val="0"/>
          <w:numId w:val="42"/>
        </w:numPr>
        <w:ind w:left="0" w:firstLine="360"/>
        <w:jc w:val="both"/>
        <w:rPr>
          <w:sz w:val="28"/>
          <w:szCs w:val="28"/>
        </w:rPr>
      </w:pPr>
      <w:r w:rsidRPr="00484C0C">
        <w:rPr>
          <w:sz w:val="28"/>
          <w:szCs w:val="28"/>
        </w:rPr>
        <w:t>стимулирования развития крупных городских агломераций, способных успешно выдерживать конкуренцию на мировых рынках, путем создания благоприятных условий для привлечения высококвалифициров</w:t>
      </w:r>
      <w:r w:rsidR="00484C0C">
        <w:rPr>
          <w:sz w:val="28"/>
          <w:szCs w:val="28"/>
        </w:rPr>
        <w:t>анной иностранной рабочей силы.</w:t>
      </w:r>
    </w:p>
    <w:p w:rsidR="008E7955" w:rsidRDefault="00484C0C" w:rsidP="00484C0C">
      <w:pPr>
        <w:ind w:firstLine="720"/>
        <w:jc w:val="both"/>
        <w:rPr>
          <w:sz w:val="28"/>
          <w:szCs w:val="28"/>
        </w:rPr>
      </w:pPr>
      <w:r>
        <w:rPr>
          <w:sz w:val="28"/>
          <w:szCs w:val="28"/>
        </w:rPr>
        <w:lastRenderedPageBreak/>
        <w:t>С</w:t>
      </w:r>
      <w:r w:rsidR="00713704" w:rsidRPr="008E7955">
        <w:rPr>
          <w:sz w:val="28"/>
          <w:szCs w:val="28"/>
        </w:rPr>
        <w:t xml:space="preserve">овершенствование механизмов стимулирования субъектов Российской Федерации и муниципальных образований к наращиванию собственного экономического потенциала </w:t>
      </w:r>
      <w:r>
        <w:rPr>
          <w:sz w:val="28"/>
          <w:szCs w:val="28"/>
        </w:rPr>
        <w:t xml:space="preserve">реализуется посредством </w:t>
      </w:r>
      <w:r w:rsidR="00713704" w:rsidRPr="008E7955">
        <w:rPr>
          <w:sz w:val="28"/>
          <w:szCs w:val="28"/>
        </w:rPr>
        <w:t xml:space="preserve">совершенствования системы формирования, распределения и предоставления межбюджетных трансфертов из бюджета одного уровня бюджетной системы Российской Федерации в бюджет другого уровня, в том числе путем: </w:t>
      </w:r>
    </w:p>
    <w:p w:rsidR="008E7955" w:rsidRPr="00484C0C" w:rsidRDefault="00713704" w:rsidP="00FD5220">
      <w:pPr>
        <w:pStyle w:val="aa"/>
        <w:numPr>
          <w:ilvl w:val="0"/>
          <w:numId w:val="43"/>
        </w:numPr>
        <w:ind w:left="0" w:firstLine="360"/>
        <w:jc w:val="both"/>
        <w:rPr>
          <w:sz w:val="28"/>
          <w:szCs w:val="28"/>
        </w:rPr>
      </w:pPr>
      <w:r w:rsidRPr="00484C0C">
        <w:rPr>
          <w:sz w:val="28"/>
          <w:szCs w:val="28"/>
        </w:rPr>
        <w:t xml:space="preserve">ежегодного определения в федеральном законе о федеральном бюджете на очередной финансовый год и на плановый период перечня приоритетных расходных обязательств субъектов Российской Федерации и муниципальных образований, подлежащих софинансированию из федерального бюджета, с обязательным указанием на то, что софинансирование иных, не включенных в названный перечень расходных обязательств не допускается; </w:t>
      </w:r>
    </w:p>
    <w:p w:rsidR="007E23E9" w:rsidRPr="00484C0C" w:rsidRDefault="00713704" w:rsidP="00FD5220">
      <w:pPr>
        <w:pStyle w:val="aa"/>
        <w:numPr>
          <w:ilvl w:val="0"/>
          <w:numId w:val="43"/>
        </w:numPr>
        <w:ind w:left="0" w:firstLine="360"/>
        <w:jc w:val="both"/>
        <w:rPr>
          <w:sz w:val="28"/>
          <w:szCs w:val="28"/>
        </w:rPr>
      </w:pPr>
      <w:r w:rsidRPr="00484C0C">
        <w:rPr>
          <w:sz w:val="28"/>
          <w:szCs w:val="28"/>
        </w:rPr>
        <w:t xml:space="preserve">сокращения количества целевых межбюджетных трансфертов исходя из необходимости объединения различных видов указанных трансфертов, предоставляемых на одинаковые или близкие цели, создания дополнительных стимулов для их получения при одновременном повышении самостоятельности органов государственной власти субъектов Российской </w:t>
      </w:r>
      <w:proofErr w:type="gramStart"/>
      <w:r w:rsidRPr="00484C0C">
        <w:rPr>
          <w:sz w:val="28"/>
          <w:szCs w:val="28"/>
        </w:rPr>
        <w:t>Федерации</w:t>
      </w:r>
      <w:proofErr w:type="gramEnd"/>
      <w:r w:rsidRPr="00484C0C">
        <w:rPr>
          <w:sz w:val="28"/>
          <w:szCs w:val="28"/>
        </w:rPr>
        <w:t xml:space="preserve"> в выборе способов достижения поставленных целей при использовании целевых межбюджетных трансфертов; </w:t>
      </w:r>
    </w:p>
    <w:p w:rsidR="00484C0C" w:rsidRDefault="00713704" w:rsidP="00FD5220">
      <w:pPr>
        <w:pStyle w:val="aa"/>
        <w:numPr>
          <w:ilvl w:val="0"/>
          <w:numId w:val="43"/>
        </w:numPr>
        <w:ind w:left="0" w:firstLine="360"/>
        <w:jc w:val="both"/>
        <w:rPr>
          <w:sz w:val="28"/>
          <w:szCs w:val="28"/>
        </w:rPr>
      </w:pPr>
      <w:r w:rsidRPr="00484C0C">
        <w:rPr>
          <w:sz w:val="28"/>
          <w:szCs w:val="28"/>
        </w:rPr>
        <w:t xml:space="preserve">совершенствования условий предоставления межбюджетных трансфертов. </w:t>
      </w:r>
    </w:p>
    <w:p w:rsidR="007E23E9" w:rsidRPr="00484C0C" w:rsidRDefault="00713704" w:rsidP="00484C0C">
      <w:pPr>
        <w:ind w:firstLine="720"/>
        <w:jc w:val="both"/>
        <w:rPr>
          <w:sz w:val="28"/>
          <w:szCs w:val="28"/>
        </w:rPr>
      </w:pPr>
      <w:proofErr w:type="gramStart"/>
      <w:r w:rsidRPr="00484C0C">
        <w:rPr>
          <w:sz w:val="28"/>
          <w:szCs w:val="28"/>
        </w:rPr>
        <w:t>При этом следует предусматривать в качестве одного из важнейших условий предоставления межбюджетных трансфертов обязанность органов государственной власти субъектов Российской Федерации и органов местного самоуправления по проведению единой государственной политики в соответствующих отраслях экономики, наращиванию собственного экономического потенциала в соответствии со стратегией пространственного развития Российской Федерации, стратегиями социально-экономического развития субъектов Российской Федерации и муниципальных образований на период до 20</w:t>
      </w:r>
      <w:r w:rsidR="00285CA7" w:rsidRPr="00484C0C">
        <w:rPr>
          <w:sz w:val="28"/>
          <w:szCs w:val="28"/>
        </w:rPr>
        <w:t>30</w:t>
      </w:r>
      <w:r w:rsidRPr="00484C0C">
        <w:rPr>
          <w:sz w:val="28"/>
          <w:szCs w:val="28"/>
        </w:rPr>
        <w:t xml:space="preserve"> года, а</w:t>
      </w:r>
      <w:proofErr w:type="gramEnd"/>
      <w:r w:rsidRPr="00484C0C">
        <w:rPr>
          <w:sz w:val="28"/>
          <w:szCs w:val="28"/>
        </w:rPr>
        <w:t xml:space="preserve"> также по выполнению социальных обязательств перед гражданами; </w:t>
      </w:r>
      <w:proofErr w:type="gramStart"/>
      <w:r w:rsidRPr="00484C0C">
        <w:rPr>
          <w:sz w:val="28"/>
          <w:szCs w:val="28"/>
        </w:rPr>
        <w:t>эффективного применения мер финансовой ответственности субъектов Российской Федерации и муниципальных образований и персональной ответственности высших должностных лиц (руководителей высших исполнительных органов государственной власти) субъектов Российской Федерации, глав муниципальных образований (глав местных администраций) за невыполнение принятых при получении межбюджетных трансфертов обязательств по эффективному использованию бюджетных средств и достижению конкретных результатов в развитии соответствующих отраслей экономики и социальной сферы;</w:t>
      </w:r>
      <w:proofErr w:type="gramEnd"/>
    </w:p>
    <w:p w:rsidR="007E23E9" w:rsidRPr="00484C0C" w:rsidRDefault="00713704" w:rsidP="00FD5220">
      <w:pPr>
        <w:pStyle w:val="aa"/>
        <w:numPr>
          <w:ilvl w:val="0"/>
          <w:numId w:val="43"/>
        </w:numPr>
        <w:ind w:left="0" w:firstLine="360"/>
        <w:jc w:val="both"/>
        <w:rPr>
          <w:sz w:val="28"/>
          <w:szCs w:val="28"/>
        </w:rPr>
      </w:pPr>
      <w:proofErr w:type="gramStart"/>
      <w:r w:rsidRPr="00484C0C">
        <w:rPr>
          <w:sz w:val="28"/>
          <w:szCs w:val="28"/>
        </w:rPr>
        <w:t xml:space="preserve">предоставления грантов из федерального и региональных бюджетов соответственно субъектам Российской Федерации и муниципальным </w:t>
      </w:r>
      <w:r w:rsidRPr="00484C0C">
        <w:rPr>
          <w:sz w:val="28"/>
          <w:szCs w:val="28"/>
        </w:rPr>
        <w:lastRenderedPageBreak/>
        <w:t>образованиям, достигающим наиболее высоких темпов наращивания собственного экономического потенциала и снижения у</w:t>
      </w:r>
      <w:r w:rsidR="00484C0C">
        <w:rPr>
          <w:sz w:val="28"/>
          <w:szCs w:val="28"/>
        </w:rPr>
        <w:t>ровня дотационности территорий;</w:t>
      </w:r>
      <w:proofErr w:type="gramEnd"/>
    </w:p>
    <w:p w:rsidR="007E23E9" w:rsidRPr="00484C0C" w:rsidRDefault="00713704" w:rsidP="00FD5220">
      <w:pPr>
        <w:pStyle w:val="aa"/>
        <w:numPr>
          <w:ilvl w:val="0"/>
          <w:numId w:val="43"/>
        </w:numPr>
        <w:ind w:left="0" w:firstLine="360"/>
        <w:jc w:val="both"/>
        <w:rPr>
          <w:sz w:val="28"/>
          <w:szCs w:val="28"/>
        </w:rPr>
      </w:pPr>
      <w:r w:rsidRPr="00484C0C">
        <w:rPr>
          <w:sz w:val="28"/>
          <w:szCs w:val="28"/>
        </w:rPr>
        <w:t xml:space="preserve">частичного зачисления в бюджеты субъектов Российской Федерации и местные бюджеты доходов от отдельных налогов и сборов, подлежащих зачислению соответственно в федеральный и региональные бюджеты, которые были дополнительно начислены на соответствующей территории в результате </w:t>
      </w:r>
      <w:proofErr w:type="gramStart"/>
      <w:r w:rsidRPr="00484C0C">
        <w:rPr>
          <w:sz w:val="28"/>
          <w:szCs w:val="28"/>
        </w:rPr>
        <w:t>деятельности органов  государственной власти субъектов Российской Федерации</w:t>
      </w:r>
      <w:proofErr w:type="gramEnd"/>
      <w:r w:rsidRPr="00484C0C">
        <w:rPr>
          <w:sz w:val="28"/>
          <w:szCs w:val="28"/>
        </w:rPr>
        <w:t xml:space="preserve"> и органов местного самоуправления по наращиванию эконом</w:t>
      </w:r>
      <w:r w:rsidR="00484C0C">
        <w:rPr>
          <w:sz w:val="28"/>
          <w:szCs w:val="28"/>
        </w:rPr>
        <w:t>ического потенциала территорий.</w:t>
      </w:r>
    </w:p>
    <w:p w:rsidR="007E23E9" w:rsidRDefault="00484C0C" w:rsidP="00484C0C">
      <w:pPr>
        <w:ind w:firstLine="720"/>
        <w:jc w:val="both"/>
        <w:rPr>
          <w:sz w:val="28"/>
          <w:szCs w:val="28"/>
        </w:rPr>
      </w:pPr>
      <w:r>
        <w:rPr>
          <w:sz w:val="28"/>
          <w:szCs w:val="28"/>
        </w:rPr>
        <w:t>У</w:t>
      </w:r>
      <w:r w:rsidR="00713704" w:rsidRPr="008E7955">
        <w:rPr>
          <w:sz w:val="28"/>
          <w:szCs w:val="28"/>
        </w:rPr>
        <w:t>точнение полномочий федеральных органов государственной власти, органов государственной власти субъектов Российской Федерации и органов местного самоуправления, совершенствование их финансового обеспечения и организация эффективного исполнения указанных полномочий (с максимальным привлечением населения к участию в государственном и муниципальном управлении)</w:t>
      </w:r>
      <w:r>
        <w:rPr>
          <w:sz w:val="28"/>
          <w:szCs w:val="28"/>
        </w:rPr>
        <w:t xml:space="preserve"> реализуется</w:t>
      </w:r>
      <w:r w:rsidR="00713704" w:rsidRPr="008E7955">
        <w:rPr>
          <w:sz w:val="28"/>
          <w:szCs w:val="28"/>
        </w:rPr>
        <w:t xml:space="preserve"> посредством:</w:t>
      </w:r>
    </w:p>
    <w:p w:rsidR="007E23E9" w:rsidRPr="00484C0C" w:rsidRDefault="00713704" w:rsidP="00FD5220">
      <w:pPr>
        <w:pStyle w:val="aa"/>
        <w:numPr>
          <w:ilvl w:val="0"/>
          <w:numId w:val="44"/>
        </w:numPr>
        <w:ind w:left="0" w:firstLine="360"/>
        <w:jc w:val="both"/>
        <w:rPr>
          <w:sz w:val="28"/>
          <w:szCs w:val="28"/>
        </w:rPr>
      </w:pPr>
      <w:r w:rsidRPr="00484C0C">
        <w:rPr>
          <w:sz w:val="28"/>
          <w:szCs w:val="28"/>
        </w:rPr>
        <w:t xml:space="preserve">мониторинга расходных обязательств субъектов Российской Федерации и муниципальных образований, анализа их фактического исполнения, определения минимально необходимых для исполнения таких обязательств объемов финансирования для учета потребности в финансировании указанных обязательств за счет бюджетных ассигнований федерального бюджета; </w:t>
      </w:r>
      <w:proofErr w:type="gramStart"/>
      <w:r w:rsidRPr="00484C0C">
        <w:rPr>
          <w:sz w:val="28"/>
          <w:szCs w:val="28"/>
        </w:rPr>
        <w:t xml:space="preserve">поэтапного упразднения установленных на федеральном уровне и предоставляемых организациям неэффективных льгот по региональным и местным налогам и льгот по федеральным налогам, часть которых зачисляется в региональные и (или) местные бюджеты, имея в виду переход к адресной поддержке приоритетных для конкретных регионов экономических специализаций и инвестиционных проектов, а также к поддержке инфраструктурных компаний; </w:t>
      </w:r>
      <w:proofErr w:type="gramEnd"/>
    </w:p>
    <w:p w:rsidR="007E23E9" w:rsidRPr="00484C0C" w:rsidRDefault="00713704" w:rsidP="00FD5220">
      <w:pPr>
        <w:pStyle w:val="aa"/>
        <w:numPr>
          <w:ilvl w:val="0"/>
          <w:numId w:val="44"/>
        </w:numPr>
        <w:ind w:left="0" w:firstLine="360"/>
        <w:jc w:val="both"/>
        <w:rPr>
          <w:sz w:val="28"/>
          <w:szCs w:val="28"/>
        </w:rPr>
      </w:pPr>
      <w:proofErr w:type="gramStart"/>
      <w:r w:rsidRPr="00484C0C">
        <w:rPr>
          <w:sz w:val="28"/>
          <w:szCs w:val="28"/>
        </w:rPr>
        <w:t xml:space="preserve">оптимизации системы и </w:t>
      </w:r>
      <w:r w:rsidR="0095595F">
        <w:rPr>
          <w:sz w:val="28"/>
          <w:szCs w:val="28"/>
        </w:rPr>
        <w:t>совершенствование</w:t>
      </w:r>
      <w:r w:rsidRPr="00484C0C">
        <w:rPr>
          <w:sz w:val="28"/>
          <w:szCs w:val="28"/>
        </w:rPr>
        <w:t xml:space="preserve"> материально-технической базы территориальных органов федеральных органов исполнительной власти, полномочия которых не переданы органам исполнительной власти субъектов Российской Федерации и органам местного самоуправления, повышения уровня материального и социально</w:t>
      </w:r>
      <w:r w:rsidR="00144B9B">
        <w:rPr>
          <w:sz w:val="28"/>
          <w:szCs w:val="28"/>
        </w:rPr>
        <w:t>-</w:t>
      </w:r>
      <w:r w:rsidRPr="00484C0C">
        <w:rPr>
          <w:sz w:val="28"/>
          <w:szCs w:val="28"/>
        </w:rPr>
        <w:t xml:space="preserve">бытового обеспечения их работников (сотрудников) при условии установления мер ответственности за конкретные результаты работы по социально-экономическому развитию территорий; </w:t>
      </w:r>
      <w:proofErr w:type="gramEnd"/>
    </w:p>
    <w:p w:rsidR="007E23E9" w:rsidRPr="00484C0C" w:rsidRDefault="00713704" w:rsidP="00FD5220">
      <w:pPr>
        <w:pStyle w:val="aa"/>
        <w:numPr>
          <w:ilvl w:val="0"/>
          <w:numId w:val="44"/>
        </w:numPr>
        <w:ind w:left="0" w:firstLine="360"/>
        <w:jc w:val="both"/>
        <w:rPr>
          <w:sz w:val="28"/>
          <w:szCs w:val="28"/>
        </w:rPr>
      </w:pPr>
      <w:proofErr w:type="gramStart"/>
      <w:r w:rsidRPr="00484C0C">
        <w:rPr>
          <w:sz w:val="28"/>
          <w:szCs w:val="28"/>
        </w:rPr>
        <w:t xml:space="preserve">внесения в законодательство Российской Федерации изменений, исключающих возможность установления федеральными законами, актами Президента Российской Федерации, Правительства Российской Федерации и федеральных органов исполнительной власти обязательных требований к порядку и условиям исполнения органами государственной власти субъектов Российской Федерации и органами местного самоуправления полномочий по </w:t>
      </w:r>
      <w:r w:rsidRPr="00484C0C">
        <w:rPr>
          <w:sz w:val="28"/>
          <w:szCs w:val="28"/>
        </w:rPr>
        <w:lastRenderedPageBreak/>
        <w:t>определению объемов расходов региональных и местных бюджетов, имея в виду, что такие требования могут быть установлены в качестве</w:t>
      </w:r>
      <w:proofErr w:type="gramEnd"/>
      <w:r w:rsidRPr="00484C0C">
        <w:rPr>
          <w:sz w:val="28"/>
          <w:szCs w:val="28"/>
        </w:rPr>
        <w:t xml:space="preserve"> условия предоставления субсидий из федерального бюджета либо предусмотрены в методических рекомендациях, применяемых на добровольной основе; </w:t>
      </w:r>
    </w:p>
    <w:p w:rsidR="002071C7" w:rsidRDefault="00484C0C" w:rsidP="00484C0C">
      <w:pPr>
        <w:ind w:firstLine="720"/>
        <w:jc w:val="both"/>
        <w:rPr>
          <w:sz w:val="28"/>
          <w:szCs w:val="28"/>
        </w:rPr>
      </w:pPr>
      <w:r>
        <w:rPr>
          <w:sz w:val="28"/>
          <w:szCs w:val="28"/>
        </w:rPr>
        <w:t>В</w:t>
      </w:r>
      <w:r w:rsidR="00713704" w:rsidRPr="008E7955">
        <w:rPr>
          <w:sz w:val="28"/>
          <w:szCs w:val="28"/>
        </w:rPr>
        <w:t>ведени</w:t>
      </w:r>
      <w:r>
        <w:rPr>
          <w:sz w:val="28"/>
          <w:szCs w:val="28"/>
        </w:rPr>
        <w:t>е</w:t>
      </w:r>
      <w:r w:rsidR="00713704" w:rsidRPr="008E7955">
        <w:rPr>
          <w:sz w:val="28"/>
          <w:szCs w:val="28"/>
        </w:rPr>
        <w:t xml:space="preserve"> дополнительных механизмов привлечения граждан Российской Федерации к участию в государственном и муниципальном управлении, повышения их гражданской ответственности при решении вопросов социально-экономического и политического развития территорий, а также механизмов учета мнения населения при решении указанных вопросов. </w:t>
      </w:r>
    </w:p>
    <w:p w:rsidR="007E23E9" w:rsidRDefault="00713704" w:rsidP="00484C0C">
      <w:pPr>
        <w:ind w:firstLine="720"/>
        <w:jc w:val="both"/>
        <w:rPr>
          <w:sz w:val="28"/>
          <w:szCs w:val="28"/>
        </w:rPr>
      </w:pPr>
      <w:r w:rsidRPr="008E7955">
        <w:rPr>
          <w:sz w:val="28"/>
          <w:szCs w:val="28"/>
        </w:rPr>
        <w:t>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определены следующие национальные цели:</w:t>
      </w:r>
    </w:p>
    <w:p w:rsidR="007E23E9" w:rsidRPr="003750A6" w:rsidRDefault="00713704" w:rsidP="00FD5220">
      <w:pPr>
        <w:pStyle w:val="aa"/>
        <w:numPr>
          <w:ilvl w:val="0"/>
          <w:numId w:val="45"/>
        </w:numPr>
        <w:ind w:left="0" w:firstLine="360"/>
        <w:jc w:val="both"/>
        <w:rPr>
          <w:sz w:val="28"/>
          <w:szCs w:val="28"/>
        </w:rPr>
      </w:pPr>
      <w:r w:rsidRPr="003750A6">
        <w:rPr>
          <w:sz w:val="28"/>
          <w:szCs w:val="28"/>
        </w:rPr>
        <w:t>обеспечение устойчивого естественного роста численности населения Российской Федерации и повышение ожидаемой продолжительности жизни до 78 лет (к 2030 году - до 80 лет)</w:t>
      </w:r>
      <w:r w:rsidR="003750A6">
        <w:rPr>
          <w:sz w:val="28"/>
          <w:szCs w:val="28"/>
        </w:rPr>
        <w:t>;</w:t>
      </w:r>
      <w:r w:rsidRPr="003750A6">
        <w:rPr>
          <w:sz w:val="28"/>
          <w:szCs w:val="28"/>
        </w:rPr>
        <w:t xml:space="preserve"> </w:t>
      </w:r>
    </w:p>
    <w:p w:rsidR="007E23E9" w:rsidRPr="003750A6" w:rsidRDefault="00713704" w:rsidP="00FD5220">
      <w:pPr>
        <w:pStyle w:val="aa"/>
        <w:numPr>
          <w:ilvl w:val="0"/>
          <w:numId w:val="45"/>
        </w:numPr>
        <w:ind w:left="0" w:firstLine="360"/>
        <w:jc w:val="both"/>
        <w:rPr>
          <w:sz w:val="28"/>
          <w:szCs w:val="28"/>
        </w:rPr>
      </w:pPr>
      <w:r w:rsidRPr="003750A6">
        <w:rPr>
          <w:sz w:val="28"/>
          <w:szCs w:val="28"/>
        </w:rPr>
        <w:t>обеспечение устойчивого роста реальных доходов граждан, а также роста уровня пенсионного обеспечения выше уровня инфляции. Снижение в два раза уровня бедности в Российской Федерации</w:t>
      </w:r>
      <w:r w:rsidR="003750A6" w:rsidRPr="003750A6">
        <w:rPr>
          <w:sz w:val="28"/>
          <w:szCs w:val="28"/>
        </w:rPr>
        <w:t>;</w:t>
      </w:r>
      <w:r w:rsidRPr="003750A6">
        <w:rPr>
          <w:sz w:val="28"/>
          <w:szCs w:val="28"/>
        </w:rPr>
        <w:t xml:space="preserve"> </w:t>
      </w:r>
    </w:p>
    <w:p w:rsidR="007E23E9" w:rsidRPr="003750A6" w:rsidRDefault="00713704" w:rsidP="00FD5220">
      <w:pPr>
        <w:pStyle w:val="aa"/>
        <w:numPr>
          <w:ilvl w:val="0"/>
          <w:numId w:val="45"/>
        </w:numPr>
        <w:jc w:val="both"/>
        <w:rPr>
          <w:sz w:val="28"/>
          <w:szCs w:val="28"/>
        </w:rPr>
      </w:pPr>
      <w:r w:rsidRPr="003750A6">
        <w:rPr>
          <w:sz w:val="28"/>
          <w:szCs w:val="28"/>
        </w:rPr>
        <w:t>улучшение жилищных условий не менее 5 млн. семей ежегодно</w:t>
      </w:r>
      <w:r w:rsidR="003750A6" w:rsidRPr="003750A6">
        <w:rPr>
          <w:sz w:val="28"/>
          <w:szCs w:val="28"/>
        </w:rPr>
        <w:t>;</w:t>
      </w:r>
    </w:p>
    <w:p w:rsidR="007E23E9" w:rsidRPr="003750A6" w:rsidRDefault="00713704" w:rsidP="00FD5220">
      <w:pPr>
        <w:pStyle w:val="aa"/>
        <w:numPr>
          <w:ilvl w:val="0"/>
          <w:numId w:val="45"/>
        </w:numPr>
        <w:ind w:left="0" w:firstLine="360"/>
        <w:jc w:val="both"/>
        <w:rPr>
          <w:sz w:val="28"/>
          <w:szCs w:val="28"/>
        </w:rPr>
      </w:pPr>
      <w:r w:rsidRPr="003750A6">
        <w:rPr>
          <w:sz w:val="28"/>
          <w:szCs w:val="28"/>
        </w:rPr>
        <w:t>ускорение технологического развития Российской Федерации, увеличение количества организаций, осуществляющих технологические инновации, до 50 процентов от их общего числа</w:t>
      </w:r>
      <w:r w:rsidR="003750A6" w:rsidRPr="003750A6">
        <w:rPr>
          <w:sz w:val="28"/>
          <w:szCs w:val="28"/>
        </w:rPr>
        <w:t>;</w:t>
      </w:r>
      <w:r w:rsidRPr="003750A6">
        <w:rPr>
          <w:sz w:val="28"/>
          <w:szCs w:val="28"/>
        </w:rPr>
        <w:t xml:space="preserve"> </w:t>
      </w:r>
    </w:p>
    <w:p w:rsidR="007E23E9" w:rsidRPr="003750A6" w:rsidRDefault="00713704" w:rsidP="00FD5220">
      <w:pPr>
        <w:pStyle w:val="aa"/>
        <w:numPr>
          <w:ilvl w:val="0"/>
          <w:numId w:val="45"/>
        </w:numPr>
        <w:ind w:left="0" w:firstLine="360"/>
        <w:jc w:val="both"/>
        <w:rPr>
          <w:sz w:val="28"/>
          <w:szCs w:val="28"/>
        </w:rPr>
      </w:pPr>
      <w:r w:rsidRPr="003750A6">
        <w:rPr>
          <w:sz w:val="28"/>
          <w:szCs w:val="28"/>
        </w:rPr>
        <w:t>обеспечение ускоренного внедрения цифровых технологий в экономике и социальной сфере</w:t>
      </w:r>
      <w:r w:rsidR="003750A6" w:rsidRPr="003750A6">
        <w:rPr>
          <w:sz w:val="28"/>
          <w:szCs w:val="28"/>
        </w:rPr>
        <w:t>;</w:t>
      </w:r>
      <w:r w:rsidRPr="003750A6">
        <w:rPr>
          <w:sz w:val="28"/>
          <w:szCs w:val="28"/>
        </w:rPr>
        <w:t xml:space="preserve"> </w:t>
      </w:r>
    </w:p>
    <w:p w:rsidR="007E23E9" w:rsidRPr="003750A6" w:rsidRDefault="00713704" w:rsidP="00FD5220">
      <w:pPr>
        <w:pStyle w:val="aa"/>
        <w:numPr>
          <w:ilvl w:val="0"/>
          <w:numId w:val="45"/>
        </w:numPr>
        <w:ind w:left="0" w:firstLine="360"/>
        <w:jc w:val="both"/>
        <w:rPr>
          <w:sz w:val="28"/>
          <w:szCs w:val="28"/>
        </w:rPr>
      </w:pPr>
      <w:r w:rsidRPr="003750A6">
        <w:rPr>
          <w:sz w:val="28"/>
          <w:szCs w:val="28"/>
        </w:rPr>
        <w:t>вхождение Российской Федерации в число пяти крупнейших экономик мира, обеспечение темпов экономического роста выше мировых при сохранении макроэкономической стабильности, в том числе инфляции на уровне, не превышающем 4 процентов</w:t>
      </w:r>
      <w:r w:rsidR="003750A6">
        <w:rPr>
          <w:sz w:val="28"/>
          <w:szCs w:val="28"/>
        </w:rPr>
        <w:t>;</w:t>
      </w:r>
    </w:p>
    <w:p w:rsidR="007E23E9" w:rsidRPr="003750A6" w:rsidRDefault="00713704" w:rsidP="00FD5220">
      <w:pPr>
        <w:pStyle w:val="aa"/>
        <w:numPr>
          <w:ilvl w:val="0"/>
          <w:numId w:val="45"/>
        </w:numPr>
        <w:ind w:left="0" w:firstLine="360"/>
        <w:jc w:val="both"/>
        <w:rPr>
          <w:sz w:val="28"/>
          <w:szCs w:val="28"/>
        </w:rPr>
      </w:pPr>
      <w:r w:rsidRPr="003750A6">
        <w:rPr>
          <w:sz w:val="28"/>
          <w:szCs w:val="28"/>
        </w:rPr>
        <w:t>создание в базовых отраслях экономики, прежде всего в обрабатывающей промышленности и агропромышленном комплексе, высокопроизводительных экспортно-ориентированных секторов, развивающихся на основе современных технологий и обеспеченных высококвалифицированными кадрами.</w:t>
      </w:r>
    </w:p>
    <w:p w:rsidR="007E23E9" w:rsidRDefault="00713704" w:rsidP="003750A6">
      <w:pPr>
        <w:ind w:firstLine="720"/>
        <w:jc w:val="both"/>
        <w:rPr>
          <w:sz w:val="28"/>
          <w:szCs w:val="28"/>
        </w:rPr>
      </w:pPr>
      <w:proofErr w:type="gramStart"/>
      <w:r w:rsidRPr="008E7955">
        <w:rPr>
          <w:sz w:val="28"/>
          <w:szCs w:val="28"/>
        </w:rPr>
        <w:t>Стратегией социально – экономического развития Северо – Западного федерального округа на период до 2020 года, утвержденной распоряжением Правительства Российской Федерации от 18 ноября 2011 года № 2074-р главной стратегической целью развития Северо-Западного федерального округа до 2020 года определено устойчивое повышение благосостояния населения и сокращение различий в условиях жизни в субъектах Российской Федерации, входящих в состав округа, на основе выбора наиболее эффективных приоритетов развития</w:t>
      </w:r>
      <w:proofErr w:type="gramEnd"/>
      <w:r w:rsidRPr="008E7955">
        <w:rPr>
          <w:sz w:val="28"/>
          <w:szCs w:val="28"/>
        </w:rPr>
        <w:t xml:space="preserve">, модернизации экономической базы и активизации </w:t>
      </w:r>
      <w:r w:rsidRPr="008E7955">
        <w:rPr>
          <w:sz w:val="28"/>
          <w:szCs w:val="28"/>
        </w:rPr>
        <w:lastRenderedPageBreak/>
        <w:t xml:space="preserve">инвестиций, интеграции экономического пространства и межрегионального сотрудничества. </w:t>
      </w:r>
    </w:p>
    <w:p w:rsidR="007E23E9" w:rsidRDefault="00713704" w:rsidP="00353AFB">
      <w:pPr>
        <w:ind w:firstLine="720"/>
        <w:jc w:val="both"/>
        <w:rPr>
          <w:sz w:val="28"/>
          <w:szCs w:val="28"/>
        </w:rPr>
      </w:pPr>
      <w:r w:rsidRPr="008E7955">
        <w:rPr>
          <w:sz w:val="28"/>
          <w:szCs w:val="28"/>
        </w:rPr>
        <w:t xml:space="preserve">В качестве стратегических целей социального характера в Стратегии социально – экономического развития Северо – Западного федерального округа на период до 2020 года определены следующие: </w:t>
      </w:r>
    </w:p>
    <w:p w:rsidR="007E23E9" w:rsidRPr="00E10B44" w:rsidRDefault="00713704" w:rsidP="00FD5220">
      <w:pPr>
        <w:pStyle w:val="aa"/>
        <w:numPr>
          <w:ilvl w:val="0"/>
          <w:numId w:val="53"/>
        </w:numPr>
        <w:ind w:left="0" w:firstLine="360"/>
        <w:jc w:val="both"/>
        <w:rPr>
          <w:sz w:val="28"/>
          <w:szCs w:val="28"/>
        </w:rPr>
      </w:pPr>
      <w:r w:rsidRPr="00E10B44">
        <w:rPr>
          <w:sz w:val="28"/>
          <w:szCs w:val="28"/>
        </w:rPr>
        <w:t xml:space="preserve">преодоление демографического спада в результате проведения активной социально-экономической и демографической политики за счет снижения смертности и увеличения рождаемости, а также сокращение естественной убыли и восстановление роста численности населения (целевой ориентир - 13,5 млн. жителей); </w:t>
      </w:r>
    </w:p>
    <w:p w:rsidR="007E23E9" w:rsidRPr="00E10B44" w:rsidRDefault="00713704" w:rsidP="00FD5220">
      <w:pPr>
        <w:pStyle w:val="aa"/>
        <w:numPr>
          <w:ilvl w:val="0"/>
          <w:numId w:val="53"/>
        </w:numPr>
        <w:ind w:left="0" w:firstLine="360"/>
        <w:jc w:val="both"/>
        <w:rPr>
          <w:sz w:val="28"/>
          <w:szCs w:val="28"/>
        </w:rPr>
      </w:pPr>
      <w:r w:rsidRPr="00E10B44">
        <w:rPr>
          <w:sz w:val="28"/>
          <w:szCs w:val="28"/>
        </w:rPr>
        <w:t xml:space="preserve">снижение уровня безработицы до 3 процентов, оптимизация профессиональной и пространственной структуры занятости и приближение рабочих мест к местам проживания населения (целевой ориентир - достижение уровня обеспеченности населения рабочими местами в местах своего проживания до 85 процентов по сравнению с 75 процентами в настоящее время); </w:t>
      </w:r>
    </w:p>
    <w:p w:rsidR="007E23E9" w:rsidRPr="00E10B44" w:rsidRDefault="00713704" w:rsidP="00FD5220">
      <w:pPr>
        <w:pStyle w:val="aa"/>
        <w:numPr>
          <w:ilvl w:val="0"/>
          <w:numId w:val="53"/>
        </w:numPr>
        <w:ind w:left="0" w:firstLine="360"/>
        <w:jc w:val="both"/>
        <w:rPr>
          <w:sz w:val="28"/>
          <w:szCs w:val="28"/>
        </w:rPr>
      </w:pPr>
      <w:r w:rsidRPr="00E10B44">
        <w:rPr>
          <w:sz w:val="28"/>
          <w:szCs w:val="28"/>
        </w:rPr>
        <w:t xml:space="preserve">рост реальных доходов населения в среднем на 7 - 7,5 процента в год при снижении степени неравномерности распределения доходов по субъектам Российской Федерации, входящим в состав округа, и по социальным группам, а также уменьшение доли населения, имеющего доходы ниже прожиточного минимума, до 5 - 6 процентов; </w:t>
      </w:r>
    </w:p>
    <w:p w:rsidR="007E23E9" w:rsidRPr="00E10B44" w:rsidRDefault="00713704" w:rsidP="00FD5220">
      <w:pPr>
        <w:pStyle w:val="aa"/>
        <w:numPr>
          <w:ilvl w:val="0"/>
          <w:numId w:val="53"/>
        </w:numPr>
        <w:ind w:left="0" w:firstLine="360"/>
        <w:jc w:val="both"/>
        <w:rPr>
          <w:sz w:val="28"/>
          <w:szCs w:val="28"/>
        </w:rPr>
      </w:pPr>
      <w:r w:rsidRPr="00E10B44">
        <w:rPr>
          <w:sz w:val="28"/>
          <w:szCs w:val="28"/>
        </w:rPr>
        <w:t xml:space="preserve">преодоление существенных различий в уровнях социального и экономического развития субъектов Российской Федерации, входящих в состав округа (целевой ориентир - отклонение в сторону понижения от средних по округу показателей среднедушевых денежных доходов и размера валового регионального продукта на 1 человека не более чем на 25 процентов); </w:t>
      </w:r>
    </w:p>
    <w:p w:rsidR="007E23E9" w:rsidRPr="00E10B44" w:rsidRDefault="00713704" w:rsidP="00FD5220">
      <w:pPr>
        <w:pStyle w:val="aa"/>
        <w:numPr>
          <w:ilvl w:val="0"/>
          <w:numId w:val="53"/>
        </w:numPr>
        <w:ind w:left="0" w:firstLine="360"/>
        <w:jc w:val="both"/>
        <w:rPr>
          <w:sz w:val="28"/>
          <w:szCs w:val="28"/>
        </w:rPr>
      </w:pPr>
      <w:r w:rsidRPr="00E10B44">
        <w:rPr>
          <w:sz w:val="28"/>
          <w:szCs w:val="28"/>
        </w:rPr>
        <w:t>повышение доступности и уровня обеспеченности населения жильем, решение проблемы ветхого и аварийного жилья, улучшение использования существующего жилищного фонда, стимулирование строительства недорогого социального жилья, совершенствование финансовых инструментов в жилищной сфере, развитие аренды жилья (целевой ориентир - достижение средней обеспеченности общей площадью жилых помещений до уровня 30 - 32 кв. метров на 1 человека);</w:t>
      </w:r>
    </w:p>
    <w:p w:rsidR="007E23E9" w:rsidRPr="00E10B44" w:rsidRDefault="00713704" w:rsidP="00FD5220">
      <w:pPr>
        <w:pStyle w:val="aa"/>
        <w:numPr>
          <w:ilvl w:val="0"/>
          <w:numId w:val="53"/>
        </w:numPr>
        <w:ind w:left="0" w:firstLine="360"/>
        <w:jc w:val="both"/>
        <w:rPr>
          <w:sz w:val="28"/>
          <w:szCs w:val="28"/>
        </w:rPr>
      </w:pPr>
      <w:r w:rsidRPr="00E10B44">
        <w:rPr>
          <w:sz w:val="28"/>
          <w:szCs w:val="28"/>
        </w:rPr>
        <w:t xml:space="preserve">социально-экономическая активизация депрессивных сельских территорий на основе стимулирования сохранения существующих и создания новых рабочих мест, внедрения новых форм социально-культурного обслуживания, повышения транспортной доступности населения до центров муниципальных образований на основе реализации комплексных инвестиционных планов; </w:t>
      </w:r>
    </w:p>
    <w:p w:rsidR="007E23E9" w:rsidRPr="00E10B44" w:rsidRDefault="00713704" w:rsidP="00FD5220">
      <w:pPr>
        <w:pStyle w:val="aa"/>
        <w:numPr>
          <w:ilvl w:val="0"/>
          <w:numId w:val="53"/>
        </w:numPr>
        <w:ind w:left="0" w:firstLine="360"/>
        <w:jc w:val="both"/>
        <w:rPr>
          <w:sz w:val="28"/>
          <w:szCs w:val="28"/>
        </w:rPr>
      </w:pPr>
      <w:r w:rsidRPr="00E10B44">
        <w:rPr>
          <w:sz w:val="28"/>
          <w:szCs w:val="28"/>
        </w:rPr>
        <w:t xml:space="preserve">улучшение среды проживания, включая такие ее элементы, как общественный транспорт, коммунальный комфорт, качество дорог, </w:t>
      </w:r>
      <w:r w:rsidRPr="00E10B44">
        <w:rPr>
          <w:sz w:val="28"/>
          <w:szCs w:val="28"/>
        </w:rPr>
        <w:lastRenderedPageBreak/>
        <w:t xml:space="preserve">экономическая безопасность, благоустройство, удобство предоставления социальных услуг и правопорядок. </w:t>
      </w:r>
    </w:p>
    <w:p w:rsidR="007E23E9" w:rsidRDefault="00713704" w:rsidP="00E10B44">
      <w:pPr>
        <w:ind w:firstLine="720"/>
        <w:jc w:val="both"/>
        <w:rPr>
          <w:sz w:val="28"/>
          <w:szCs w:val="28"/>
        </w:rPr>
      </w:pPr>
      <w:r w:rsidRPr="008E7955">
        <w:rPr>
          <w:sz w:val="28"/>
          <w:szCs w:val="28"/>
        </w:rPr>
        <w:t xml:space="preserve">В качестве стратегических целей экономического характера наиболее важными являются: </w:t>
      </w:r>
    </w:p>
    <w:p w:rsidR="007E23E9" w:rsidRPr="003750A6" w:rsidRDefault="00713704" w:rsidP="00FD5220">
      <w:pPr>
        <w:pStyle w:val="aa"/>
        <w:numPr>
          <w:ilvl w:val="0"/>
          <w:numId w:val="46"/>
        </w:numPr>
        <w:ind w:left="0" w:firstLine="360"/>
        <w:jc w:val="both"/>
        <w:rPr>
          <w:sz w:val="28"/>
          <w:szCs w:val="28"/>
        </w:rPr>
      </w:pPr>
      <w:proofErr w:type="gramStart"/>
      <w:r w:rsidRPr="003750A6">
        <w:rPr>
          <w:sz w:val="28"/>
          <w:szCs w:val="28"/>
        </w:rPr>
        <w:t>модернизация и инновационное развитие базовых секторов экономики округа, доведение доли продукции инновационного характера в валовом региональном продукте в целом по округу до 25 процентов, в том числе в промышленности - до 30 процентов; увеличение на основе модернизации и инновационного развития среднегодовых темпов роста валового регионального продукта к 2020 году до 6 - 7 процентов, а производительности труда - до</w:t>
      </w:r>
      <w:r w:rsidR="003750A6">
        <w:rPr>
          <w:sz w:val="28"/>
          <w:szCs w:val="28"/>
        </w:rPr>
        <w:t xml:space="preserve"> 7 - 8 процентов;</w:t>
      </w:r>
      <w:proofErr w:type="gramEnd"/>
    </w:p>
    <w:p w:rsidR="007E23E9" w:rsidRPr="003750A6" w:rsidRDefault="00713704" w:rsidP="00FD5220">
      <w:pPr>
        <w:pStyle w:val="aa"/>
        <w:numPr>
          <w:ilvl w:val="0"/>
          <w:numId w:val="46"/>
        </w:numPr>
        <w:ind w:left="0" w:firstLine="360"/>
        <w:jc w:val="both"/>
        <w:rPr>
          <w:sz w:val="28"/>
          <w:szCs w:val="28"/>
        </w:rPr>
      </w:pPr>
      <w:r w:rsidRPr="003750A6">
        <w:rPr>
          <w:sz w:val="28"/>
          <w:szCs w:val="28"/>
        </w:rPr>
        <w:t>экономическая активизация депрессивных территорий, создание 600 - 700 тысяч новых и восстановленных рабочих мест на основе перепрофилирования временно не работающих предприятий и строительства новых объектов, развития малого и среднего бизнеса, предприятий, ориентированных на региональные и локальные рынки, подъема сельского хозяйства, разви</w:t>
      </w:r>
      <w:r w:rsidR="003750A6">
        <w:rPr>
          <w:sz w:val="28"/>
          <w:szCs w:val="28"/>
        </w:rPr>
        <w:t>тия социальной сферы и туризма;</w:t>
      </w:r>
    </w:p>
    <w:p w:rsidR="00FD508E" w:rsidRDefault="00713704" w:rsidP="00FD5220">
      <w:pPr>
        <w:pStyle w:val="aa"/>
        <w:numPr>
          <w:ilvl w:val="0"/>
          <w:numId w:val="46"/>
        </w:numPr>
        <w:ind w:left="0" w:firstLine="360"/>
        <w:jc w:val="both"/>
        <w:rPr>
          <w:sz w:val="28"/>
          <w:szCs w:val="28"/>
        </w:rPr>
      </w:pPr>
      <w:proofErr w:type="gramStart"/>
      <w:r w:rsidRPr="003750A6">
        <w:rPr>
          <w:sz w:val="28"/>
          <w:szCs w:val="28"/>
        </w:rPr>
        <w:t>освоение континентального шельфа Российской Федерации и подготовка к экономическому использованию ресурсов арктической зоны, создание в субъектах Российской Федерации, входящих в состав округа, примыкающих к арктической зоне, соответствующей инфраструктуры и перерабатывающих предприятий, доведение уровня добычи нефти до 30 млн. тонн, природного газа - до 80 млрд. куб. метров, создание системы баз обеспечения добычи и переработки углеводородного сырья в гг. Мурманске, Архангельске и</w:t>
      </w:r>
      <w:proofErr w:type="gramEnd"/>
      <w:r w:rsidRPr="003750A6">
        <w:rPr>
          <w:sz w:val="28"/>
          <w:szCs w:val="28"/>
        </w:rPr>
        <w:t xml:space="preserve"> Варандее, создание аварийно-спасательных баз Министерства Российской Федерации по делам гражданской обороны, чрезвычайным ситуациям и ликвидации последствий стихийных бедствий в гг. Мурманске, Архангельске и Нарьян-Маре</w:t>
      </w:r>
      <w:r w:rsidR="00FD508E">
        <w:rPr>
          <w:sz w:val="28"/>
          <w:szCs w:val="28"/>
        </w:rPr>
        <w:t>;</w:t>
      </w:r>
    </w:p>
    <w:p w:rsidR="00696A26" w:rsidRPr="003750A6" w:rsidRDefault="00713704" w:rsidP="00FD5220">
      <w:pPr>
        <w:pStyle w:val="aa"/>
        <w:numPr>
          <w:ilvl w:val="0"/>
          <w:numId w:val="46"/>
        </w:numPr>
        <w:ind w:left="0" w:firstLine="360"/>
        <w:jc w:val="both"/>
        <w:rPr>
          <w:sz w:val="28"/>
          <w:szCs w:val="28"/>
        </w:rPr>
      </w:pPr>
      <w:r w:rsidRPr="003750A6">
        <w:rPr>
          <w:sz w:val="28"/>
          <w:szCs w:val="28"/>
        </w:rPr>
        <w:t xml:space="preserve"> подготовка и переподготовка специалистов с высшим и средним профессиональным образованием для работы в условиях Арктики на базе федерального государственного автономного образовательного учреждения высшего профессионального образования </w:t>
      </w:r>
      <w:r w:rsidR="00696A26" w:rsidRPr="003750A6">
        <w:rPr>
          <w:sz w:val="28"/>
          <w:szCs w:val="28"/>
        </w:rPr>
        <w:t>«</w:t>
      </w:r>
      <w:r w:rsidRPr="003750A6">
        <w:rPr>
          <w:sz w:val="28"/>
          <w:szCs w:val="28"/>
        </w:rPr>
        <w:t>Северный (Арктический) федеральный университет имени М.В. Ломоносова</w:t>
      </w:r>
      <w:r w:rsidR="00696A26" w:rsidRPr="003750A6">
        <w:rPr>
          <w:sz w:val="28"/>
          <w:szCs w:val="28"/>
        </w:rPr>
        <w:t>»</w:t>
      </w:r>
      <w:r w:rsidR="007E33BE">
        <w:rPr>
          <w:sz w:val="28"/>
          <w:szCs w:val="28"/>
        </w:rPr>
        <w:t>;</w:t>
      </w:r>
    </w:p>
    <w:p w:rsidR="00696A26" w:rsidRPr="003750A6" w:rsidRDefault="00713704" w:rsidP="00FD5220">
      <w:pPr>
        <w:pStyle w:val="aa"/>
        <w:numPr>
          <w:ilvl w:val="0"/>
          <w:numId w:val="46"/>
        </w:numPr>
        <w:ind w:left="0" w:firstLine="360"/>
        <w:jc w:val="both"/>
        <w:rPr>
          <w:sz w:val="28"/>
          <w:szCs w:val="28"/>
        </w:rPr>
      </w:pPr>
      <w:r w:rsidRPr="003750A6">
        <w:rPr>
          <w:sz w:val="28"/>
          <w:szCs w:val="28"/>
        </w:rPr>
        <w:t>ускоренное развитие на инновационной основе машиностроительного комплекса региона, в том числе путем создания системы производственных кластеров, а также развитие межтерриториальной кооперации машиностроительных производств (целевой ориентир - доведение доли машиностроительной продукции в объеме промышленного</w:t>
      </w:r>
      <w:r w:rsidR="007E33BE">
        <w:rPr>
          <w:sz w:val="28"/>
          <w:szCs w:val="28"/>
        </w:rPr>
        <w:t xml:space="preserve"> производства до 30 процентов);</w:t>
      </w:r>
    </w:p>
    <w:p w:rsidR="00696A26" w:rsidRPr="003750A6" w:rsidRDefault="00713704" w:rsidP="00FD5220">
      <w:pPr>
        <w:pStyle w:val="aa"/>
        <w:numPr>
          <w:ilvl w:val="0"/>
          <w:numId w:val="46"/>
        </w:numPr>
        <w:ind w:left="0" w:firstLine="360"/>
        <w:jc w:val="both"/>
        <w:rPr>
          <w:sz w:val="28"/>
          <w:szCs w:val="28"/>
        </w:rPr>
      </w:pPr>
      <w:proofErr w:type="gramStart"/>
      <w:r w:rsidRPr="003750A6">
        <w:rPr>
          <w:sz w:val="28"/>
          <w:szCs w:val="28"/>
        </w:rPr>
        <w:t xml:space="preserve">развитие сельскохозяйственного производства как отрасли, имеющей важное экономическое и социальное значение, на основе внедрения </w:t>
      </w:r>
      <w:r w:rsidRPr="003750A6">
        <w:rPr>
          <w:sz w:val="28"/>
          <w:szCs w:val="28"/>
        </w:rPr>
        <w:lastRenderedPageBreak/>
        <w:t>инновационных технологий, интеграции с промышленными предприятиями, кооперации в малом секторе сельского хозяйства и фермерстве, восстановление роста поголовья скота и прекращение выбытия сельскохозяйственных угодий, в том числе посевных площадей (целевой ориентир - достижение среднегодовых темпов роста производства сельскохозяйственной продукции на 4,5 - 5 процентов);</w:t>
      </w:r>
      <w:proofErr w:type="gramEnd"/>
      <w:r w:rsidRPr="003750A6">
        <w:rPr>
          <w:sz w:val="28"/>
          <w:szCs w:val="28"/>
        </w:rPr>
        <w:t xml:space="preserve"> модернизация лесопромышленного комплекса за счет углубления переработки леса, расширения лесозаготовок на периферийных территориях, строительства лесовозных дорог и улучшения организационной структуры лесопользования, а также опти</w:t>
      </w:r>
      <w:r w:rsidR="007E33BE">
        <w:rPr>
          <w:sz w:val="28"/>
          <w:szCs w:val="28"/>
        </w:rPr>
        <w:t>мизация экспорта лесопродукции;</w:t>
      </w:r>
    </w:p>
    <w:p w:rsidR="00696A26" w:rsidRPr="003750A6" w:rsidRDefault="00713704" w:rsidP="00FD5220">
      <w:pPr>
        <w:pStyle w:val="aa"/>
        <w:numPr>
          <w:ilvl w:val="0"/>
          <w:numId w:val="46"/>
        </w:numPr>
        <w:ind w:left="0" w:firstLine="360"/>
        <w:jc w:val="both"/>
        <w:rPr>
          <w:sz w:val="28"/>
          <w:szCs w:val="28"/>
        </w:rPr>
      </w:pPr>
      <w:proofErr w:type="gramStart"/>
      <w:r w:rsidRPr="003750A6">
        <w:rPr>
          <w:sz w:val="28"/>
          <w:szCs w:val="28"/>
        </w:rPr>
        <w:t>стимулирование создания в экономике субъектов Российской Федерации, входящих в состав округа, секторов хозяйства и отдельных предприятий, играющих роль государственного резерва при реализации неблагоприятных прогнозов развития ситуации и возникновении кризисов, что позволит не допустить резкого обострения ситуации в сфере занятости и бюджетных отношений; 15 сокращение энергоемкости экономики округа не менее чем на 40 процентов п</w:t>
      </w:r>
      <w:r w:rsidR="007E33BE">
        <w:rPr>
          <w:sz w:val="28"/>
          <w:szCs w:val="28"/>
        </w:rPr>
        <w:t>о отношению к уровню 2007 года;</w:t>
      </w:r>
      <w:proofErr w:type="gramEnd"/>
    </w:p>
    <w:p w:rsidR="00696A26" w:rsidRPr="003750A6" w:rsidRDefault="00713704" w:rsidP="00FD5220">
      <w:pPr>
        <w:pStyle w:val="aa"/>
        <w:numPr>
          <w:ilvl w:val="0"/>
          <w:numId w:val="46"/>
        </w:numPr>
        <w:ind w:left="0" w:firstLine="360"/>
        <w:jc w:val="both"/>
        <w:rPr>
          <w:sz w:val="28"/>
          <w:szCs w:val="28"/>
        </w:rPr>
      </w:pPr>
      <w:proofErr w:type="gramStart"/>
      <w:r w:rsidRPr="003750A6">
        <w:rPr>
          <w:sz w:val="28"/>
          <w:szCs w:val="28"/>
        </w:rPr>
        <w:t>стимулирование процессов модернизации производства, ориентированных на снижение энергоемкости и материалоемкости, а также сокращение и вторичное использование отходов, разработка и внедрение новых эффективных технологий производства электрической и тепловой энергий, сопряженных с экологически безопасной утилизацией отходов этих производств, а также сдерживание объемов антропогенной эмиссии парниковых газов на основе соз</w:t>
      </w:r>
      <w:r w:rsidR="007E33BE">
        <w:rPr>
          <w:sz w:val="28"/>
          <w:szCs w:val="28"/>
        </w:rPr>
        <w:t>дания технологических платформ.</w:t>
      </w:r>
      <w:proofErr w:type="gramEnd"/>
    </w:p>
    <w:p w:rsidR="003B535F" w:rsidRDefault="00713704" w:rsidP="003750A6">
      <w:pPr>
        <w:ind w:firstLine="720"/>
        <w:jc w:val="both"/>
        <w:rPr>
          <w:sz w:val="28"/>
          <w:szCs w:val="28"/>
        </w:rPr>
      </w:pPr>
      <w:proofErr w:type="gramStart"/>
      <w:r w:rsidRPr="008E7955">
        <w:rPr>
          <w:sz w:val="28"/>
          <w:szCs w:val="28"/>
        </w:rPr>
        <w:t>Стратегией социально-экономического развития Республики Карелия на период до 2030 года, утвержденной распоряжением Правительства Республики Карелия от 29 декабря 2018 года № 899р-П, определена Миссия (стратегическая цель) социально</w:t>
      </w:r>
      <w:r w:rsidR="00696A26">
        <w:rPr>
          <w:sz w:val="28"/>
          <w:szCs w:val="28"/>
        </w:rPr>
        <w:t>-</w:t>
      </w:r>
      <w:r w:rsidRPr="008E7955">
        <w:rPr>
          <w:sz w:val="28"/>
          <w:szCs w:val="28"/>
        </w:rPr>
        <w:t>экономического развития Республики Карелия - рост подлинного благополучия жителей республики, создание возможностей для их самореализации путем опережающего по сравнению с другими регионами России темпа создания новых высокотехнологичных и наукоемких рабочих мест, роста уровня и качества жизни</w:t>
      </w:r>
      <w:proofErr w:type="gramEnd"/>
      <w:r w:rsidRPr="008E7955">
        <w:rPr>
          <w:sz w:val="28"/>
          <w:szCs w:val="28"/>
        </w:rPr>
        <w:t>, доступа к социальным и культурным благам.</w:t>
      </w:r>
    </w:p>
    <w:p w:rsidR="00AC6F2C" w:rsidRDefault="00AC6F2C" w:rsidP="003B535F">
      <w:pPr>
        <w:jc w:val="both"/>
        <w:rPr>
          <w:sz w:val="28"/>
          <w:szCs w:val="28"/>
        </w:rPr>
      </w:pPr>
    </w:p>
    <w:p w:rsidR="00AC6F2C" w:rsidRDefault="00AC6F2C" w:rsidP="003B535F">
      <w:pPr>
        <w:jc w:val="both"/>
      </w:pPr>
      <w:r w:rsidRPr="00AC6F2C">
        <w:rPr>
          <w:b/>
          <w:bCs/>
          <w:sz w:val="28"/>
          <w:szCs w:val="28"/>
        </w:rPr>
        <w:t>1.5. Порядок общественного обсуждения проекта и принятия Стратегии</w:t>
      </w:r>
      <w:r>
        <w:t xml:space="preserve"> </w:t>
      </w:r>
    </w:p>
    <w:p w:rsidR="00AC6F2C" w:rsidRDefault="00AC6F2C" w:rsidP="003B535F">
      <w:pPr>
        <w:jc w:val="both"/>
      </w:pPr>
    </w:p>
    <w:p w:rsidR="005D5EF6" w:rsidRDefault="00AC6F2C" w:rsidP="00AC6F2C">
      <w:pPr>
        <w:ind w:firstLine="720"/>
        <w:jc w:val="both"/>
        <w:rPr>
          <w:sz w:val="28"/>
          <w:szCs w:val="28"/>
        </w:rPr>
      </w:pPr>
      <w:r w:rsidRPr="00AC6F2C">
        <w:rPr>
          <w:sz w:val="28"/>
          <w:szCs w:val="28"/>
        </w:rPr>
        <w:t xml:space="preserve">Общественное обсуждение проекта Стратегии осуществляется в соответствии с Порядком организации и проведения публичных слушаний в </w:t>
      </w:r>
      <w:r>
        <w:rPr>
          <w:sz w:val="28"/>
          <w:szCs w:val="28"/>
        </w:rPr>
        <w:t>Пряжинском национальном муниципальном районе</w:t>
      </w:r>
      <w:r w:rsidRPr="00AC6F2C">
        <w:rPr>
          <w:sz w:val="28"/>
          <w:szCs w:val="28"/>
        </w:rPr>
        <w:t>, утвержденным решением Совета</w:t>
      </w:r>
      <w:r w:rsidR="005D5EF6">
        <w:rPr>
          <w:sz w:val="28"/>
          <w:szCs w:val="28"/>
        </w:rPr>
        <w:t xml:space="preserve"> от 29 мая 2018 года № 33 «Об утверждении Порядка и проведения публичных слушаний»</w:t>
      </w:r>
      <w:r w:rsidR="00145EF0">
        <w:rPr>
          <w:sz w:val="28"/>
          <w:szCs w:val="28"/>
        </w:rPr>
        <w:t>.</w:t>
      </w:r>
    </w:p>
    <w:p w:rsidR="00AC2B2A" w:rsidRPr="008E7955" w:rsidRDefault="00AC6F2C" w:rsidP="00AC6F2C">
      <w:pPr>
        <w:ind w:firstLine="720"/>
        <w:jc w:val="both"/>
        <w:rPr>
          <w:b/>
          <w:bCs/>
          <w:sz w:val="28"/>
          <w:szCs w:val="28"/>
        </w:rPr>
      </w:pPr>
      <w:r w:rsidRPr="00AC6F2C">
        <w:rPr>
          <w:sz w:val="28"/>
          <w:szCs w:val="28"/>
        </w:rPr>
        <w:t xml:space="preserve">На основании Устава </w:t>
      </w:r>
      <w:r>
        <w:rPr>
          <w:sz w:val="28"/>
          <w:szCs w:val="28"/>
        </w:rPr>
        <w:t>Пряжинского национального муниципального района</w:t>
      </w:r>
      <w:r w:rsidRPr="00AC6F2C">
        <w:rPr>
          <w:sz w:val="28"/>
          <w:szCs w:val="28"/>
        </w:rPr>
        <w:t xml:space="preserve"> с учетом рекомендаций, выработанных в ходе проведения публичных </w:t>
      </w:r>
      <w:r w:rsidRPr="00AC6F2C">
        <w:rPr>
          <w:sz w:val="28"/>
          <w:szCs w:val="28"/>
        </w:rPr>
        <w:lastRenderedPageBreak/>
        <w:t>слушаний, Стратегия рассматривается и утверждается Советом</w:t>
      </w:r>
      <w:r w:rsidR="003E3172">
        <w:rPr>
          <w:sz w:val="28"/>
          <w:szCs w:val="28"/>
        </w:rPr>
        <w:t xml:space="preserve"> на основании </w:t>
      </w:r>
      <w:r w:rsidR="00AF0045">
        <w:rPr>
          <w:sz w:val="28"/>
          <w:szCs w:val="28"/>
        </w:rPr>
        <w:t>решени</w:t>
      </w:r>
      <w:r w:rsidR="003E3172">
        <w:rPr>
          <w:sz w:val="28"/>
          <w:szCs w:val="28"/>
        </w:rPr>
        <w:t>я</w:t>
      </w:r>
      <w:r w:rsidR="00AF0045">
        <w:rPr>
          <w:sz w:val="28"/>
          <w:szCs w:val="28"/>
        </w:rPr>
        <w:t xml:space="preserve"> </w:t>
      </w:r>
      <w:r w:rsidR="005D5EF6">
        <w:rPr>
          <w:sz w:val="28"/>
          <w:szCs w:val="28"/>
        </w:rPr>
        <w:t>от 29 мая 2018 года № 33 «Об утверждении Порядка и проведения публичных слушаний».</w:t>
      </w:r>
    </w:p>
    <w:p w:rsidR="003B535F" w:rsidRDefault="003B535F" w:rsidP="003B535F">
      <w:pPr>
        <w:jc w:val="both"/>
        <w:rPr>
          <w:b/>
          <w:bCs/>
          <w:sz w:val="28"/>
          <w:szCs w:val="28"/>
        </w:rPr>
      </w:pPr>
    </w:p>
    <w:p w:rsidR="0030643D" w:rsidRPr="006D7F48" w:rsidRDefault="0030643D" w:rsidP="008514DF">
      <w:pPr>
        <w:pStyle w:val="aa"/>
        <w:numPr>
          <w:ilvl w:val="0"/>
          <w:numId w:val="2"/>
        </w:numPr>
        <w:jc w:val="both"/>
        <w:rPr>
          <w:b/>
          <w:bCs/>
          <w:sz w:val="28"/>
          <w:szCs w:val="28"/>
        </w:rPr>
      </w:pPr>
      <w:r w:rsidRPr="006D7F48">
        <w:rPr>
          <w:b/>
          <w:bCs/>
          <w:sz w:val="28"/>
          <w:szCs w:val="28"/>
        </w:rPr>
        <w:t xml:space="preserve">Оценка достигнутых результатов социально-экономического развития </w:t>
      </w:r>
      <w:r w:rsidR="0041530C">
        <w:rPr>
          <w:b/>
          <w:bCs/>
          <w:sz w:val="28"/>
          <w:szCs w:val="28"/>
        </w:rPr>
        <w:t>Пряжинского района</w:t>
      </w:r>
      <w:r w:rsidRPr="006D7F48">
        <w:rPr>
          <w:b/>
          <w:bCs/>
          <w:sz w:val="28"/>
          <w:szCs w:val="28"/>
        </w:rPr>
        <w:t xml:space="preserve">, а также оценка текущего социально-экономического положения </w:t>
      </w:r>
      <w:r w:rsidR="0041530C">
        <w:rPr>
          <w:b/>
          <w:bCs/>
          <w:sz w:val="28"/>
          <w:szCs w:val="28"/>
        </w:rPr>
        <w:t>Пряжинского района</w:t>
      </w:r>
      <w:r w:rsidRPr="006D7F48">
        <w:rPr>
          <w:b/>
          <w:bCs/>
          <w:sz w:val="28"/>
          <w:szCs w:val="28"/>
        </w:rPr>
        <w:t xml:space="preserve"> (стратегический анализ территории)</w:t>
      </w:r>
    </w:p>
    <w:p w:rsidR="007C277C" w:rsidRDefault="007C277C" w:rsidP="007C277C">
      <w:pPr>
        <w:jc w:val="both"/>
        <w:rPr>
          <w:b/>
          <w:bCs/>
          <w:sz w:val="28"/>
          <w:szCs w:val="28"/>
        </w:rPr>
      </w:pPr>
    </w:p>
    <w:p w:rsidR="007C277C" w:rsidRPr="007C277C" w:rsidRDefault="007C277C" w:rsidP="008514DF">
      <w:pPr>
        <w:pStyle w:val="aa"/>
        <w:numPr>
          <w:ilvl w:val="1"/>
          <w:numId w:val="2"/>
        </w:numPr>
        <w:jc w:val="both"/>
        <w:rPr>
          <w:b/>
          <w:bCs/>
          <w:sz w:val="28"/>
          <w:szCs w:val="28"/>
        </w:rPr>
      </w:pPr>
      <w:r w:rsidRPr="007C277C">
        <w:rPr>
          <w:b/>
          <w:bCs/>
          <w:sz w:val="28"/>
          <w:szCs w:val="28"/>
        </w:rPr>
        <w:t xml:space="preserve">Оценка достигнутых результатов социально – экономического развития </w:t>
      </w:r>
      <w:r w:rsidR="0041530C">
        <w:rPr>
          <w:b/>
          <w:bCs/>
          <w:sz w:val="28"/>
          <w:szCs w:val="28"/>
        </w:rPr>
        <w:t>Пряжинского района</w:t>
      </w:r>
    </w:p>
    <w:p w:rsidR="007C277C" w:rsidRDefault="007C277C" w:rsidP="007C277C">
      <w:pPr>
        <w:jc w:val="both"/>
        <w:rPr>
          <w:b/>
          <w:bCs/>
          <w:sz w:val="28"/>
          <w:szCs w:val="28"/>
        </w:rPr>
      </w:pPr>
    </w:p>
    <w:p w:rsidR="007C277C" w:rsidRDefault="007C277C" w:rsidP="00BE784D">
      <w:pPr>
        <w:ind w:firstLine="708"/>
        <w:jc w:val="both"/>
        <w:rPr>
          <w:sz w:val="28"/>
          <w:szCs w:val="24"/>
        </w:rPr>
      </w:pPr>
      <w:r w:rsidRPr="00362E50">
        <w:rPr>
          <w:sz w:val="28"/>
          <w:szCs w:val="24"/>
        </w:rPr>
        <w:t>Пряжинский</w:t>
      </w:r>
      <w:r>
        <w:rPr>
          <w:sz w:val="28"/>
          <w:szCs w:val="24"/>
        </w:rPr>
        <w:t xml:space="preserve"> национальный муниципальный </w:t>
      </w:r>
      <w:r w:rsidRPr="00362E50">
        <w:rPr>
          <w:sz w:val="28"/>
          <w:szCs w:val="24"/>
        </w:rPr>
        <w:t>район – это самоуправляемая территория Республики Карелия.</w:t>
      </w:r>
    </w:p>
    <w:p w:rsidR="007C277C" w:rsidRDefault="007C277C" w:rsidP="00BE784D">
      <w:pPr>
        <w:ind w:firstLine="708"/>
        <w:jc w:val="both"/>
        <w:rPr>
          <w:sz w:val="28"/>
          <w:szCs w:val="24"/>
        </w:rPr>
      </w:pPr>
      <w:r w:rsidRPr="000E3864">
        <w:rPr>
          <w:sz w:val="28"/>
          <w:szCs w:val="24"/>
        </w:rPr>
        <w:t xml:space="preserve">Пряжинский национальный муниципальный район образован 28 февраля 1930 года в соответствии с декретом ВЦИК, в результате объединения Святозерского и Сямозерского районов Карельской </w:t>
      </w:r>
      <w:r>
        <w:rPr>
          <w:sz w:val="28"/>
          <w:szCs w:val="24"/>
        </w:rPr>
        <w:t>А</w:t>
      </w:r>
      <w:r w:rsidRPr="000E3864">
        <w:rPr>
          <w:sz w:val="28"/>
          <w:szCs w:val="24"/>
        </w:rPr>
        <w:t>ССР</w:t>
      </w:r>
      <w:r>
        <w:rPr>
          <w:sz w:val="28"/>
          <w:szCs w:val="24"/>
        </w:rPr>
        <w:t xml:space="preserve">. </w:t>
      </w:r>
      <w:r w:rsidRPr="00651C82">
        <w:rPr>
          <w:sz w:val="28"/>
          <w:szCs w:val="24"/>
        </w:rPr>
        <w:t>В </w:t>
      </w:r>
      <w:r>
        <w:rPr>
          <w:sz w:val="28"/>
          <w:szCs w:val="24"/>
        </w:rPr>
        <w:t>1956 году</w:t>
      </w:r>
      <w:r w:rsidRPr="00651C82">
        <w:rPr>
          <w:sz w:val="28"/>
          <w:szCs w:val="24"/>
        </w:rPr>
        <w:t> в состав Пряжинского района вошла территория ликвидированного Ведлозерского района</w:t>
      </w:r>
      <w:r>
        <w:rPr>
          <w:sz w:val="28"/>
          <w:szCs w:val="24"/>
        </w:rPr>
        <w:t>.</w:t>
      </w:r>
      <w:r w:rsidRPr="00651C82">
        <w:rPr>
          <w:sz w:val="28"/>
          <w:szCs w:val="24"/>
        </w:rPr>
        <w:t> 7 октября 2008 года на сессии Совета Пряжинского муниципального района утверждено новое официальное наименование района — «Пряжинский нацио</w:t>
      </w:r>
      <w:r>
        <w:rPr>
          <w:sz w:val="28"/>
          <w:szCs w:val="24"/>
        </w:rPr>
        <w:t>нальный муниципальный район».</w:t>
      </w:r>
    </w:p>
    <w:p w:rsidR="007C277C" w:rsidRDefault="007C277C" w:rsidP="00907A37">
      <w:pPr>
        <w:ind w:firstLine="708"/>
        <w:jc w:val="both"/>
        <w:rPr>
          <w:sz w:val="28"/>
          <w:szCs w:val="24"/>
        </w:rPr>
      </w:pPr>
      <w:r w:rsidRPr="007261B0">
        <w:rPr>
          <w:sz w:val="28"/>
          <w:szCs w:val="24"/>
        </w:rPr>
        <w:t>Пряжинский национальный муниципальный район расположен в центре южной части Респу</w:t>
      </w:r>
      <w:r>
        <w:rPr>
          <w:sz w:val="28"/>
          <w:szCs w:val="24"/>
        </w:rPr>
        <w:t>блики Карелии на площади 6395 кв. км, что составляет 3,5% территории республики.</w:t>
      </w:r>
      <w:r w:rsidRPr="007261B0">
        <w:rPr>
          <w:sz w:val="28"/>
          <w:szCs w:val="24"/>
        </w:rPr>
        <w:t xml:space="preserve"> По восточной границе района проходит Олонецкая возвышенность. По территории района проходит водораздел бассейна рек, впадающих в Онежско</w:t>
      </w:r>
      <w:r>
        <w:rPr>
          <w:sz w:val="28"/>
          <w:szCs w:val="24"/>
        </w:rPr>
        <w:t xml:space="preserve">е и Ладожское озёра, </w:t>
      </w:r>
      <w:r w:rsidRPr="00362E50">
        <w:rPr>
          <w:sz w:val="28"/>
          <w:szCs w:val="24"/>
        </w:rPr>
        <w:t>поэтому часть рек течет на восток и северо</w:t>
      </w:r>
      <w:r w:rsidR="000052B6">
        <w:rPr>
          <w:sz w:val="28"/>
          <w:szCs w:val="24"/>
        </w:rPr>
        <w:t>-</w:t>
      </w:r>
      <w:r w:rsidRPr="00362E50">
        <w:rPr>
          <w:sz w:val="28"/>
          <w:szCs w:val="24"/>
        </w:rPr>
        <w:t>восток, а другая часть – на запад и северо-запад.</w:t>
      </w:r>
    </w:p>
    <w:p w:rsidR="007C277C" w:rsidRDefault="007C277C" w:rsidP="007C277C">
      <w:pPr>
        <w:jc w:val="both"/>
        <w:rPr>
          <w:b/>
          <w:bCs/>
          <w:sz w:val="28"/>
          <w:szCs w:val="28"/>
        </w:rPr>
      </w:pPr>
      <w:r>
        <w:rPr>
          <w:noProof/>
        </w:rPr>
        <w:drawing>
          <wp:inline distT="0" distB="0" distL="0" distR="0">
            <wp:extent cx="4533899" cy="2914650"/>
            <wp:effectExtent l="19050" t="0" r="1" b="0"/>
            <wp:docPr id="1" name="Рисунок 1" descr="https://www.bankgorodov.ru/public/maps/r_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ankgorodov.ru/public/maps/r_180.gif"/>
                    <pic:cNvPicPr>
                      <a:picLocks noChangeAspect="1" noChangeArrowheads="1"/>
                    </pic:cNvPicPr>
                  </pic:nvPicPr>
                  <pic:blipFill>
                    <a:blip r:embed="rId8" cstate="print"/>
                    <a:stretch>
                      <a:fillRect/>
                    </a:stretch>
                  </pic:blipFill>
                  <pic:spPr bwMode="auto">
                    <a:xfrm>
                      <a:off x="0" y="0"/>
                      <a:ext cx="4539591" cy="2918309"/>
                    </a:xfrm>
                    <a:prstGeom prst="rect">
                      <a:avLst/>
                    </a:prstGeom>
                    <a:noFill/>
                    <a:ln w="9525">
                      <a:noFill/>
                      <a:miter lim="800000"/>
                      <a:headEnd/>
                      <a:tailEnd/>
                    </a:ln>
                  </pic:spPr>
                </pic:pic>
              </a:graphicData>
            </a:graphic>
          </wp:inline>
        </w:drawing>
      </w:r>
    </w:p>
    <w:p w:rsidR="00042223" w:rsidRDefault="00042223" w:rsidP="00BE784D">
      <w:pPr>
        <w:ind w:firstLine="708"/>
        <w:jc w:val="both"/>
        <w:rPr>
          <w:sz w:val="28"/>
          <w:szCs w:val="24"/>
        </w:rPr>
      </w:pPr>
      <w:r>
        <w:rPr>
          <w:sz w:val="28"/>
          <w:szCs w:val="24"/>
        </w:rPr>
        <w:lastRenderedPageBreak/>
        <w:t>Район г</w:t>
      </w:r>
      <w:r w:rsidRPr="007261B0">
        <w:rPr>
          <w:sz w:val="28"/>
          <w:szCs w:val="24"/>
        </w:rPr>
        <w:t xml:space="preserve">раничит </w:t>
      </w:r>
      <w:r>
        <w:rPr>
          <w:sz w:val="28"/>
          <w:szCs w:val="24"/>
        </w:rPr>
        <w:t xml:space="preserve">на юге </w:t>
      </w:r>
      <w:r w:rsidRPr="007261B0">
        <w:rPr>
          <w:sz w:val="28"/>
          <w:szCs w:val="24"/>
        </w:rPr>
        <w:t xml:space="preserve">с </w:t>
      </w:r>
      <w:r>
        <w:rPr>
          <w:sz w:val="28"/>
          <w:szCs w:val="24"/>
        </w:rPr>
        <w:t xml:space="preserve">Олонецким, Питкярантским районами и Ленинградской областью, на севере с </w:t>
      </w:r>
      <w:r w:rsidRPr="007261B0">
        <w:rPr>
          <w:sz w:val="28"/>
          <w:szCs w:val="24"/>
        </w:rPr>
        <w:t>Кондопожским район</w:t>
      </w:r>
      <w:r>
        <w:rPr>
          <w:sz w:val="28"/>
          <w:szCs w:val="24"/>
        </w:rPr>
        <w:t>ом, на востоке с Прионежским районом, на западе с Суоярвским районом Кар</w:t>
      </w:r>
      <w:r w:rsidRPr="007261B0">
        <w:rPr>
          <w:sz w:val="28"/>
          <w:szCs w:val="24"/>
        </w:rPr>
        <w:t>ели</w:t>
      </w:r>
      <w:r>
        <w:rPr>
          <w:sz w:val="28"/>
          <w:szCs w:val="24"/>
        </w:rPr>
        <w:t>и.</w:t>
      </w:r>
    </w:p>
    <w:p w:rsidR="00042223" w:rsidRPr="007261B0" w:rsidRDefault="00042223" w:rsidP="00BE784D">
      <w:pPr>
        <w:ind w:firstLine="708"/>
        <w:jc w:val="both"/>
        <w:rPr>
          <w:sz w:val="28"/>
          <w:szCs w:val="24"/>
        </w:rPr>
      </w:pPr>
      <w:r w:rsidRPr="000E3864">
        <w:rPr>
          <w:sz w:val="28"/>
          <w:szCs w:val="24"/>
        </w:rPr>
        <w:t xml:space="preserve">Основную часть района занимают земли лесного фонда (89%). Из остальных значительную площадь имеют земли водного фонда (4%) и </w:t>
      </w:r>
      <w:r>
        <w:rPr>
          <w:sz w:val="28"/>
          <w:szCs w:val="24"/>
        </w:rPr>
        <w:t>сельскохозяйственные земли (3%), земли промышленные составляют 2%, земли населенных пунктов 1%.</w:t>
      </w:r>
    </w:p>
    <w:p w:rsidR="00042223" w:rsidRDefault="00042223" w:rsidP="00BE784D">
      <w:pPr>
        <w:ind w:firstLine="708"/>
        <w:jc w:val="both"/>
        <w:rPr>
          <w:sz w:val="28"/>
          <w:szCs w:val="24"/>
        </w:rPr>
      </w:pPr>
      <w:r w:rsidRPr="007261B0">
        <w:rPr>
          <w:sz w:val="28"/>
          <w:szCs w:val="24"/>
        </w:rPr>
        <w:t>Рельеф Пряжинского района можно охарактеризовать как холмистую равнину</w:t>
      </w:r>
      <w:r w:rsidRPr="00651C82">
        <w:rPr>
          <w:sz w:val="28"/>
          <w:szCs w:val="24"/>
        </w:rPr>
        <w:t xml:space="preserve"> — лесист</w:t>
      </w:r>
      <w:r>
        <w:rPr>
          <w:sz w:val="28"/>
          <w:szCs w:val="24"/>
        </w:rPr>
        <w:t xml:space="preserve">ую, </w:t>
      </w:r>
      <w:r w:rsidRPr="00651C82">
        <w:rPr>
          <w:sz w:val="28"/>
          <w:szCs w:val="24"/>
        </w:rPr>
        <w:t xml:space="preserve">с большим количеством </w:t>
      </w:r>
      <w:r w:rsidR="00AE54F4" w:rsidRPr="00651C82">
        <w:rPr>
          <w:sz w:val="28"/>
          <w:szCs w:val="24"/>
        </w:rPr>
        <w:t>мор</w:t>
      </w:r>
      <w:r w:rsidR="00AE54F4">
        <w:rPr>
          <w:sz w:val="28"/>
          <w:szCs w:val="24"/>
        </w:rPr>
        <w:t>еных</w:t>
      </w:r>
      <w:r>
        <w:rPr>
          <w:sz w:val="28"/>
          <w:szCs w:val="24"/>
        </w:rPr>
        <w:t xml:space="preserve"> холмов, болот, озёр и рек, </w:t>
      </w:r>
      <w:r w:rsidRPr="007261B0">
        <w:rPr>
          <w:sz w:val="28"/>
          <w:szCs w:val="24"/>
        </w:rPr>
        <w:t>больших высот здесь н</w:t>
      </w:r>
      <w:r>
        <w:rPr>
          <w:sz w:val="28"/>
          <w:szCs w:val="24"/>
        </w:rPr>
        <w:t xml:space="preserve">ет. </w:t>
      </w:r>
      <w:r w:rsidRPr="001D70B9">
        <w:rPr>
          <w:sz w:val="28"/>
          <w:szCs w:val="24"/>
        </w:rPr>
        <w:t>Преобладают смешанные леса, часто встречаются сосновые. Встречаются заболоченные участки, на них растет много морошки и клюквы. В лесах много других ягод и грибов.</w:t>
      </w:r>
    </w:p>
    <w:p w:rsidR="000B13F3" w:rsidRDefault="00042223" w:rsidP="00BE784D">
      <w:pPr>
        <w:ind w:firstLine="708"/>
        <w:jc w:val="both"/>
        <w:rPr>
          <w:sz w:val="28"/>
          <w:szCs w:val="24"/>
        </w:rPr>
      </w:pPr>
      <w:r w:rsidRPr="001020AD">
        <w:rPr>
          <w:sz w:val="28"/>
          <w:szCs w:val="24"/>
        </w:rPr>
        <w:t xml:space="preserve">Водные ресурсы Пряжинского района сосредоточены, прежде всего, в массе небольших лесных озер (ламбушек) и в нескольких сравнительно крупных озерах таких, как Сямозеро (относится к крупнейшим </w:t>
      </w:r>
      <w:r w:rsidR="00AE54F4">
        <w:rPr>
          <w:sz w:val="28"/>
          <w:szCs w:val="24"/>
        </w:rPr>
        <w:t xml:space="preserve">озерам </w:t>
      </w:r>
      <w:r w:rsidRPr="001020AD">
        <w:rPr>
          <w:sz w:val="28"/>
          <w:szCs w:val="24"/>
        </w:rPr>
        <w:t xml:space="preserve">в Республике Карелия), Шотозеро, Вагатозеро, Ведлозеро, Святозеро, Крошнозеро, Вохтозеро. </w:t>
      </w:r>
    </w:p>
    <w:p w:rsidR="00CA4087" w:rsidRDefault="000B13F3" w:rsidP="00CA4087">
      <w:r w:rsidRPr="000B13F3">
        <w:rPr>
          <w:noProof/>
          <w:sz w:val="28"/>
          <w:szCs w:val="24"/>
        </w:rPr>
        <w:drawing>
          <wp:inline distT="0" distB="0" distL="0" distR="0">
            <wp:extent cx="2609850" cy="2000250"/>
            <wp:effectExtent l="19050" t="0" r="0" b="0"/>
            <wp:docPr id="6" name="Рисунок 4" descr="сямозе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ямозеро.jpg"/>
                    <pic:cNvPicPr/>
                  </pic:nvPicPr>
                  <pic:blipFill>
                    <a:blip r:embed="rId9" cstate="print"/>
                    <a:stretch>
                      <a:fillRect/>
                    </a:stretch>
                  </pic:blipFill>
                  <pic:spPr>
                    <a:xfrm>
                      <a:off x="0" y="0"/>
                      <a:ext cx="2612368" cy="2002180"/>
                    </a:xfrm>
                    <a:prstGeom prst="rect">
                      <a:avLst/>
                    </a:prstGeom>
                  </pic:spPr>
                </pic:pic>
              </a:graphicData>
            </a:graphic>
          </wp:inline>
        </w:drawing>
      </w:r>
      <w:r w:rsidR="00CA4087">
        <w:rPr>
          <w:noProof/>
          <w:sz w:val="28"/>
          <w:szCs w:val="24"/>
        </w:rPr>
        <w:drawing>
          <wp:inline distT="0" distB="0" distL="0" distR="0">
            <wp:extent cx="3162300" cy="1997710"/>
            <wp:effectExtent l="19050" t="0" r="0" b="0"/>
            <wp:docPr id="11" name="Рисунок 9" descr="ведлозер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длозеро2.jpg"/>
                    <pic:cNvPicPr/>
                  </pic:nvPicPr>
                  <pic:blipFill>
                    <a:blip r:embed="rId10" cstate="print"/>
                    <a:stretch>
                      <a:fillRect/>
                    </a:stretch>
                  </pic:blipFill>
                  <pic:spPr>
                    <a:xfrm>
                      <a:off x="0" y="0"/>
                      <a:ext cx="3162300" cy="1997710"/>
                    </a:xfrm>
                    <a:prstGeom prst="rect">
                      <a:avLst/>
                    </a:prstGeom>
                  </pic:spPr>
                </pic:pic>
              </a:graphicData>
            </a:graphic>
          </wp:inline>
        </w:drawing>
      </w:r>
    </w:p>
    <w:p w:rsidR="000B13F3" w:rsidRDefault="00CA4087" w:rsidP="00BE784D">
      <w:pPr>
        <w:ind w:firstLine="708"/>
        <w:jc w:val="both"/>
        <w:rPr>
          <w:sz w:val="22"/>
          <w:szCs w:val="22"/>
        </w:rPr>
      </w:pPr>
      <w:r w:rsidRPr="00CA4087">
        <w:rPr>
          <w:sz w:val="22"/>
          <w:szCs w:val="22"/>
        </w:rPr>
        <w:t>озеро Сямозеро</w:t>
      </w:r>
      <w:r>
        <w:rPr>
          <w:sz w:val="22"/>
          <w:szCs w:val="22"/>
        </w:rPr>
        <w:tab/>
      </w:r>
      <w:r>
        <w:rPr>
          <w:sz w:val="22"/>
          <w:szCs w:val="22"/>
        </w:rPr>
        <w:tab/>
      </w:r>
      <w:r>
        <w:rPr>
          <w:sz w:val="22"/>
          <w:szCs w:val="22"/>
        </w:rPr>
        <w:tab/>
      </w:r>
      <w:r>
        <w:rPr>
          <w:sz w:val="22"/>
          <w:szCs w:val="22"/>
        </w:rPr>
        <w:tab/>
        <w:t>озеро Ведлозеро</w:t>
      </w:r>
    </w:p>
    <w:p w:rsidR="00CA4087" w:rsidRPr="00CA4087" w:rsidRDefault="00CA4087" w:rsidP="00BE784D">
      <w:pPr>
        <w:ind w:firstLine="708"/>
        <w:jc w:val="both"/>
        <w:rPr>
          <w:sz w:val="22"/>
          <w:szCs w:val="22"/>
        </w:rPr>
      </w:pPr>
    </w:p>
    <w:p w:rsidR="000B13F3" w:rsidRDefault="00D11DB9" w:rsidP="00BE784D">
      <w:pPr>
        <w:ind w:firstLine="708"/>
        <w:jc w:val="both"/>
        <w:rPr>
          <w:sz w:val="28"/>
          <w:szCs w:val="24"/>
        </w:rPr>
      </w:pPr>
      <w:r>
        <w:rPr>
          <w:noProof/>
          <w:sz w:val="28"/>
          <w:szCs w:val="24"/>
        </w:rPr>
        <w:drawing>
          <wp:inline distT="0" distB="0" distL="0" distR="0">
            <wp:extent cx="4648200" cy="2476500"/>
            <wp:effectExtent l="19050" t="0" r="0" b="0"/>
            <wp:docPr id="12" name="Рисунок 11" descr="топор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порное.jpg"/>
                    <pic:cNvPicPr/>
                  </pic:nvPicPr>
                  <pic:blipFill>
                    <a:blip r:embed="rId11" cstate="print"/>
                    <a:stretch>
                      <a:fillRect/>
                    </a:stretch>
                  </pic:blipFill>
                  <pic:spPr>
                    <a:xfrm>
                      <a:off x="0" y="0"/>
                      <a:ext cx="4648200" cy="2476500"/>
                    </a:xfrm>
                    <a:prstGeom prst="rect">
                      <a:avLst/>
                    </a:prstGeom>
                  </pic:spPr>
                </pic:pic>
              </a:graphicData>
            </a:graphic>
          </wp:inline>
        </w:drawing>
      </w:r>
    </w:p>
    <w:p w:rsidR="000B13F3" w:rsidRDefault="00D11DB9" w:rsidP="00BE784D">
      <w:pPr>
        <w:ind w:firstLine="708"/>
        <w:jc w:val="both"/>
        <w:rPr>
          <w:sz w:val="22"/>
          <w:szCs w:val="22"/>
        </w:rPr>
      </w:pPr>
      <w:r>
        <w:rPr>
          <w:sz w:val="28"/>
          <w:szCs w:val="24"/>
        </w:rPr>
        <w:tab/>
      </w:r>
      <w:r>
        <w:rPr>
          <w:sz w:val="28"/>
          <w:szCs w:val="24"/>
        </w:rPr>
        <w:tab/>
      </w:r>
      <w:r>
        <w:rPr>
          <w:sz w:val="28"/>
          <w:szCs w:val="24"/>
        </w:rPr>
        <w:tab/>
      </w:r>
      <w:r>
        <w:rPr>
          <w:sz w:val="28"/>
          <w:szCs w:val="24"/>
        </w:rPr>
        <w:tab/>
        <w:t xml:space="preserve">      </w:t>
      </w:r>
      <w:r w:rsidRPr="00D11DB9">
        <w:rPr>
          <w:sz w:val="22"/>
          <w:szCs w:val="22"/>
        </w:rPr>
        <w:t>озеро Топорное</w:t>
      </w:r>
    </w:p>
    <w:p w:rsidR="005D1998" w:rsidRPr="00D11DB9" w:rsidRDefault="005D1998" w:rsidP="00BE784D">
      <w:pPr>
        <w:ind w:firstLine="708"/>
        <w:jc w:val="both"/>
        <w:rPr>
          <w:sz w:val="22"/>
          <w:szCs w:val="22"/>
        </w:rPr>
      </w:pPr>
      <w:r>
        <w:rPr>
          <w:noProof/>
          <w:sz w:val="22"/>
          <w:szCs w:val="22"/>
        </w:rPr>
        <w:lastRenderedPageBreak/>
        <w:drawing>
          <wp:inline distT="0" distB="0" distL="0" distR="0">
            <wp:extent cx="4648200" cy="2769870"/>
            <wp:effectExtent l="19050" t="0" r="0" b="0"/>
            <wp:docPr id="13" name="Рисунок 12" descr="крошнозер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ошнозеро.jpeg"/>
                    <pic:cNvPicPr/>
                  </pic:nvPicPr>
                  <pic:blipFill>
                    <a:blip r:embed="rId12" cstate="print"/>
                    <a:stretch>
                      <a:fillRect/>
                    </a:stretch>
                  </pic:blipFill>
                  <pic:spPr>
                    <a:xfrm>
                      <a:off x="0" y="0"/>
                      <a:ext cx="4648200" cy="2769870"/>
                    </a:xfrm>
                    <a:prstGeom prst="rect">
                      <a:avLst/>
                    </a:prstGeom>
                  </pic:spPr>
                </pic:pic>
              </a:graphicData>
            </a:graphic>
          </wp:inline>
        </w:drawing>
      </w:r>
    </w:p>
    <w:p w:rsidR="000B13F3" w:rsidRPr="005D1998" w:rsidRDefault="005D1998" w:rsidP="00BE784D">
      <w:pPr>
        <w:ind w:firstLine="708"/>
        <w:jc w:val="both"/>
        <w:rPr>
          <w:sz w:val="22"/>
          <w:szCs w:val="22"/>
        </w:rPr>
      </w:pPr>
      <w:r>
        <w:rPr>
          <w:sz w:val="28"/>
          <w:szCs w:val="24"/>
        </w:rPr>
        <w:tab/>
      </w:r>
      <w:r>
        <w:rPr>
          <w:sz w:val="28"/>
          <w:szCs w:val="24"/>
        </w:rPr>
        <w:tab/>
      </w:r>
      <w:r>
        <w:rPr>
          <w:sz w:val="28"/>
          <w:szCs w:val="24"/>
        </w:rPr>
        <w:tab/>
      </w:r>
      <w:r>
        <w:rPr>
          <w:sz w:val="28"/>
          <w:szCs w:val="24"/>
        </w:rPr>
        <w:tab/>
      </w:r>
      <w:r w:rsidR="002E4187">
        <w:rPr>
          <w:sz w:val="28"/>
          <w:szCs w:val="24"/>
        </w:rPr>
        <w:t xml:space="preserve">          </w:t>
      </w:r>
      <w:r w:rsidRPr="005D1998">
        <w:rPr>
          <w:sz w:val="22"/>
          <w:szCs w:val="22"/>
        </w:rPr>
        <w:t>озеро Крошнозеро</w:t>
      </w:r>
    </w:p>
    <w:p w:rsidR="005D1998" w:rsidRDefault="005D1998" w:rsidP="00BE784D">
      <w:pPr>
        <w:ind w:firstLine="708"/>
        <w:jc w:val="both"/>
        <w:rPr>
          <w:sz w:val="28"/>
          <w:szCs w:val="24"/>
        </w:rPr>
      </w:pPr>
    </w:p>
    <w:p w:rsidR="005542FC" w:rsidRDefault="00042223" w:rsidP="00BE784D">
      <w:pPr>
        <w:ind w:firstLine="708"/>
        <w:jc w:val="both"/>
        <w:rPr>
          <w:sz w:val="28"/>
          <w:szCs w:val="24"/>
        </w:rPr>
      </w:pPr>
      <w:r w:rsidRPr="001020AD">
        <w:rPr>
          <w:sz w:val="28"/>
          <w:szCs w:val="24"/>
        </w:rPr>
        <w:t>Озера богаты рыбой</w:t>
      </w:r>
      <w:r w:rsidR="00605863">
        <w:rPr>
          <w:sz w:val="28"/>
          <w:szCs w:val="24"/>
        </w:rPr>
        <w:t xml:space="preserve">. </w:t>
      </w:r>
      <w:proofErr w:type="gramStart"/>
      <w:r w:rsidR="00605863">
        <w:rPr>
          <w:sz w:val="28"/>
          <w:szCs w:val="24"/>
        </w:rPr>
        <w:t>П</w:t>
      </w:r>
      <w:r w:rsidRPr="001020AD">
        <w:rPr>
          <w:sz w:val="28"/>
          <w:szCs w:val="24"/>
        </w:rPr>
        <w:t>овсеместно распространены</w:t>
      </w:r>
      <w:r w:rsidR="00605863">
        <w:rPr>
          <w:sz w:val="28"/>
          <w:szCs w:val="24"/>
        </w:rPr>
        <w:t>:</w:t>
      </w:r>
      <w:r w:rsidRPr="001020AD">
        <w:rPr>
          <w:sz w:val="28"/>
          <w:szCs w:val="24"/>
        </w:rPr>
        <w:t xml:space="preserve"> окунь, плотва, щука, есть и более ценные породы - судак, хариус, пелядь, корюшка.</w:t>
      </w:r>
      <w:proofErr w:type="gramEnd"/>
      <w:r w:rsidRPr="00C641D3">
        <w:rPr>
          <w:sz w:val="28"/>
          <w:szCs w:val="24"/>
        </w:rPr>
        <w:t xml:space="preserve"> По территории Пряжинского района протекает самая крупная в Республике Карелия река – Шуя. Слабо порожистая и довольно полноводная, она позволяет организовать практически по всей длине занятия специфическими видами водного туризма (плоты, байдарки).</w:t>
      </w:r>
      <w:r>
        <w:rPr>
          <w:sz w:val="28"/>
          <w:szCs w:val="24"/>
        </w:rPr>
        <w:t xml:space="preserve"> </w:t>
      </w:r>
      <w:r w:rsidRPr="007261B0">
        <w:rPr>
          <w:sz w:val="28"/>
          <w:szCs w:val="24"/>
        </w:rPr>
        <w:t>Из крупнейших рек отметим</w:t>
      </w:r>
      <w:r>
        <w:rPr>
          <w:sz w:val="28"/>
          <w:szCs w:val="24"/>
        </w:rPr>
        <w:t xml:space="preserve"> также </w:t>
      </w:r>
      <w:r w:rsidR="005D1998">
        <w:rPr>
          <w:sz w:val="28"/>
          <w:szCs w:val="24"/>
        </w:rPr>
        <w:t>Важинку, Нялму, Совду.</w:t>
      </w:r>
    </w:p>
    <w:p w:rsidR="005D1998" w:rsidRDefault="005D1998" w:rsidP="00BE784D">
      <w:pPr>
        <w:ind w:firstLine="708"/>
        <w:jc w:val="both"/>
        <w:rPr>
          <w:sz w:val="28"/>
          <w:szCs w:val="24"/>
        </w:rPr>
      </w:pPr>
    </w:p>
    <w:p w:rsidR="005D1998" w:rsidRPr="008A186A" w:rsidRDefault="008A186A" w:rsidP="00BE784D">
      <w:pPr>
        <w:ind w:firstLine="708"/>
        <w:jc w:val="both"/>
        <w:rPr>
          <w:sz w:val="22"/>
          <w:szCs w:val="22"/>
        </w:rPr>
      </w:pPr>
      <w:r>
        <w:rPr>
          <w:sz w:val="28"/>
          <w:szCs w:val="24"/>
        </w:rPr>
        <w:tab/>
      </w:r>
      <w:r>
        <w:rPr>
          <w:sz w:val="28"/>
          <w:szCs w:val="24"/>
        </w:rPr>
        <w:tab/>
      </w:r>
      <w:r>
        <w:rPr>
          <w:sz w:val="28"/>
          <w:szCs w:val="24"/>
        </w:rPr>
        <w:tab/>
      </w:r>
      <w:r>
        <w:rPr>
          <w:sz w:val="28"/>
          <w:szCs w:val="24"/>
        </w:rPr>
        <w:tab/>
      </w:r>
      <w:r w:rsidRPr="008A186A">
        <w:rPr>
          <w:sz w:val="22"/>
          <w:szCs w:val="22"/>
        </w:rPr>
        <w:t xml:space="preserve">  </w:t>
      </w:r>
      <w:r w:rsidR="00F80229">
        <w:rPr>
          <w:noProof/>
          <w:sz w:val="22"/>
          <w:szCs w:val="22"/>
        </w:rPr>
        <w:drawing>
          <wp:inline distT="0" distB="0" distL="0" distR="0">
            <wp:extent cx="6152515" cy="2774315"/>
            <wp:effectExtent l="19050" t="0" r="635" b="0"/>
            <wp:docPr id="16" name="Рисунок 15" descr="шуя_пор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уя_порог.jpg"/>
                    <pic:cNvPicPr/>
                  </pic:nvPicPr>
                  <pic:blipFill>
                    <a:blip r:embed="rId13" cstate="print"/>
                    <a:stretch>
                      <a:fillRect/>
                    </a:stretch>
                  </pic:blipFill>
                  <pic:spPr>
                    <a:xfrm>
                      <a:off x="0" y="0"/>
                      <a:ext cx="6152515" cy="2774315"/>
                    </a:xfrm>
                    <a:prstGeom prst="rect">
                      <a:avLst/>
                    </a:prstGeom>
                  </pic:spPr>
                </pic:pic>
              </a:graphicData>
            </a:graphic>
          </wp:inline>
        </w:drawing>
      </w:r>
    </w:p>
    <w:p w:rsidR="005D1998" w:rsidRPr="0016025D" w:rsidRDefault="0016025D" w:rsidP="0016025D">
      <w:pPr>
        <w:ind w:firstLine="708"/>
        <w:jc w:val="center"/>
        <w:rPr>
          <w:rStyle w:val="aff"/>
          <w:i w:val="0"/>
          <w:sz w:val="22"/>
          <w:szCs w:val="22"/>
        </w:rPr>
      </w:pPr>
      <w:r w:rsidRPr="0016025D">
        <w:rPr>
          <w:rStyle w:val="aff"/>
          <w:i w:val="0"/>
          <w:sz w:val="22"/>
          <w:szCs w:val="22"/>
        </w:rPr>
        <w:t>Порог Большой Толли в пос.</w:t>
      </w:r>
      <w:r>
        <w:rPr>
          <w:rStyle w:val="aff"/>
          <w:i w:val="0"/>
          <w:sz w:val="22"/>
          <w:szCs w:val="22"/>
        </w:rPr>
        <w:t xml:space="preserve"> </w:t>
      </w:r>
      <w:r w:rsidRPr="0016025D">
        <w:rPr>
          <w:rStyle w:val="aff"/>
          <w:i w:val="0"/>
          <w:sz w:val="22"/>
          <w:szCs w:val="22"/>
        </w:rPr>
        <w:t>Матросы на р</w:t>
      </w:r>
      <w:r>
        <w:rPr>
          <w:rStyle w:val="aff"/>
          <w:i w:val="0"/>
          <w:sz w:val="22"/>
          <w:szCs w:val="22"/>
        </w:rPr>
        <w:t xml:space="preserve">еке </w:t>
      </w:r>
      <w:r w:rsidRPr="0016025D">
        <w:rPr>
          <w:rStyle w:val="aff"/>
          <w:i w:val="0"/>
          <w:sz w:val="22"/>
          <w:szCs w:val="22"/>
        </w:rPr>
        <w:t>Шуя</w:t>
      </w:r>
    </w:p>
    <w:p w:rsidR="00F80229" w:rsidRDefault="00F80229" w:rsidP="00BE784D">
      <w:pPr>
        <w:ind w:firstLine="708"/>
        <w:jc w:val="both"/>
        <w:rPr>
          <w:sz w:val="28"/>
          <w:szCs w:val="24"/>
        </w:rPr>
      </w:pPr>
    </w:p>
    <w:p w:rsidR="00042223" w:rsidRPr="00651C82" w:rsidRDefault="00042223" w:rsidP="00BE784D">
      <w:pPr>
        <w:ind w:firstLine="708"/>
        <w:jc w:val="both"/>
        <w:rPr>
          <w:sz w:val="28"/>
          <w:szCs w:val="24"/>
        </w:rPr>
      </w:pPr>
      <w:r w:rsidRPr="00651C82">
        <w:rPr>
          <w:sz w:val="28"/>
          <w:szCs w:val="24"/>
        </w:rPr>
        <w:t xml:space="preserve">К природным ресурсам, которые добываются и есть в Пряжинском районе Карелии помимо древесины можно отнести торф, </w:t>
      </w:r>
      <w:r>
        <w:rPr>
          <w:sz w:val="28"/>
          <w:szCs w:val="24"/>
        </w:rPr>
        <w:t xml:space="preserve">сапропель, </w:t>
      </w:r>
      <w:r w:rsidRPr="00651C82">
        <w:rPr>
          <w:sz w:val="28"/>
          <w:szCs w:val="24"/>
        </w:rPr>
        <w:t>гранит, мрамор, строительный камень</w:t>
      </w:r>
      <w:r>
        <w:rPr>
          <w:sz w:val="28"/>
          <w:szCs w:val="24"/>
        </w:rPr>
        <w:t xml:space="preserve">, габбро – диабаз. </w:t>
      </w:r>
      <w:r w:rsidRPr="00651C82">
        <w:rPr>
          <w:sz w:val="28"/>
          <w:szCs w:val="24"/>
        </w:rPr>
        <w:t xml:space="preserve">В Пряжинском районе присутствуют </w:t>
      </w:r>
      <w:r w:rsidRPr="00651C82">
        <w:rPr>
          <w:sz w:val="28"/>
          <w:szCs w:val="24"/>
        </w:rPr>
        <w:lastRenderedPageBreak/>
        <w:t>месторождения пресных подземных вод: «Ведлозерское», «Пряжинское», «Верхневиданское» и «Матросское». Качество воды в месторождениях пресных подземных вод района соответствует требованиям, предъявляемым законодательством Российской Федерации.</w:t>
      </w:r>
    </w:p>
    <w:p w:rsidR="00042223" w:rsidRDefault="00042223" w:rsidP="00BE784D">
      <w:pPr>
        <w:ind w:firstLine="708"/>
        <w:jc w:val="both"/>
        <w:rPr>
          <w:sz w:val="28"/>
          <w:szCs w:val="24"/>
        </w:rPr>
      </w:pPr>
      <w:r w:rsidRPr="00401902">
        <w:rPr>
          <w:sz w:val="28"/>
          <w:szCs w:val="24"/>
        </w:rPr>
        <w:t>Район характеризуется достаточно высокой транспортной освоенностью. Основу транспортной сети составляют участки автомобильных дорог федерального значения: М-18 «Кола» и автомобильная дорога от Санкт-Петербурга через Приозер</w:t>
      </w:r>
      <w:r>
        <w:rPr>
          <w:sz w:val="28"/>
          <w:szCs w:val="24"/>
        </w:rPr>
        <w:t xml:space="preserve">ск, Сортавалу до Петрозаводска. </w:t>
      </w:r>
    </w:p>
    <w:p w:rsidR="00042223" w:rsidRDefault="00042223" w:rsidP="00BE784D">
      <w:pPr>
        <w:ind w:firstLine="708"/>
        <w:jc w:val="both"/>
        <w:rPr>
          <w:sz w:val="28"/>
          <w:szCs w:val="24"/>
        </w:rPr>
      </w:pPr>
      <w:r w:rsidRPr="00F41896">
        <w:rPr>
          <w:sz w:val="28"/>
          <w:szCs w:val="24"/>
        </w:rPr>
        <w:t xml:space="preserve">Район связан регулярными автобусными маршрутами с Петрозаводском, Санкт-Петербургом, Олонцом, Сортавалой. </w:t>
      </w:r>
      <w:r w:rsidRPr="00651C82">
        <w:rPr>
          <w:sz w:val="28"/>
          <w:szCs w:val="24"/>
        </w:rPr>
        <w:t xml:space="preserve">В северной части проходит железнодорожная линия </w:t>
      </w:r>
      <w:r w:rsidRPr="00401902">
        <w:rPr>
          <w:sz w:val="28"/>
          <w:szCs w:val="24"/>
        </w:rPr>
        <w:t>Петрозаводск-Сортавала</w:t>
      </w:r>
      <w:r w:rsidRPr="00651C82">
        <w:rPr>
          <w:sz w:val="28"/>
          <w:szCs w:val="24"/>
        </w:rPr>
        <w:t>, крупнейшие станции: Падозеро, Эссойла, Кутижма, Виллагора, Чална. За исключением трасс федерального и регионального значения, остальные дороги в Пряжинском районе по большей части грунтовые. Однако дорожную сеть можно назвать достаточно густой (если сравнивать с другими районами Карелии), это способствует большо</w:t>
      </w:r>
      <w:r>
        <w:rPr>
          <w:sz w:val="28"/>
          <w:szCs w:val="24"/>
        </w:rPr>
        <w:t xml:space="preserve">му </w:t>
      </w:r>
      <w:r w:rsidRPr="00651C82">
        <w:rPr>
          <w:sz w:val="28"/>
          <w:szCs w:val="24"/>
        </w:rPr>
        <w:t>количеств</w:t>
      </w:r>
      <w:r>
        <w:rPr>
          <w:sz w:val="28"/>
          <w:szCs w:val="24"/>
        </w:rPr>
        <w:t>у</w:t>
      </w:r>
      <w:r w:rsidRPr="00651C82">
        <w:rPr>
          <w:sz w:val="28"/>
          <w:szCs w:val="24"/>
        </w:rPr>
        <w:t xml:space="preserve"> населенных пунктов. Хотя, есть и труднодоступные части, например, северо-западная часть.</w:t>
      </w:r>
    </w:p>
    <w:p w:rsidR="00042223" w:rsidRPr="00490E4B" w:rsidRDefault="00042223" w:rsidP="00BE784D">
      <w:pPr>
        <w:ind w:firstLine="708"/>
        <w:jc w:val="both"/>
        <w:rPr>
          <w:sz w:val="28"/>
          <w:szCs w:val="24"/>
        </w:rPr>
      </w:pPr>
      <w:r w:rsidRPr="00490E4B">
        <w:rPr>
          <w:sz w:val="28"/>
          <w:szCs w:val="24"/>
        </w:rPr>
        <w:t xml:space="preserve">Структура района представлена: Пряжинским городским поселением </w:t>
      </w:r>
      <w:r>
        <w:rPr>
          <w:sz w:val="28"/>
          <w:szCs w:val="24"/>
        </w:rPr>
        <w:t>– административный центр района</w:t>
      </w:r>
      <w:r w:rsidRPr="00490E4B">
        <w:rPr>
          <w:sz w:val="28"/>
          <w:szCs w:val="24"/>
        </w:rPr>
        <w:t xml:space="preserve">  и 6 сельскими поселениями: Чалнинским, Ведлозерским, Крошнозерским, Матросским, Святозерским, Эссойльским. Населенных пунктов – 82, из них поселок городского типа 1, населенных пунктов, отнесенных к  сельской местности – 81.</w:t>
      </w:r>
    </w:p>
    <w:p w:rsidR="00042223" w:rsidRDefault="00042223" w:rsidP="00BE784D">
      <w:pPr>
        <w:ind w:firstLine="708"/>
        <w:jc w:val="both"/>
        <w:rPr>
          <w:sz w:val="28"/>
          <w:szCs w:val="24"/>
        </w:rPr>
      </w:pPr>
      <w:r w:rsidRPr="00490E4B">
        <w:rPr>
          <w:sz w:val="28"/>
          <w:szCs w:val="24"/>
        </w:rPr>
        <w:t xml:space="preserve">Дата образования административного центра – пгт. Пряжа - 15 мая 1962 года, проживает 3558 человек. </w:t>
      </w:r>
    </w:p>
    <w:p w:rsidR="00DF75B1" w:rsidRDefault="00DF75B1" w:rsidP="00BE784D">
      <w:pPr>
        <w:ind w:firstLine="708"/>
        <w:jc w:val="both"/>
        <w:rPr>
          <w:sz w:val="28"/>
          <w:szCs w:val="24"/>
        </w:rPr>
      </w:pPr>
    </w:p>
    <w:p w:rsidR="00DF75B1" w:rsidRPr="00DF75B1" w:rsidRDefault="00DF75B1" w:rsidP="00BE784D">
      <w:pPr>
        <w:ind w:firstLine="708"/>
        <w:jc w:val="both"/>
        <w:rPr>
          <w:b/>
          <w:sz w:val="28"/>
          <w:szCs w:val="24"/>
        </w:rPr>
      </w:pPr>
      <w:r w:rsidRPr="00DF75B1">
        <w:rPr>
          <w:b/>
          <w:sz w:val="28"/>
          <w:szCs w:val="24"/>
        </w:rPr>
        <w:t>Структура Пряжинского национального муниципального района</w:t>
      </w:r>
    </w:p>
    <w:p w:rsidR="00DF75B1" w:rsidRDefault="00DF75B1" w:rsidP="00BE784D">
      <w:pPr>
        <w:ind w:firstLine="708"/>
        <w:jc w:val="both"/>
        <w:rPr>
          <w:sz w:val="28"/>
          <w:szCs w:val="24"/>
        </w:rPr>
      </w:pPr>
    </w:p>
    <w:tbl>
      <w:tblPr>
        <w:tblStyle w:val="a7"/>
        <w:tblW w:w="9819" w:type="dxa"/>
        <w:tblLayout w:type="fixed"/>
        <w:tblLook w:val="04A0"/>
      </w:tblPr>
      <w:tblGrid>
        <w:gridCol w:w="438"/>
        <w:gridCol w:w="1852"/>
        <w:gridCol w:w="1787"/>
        <w:gridCol w:w="664"/>
        <w:gridCol w:w="2482"/>
        <w:gridCol w:w="656"/>
        <w:gridCol w:w="741"/>
        <w:gridCol w:w="1199"/>
      </w:tblGrid>
      <w:tr w:rsidR="00DF75B1" w:rsidRPr="00E26FD4" w:rsidTr="00D74625">
        <w:tc>
          <w:tcPr>
            <w:tcW w:w="438" w:type="dxa"/>
            <w:vMerge w:val="restart"/>
            <w:shd w:val="clear" w:color="auto" w:fill="0070C0"/>
          </w:tcPr>
          <w:p w:rsidR="00DF75B1" w:rsidRPr="00D74625" w:rsidRDefault="00DF75B1" w:rsidP="0004026D">
            <w:pPr>
              <w:rPr>
                <w:color w:val="FFFFFF" w:themeColor="background1"/>
                <w:sz w:val="22"/>
                <w:szCs w:val="22"/>
              </w:rPr>
            </w:pPr>
            <w:r w:rsidRPr="00D74625">
              <w:rPr>
                <w:color w:val="FFFFFF" w:themeColor="background1"/>
                <w:sz w:val="22"/>
                <w:szCs w:val="22"/>
              </w:rPr>
              <w:t>№</w:t>
            </w:r>
          </w:p>
        </w:tc>
        <w:tc>
          <w:tcPr>
            <w:tcW w:w="1852" w:type="dxa"/>
            <w:vMerge w:val="restart"/>
            <w:shd w:val="clear" w:color="auto" w:fill="0070C0"/>
          </w:tcPr>
          <w:p w:rsidR="00DF75B1" w:rsidRPr="00D74625" w:rsidRDefault="00DF75B1" w:rsidP="0004026D">
            <w:pPr>
              <w:rPr>
                <w:color w:val="FFFFFF" w:themeColor="background1"/>
                <w:sz w:val="22"/>
                <w:szCs w:val="22"/>
              </w:rPr>
            </w:pPr>
            <w:r w:rsidRPr="00D74625">
              <w:rPr>
                <w:color w:val="FFFFFF" w:themeColor="background1"/>
                <w:sz w:val="22"/>
                <w:szCs w:val="22"/>
              </w:rPr>
              <w:t>Муниципальное образование</w:t>
            </w:r>
          </w:p>
        </w:tc>
        <w:tc>
          <w:tcPr>
            <w:tcW w:w="1787" w:type="dxa"/>
            <w:vMerge w:val="restart"/>
            <w:shd w:val="clear" w:color="auto" w:fill="0070C0"/>
          </w:tcPr>
          <w:p w:rsidR="00DF75B1" w:rsidRPr="00D74625" w:rsidRDefault="00DF75B1" w:rsidP="0004026D">
            <w:pPr>
              <w:rPr>
                <w:color w:val="FFFFFF" w:themeColor="background1"/>
                <w:sz w:val="22"/>
                <w:szCs w:val="22"/>
              </w:rPr>
            </w:pPr>
            <w:r w:rsidRPr="00D74625">
              <w:rPr>
                <w:color w:val="FFFFFF" w:themeColor="background1"/>
                <w:sz w:val="22"/>
                <w:szCs w:val="22"/>
              </w:rPr>
              <w:t>Административный центр</w:t>
            </w:r>
          </w:p>
        </w:tc>
        <w:tc>
          <w:tcPr>
            <w:tcW w:w="664" w:type="dxa"/>
            <w:vMerge w:val="restart"/>
            <w:shd w:val="clear" w:color="auto" w:fill="0070C0"/>
          </w:tcPr>
          <w:p w:rsidR="00DF75B1" w:rsidRPr="00D74625" w:rsidRDefault="00DF75B1" w:rsidP="0004026D">
            <w:pPr>
              <w:rPr>
                <w:color w:val="FFFFFF" w:themeColor="background1"/>
                <w:sz w:val="22"/>
                <w:szCs w:val="22"/>
              </w:rPr>
            </w:pPr>
            <w:r w:rsidRPr="00D74625">
              <w:rPr>
                <w:color w:val="FFFFFF" w:themeColor="background1"/>
                <w:sz w:val="22"/>
                <w:szCs w:val="22"/>
              </w:rPr>
              <w:t>Кол</w:t>
            </w:r>
            <w:proofErr w:type="gramStart"/>
            <w:r w:rsidRPr="00D74625">
              <w:rPr>
                <w:color w:val="FFFFFF" w:themeColor="background1"/>
                <w:sz w:val="22"/>
                <w:szCs w:val="22"/>
              </w:rPr>
              <w:t>.</w:t>
            </w:r>
            <w:proofErr w:type="gramEnd"/>
            <w:r w:rsidRPr="00D74625">
              <w:rPr>
                <w:color w:val="FFFFFF" w:themeColor="background1"/>
                <w:sz w:val="22"/>
                <w:szCs w:val="22"/>
              </w:rPr>
              <w:t xml:space="preserve"> </w:t>
            </w:r>
            <w:proofErr w:type="gramStart"/>
            <w:r w:rsidRPr="00D74625">
              <w:rPr>
                <w:color w:val="FFFFFF" w:themeColor="background1"/>
                <w:sz w:val="22"/>
                <w:szCs w:val="22"/>
              </w:rPr>
              <w:t>н</w:t>
            </w:r>
            <w:proofErr w:type="gramEnd"/>
            <w:r w:rsidRPr="00D74625">
              <w:rPr>
                <w:color w:val="FFFFFF" w:themeColor="background1"/>
                <w:sz w:val="22"/>
                <w:szCs w:val="22"/>
              </w:rPr>
              <w:t>.п.</w:t>
            </w:r>
          </w:p>
        </w:tc>
        <w:tc>
          <w:tcPr>
            <w:tcW w:w="2482" w:type="dxa"/>
            <w:vMerge w:val="restart"/>
            <w:shd w:val="clear" w:color="auto" w:fill="0070C0"/>
          </w:tcPr>
          <w:p w:rsidR="00DF75B1" w:rsidRPr="00D74625" w:rsidRDefault="00DF75B1" w:rsidP="0004026D">
            <w:pPr>
              <w:rPr>
                <w:color w:val="FFFFFF" w:themeColor="background1"/>
                <w:sz w:val="22"/>
                <w:szCs w:val="22"/>
              </w:rPr>
            </w:pPr>
            <w:r w:rsidRPr="00D74625">
              <w:rPr>
                <w:color w:val="FFFFFF" w:themeColor="background1"/>
                <w:sz w:val="22"/>
                <w:szCs w:val="22"/>
              </w:rPr>
              <w:t>Название н.п.</w:t>
            </w:r>
          </w:p>
        </w:tc>
        <w:tc>
          <w:tcPr>
            <w:tcW w:w="1397" w:type="dxa"/>
            <w:gridSpan w:val="2"/>
            <w:shd w:val="clear" w:color="auto" w:fill="0070C0"/>
          </w:tcPr>
          <w:p w:rsidR="00DF75B1" w:rsidRPr="00D74625" w:rsidRDefault="00DF75B1" w:rsidP="0004026D">
            <w:pPr>
              <w:rPr>
                <w:color w:val="FFFFFF" w:themeColor="background1"/>
                <w:sz w:val="22"/>
                <w:szCs w:val="22"/>
              </w:rPr>
            </w:pPr>
            <w:r w:rsidRPr="00D74625">
              <w:rPr>
                <w:color w:val="FFFFFF" w:themeColor="background1"/>
                <w:sz w:val="22"/>
                <w:szCs w:val="22"/>
              </w:rPr>
              <w:t>Население, чел.</w:t>
            </w:r>
          </w:p>
        </w:tc>
        <w:tc>
          <w:tcPr>
            <w:tcW w:w="1199" w:type="dxa"/>
            <w:vMerge w:val="restart"/>
            <w:shd w:val="clear" w:color="auto" w:fill="0070C0"/>
          </w:tcPr>
          <w:p w:rsidR="00DF75B1" w:rsidRPr="00D74625" w:rsidRDefault="00DF75B1" w:rsidP="0004026D">
            <w:pPr>
              <w:rPr>
                <w:color w:val="FFFFFF" w:themeColor="background1"/>
                <w:sz w:val="22"/>
                <w:szCs w:val="22"/>
              </w:rPr>
            </w:pPr>
            <w:r w:rsidRPr="00D74625">
              <w:rPr>
                <w:color w:val="FFFFFF" w:themeColor="background1"/>
                <w:sz w:val="22"/>
                <w:szCs w:val="22"/>
              </w:rPr>
              <w:t>Площадь, км</w:t>
            </w:r>
            <w:proofErr w:type="gramStart"/>
            <w:r w:rsidRPr="00D74625">
              <w:rPr>
                <w:color w:val="FFFFFF" w:themeColor="background1"/>
                <w:sz w:val="22"/>
                <w:szCs w:val="22"/>
                <w:vertAlign w:val="superscript"/>
              </w:rPr>
              <w:t>2</w:t>
            </w:r>
            <w:proofErr w:type="gramEnd"/>
          </w:p>
        </w:tc>
      </w:tr>
      <w:tr w:rsidR="00DF75B1" w:rsidRPr="00E26FD4" w:rsidTr="00D74625">
        <w:tc>
          <w:tcPr>
            <w:tcW w:w="438" w:type="dxa"/>
            <w:vMerge/>
            <w:shd w:val="clear" w:color="auto" w:fill="244061" w:themeFill="accent1" w:themeFillShade="80"/>
          </w:tcPr>
          <w:p w:rsidR="00DF75B1" w:rsidRPr="00E26FD4" w:rsidRDefault="00DF75B1" w:rsidP="0004026D">
            <w:pPr>
              <w:jc w:val="center"/>
              <w:rPr>
                <w:b/>
                <w:bCs/>
                <w:sz w:val="22"/>
                <w:szCs w:val="22"/>
              </w:rPr>
            </w:pPr>
          </w:p>
        </w:tc>
        <w:tc>
          <w:tcPr>
            <w:tcW w:w="1852" w:type="dxa"/>
            <w:vMerge/>
            <w:shd w:val="clear" w:color="auto" w:fill="244061" w:themeFill="accent1" w:themeFillShade="80"/>
          </w:tcPr>
          <w:p w:rsidR="00DF75B1" w:rsidRPr="00E26FD4" w:rsidRDefault="00DF75B1" w:rsidP="0004026D">
            <w:pPr>
              <w:jc w:val="center"/>
              <w:rPr>
                <w:b/>
                <w:bCs/>
                <w:sz w:val="22"/>
                <w:szCs w:val="22"/>
              </w:rPr>
            </w:pPr>
          </w:p>
        </w:tc>
        <w:tc>
          <w:tcPr>
            <w:tcW w:w="1787" w:type="dxa"/>
            <w:vMerge/>
            <w:shd w:val="clear" w:color="auto" w:fill="244061" w:themeFill="accent1" w:themeFillShade="80"/>
          </w:tcPr>
          <w:p w:rsidR="00DF75B1" w:rsidRPr="00E26FD4" w:rsidRDefault="00DF75B1" w:rsidP="0004026D">
            <w:pPr>
              <w:jc w:val="center"/>
              <w:rPr>
                <w:b/>
                <w:bCs/>
                <w:sz w:val="22"/>
                <w:szCs w:val="22"/>
              </w:rPr>
            </w:pPr>
          </w:p>
        </w:tc>
        <w:tc>
          <w:tcPr>
            <w:tcW w:w="664" w:type="dxa"/>
            <w:vMerge/>
            <w:shd w:val="clear" w:color="auto" w:fill="244061" w:themeFill="accent1" w:themeFillShade="80"/>
          </w:tcPr>
          <w:p w:rsidR="00DF75B1" w:rsidRPr="00E26FD4" w:rsidRDefault="00DF75B1" w:rsidP="0004026D">
            <w:pPr>
              <w:jc w:val="center"/>
              <w:rPr>
                <w:b/>
                <w:bCs/>
                <w:sz w:val="22"/>
                <w:szCs w:val="22"/>
              </w:rPr>
            </w:pPr>
          </w:p>
        </w:tc>
        <w:tc>
          <w:tcPr>
            <w:tcW w:w="2482" w:type="dxa"/>
            <w:vMerge/>
            <w:shd w:val="clear" w:color="auto" w:fill="244061" w:themeFill="accent1" w:themeFillShade="80"/>
          </w:tcPr>
          <w:p w:rsidR="00DF75B1" w:rsidRPr="00E26FD4" w:rsidRDefault="00DF75B1" w:rsidP="0004026D">
            <w:pPr>
              <w:jc w:val="center"/>
              <w:rPr>
                <w:b/>
                <w:bCs/>
                <w:sz w:val="22"/>
                <w:szCs w:val="22"/>
              </w:rPr>
            </w:pPr>
          </w:p>
        </w:tc>
        <w:tc>
          <w:tcPr>
            <w:tcW w:w="656" w:type="dxa"/>
            <w:shd w:val="clear" w:color="auto" w:fill="0070C0"/>
          </w:tcPr>
          <w:p w:rsidR="00DF75B1" w:rsidRPr="00D74625" w:rsidRDefault="00DF75B1" w:rsidP="0004026D">
            <w:pPr>
              <w:jc w:val="center"/>
              <w:rPr>
                <w:b/>
                <w:bCs/>
                <w:color w:val="FFFFFF" w:themeColor="background1"/>
                <w:sz w:val="22"/>
                <w:szCs w:val="22"/>
              </w:rPr>
            </w:pPr>
            <w:r w:rsidRPr="00D74625">
              <w:rPr>
                <w:b/>
                <w:bCs/>
                <w:color w:val="FFFFFF" w:themeColor="background1"/>
                <w:sz w:val="22"/>
                <w:szCs w:val="22"/>
              </w:rPr>
              <w:t>н.п.</w:t>
            </w:r>
          </w:p>
        </w:tc>
        <w:tc>
          <w:tcPr>
            <w:tcW w:w="741" w:type="dxa"/>
            <w:shd w:val="clear" w:color="auto" w:fill="0070C0"/>
          </w:tcPr>
          <w:p w:rsidR="00DF75B1" w:rsidRPr="00D74625" w:rsidRDefault="00DF75B1" w:rsidP="0004026D">
            <w:pPr>
              <w:jc w:val="center"/>
              <w:rPr>
                <w:b/>
                <w:bCs/>
                <w:color w:val="FFFFFF" w:themeColor="background1"/>
                <w:sz w:val="22"/>
                <w:szCs w:val="22"/>
              </w:rPr>
            </w:pPr>
            <w:r w:rsidRPr="00D74625">
              <w:rPr>
                <w:b/>
                <w:bCs/>
                <w:color w:val="FFFFFF" w:themeColor="background1"/>
                <w:sz w:val="22"/>
                <w:szCs w:val="22"/>
              </w:rPr>
              <w:t>всего</w:t>
            </w:r>
          </w:p>
        </w:tc>
        <w:tc>
          <w:tcPr>
            <w:tcW w:w="1199" w:type="dxa"/>
            <w:vMerge/>
            <w:shd w:val="clear" w:color="auto" w:fill="244061" w:themeFill="accent1" w:themeFillShade="80"/>
          </w:tcPr>
          <w:p w:rsidR="00DF75B1" w:rsidRPr="00E26FD4" w:rsidRDefault="00DF75B1" w:rsidP="0004026D">
            <w:pPr>
              <w:jc w:val="center"/>
              <w:rPr>
                <w:b/>
                <w:bCs/>
                <w:sz w:val="22"/>
                <w:szCs w:val="22"/>
              </w:rPr>
            </w:pPr>
          </w:p>
        </w:tc>
      </w:tr>
      <w:tr w:rsidR="00DF75B1" w:rsidRPr="00E26FD4" w:rsidTr="005D5EF6">
        <w:trPr>
          <w:trHeight w:val="759"/>
        </w:trPr>
        <w:tc>
          <w:tcPr>
            <w:tcW w:w="438" w:type="dxa"/>
            <w:shd w:val="clear" w:color="auto" w:fill="EEECE1" w:themeFill="background2"/>
          </w:tcPr>
          <w:p w:rsidR="00DF75B1" w:rsidRPr="00E26FD4" w:rsidRDefault="00DF75B1" w:rsidP="0004026D">
            <w:pPr>
              <w:jc w:val="both"/>
              <w:rPr>
                <w:sz w:val="22"/>
                <w:szCs w:val="22"/>
              </w:rPr>
            </w:pPr>
            <w:r w:rsidRPr="00E26FD4">
              <w:rPr>
                <w:sz w:val="22"/>
                <w:szCs w:val="22"/>
              </w:rPr>
              <w:t>1.</w:t>
            </w:r>
          </w:p>
        </w:tc>
        <w:tc>
          <w:tcPr>
            <w:tcW w:w="1852" w:type="dxa"/>
            <w:shd w:val="clear" w:color="auto" w:fill="EEECE1" w:themeFill="background2"/>
          </w:tcPr>
          <w:p w:rsidR="00DF75B1" w:rsidRPr="00E26FD4" w:rsidRDefault="00DF75B1" w:rsidP="0004026D">
            <w:pPr>
              <w:rPr>
                <w:sz w:val="22"/>
                <w:szCs w:val="22"/>
              </w:rPr>
            </w:pPr>
            <w:r w:rsidRPr="00E26FD4">
              <w:rPr>
                <w:sz w:val="22"/>
                <w:szCs w:val="22"/>
              </w:rPr>
              <w:t>Пряжинское городское поселение</w:t>
            </w:r>
          </w:p>
        </w:tc>
        <w:tc>
          <w:tcPr>
            <w:tcW w:w="1787" w:type="dxa"/>
            <w:shd w:val="clear" w:color="auto" w:fill="EEECE1" w:themeFill="background2"/>
          </w:tcPr>
          <w:p w:rsidR="00DF75B1" w:rsidRPr="00E26FD4" w:rsidRDefault="00DF75B1" w:rsidP="0004026D">
            <w:pPr>
              <w:jc w:val="both"/>
              <w:rPr>
                <w:sz w:val="22"/>
                <w:szCs w:val="22"/>
              </w:rPr>
            </w:pPr>
            <w:r>
              <w:t>п</w:t>
            </w:r>
            <w:r w:rsidRPr="00E26FD4">
              <w:rPr>
                <w:sz w:val="22"/>
                <w:szCs w:val="22"/>
              </w:rPr>
              <w:t>гт Пряжа</w:t>
            </w:r>
          </w:p>
        </w:tc>
        <w:tc>
          <w:tcPr>
            <w:tcW w:w="664" w:type="dxa"/>
            <w:shd w:val="clear" w:color="auto" w:fill="EEECE1" w:themeFill="background2"/>
          </w:tcPr>
          <w:p w:rsidR="00DF75B1" w:rsidRPr="00E26FD4" w:rsidRDefault="00DF75B1" w:rsidP="0004026D">
            <w:pPr>
              <w:jc w:val="center"/>
              <w:rPr>
                <w:sz w:val="22"/>
                <w:szCs w:val="22"/>
              </w:rPr>
            </w:pPr>
            <w:r w:rsidRPr="00E26FD4">
              <w:rPr>
                <w:sz w:val="22"/>
                <w:szCs w:val="22"/>
              </w:rPr>
              <w:t>4</w:t>
            </w:r>
          </w:p>
        </w:tc>
        <w:tc>
          <w:tcPr>
            <w:tcW w:w="2482" w:type="dxa"/>
            <w:shd w:val="clear" w:color="auto" w:fill="EEECE1" w:themeFill="background2"/>
          </w:tcPr>
          <w:p w:rsidR="00DF75B1" w:rsidRPr="00E26FD4" w:rsidRDefault="00DF75B1" w:rsidP="0004026D">
            <w:pPr>
              <w:rPr>
                <w:sz w:val="22"/>
                <w:szCs w:val="22"/>
              </w:rPr>
            </w:pPr>
          </w:p>
          <w:p w:rsidR="00DF75B1" w:rsidRPr="00E26FD4" w:rsidRDefault="00DF75B1" w:rsidP="0004026D">
            <w:pPr>
              <w:rPr>
                <w:sz w:val="22"/>
                <w:szCs w:val="22"/>
              </w:rPr>
            </w:pPr>
            <w:r w:rsidRPr="00E26FD4">
              <w:rPr>
                <w:sz w:val="22"/>
                <w:szCs w:val="22"/>
              </w:rPr>
              <w:t>пгт Пряжа</w:t>
            </w:r>
          </w:p>
          <w:p w:rsidR="00DF75B1" w:rsidRPr="00E26FD4" w:rsidRDefault="00DF75B1" w:rsidP="0004026D">
            <w:pPr>
              <w:rPr>
                <w:sz w:val="22"/>
                <w:szCs w:val="22"/>
              </w:rPr>
            </w:pPr>
            <w:r w:rsidRPr="00E26FD4">
              <w:rPr>
                <w:sz w:val="22"/>
                <w:szCs w:val="22"/>
              </w:rPr>
              <w:t>д. Киндасово</w:t>
            </w:r>
          </w:p>
          <w:p w:rsidR="00DF75B1" w:rsidRPr="00E26FD4" w:rsidRDefault="00DF75B1" w:rsidP="0004026D">
            <w:pPr>
              <w:rPr>
                <w:sz w:val="22"/>
                <w:szCs w:val="22"/>
              </w:rPr>
            </w:pPr>
            <w:r w:rsidRPr="00E26FD4">
              <w:rPr>
                <w:sz w:val="22"/>
                <w:szCs w:val="22"/>
              </w:rPr>
              <w:t>д. Маньга</w:t>
            </w:r>
          </w:p>
          <w:p w:rsidR="00DF75B1" w:rsidRPr="00E26FD4" w:rsidRDefault="00DF75B1" w:rsidP="0004026D">
            <w:pPr>
              <w:rPr>
                <w:sz w:val="22"/>
                <w:szCs w:val="22"/>
              </w:rPr>
            </w:pPr>
            <w:r w:rsidRPr="00E26FD4">
              <w:rPr>
                <w:sz w:val="22"/>
                <w:szCs w:val="22"/>
              </w:rPr>
              <w:t>п. Маньга</w:t>
            </w:r>
          </w:p>
        </w:tc>
        <w:tc>
          <w:tcPr>
            <w:tcW w:w="656" w:type="dxa"/>
            <w:shd w:val="clear" w:color="auto" w:fill="EEECE1" w:themeFill="background2"/>
          </w:tcPr>
          <w:p w:rsidR="00DF75B1" w:rsidRPr="00E26FD4" w:rsidRDefault="00DF75B1" w:rsidP="0004026D">
            <w:pPr>
              <w:jc w:val="center"/>
              <w:rPr>
                <w:sz w:val="22"/>
                <w:szCs w:val="22"/>
              </w:rPr>
            </w:pPr>
          </w:p>
          <w:p w:rsidR="00DF75B1" w:rsidRPr="00E26FD4" w:rsidRDefault="00DF75B1" w:rsidP="0004026D">
            <w:pPr>
              <w:jc w:val="center"/>
              <w:rPr>
                <w:sz w:val="22"/>
                <w:szCs w:val="22"/>
              </w:rPr>
            </w:pPr>
            <w:r w:rsidRPr="00E26FD4">
              <w:rPr>
                <w:sz w:val="22"/>
                <w:szCs w:val="22"/>
              </w:rPr>
              <w:t>3487</w:t>
            </w:r>
          </w:p>
          <w:p w:rsidR="00DF75B1" w:rsidRPr="00E26FD4" w:rsidRDefault="00DF75B1" w:rsidP="0004026D">
            <w:pPr>
              <w:jc w:val="center"/>
              <w:rPr>
                <w:sz w:val="22"/>
                <w:szCs w:val="22"/>
              </w:rPr>
            </w:pPr>
            <w:r w:rsidRPr="00E26FD4">
              <w:rPr>
                <w:sz w:val="22"/>
                <w:szCs w:val="22"/>
              </w:rPr>
              <w:t>12</w:t>
            </w:r>
          </w:p>
          <w:p w:rsidR="00DF75B1" w:rsidRPr="00E26FD4" w:rsidRDefault="00DF75B1" w:rsidP="0004026D">
            <w:pPr>
              <w:jc w:val="center"/>
              <w:rPr>
                <w:sz w:val="22"/>
                <w:szCs w:val="22"/>
              </w:rPr>
            </w:pPr>
            <w:r w:rsidRPr="00E26FD4">
              <w:rPr>
                <w:sz w:val="22"/>
                <w:szCs w:val="22"/>
              </w:rPr>
              <w:t>33</w:t>
            </w:r>
          </w:p>
          <w:p w:rsidR="00DF75B1" w:rsidRPr="00E26FD4" w:rsidRDefault="00DF75B1" w:rsidP="0004026D">
            <w:pPr>
              <w:jc w:val="center"/>
              <w:rPr>
                <w:sz w:val="22"/>
                <w:szCs w:val="22"/>
              </w:rPr>
            </w:pPr>
            <w:r w:rsidRPr="00E26FD4">
              <w:rPr>
                <w:sz w:val="22"/>
                <w:szCs w:val="22"/>
              </w:rPr>
              <w:t>26</w:t>
            </w:r>
          </w:p>
        </w:tc>
        <w:tc>
          <w:tcPr>
            <w:tcW w:w="741" w:type="dxa"/>
            <w:shd w:val="clear" w:color="auto" w:fill="EEECE1" w:themeFill="background2"/>
          </w:tcPr>
          <w:p w:rsidR="00DF75B1" w:rsidRPr="00E26FD4" w:rsidRDefault="00DF75B1" w:rsidP="0004026D">
            <w:pPr>
              <w:jc w:val="center"/>
              <w:rPr>
                <w:sz w:val="22"/>
                <w:szCs w:val="22"/>
              </w:rPr>
            </w:pPr>
            <w:r w:rsidRPr="00E26FD4">
              <w:rPr>
                <w:sz w:val="22"/>
                <w:szCs w:val="22"/>
              </w:rPr>
              <w:t>3558</w:t>
            </w:r>
          </w:p>
        </w:tc>
        <w:tc>
          <w:tcPr>
            <w:tcW w:w="1199" w:type="dxa"/>
            <w:shd w:val="clear" w:color="auto" w:fill="EEECE1" w:themeFill="background2"/>
          </w:tcPr>
          <w:p w:rsidR="00DF75B1" w:rsidRPr="00E26FD4" w:rsidRDefault="00247216" w:rsidP="0004026D">
            <w:pPr>
              <w:jc w:val="center"/>
              <w:rPr>
                <w:sz w:val="22"/>
                <w:szCs w:val="22"/>
              </w:rPr>
            </w:pPr>
            <w:r>
              <w:rPr>
                <w:sz w:val="22"/>
                <w:szCs w:val="22"/>
              </w:rPr>
              <w:t>526,4463</w:t>
            </w:r>
          </w:p>
        </w:tc>
      </w:tr>
      <w:tr w:rsidR="00DF75B1" w:rsidRPr="00E26FD4" w:rsidTr="005D5EF6">
        <w:tc>
          <w:tcPr>
            <w:tcW w:w="438" w:type="dxa"/>
            <w:shd w:val="clear" w:color="auto" w:fill="EEECE1" w:themeFill="background2"/>
          </w:tcPr>
          <w:p w:rsidR="00DF75B1" w:rsidRPr="00E26FD4" w:rsidRDefault="00DF75B1" w:rsidP="0004026D">
            <w:pPr>
              <w:jc w:val="both"/>
              <w:rPr>
                <w:sz w:val="22"/>
                <w:szCs w:val="22"/>
              </w:rPr>
            </w:pPr>
            <w:r w:rsidRPr="00E26FD4">
              <w:rPr>
                <w:sz w:val="22"/>
                <w:szCs w:val="22"/>
              </w:rPr>
              <w:t>2.</w:t>
            </w:r>
          </w:p>
        </w:tc>
        <w:tc>
          <w:tcPr>
            <w:tcW w:w="1852" w:type="dxa"/>
            <w:shd w:val="clear" w:color="auto" w:fill="EEECE1" w:themeFill="background2"/>
          </w:tcPr>
          <w:p w:rsidR="00DF75B1" w:rsidRPr="00E26FD4" w:rsidRDefault="00DF75B1" w:rsidP="0004026D">
            <w:pPr>
              <w:rPr>
                <w:sz w:val="22"/>
                <w:szCs w:val="22"/>
              </w:rPr>
            </w:pPr>
            <w:r w:rsidRPr="00E26FD4">
              <w:rPr>
                <w:sz w:val="22"/>
                <w:szCs w:val="22"/>
              </w:rPr>
              <w:t>Ведлозерское сельское поселение</w:t>
            </w:r>
          </w:p>
        </w:tc>
        <w:tc>
          <w:tcPr>
            <w:tcW w:w="1787" w:type="dxa"/>
            <w:shd w:val="clear" w:color="auto" w:fill="EEECE1" w:themeFill="background2"/>
          </w:tcPr>
          <w:p w:rsidR="00DF75B1" w:rsidRPr="00E26FD4" w:rsidRDefault="00DF75B1" w:rsidP="0004026D">
            <w:pPr>
              <w:jc w:val="both"/>
              <w:rPr>
                <w:sz w:val="22"/>
                <w:szCs w:val="22"/>
              </w:rPr>
            </w:pPr>
            <w:r>
              <w:t>с</w:t>
            </w:r>
            <w:r w:rsidRPr="00E26FD4">
              <w:rPr>
                <w:sz w:val="22"/>
                <w:szCs w:val="22"/>
              </w:rPr>
              <w:t>. Ведлозеро</w:t>
            </w:r>
          </w:p>
        </w:tc>
        <w:tc>
          <w:tcPr>
            <w:tcW w:w="664" w:type="dxa"/>
            <w:shd w:val="clear" w:color="auto" w:fill="EEECE1" w:themeFill="background2"/>
          </w:tcPr>
          <w:p w:rsidR="00DF75B1" w:rsidRPr="00E26FD4" w:rsidRDefault="00DF75B1" w:rsidP="0004026D">
            <w:pPr>
              <w:jc w:val="center"/>
              <w:rPr>
                <w:sz w:val="22"/>
                <w:szCs w:val="22"/>
              </w:rPr>
            </w:pPr>
            <w:r w:rsidRPr="00E26FD4">
              <w:rPr>
                <w:sz w:val="22"/>
                <w:szCs w:val="22"/>
              </w:rPr>
              <w:t>33</w:t>
            </w:r>
          </w:p>
        </w:tc>
        <w:tc>
          <w:tcPr>
            <w:tcW w:w="2482" w:type="dxa"/>
            <w:shd w:val="clear" w:color="auto" w:fill="EEECE1" w:themeFill="background2"/>
          </w:tcPr>
          <w:p w:rsidR="00DF75B1" w:rsidRPr="00E26FD4" w:rsidRDefault="00DF75B1" w:rsidP="0004026D">
            <w:pPr>
              <w:rPr>
                <w:sz w:val="22"/>
                <w:szCs w:val="22"/>
              </w:rPr>
            </w:pPr>
          </w:p>
          <w:p w:rsidR="00DF75B1" w:rsidRPr="00E26FD4" w:rsidRDefault="00DF75B1" w:rsidP="0004026D">
            <w:pPr>
              <w:rPr>
                <w:sz w:val="22"/>
                <w:szCs w:val="22"/>
              </w:rPr>
            </w:pPr>
            <w:r w:rsidRPr="00E26FD4">
              <w:rPr>
                <w:sz w:val="22"/>
                <w:szCs w:val="22"/>
              </w:rPr>
              <w:t>д. Акимово</w:t>
            </w:r>
          </w:p>
          <w:p w:rsidR="00DF75B1" w:rsidRPr="00E26FD4" w:rsidRDefault="00DF75B1" w:rsidP="0004026D">
            <w:pPr>
              <w:rPr>
                <w:sz w:val="22"/>
                <w:szCs w:val="22"/>
              </w:rPr>
            </w:pPr>
            <w:r w:rsidRPr="00E26FD4">
              <w:rPr>
                <w:sz w:val="22"/>
                <w:szCs w:val="22"/>
              </w:rPr>
              <w:t>с. Ведлозеро</w:t>
            </w:r>
          </w:p>
          <w:p w:rsidR="00DF75B1" w:rsidRPr="00E26FD4" w:rsidRDefault="00DF75B1" w:rsidP="0004026D">
            <w:pPr>
              <w:rPr>
                <w:sz w:val="22"/>
                <w:szCs w:val="22"/>
              </w:rPr>
            </w:pPr>
            <w:r w:rsidRPr="00E26FD4">
              <w:rPr>
                <w:sz w:val="22"/>
                <w:szCs w:val="22"/>
              </w:rPr>
              <w:t>д. Гилкожа</w:t>
            </w:r>
          </w:p>
          <w:p w:rsidR="00DF75B1" w:rsidRPr="00E26FD4" w:rsidRDefault="00DF75B1" w:rsidP="0004026D">
            <w:pPr>
              <w:rPr>
                <w:sz w:val="22"/>
                <w:szCs w:val="22"/>
              </w:rPr>
            </w:pPr>
            <w:r w:rsidRPr="00E26FD4">
              <w:rPr>
                <w:sz w:val="22"/>
                <w:szCs w:val="22"/>
              </w:rPr>
              <w:t>д. Гутсельга</w:t>
            </w:r>
          </w:p>
          <w:p w:rsidR="00DF75B1" w:rsidRPr="00E26FD4" w:rsidRDefault="00DF75B1" w:rsidP="0004026D">
            <w:pPr>
              <w:rPr>
                <w:sz w:val="22"/>
                <w:szCs w:val="22"/>
              </w:rPr>
            </w:pPr>
            <w:r w:rsidRPr="00E26FD4">
              <w:rPr>
                <w:sz w:val="22"/>
                <w:szCs w:val="22"/>
              </w:rPr>
              <w:t>д. Каскессельга</w:t>
            </w:r>
          </w:p>
          <w:p w:rsidR="00DF75B1" w:rsidRPr="00E26FD4" w:rsidRDefault="00DF75B1" w:rsidP="0004026D">
            <w:pPr>
              <w:rPr>
                <w:sz w:val="22"/>
                <w:szCs w:val="22"/>
              </w:rPr>
            </w:pPr>
            <w:r w:rsidRPr="00E26FD4">
              <w:rPr>
                <w:sz w:val="22"/>
                <w:szCs w:val="22"/>
              </w:rPr>
              <w:t>п. Кинелахта</w:t>
            </w:r>
          </w:p>
          <w:p w:rsidR="00DF75B1" w:rsidRPr="00E26FD4" w:rsidRDefault="00DF75B1" w:rsidP="0004026D">
            <w:pPr>
              <w:rPr>
                <w:sz w:val="22"/>
                <w:szCs w:val="22"/>
              </w:rPr>
            </w:pPr>
            <w:r w:rsidRPr="00E26FD4">
              <w:rPr>
                <w:sz w:val="22"/>
                <w:szCs w:val="22"/>
              </w:rPr>
              <w:t>д. Кинерма</w:t>
            </w:r>
          </w:p>
          <w:p w:rsidR="00DF75B1" w:rsidRPr="00E26FD4" w:rsidRDefault="00DF75B1" w:rsidP="0004026D">
            <w:pPr>
              <w:rPr>
                <w:sz w:val="22"/>
                <w:szCs w:val="22"/>
              </w:rPr>
            </w:pPr>
            <w:r w:rsidRPr="00E26FD4">
              <w:rPr>
                <w:sz w:val="22"/>
                <w:szCs w:val="22"/>
              </w:rPr>
              <w:t>д. Койвусельга</w:t>
            </w:r>
          </w:p>
          <w:p w:rsidR="00DF75B1" w:rsidRPr="00E26FD4" w:rsidRDefault="00DF75B1" w:rsidP="0004026D">
            <w:pPr>
              <w:rPr>
                <w:sz w:val="22"/>
                <w:szCs w:val="22"/>
              </w:rPr>
            </w:pPr>
            <w:r w:rsidRPr="00E26FD4">
              <w:rPr>
                <w:sz w:val="22"/>
                <w:szCs w:val="22"/>
              </w:rPr>
              <w:t>п. Койвусельга</w:t>
            </w:r>
          </w:p>
          <w:p w:rsidR="00DF75B1" w:rsidRPr="00E26FD4" w:rsidRDefault="00DF75B1" w:rsidP="0004026D">
            <w:pPr>
              <w:rPr>
                <w:sz w:val="22"/>
                <w:szCs w:val="22"/>
              </w:rPr>
            </w:pPr>
            <w:r w:rsidRPr="00E26FD4">
              <w:rPr>
                <w:sz w:val="22"/>
                <w:szCs w:val="22"/>
              </w:rPr>
              <w:lastRenderedPageBreak/>
              <w:t>с. Колатсельга</w:t>
            </w:r>
          </w:p>
          <w:p w:rsidR="00DF75B1" w:rsidRPr="00E26FD4" w:rsidRDefault="00DF75B1" w:rsidP="0004026D">
            <w:pPr>
              <w:rPr>
                <w:sz w:val="22"/>
                <w:szCs w:val="22"/>
              </w:rPr>
            </w:pPr>
            <w:r w:rsidRPr="00E26FD4">
              <w:rPr>
                <w:sz w:val="22"/>
                <w:szCs w:val="22"/>
              </w:rPr>
              <w:t>д. Куккойла</w:t>
            </w:r>
          </w:p>
          <w:p w:rsidR="00DF75B1" w:rsidRPr="00E26FD4" w:rsidRDefault="00DF75B1" w:rsidP="0004026D">
            <w:pPr>
              <w:rPr>
                <w:sz w:val="22"/>
                <w:szCs w:val="22"/>
              </w:rPr>
            </w:pPr>
            <w:r w:rsidRPr="00E26FD4">
              <w:rPr>
                <w:sz w:val="22"/>
                <w:szCs w:val="22"/>
              </w:rPr>
              <w:t>д. Кукойнваара</w:t>
            </w:r>
          </w:p>
          <w:p w:rsidR="00DF75B1" w:rsidRPr="00E26FD4" w:rsidRDefault="00DF75B1" w:rsidP="0004026D">
            <w:pPr>
              <w:rPr>
                <w:sz w:val="22"/>
                <w:szCs w:val="22"/>
              </w:rPr>
            </w:pPr>
            <w:r w:rsidRPr="00E26FD4">
              <w:rPr>
                <w:sz w:val="22"/>
                <w:szCs w:val="22"/>
              </w:rPr>
              <w:t>д. Кутчезеро</w:t>
            </w:r>
          </w:p>
          <w:p w:rsidR="00DF75B1" w:rsidRPr="00E26FD4" w:rsidRDefault="00DF75B1" w:rsidP="0004026D">
            <w:pPr>
              <w:rPr>
                <w:sz w:val="22"/>
                <w:szCs w:val="22"/>
              </w:rPr>
            </w:pPr>
            <w:r w:rsidRPr="00E26FD4">
              <w:rPr>
                <w:sz w:val="22"/>
                <w:szCs w:val="22"/>
              </w:rPr>
              <w:t>д. Кохтусельга</w:t>
            </w:r>
          </w:p>
          <w:p w:rsidR="00DF75B1" w:rsidRPr="00E26FD4" w:rsidRDefault="00DF75B1" w:rsidP="0004026D">
            <w:pPr>
              <w:rPr>
                <w:sz w:val="22"/>
                <w:szCs w:val="22"/>
              </w:rPr>
            </w:pPr>
            <w:r w:rsidRPr="00E26FD4">
              <w:rPr>
                <w:sz w:val="22"/>
                <w:szCs w:val="22"/>
              </w:rPr>
              <w:t>д. Ламбинаволок</w:t>
            </w:r>
          </w:p>
          <w:p w:rsidR="00DF75B1" w:rsidRPr="00E26FD4" w:rsidRDefault="00DF75B1" w:rsidP="0004026D">
            <w:pPr>
              <w:rPr>
                <w:sz w:val="22"/>
                <w:szCs w:val="22"/>
              </w:rPr>
            </w:pPr>
            <w:r w:rsidRPr="00E26FD4">
              <w:rPr>
                <w:sz w:val="22"/>
                <w:szCs w:val="22"/>
              </w:rPr>
              <w:t>д. Ламбисельга</w:t>
            </w:r>
          </w:p>
          <w:p w:rsidR="00DF75B1" w:rsidRPr="00E26FD4" w:rsidRDefault="00DF75B1" w:rsidP="0004026D">
            <w:pPr>
              <w:rPr>
                <w:sz w:val="22"/>
                <w:szCs w:val="22"/>
              </w:rPr>
            </w:pPr>
            <w:r w:rsidRPr="00E26FD4">
              <w:rPr>
                <w:sz w:val="22"/>
                <w:szCs w:val="22"/>
              </w:rPr>
              <w:t>д. Лахта</w:t>
            </w:r>
          </w:p>
          <w:p w:rsidR="00DF75B1" w:rsidRPr="00E26FD4" w:rsidRDefault="00DF75B1" w:rsidP="0004026D">
            <w:pPr>
              <w:rPr>
                <w:sz w:val="22"/>
                <w:szCs w:val="22"/>
              </w:rPr>
            </w:pPr>
            <w:r w:rsidRPr="00E26FD4">
              <w:rPr>
                <w:sz w:val="22"/>
                <w:szCs w:val="22"/>
              </w:rPr>
              <w:t>д. Мандера</w:t>
            </w:r>
          </w:p>
          <w:p w:rsidR="00DF75B1" w:rsidRPr="00E26FD4" w:rsidRDefault="00DF75B1" w:rsidP="0004026D">
            <w:pPr>
              <w:rPr>
                <w:sz w:val="22"/>
                <w:szCs w:val="22"/>
              </w:rPr>
            </w:pPr>
            <w:r w:rsidRPr="00E26FD4">
              <w:rPr>
                <w:sz w:val="22"/>
                <w:szCs w:val="22"/>
              </w:rPr>
              <w:t>д. Маясельга</w:t>
            </w:r>
          </w:p>
          <w:p w:rsidR="00DF75B1" w:rsidRPr="00E26FD4" w:rsidRDefault="00DF75B1" w:rsidP="0004026D">
            <w:pPr>
              <w:rPr>
                <w:sz w:val="22"/>
                <w:szCs w:val="22"/>
              </w:rPr>
            </w:pPr>
            <w:r w:rsidRPr="00E26FD4">
              <w:rPr>
                <w:sz w:val="22"/>
                <w:szCs w:val="22"/>
              </w:rPr>
              <w:t>д. Палалахта</w:t>
            </w:r>
          </w:p>
          <w:p w:rsidR="00DF75B1" w:rsidRPr="00E26FD4" w:rsidRDefault="00DF75B1" w:rsidP="0004026D">
            <w:pPr>
              <w:rPr>
                <w:sz w:val="22"/>
                <w:szCs w:val="22"/>
              </w:rPr>
            </w:pPr>
            <w:r w:rsidRPr="00E26FD4">
              <w:rPr>
                <w:sz w:val="22"/>
                <w:szCs w:val="22"/>
              </w:rPr>
              <w:t>д. Паннила</w:t>
            </w:r>
          </w:p>
          <w:p w:rsidR="00DF75B1" w:rsidRPr="00E26FD4" w:rsidRDefault="00DF75B1" w:rsidP="0004026D">
            <w:pPr>
              <w:rPr>
                <w:sz w:val="22"/>
                <w:szCs w:val="22"/>
              </w:rPr>
            </w:pPr>
            <w:r w:rsidRPr="00E26FD4">
              <w:rPr>
                <w:sz w:val="22"/>
                <w:szCs w:val="22"/>
              </w:rPr>
              <w:t>д. Паннисельга</w:t>
            </w:r>
          </w:p>
          <w:p w:rsidR="00DF75B1" w:rsidRPr="00E26FD4" w:rsidRDefault="00DF75B1" w:rsidP="0004026D">
            <w:pPr>
              <w:rPr>
                <w:sz w:val="22"/>
                <w:szCs w:val="22"/>
              </w:rPr>
            </w:pPr>
            <w:r w:rsidRPr="00E26FD4">
              <w:rPr>
                <w:sz w:val="22"/>
                <w:szCs w:val="22"/>
              </w:rPr>
              <w:t xml:space="preserve">д. </w:t>
            </w:r>
            <w:r w:rsidR="00ED6F74">
              <w:rPr>
                <w:sz w:val="22"/>
                <w:szCs w:val="22"/>
              </w:rPr>
              <w:t>П</w:t>
            </w:r>
            <w:r w:rsidRPr="00E26FD4">
              <w:rPr>
                <w:sz w:val="22"/>
                <w:szCs w:val="22"/>
              </w:rPr>
              <w:t>огойла</w:t>
            </w:r>
          </w:p>
          <w:p w:rsidR="00DF75B1" w:rsidRPr="00E26FD4" w:rsidRDefault="00DF75B1" w:rsidP="0004026D">
            <w:pPr>
              <w:rPr>
                <w:sz w:val="22"/>
                <w:szCs w:val="22"/>
              </w:rPr>
            </w:pPr>
            <w:r w:rsidRPr="00E26FD4">
              <w:rPr>
                <w:sz w:val="22"/>
                <w:szCs w:val="22"/>
              </w:rPr>
              <w:t>д. Пунчойла</w:t>
            </w:r>
          </w:p>
          <w:p w:rsidR="00DF75B1" w:rsidRPr="00E26FD4" w:rsidRDefault="00DF75B1" w:rsidP="0004026D">
            <w:pPr>
              <w:rPr>
                <w:sz w:val="22"/>
                <w:szCs w:val="22"/>
              </w:rPr>
            </w:pPr>
            <w:r w:rsidRPr="00E26FD4">
              <w:rPr>
                <w:sz w:val="22"/>
                <w:szCs w:val="22"/>
              </w:rPr>
              <w:t>д. Репное озеро</w:t>
            </w:r>
          </w:p>
          <w:p w:rsidR="00DF75B1" w:rsidRPr="00E26FD4" w:rsidRDefault="00DF75B1" w:rsidP="0004026D">
            <w:pPr>
              <w:rPr>
                <w:sz w:val="22"/>
                <w:szCs w:val="22"/>
              </w:rPr>
            </w:pPr>
            <w:r w:rsidRPr="00E26FD4">
              <w:rPr>
                <w:sz w:val="22"/>
                <w:szCs w:val="22"/>
              </w:rPr>
              <w:t>д. Савиново</w:t>
            </w:r>
          </w:p>
          <w:p w:rsidR="00DF75B1" w:rsidRPr="00E26FD4" w:rsidRDefault="00DF75B1" w:rsidP="0004026D">
            <w:pPr>
              <w:rPr>
                <w:sz w:val="22"/>
                <w:szCs w:val="22"/>
              </w:rPr>
            </w:pPr>
            <w:r w:rsidRPr="00E26FD4">
              <w:rPr>
                <w:sz w:val="22"/>
                <w:szCs w:val="22"/>
              </w:rPr>
              <w:t>д. Симанова Сельга</w:t>
            </w:r>
          </w:p>
          <w:p w:rsidR="00DF75B1" w:rsidRPr="00E26FD4" w:rsidRDefault="00DF75B1" w:rsidP="0004026D">
            <w:pPr>
              <w:rPr>
                <w:sz w:val="22"/>
                <w:szCs w:val="22"/>
              </w:rPr>
            </w:pPr>
            <w:r w:rsidRPr="00E26FD4">
              <w:rPr>
                <w:sz w:val="22"/>
                <w:szCs w:val="22"/>
              </w:rPr>
              <w:t>д. Сыссойла</w:t>
            </w:r>
          </w:p>
          <w:p w:rsidR="00DF75B1" w:rsidRPr="00E26FD4" w:rsidRDefault="00DF75B1" w:rsidP="0004026D">
            <w:pPr>
              <w:rPr>
                <w:sz w:val="22"/>
                <w:szCs w:val="22"/>
              </w:rPr>
            </w:pPr>
            <w:r w:rsidRPr="00E26FD4">
              <w:rPr>
                <w:sz w:val="22"/>
                <w:szCs w:val="22"/>
              </w:rPr>
              <w:t>д. Хлебозеро</w:t>
            </w:r>
          </w:p>
          <w:p w:rsidR="00DF75B1" w:rsidRPr="00E26FD4" w:rsidRDefault="00DF75B1" w:rsidP="0004026D">
            <w:pPr>
              <w:rPr>
                <w:sz w:val="22"/>
                <w:szCs w:val="22"/>
              </w:rPr>
            </w:pPr>
            <w:r w:rsidRPr="00E26FD4">
              <w:rPr>
                <w:sz w:val="22"/>
                <w:szCs w:val="22"/>
              </w:rPr>
              <w:t>д. Чёрная Ламба</w:t>
            </w:r>
          </w:p>
          <w:p w:rsidR="00DF75B1" w:rsidRPr="00E26FD4" w:rsidRDefault="00DF75B1" w:rsidP="0004026D">
            <w:pPr>
              <w:rPr>
                <w:sz w:val="22"/>
                <w:szCs w:val="22"/>
              </w:rPr>
            </w:pPr>
            <w:r w:rsidRPr="00E26FD4">
              <w:rPr>
                <w:sz w:val="22"/>
                <w:szCs w:val="22"/>
              </w:rPr>
              <w:t>д. Щеккила</w:t>
            </w:r>
          </w:p>
          <w:p w:rsidR="00DF75B1" w:rsidRPr="00E26FD4" w:rsidRDefault="00DF75B1" w:rsidP="0004026D">
            <w:pPr>
              <w:rPr>
                <w:sz w:val="22"/>
                <w:szCs w:val="22"/>
              </w:rPr>
            </w:pPr>
            <w:r w:rsidRPr="00E26FD4">
              <w:rPr>
                <w:sz w:val="22"/>
                <w:szCs w:val="22"/>
              </w:rPr>
              <w:t>д. Щукнаволок</w:t>
            </w:r>
          </w:p>
          <w:p w:rsidR="00DF75B1" w:rsidRPr="00E26FD4" w:rsidRDefault="00DF75B1" w:rsidP="0004026D">
            <w:pPr>
              <w:rPr>
                <w:sz w:val="22"/>
                <w:szCs w:val="22"/>
              </w:rPr>
            </w:pPr>
            <w:r w:rsidRPr="00E26FD4">
              <w:rPr>
                <w:sz w:val="22"/>
                <w:szCs w:val="22"/>
              </w:rPr>
              <w:t>д. Юргилица</w:t>
            </w:r>
          </w:p>
        </w:tc>
        <w:tc>
          <w:tcPr>
            <w:tcW w:w="656" w:type="dxa"/>
            <w:shd w:val="clear" w:color="auto" w:fill="EEECE1" w:themeFill="background2"/>
          </w:tcPr>
          <w:p w:rsidR="00DF75B1" w:rsidRPr="00E26FD4" w:rsidRDefault="00DF75B1" w:rsidP="0004026D">
            <w:pPr>
              <w:jc w:val="center"/>
              <w:rPr>
                <w:sz w:val="22"/>
                <w:szCs w:val="22"/>
              </w:rPr>
            </w:pPr>
          </w:p>
          <w:p w:rsidR="00DF75B1" w:rsidRPr="00E26FD4" w:rsidRDefault="00DF75B1" w:rsidP="0004026D">
            <w:pPr>
              <w:jc w:val="center"/>
              <w:rPr>
                <w:sz w:val="22"/>
                <w:szCs w:val="22"/>
              </w:rPr>
            </w:pPr>
            <w:r w:rsidRPr="00E26FD4">
              <w:rPr>
                <w:sz w:val="22"/>
                <w:szCs w:val="22"/>
              </w:rPr>
              <w:t>1</w:t>
            </w:r>
          </w:p>
          <w:p w:rsidR="00DF75B1" w:rsidRPr="00E26FD4" w:rsidRDefault="00DF75B1" w:rsidP="0004026D">
            <w:pPr>
              <w:jc w:val="center"/>
              <w:rPr>
                <w:sz w:val="22"/>
                <w:szCs w:val="22"/>
              </w:rPr>
            </w:pPr>
            <w:r w:rsidRPr="00E26FD4">
              <w:rPr>
                <w:sz w:val="22"/>
                <w:szCs w:val="22"/>
              </w:rPr>
              <w:t>855</w:t>
            </w:r>
          </w:p>
          <w:p w:rsidR="00DF75B1" w:rsidRPr="00E26FD4" w:rsidRDefault="00DF75B1" w:rsidP="0004026D">
            <w:pPr>
              <w:jc w:val="center"/>
              <w:rPr>
                <w:sz w:val="22"/>
                <w:szCs w:val="22"/>
              </w:rPr>
            </w:pPr>
            <w:r w:rsidRPr="00E26FD4">
              <w:rPr>
                <w:sz w:val="22"/>
                <w:szCs w:val="22"/>
              </w:rPr>
              <w:t>-</w:t>
            </w:r>
          </w:p>
          <w:p w:rsidR="00DF75B1" w:rsidRPr="00E26FD4" w:rsidRDefault="00DF75B1" w:rsidP="0004026D">
            <w:pPr>
              <w:jc w:val="center"/>
              <w:rPr>
                <w:sz w:val="22"/>
                <w:szCs w:val="22"/>
              </w:rPr>
            </w:pPr>
            <w:r w:rsidRPr="00E26FD4">
              <w:rPr>
                <w:sz w:val="22"/>
                <w:szCs w:val="22"/>
              </w:rPr>
              <w:t>2</w:t>
            </w:r>
          </w:p>
          <w:p w:rsidR="00DF75B1" w:rsidRPr="00E26FD4" w:rsidRDefault="00DF75B1" w:rsidP="0004026D">
            <w:pPr>
              <w:jc w:val="center"/>
              <w:rPr>
                <w:sz w:val="22"/>
                <w:szCs w:val="22"/>
              </w:rPr>
            </w:pPr>
            <w:r w:rsidRPr="00E26FD4">
              <w:rPr>
                <w:sz w:val="22"/>
                <w:szCs w:val="22"/>
              </w:rPr>
              <w:t>45</w:t>
            </w:r>
          </w:p>
          <w:p w:rsidR="00DF75B1" w:rsidRPr="00E26FD4" w:rsidRDefault="00DF75B1" w:rsidP="0004026D">
            <w:pPr>
              <w:jc w:val="center"/>
              <w:rPr>
                <w:sz w:val="22"/>
                <w:szCs w:val="22"/>
              </w:rPr>
            </w:pPr>
            <w:r w:rsidRPr="00E26FD4">
              <w:rPr>
                <w:sz w:val="22"/>
                <w:szCs w:val="22"/>
              </w:rPr>
              <w:t>139</w:t>
            </w:r>
          </w:p>
          <w:p w:rsidR="00DF75B1" w:rsidRPr="00E26FD4" w:rsidRDefault="00DF75B1" w:rsidP="0004026D">
            <w:pPr>
              <w:jc w:val="center"/>
              <w:rPr>
                <w:sz w:val="22"/>
                <w:szCs w:val="22"/>
              </w:rPr>
            </w:pPr>
            <w:r w:rsidRPr="00E26FD4">
              <w:rPr>
                <w:sz w:val="22"/>
                <w:szCs w:val="22"/>
              </w:rPr>
              <w:t>7</w:t>
            </w:r>
          </w:p>
          <w:p w:rsidR="00DF75B1" w:rsidRPr="00E26FD4" w:rsidRDefault="00DF75B1" w:rsidP="0004026D">
            <w:pPr>
              <w:jc w:val="center"/>
              <w:rPr>
                <w:sz w:val="22"/>
                <w:szCs w:val="22"/>
              </w:rPr>
            </w:pPr>
            <w:r w:rsidRPr="00E26FD4">
              <w:rPr>
                <w:sz w:val="22"/>
                <w:szCs w:val="22"/>
              </w:rPr>
              <w:t>1</w:t>
            </w:r>
          </w:p>
          <w:p w:rsidR="00DF75B1" w:rsidRPr="00E26FD4" w:rsidRDefault="00DF75B1" w:rsidP="0004026D">
            <w:pPr>
              <w:jc w:val="center"/>
              <w:rPr>
                <w:sz w:val="22"/>
                <w:szCs w:val="22"/>
              </w:rPr>
            </w:pPr>
            <w:r w:rsidRPr="00E26FD4">
              <w:rPr>
                <w:sz w:val="22"/>
                <w:szCs w:val="22"/>
              </w:rPr>
              <w:t>23</w:t>
            </w:r>
          </w:p>
          <w:p w:rsidR="00DF75B1" w:rsidRPr="00E26FD4" w:rsidRDefault="00DF75B1" w:rsidP="0004026D">
            <w:pPr>
              <w:jc w:val="center"/>
              <w:rPr>
                <w:sz w:val="22"/>
                <w:szCs w:val="22"/>
              </w:rPr>
            </w:pPr>
            <w:r w:rsidRPr="00E26FD4">
              <w:rPr>
                <w:sz w:val="22"/>
                <w:szCs w:val="22"/>
              </w:rPr>
              <w:lastRenderedPageBreak/>
              <w:t>89</w:t>
            </w:r>
          </w:p>
          <w:p w:rsidR="00DF75B1" w:rsidRPr="00E26FD4" w:rsidRDefault="00DF75B1" w:rsidP="0004026D">
            <w:pPr>
              <w:jc w:val="center"/>
              <w:rPr>
                <w:sz w:val="22"/>
                <w:szCs w:val="22"/>
              </w:rPr>
            </w:pPr>
            <w:r w:rsidRPr="00E26FD4">
              <w:rPr>
                <w:sz w:val="22"/>
                <w:szCs w:val="22"/>
              </w:rPr>
              <w:t>6</w:t>
            </w:r>
          </w:p>
          <w:p w:rsidR="00DF75B1" w:rsidRPr="00E26FD4" w:rsidRDefault="00DF75B1" w:rsidP="0004026D">
            <w:pPr>
              <w:jc w:val="center"/>
              <w:rPr>
                <w:sz w:val="22"/>
                <w:szCs w:val="22"/>
              </w:rPr>
            </w:pPr>
            <w:r w:rsidRPr="00E26FD4">
              <w:rPr>
                <w:sz w:val="22"/>
                <w:szCs w:val="22"/>
              </w:rPr>
              <w:t>-</w:t>
            </w:r>
          </w:p>
          <w:p w:rsidR="00DF75B1" w:rsidRPr="00E26FD4" w:rsidRDefault="00DF75B1" w:rsidP="0004026D">
            <w:pPr>
              <w:jc w:val="center"/>
              <w:rPr>
                <w:sz w:val="22"/>
                <w:szCs w:val="22"/>
              </w:rPr>
            </w:pPr>
            <w:r w:rsidRPr="00E26FD4">
              <w:rPr>
                <w:sz w:val="22"/>
                <w:szCs w:val="22"/>
              </w:rPr>
              <w:t>-</w:t>
            </w:r>
          </w:p>
          <w:p w:rsidR="00DF75B1" w:rsidRPr="00E26FD4" w:rsidRDefault="00DF75B1" w:rsidP="0004026D">
            <w:pPr>
              <w:jc w:val="center"/>
              <w:rPr>
                <w:sz w:val="22"/>
                <w:szCs w:val="22"/>
              </w:rPr>
            </w:pPr>
            <w:r w:rsidRPr="00E26FD4">
              <w:rPr>
                <w:sz w:val="22"/>
                <w:szCs w:val="22"/>
              </w:rPr>
              <w:t>5</w:t>
            </w:r>
          </w:p>
          <w:p w:rsidR="00DF75B1" w:rsidRPr="00E26FD4" w:rsidRDefault="00DF75B1" w:rsidP="0004026D">
            <w:pPr>
              <w:jc w:val="center"/>
              <w:rPr>
                <w:sz w:val="22"/>
                <w:szCs w:val="22"/>
              </w:rPr>
            </w:pPr>
            <w:r w:rsidRPr="00E26FD4">
              <w:rPr>
                <w:sz w:val="22"/>
                <w:szCs w:val="22"/>
              </w:rPr>
              <w:t>2</w:t>
            </w:r>
          </w:p>
          <w:p w:rsidR="00DF75B1" w:rsidRPr="00E26FD4" w:rsidRDefault="00DF75B1" w:rsidP="0004026D">
            <w:pPr>
              <w:jc w:val="center"/>
              <w:rPr>
                <w:sz w:val="22"/>
                <w:szCs w:val="22"/>
              </w:rPr>
            </w:pPr>
            <w:r w:rsidRPr="00E26FD4">
              <w:rPr>
                <w:sz w:val="22"/>
                <w:szCs w:val="22"/>
              </w:rPr>
              <w:t>1</w:t>
            </w:r>
          </w:p>
          <w:p w:rsidR="00DF75B1" w:rsidRPr="00E26FD4" w:rsidRDefault="00DF75B1" w:rsidP="0004026D">
            <w:pPr>
              <w:jc w:val="center"/>
              <w:rPr>
                <w:sz w:val="22"/>
                <w:szCs w:val="22"/>
              </w:rPr>
            </w:pPr>
            <w:r w:rsidRPr="00E26FD4">
              <w:rPr>
                <w:sz w:val="22"/>
                <w:szCs w:val="22"/>
              </w:rPr>
              <w:t>2</w:t>
            </w:r>
          </w:p>
          <w:p w:rsidR="00DF75B1" w:rsidRPr="00E26FD4" w:rsidRDefault="00DF75B1" w:rsidP="0004026D">
            <w:pPr>
              <w:jc w:val="center"/>
              <w:rPr>
                <w:sz w:val="22"/>
                <w:szCs w:val="22"/>
              </w:rPr>
            </w:pPr>
            <w:r w:rsidRPr="00E26FD4">
              <w:rPr>
                <w:sz w:val="22"/>
                <w:szCs w:val="22"/>
              </w:rPr>
              <w:t>2</w:t>
            </w:r>
          </w:p>
          <w:p w:rsidR="00DF75B1" w:rsidRPr="00E26FD4" w:rsidRDefault="00DF75B1" w:rsidP="0004026D">
            <w:pPr>
              <w:jc w:val="center"/>
              <w:rPr>
                <w:sz w:val="22"/>
                <w:szCs w:val="22"/>
              </w:rPr>
            </w:pPr>
            <w:r w:rsidRPr="00E26FD4">
              <w:rPr>
                <w:sz w:val="22"/>
                <w:szCs w:val="22"/>
              </w:rPr>
              <w:t>-</w:t>
            </w:r>
          </w:p>
          <w:p w:rsidR="00DF75B1" w:rsidRPr="00E26FD4" w:rsidRDefault="00DF75B1" w:rsidP="0004026D">
            <w:pPr>
              <w:jc w:val="center"/>
              <w:rPr>
                <w:sz w:val="22"/>
                <w:szCs w:val="22"/>
              </w:rPr>
            </w:pPr>
            <w:r w:rsidRPr="00E26FD4">
              <w:rPr>
                <w:sz w:val="22"/>
                <w:szCs w:val="22"/>
              </w:rPr>
              <w:t>10</w:t>
            </w:r>
          </w:p>
          <w:p w:rsidR="00DF75B1" w:rsidRPr="00E26FD4" w:rsidRDefault="00DF75B1" w:rsidP="0004026D">
            <w:pPr>
              <w:jc w:val="center"/>
              <w:rPr>
                <w:sz w:val="22"/>
                <w:szCs w:val="22"/>
              </w:rPr>
            </w:pPr>
            <w:r w:rsidRPr="00E26FD4">
              <w:rPr>
                <w:sz w:val="22"/>
                <w:szCs w:val="22"/>
              </w:rPr>
              <w:t>1</w:t>
            </w:r>
          </w:p>
          <w:p w:rsidR="00DF75B1" w:rsidRPr="00E26FD4" w:rsidRDefault="00DF75B1" w:rsidP="0004026D">
            <w:pPr>
              <w:jc w:val="center"/>
              <w:rPr>
                <w:sz w:val="22"/>
                <w:szCs w:val="22"/>
              </w:rPr>
            </w:pPr>
            <w:r w:rsidRPr="00E26FD4">
              <w:rPr>
                <w:sz w:val="22"/>
                <w:szCs w:val="22"/>
              </w:rPr>
              <w:t>2</w:t>
            </w:r>
          </w:p>
          <w:p w:rsidR="00DF75B1" w:rsidRPr="00E26FD4" w:rsidRDefault="00DF75B1" w:rsidP="0004026D">
            <w:pPr>
              <w:jc w:val="center"/>
              <w:rPr>
                <w:sz w:val="22"/>
                <w:szCs w:val="22"/>
              </w:rPr>
            </w:pPr>
            <w:r w:rsidRPr="00E26FD4">
              <w:rPr>
                <w:sz w:val="22"/>
                <w:szCs w:val="22"/>
              </w:rPr>
              <w:t>1</w:t>
            </w:r>
          </w:p>
          <w:p w:rsidR="00DF75B1" w:rsidRPr="00E26FD4" w:rsidRDefault="00DF75B1" w:rsidP="0004026D">
            <w:pPr>
              <w:jc w:val="center"/>
              <w:rPr>
                <w:sz w:val="22"/>
                <w:szCs w:val="22"/>
              </w:rPr>
            </w:pPr>
            <w:r w:rsidRPr="00E26FD4">
              <w:rPr>
                <w:sz w:val="22"/>
                <w:szCs w:val="22"/>
              </w:rPr>
              <w:t>-</w:t>
            </w:r>
          </w:p>
          <w:p w:rsidR="00DF75B1" w:rsidRPr="00E26FD4" w:rsidRDefault="00DF75B1" w:rsidP="0004026D">
            <w:pPr>
              <w:jc w:val="center"/>
              <w:rPr>
                <w:sz w:val="22"/>
                <w:szCs w:val="22"/>
              </w:rPr>
            </w:pPr>
            <w:r w:rsidRPr="00E26FD4">
              <w:rPr>
                <w:sz w:val="22"/>
                <w:szCs w:val="22"/>
              </w:rPr>
              <w:t>3</w:t>
            </w:r>
          </w:p>
          <w:p w:rsidR="00DF75B1" w:rsidRPr="00E26FD4" w:rsidRDefault="00DF75B1" w:rsidP="0004026D">
            <w:pPr>
              <w:jc w:val="center"/>
              <w:rPr>
                <w:sz w:val="22"/>
                <w:szCs w:val="22"/>
              </w:rPr>
            </w:pPr>
            <w:r w:rsidRPr="00E26FD4">
              <w:rPr>
                <w:sz w:val="22"/>
                <w:szCs w:val="22"/>
              </w:rPr>
              <w:t>75</w:t>
            </w:r>
          </w:p>
          <w:p w:rsidR="00DF75B1" w:rsidRPr="00E26FD4" w:rsidRDefault="00DF75B1" w:rsidP="0004026D">
            <w:pPr>
              <w:jc w:val="center"/>
              <w:rPr>
                <w:sz w:val="22"/>
                <w:szCs w:val="22"/>
              </w:rPr>
            </w:pPr>
            <w:r w:rsidRPr="00E26FD4">
              <w:rPr>
                <w:sz w:val="22"/>
                <w:szCs w:val="22"/>
              </w:rPr>
              <w:t>1</w:t>
            </w:r>
          </w:p>
          <w:p w:rsidR="00DF75B1" w:rsidRPr="00E26FD4" w:rsidRDefault="00DF75B1" w:rsidP="0004026D">
            <w:pPr>
              <w:jc w:val="center"/>
              <w:rPr>
                <w:sz w:val="22"/>
                <w:szCs w:val="22"/>
              </w:rPr>
            </w:pPr>
            <w:r w:rsidRPr="00E26FD4">
              <w:rPr>
                <w:sz w:val="22"/>
                <w:szCs w:val="22"/>
              </w:rPr>
              <w:t>14</w:t>
            </w:r>
          </w:p>
          <w:p w:rsidR="00DF75B1" w:rsidRPr="00E26FD4" w:rsidRDefault="00DF75B1" w:rsidP="0004026D">
            <w:pPr>
              <w:jc w:val="center"/>
              <w:rPr>
                <w:sz w:val="22"/>
                <w:szCs w:val="22"/>
              </w:rPr>
            </w:pPr>
            <w:r w:rsidRPr="00E26FD4">
              <w:rPr>
                <w:sz w:val="22"/>
                <w:szCs w:val="22"/>
              </w:rPr>
              <w:t>29</w:t>
            </w:r>
          </w:p>
          <w:p w:rsidR="00DF75B1" w:rsidRPr="00E26FD4" w:rsidRDefault="00DF75B1" w:rsidP="0004026D">
            <w:pPr>
              <w:jc w:val="center"/>
              <w:rPr>
                <w:sz w:val="22"/>
                <w:szCs w:val="22"/>
              </w:rPr>
            </w:pPr>
            <w:r w:rsidRPr="00E26FD4">
              <w:rPr>
                <w:sz w:val="22"/>
                <w:szCs w:val="22"/>
              </w:rPr>
              <w:t>12</w:t>
            </w:r>
          </w:p>
          <w:p w:rsidR="00DF75B1" w:rsidRPr="00E26FD4" w:rsidRDefault="00DF75B1" w:rsidP="0004026D">
            <w:pPr>
              <w:jc w:val="center"/>
              <w:rPr>
                <w:sz w:val="22"/>
                <w:szCs w:val="22"/>
              </w:rPr>
            </w:pPr>
            <w:r w:rsidRPr="00E26FD4">
              <w:rPr>
                <w:sz w:val="22"/>
                <w:szCs w:val="22"/>
              </w:rPr>
              <w:t>12</w:t>
            </w:r>
          </w:p>
          <w:p w:rsidR="00DF75B1" w:rsidRPr="00E26FD4" w:rsidRDefault="00DF75B1" w:rsidP="0004026D">
            <w:pPr>
              <w:jc w:val="center"/>
              <w:rPr>
                <w:sz w:val="22"/>
                <w:szCs w:val="22"/>
              </w:rPr>
            </w:pPr>
            <w:r w:rsidRPr="00E26FD4">
              <w:rPr>
                <w:sz w:val="22"/>
                <w:szCs w:val="22"/>
              </w:rPr>
              <w:t>4</w:t>
            </w:r>
          </w:p>
          <w:p w:rsidR="00DF75B1" w:rsidRPr="00E26FD4" w:rsidRDefault="00DF75B1" w:rsidP="0004026D">
            <w:pPr>
              <w:jc w:val="center"/>
              <w:rPr>
                <w:sz w:val="22"/>
                <w:szCs w:val="22"/>
              </w:rPr>
            </w:pPr>
            <w:r w:rsidRPr="00E26FD4">
              <w:rPr>
                <w:sz w:val="22"/>
                <w:szCs w:val="22"/>
              </w:rPr>
              <w:t>32</w:t>
            </w:r>
          </w:p>
        </w:tc>
        <w:tc>
          <w:tcPr>
            <w:tcW w:w="741" w:type="dxa"/>
            <w:shd w:val="clear" w:color="auto" w:fill="EEECE1" w:themeFill="background2"/>
          </w:tcPr>
          <w:p w:rsidR="00DF75B1" w:rsidRPr="00E26FD4" w:rsidRDefault="00DF75B1" w:rsidP="0004026D">
            <w:pPr>
              <w:jc w:val="center"/>
              <w:rPr>
                <w:sz w:val="22"/>
                <w:szCs w:val="22"/>
              </w:rPr>
            </w:pPr>
            <w:r w:rsidRPr="00E26FD4">
              <w:rPr>
                <w:sz w:val="22"/>
                <w:szCs w:val="22"/>
              </w:rPr>
              <w:lastRenderedPageBreak/>
              <w:t>1376</w:t>
            </w:r>
          </w:p>
        </w:tc>
        <w:tc>
          <w:tcPr>
            <w:tcW w:w="1199" w:type="dxa"/>
            <w:shd w:val="clear" w:color="auto" w:fill="EEECE1" w:themeFill="background2"/>
          </w:tcPr>
          <w:p w:rsidR="00DF75B1" w:rsidRPr="00E26FD4" w:rsidRDefault="00247216" w:rsidP="0004026D">
            <w:pPr>
              <w:jc w:val="center"/>
              <w:rPr>
                <w:sz w:val="22"/>
                <w:szCs w:val="22"/>
              </w:rPr>
            </w:pPr>
            <w:r>
              <w:rPr>
                <w:sz w:val="22"/>
                <w:szCs w:val="22"/>
              </w:rPr>
              <w:t>2152,442</w:t>
            </w:r>
          </w:p>
        </w:tc>
      </w:tr>
      <w:tr w:rsidR="00DF75B1" w:rsidRPr="00E26FD4" w:rsidTr="005D5EF6">
        <w:trPr>
          <w:trHeight w:val="1849"/>
        </w:trPr>
        <w:tc>
          <w:tcPr>
            <w:tcW w:w="438" w:type="dxa"/>
            <w:shd w:val="clear" w:color="auto" w:fill="EEECE1" w:themeFill="background2"/>
          </w:tcPr>
          <w:p w:rsidR="00DF75B1" w:rsidRPr="00E26FD4" w:rsidRDefault="00DF75B1" w:rsidP="0004026D">
            <w:pPr>
              <w:jc w:val="both"/>
              <w:rPr>
                <w:sz w:val="22"/>
                <w:szCs w:val="22"/>
              </w:rPr>
            </w:pPr>
            <w:r w:rsidRPr="00E26FD4">
              <w:rPr>
                <w:sz w:val="22"/>
                <w:szCs w:val="22"/>
              </w:rPr>
              <w:lastRenderedPageBreak/>
              <w:t>3.</w:t>
            </w:r>
          </w:p>
        </w:tc>
        <w:tc>
          <w:tcPr>
            <w:tcW w:w="1852" w:type="dxa"/>
            <w:shd w:val="clear" w:color="auto" w:fill="EEECE1" w:themeFill="background2"/>
          </w:tcPr>
          <w:p w:rsidR="00DF75B1" w:rsidRPr="00E26FD4" w:rsidRDefault="00DF75B1" w:rsidP="0004026D">
            <w:pPr>
              <w:rPr>
                <w:sz w:val="22"/>
                <w:szCs w:val="22"/>
              </w:rPr>
            </w:pPr>
            <w:r w:rsidRPr="00E26FD4">
              <w:rPr>
                <w:sz w:val="22"/>
                <w:szCs w:val="22"/>
              </w:rPr>
              <w:t>Крошнозерское сельское поселение</w:t>
            </w:r>
          </w:p>
        </w:tc>
        <w:tc>
          <w:tcPr>
            <w:tcW w:w="1787" w:type="dxa"/>
            <w:shd w:val="clear" w:color="auto" w:fill="EEECE1" w:themeFill="background2"/>
          </w:tcPr>
          <w:p w:rsidR="00DF75B1" w:rsidRPr="00E26FD4" w:rsidRDefault="00B94560" w:rsidP="0004026D">
            <w:pPr>
              <w:jc w:val="both"/>
              <w:rPr>
                <w:sz w:val="22"/>
                <w:szCs w:val="22"/>
              </w:rPr>
            </w:pPr>
            <w:r>
              <w:rPr>
                <w:sz w:val="22"/>
                <w:szCs w:val="22"/>
              </w:rPr>
              <w:t>с</w:t>
            </w:r>
            <w:r w:rsidR="00DF75B1" w:rsidRPr="00E26FD4">
              <w:rPr>
                <w:sz w:val="22"/>
                <w:szCs w:val="22"/>
              </w:rPr>
              <w:t>. Крошнозеро</w:t>
            </w:r>
          </w:p>
        </w:tc>
        <w:tc>
          <w:tcPr>
            <w:tcW w:w="664" w:type="dxa"/>
            <w:shd w:val="clear" w:color="auto" w:fill="EEECE1" w:themeFill="background2"/>
          </w:tcPr>
          <w:p w:rsidR="00DF75B1" w:rsidRPr="00E26FD4" w:rsidRDefault="00DF75B1" w:rsidP="0004026D">
            <w:pPr>
              <w:jc w:val="center"/>
              <w:rPr>
                <w:sz w:val="22"/>
                <w:szCs w:val="22"/>
              </w:rPr>
            </w:pPr>
            <w:r w:rsidRPr="00E26FD4">
              <w:rPr>
                <w:sz w:val="22"/>
                <w:szCs w:val="22"/>
              </w:rPr>
              <w:t>6</w:t>
            </w:r>
          </w:p>
        </w:tc>
        <w:tc>
          <w:tcPr>
            <w:tcW w:w="2482" w:type="dxa"/>
            <w:shd w:val="clear" w:color="auto" w:fill="EEECE1" w:themeFill="background2"/>
          </w:tcPr>
          <w:p w:rsidR="00DF75B1" w:rsidRPr="00E26FD4" w:rsidRDefault="00DF75B1" w:rsidP="0004026D">
            <w:pPr>
              <w:ind w:hanging="459"/>
              <w:jc w:val="both"/>
              <w:rPr>
                <w:sz w:val="22"/>
                <w:szCs w:val="22"/>
              </w:rPr>
            </w:pPr>
          </w:p>
          <w:p w:rsidR="00DF75B1" w:rsidRPr="00E26FD4" w:rsidRDefault="00DF75B1" w:rsidP="0004026D">
            <w:pPr>
              <w:rPr>
                <w:sz w:val="22"/>
                <w:szCs w:val="22"/>
              </w:rPr>
            </w:pPr>
            <w:r w:rsidRPr="00E26FD4">
              <w:rPr>
                <w:sz w:val="22"/>
                <w:szCs w:val="22"/>
              </w:rPr>
              <w:t>д. Гонганалица</w:t>
            </w:r>
          </w:p>
          <w:p w:rsidR="00DF75B1" w:rsidRPr="00E26FD4" w:rsidRDefault="00DF75B1" w:rsidP="0004026D">
            <w:pPr>
              <w:rPr>
                <w:sz w:val="22"/>
                <w:szCs w:val="22"/>
              </w:rPr>
            </w:pPr>
            <w:r w:rsidRPr="00E26FD4">
              <w:rPr>
                <w:sz w:val="22"/>
                <w:szCs w:val="22"/>
              </w:rPr>
              <w:t>д. Ёршнаволок</w:t>
            </w:r>
          </w:p>
          <w:p w:rsidR="00DF75B1" w:rsidRPr="00E26FD4" w:rsidRDefault="00DF75B1" w:rsidP="0004026D">
            <w:pPr>
              <w:rPr>
                <w:sz w:val="22"/>
                <w:szCs w:val="22"/>
              </w:rPr>
            </w:pPr>
            <w:r w:rsidRPr="00E26FD4">
              <w:rPr>
                <w:sz w:val="22"/>
                <w:szCs w:val="22"/>
              </w:rPr>
              <w:t>д. Каскеснаволок</w:t>
            </w:r>
          </w:p>
          <w:p w:rsidR="00DF75B1" w:rsidRPr="00E26FD4" w:rsidRDefault="00DF75B1" w:rsidP="0004026D">
            <w:pPr>
              <w:rPr>
                <w:sz w:val="22"/>
                <w:szCs w:val="22"/>
              </w:rPr>
            </w:pPr>
            <w:r w:rsidRPr="00E26FD4">
              <w:rPr>
                <w:sz w:val="22"/>
                <w:szCs w:val="22"/>
              </w:rPr>
              <w:t>д. Коккойла</w:t>
            </w:r>
          </w:p>
          <w:p w:rsidR="00DF75B1" w:rsidRPr="00E26FD4" w:rsidRDefault="00DF75B1" w:rsidP="0004026D">
            <w:pPr>
              <w:rPr>
                <w:sz w:val="22"/>
                <w:szCs w:val="22"/>
              </w:rPr>
            </w:pPr>
            <w:r w:rsidRPr="00E26FD4">
              <w:rPr>
                <w:sz w:val="22"/>
                <w:szCs w:val="22"/>
              </w:rPr>
              <w:t>д. Котчура</w:t>
            </w:r>
          </w:p>
          <w:p w:rsidR="00DF75B1" w:rsidRPr="00E26FD4" w:rsidRDefault="00DF75B1" w:rsidP="0004026D">
            <w:pPr>
              <w:rPr>
                <w:sz w:val="22"/>
                <w:szCs w:val="22"/>
              </w:rPr>
            </w:pPr>
            <w:r w:rsidRPr="00E26FD4">
              <w:rPr>
                <w:sz w:val="22"/>
                <w:szCs w:val="22"/>
              </w:rPr>
              <w:t>с. Крошнозеро</w:t>
            </w:r>
          </w:p>
        </w:tc>
        <w:tc>
          <w:tcPr>
            <w:tcW w:w="656" w:type="dxa"/>
            <w:shd w:val="clear" w:color="auto" w:fill="EEECE1" w:themeFill="background2"/>
          </w:tcPr>
          <w:p w:rsidR="00DF75B1" w:rsidRPr="00E26FD4" w:rsidRDefault="00DF75B1" w:rsidP="0004026D">
            <w:pPr>
              <w:jc w:val="center"/>
              <w:rPr>
                <w:sz w:val="22"/>
                <w:szCs w:val="22"/>
              </w:rPr>
            </w:pPr>
          </w:p>
          <w:p w:rsidR="00DF75B1" w:rsidRPr="00E26FD4" w:rsidRDefault="00DF75B1" w:rsidP="0004026D">
            <w:pPr>
              <w:jc w:val="center"/>
              <w:rPr>
                <w:sz w:val="22"/>
                <w:szCs w:val="22"/>
              </w:rPr>
            </w:pPr>
            <w:r w:rsidRPr="00E26FD4">
              <w:rPr>
                <w:sz w:val="22"/>
                <w:szCs w:val="22"/>
              </w:rPr>
              <w:t>16</w:t>
            </w:r>
          </w:p>
          <w:p w:rsidR="00DF75B1" w:rsidRPr="00E26FD4" w:rsidRDefault="00DF75B1" w:rsidP="0004026D">
            <w:pPr>
              <w:jc w:val="center"/>
              <w:rPr>
                <w:sz w:val="22"/>
                <w:szCs w:val="22"/>
              </w:rPr>
            </w:pPr>
            <w:r w:rsidRPr="00E26FD4">
              <w:rPr>
                <w:sz w:val="22"/>
                <w:szCs w:val="22"/>
              </w:rPr>
              <w:t>10</w:t>
            </w:r>
          </w:p>
          <w:p w:rsidR="00DF75B1" w:rsidRPr="00E26FD4" w:rsidRDefault="00DF75B1" w:rsidP="0004026D">
            <w:pPr>
              <w:jc w:val="center"/>
              <w:rPr>
                <w:sz w:val="22"/>
                <w:szCs w:val="22"/>
              </w:rPr>
            </w:pPr>
            <w:r w:rsidRPr="00E26FD4">
              <w:rPr>
                <w:sz w:val="22"/>
                <w:szCs w:val="22"/>
              </w:rPr>
              <w:t>19</w:t>
            </w:r>
          </w:p>
          <w:p w:rsidR="00DF75B1" w:rsidRPr="00E26FD4" w:rsidRDefault="00DF75B1" w:rsidP="0004026D">
            <w:pPr>
              <w:jc w:val="center"/>
              <w:rPr>
                <w:sz w:val="22"/>
                <w:szCs w:val="22"/>
              </w:rPr>
            </w:pPr>
            <w:r w:rsidRPr="00E26FD4">
              <w:rPr>
                <w:sz w:val="22"/>
                <w:szCs w:val="22"/>
              </w:rPr>
              <w:t>2</w:t>
            </w:r>
          </w:p>
          <w:p w:rsidR="00DF75B1" w:rsidRPr="00E26FD4" w:rsidRDefault="00DF75B1" w:rsidP="0004026D">
            <w:pPr>
              <w:jc w:val="center"/>
              <w:rPr>
                <w:sz w:val="22"/>
                <w:szCs w:val="22"/>
              </w:rPr>
            </w:pPr>
            <w:r w:rsidRPr="00E26FD4">
              <w:rPr>
                <w:sz w:val="22"/>
                <w:szCs w:val="22"/>
              </w:rPr>
              <w:t>5</w:t>
            </w:r>
          </w:p>
          <w:p w:rsidR="00DF75B1" w:rsidRPr="00E26FD4" w:rsidRDefault="00DF75B1" w:rsidP="0004026D">
            <w:pPr>
              <w:jc w:val="center"/>
              <w:rPr>
                <w:sz w:val="22"/>
                <w:szCs w:val="22"/>
              </w:rPr>
            </w:pPr>
            <w:r w:rsidRPr="00E26FD4">
              <w:rPr>
                <w:sz w:val="22"/>
                <w:szCs w:val="22"/>
              </w:rPr>
              <w:t>272</w:t>
            </w:r>
          </w:p>
        </w:tc>
        <w:tc>
          <w:tcPr>
            <w:tcW w:w="741" w:type="dxa"/>
            <w:shd w:val="clear" w:color="auto" w:fill="EEECE1" w:themeFill="background2"/>
          </w:tcPr>
          <w:p w:rsidR="00DF75B1" w:rsidRPr="00E26FD4" w:rsidRDefault="00DF75B1" w:rsidP="0004026D">
            <w:pPr>
              <w:jc w:val="center"/>
              <w:rPr>
                <w:sz w:val="22"/>
                <w:szCs w:val="22"/>
              </w:rPr>
            </w:pPr>
            <w:r w:rsidRPr="00E26FD4">
              <w:rPr>
                <w:sz w:val="22"/>
                <w:szCs w:val="22"/>
              </w:rPr>
              <w:t>324</w:t>
            </w:r>
          </w:p>
          <w:p w:rsidR="00DF75B1" w:rsidRPr="00E26FD4" w:rsidRDefault="00DF75B1" w:rsidP="0004026D">
            <w:pPr>
              <w:jc w:val="center"/>
              <w:rPr>
                <w:sz w:val="22"/>
                <w:szCs w:val="22"/>
              </w:rPr>
            </w:pPr>
          </w:p>
        </w:tc>
        <w:tc>
          <w:tcPr>
            <w:tcW w:w="1199" w:type="dxa"/>
            <w:shd w:val="clear" w:color="auto" w:fill="EEECE1" w:themeFill="background2"/>
          </w:tcPr>
          <w:p w:rsidR="00DF75B1" w:rsidRPr="00E26FD4" w:rsidRDefault="00247216" w:rsidP="0004026D">
            <w:pPr>
              <w:jc w:val="center"/>
              <w:rPr>
                <w:sz w:val="22"/>
                <w:szCs w:val="22"/>
              </w:rPr>
            </w:pPr>
            <w:r>
              <w:rPr>
                <w:sz w:val="22"/>
                <w:szCs w:val="22"/>
              </w:rPr>
              <w:t>317,7415</w:t>
            </w:r>
          </w:p>
        </w:tc>
      </w:tr>
      <w:tr w:rsidR="00DF75B1" w:rsidRPr="00E26FD4" w:rsidTr="005D5EF6">
        <w:trPr>
          <w:trHeight w:val="738"/>
        </w:trPr>
        <w:tc>
          <w:tcPr>
            <w:tcW w:w="438" w:type="dxa"/>
            <w:shd w:val="clear" w:color="auto" w:fill="EEECE1" w:themeFill="background2"/>
          </w:tcPr>
          <w:p w:rsidR="00DF75B1" w:rsidRPr="00E26FD4" w:rsidRDefault="00DF75B1" w:rsidP="0004026D">
            <w:pPr>
              <w:jc w:val="both"/>
              <w:rPr>
                <w:sz w:val="22"/>
                <w:szCs w:val="22"/>
              </w:rPr>
            </w:pPr>
            <w:r w:rsidRPr="00E26FD4">
              <w:rPr>
                <w:sz w:val="22"/>
                <w:szCs w:val="22"/>
              </w:rPr>
              <w:t>4.</w:t>
            </w:r>
          </w:p>
        </w:tc>
        <w:tc>
          <w:tcPr>
            <w:tcW w:w="1852" w:type="dxa"/>
            <w:shd w:val="clear" w:color="auto" w:fill="EEECE1" w:themeFill="background2"/>
          </w:tcPr>
          <w:p w:rsidR="00DF75B1" w:rsidRPr="00E26FD4" w:rsidRDefault="00DF75B1" w:rsidP="0004026D">
            <w:pPr>
              <w:rPr>
                <w:sz w:val="22"/>
                <w:szCs w:val="22"/>
              </w:rPr>
            </w:pPr>
            <w:r w:rsidRPr="00E26FD4">
              <w:rPr>
                <w:sz w:val="22"/>
                <w:szCs w:val="22"/>
              </w:rPr>
              <w:t>Матросское сельское поселение</w:t>
            </w:r>
          </w:p>
        </w:tc>
        <w:tc>
          <w:tcPr>
            <w:tcW w:w="1787" w:type="dxa"/>
            <w:shd w:val="clear" w:color="auto" w:fill="EEECE1" w:themeFill="background2"/>
          </w:tcPr>
          <w:p w:rsidR="00DF75B1" w:rsidRPr="00E26FD4" w:rsidRDefault="00DF75B1" w:rsidP="0004026D">
            <w:pPr>
              <w:jc w:val="both"/>
              <w:rPr>
                <w:sz w:val="22"/>
                <w:szCs w:val="22"/>
              </w:rPr>
            </w:pPr>
            <w:r>
              <w:t>п</w:t>
            </w:r>
            <w:r w:rsidRPr="00E26FD4">
              <w:rPr>
                <w:sz w:val="22"/>
                <w:szCs w:val="22"/>
              </w:rPr>
              <w:t>. Матросы</w:t>
            </w:r>
          </w:p>
        </w:tc>
        <w:tc>
          <w:tcPr>
            <w:tcW w:w="664" w:type="dxa"/>
            <w:shd w:val="clear" w:color="auto" w:fill="EEECE1" w:themeFill="background2"/>
          </w:tcPr>
          <w:p w:rsidR="00DF75B1" w:rsidRPr="00E26FD4" w:rsidRDefault="00DF75B1" w:rsidP="0004026D">
            <w:pPr>
              <w:jc w:val="center"/>
              <w:rPr>
                <w:sz w:val="22"/>
                <w:szCs w:val="22"/>
              </w:rPr>
            </w:pPr>
            <w:r w:rsidRPr="00E26FD4">
              <w:rPr>
                <w:sz w:val="22"/>
                <w:szCs w:val="22"/>
              </w:rPr>
              <w:t>1</w:t>
            </w:r>
          </w:p>
        </w:tc>
        <w:tc>
          <w:tcPr>
            <w:tcW w:w="2482" w:type="dxa"/>
            <w:shd w:val="clear" w:color="auto" w:fill="EEECE1" w:themeFill="background2"/>
          </w:tcPr>
          <w:p w:rsidR="00DF75B1" w:rsidRPr="00E26FD4" w:rsidRDefault="00DF75B1" w:rsidP="0004026D">
            <w:pPr>
              <w:rPr>
                <w:sz w:val="22"/>
                <w:szCs w:val="22"/>
              </w:rPr>
            </w:pPr>
            <w:r w:rsidRPr="00E26FD4">
              <w:rPr>
                <w:sz w:val="22"/>
                <w:szCs w:val="22"/>
              </w:rPr>
              <w:t>п. Матросы</w:t>
            </w:r>
          </w:p>
        </w:tc>
        <w:tc>
          <w:tcPr>
            <w:tcW w:w="656" w:type="dxa"/>
            <w:shd w:val="clear" w:color="auto" w:fill="EEECE1" w:themeFill="background2"/>
          </w:tcPr>
          <w:p w:rsidR="00DF75B1" w:rsidRPr="00E26FD4" w:rsidRDefault="00DF75B1" w:rsidP="0004026D">
            <w:pPr>
              <w:jc w:val="center"/>
              <w:rPr>
                <w:sz w:val="22"/>
                <w:szCs w:val="22"/>
              </w:rPr>
            </w:pPr>
            <w:r w:rsidRPr="00E26FD4">
              <w:rPr>
                <w:sz w:val="22"/>
                <w:szCs w:val="22"/>
              </w:rPr>
              <w:t>1614</w:t>
            </w:r>
          </w:p>
        </w:tc>
        <w:tc>
          <w:tcPr>
            <w:tcW w:w="741" w:type="dxa"/>
            <w:shd w:val="clear" w:color="auto" w:fill="EEECE1" w:themeFill="background2"/>
          </w:tcPr>
          <w:p w:rsidR="00DF75B1" w:rsidRPr="00E26FD4" w:rsidRDefault="00DF75B1" w:rsidP="0004026D">
            <w:pPr>
              <w:jc w:val="center"/>
              <w:rPr>
                <w:sz w:val="22"/>
                <w:szCs w:val="22"/>
              </w:rPr>
            </w:pPr>
            <w:r w:rsidRPr="00E26FD4">
              <w:rPr>
                <w:sz w:val="22"/>
                <w:szCs w:val="22"/>
              </w:rPr>
              <w:t>1614</w:t>
            </w:r>
          </w:p>
        </w:tc>
        <w:tc>
          <w:tcPr>
            <w:tcW w:w="1199" w:type="dxa"/>
            <w:shd w:val="clear" w:color="auto" w:fill="EEECE1" w:themeFill="background2"/>
          </w:tcPr>
          <w:p w:rsidR="00DF75B1" w:rsidRPr="00E26FD4" w:rsidRDefault="00247216" w:rsidP="0004026D">
            <w:pPr>
              <w:jc w:val="center"/>
              <w:rPr>
                <w:sz w:val="22"/>
                <w:szCs w:val="22"/>
              </w:rPr>
            </w:pPr>
            <w:r>
              <w:rPr>
                <w:sz w:val="22"/>
                <w:szCs w:val="22"/>
              </w:rPr>
              <w:t>7,4451</w:t>
            </w:r>
          </w:p>
        </w:tc>
      </w:tr>
      <w:tr w:rsidR="00DF75B1" w:rsidRPr="00E26FD4" w:rsidTr="005D5EF6">
        <w:trPr>
          <w:trHeight w:val="148"/>
        </w:trPr>
        <w:tc>
          <w:tcPr>
            <w:tcW w:w="438" w:type="dxa"/>
            <w:shd w:val="clear" w:color="auto" w:fill="EEECE1" w:themeFill="background2"/>
          </w:tcPr>
          <w:p w:rsidR="00DF75B1" w:rsidRPr="00E26FD4" w:rsidRDefault="00DF75B1" w:rsidP="0004026D">
            <w:pPr>
              <w:jc w:val="both"/>
              <w:rPr>
                <w:sz w:val="22"/>
                <w:szCs w:val="22"/>
              </w:rPr>
            </w:pPr>
            <w:r w:rsidRPr="00E26FD4">
              <w:rPr>
                <w:sz w:val="22"/>
                <w:szCs w:val="22"/>
              </w:rPr>
              <w:t>5</w:t>
            </w:r>
          </w:p>
        </w:tc>
        <w:tc>
          <w:tcPr>
            <w:tcW w:w="1852" w:type="dxa"/>
            <w:shd w:val="clear" w:color="auto" w:fill="EEECE1" w:themeFill="background2"/>
          </w:tcPr>
          <w:p w:rsidR="00DF75B1" w:rsidRPr="00E26FD4" w:rsidRDefault="00DF75B1" w:rsidP="0004026D">
            <w:pPr>
              <w:rPr>
                <w:sz w:val="22"/>
                <w:szCs w:val="22"/>
              </w:rPr>
            </w:pPr>
            <w:r w:rsidRPr="00E26FD4">
              <w:rPr>
                <w:sz w:val="22"/>
                <w:szCs w:val="22"/>
              </w:rPr>
              <w:t>Святозерское сельское поселение</w:t>
            </w:r>
          </w:p>
        </w:tc>
        <w:tc>
          <w:tcPr>
            <w:tcW w:w="1787" w:type="dxa"/>
            <w:shd w:val="clear" w:color="auto" w:fill="EEECE1" w:themeFill="background2"/>
          </w:tcPr>
          <w:p w:rsidR="00DF75B1" w:rsidRPr="00E26FD4" w:rsidRDefault="00DF75B1" w:rsidP="0004026D">
            <w:pPr>
              <w:jc w:val="both"/>
              <w:rPr>
                <w:sz w:val="22"/>
                <w:szCs w:val="22"/>
              </w:rPr>
            </w:pPr>
            <w:proofErr w:type="gramStart"/>
            <w:r>
              <w:t>с</w:t>
            </w:r>
            <w:proofErr w:type="gramEnd"/>
            <w:r w:rsidRPr="00E26FD4">
              <w:rPr>
                <w:sz w:val="22"/>
                <w:szCs w:val="22"/>
              </w:rPr>
              <w:t>. Святозеро</w:t>
            </w:r>
          </w:p>
        </w:tc>
        <w:tc>
          <w:tcPr>
            <w:tcW w:w="664" w:type="dxa"/>
            <w:shd w:val="clear" w:color="auto" w:fill="EEECE1" w:themeFill="background2"/>
          </w:tcPr>
          <w:p w:rsidR="00DF75B1" w:rsidRPr="00E26FD4" w:rsidRDefault="00DF75B1" w:rsidP="0004026D">
            <w:pPr>
              <w:jc w:val="center"/>
              <w:rPr>
                <w:sz w:val="22"/>
                <w:szCs w:val="22"/>
              </w:rPr>
            </w:pPr>
            <w:r w:rsidRPr="00E26FD4">
              <w:rPr>
                <w:sz w:val="22"/>
                <w:szCs w:val="22"/>
              </w:rPr>
              <w:t>4</w:t>
            </w:r>
          </w:p>
        </w:tc>
        <w:tc>
          <w:tcPr>
            <w:tcW w:w="2482" w:type="dxa"/>
            <w:shd w:val="clear" w:color="auto" w:fill="EEECE1" w:themeFill="background2"/>
          </w:tcPr>
          <w:p w:rsidR="00DF75B1" w:rsidRPr="00E26FD4" w:rsidRDefault="00DF75B1" w:rsidP="0004026D">
            <w:pPr>
              <w:rPr>
                <w:sz w:val="22"/>
                <w:szCs w:val="22"/>
              </w:rPr>
            </w:pPr>
          </w:p>
          <w:p w:rsidR="00DF75B1" w:rsidRPr="00E26FD4" w:rsidRDefault="00DF75B1" w:rsidP="0004026D">
            <w:pPr>
              <w:rPr>
                <w:sz w:val="22"/>
                <w:szCs w:val="22"/>
              </w:rPr>
            </w:pPr>
            <w:r w:rsidRPr="00E26FD4">
              <w:rPr>
                <w:sz w:val="22"/>
                <w:szCs w:val="22"/>
              </w:rPr>
              <w:t>д. Важинская Пристань</w:t>
            </w:r>
          </w:p>
          <w:p w:rsidR="00DF75B1" w:rsidRPr="00E26FD4" w:rsidRDefault="00DF75B1" w:rsidP="0004026D">
            <w:pPr>
              <w:rPr>
                <w:sz w:val="22"/>
                <w:szCs w:val="22"/>
              </w:rPr>
            </w:pPr>
            <w:r w:rsidRPr="00E26FD4">
              <w:rPr>
                <w:sz w:val="22"/>
                <w:szCs w:val="22"/>
              </w:rPr>
              <w:t>п. Верхние Важины</w:t>
            </w:r>
          </w:p>
          <w:p w:rsidR="00DF75B1" w:rsidRPr="00E26FD4" w:rsidRDefault="00DF75B1" w:rsidP="0004026D">
            <w:pPr>
              <w:rPr>
                <w:sz w:val="22"/>
                <w:szCs w:val="22"/>
              </w:rPr>
            </w:pPr>
            <w:r w:rsidRPr="00E26FD4">
              <w:rPr>
                <w:sz w:val="22"/>
                <w:szCs w:val="22"/>
              </w:rPr>
              <w:t>д. Лижма</w:t>
            </w:r>
          </w:p>
          <w:p w:rsidR="00DF75B1" w:rsidRPr="00E26FD4" w:rsidRDefault="00DF75B1" w:rsidP="0004026D">
            <w:pPr>
              <w:rPr>
                <w:sz w:val="22"/>
                <w:szCs w:val="22"/>
              </w:rPr>
            </w:pPr>
            <w:proofErr w:type="gramStart"/>
            <w:r w:rsidRPr="00E26FD4">
              <w:rPr>
                <w:sz w:val="22"/>
                <w:szCs w:val="22"/>
              </w:rPr>
              <w:t>с</w:t>
            </w:r>
            <w:proofErr w:type="gramEnd"/>
            <w:r w:rsidRPr="00E26FD4">
              <w:rPr>
                <w:sz w:val="22"/>
                <w:szCs w:val="22"/>
              </w:rPr>
              <w:t>. Святозеро</w:t>
            </w:r>
          </w:p>
        </w:tc>
        <w:tc>
          <w:tcPr>
            <w:tcW w:w="656" w:type="dxa"/>
            <w:shd w:val="clear" w:color="auto" w:fill="EEECE1" w:themeFill="background2"/>
          </w:tcPr>
          <w:p w:rsidR="00DF75B1" w:rsidRPr="00E26FD4" w:rsidRDefault="00DF75B1" w:rsidP="0004026D">
            <w:pPr>
              <w:jc w:val="center"/>
              <w:rPr>
                <w:sz w:val="22"/>
                <w:szCs w:val="22"/>
              </w:rPr>
            </w:pPr>
          </w:p>
          <w:p w:rsidR="00DF75B1" w:rsidRPr="00E26FD4" w:rsidRDefault="00DF75B1" w:rsidP="0004026D">
            <w:pPr>
              <w:jc w:val="center"/>
              <w:rPr>
                <w:sz w:val="22"/>
                <w:szCs w:val="22"/>
              </w:rPr>
            </w:pPr>
            <w:r w:rsidRPr="00E26FD4">
              <w:rPr>
                <w:sz w:val="22"/>
                <w:szCs w:val="22"/>
              </w:rPr>
              <w:t>10</w:t>
            </w:r>
          </w:p>
          <w:p w:rsidR="00DF75B1" w:rsidRPr="00E26FD4" w:rsidRDefault="00DF75B1" w:rsidP="0004026D">
            <w:pPr>
              <w:jc w:val="center"/>
              <w:rPr>
                <w:sz w:val="22"/>
                <w:szCs w:val="22"/>
              </w:rPr>
            </w:pPr>
            <w:r w:rsidRPr="00E26FD4">
              <w:rPr>
                <w:sz w:val="22"/>
                <w:szCs w:val="22"/>
              </w:rPr>
              <w:t>79</w:t>
            </w:r>
          </w:p>
          <w:p w:rsidR="00DF75B1" w:rsidRPr="00E26FD4" w:rsidRDefault="00DF75B1" w:rsidP="0004026D">
            <w:pPr>
              <w:jc w:val="center"/>
              <w:rPr>
                <w:sz w:val="22"/>
                <w:szCs w:val="22"/>
              </w:rPr>
            </w:pPr>
            <w:r w:rsidRPr="00E26FD4">
              <w:rPr>
                <w:sz w:val="22"/>
                <w:szCs w:val="22"/>
              </w:rPr>
              <w:t>1</w:t>
            </w:r>
          </w:p>
          <w:p w:rsidR="00DF75B1" w:rsidRPr="00E26FD4" w:rsidRDefault="00DF75B1" w:rsidP="0004026D">
            <w:pPr>
              <w:jc w:val="center"/>
              <w:rPr>
                <w:sz w:val="22"/>
                <w:szCs w:val="22"/>
              </w:rPr>
            </w:pPr>
            <w:r w:rsidRPr="00E26FD4">
              <w:rPr>
                <w:sz w:val="22"/>
                <w:szCs w:val="22"/>
              </w:rPr>
              <w:t>588</w:t>
            </w:r>
          </w:p>
        </w:tc>
        <w:tc>
          <w:tcPr>
            <w:tcW w:w="741" w:type="dxa"/>
            <w:shd w:val="clear" w:color="auto" w:fill="EEECE1" w:themeFill="background2"/>
          </w:tcPr>
          <w:p w:rsidR="00DF75B1" w:rsidRPr="00E26FD4" w:rsidRDefault="00DF75B1" w:rsidP="0004026D">
            <w:pPr>
              <w:jc w:val="center"/>
              <w:rPr>
                <w:bCs/>
                <w:sz w:val="22"/>
                <w:szCs w:val="22"/>
              </w:rPr>
            </w:pPr>
            <w:r w:rsidRPr="00E26FD4">
              <w:rPr>
                <w:bCs/>
                <w:sz w:val="22"/>
                <w:szCs w:val="22"/>
              </w:rPr>
              <w:t>678</w:t>
            </w:r>
          </w:p>
        </w:tc>
        <w:tc>
          <w:tcPr>
            <w:tcW w:w="1199" w:type="dxa"/>
            <w:shd w:val="clear" w:color="auto" w:fill="EEECE1" w:themeFill="background2"/>
          </w:tcPr>
          <w:p w:rsidR="00DF75B1" w:rsidRPr="00E26FD4" w:rsidRDefault="00247216" w:rsidP="0004026D">
            <w:pPr>
              <w:jc w:val="center"/>
              <w:rPr>
                <w:sz w:val="22"/>
                <w:szCs w:val="22"/>
              </w:rPr>
            </w:pPr>
            <w:r>
              <w:rPr>
                <w:sz w:val="22"/>
                <w:szCs w:val="22"/>
              </w:rPr>
              <w:t>1107,145</w:t>
            </w:r>
          </w:p>
        </w:tc>
      </w:tr>
      <w:tr w:rsidR="00DF75B1" w:rsidRPr="00E26FD4" w:rsidTr="005D5EF6">
        <w:trPr>
          <w:trHeight w:val="148"/>
        </w:trPr>
        <w:tc>
          <w:tcPr>
            <w:tcW w:w="438" w:type="dxa"/>
            <w:shd w:val="clear" w:color="auto" w:fill="EEECE1" w:themeFill="background2"/>
          </w:tcPr>
          <w:p w:rsidR="00DF75B1" w:rsidRPr="00E26FD4" w:rsidRDefault="00DF75B1" w:rsidP="0004026D">
            <w:pPr>
              <w:jc w:val="both"/>
              <w:rPr>
                <w:sz w:val="22"/>
                <w:szCs w:val="22"/>
              </w:rPr>
            </w:pPr>
            <w:r w:rsidRPr="00E26FD4">
              <w:rPr>
                <w:sz w:val="22"/>
                <w:szCs w:val="22"/>
              </w:rPr>
              <w:t>6</w:t>
            </w:r>
          </w:p>
        </w:tc>
        <w:tc>
          <w:tcPr>
            <w:tcW w:w="1852" w:type="dxa"/>
            <w:shd w:val="clear" w:color="auto" w:fill="EEECE1" w:themeFill="background2"/>
          </w:tcPr>
          <w:p w:rsidR="00DF75B1" w:rsidRPr="00E26FD4" w:rsidRDefault="00DF75B1" w:rsidP="0004026D">
            <w:pPr>
              <w:rPr>
                <w:sz w:val="22"/>
                <w:szCs w:val="22"/>
              </w:rPr>
            </w:pPr>
            <w:r w:rsidRPr="00E26FD4">
              <w:rPr>
                <w:sz w:val="22"/>
                <w:szCs w:val="22"/>
              </w:rPr>
              <w:t>Чалнинское сельское поселение</w:t>
            </w:r>
          </w:p>
        </w:tc>
        <w:tc>
          <w:tcPr>
            <w:tcW w:w="1787" w:type="dxa"/>
            <w:shd w:val="clear" w:color="auto" w:fill="EEECE1" w:themeFill="background2"/>
          </w:tcPr>
          <w:p w:rsidR="00DF75B1" w:rsidRPr="00E26FD4" w:rsidRDefault="00DF75B1" w:rsidP="0004026D">
            <w:pPr>
              <w:jc w:val="both"/>
              <w:rPr>
                <w:sz w:val="22"/>
                <w:szCs w:val="22"/>
              </w:rPr>
            </w:pPr>
            <w:r>
              <w:t>п</w:t>
            </w:r>
            <w:r w:rsidRPr="00E26FD4">
              <w:rPr>
                <w:sz w:val="22"/>
                <w:szCs w:val="22"/>
              </w:rPr>
              <w:t>. Чална</w:t>
            </w:r>
          </w:p>
        </w:tc>
        <w:tc>
          <w:tcPr>
            <w:tcW w:w="664" w:type="dxa"/>
            <w:shd w:val="clear" w:color="auto" w:fill="EEECE1" w:themeFill="background2"/>
          </w:tcPr>
          <w:p w:rsidR="00DF75B1" w:rsidRPr="00E26FD4" w:rsidRDefault="00DF75B1" w:rsidP="0004026D">
            <w:pPr>
              <w:jc w:val="center"/>
              <w:rPr>
                <w:sz w:val="22"/>
                <w:szCs w:val="22"/>
              </w:rPr>
            </w:pPr>
            <w:r w:rsidRPr="00E26FD4">
              <w:rPr>
                <w:sz w:val="22"/>
                <w:szCs w:val="22"/>
              </w:rPr>
              <w:t>9</w:t>
            </w:r>
          </w:p>
        </w:tc>
        <w:tc>
          <w:tcPr>
            <w:tcW w:w="2482" w:type="dxa"/>
            <w:shd w:val="clear" w:color="auto" w:fill="EEECE1" w:themeFill="background2"/>
          </w:tcPr>
          <w:p w:rsidR="00DF75B1" w:rsidRPr="00E26FD4" w:rsidRDefault="00DF75B1" w:rsidP="0004026D">
            <w:pPr>
              <w:rPr>
                <w:sz w:val="22"/>
                <w:szCs w:val="22"/>
              </w:rPr>
            </w:pPr>
          </w:p>
          <w:p w:rsidR="00DF75B1" w:rsidRPr="00E26FD4" w:rsidRDefault="00DF75B1" w:rsidP="0004026D">
            <w:pPr>
              <w:rPr>
                <w:sz w:val="22"/>
                <w:szCs w:val="22"/>
              </w:rPr>
            </w:pPr>
            <w:r w:rsidRPr="00E26FD4">
              <w:rPr>
                <w:sz w:val="22"/>
                <w:szCs w:val="22"/>
              </w:rPr>
              <w:t>п. Чална</w:t>
            </w:r>
          </w:p>
          <w:p w:rsidR="00DF75B1" w:rsidRPr="00E26FD4" w:rsidRDefault="00DF75B1" w:rsidP="0004026D">
            <w:pPr>
              <w:rPr>
                <w:sz w:val="22"/>
                <w:szCs w:val="22"/>
              </w:rPr>
            </w:pPr>
            <w:r w:rsidRPr="00E26FD4">
              <w:rPr>
                <w:sz w:val="22"/>
                <w:szCs w:val="22"/>
              </w:rPr>
              <w:t xml:space="preserve">д. </w:t>
            </w:r>
            <w:proofErr w:type="gramStart"/>
            <w:r w:rsidRPr="00E26FD4">
              <w:rPr>
                <w:sz w:val="22"/>
                <w:szCs w:val="22"/>
              </w:rPr>
              <w:t>Виданы</w:t>
            </w:r>
            <w:proofErr w:type="gramEnd"/>
          </w:p>
          <w:p w:rsidR="00DF75B1" w:rsidRPr="00E26FD4" w:rsidRDefault="00DF75B1" w:rsidP="0004026D">
            <w:pPr>
              <w:rPr>
                <w:sz w:val="22"/>
                <w:szCs w:val="22"/>
              </w:rPr>
            </w:pPr>
            <w:r w:rsidRPr="00E26FD4">
              <w:rPr>
                <w:sz w:val="22"/>
                <w:szCs w:val="22"/>
              </w:rPr>
              <w:t>п. Виллагора</w:t>
            </w:r>
          </w:p>
          <w:p w:rsidR="00DF75B1" w:rsidRPr="00E26FD4" w:rsidRDefault="00DF75B1" w:rsidP="0004026D">
            <w:pPr>
              <w:rPr>
                <w:sz w:val="22"/>
                <w:szCs w:val="22"/>
              </w:rPr>
            </w:pPr>
            <w:r w:rsidRPr="00E26FD4">
              <w:rPr>
                <w:sz w:val="22"/>
                <w:szCs w:val="22"/>
              </w:rPr>
              <w:t>ст. Виллагора</w:t>
            </w:r>
          </w:p>
          <w:p w:rsidR="00DF75B1" w:rsidRPr="00E26FD4" w:rsidRDefault="00DF75B1" w:rsidP="0004026D">
            <w:pPr>
              <w:rPr>
                <w:sz w:val="22"/>
                <w:szCs w:val="22"/>
              </w:rPr>
            </w:pPr>
            <w:r w:rsidRPr="00E26FD4">
              <w:rPr>
                <w:sz w:val="22"/>
                <w:szCs w:val="22"/>
              </w:rPr>
              <w:t>п. Кутижма</w:t>
            </w:r>
          </w:p>
          <w:p w:rsidR="00DF75B1" w:rsidRPr="00E26FD4" w:rsidRDefault="00DF75B1" w:rsidP="0004026D">
            <w:pPr>
              <w:rPr>
                <w:sz w:val="22"/>
                <w:szCs w:val="22"/>
              </w:rPr>
            </w:pPr>
            <w:r w:rsidRPr="00E26FD4">
              <w:rPr>
                <w:sz w:val="22"/>
                <w:szCs w:val="22"/>
              </w:rPr>
              <w:t>ст. Кутижма</w:t>
            </w:r>
          </w:p>
          <w:p w:rsidR="00DF75B1" w:rsidRPr="00E26FD4" w:rsidRDefault="00DF75B1" w:rsidP="0004026D">
            <w:pPr>
              <w:rPr>
                <w:sz w:val="22"/>
                <w:szCs w:val="22"/>
              </w:rPr>
            </w:pPr>
            <w:r w:rsidRPr="00E26FD4">
              <w:rPr>
                <w:sz w:val="22"/>
                <w:szCs w:val="22"/>
              </w:rPr>
              <w:t xml:space="preserve">д. </w:t>
            </w:r>
            <w:proofErr w:type="gramStart"/>
            <w:r w:rsidRPr="00E26FD4">
              <w:rPr>
                <w:sz w:val="22"/>
                <w:szCs w:val="22"/>
              </w:rPr>
              <w:t>Нижние</w:t>
            </w:r>
            <w:proofErr w:type="gramEnd"/>
            <w:r w:rsidRPr="00E26FD4">
              <w:rPr>
                <w:sz w:val="22"/>
                <w:szCs w:val="22"/>
              </w:rPr>
              <w:t xml:space="preserve"> Виданы</w:t>
            </w:r>
          </w:p>
          <w:p w:rsidR="00DF75B1" w:rsidRPr="00E26FD4" w:rsidRDefault="00DF75B1" w:rsidP="0004026D">
            <w:pPr>
              <w:rPr>
                <w:sz w:val="22"/>
                <w:szCs w:val="22"/>
              </w:rPr>
            </w:pPr>
            <w:r w:rsidRPr="00E26FD4">
              <w:rPr>
                <w:sz w:val="22"/>
                <w:szCs w:val="22"/>
              </w:rPr>
              <w:t>д. Падозеро</w:t>
            </w:r>
          </w:p>
          <w:p w:rsidR="00DF75B1" w:rsidRPr="00E26FD4" w:rsidRDefault="00DF75B1" w:rsidP="0004026D">
            <w:pPr>
              <w:rPr>
                <w:sz w:val="22"/>
                <w:szCs w:val="22"/>
              </w:rPr>
            </w:pPr>
            <w:r w:rsidRPr="00E26FD4">
              <w:rPr>
                <w:sz w:val="22"/>
                <w:szCs w:val="22"/>
              </w:rPr>
              <w:t>ст. Падозеро</w:t>
            </w:r>
          </w:p>
        </w:tc>
        <w:tc>
          <w:tcPr>
            <w:tcW w:w="656" w:type="dxa"/>
            <w:shd w:val="clear" w:color="auto" w:fill="EEECE1" w:themeFill="background2"/>
          </w:tcPr>
          <w:p w:rsidR="00DF75B1" w:rsidRPr="00E26FD4" w:rsidRDefault="00DF75B1" w:rsidP="0004026D">
            <w:pPr>
              <w:jc w:val="center"/>
              <w:rPr>
                <w:sz w:val="22"/>
                <w:szCs w:val="22"/>
              </w:rPr>
            </w:pPr>
          </w:p>
          <w:p w:rsidR="00DF75B1" w:rsidRPr="00E26FD4" w:rsidRDefault="00DF75B1" w:rsidP="0004026D">
            <w:pPr>
              <w:jc w:val="center"/>
              <w:rPr>
                <w:sz w:val="22"/>
                <w:szCs w:val="22"/>
              </w:rPr>
            </w:pPr>
            <w:r w:rsidRPr="00E26FD4">
              <w:rPr>
                <w:sz w:val="22"/>
                <w:szCs w:val="22"/>
              </w:rPr>
              <w:t>2646</w:t>
            </w:r>
          </w:p>
          <w:p w:rsidR="00DF75B1" w:rsidRPr="00E26FD4" w:rsidRDefault="00DF75B1" w:rsidP="0004026D">
            <w:pPr>
              <w:jc w:val="center"/>
              <w:rPr>
                <w:sz w:val="22"/>
                <w:szCs w:val="22"/>
              </w:rPr>
            </w:pPr>
            <w:r w:rsidRPr="00E26FD4">
              <w:rPr>
                <w:sz w:val="22"/>
                <w:szCs w:val="22"/>
              </w:rPr>
              <w:t>297</w:t>
            </w:r>
          </w:p>
          <w:p w:rsidR="00DF75B1" w:rsidRPr="00E26FD4" w:rsidRDefault="00DF75B1" w:rsidP="0004026D">
            <w:pPr>
              <w:jc w:val="center"/>
              <w:rPr>
                <w:sz w:val="22"/>
                <w:szCs w:val="22"/>
              </w:rPr>
            </w:pPr>
            <w:r w:rsidRPr="00E26FD4">
              <w:rPr>
                <w:sz w:val="22"/>
                <w:szCs w:val="22"/>
              </w:rPr>
              <w:t>62</w:t>
            </w:r>
          </w:p>
          <w:p w:rsidR="00DF75B1" w:rsidRPr="00E26FD4" w:rsidRDefault="00DF75B1" w:rsidP="0004026D">
            <w:pPr>
              <w:jc w:val="center"/>
              <w:rPr>
                <w:sz w:val="22"/>
                <w:szCs w:val="22"/>
              </w:rPr>
            </w:pPr>
            <w:r w:rsidRPr="00E26FD4">
              <w:rPr>
                <w:sz w:val="22"/>
                <w:szCs w:val="22"/>
              </w:rPr>
              <w:t>20</w:t>
            </w:r>
          </w:p>
          <w:p w:rsidR="00DF75B1" w:rsidRPr="00E26FD4" w:rsidRDefault="00DF75B1" w:rsidP="0004026D">
            <w:pPr>
              <w:jc w:val="center"/>
              <w:rPr>
                <w:sz w:val="22"/>
                <w:szCs w:val="22"/>
              </w:rPr>
            </w:pPr>
            <w:r w:rsidRPr="00E26FD4">
              <w:rPr>
                <w:sz w:val="22"/>
                <w:szCs w:val="22"/>
              </w:rPr>
              <w:t>57</w:t>
            </w:r>
          </w:p>
          <w:p w:rsidR="00DF75B1" w:rsidRPr="00E26FD4" w:rsidRDefault="00DF75B1" w:rsidP="0004026D">
            <w:pPr>
              <w:jc w:val="center"/>
              <w:rPr>
                <w:sz w:val="22"/>
                <w:szCs w:val="22"/>
              </w:rPr>
            </w:pPr>
            <w:r w:rsidRPr="00E26FD4">
              <w:rPr>
                <w:sz w:val="22"/>
                <w:szCs w:val="22"/>
              </w:rPr>
              <w:t>12</w:t>
            </w:r>
          </w:p>
          <w:p w:rsidR="00DF75B1" w:rsidRPr="00E26FD4" w:rsidRDefault="00DF75B1" w:rsidP="0004026D">
            <w:pPr>
              <w:jc w:val="center"/>
              <w:rPr>
                <w:sz w:val="22"/>
                <w:szCs w:val="22"/>
              </w:rPr>
            </w:pPr>
            <w:r w:rsidRPr="00E26FD4">
              <w:rPr>
                <w:sz w:val="22"/>
                <w:szCs w:val="22"/>
              </w:rPr>
              <w:t>56</w:t>
            </w:r>
          </w:p>
          <w:p w:rsidR="00DF75B1" w:rsidRPr="00E26FD4" w:rsidRDefault="00DF75B1" w:rsidP="0004026D">
            <w:pPr>
              <w:jc w:val="center"/>
              <w:rPr>
                <w:sz w:val="22"/>
                <w:szCs w:val="22"/>
              </w:rPr>
            </w:pPr>
            <w:r w:rsidRPr="00E26FD4">
              <w:rPr>
                <w:sz w:val="22"/>
                <w:szCs w:val="22"/>
              </w:rPr>
              <w:t>10</w:t>
            </w:r>
          </w:p>
          <w:p w:rsidR="00DF75B1" w:rsidRPr="00E26FD4" w:rsidRDefault="00DF75B1" w:rsidP="0004026D">
            <w:pPr>
              <w:jc w:val="center"/>
              <w:rPr>
                <w:sz w:val="22"/>
                <w:szCs w:val="22"/>
              </w:rPr>
            </w:pPr>
            <w:r w:rsidRPr="00E26FD4">
              <w:rPr>
                <w:sz w:val="22"/>
                <w:szCs w:val="22"/>
              </w:rPr>
              <w:t>116</w:t>
            </w:r>
          </w:p>
        </w:tc>
        <w:tc>
          <w:tcPr>
            <w:tcW w:w="741" w:type="dxa"/>
            <w:shd w:val="clear" w:color="auto" w:fill="EEECE1" w:themeFill="background2"/>
          </w:tcPr>
          <w:p w:rsidR="00DF75B1" w:rsidRPr="00E26FD4" w:rsidRDefault="00B93BA5" w:rsidP="0004026D">
            <w:pPr>
              <w:jc w:val="center"/>
              <w:rPr>
                <w:b/>
                <w:bCs/>
                <w:sz w:val="22"/>
                <w:szCs w:val="22"/>
              </w:rPr>
            </w:pPr>
            <w:r w:rsidRPr="00E26FD4">
              <w:rPr>
                <w:sz w:val="22"/>
                <w:szCs w:val="22"/>
              </w:rPr>
              <w:t>3276</w:t>
            </w:r>
          </w:p>
        </w:tc>
        <w:tc>
          <w:tcPr>
            <w:tcW w:w="1199" w:type="dxa"/>
            <w:shd w:val="clear" w:color="auto" w:fill="EEECE1" w:themeFill="background2"/>
          </w:tcPr>
          <w:p w:rsidR="00DF75B1" w:rsidRPr="00E26FD4" w:rsidRDefault="00247216" w:rsidP="0004026D">
            <w:pPr>
              <w:jc w:val="center"/>
              <w:rPr>
                <w:sz w:val="22"/>
                <w:szCs w:val="22"/>
              </w:rPr>
            </w:pPr>
            <w:r>
              <w:rPr>
                <w:sz w:val="22"/>
                <w:szCs w:val="22"/>
              </w:rPr>
              <w:t>878,1433</w:t>
            </w:r>
          </w:p>
        </w:tc>
      </w:tr>
      <w:tr w:rsidR="00DF75B1" w:rsidRPr="00E26FD4" w:rsidTr="005D5EF6">
        <w:trPr>
          <w:trHeight w:val="148"/>
        </w:trPr>
        <w:tc>
          <w:tcPr>
            <w:tcW w:w="438" w:type="dxa"/>
            <w:shd w:val="clear" w:color="auto" w:fill="EEECE1" w:themeFill="background2"/>
          </w:tcPr>
          <w:p w:rsidR="00DF75B1" w:rsidRPr="00E26FD4" w:rsidRDefault="00DF75B1" w:rsidP="0004026D">
            <w:pPr>
              <w:jc w:val="both"/>
              <w:rPr>
                <w:sz w:val="22"/>
                <w:szCs w:val="22"/>
              </w:rPr>
            </w:pPr>
            <w:r w:rsidRPr="00E26FD4">
              <w:rPr>
                <w:sz w:val="22"/>
                <w:szCs w:val="22"/>
              </w:rPr>
              <w:t>7</w:t>
            </w:r>
          </w:p>
        </w:tc>
        <w:tc>
          <w:tcPr>
            <w:tcW w:w="1852" w:type="dxa"/>
            <w:shd w:val="clear" w:color="auto" w:fill="EEECE1" w:themeFill="background2"/>
          </w:tcPr>
          <w:p w:rsidR="00DF75B1" w:rsidRPr="00E26FD4" w:rsidRDefault="00DF75B1" w:rsidP="0004026D">
            <w:pPr>
              <w:rPr>
                <w:sz w:val="22"/>
                <w:szCs w:val="22"/>
              </w:rPr>
            </w:pPr>
            <w:r w:rsidRPr="00E26FD4">
              <w:rPr>
                <w:sz w:val="22"/>
                <w:szCs w:val="22"/>
              </w:rPr>
              <w:t>Эссойльское сельское поселение</w:t>
            </w:r>
          </w:p>
        </w:tc>
        <w:tc>
          <w:tcPr>
            <w:tcW w:w="1787" w:type="dxa"/>
            <w:shd w:val="clear" w:color="auto" w:fill="EEECE1" w:themeFill="background2"/>
          </w:tcPr>
          <w:p w:rsidR="00DF75B1" w:rsidRPr="00E26FD4" w:rsidRDefault="00DF75B1" w:rsidP="0004026D">
            <w:pPr>
              <w:jc w:val="both"/>
              <w:rPr>
                <w:sz w:val="22"/>
                <w:szCs w:val="22"/>
              </w:rPr>
            </w:pPr>
            <w:r>
              <w:t>п</w:t>
            </w:r>
            <w:r w:rsidRPr="00E26FD4">
              <w:rPr>
                <w:sz w:val="22"/>
                <w:szCs w:val="22"/>
              </w:rPr>
              <w:t>. Эссойла</w:t>
            </w:r>
          </w:p>
        </w:tc>
        <w:tc>
          <w:tcPr>
            <w:tcW w:w="664" w:type="dxa"/>
            <w:shd w:val="clear" w:color="auto" w:fill="EEECE1" w:themeFill="background2"/>
          </w:tcPr>
          <w:p w:rsidR="00DF75B1" w:rsidRPr="00E26FD4" w:rsidRDefault="00DF75B1" w:rsidP="0004026D">
            <w:pPr>
              <w:jc w:val="center"/>
              <w:rPr>
                <w:sz w:val="22"/>
                <w:szCs w:val="22"/>
              </w:rPr>
            </w:pPr>
            <w:r w:rsidRPr="00E26FD4">
              <w:rPr>
                <w:sz w:val="22"/>
                <w:szCs w:val="22"/>
              </w:rPr>
              <w:t>25</w:t>
            </w:r>
          </w:p>
        </w:tc>
        <w:tc>
          <w:tcPr>
            <w:tcW w:w="2482" w:type="dxa"/>
            <w:shd w:val="clear" w:color="auto" w:fill="EEECE1" w:themeFill="background2"/>
          </w:tcPr>
          <w:p w:rsidR="00DF75B1" w:rsidRPr="00E26FD4" w:rsidRDefault="00DF75B1" w:rsidP="0004026D">
            <w:pPr>
              <w:rPr>
                <w:sz w:val="22"/>
                <w:szCs w:val="22"/>
              </w:rPr>
            </w:pPr>
          </w:p>
          <w:p w:rsidR="00DF75B1" w:rsidRPr="00E26FD4" w:rsidRDefault="00DF75B1" w:rsidP="0004026D">
            <w:pPr>
              <w:rPr>
                <w:sz w:val="22"/>
                <w:szCs w:val="22"/>
              </w:rPr>
            </w:pPr>
            <w:r>
              <w:t>д</w:t>
            </w:r>
            <w:r w:rsidRPr="00E26FD4">
              <w:rPr>
                <w:sz w:val="22"/>
                <w:szCs w:val="22"/>
              </w:rPr>
              <w:t>. Алекка</w:t>
            </w:r>
          </w:p>
          <w:p w:rsidR="00DF75B1" w:rsidRPr="00E26FD4" w:rsidRDefault="00DF75B1" w:rsidP="0004026D">
            <w:pPr>
              <w:rPr>
                <w:sz w:val="22"/>
                <w:szCs w:val="22"/>
              </w:rPr>
            </w:pPr>
            <w:r>
              <w:t>д</w:t>
            </w:r>
            <w:r w:rsidRPr="00E26FD4">
              <w:rPr>
                <w:sz w:val="22"/>
                <w:szCs w:val="22"/>
              </w:rPr>
              <w:t>.</w:t>
            </w:r>
            <w:r>
              <w:t xml:space="preserve"> А</w:t>
            </w:r>
            <w:r w:rsidRPr="00E26FD4">
              <w:rPr>
                <w:sz w:val="22"/>
                <w:szCs w:val="22"/>
              </w:rPr>
              <w:t>нгенлахта</w:t>
            </w:r>
          </w:p>
          <w:p w:rsidR="00DF75B1" w:rsidRPr="00E26FD4" w:rsidRDefault="00DF75B1" w:rsidP="0004026D">
            <w:pPr>
              <w:rPr>
                <w:sz w:val="22"/>
                <w:szCs w:val="22"/>
              </w:rPr>
            </w:pPr>
            <w:r>
              <w:lastRenderedPageBreak/>
              <w:t>д</w:t>
            </w:r>
            <w:r w:rsidRPr="00E26FD4">
              <w:rPr>
                <w:sz w:val="22"/>
                <w:szCs w:val="22"/>
              </w:rPr>
              <w:t>.</w:t>
            </w:r>
            <w:r>
              <w:t xml:space="preserve"> </w:t>
            </w:r>
            <w:r w:rsidRPr="00E26FD4">
              <w:rPr>
                <w:sz w:val="22"/>
                <w:szCs w:val="22"/>
              </w:rPr>
              <w:t>Иванисто</w:t>
            </w:r>
          </w:p>
          <w:p w:rsidR="00DF75B1" w:rsidRPr="00E26FD4" w:rsidRDefault="00DF75B1" w:rsidP="0004026D">
            <w:pPr>
              <w:rPr>
                <w:sz w:val="22"/>
                <w:szCs w:val="22"/>
              </w:rPr>
            </w:pPr>
            <w:r>
              <w:t>д</w:t>
            </w:r>
            <w:r w:rsidRPr="00E26FD4">
              <w:rPr>
                <w:sz w:val="22"/>
                <w:szCs w:val="22"/>
              </w:rPr>
              <w:t>.</w:t>
            </w:r>
            <w:r>
              <w:t xml:space="preserve"> </w:t>
            </w:r>
            <w:r w:rsidRPr="00E26FD4">
              <w:rPr>
                <w:sz w:val="22"/>
                <w:szCs w:val="22"/>
              </w:rPr>
              <w:t>Каменьнаволок</w:t>
            </w:r>
          </w:p>
          <w:p w:rsidR="00DF75B1" w:rsidRPr="00E26FD4" w:rsidRDefault="00DF75B1" w:rsidP="0004026D">
            <w:pPr>
              <w:rPr>
                <w:sz w:val="22"/>
                <w:szCs w:val="22"/>
              </w:rPr>
            </w:pPr>
            <w:r>
              <w:t>д</w:t>
            </w:r>
            <w:r w:rsidRPr="00E26FD4">
              <w:rPr>
                <w:sz w:val="22"/>
                <w:szCs w:val="22"/>
              </w:rPr>
              <w:t xml:space="preserve">. </w:t>
            </w:r>
            <w:r>
              <w:t>К</w:t>
            </w:r>
            <w:r w:rsidRPr="00E26FD4">
              <w:rPr>
                <w:sz w:val="22"/>
                <w:szCs w:val="22"/>
              </w:rPr>
              <w:t>орза</w:t>
            </w:r>
          </w:p>
          <w:p w:rsidR="00DF75B1" w:rsidRPr="00E26FD4" w:rsidRDefault="00DF75B1" w:rsidP="0004026D">
            <w:pPr>
              <w:rPr>
                <w:sz w:val="22"/>
                <w:szCs w:val="22"/>
              </w:rPr>
            </w:pPr>
            <w:r>
              <w:t>п</w:t>
            </w:r>
            <w:r w:rsidRPr="00E26FD4">
              <w:rPr>
                <w:sz w:val="22"/>
                <w:szCs w:val="22"/>
              </w:rPr>
              <w:t>. К</w:t>
            </w:r>
            <w:r w:rsidR="00ED6F74">
              <w:rPr>
                <w:sz w:val="22"/>
                <w:szCs w:val="22"/>
              </w:rPr>
              <w:t>у</w:t>
            </w:r>
            <w:r w:rsidRPr="00E26FD4">
              <w:rPr>
                <w:sz w:val="22"/>
                <w:szCs w:val="22"/>
              </w:rPr>
              <w:t>д</w:t>
            </w:r>
            <w:r w:rsidR="00ED6F74">
              <w:rPr>
                <w:sz w:val="22"/>
                <w:szCs w:val="22"/>
              </w:rPr>
              <w:t>а</w:t>
            </w:r>
            <w:r w:rsidRPr="00E26FD4">
              <w:rPr>
                <w:sz w:val="22"/>
                <w:szCs w:val="22"/>
              </w:rPr>
              <w:t>ма</w:t>
            </w:r>
          </w:p>
          <w:p w:rsidR="00DF75B1" w:rsidRPr="00E26FD4" w:rsidRDefault="00DF75B1" w:rsidP="0004026D">
            <w:pPr>
              <w:rPr>
                <w:sz w:val="22"/>
                <w:szCs w:val="22"/>
              </w:rPr>
            </w:pPr>
            <w:r>
              <w:t>п</w:t>
            </w:r>
            <w:r w:rsidRPr="00E26FD4">
              <w:rPr>
                <w:sz w:val="22"/>
                <w:szCs w:val="22"/>
              </w:rPr>
              <w:t>. Кунгозерский</w:t>
            </w:r>
          </w:p>
          <w:p w:rsidR="00DF75B1" w:rsidRPr="00E26FD4" w:rsidRDefault="00DF75B1" w:rsidP="0004026D">
            <w:pPr>
              <w:rPr>
                <w:sz w:val="22"/>
                <w:szCs w:val="22"/>
              </w:rPr>
            </w:pPr>
            <w:r>
              <w:t>д</w:t>
            </w:r>
            <w:r w:rsidRPr="00E26FD4">
              <w:rPr>
                <w:sz w:val="22"/>
                <w:szCs w:val="22"/>
              </w:rPr>
              <w:t>. Курмойла</w:t>
            </w:r>
          </w:p>
          <w:p w:rsidR="00DF75B1" w:rsidRPr="00E26FD4" w:rsidRDefault="00DF75B1" w:rsidP="0004026D">
            <w:pPr>
              <w:rPr>
                <w:sz w:val="22"/>
                <w:szCs w:val="22"/>
              </w:rPr>
            </w:pPr>
            <w:r>
              <w:t>д</w:t>
            </w:r>
            <w:r w:rsidRPr="00E26FD4">
              <w:rPr>
                <w:sz w:val="22"/>
                <w:szCs w:val="22"/>
              </w:rPr>
              <w:t>. Лахта</w:t>
            </w:r>
          </w:p>
          <w:p w:rsidR="00DF75B1" w:rsidRPr="00E26FD4" w:rsidRDefault="00DF75B1" w:rsidP="0004026D">
            <w:pPr>
              <w:rPr>
                <w:sz w:val="22"/>
                <w:szCs w:val="22"/>
              </w:rPr>
            </w:pPr>
            <w:r>
              <w:t>д</w:t>
            </w:r>
            <w:r w:rsidRPr="00E26FD4">
              <w:rPr>
                <w:sz w:val="22"/>
                <w:szCs w:val="22"/>
              </w:rPr>
              <w:t>. Метчелица</w:t>
            </w:r>
          </w:p>
          <w:p w:rsidR="00DF75B1" w:rsidRPr="00E26FD4" w:rsidRDefault="00DF75B1" w:rsidP="0004026D">
            <w:pPr>
              <w:rPr>
                <w:sz w:val="22"/>
                <w:szCs w:val="22"/>
              </w:rPr>
            </w:pPr>
            <w:r>
              <w:t>д</w:t>
            </w:r>
            <w:r w:rsidRPr="00E26FD4">
              <w:rPr>
                <w:sz w:val="22"/>
                <w:szCs w:val="22"/>
              </w:rPr>
              <w:t>.</w:t>
            </w:r>
            <w:r>
              <w:t xml:space="preserve"> </w:t>
            </w:r>
            <w:r w:rsidRPr="00E26FD4">
              <w:rPr>
                <w:sz w:val="22"/>
                <w:szCs w:val="22"/>
              </w:rPr>
              <w:t>Мишинсельга</w:t>
            </w:r>
          </w:p>
          <w:p w:rsidR="00DF75B1" w:rsidRPr="00E26FD4" w:rsidRDefault="00DF75B1" w:rsidP="0004026D">
            <w:pPr>
              <w:rPr>
                <w:sz w:val="22"/>
                <w:szCs w:val="22"/>
              </w:rPr>
            </w:pPr>
            <w:r>
              <w:t>д</w:t>
            </w:r>
            <w:r w:rsidRPr="00E26FD4">
              <w:rPr>
                <w:sz w:val="22"/>
                <w:szCs w:val="22"/>
              </w:rPr>
              <w:t>. Нижняя Салма</w:t>
            </w:r>
          </w:p>
          <w:p w:rsidR="00DF75B1" w:rsidRPr="00E26FD4" w:rsidRDefault="00DF75B1" w:rsidP="0004026D">
            <w:pPr>
              <w:rPr>
                <w:sz w:val="22"/>
                <w:szCs w:val="22"/>
              </w:rPr>
            </w:pPr>
            <w:r>
              <w:t>п</w:t>
            </w:r>
            <w:r w:rsidRPr="00E26FD4">
              <w:rPr>
                <w:sz w:val="22"/>
                <w:szCs w:val="22"/>
              </w:rPr>
              <w:t>. Новые Пески</w:t>
            </w:r>
          </w:p>
          <w:p w:rsidR="00DF75B1" w:rsidRPr="00E26FD4" w:rsidRDefault="00DF75B1" w:rsidP="0004026D">
            <w:pPr>
              <w:rPr>
                <w:sz w:val="22"/>
                <w:szCs w:val="22"/>
              </w:rPr>
            </w:pPr>
            <w:r>
              <w:t>д</w:t>
            </w:r>
            <w:r w:rsidRPr="00E26FD4">
              <w:rPr>
                <w:sz w:val="22"/>
                <w:szCs w:val="22"/>
              </w:rPr>
              <w:t xml:space="preserve">. </w:t>
            </w:r>
            <w:r w:rsidR="00002E79">
              <w:rPr>
                <w:sz w:val="22"/>
                <w:szCs w:val="22"/>
              </w:rPr>
              <w:t>П</w:t>
            </w:r>
            <w:r w:rsidRPr="00E26FD4">
              <w:rPr>
                <w:sz w:val="22"/>
                <w:szCs w:val="22"/>
              </w:rPr>
              <w:t>роккойла</w:t>
            </w:r>
          </w:p>
          <w:p w:rsidR="00DF75B1" w:rsidRPr="00E26FD4" w:rsidRDefault="00DF75B1" w:rsidP="0004026D">
            <w:pPr>
              <w:rPr>
                <w:sz w:val="22"/>
                <w:szCs w:val="22"/>
              </w:rPr>
            </w:pPr>
            <w:r>
              <w:t>д</w:t>
            </w:r>
            <w:r w:rsidRPr="00E26FD4">
              <w:rPr>
                <w:sz w:val="22"/>
                <w:szCs w:val="22"/>
              </w:rPr>
              <w:t>. Рубчойла</w:t>
            </w:r>
          </w:p>
          <w:p w:rsidR="00DF75B1" w:rsidRPr="00E26FD4" w:rsidRDefault="00DF75B1" w:rsidP="0004026D">
            <w:pPr>
              <w:rPr>
                <w:sz w:val="22"/>
                <w:szCs w:val="22"/>
              </w:rPr>
            </w:pPr>
            <w:r>
              <w:t>д</w:t>
            </w:r>
            <w:r w:rsidRPr="00E26FD4">
              <w:rPr>
                <w:sz w:val="22"/>
                <w:szCs w:val="22"/>
              </w:rPr>
              <w:t>. Салменица</w:t>
            </w:r>
          </w:p>
          <w:p w:rsidR="00DF75B1" w:rsidRPr="00E26FD4" w:rsidRDefault="00DF75B1" w:rsidP="0004026D">
            <w:pPr>
              <w:rPr>
                <w:sz w:val="22"/>
                <w:szCs w:val="22"/>
              </w:rPr>
            </w:pPr>
            <w:r>
              <w:t>п</w:t>
            </w:r>
            <w:r w:rsidRPr="00E26FD4">
              <w:rPr>
                <w:sz w:val="22"/>
                <w:szCs w:val="22"/>
              </w:rPr>
              <w:t xml:space="preserve">. </w:t>
            </w:r>
            <w:r w:rsidR="00406C6B">
              <w:rPr>
                <w:sz w:val="22"/>
                <w:szCs w:val="22"/>
              </w:rPr>
              <w:t>С</w:t>
            </w:r>
            <w:r w:rsidRPr="00E26FD4">
              <w:rPr>
                <w:sz w:val="22"/>
                <w:szCs w:val="22"/>
              </w:rPr>
              <w:t>оддер</w:t>
            </w:r>
          </w:p>
          <w:p w:rsidR="00DF75B1" w:rsidRPr="00E26FD4" w:rsidRDefault="00DF75B1" w:rsidP="0004026D">
            <w:pPr>
              <w:rPr>
                <w:sz w:val="22"/>
                <w:szCs w:val="22"/>
              </w:rPr>
            </w:pPr>
            <w:r>
              <w:t>д</w:t>
            </w:r>
            <w:r w:rsidRPr="00E26FD4">
              <w:rPr>
                <w:sz w:val="22"/>
                <w:szCs w:val="22"/>
              </w:rPr>
              <w:t>. Сямозеро</w:t>
            </w:r>
          </w:p>
          <w:p w:rsidR="00DF75B1" w:rsidRPr="00E26FD4" w:rsidRDefault="00DF75B1" w:rsidP="0004026D">
            <w:pPr>
              <w:rPr>
                <w:sz w:val="22"/>
                <w:szCs w:val="22"/>
              </w:rPr>
            </w:pPr>
            <w:r>
              <w:t>п</w:t>
            </w:r>
            <w:r w:rsidRPr="00E26FD4">
              <w:rPr>
                <w:sz w:val="22"/>
                <w:szCs w:val="22"/>
              </w:rPr>
              <w:t>. Сяпся</w:t>
            </w:r>
          </w:p>
          <w:p w:rsidR="00DF75B1" w:rsidRPr="00E26FD4" w:rsidRDefault="00DF75B1" w:rsidP="0004026D">
            <w:pPr>
              <w:rPr>
                <w:sz w:val="22"/>
                <w:szCs w:val="22"/>
              </w:rPr>
            </w:pPr>
            <w:r>
              <w:t>д</w:t>
            </w:r>
            <w:r w:rsidRPr="00E26FD4">
              <w:rPr>
                <w:sz w:val="22"/>
                <w:szCs w:val="22"/>
              </w:rPr>
              <w:t>. Сяргилахта</w:t>
            </w:r>
          </w:p>
          <w:p w:rsidR="00DF75B1" w:rsidRPr="00E26FD4" w:rsidRDefault="00DF75B1" w:rsidP="0004026D">
            <w:pPr>
              <w:rPr>
                <w:sz w:val="22"/>
                <w:szCs w:val="22"/>
              </w:rPr>
            </w:pPr>
            <w:r>
              <w:t>д</w:t>
            </w:r>
            <w:r w:rsidRPr="00E26FD4">
              <w:rPr>
                <w:sz w:val="22"/>
                <w:szCs w:val="22"/>
              </w:rPr>
              <w:t>. Улялега</w:t>
            </w:r>
          </w:p>
          <w:p w:rsidR="00DF75B1" w:rsidRPr="00E26FD4" w:rsidRDefault="00DF75B1" w:rsidP="0004026D">
            <w:pPr>
              <w:rPr>
                <w:sz w:val="22"/>
                <w:szCs w:val="22"/>
              </w:rPr>
            </w:pPr>
            <w:r>
              <w:t>д</w:t>
            </w:r>
            <w:r w:rsidRPr="00E26FD4">
              <w:rPr>
                <w:sz w:val="22"/>
                <w:szCs w:val="22"/>
              </w:rPr>
              <w:t>. Чуйнаволок</w:t>
            </w:r>
          </w:p>
          <w:p w:rsidR="00DF75B1" w:rsidRPr="00E26FD4" w:rsidRDefault="00DF75B1" w:rsidP="0004026D">
            <w:pPr>
              <w:rPr>
                <w:sz w:val="22"/>
                <w:szCs w:val="22"/>
              </w:rPr>
            </w:pPr>
            <w:r>
              <w:t>д</w:t>
            </w:r>
            <w:r w:rsidRPr="00E26FD4">
              <w:rPr>
                <w:sz w:val="22"/>
                <w:szCs w:val="22"/>
              </w:rPr>
              <w:t>. Чуралахта</w:t>
            </w:r>
          </w:p>
          <w:p w:rsidR="00DF75B1" w:rsidRPr="00E26FD4" w:rsidRDefault="00DF75B1" w:rsidP="0004026D">
            <w:pPr>
              <w:rPr>
                <w:sz w:val="22"/>
                <w:szCs w:val="22"/>
              </w:rPr>
            </w:pPr>
            <w:r>
              <w:t>п</w:t>
            </w:r>
            <w:r w:rsidRPr="00E26FD4">
              <w:rPr>
                <w:sz w:val="22"/>
                <w:szCs w:val="22"/>
              </w:rPr>
              <w:t>. Эссойла</w:t>
            </w:r>
          </w:p>
          <w:p w:rsidR="00DF75B1" w:rsidRPr="00E26FD4" w:rsidRDefault="00DF75B1" w:rsidP="0004026D">
            <w:pPr>
              <w:rPr>
                <w:sz w:val="22"/>
                <w:szCs w:val="22"/>
              </w:rPr>
            </w:pPr>
            <w:r>
              <w:t>с</w:t>
            </w:r>
            <w:r w:rsidRPr="00E26FD4">
              <w:rPr>
                <w:sz w:val="22"/>
                <w:szCs w:val="22"/>
              </w:rPr>
              <w:t>. Эссойла</w:t>
            </w:r>
          </w:p>
        </w:tc>
        <w:tc>
          <w:tcPr>
            <w:tcW w:w="656" w:type="dxa"/>
            <w:shd w:val="clear" w:color="auto" w:fill="EEECE1" w:themeFill="background2"/>
          </w:tcPr>
          <w:p w:rsidR="00DF75B1" w:rsidRPr="00E26FD4" w:rsidRDefault="00DF75B1" w:rsidP="0004026D">
            <w:pPr>
              <w:jc w:val="center"/>
              <w:rPr>
                <w:sz w:val="22"/>
                <w:szCs w:val="22"/>
              </w:rPr>
            </w:pPr>
          </w:p>
          <w:p w:rsidR="00DF75B1" w:rsidRPr="00E26FD4" w:rsidRDefault="00DF75B1" w:rsidP="0004026D">
            <w:pPr>
              <w:jc w:val="center"/>
              <w:rPr>
                <w:sz w:val="22"/>
                <w:szCs w:val="22"/>
              </w:rPr>
            </w:pPr>
            <w:r w:rsidRPr="00E26FD4">
              <w:rPr>
                <w:sz w:val="22"/>
                <w:szCs w:val="22"/>
              </w:rPr>
              <w:t>27</w:t>
            </w:r>
          </w:p>
          <w:p w:rsidR="00DF75B1" w:rsidRPr="00E26FD4" w:rsidRDefault="00DF75B1" w:rsidP="0004026D">
            <w:pPr>
              <w:jc w:val="center"/>
              <w:rPr>
                <w:sz w:val="22"/>
                <w:szCs w:val="22"/>
              </w:rPr>
            </w:pPr>
            <w:r w:rsidRPr="00E26FD4">
              <w:rPr>
                <w:sz w:val="22"/>
                <w:szCs w:val="22"/>
              </w:rPr>
              <w:t>2</w:t>
            </w:r>
          </w:p>
          <w:p w:rsidR="00DF75B1" w:rsidRPr="00E26FD4" w:rsidRDefault="00DF75B1" w:rsidP="0004026D">
            <w:pPr>
              <w:jc w:val="center"/>
              <w:rPr>
                <w:sz w:val="22"/>
                <w:szCs w:val="22"/>
              </w:rPr>
            </w:pPr>
            <w:r w:rsidRPr="00E26FD4">
              <w:rPr>
                <w:sz w:val="22"/>
                <w:szCs w:val="22"/>
              </w:rPr>
              <w:lastRenderedPageBreak/>
              <w:t>15</w:t>
            </w:r>
          </w:p>
          <w:p w:rsidR="00DF75B1" w:rsidRPr="00E26FD4" w:rsidRDefault="00DF75B1" w:rsidP="0004026D">
            <w:pPr>
              <w:jc w:val="center"/>
              <w:rPr>
                <w:sz w:val="22"/>
                <w:szCs w:val="22"/>
              </w:rPr>
            </w:pPr>
            <w:r w:rsidRPr="00E26FD4">
              <w:rPr>
                <w:sz w:val="22"/>
                <w:szCs w:val="22"/>
              </w:rPr>
              <w:t>3</w:t>
            </w:r>
          </w:p>
          <w:p w:rsidR="00DF75B1" w:rsidRPr="00E26FD4" w:rsidRDefault="00DF75B1" w:rsidP="0004026D">
            <w:pPr>
              <w:jc w:val="center"/>
              <w:rPr>
                <w:sz w:val="22"/>
                <w:szCs w:val="22"/>
              </w:rPr>
            </w:pPr>
            <w:r w:rsidRPr="00E26FD4">
              <w:rPr>
                <w:sz w:val="22"/>
                <w:szCs w:val="22"/>
              </w:rPr>
              <w:t>43</w:t>
            </w:r>
          </w:p>
          <w:p w:rsidR="00DF75B1" w:rsidRPr="00E26FD4" w:rsidRDefault="00DF75B1" w:rsidP="0004026D">
            <w:pPr>
              <w:jc w:val="center"/>
              <w:rPr>
                <w:sz w:val="22"/>
                <w:szCs w:val="22"/>
              </w:rPr>
            </w:pPr>
            <w:r w:rsidRPr="00E26FD4">
              <w:rPr>
                <w:sz w:val="22"/>
                <w:szCs w:val="22"/>
              </w:rPr>
              <w:t>99</w:t>
            </w:r>
          </w:p>
          <w:p w:rsidR="00DF75B1" w:rsidRPr="00E26FD4" w:rsidRDefault="00DF75B1" w:rsidP="0004026D">
            <w:pPr>
              <w:jc w:val="center"/>
              <w:rPr>
                <w:sz w:val="22"/>
                <w:szCs w:val="22"/>
              </w:rPr>
            </w:pPr>
            <w:r w:rsidRPr="00E26FD4">
              <w:rPr>
                <w:sz w:val="22"/>
                <w:szCs w:val="22"/>
              </w:rPr>
              <w:t>62</w:t>
            </w:r>
          </w:p>
          <w:p w:rsidR="00DF75B1" w:rsidRPr="00E26FD4" w:rsidRDefault="00DF75B1" w:rsidP="0004026D">
            <w:pPr>
              <w:jc w:val="center"/>
              <w:rPr>
                <w:sz w:val="22"/>
                <w:szCs w:val="22"/>
              </w:rPr>
            </w:pPr>
            <w:r w:rsidRPr="00E26FD4">
              <w:rPr>
                <w:sz w:val="22"/>
                <w:szCs w:val="22"/>
              </w:rPr>
              <w:t>11</w:t>
            </w:r>
          </w:p>
          <w:p w:rsidR="00DF75B1" w:rsidRPr="00E26FD4" w:rsidRDefault="00DF75B1" w:rsidP="0004026D">
            <w:pPr>
              <w:jc w:val="center"/>
              <w:rPr>
                <w:sz w:val="22"/>
                <w:szCs w:val="22"/>
              </w:rPr>
            </w:pPr>
            <w:r w:rsidRPr="00E26FD4">
              <w:rPr>
                <w:sz w:val="22"/>
                <w:szCs w:val="22"/>
              </w:rPr>
              <w:t>31</w:t>
            </w:r>
          </w:p>
          <w:p w:rsidR="00DF75B1" w:rsidRPr="00E26FD4" w:rsidRDefault="00DF75B1" w:rsidP="0004026D">
            <w:pPr>
              <w:jc w:val="center"/>
              <w:rPr>
                <w:sz w:val="22"/>
                <w:szCs w:val="22"/>
              </w:rPr>
            </w:pPr>
            <w:r w:rsidRPr="00E26FD4">
              <w:rPr>
                <w:sz w:val="22"/>
                <w:szCs w:val="22"/>
              </w:rPr>
              <w:t>36</w:t>
            </w:r>
          </w:p>
          <w:p w:rsidR="00DF75B1" w:rsidRPr="00E26FD4" w:rsidRDefault="00DF75B1" w:rsidP="0004026D">
            <w:pPr>
              <w:jc w:val="center"/>
              <w:rPr>
                <w:sz w:val="22"/>
                <w:szCs w:val="22"/>
              </w:rPr>
            </w:pPr>
            <w:r w:rsidRPr="00E26FD4">
              <w:rPr>
                <w:sz w:val="22"/>
                <w:szCs w:val="22"/>
              </w:rPr>
              <w:t>3</w:t>
            </w:r>
          </w:p>
          <w:p w:rsidR="00DF75B1" w:rsidRPr="00E26FD4" w:rsidRDefault="00DF75B1" w:rsidP="0004026D">
            <w:pPr>
              <w:jc w:val="center"/>
              <w:rPr>
                <w:sz w:val="22"/>
                <w:szCs w:val="22"/>
              </w:rPr>
            </w:pPr>
            <w:r w:rsidRPr="00E26FD4">
              <w:rPr>
                <w:sz w:val="22"/>
                <w:szCs w:val="22"/>
              </w:rPr>
              <w:t>54</w:t>
            </w:r>
          </w:p>
          <w:p w:rsidR="00DF75B1" w:rsidRPr="00E26FD4" w:rsidRDefault="00DF75B1" w:rsidP="0004026D">
            <w:pPr>
              <w:jc w:val="center"/>
              <w:rPr>
                <w:sz w:val="22"/>
                <w:szCs w:val="22"/>
              </w:rPr>
            </w:pPr>
            <w:r w:rsidRPr="00E26FD4">
              <w:rPr>
                <w:sz w:val="22"/>
                <w:szCs w:val="22"/>
              </w:rPr>
              <w:t>145</w:t>
            </w:r>
          </w:p>
          <w:p w:rsidR="00DF75B1" w:rsidRPr="00E26FD4" w:rsidRDefault="00DF75B1" w:rsidP="0004026D">
            <w:pPr>
              <w:jc w:val="center"/>
              <w:rPr>
                <w:sz w:val="22"/>
                <w:szCs w:val="22"/>
              </w:rPr>
            </w:pPr>
            <w:r w:rsidRPr="00E26FD4">
              <w:rPr>
                <w:sz w:val="22"/>
                <w:szCs w:val="22"/>
              </w:rPr>
              <w:t>13</w:t>
            </w:r>
          </w:p>
          <w:p w:rsidR="00DF75B1" w:rsidRPr="00E26FD4" w:rsidRDefault="00DF75B1" w:rsidP="0004026D">
            <w:pPr>
              <w:jc w:val="center"/>
              <w:rPr>
                <w:sz w:val="22"/>
                <w:szCs w:val="22"/>
              </w:rPr>
            </w:pPr>
            <w:r w:rsidRPr="00E26FD4">
              <w:rPr>
                <w:sz w:val="22"/>
                <w:szCs w:val="22"/>
              </w:rPr>
              <w:t>12</w:t>
            </w:r>
          </w:p>
          <w:p w:rsidR="00DF75B1" w:rsidRPr="00E26FD4" w:rsidRDefault="00DF75B1" w:rsidP="0004026D">
            <w:pPr>
              <w:jc w:val="center"/>
              <w:rPr>
                <w:sz w:val="22"/>
                <w:szCs w:val="22"/>
              </w:rPr>
            </w:pPr>
            <w:r w:rsidRPr="00E26FD4">
              <w:rPr>
                <w:sz w:val="22"/>
                <w:szCs w:val="22"/>
              </w:rPr>
              <w:t>2</w:t>
            </w:r>
          </w:p>
          <w:p w:rsidR="00DF75B1" w:rsidRPr="00E26FD4" w:rsidRDefault="00DF75B1" w:rsidP="0004026D">
            <w:pPr>
              <w:jc w:val="center"/>
              <w:rPr>
                <w:sz w:val="22"/>
                <w:szCs w:val="22"/>
              </w:rPr>
            </w:pPr>
            <w:r w:rsidRPr="00E26FD4">
              <w:rPr>
                <w:sz w:val="22"/>
                <w:szCs w:val="22"/>
              </w:rPr>
              <w:t>54</w:t>
            </w:r>
          </w:p>
          <w:p w:rsidR="00DF75B1" w:rsidRPr="00E26FD4" w:rsidRDefault="00DF75B1" w:rsidP="0004026D">
            <w:pPr>
              <w:jc w:val="center"/>
              <w:rPr>
                <w:sz w:val="22"/>
                <w:szCs w:val="22"/>
              </w:rPr>
            </w:pPr>
            <w:r w:rsidRPr="00E26FD4">
              <w:rPr>
                <w:sz w:val="22"/>
                <w:szCs w:val="22"/>
              </w:rPr>
              <w:t>75</w:t>
            </w:r>
          </w:p>
          <w:p w:rsidR="00DF75B1" w:rsidRPr="00E26FD4" w:rsidRDefault="00DF75B1" w:rsidP="0004026D">
            <w:pPr>
              <w:jc w:val="center"/>
              <w:rPr>
                <w:sz w:val="22"/>
                <w:szCs w:val="22"/>
              </w:rPr>
            </w:pPr>
            <w:r w:rsidRPr="00E26FD4">
              <w:rPr>
                <w:sz w:val="22"/>
                <w:szCs w:val="22"/>
              </w:rPr>
              <w:t>306</w:t>
            </w:r>
          </w:p>
          <w:p w:rsidR="00DF75B1" w:rsidRPr="00E26FD4" w:rsidRDefault="00DF75B1" w:rsidP="0004026D">
            <w:pPr>
              <w:jc w:val="center"/>
              <w:rPr>
                <w:sz w:val="22"/>
                <w:szCs w:val="22"/>
              </w:rPr>
            </w:pPr>
            <w:r w:rsidRPr="00E26FD4">
              <w:rPr>
                <w:sz w:val="22"/>
                <w:szCs w:val="22"/>
              </w:rPr>
              <w:t>12</w:t>
            </w:r>
          </w:p>
          <w:p w:rsidR="00DF75B1" w:rsidRPr="00E26FD4" w:rsidRDefault="00DF75B1" w:rsidP="0004026D">
            <w:pPr>
              <w:jc w:val="center"/>
              <w:rPr>
                <w:sz w:val="22"/>
                <w:szCs w:val="22"/>
              </w:rPr>
            </w:pPr>
            <w:r w:rsidRPr="00E26FD4">
              <w:rPr>
                <w:sz w:val="22"/>
                <w:szCs w:val="22"/>
              </w:rPr>
              <w:t>5</w:t>
            </w:r>
          </w:p>
          <w:p w:rsidR="00DF75B1" w:rsidRPr="00E26FD4" w:rsidRDefault="00DF75B1" w:rsidP="0004026D">
            <w:pPr>
              <w:jc w:val="center"/>
              <w:rPr>
                <w:sz w:val="22"/>
                <w:szCs w:val="22"/>
              </w:rPr>
            </w:pPr>
            <w:r w:rsidRPr="00E26FD4">
              <w:rPr>
                <w:sz w:val="22"/>
                <w:szCs w:val="22"/>
              </w:rPr>
              <w:t>-</w:t>
            </w:r>
          </w:p>
          <w:p w:rsidR="00DF75B1" w:rsidRPr="00E26FD4" w:rsidRDefault="00DF75B1" w:rsidP="0004026D">
            <w:pPr>
              <w:jc w:val="center"/>
              <w:rPr>
                <w:sz w:val="22"/>
                <w:szCs w:val="22"/>
              </w:rPr>
            </w:pPr>
            <w:r w:rsidRPr="00E26FD4">
              <w:rPr>
                <w:sz w:val="22"/>
                <w:szCs w:val="22"/>
              </w:rPr>
              <w:t>32</w:t>
            </w:r>
          </w:p>
          <w:p w:rsidR="00DF75B1" w:rsidRPr="00E26FD4" w:rsidRDefault="00DF75B1" w:rsidP="0004026D">
            <w:pPr>
              <w:jc w:val="center"/>
              <w:rPr>
                <w:sz w:val="22"/>
                <w:szCs w:val="22"/>
              </w:rPr>
            </w:pPr>
            <w:r w:rsidRPr="00E26FD4">
              <w:rPr>
                <w:sz w:val="22"/>
                <w:szCs w:val="22"/>
              </w:rPr>
              <w:t>1725</w:t>
            </w:r>
          </w:p>
          <w:p w:rsidR="00DF75B1" w:rsidRPr="00E26FD4" w:rsidRDefault="00DF75B1" w:rsidP="0004026D">
            <w:pPr>
              <w:jc w:val="center"/>
              <w:rPr>
                <w:sz w:val="22"/>
                <w:szCs w:val="22"/>
              </w:rPr>
            </w:pPr>
            <w:r w:rsidRPr="00E26FD4">
              <w:rPr>
                <w:sz w:val="22"/>
                <w:szCs w:val="22"/>
              </w:rPr>
              <w:t>571</w:t>
            </w:r>
          </w:p>
        </w:tc>
        <w:tc>
          <w:tcPr>
            <w:tcW w:w="741" w:type="dxa"/>
            <w:shd w:val="clear" w:color="auto" w:fill="EEECE1" w:themeFill="background2"/>
          </w:tcPr>
          <w:p w:rsidR="00DF75B1" w:rsidRPr="00E26FD4" w:rsidRDefault="00B93BA5" w:rsidP="0004026D">
            <w:pPr>
              <w:jc w:val="center"/>
              <w:rPr>
                <w:b/>
                <w:bCs/>
                <w:sz w:val="22"/>
                <w:szCs w:val="22"/>
              </w:rPr>
            </w:pPr>
            <w:r w:rsidRPr="00E26FD4">
              <w:rPr>
                <w:sz w:val="22"/>
                <w:szCs w:val="22"/>
              </w:rPr>
              <w:lastRenderedPageBreak/>
              <w:t>3338</w:t>
            </w:r>
          </w:p>
        </w:tc>
        <w:tc>
          <w:tcPr>
            <w:tcW w:w="1199" w:type="dxa"/>
            <w:shd w:val="clear" w:color="auto" w:fill="EEECE1" w:themeFill="background2"/>
          </w:tcPr>
          <w:p w:rsidR="00DF75B1" w:rsidRPr="00E26FD4" w:rsidRDefault="00247216" w:rsidP="0004026D">
            <w:pPr>
              <w:jc w:val="center"/>
              <w:rPr>
                <w:sz w:val="22"/>
                <w:szCs w:val="22"/>
              </w:rPr>
            </w:pPr>
            <w:r>
              <w:rPr>
                <w:sz w:val="22"/>
                <w:szCs w:val="22"/>
              </w:rPr>
              <w:t>1400,549</w:t>
            </w:r>
          </w:p>
        </w:tc>
      </w:tr>
    </w:tbl>
    <w:p w:rsidR="00503B42" w:rsidRDefault="00503B42" w:rsidP="00BE784D">
      <w:pPr>
        <w:ind w:firstLine="708"/>
        <w:jc w:val="both"/>
        <w:rPr>
          <w:sz w:val="28"/>
          <w:szCs w:val="24"/>
        </w:rPr>
      </w:pPr>
    </w:p>
    <w:p w:rsidR="00531C0F" w:rsidRDefault="00531C0F" w:rsidP="003030F0">
      <w:pPr>
        <w:pStyle w:val="21"/>
        <w:jc w:val="center"/>
        <w:rPr>
          <w:b/>
          <w:color w:val="000000" w:themeColor="text1"/>
        </w:rPr>
      </w:pPr>
      <w:r w:rsidRPr="00531C0F">
        <w:rPr>
          <w:b/>
          <w:color w:val="000000" w:themeColor="text1"/>
        </w:rPr>
        <w:t>Производство</w:t>
      </w:r>
      <w:r w:rsidR="00D1140B">
        <w:rPr>
          <w:b/>
          <w:color w:val="000000" w:themeColor="text1"/>
        </w:rPr>
        <w:t>, инвестиции</w:t>
      </w:r>
    </w:p>
    <w:p w:rsidR="00531C0F" w:rsidRPr="00531C0F" w:rsidRDefault="00531C0F" w:rsidP="00531C0F">
      <w:pPr>
        <w:pStyle w:val="21"/>
        <w:rPr>
          <w:color w:val="000000" w:themeColor="text1"/>
        </w:rPr>
      </w:pPr>
    </w:p>
    <w:p w:rsidR="00531C0F" w:rsidRDefault="00531C0F" w:rsidP="00531C0F">
      <w:pPr>
        <w:pStyle w:val="21"/>
        <w:rPr>
          <w:color w:val="000000"/>
        </w:rPr>
      </w:pPr>
      <w:r>
        <w:rPr>
          <w:color w:val="000000"/>
        </w:rPr>
        <w:t>Ведущими секторами экономической деятельности Пряжинского национального муниципального района, обеспечивающими основной объем производства являются сельское хозяйство, лесное хозяйство, обрабатывающие производства, производство и распределение тепловой энергии, воды, торговля оптовая и розничная, гостиничная деятельность, деятельность по общественному питанию, платные бытовые услуги населению.</w:t>
      </w:r>
    </w:p>
    <w:p w:rsidR="006A1DD7" w:rsidRDefault="006A1DD7" w:rsidP="006A1DD7">
      <w:pPr>
        <w:pStyle w:val="21"/>
        <w:ind w:firstLine="0"/>
        <w:rPr>
          <w:color w:val="000000"/>
        </w:rPr>
      </w:pPr>
    </w:p>
    <w:p w:rsidR="00531C0F" w:rsidRDefault="00531C0F" w:rsidP="006A1DD7">
      <w:pPr>
        <w:pStyle w:val="21"/>
        <w:ind w:firstLine="0"/>
        <w:rPr>
          <w:b/>
          <w:color w:val="000000" w:themeColor="text1"/>
        </w:rPr>
      </w:pPr>
      <w:r w:rsidRPr="00531C0F">
        <w:rPr>
          <w:b/>
          <w:color w:val="000000" w:themeColor="text1"/>
        </w:rPr>
        <w:t>Лесопромышленный комплекс</w:t>
      </w:r>
    </w:p>
    <w:p w:rsidR="00531C0F" w:rsidRDefault="00531C0F" w:rsidP="00531C0F">
      <w:pPr>
        <w:pStyle w:val="21"/>
        <w:rPr>
          <w:b/>
          <w:color w:val="000000" w:themeColor="text1"/>
        </w:rPr>
      </w:pPr>
    </w:p>
    <w:p w:rsidR="004D4A78" w:rsidRDefault="004D4A78" w:rsidP="00531C0F">
      <w:pPr>
        <w:ind w:firstLine="720"/>
        <w:jc w:val="both"/>
        <w:rPr>
          <w:sz w:val="28"/>
          <w:szCs w:val="28"/>
        </w:rPr>
      </w:pPr>
      <w:r>
        <w:rPr>
          <w:sz w:val="28"/>
          <w:szCs w:val="28"/>
        </w:rPr>
        <w:t xml:space="preserve">На территории </w:t>
      </w:r>
      <w:r w:rsidR="00D0623B">
        <w:rPr>
          <w:sz w:val="28"/>
          <w:szCs w:val="28"/>
        </w:rPr>
        <w:t>района осуществляется многоцелевое использование лесов.</w:t>
      </w:r>
    </w:p>
    <w:p w:rsidR="00531C0F" w:rsidRDefault="00531C0F" w:rsidP="00531C0F">
      <w:pPr>
        <w:ind w:firstLine="720"/>
        <w:jc w:val="both"/>
        <w:rPr>
          <w:sz w:val="28"/>
          <w:szCs w:val="28"/>
        </w:rPr>
      </w:pPr>
      <w:proofErr w:type="gramStart"/>
      <w:r w:rsidRPr="00217FC6">
        <w:rPr>
          <w:sz w:val="28"/>
          <w:szCs w:val="28"/>
        </w:rPr>
        <w:t xml:space="preserve">Расчетная лесосека </w:t>
      </w:r>
      <w:r>
        <w:rPr>
          <w:sz w:val="28"/>
          <w:szCs w:val="28"/>
        </w:rPr>
        <w:t>на</w:t>
      </w:r>
      <w:r w:rsidRPr="00217FC6">
        <w:rPr>
          <w:sz w:val="28"/>
          <w:szCs w:val="28"/>
        </w:rPr>
        <w:t xml:space="preserve"> 20</w:t>
      </w:r>
      <w:r>
        <w:rPr>
          <w:sz w:val="28"/>
          <w:szCs w:val="28"/>
        </w:rPr>
        <w:t>20</w:t>
      </w:r>
      <w:r w:rsidRPr="00217FC6">
        <w:rPr>
          <w:sz w:val="28"/>
          <w:szCs w:val="28"/>
        </w:rPr>
        <w:t xml:space="preserve"> году по району составляет 970,3 тыс. к</w:t>
      </w:r>
      <w:r>
        <w:rPr>
          <w:sz w:val="28"/>
          <w:szCs w:val="28"/>
        </w:rPr>
        <w:t>уб</w:t>
      </w:r>
      <w:r w:rsidRPr="00217FC6">
        <w:rPr>
          <w:sz w:val="28"/>
          <w:szCs w:val="28"/>
        </w:rPr>
        <w:t>. Установленный отпуск лесосечного фонда по району на 20</w:t>
      </w:r>
      <w:r>
        <w:rPr>
          <w:sz w:val="28"/>
          <w:szCs w:val="28"/>
        </w:rPr>
        <w:t>20</w:t>
      </w:r>
      <w:r w:rsidRPr="00217FC6">
        <w:rPr>
          <w:sz w:val="28"/>
          <w:szCs w:val="28"/>
        </w:rPr>
        <w:t xml:space="preserve"> год составил </w:t>
      </w:r>
      <w:r>
        <w:rPr>
          <w:sz w:val="28"/>
          <w:szCs w:val="28"/>
        </w:rPr>
        <w:t>861,4</w:t>
      </w:r>
      <w:r w:rsidRPr="00217FC6">
        <w:rPr>
          <w:sz w:val="28"/>
          <w:szCs w:val="28"/>
        </w:rPr>
        <w:t xml:space="preserve"> тыс. куб.м. По состоянию на 01.</w:t>
      </w:r>
      <w:r>
        <w:rPr>
          <w:sz w:val="28"/>
          <w:szCs w:val="28"/>
        </w:rPr>
        <w:t>10</w:t>
      </w:r>
      <w:r w:rsidRPr="00217FC6">
        <w:rPr>
          <w:sz w:val="28"/>
          <w:szCs w:val="28"/>
        </w:rPr>
        <w:t>.20</w:t>
      </w:r>
      <w:r>
        <w:rPr>
          <w:sz w:val="28"/>
          <w:szCs w:val="28"/>
        </w:rPr>
        <w:t>20</w:t>
      </w:r>
      <w:r w:rsidRPr="00217FC6">
        <w:rPr>
          <w:sz w:val="28"/>
          <w:szCs w:val="28"/>
        </w:rPr>
        <w:t xml:space="preserve"> г. заявлено арендаторами лесных участков по лесным декларациям и отпущено по договорам купли – продажи лесных насаждений по всем видам рубок с учетом переходящего остатка – </w:t>
      </w:r>
      <w:r>
        <w:rPr>
          <w:sz w:val="28"/>
          <w:szCs w:val="28"/>
        </w:rPr>
        <w:t>7</w:t>
      </w:r>
      <w:r w:rsidRPr="00217FC6">
        <w:rPr>
          <w:sz w:val="28"/>
          <w:szCs w:val="28"/>
        </w:rPr>
        <w:t>60,1 тыс. куб.м. (в т.ч</w:t>
      </w:r>
      <w:proofErr w:type="gramEnd"/>
      <w:r w:rsidRPr="00217FC6">
        <w:rPr>
          <w:sz w:val="28"/>
          <w:szCs w:val="28"/>
        </w:rPr>
        <w:t>. переходящий остаток – 1</w:t>
      </w:r>
      <w:r>
        <w:rPr>
          <w:sz w:val="28"/>
          <w:szCs w:val="28"/>
        </w:rPr>
        <w:t>6</w:t>
      </w:r>
      <w:r w:rsidRPr="00217FC6">
        <w:rPr>
          <w:sz w:val="28"/>
          <w:szCs w:val="28"/>
        </w:rPr>
        <w:t>8,2 тыс. куб.м.). Фактически заготовлено по состоянию на 01.01.2019 г. – 810,1 тыс. куб.м. (83,4,4 % от установленного объема отпуска).</w:t>
      </w:r>
    </w:p>
    <w:p w:rsidR="000578A3" w:rsidRDefault="000578A3" w:rsidP="00531C0F">
      <w:pPr>
        <w:ind w:firstLine="720"/>
        <w:jc w:val="both"/>
        <w:rPr>
          <w:sz w:val="28"/>
          <w:szCs w:val="28"/>
        </w:rPr>
      </w:pPr>
    </w:p>
    <w:p w:rsidR="00531C0F" w:rsidRPr="00CE16ED" w:rsidRDefault="00531C0F" w:rsidP="00531C0F">
      <w:pPr>
        <w:spacing w:line="360" w:lineRule="auto"/>
        <w:jc w:val="both"/>
        <w:rPr>
          <w:sz w:val="28"/>
          <w:szCs w:val="24"/>
        </w:rPr>
      </w:pPr>
      <w:r w:rsidRPr="00CE16ED">
        <w:rPr>
          <w:sz w:val="28"/>
          <w:szCs w:val="24"/>
        </w:rPr>
        <w:lastRenderedPageBreak/>
        <w:t>Освоение установленного отпуска древесины  (тыс.</w:t>
      </w:r>
      <w:r w:rsidR="00A129AB">
        <w:rPr>
          <w:sz w:val="28"/>
          <w:szCs w:val="24"/>
        </w:rPr>
        <w:t xml:space="preserve"> </w:t>
      </w:r>
      <w:r w:rsidRPr="00CE16ED">
        <w:rPr>
          <w:sz w:val="28"/>
          <w:szCs w:val="24"/>
        </w:rPr>
        <w:t>куб.м.)</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2"/>
        <w:gridCol w:w="1134"/>
        <w:gridCol w:w="1349"/>
        <w:gridCol w:w="1510"/>
        <w:gridCol w:w="1510"/>
        <w:gridCol w:w="1378"/>
      </w:tblGrid>
      <w:tr w:rsidR="00531C0F" w:rsidRPr="00305169" w:rsidTr="00CA5B67">
        <w:tc>
          <w:tcPr>
            <w:tcW w:w="2972" w:type="dxa"/>
            <w:shd w:val="clear" w:color="auto" w:fill="0070C0"/>
            <w:vAlign w:val="center"/>
          </w:tcPr>
          <w:p w:rsidR="00531C0F" w:rsidRPr="00CA5B67" w:rsidRDefault="00531C0F" w:rsidP="004D4A78">
            <w:pPr>
              <w:spacing w:line="360" w:lineRule="auto"/>
              <w:jc w:val="both"/>
              <w:rPr>
                <w:b/>
                <w:bCs/>
                <w:color w:val="FFFFFF" w:themeColor="background1"/>
                <w:sz w:val="22"/>
                <w:szCs w:val="22"/>
              </w:rPr>
            </w:pPr>
            <w:r w:rsidRPr="00CA5B67">
              <w:rPr>
                <w:b/>
                <w:bCs/>
                <w:color w:val="FFFFFF" w:themeColor="background1"/>
                <w:sz w:val="22"/>
                <w:szCs w:val="22"/>
              </w:rPr>
              <w:t>Показатель</w:t>
            </w:r>
          </w:p>
        </w:tc>
        <w:tc>
          <w:tcPr>
            <w:tcW w:w="1134" w:type="dxa"/>
            <w:shd w:val="clear" w:color="auto" w:fill="0070C0"/>
            <w:vAlign w:val="center"/>
          </w:tcPr>
          <w:p w:rsidR="00531C0F" w:rsidRPr="00CA5B67" w:rsidRDefault="00531C0F" w:rsidP="004D4A78">
            <w:pPr>
              <w:spacing w:line="360" w:lineRule="auto"/>
              <w:jc w:val="both"/>
              <w:rPr>
                <w:b/>
                <w:bCs/>
                <w:color w:val="FFFFFF" w:themeColor="background1"/>
                <w:sz w:val="22"/>
                <w:szCs w:val="22"/>
              </w:rPr>
            </w:pPr>
            <w:r w:rsidRPr="00CA5B67">
              <w:rPr>
                <w:b/>
                <w:bCs/>
                <w:color w:val="FFFFFF" w:themeColor="background1"/>
                <w:sz w:val="22"/>
                <w:szCs w:val="22"/>
              </w:rPr>
              <w:t>2015 г</w:t>
            </w:r>
          </w:p>
        </w:tc>
        <w:tc>
          <w:tcPr>
            <w:tcW w:w="1349" w:type="dxa"/>
            <w:shd w:val="clear" w:color="auto" w:fill="0070C0"/>
          </w:tcPr>
          <w:p w:rsidR="00531C0F" w:rsidRPr="00CA5B67" w:rsidRDefault="00531C0F" w:rsidP="004D4A78">
            <w:pPr>
              <w:spacing w:line="360" w:lineRule="auto"/>
              <w:jc w:val="both"/>
              <w:rPr>
                <w:b/>
                <w:bCs/>
                <w:color w:val="FFFFFF" w:themeColor="background1"/>
                <w:sz w:val="22"/>
                <w:szCs w:val="22"/>
              </w:rPr>
            </w:pPr>
            <w:r w:rsidRPr="00CA5B67">
              <w:rPr>
                <w:b/>
                <w:bCs/>
                <w:color w:val="FFFFFF" w:themeColor="background1"/>
                <w:sz w:val="22"/>
                <w:szCs w:val="22"/>
              </w:rPr>
              <w:t>2016 г</w:t>
            </w:r>
          </w:p>
        </w:tc>
        <w:tc>
          <w:tcPr>
            <w:tcW w:w="1510" w:type="dxa"/>
            <w:shd w:val="clear" w:color="auto" w:fill="0070C0"/>
          </w:tcPr>
          <w:p w:rsidR="00531C0F" w:rsidRPr="00CA5B67" w:rsidRDefault="00531C0F" w:rsidP="004D4A78">
            <w:pPr>
              <w:spacing w:line="360" w:lineRule="auto"/>
              <w:jc w:val="both"/>
              <w:rPr>
                <w:b/>
                <w:bCs/>
                <w:color w:val="FFFFFF" w:themeColor="background1"/>
                <w:sz w:val="22"/>
                <w:szCs w:val="22"/>
              </w:rPr>
            </w:pPr>
            <w:r w:rsidRPr="00CA5B67">
              <w:rPr>
                <w:b/>
                <w:bCs/>
                <w:color w:val="FFFFFF" w:themeColor="background1"/>
                <w:sz w:val="22"/>
                <w:szCs w:val="22"/>
              </w:rPr>
              <w:t>2017 г</w:t>
            </w:r>
          </w:p>
        </w:tc>
        <w:tc>
          <w:tcPr>
            <w:tcW w:w="1510" w:type="dxa"/>
            <w:shd w:val="clear" w:color="auto" w:fill="0070C0"/>
          </w:tcPr>
          <w:p w:rsidR="00531C0F" w:rsidRPr="00CA5B67" w:rsidRDefault="00531C0F" w:rsidP="004D4A78">
            <w:pPr>
              <w:spacing w:line="360" w:lineRule="auto"/>
              <w:jc w:val="both"/>
              <w:rPr>
                <w:b/>
                <w:bCs/>
                <w:color w:val="FFFFFF" w:themeColor="background1"/>
                <w:sz w:val="22"/>
                <w:szCs w:val="22"/>
              </w:rPr>
            </w:pPr>
            <w:r w:rsidRPr="00CA5B67">
              <w:rPr>
                <w:b/>
                <w:bCs/>
                <w:color w:val="FFFFFF" w:themeColor="background1"/>
                <w:sz w:val="22"/>
                <w:szCs w:val="22"/>
              </w:rPr>
              <w:t>2018 г</w:t>
            </w:r>
          </w:p>
        </w:tc>
        <w:tc>
          <w:tcPr>
            <w:tcW w:w="1378" w:type="dxa"/>
            <w:shd w:val="clear" w:color="auto" w:fill="0070C0"/>
          </w:tcPr>
          <w:p w:rsidR="00531C0F" w:rsidRPr="00CA5B67" w:rsidRDefault="00531C0F" w:rsidP="004D4A78">
            <w:pPr>
              <w:spacing w:line="360" w:lineRule="auto"/>
              <w:jc w:val="both"/>
              <w:rPr>
                <w:b/>
                <w:bCs/>
                <w:color w:val="FFFFFF" w:themeColor="background1"/>
                <w:sz w:val="22"/>
                <w:szCs w:val="22"/>
              </w:rPr>
            </w:pPr>
            <w:r w:rsidRPr="00CA5B67">
              <w:rPr>
                <w:b/>
                <w:bCs/>
                <w:color w:val="FFFFFF" w:themeColor="background1"/>
                <w:sz w:val="22"/>
                <w:szCs w:val="22"/>
              </w:rPr>
              <w:t>2019 г</w:t>
            </w:r>
          </w:p>
        </w:tc>
      </w:tr>
      <w:tr w:rsidR="00531C0F" w:rsidRPr="00305169" w:rsidTr="00642C65">
        <w:tc>
          <w:tcPr>
            <w:tcW w:w="2972" w:type="dxa"/>
            <w:shd w:val="clear" w:color="auto" w:fill="EEECE1" w:themeFill="background2"/>
            <w:vAlign w:val="center"/>
          </w:tcPr>
          <w:p w:rsidR="00531C0F" w:rsidRPr="00305169" w:rsidRDefault="00531C0F" w:rsidP="00DE7C79">
            <w:pPr>
              <w:rPr>
                <w:sz w:val="22"/>
                <w:szCs w:val="22"/>
              </w:rPr>
            </w:pPr>
            <w:r w:rsidRPr="00305169">
              <w:rPr>
                <w:sz w:val="22"/>
                <w:szCs w:val="22"/>
              </w:rPr>
              <w:t>Расчетная лесосека</w:t>
            </w:r>
          </w:p>
        </w:tc>
        <w:tc>
          <w:tcPr>
            <w:tcW w:w="1134" w:type="dxa"/>
            <w:shd w:val="clear" w:color="auto" w:fill="EEECE1" w:themeFill="background2"/>
            <w:vAlign w:val="center"/>
          </w:tcPr>
          <w:p w:rsidR="00531C0F" w:rsidRPr="00305169" w:rsidRDefault="00531C0F" w:rsidP="004D4A78">
            <w:pPr>
              <w:spacing w:line="360" w:lineRule="auto"/>
              <w:jc w:val="both"/>
              <w:rPr>
                <w:sz w:val="22"/>
                <w:szCs w:val="22"/>
              </w:rPr>
            </w:pPr>
            <w:r w:rsidRPr="00305169">
              <w:rPr>
                <w:sz w:val="22"/>
                <w:szCs w:val="22"/>
              </w:rPr>
              <w:t>950,8</w:t>
            </w:r>
          </w:p>
        </w:tc>
        <w:tc>
          <w:tcPr>
            <w:tcW w:w="1349" w:type="dxa"/>
            <w:shd w:val="clear" w:color="auto" w:fill="EEECE1" w:themeFill="background2"/>
            <w:vAlign w:val="center"/>
          </w:tcPr>
          <w:p w:rsidR="00531C0F" w:rsidRPr="00305169" w:rsidRDefault="00531C0F" w:rsidP="004D4A78">
            <w:pPr>
              <w:spacing w:line="360" w:lineRule="auto"/>
              <w:jc w:val="both"/>
              <w:rPr>
                <w:sz w:val="22"/>
                <w:szCs w:val="22"/>
              </w:rPr>
            </w:pPr>
            <w:r w:rsidRPr="00305169">
              <w:rPr>
                <w:sz w:val="22"/>
                <w:szCs w:val="22"/>
              </w:rPr>
              <w:t>950,8</w:t>
            </w:r>
          </w:p>
        </w:tc>
        <w:tc>
          <w:tcPr>
            <w:tcW w:w="1510" w:type="dxa"/>
            <w:shd w:val="clear" w:color="auto" w:fill="EEECE1" w:themeFill="background2"/>
            <w:vAlign w:val="center"/>
          </w:tcPr>
          <w:p w:rsidR="00531C0F" w:rsidRPr="00305169" w:rsidRDefault="00531C0F" w:rsidP="004D4A78">
            <w:pPr>
              <w:spacing w:line="360" w:lineRule="auto"/>
              <w:jc w:val="both"/>
              <w:rPr>
                <w:sz w:val="22"/>
                <w:szCs w:val="22"/>
              </w:rPr>
            </w:pPr>
            <w:r w:rsidRPr="00305169">
              <w:rPr>
                <w:sz w:val="22"/>
                <w:szCs w:val="22"/>
              </w:rPr>
              <w:t>950,8</w:t>
            </w:r>
          </w:p>
        </w:tc>
        <w:tc>
          <w:tcPr>
            <w:tcW w:w="1510" w:type="dxa"/>
            <w:shd w:val="clear" w:color="auto" w:fill="EEECE1" w:themeFill="background2"/>
            <w:vAlign w:val="center"/>
          </w:tcPr>
          <w:p w:rsidR="00531C0F" w:rsidRPr="00305169" w:rsidRDefault="00531C0F" w:rsidP="004D4A78">
            <w:pPr>
              <w:spacing w:line="360" w:lineRule="auto"/>
              <w:jc w:val="both"/>
              <w:rPr>
                <w:sz w:val="22"/>
                <w:szCs w:val="22"/>
              </w:rPr>
            </w:pPr>
            <w:r w:rsidRPr="00305169">
              <w:rPr>
                <w:sz w:val="22"/>
                <w:szCs w:val="22"/>
              </w:rPr>
              <w:t>971,2</w:t>
            </w:r>
          </w:p>
        </w:tc>
        <w:tc>
          <w:tcPr>
            <w:tcW w:w="1378" w:type="dxa"/>
            <w:shd w:val="clear" w:color="auto" w:fill="EEECE1" w:themeFill="background2"/>
            <w:vAlign w:val="center"/>
          </w:tcPr>
          <w:p w:rsidR="00531C0F" w:rsidRPr="00305169" w:rsidRDefault="00531C0F" w:rsidP="004D4A78">
            <w:pPr>
              <w:spacing w:line="360" w:lineRule="auto"/>
              <w:jc w:val="both"/>
              <w:rPr>
                <w:sz w:val="22"/>
                <w:szCs w:val="22"/>
              </w:rPr>
            </w:pPr>
            <w:r w:rsidRPr="00305169">
              <w:rPr>
                <w:sz w:val="22"/>
                <w:szCs w:val="22"/>
              </w:rPr>
              <w:t>970,3</w:t>
            </w:r>
          </w:p>
        </w:tc>
      </w:tr>
      <w:tr w:rsidR="00531C0F" w:rsidRPr="00305169" w:rsidTr="00642C65">
        <w:tc>
          <w:tcPr>
            <w:tcW w:w="2972" w:type="dxa"/>
            <w:shd w:val="clear" w:color="auto" w:fill="EEECE1" w:themeFill="background2"/>
            <w:vAlign w:val="center"/>
          </w:tcPr>
          <w:p w:rsidR="00531C0F" w:rsidRPr="00305169" w:rsidRDefault="00531C0F" w:rsidP="00DE7C79">
            <w:pPr>
              <w:rPr>
                <w:sz w:val="22"/>
                <w:szCs w:val="22"/>
              </w:rPr>
            </w:pPr>
            <w:r w:rsidRPr="00305169">
              <w:rPr>
                <w:sz w:val="22"/>
                <w:szCs w:val="22"/>
              </w:rPr>
              <w:t>Установленный отпуск древесины</w:t>
            </w:r>
          </w:p>
        </w:tc>
        <w:tc>
          <w:tcPr>
            <w:tcW w:w="1134" w:type="dxa"/>
            <w:shd w:val="clear" w:color="auto" w:fill="EEECE1" w:themeFill="background2"/>
            <w:vAlign w:val="center"/>
          </w:tcPr>
          <w:p w:rsidR="00531C0F" w:rsidRPr="00305169" w:rsidRDefault="00531C0F" w:rsidP="004D4A78">
            <w:pPr>
              <w:spacing w:line="360" w:lineRule="auto"/>
              <w:jc w:val="both"/>
              <w:rPr>
                <w:sz w:val="22"/>
                <w:szCs w:val="22"/>
              </w:rPr>
            </w:pPr>
            <w:r w:rsidRPr="00305169">
              <w:rPr>
                <w:sz w:val="22"/>
                <w:szCs w:val="22"/>
              </w:rPr>
              <w:t>760,9</w:t>
            </w:r>
          </w:p>
        </w:tc>
        <w:tc>
          <w:tcPr>
            <w:tcW w:w="1349" w:type="dxa"/>
            <w:shd w:val="clear" w:color="auto" w:fill="EEECE1" w:themeFill="background2"/>
            <w:vAlign w:val="center"/>
          </w:tcPr>
          <w:p w:rsidR="00531C0F" w:rsidRPr="00305169" w:rsidRDefault="00531C0F" w:rsidP="004D4A78">
            <w:pPr>
              <w:spacing w:line="360" w:lineRule="auto"/>
              <w:jc w:val="both"/>
              <w:rPr>
                <w:sz w:val="22"/>
                <w:szCs w:val="22"/>
              </w:rPr>
            </w:pPr>
            <w:r w:rsidRPr="00305169">
              <w:rPr>
                <w:sz w:val="22"/>
                <w:szCs w:val="22"/>
              </w:rPr>
              <w:t>814,4</w:t>
            </w:r>
          </w:p>
        </w:tc>
        <w:tc>
          <w:tcPr>
            <w:tcW w:w="1510" w:type="dxa"/>
            <w:shd w:val="clear" w:color="auto" w:fill="EEECE1" w:themeFill="background2"/>
            <w:vAlign w:val="center"/>
          </w:tcPr>
          <w:p w:rsidR="00531C0F" w:rsidRPr="00305169" w:rsidRDefault="00531C0F" w:rsidP="004D4A78">
            <w:pPr>
              <w:spacing w:line="360" w:lineRule="auto"/>
              <w:jc w:val="both"/>
              <w:rPr>
                <w:sz w:val="22"/>
                <w:szCs w:val="22"/>
              </w:rPr>
            </w:pPr>
            <w:r w:rsidRPr="00305169">
              <w:rPr>
                <w:sz w:val="22"/>
                <w:szCs w:val="22"/>
              </w:rPr>
              <w:t>787,3</w:t>
            </w:r>
          </w:p>
        </w:tc>
        <w:tc>
          <w:tcPr>
            <w:tcW w:w="1510" w:type="dxa"/>
            <w:shd w:val="clear" w:color="auto" w:fill="EEECE1" w:themeFill="background2"/>
            <w:vAlign w:val="center"/>
          </w:tcPr>
          <w:p w:rsidR="00531C0F" w:rsidRPr="00305169" w:rsidRDefault="00531C0F" w:rsidP="004D4A78">
            <w:pPr>
              <w:spacing w:line="360" w:lineRule="auto"/>
              <w:jc w:val="both"/>
              <w:rPr>
                <w:sz w:val="22"/>
                <w:szCs w:val="22"/>
              </w:rPr>
            </w:pPr>
            <w:r w:rsidRPr="00305169">
              <w:rPr>
                <w:sz w:val="22"/>
                <w:szCs w:val="22"/>
              </w:rPr>
              <w:t>833,7</w:t>
            </w:r>
          </w:p>
        </w:tc>
        <w:tc>
          <w:tcPr>
            <w:tcW w:w="1378" w:type="dxa"/>
            <w:shd w:val="clear" w:color="auto" w:fill="EEECE1" w:themeFill="background2"/>
            <w:vAlign w:val="center"/>
          </w:tcPr>
          <w:p w:rsidR="00531C0F" w:rsidRPr="00305169" w:rsidRDefault="00531C0F" w:rsidP="004D4A78">
            <w:pPr>
              <w:spacing w:line="360" w:lineRule="auto"/>
              <w:jc w:val="both"/>
              <w:rPr>
                <w:sz w:val="22"/>
                <w:szCs w:val="22"/>
              </w:rPr>
            </w:pPr>
            <w:r w:rsidRPr="00305169">
              <w:rPr>
                <w:sz w:val="22"/>
                <w:szCs w:val="22"/>
              </w:rPr>
              <w:t>861,4</w:t>
            </w:r>
          </w:p>
        </w:tc>
      </w:tr>
      <w:tr w:rsidR="00531C0F" w:rsidRPr="00305169" w:rsidTr="00642C65">
        <w:tc>
          <w:tcPr>
            <w:tcW w:w="2972" w:type="dxa"/>
            <w:shd w:val="clear" w:color="auto" w:fill="EEECE1" w:themeFill="background2"/>
            <w:vAlign w:val="center"/>
          </w:tcPr>
          <w:p w:rsidR="00531C0F" w:rsidRPr="00305169" w:rsidRDefault="00531C0F" w:rsidP="00DE7C79">
            <w:pPr>
              <w:rPr>
                <w:sz w:val="22"/>
                <w:szCs w:val="22"/>
              </w:rPr>
            </w:pPr>
            <w:r w:rsidRPr="00305169">
              <w:rPr>
                <w:sz w:val="22"/>
                <w:szCs w:val="22"/>
              </w:rPr>
              <w:t>Заяв</w:t>
            </w:r>
            <w:r w:rsidR="00DE7C79">
              <w:rPr>
                <w:sz w:val="22"/>
                <w:szCs w:val="22"/>
              </w:rPr>
              <w:t>лено</w:t>
            </w:r>
            <w:r w:rsidRPr="00305169">
              <w:rPr>
                <w:sz w:val="22"/>
                <w:szCs w:val="22"/>
              </w:rPr>
              <w:t xml:space="preserve"> аренда</w:t>
            </w:r>
            <w:r w:rsidR="00DE7C79">
              <w:rPr>
                <w:sz w:val="22"/>
                <w:szCs w:val="22"/>
              </w:rPr>
              <w:t xml:space="preserve">торами </w:t>
            </w:r>
            <w:r w:rsidRPr="00305169">
              <w:rPr>
                <w:sz w:val="22"/>
                <w:szCs w:val="22"/>
              </w:rPr>
              <w:t xml:space="preserve"> по деклар</w:t>
            </w:r>
            <w:r w:rsidR="00DE7C79">
              <w:rPr>
                <w:sz w:val="22"/>
                <w:szCs w:val="22"/>
              </w:rPr>
              <w:t>ациям</w:t>
            </w:r>
            <w:proofErr w:type="gramStart"/>
            <w:r w:rsidRPr="00305169">
              <w:rPr>
                <w:sz w:val="22"/>
                <w:szCs w:val="22"/>
              </w:rPr>
              <w:t>.</w:t>
            </w:r>
            <w:proofErr w:type="gramEnd"/>
            <w:r w:rsidRPr="00305169">
              <w:rPr>
                <w:sz w:val="22"/>
                <w:szCs w:val="22"/>
              </w:rPr>
              <w:t xml:space="preserve"> </w:t>
            </w:r>
            <w:proofErr w:type="gramStart"/>
            <w:r w:rsidRPr="00305169">
              <w:rPr>
                <w:sz w:val="22"/>
                <w:szCs w:val="22"/>
              </w:rPr>
              <w:t>и</w:t>
            </w:r>
            <w:proofErr w:type="gramEnd"/>
            <w:r w:rsidRPr="00305169">
              <w:rPr>
                <w:sz w:val="22"/>
                <w:szCs w:val="22"/>
              </w:rPr>
              <w:t xml:space="preserve"> по договорам купли/продажи</w:t>
            </w:r>
          </w:p>
        </w:tc>
        <w:tc>
          <w:tcPr>
            <w:tcW w:w="1134" w:type="dxa"/>
            <w:shd w:val="clear" w:color="auto" w:fill="EEECE1" w:themeFill="background2"/>
            <w:vAlign w:val="center"/>
          </w:tcPr>
          <w:p w:rsidR="00531C0F" w:rsidRPr="00305169" w:rsidRDefault="00531C0F" w:rsidP="004D4A78">
            <w:pPr>
              <w:spacing w:line="360" w:lineRule="auto"/>
              <w:jc w:val="both"/>
              <w:rPr>
                <w:sz w:val="22"/>
                <w:szCs w:val="22"/>
              </w:rPr>
            </w:pPr>
            <w:r w:rsidRPr="00305169">
              <w:rPr>
                <w:sz w:val="22"/>
                <w:szCs w:val="22"/>
              </w:rPr>
              <w:t>756,4</w:t>
            </w:r>
          </w:p>
        </w:tc>
        <w:tc>
          <w:tcPr>
            <w:tcW w:w="1349" w:type="dxa"/>
            <w:shd w:val="clear" w:color="auto" w:fill="EEECE1" w:themeFill="background2"/>
            <w:vAlign w:val="center"/>
          </w:tcPr>
          <w:p w:rsidR="00531C0F" w:rsidRPr="00305169" w:rsidRDefault="00531C0F" w:rsidP="004D4A78">
            <w:pPr>
              <w:spacing w:line="360" w:lineRule="auto"/>
              <w:jc w:val="both"/>
              <w:rPr>
                <w:sz w:val="22"/>
                <w:szCs w:val="22"/>
              </w:rPr>
            </w:pPr>
            <w:r w:rsidRPr="00305169">
              <w:rPr>
                <w:sz w:val="22"/>
                <w:szCs w:val="22"/>
              </w:rPr>
              <w:t>869,6</w:t>
            </w:r>
          </w:p>
        </w:tc>
        <w:tc>
          <w:tcPr>
            <w:tcW w:w="1510" w:type="dxa"/>
            <w:shd w:val="clear" w:color="auto" w:fill="EEECE1" w:themeFill="background2"/>
            <w:vAlign w:val="center"/>
          </w:tcPr>
          <w:p w:rsidR="00531C0F" w:rsidRPr="00305169" w:rsidRDefault="00531C0F" w:rsidP="004D4A78">
            <w:pPr>
              <w:spacing w:line="360" w:lineRule="auto"/>
              <w:jc w:val="both"/>
              <w:rPr>
                <w:sz w:val="22"/>
                <w:szCs w:val="22"/>
              </w:rPr>
            </w:pPr>
            <w:r w:rsidRPr="00305169">
              <w:rPr>
                <w:sz w:val="22"/>
                <w:szCs w:val="22"/>
              </w:rPr>
              <w:t>933,4</w:t>
            </w:r>
          </w:p>
        </w:tc>
        <w:tc>
          <w:tcPr>
            <w:tcW w:w="1510" w:type="dxa"/>
            <w:shd w:val="clear" w:color="auto" w:fill="EEECE1" w:themeFill="background2"/>
            <w:vAlign w:val="center"/>
          </w:tcPr>
          <w:p w:rsidR="00531C0F" w:rsidRPr="00305169" w:rsidRDefault="00531C0F" w:rsidP="004D4A78">
            <w:pPr>
              <w:spacing w:line="360" w:lineRule="auto"/>
              <w:jc w:val="both"/>
              <w:rPr>
                <w:sz w:val="22"/>
                <w:szCs w:val="22"/>
              </w:rPr>
            </w:pPr>
            <w:r w:rsidRPr="00305169">
              <w:rPr>
                <w:sz w:val="22"/>
                <w:szCs w:val="22"/>
              </w:rPr>
              <w:t>960,1</w:t>
            </w:r>
          </w:p>
        </w:tc>
        <w:tc>
          <w:tcPr>
            <w:tcW w:w="1378" w:type="dxa"/>
            <w:shd w:val="clear" w:color="auto" w:fill="EEECE1" w:themeFill="background2"/>
            <w:vAlign w:val="center"/>
          </w:tcPr>
          <w:p w:rsidR="00531C0F" w:rsidRPr="00305169" w:rsidRDefault="00531C0F" w:rsidP="004D4A78">
            <w:pPr>
              <w:spacing w:line="360" w:lineRule="auto"/>
              <w:jc w:val="both"/>
              <w:rPr>
                <w:sz w:val="22"/>
                <w:szCs w:val="22"/>
              </w:rPr>
            </w:pPr>
            <w:r w:rsidRPr="00305169">
              <w:rPr>
                <w:sz w:val="22"/>
                <w:szCs w:val="22"/>
              </w:rPr>
              <w:t>995,63</w:t>
            </w:r>
          </w:p>
        </w:tc>
      </w:tr>
      <w:tr w:rsidR="00531C0F" w:rsidRPr="00305169" w:rsidTr="00642C65">
        <w:tc>
          <w:tcPr>
            <w:tcW w:w="2972" w:type="dxa"/>
            <w:shd w:val="clear" w:color="auto" w:fill="EEECE1" w:themeFill="background2"/>
            <w:vAlign w:val="center"/>
          </w:tcPr>
          <w:p w:rsidR="00531C0F" w:rsidRPr="00305169" w:rsidRDefault="00531C0F" w:rsidP="00DE7C79">
            <w:pPr>
              <w:rPr>
                <w:sz w:val="22"/>
                <w:szCs w:val="22"/>
              </w:rPr>
            </w:pPr>
            <w:r w:rsidRPr="00305169">
              <w:rPr>
                <w:sz w:val="22"/>
                <w:szCs w:val="22"/>
              </w:rPr>
              <w:t>Фактически заготовлено</w:t>
            </w:r>
          </w:p>
        </w:tc>
        <w:tc>
          <w:tcPr>
            <w:tcW w:w="1134" w:type="dxa"/>
            <w:shd w:val="clear" w:color="auto" w:fill="EEECE1" w:themeFill="background2"/>
            <w:vAlign w:val="center"/>
          </w:tcPr>
          <w:p w:rsidR="00531C0F" w:rsidRPr="00305169" w:rsidRDefault="00531C0F" w:rsidP="004D4A78">
            <w:pPr>
              <w:spacing w:line="360" w:lineRule="auto"/>
              <w:jc w:val="both"/>
              <w:rPr>
                <w:sz w:val="22"/>
                <w:szCs w:val="22"/>
              </w:rPr>
            </w:pPr>
            <w:r w:rsidRPr="00305169">
              <w:rPr>
                <w:sz w:val="22"/>
                <w:szCs w:val="22"/>
              </w:rPr>
              <w:t>610,9</w:t>
            </w:r>
          </w:p>
        </w:tc>
        <w:tc>
          <w:tcPr>
            <w:tcW w:w="1349" w:type="dxa"/>
            <w:shd w:val="clear" w:color="auto" w:fill="EEECE1" w:themeFill="background2"/>
            <w:vAlign w:val="center"/>
          </w:tcPr>
          <w:p w:rsidR="00531C0F" w:rsidRPr="00305169" w:rsidRDefault="00531C0F" w:rsidP="004D4A78">
            <w:pPr>
              <w:spacing w:line="360" w:lineRule="auto"/>
              <w:jc w:val="both"/>
              <w:rPr>
                <w:sz w:val="22"/>
                <w:szCs w:val="22"/>
              </w:rPr>
            </w:pPr>
            <w:r w:rsidRPr="00305169">
              <w:rPr>
                <w:sz w:val="22"/>
                <w:szCs w:val="22"/>
              </w:rPr>
              <w:t>695,1</w:t>
            </w:r>
          </w:p>
        </w:tc>
        <w:tc>
          <w:tcPr>
            <w:tcW w:w="1510" w:type="dxa"/>
            <w:shd w:val="clear" w:color="auto" w:fill="EEECE1" w:themeFill="background2"/>
            <w:vAlign w:val="center"/>
          </w:tcPr>
          <w:p w:rsidR="00531C0F" w:rsidRPr="00305169" w:rsidRDefault="00531C0F" w:rsidP="004D4A78">
            <w:pPr>
              <w:spacing w:line="360" w:lineRule="auto"/>
              <w:jc w:val="both"/>
              <w:rPr>
                <w:sz w:val="22"/>
                <w:szCs w:val="22"/>
              </w:rPr>
            </w:pPr>
            <w:r w:rsidRPr="00305169">
              <w:rPr>
                <w:sz w:val="22"/>
                <w:szCs w:val="22"/>
              </w:rPr>
              <w:t>804,4</w:t>
            </w:r>
          </w:p>
        </w:tc>
        <w:tc>
          <w:tcPr>
            <w:tcW w:w="1510" w:type="dxa"/>
            <w:shd w:val="clear" w:color="auto" w:fill="EEECE1" w:themeFill="background2"/>
            <w:vAlign w:val="center"/>
          </w:tcPr>
          <w:p w:rsidR="00531C0F" w:rsidRPr="00305169" w:rsidRDefault="00531C0F" w:rsidP="004D4A78">
            <w:pPr>
              <w:spacing w:line="360" w:lineRule="auto"/>
              <w:jc w:val="both"/>
              <w:rPr>
                <w:sz w:val="22"/>
                <w:szCs w:val="22"/>
              </w:rPr>
            </w:pPr>
            <w:r w:rsidRPr="00305169">
              <w:rPr>
                <w:sz w:val="22"/>
                <w:szCs w:val="22"/>
              </w:rPr>
              <w:t>810,1</w:t>
            </w:r>
          </w:p>
        </w:tc>
        <w:tc>
          <w:tcPr>
            <w:tcW w:w="1378" w:type="dxa"/>
            <w:shd w:val="clear" w:color="auto" w:fill="EEECE1" w:themeFill="background2"/>
            <w:vAlign w:val="center"/>
          </w:tcPr>
          <w:p w:rsidR="00531C0F" w:rsidRPr="00305169" w:rsidRDefault="00531C0F" w:rsidP="004D4A78">
            <w:pPr>
              <w:spacing w:line="360" w:lineRule="auto"/>
              <w:jc w:val="both"/>
              <w:rPr>
                <w:sz w:val="22"/>
                <w:szCs w:val="22"/>
              </w:rPr>
            </w:pPr>
            <w:r w:rsidRPr="00305169">
              <w:rPr>
                <w:sz w:val="22"/>
                <w:szCs w:val="22"/>
              </w:rPr>
              <w:t>922,7</w:t>
            </w:r>
          </w:p>
        </w:tc>
      </w:tr>
      <w:tr w:rsidR="00531C0F" w:rsidRPr="00305169" w:rsidTr="00642C65">
        <w:tc>
          <w:tcPr>
            <w:tcW w:w="2972" w:type="dxa"/>
            <w:shd w:val="clear" w:color="auto" w:fill="EEECE1" w:themeFill="background2"/>
            <w:vAlign w:val="center"/>
          </w:tcPr>
          <w:p w:rsidR="00531C0F" w:rsidRPr="00305169" w:rsidRDefault="00531C0F" w:rsidP="00DE7C79">
            <w:pPr>
              <w:rPr>
                <w:sz w:val="22"/>
                <w:szCs w:val="22"/>
              </w:rPr>
            </w:pPr>
            <w:r w:rsidRPr="00305169">
              <w:rPr>
                <w:sz w:val="22"/>
                <w:szCs w:val="22"/>
              </w:rPr>
              <w:t>% освоения</w:t>
            </w:r>
            <w:r w:rsidR="00305169">
              <w:rPr>
                <w:sz w:val="22"/>
                <w:szCs w:val="22"/>
              </w:rPr>
              <w:t xml:space="preserve"> </w:t>
            </w:r>
            <w:proofErr w:type="gramStart"/>
            <w:r w:rsidRPr="00305169">
              <w:rPr>
                <w:sz w:val="22"/>
                <w:szCs w:val="22"/>
              </w:rPr>
              <w:t>от</w:t>
            </w:r>
            <w:proofErr w:type="gramEnd"/>
          </w:p>
          <w:p w:rsidR="00531C0F" w:rsidRPr="00305169" w:rsidRDefault="00531C0F" w:rsidP="00DE7C79">
            <w:pPr>
              <w:rPr>
                <w:sz w:val="22"/>
                <w:szCs w:val="22"/>
              </w:rPr>
            </w:pPr>
            <w:r w:rsidRPr="00305169">
              <w:rPr>
                <w:sz w:val="22"/>
                <w:szCs w:val="22"/>
              </w:rPr>
              <w:t>установленного отпуска</w:t>
            </w:r>
          </w:p>
        </w:tc>
        <w:tc>
          <w:tcPr>
            <w:tcW w:w="1134" w:type="dxa"/>
            <w:shd w:val="clear" w:color="auto" w:fill="EEECE1" w:themeFill="background2"/>
            <w:vAlign w:val="center"/>
          </w:tcPr>
          <w:p w:rsidR="00531C0F" w:rsidRPr="00305169" w:rsidRDefault="00531C0F" w:rsidP="004D4A78">
            <w:pPr>
              <w:spacing w:line="360" w:lineRule="auto"/>
              <w:jc w:val="both"/>
              <w:rPr>
                <w:sz w:val="22"/>
                <w:szCs w:val="22"/>
              </w:rPr>
            </w:pPr>
            <w:r w:rsidRPr="00305169">
              <w:rPr>
                <w:sz w:val="22"/>
                <w:szCs w:val="22"/>
              </w:rPr>
              <w:t>80,3</w:t>
            </w:r>
          </w:p>
        </w:tc>
        <w:tc>
          <w:tcPr>
            <w:tcW w:w="1349" w:type="dxa"/>
            <w:shd w:val="clear" w:color="auto" w:fill="EEECE1" w:themeFill="background2"/>
            <w:vAlign w:val="center"/>
          </w:tcPr>
          <w:p w:rsidR="00531C0F" w:rsidRPr="00305169" w:rsidRDefault="00531C0F" w:rsidP="004D4A78">
            <w:pPr>
              <w:spacing w:line="360" w:lineRule="auto"/>
              <w:jc w:val="both"/>
              <w:rPr>
                <w:sz w:val="22"/>
                <w:szCs w:val="22"/>
              </w:rPr>
            </w:pPr>
            <w:r w:rsidRPr="00305169">
              <w:rPr>
                <w:sz w:val="22"/>
                <w:szCs w:val="22"/>
              </w:rPr>
              <w:t>85,4</w:t>
            </w:r>
          </w:p>
        </w:tc>
        <w:tc>
          <w:tcPr>
            <w:tcW w:w="1510" w:type="dxa"/>
            <w:shd w:val="clear" w:color="auto" w:fill="EEECE1" w:themeFill="background2"/>
            <w:vAlign w:val="center"/>
          </w:tcPr>
          <w:p w:rsidR="00531C0F" w:rsidRPr="00305169" w:rsidRDefault="00531C0F" w:rsidP="004D4A78">
            <w:pPr>
              <w:spacing w:line="360" w:lineRule="auto"/>
              <w:jc w:val="both"/>
              <w:rPr>
                <w:sz w:val="22"/>
                <w:szCs w:val="22"/>
              </w:rPr>
            </w:pPr>
            <w:r w:rsidRPr="00305169">
              <w:rPr>
                <w:sz w:val="22"/>
                <w:szCs w:val="22"/>
              </w:rPr>
              <w:t>100,2</w:t>
            </w:r>
          </w:p>
        </w:tc>
        <w:tc>
          <w:tcPr>
            <w:tcW w:w="1510" w:type="dxa"/>
            <w:shd w:val="clear" w:color="auto" w:fill="EEECE1" w:themeFill="background2"/>
            <w:vAlign w:val="center"/>
          </w:tcPr>
          <w:p w:rsidR="00531C0F" w:rsidRPr="00305169" w:rsidRDefault="00531C0F" w:rsidP="004D4A78">
            <w:pPr>
              <w:spacing w:line="360" w:lineRule="auto"/>
              <w:jc w:val="both"/>
              <w:rPr>
                <w:sz w:val="22"/>
                <w:szCs w:val="22"/>
              </w:rPr>
            </w:pPr>
            <w:r w:rsidRPr="00305169">
              <w:rPr>
                <w:sz w:val="22"/>
                <w:szCs w:val="22"/>
              </w:rPr>
              <w:t>83,4</w:t>
            </w:r>
          </w:p>
        </w:tc>
        <w:tc>
          <w:tcPr>
            <w:tcW w:w="1378" w:type="dxa"/>
            <w:shd w:val="clear" w:color="auto" w:fill="EEECE1" w:themeFill="background2"/>
            <w:vAlign w:val="center"/>
          </w:tcPr>
          <w:p w:rsidR="00531C0F" w:rsidRPr="00305169" w:rsidRDefault="00531C0F" w:rsidP="004D4A78">
            <w:pPr>
              <w:spacing w:line="360" w:lineRule="auto"/>
              <w:jc w:val="both"/>
              <w:rPr>
                <w:sz w:val="22"/>
                <w:szCs w:val="22"/>
              </w:rPr>
            </w:pPr>
            <w:r w:rsidRPr="00305169">
              <w:rPr>
                <w:sz w:val="22"/>
                <w:szCs w:val="22"/>
              </w:rPr>
              <w:t>107,1</w:t>
            </w:r>
          </w:p>
        </w:tc>
      </w:tr>
    </w:tbl>
    <w:p w:rsidR="00531C0F" w:rsidRPr="00217FC6" w:rsidRDefault="00531C0F" w:rsidP="00531C0F">
      <w:pPr>
        <w:ind w:firstLine="720"/>
        <w:jc w:val="both"/>
        <w:rPr>
          <w:sz w:val="28"/>
          <w:szCs w:val="28"/>
        </w:rPr>
      </w:pPr>
    </w:p>
    <w:p w:rsidR="00E11DBE" w:rsidRDefault="00D0623B" w:rsidP="00531C0F">
      <w:pPr>
        <w:ind w:firstLine="720"/>
        <w:jc w:val="both"/>
        <w:rPr>
          <w:sz w:val="28"/>
          <w:szCs w:val="28"/>
        </w:rPr>
      </w:pPr>
      <w:r>
        <w:rPr>
          <w:sz w:val="28"/>
          <w:szCs w:val="28"/>
        </w:rPr>
        <w:t>По состоянию на 1 января 2020 года на территории района предоставлено в пользование 75 лесных участков</w:t>
      </w:r>
      <w:r w:rsidR="00354730">
        <w:rPr>
          <w:sz w:val="28"/>
          <w:szCs w:val="28"/>
        </w:rPr>
        <w:t xml:space="preserve">, общей площадью 554,62 тыс.га. </w:t>
      </w:r>
    </w:p>
    <w:p w:rsidR="001E19CD" w:rsidRDefault="001E19CD" w:rsidP="00531C0F">
      <w:pPr>
        <w:ind w:firstLine="720"/>
        <w:jc w:val="both"/>
        <w:rPr>
          <w:sz w:val="28"/>
          <w:szCs w:val="28"/>
        </w:rPr>
      </w:pPr>
    </w:p>
    <w:p w:rsidR="00D0623B" w:rsidRDefault="00354730" w:rsidP="00531C0F">
      <w:pPr>
        <w:ind w:firstLine="720"/>
        <w:jc w:val="both"/>
        <w:rPr>
          <w:sz w:val="28"/>
          <w:szCs w:val="28"/>
        </w:rPr>
      </w:pPr>
      <w:r>
        <w:rPr>
          <w:sz w:val="28"/>
          <w:szCs w:val="28"/>
        </w:rPr>
        <w:t>Распределение земель лесного фонда по видам использования лесов</w:t>
      </w:r>
    </w:p>
    <w:p w:rsidR="00E11DBE" w:rsidRDefault="00E11DBE" w:rsidP="00531C0F">
      <w:pPr>
        <w:ind w:firstLine="720"/>
        <w:jc w:val="both"/>
        <w:rPr>
          <w:sz w:val="28"/>
          <w:szCs w:val="28"/>
        </w:rPr>
      </w:pPr>
    </w:p>
    <w:tbl>
      <w:tblPr>
        <w:tblStyle w:val="a7"/>
        <w:tblW w:w="0" w:type="auto"/>
        <w:tblLook w:val="04A0"/>
      </w:tblPr>
      <w:tblGrid>
        <w:gridCol w:w="3856"/>
        <w:gridCol w:w="1317"/>
        <w:gridCol w:w="2361"/>
        <w:gridCol w:w="2371"/>
      </w:tblGrid>
      <w:tr w:rsidR="00354730" w:rsidTr="00CA5B67">
        <w:tc>
          <w:tcPr>
            <w:tcW w:w="3964" w:type="dxa"/>
            <w:shd w:val="clear" w:color="auto" w:fill="0070C0"/>
          </w:tcPr>
          <w:p w:rsidR="00354730" w:rsidRPr="00CA5B67" w:rsidRDefault="00354730" w:rsidP="00531C0F">
            <w:pPr>
              <w:jc w:val="both"/>
              <w:rPr>
                <w:color w:val="FFFFFF" w:themeColor="background1"/>
                <w:sz w:val="22"/>
                <w:szCs w:val="22"/>
              </w:rPr>
            </w:pPr>
            <w:r w:rsidRPr="00CA5B67">
              <w:rPr>
                <w:color w:val="FFFFFF" w:themeColor="background1"/>
                <w:sz w:val="22"/>
                <w:szCs w:val="22"/>
              </w:rPr>
              <w:t>Вид использования лесов</w:t>
            </w:r>
          </w:p>
        </w:tc>
        <w:tc>
          <w:tcPr>
            <w:tcW w:w="875" w:type="dxa"/>
            <w:shd w:val="clear" w:color="auto" w:fill="0070C0"/>
          </w:tcPr>
          <w:p w:rsidR="00354730" w:rsidRPr="00CA5B67" w:rsidRDefault="00354730" w:rsidP="00531C0F">
            <w:pPr>
              <w:jc w:val="both"/>
              <w:rPr>
                <w:color w:val="FFFFFF" w:themeColor="background1"/>
                <w:sz w:val="22"/>
                <w:szCs w:val="22"/>
              </w:rPr>
            </w:pPr>
            <w:r w:rsidRPr="00CA5B67">
              <w:rPr>
                <w:color w:val="FFFFFF" w:themeColor="background1"/>
                <w:sz w:val="22"/>
                <w:szCs w:val="22"/>
              </w:rPr>
              <w:t>Количество</w:t>
            </w:r>
          </w:p>
        </w:tc>
        <w:tc>
          <w:tcPr>
            <w:tcW w:w="2420" w:type="dxa"/>
            <w:shd w:val="clear" w:color="auto" w:fill="0070C0"/>
          </w:tcPr>
          <w:p w:rsidR="00354730" w:rsidRPr="00CA5B67" w:rsidRDefault="00354730" w:rsidP="00531C0F">
            <w:pPr>
              <w:jc w:val="both"/>
              <w:rPr>
                <w:color w:val="FFFFFF" w:themeColor="background1"/>
                <w:sz w:val="22"/>
                <w:szCs w:val="22"/>
              </w:rPr>
            </w:pPr>
            <w:r w:rsidRPr="00CA5B67">
              <w:rPr>
                <w:color w:val="FFFFFF" w:themeColor="background1"/>
                <w:sz w:val="22"/>
                <w:szCs w:val="22"/>
              </w:rPr>
              <w:t xml:space="preserve">Площадь, </w:t>
            </w:r>
            <w:proofErr w:type="gramStart"/>
            <w:r w:rsidRPr="00CA5B67">
              <w:rPr>
                <w:color w:val="FFFFFF" w:themeColor="background1"/>
                <w:sz w:val="22"/>
                <w:szCs w:val="22"/>
              </w:rPr>
              <w:t>га</w:t>
            </w:r>
            <w:proofErr w:type="gramEnd"/>
          </w:p>
        </w:tc>
        <w:tc>
          <w:tcPr>
            <w:tcW w:w="2420" w:type="dxa"/>
            <w:shd w:val="clear" w:color="auto" w:fill="0070C0"/>
          </w:tcPr>
          <w:p w:rsidR="00354730" w:rsidRPr="00CA5B67" w:rsidRDefault="00354730" w:rsidP="00E11DBE">
            <w:pPr>
              <w:rPr>
                <w:color w:val="FFFFFF" w:themeColor="background1"/>
                <w:sz w:val="22"/>
                <w:szCs w:val="22"/>
              </w:rPr>
            </w:pPr>
            <w:r w:rsidRPr="00CA5B67">
              <w:rPr>
                <w:color w:val="FFFFFF" w:themeColor="background1"/>
                <w:sz w:val="22"/>
                <w:szCs w:val="22"/>
              </w:rPr>
              <w:t>Доля в общей площади используемых лесных участков, %</w:t>
            </w:r>
          </w:p>
        </w:tc>
      </w:tr>
      <w:tr w:rsidR="00354730" w:rsidTr="00642C65">
        <w:tc>
          <w:tcPr>
            <w:tcW w:w="3964" w:type="dxa"/>
            <w:shd w:val="clear" w:color="auto" w:fill="EEECE1" w:themeFill="background2"/>
          </w:tcPr>
          <w:p w:rsidR="00354730" w:rsidRPr="00E11DBE" w:rsidRDefault="00354730" w:rsidP="00E11DBE">
            <w:pPr>
              <w:rPr>
                <w:sz w:val="22"/>
                <w:szCs w:val="22"/>
              </w:rPr>
            </w:pPr>
            <w:r w:rsidRPr="00E11DBE">
              <w:rPr>
                <w:sz w:val="22"/>
                <w:szCs w:val="22"/>
              </w:rPr>
              <w:t>Заготовка древесины</w:t>
            </w:r>
          </w:p>
        </w:tc>
        <w:tc>
          <w:tcPr>
            <w:tcW w:w="875" w:type="dxa"/>
            <w:shd w:val="clear" w:color="auto" w:fill="EEECE1" w:themeFill="background2"/>
          </w:tcPr>
          <w:p w:rsidR="00354730" w:rsidRPr="00E11DBE" w:rsidRDefault="00354730" w:rsidP="00E11DBE">
            <w:pPr>
              <w:rPr>
                <w:sz w:val="22"/>
                <w:szCs w:val="22"/>
              </w:rPr>
            </w:pPr>
            <w:r w:rsidRPr="00E11DBE">
              <w:rPr>
                <w:sz w:val="22"/>
                <w:szCs w:val="22"/>
              </w:rPr>
              <w:t>17</w:t>
            </w:r>
          </w:p>
        </w:tc>
        <w:tc>
          <w:tcPr>
            <w:tcW w:w="2420" w:type="dxa"/>
            <w:shd w:val="clear" w:color="auto" w:fill="EEECE1" w:themeFill="background2"/>
          </w:tcPr>
          <w:p w:rsidR="00354730" w:rsidRPr="00E11DBE" w:rsidRDefault="00354730" w:rsidP="00E11DBE">
            <w:pPr>
              <w:rPr>
                <w:sz w:val="22"/>
                <w:szCs w:val="22"/>
              </w:rPr>
            </w:pPr>
            <w:r w:rsidRPr="00E11DBE">
              <w:rPr>
                <w:sz w:val="22"/>
                <w:szCs w:val="22"/>
              </w:rPr>
              <w:t>538880,3455</w:t>
            </w:r>
          </w:p>
        </w:tc>
        <w:tc>
          <w:tcPr>
            <w:tcW w:w="2420" w:type="dxa"/>
            <w:shd w:val="clear" w:color="auto" w:fill="EEECE1" w:themeFill="background2"/>
          </w:tcPr>
          <w:p w:rsidR="00354730" w:rsidRPr="00E11DBE" w:rsidRDefault="00354730" w:rsidP="00E11DBE">
            <w:pPr>
              <w:rPr>
                <w:sz w:val="22"/>
                <w:szCs w:val="22"/>
              </w:rPr>
            </w:pPr>
            <w:r w:rsidRPr="00E11DBE">
              <w:rPr>
                <w:sz w:val="22"/>
                <w:szCs w:val="22"/>
              </w:rPr>
              <w:t>93,95</w:t>
            </w:r>
          </w:p>
        </w:tc>
      </w:tr>
      <w:tr w:rsidR="00354730" w:rsidTr="00642C65">
        <w:tc>
          <w:tcPr>
            <w:tcW w:w="3964" w:type="dxa"/>
            <w:shd w:val="clear" w:color="auto" w:fill="EEECE1" w:themeFill="background2"/>
          </w:tcPr>
          <w:p w:rsidR="00354730" w:rsidRPr="00E11DBE" w:rsidRDefault="00354730" w:rsidP="00E11DBE">
            <w:pPr>
              <w:rPr>
                <w:sz w:val="22"/>
                <w:szCs w:val="22"/>
              </w:rPr>
            </w:pPr>
            <w:r w:rsidRPr="00E11DBE">
              <w:rPr>
                <w:sz w:val="22"/>
                <w:szCs w:val="22"/>
              </w:rPr>
              <w:t>Осуществление научно-исследовательской, образовательной деятельности</w:t>
            </w:r>
          </w:p>
        </w:tc>
        <w:tc>
          <w:tcPr>
            <w:tcW w:w="875" w:type="dxa"/>
            <w:shd w:val="clear" w:color="auto" w:fill="EEECE1" w:themeFill="background2"/>
          </w:tcPr>
          <w:p w:rsidR="00354730" w:rsidRPr="00E11DBE" w:rsidRDefault="00354730" w:rsidP="00E11DBE">
            <w:pPr>
              <w:rPr>
                <w:sz w:val="22"/>
                <w:szCs w:val="22"/>
              </w:rPr>
            </w:pPr>
            <w:r w:rsidRPr="00E11DBE">
              <w:rPr>
                <w:sz w:val="22"/>
                <w:szCs w:val="22"/>
              </w:rPr>
              <w:t>4</w:t>
            </w:r>
          </w:p>
        </w:tc>
        <w:tc>
          <w:tcPr>
            <w:tcW w:w="2420" w:type="dxa"/>
            <w:shd w:val="clear" w:color="auto" w:fill="EEECE1" w:themeFill="background2"/>
          </w:tcPr>
          <w:p w:rsidR="00354730" w:rsidRPr="00E11DBE" w:rsidRDefault="00354730" w:rsidP="00E11DBE">
            <w:pPr>
              <w:rPr>
                <w:sz w:val="22"/>
                <w:szCs w:val="22"/>
              </w:rPr>
            </w:pPr>
            <w:r w:rsidRPr="00E11DBE">
              <w:rPr>
                <w:sz w:val="22"/>
                <w:szCs w:val="22"/>
              </w:rPr>
              <w:t>14775,05</w:t>
            </w:r>
          </w:p>
        </w:tc>
        <w:tc>
          <w:tcPr>
            <w:tcW w:w="2420" w:type="dxa"/>
            <w:shd w:val="clear" w:color="auto" w:fill="EEECE1" w:themeFill="background2"/>
          </w:tcPr>
          <w:p w:rsidR="00354730" w:rsidRPr="00E11DBE" w:rsidRDefault="00354730" w:rsidP="00E11DBE">
            <w:pPr>
              <w:rPr>
                <w:sz w:val="22"/>
                <w:szCs w:val="22"/>
              </w:rPr>
            </w:pPr>
            <w:r w:rsidRPr="00E11DBE">
              <w:rPr>
                <w:sz w:val="22"/>
                <w:szCs w:val="22"/>
              </w:rPr>
              <w:t>2,57</w:t>
            </w:r>
          </w:p>
        </w:tc>
      </w:tr>
      <w:tr w:rsidR="00354730" w:rsidTr="00642C65">
        <w:tc>
          <w:tcPr>
            <w:tcW w:w="3964" w:type="dxa"/>
            <w:shd w:val="clear" w:color="auto" w:fill="EEECE1" w:themeFill="background2"/>
          </w:tcPr>
          <w:p w:rsidR="00354730" w:rsidRPr="00E11DBE" w:rsidRDefault="00354730" w:rsidP="00E11DBE">
            <w:pPr>
              <w:rPr>
                <w:sz w:val="22"/>
                <w:szCs w:val="22"/>
              </w:rPr>
            </w:pPr>
            <w:r w:rsidRPr="00E11DBE">
              <w:rPr>
                <w:sz w:val="22"/>
                <w:szCs w:val="22"/>
              </w:rPr>
              <w:t>Осуществление рекреационной деятельности</w:t>
            </w:r>
          </w:p>
        </w:tc>
        <w:tc>
          <w:tcPr>
            <w:tcW w:w="875" w:type="dxa"/>
            <w:shd w:val="clear" w:color="auto" w:fill="EEECE1" w:themeFill="background2"/>
          </w:tcPr>
          <w:p w:rsidR="00354730" w:rsidRPr="00E11DBE" w:rsidRDefault="00354730" w:rsidP="00E11DBE">
            <w:pPr>
              <w:rPr>
                <w:sz w:val="22"/>
                <w:szCs w:val="22"/>
              </w:rPr>
            </w:pPr>
            <w:r w:rsidRPr="00E11DBE">
              <w:rPr>
                <w:sz w:val="22"/>
                <w:szCs w:val="22"/>
              </w:rPr>
              <w:t>7</w:t>
            </w:r>
          </w:p>
        </w:tc>
        <w:tc>
          <w:tcPr>
            <w:tcW w:w="2420" w:type="dxa"/>
            <w:shd w:val="clear" w:color="auto" w:fill="EEECE1" w:themeFill="background2"/>
          </w:tcPr>
          <w:p w:rsidR="00354730" w:rsidRPr="00E11DBE" w:rsidRDefault="00354730" w:rsidP="00E11DBE">
            <w:pPr>
              <w:rPr>
                <w:sz w:val="22"/>
                <w:szCs w:val="22"/>
              </w:rPr>
            </w:pPr>
            <w:r w:rsidRPr="00E11DBE">
              <w:rPr>
                <w:sz w:val="22"/>
                <w:szCs w:val="22"/>
              </w:rPr>
              <w:t>7,8278</w:t>
            </w:r>
          </w:p>
        </w:tc>
        <w:tc>
          <w:tcPr>
            <w:tcW w:w="2420" w:type="dxa"/>
            <w:shd w:val="clear" w:color="auto" w:fill="EEECE1" w:themeFill="background2"/>
          </w:tcPr>
          <w:p w:rsidR="00354730" w:rsidRPr="00E11DBE" w:rsidRDefault="00354730" w:rsidP="00E11DBE">
            <w:pPr>
              <w:rPr>
                <w:sz w:val="22"/>
                <w:szCs w:val="22"/>
              </w:rPr>
            </w:pPr>
            <w:r w:rsidRPr="00E11DBE">
              <w:rPr>
                <w:sz w:val="22"/>
                <w:szCs w:val="22"/>
              </w:rPr>
              <w:t>0,00</w:t>
            </w:r>
          </w:p>
        </w:tc>
      </w:tr>
      <w:tr w:rsidR="00354730" w:rsidTr="00642C65">
        <w:tc>
          <w:tcPr>
            <w:tcW w:w="3964" w:type="dxa"/>
            <w:shd w:val="clear" w:color="auto" w:fill="EEECE1" w:themeFill="background2"/>
          </w:tcPr>
          <w:p w:rsidR="00354730" w:rsidRPr="00E11DBE" w:rsidRDefault="00354730" w:rsidP="00E11DBE">
            <w:pPr>
              <w:rPr>
                <w:sz w:val="22"/>
                <w:szCs w:val="22"/>
              </w:rPr>
            </w:pPr>
            <w:r w:rsidRPr="00E11DBE">
              <w:rPr>
                <w:sz w:val="22"/>
                <w:szCs w:val="22"/>
              </w:rPr>
              <w:t>Разработка месторождений</w:t>
            </w:r>
          </w:p>
        </w:tc>
        <w:tc>
          <w:tcPr>
            <w:tcW w:w="875" w:type="dxa"/>
            <w:shd w:val="clear" w:color="auto" w:fill="EEECE1" w:themeFill="background2"/>
          </w:tcPr>
          <w:p w:rsidR="00354730" w:rsidRPr="00E11DBE" w:rsidRDefault="00354730" w:rsidP="00E11DBE">
            <w:pPr>
              <w:rPr>
                <w:sz w:val="22"/>
                <w:szCs w:val="22"/>
              </w:rPr>
            </w:pPr>
            <w:r w:rsidRPr="00E11DBE">
              <w:rPr>
                <w:sz w:val="22"/>
                <w:szCs w:val="22"/>
              </w:rPr>
              <w:t>16</w:t>
            </w:r>
          </w:p>
        </w:tc>
        <w:tc>
          <w:tcPr>
            <w:tcW w:w="2420" w:type="dxa"/>
            <w:shd w:val="clear" w:color="auto" w:fill="EEECE1" w:themeFill="background2"/>
          </w:tcPr>
          <w:p w:rsidR="00354730" w:rsidRPr="00E11DBE" w:rsidRDefault="00354730" w:rsidP="00E11DBE">
            <w:pPr>
              <w:rPr>
                <w:sz w:val="22"/>
                <w:szCs w:val="22"/>
              </w:rPr>
            </w:pPr>
            <w:r w:rsidRPr="00E11DBE">
              <w:rPr>
                <w:sz w:val="22"/>
                <w:szCs w:val="22"/>
              </w:rPr>
              <w:t>658,4374</w:t>
            </w:r>
          </w:p>
        </w:tc>
        <w:tc>
          <w:tcPr>
            <w:tcW w:w="2420" w:type="dxa"/>
            <w:shd w:val="clear" w:color="auto" w:fill="EEECE1" w:themeFill="background2"/>
          </w:tcPr>
          <w:p w:rsidR="00354730" w:rsidRPr="00E11DBE" w:rsidRDefault="00354730" w:rsidP="00E11DBE">
            <w:pPr>
              <w:rPr>
                <w:sz w:val="22"/>
                <w:szCs w:val="22"/>
              </w:rPr>
            </w:pPr>
            <w:r w:rsidRPr="00E11DBE">
              <w:rPr>
                <w:sz w:val="22"/>
                <w:szCs w:val="22"/>
              </w:rPr>
              <w:t>0,11</w:t>
            </w:r>
          </w:p>
        </w:tc>
      </w:tr>
      <w:tr w:rsidR="00354730" w:rsidTr="00642C65">
        <w:tc>
          <w:tcPr>
            <w:tcW w:w="3964" w:type="dxa"/>
            <w:shd w:val="clear" w:color="auto" w:fill="EEECE1" w:themeFill="background2"/>
          </w:tcPr>
          <w:p w:rsidR="00354730" w:rsidRPr="00E11DBE" w:rsidRDefault="00354730" w:rsidP="00E11DBE">
            <w:pPr>
              <w:rPr>
                <w:sz w:val="22"/>
                <w:szCs w:val="22"/>
              </w:rPr>
            </w:pPr>
            <w:r w:rsidRPr="00E11DBE">
              <w:rPr>
                <w:sz w:val="22"/>
                <w:szCs w:val="22"/>
              </w:rPr>
              <w:t>Строительство, реконструкция, эксплуатация линейных объектов</w:t>
            </w:r>
          </w:p>
        </w:tc>
        <w:tc>
          <w:tcPr>
            <w:tcW w:w="875" w:type="dxa"/>
            <w:shd w:val="clear" w:color="auto" w:fill="EEECE1" w:themeFill="background2"/>
          </w:tcPr>
          <w:p w:rsidR="00354730" w:rsidRPr="00E11DBE" w:rsidRDefault="00354730" w:rsidP="00E11DBE">
            <w:pPr>
              <w:rPr>
                <w:sz w:val="22"/>
                <w:szCs w:val="22"/>
              </w:rPr>
            </w:pPr>
            <w:r w:rsidRPr="00E11DBE">
              <w:rPr>
                <w:sz w:val="22"/>
                <w:szCs w:val="22"/>
              </w:rPr>
              <w:t>29</w:t>
            </w:r>
          </w:p>
        </w:tc>
        <w:tc>
          <w:tcPr>
            <w:tcW w:w="2420" w:type="dxa"/>
            <w:shd w:val="clear" w:color="auto" w:fill="EEECE1" w:themeFill="background2"/>
          </w:tcPr>
          <w:p w:rsidR="00354730" w:rsidRPr="00E11DBE" w:rsidRDefault="00354730" w:rsidP="00E11DBE">
            <w:pPr>
              <w:rPr>
                <w:sz w:val="22"/>
                <w:szCs w:val="22"/>
              </w:rPr>
            </w:pPr>
            <w:r w:rsidRPr="00E11DBE">
              <w:rPr>
                <w:sz w:val="22"/>
                <w:szCs w:val="22"/>
              </w:rPr>
              <w:t>277,3181</w:t>
            </w:r>
          </w:p>
        </w:tc>
        <w:tc>
          <w:tcPr>
            <w:tcW w:w="2420" w:type="dxa"/>
            <w:shd w:val="clear" w:color="auto" w:fill="EEECE1" w:themeFill="background2"/>
          </w:tcPr>
          <w:p w:rsidR="00354730" w:rsidRPr="00E11DBE" w:rsidRDefault="00354730" w:rsidP="00E11DBE">
            <w:pPr>
              <w:rPr>
                <w:sz w:val="22"/>
                <w:szCs w:val="22"/>
              </w:rPr>
            </w:pPr>
            <w:r w:rsidRPr="00E11DBE">
              <w:rPr>
                <w:sz w:val="22"/>
                <w:szCs w:val="22"/>
              </w:rPr>
              <w:t>0,05</w:t>
            </w:r>
          </w:p>
        </w:tc>
      </w:tr>
      <w:tr w:rsidR="00354730" w:rsidTr="00642C65">
        <w:tc>
          <w:tcPr>
            <w:tcW w:w="3964" w:type="dxa"/>
            <w:shd w:val="clear" w:color="auto" w:fill="EEECE1" w:themeFill="background2"/>
          </w:tcPr>
          <w:p w:rsidR="00354730" w:rsidRPr="00E11DBE" w:rsidRDefault="00E11DBE" w:rsidP="00E11DBE">
            <w:pPr>
              <w:rPr>
                <w:sz w:val="22"/>
                <w:szCs w:val="22"/>
              </w:rPr>
            </w:pPr>
            <w:r w:rsidRPr="00E11DBE">
              <w:rPr>
                <w:sz w:val="22"/>
                <w:szCs w:val="22"/>
              </w:rPr>
              <w:t>Осуществление религиозной деятельности</w:t>
            </w:r>
          </w:p>
        </w:tc>
        <w:tc>
          <w:tcPr>
            <w:tcW w:w="875" w:type="dxa"/>
            <w:shd w:val="clear" w:color="auto" w:fill="EEECE1" w:themeFill="background2"/>
          </w:tcPr>
          <w:p w:rsidR="00354730" w:rsidRPr="00E11DBE" w:rsidRDefault="00E11DBE" w:rsidP="00E11DBE">
            <w:pPr>
              <w:rPr>
                <w:sz w:val="22"/>
                <w:szCs w:val="22"/>
              </w:rPr>
            </w:pPr>
            <w:r w:rsidRPr="00E11DBE">
              <w:rPr>
                <w:sz w:val="22"/>
                <w:szCs w:val="22"/>
              </w:rPr>
              <w:t>1</w:t>
            </w:r>
          </w:p>
        </w:tc>
        <w:tc>
          <w:tcPr>
            <w:tcW w:w="2420" w:type="dxa"/>
            <w:shd w:val="clear" w:color="auto" w:fill="EEECE1" w:themeFill="background2"/>
          </w:tcPr>
          <w:p w:rsidR="00354730" w:rsidRPr="00E11DBE" w:rsidRDefault="00E11DBE" w:rsidP="00E11DBE">
            <w:pPr>
              <w:rPr>
                <w:sz w:val="22"/>
                <w:szCs w:val="22"/>
              </w:rPr>
            </w:pPr>
            <w:r w:rsidRPr="00E11DBE">
              <w:rPr>
                <w:sz w:val="22"/>
                <w:szCs w:val="22"/>
              </w:rPr>
              <w:t>0,1</w:t>
            </w:r>
          </w:p>
        </w:tc>
        <w:tc>
          <w:tcPr>
            <w:tcW w:w="2420" w:type="dxa"/>
            <w:shd w:val="clear" w:color="auto" w:fill="EEECE1" w:themeFill="background2"/>
          </w:tcPr>
          <w:p w:rsidR="00354730" w:rsidRPr="00E11DBE" w:rsidRDefault="00E11DBE" w:rsidP="00E11DBE">
            <w:pPr>
              <w:rPr>
                <w:sz w:val="22"/>
                <w:szCs w:val="22"/>
              </w:rPr>
            </w:pPr>
            <w:r w:rsidRPr="00E11DBE">
              <w:rPr>
                <w:sz w:val="22"/>
                <w:szCs w:val="22"/>
              </w:rPr>
              <w:t>0,00</w:t>
            </w:r>
          </w:p>
        </w:tc>
      </w:tr>
      <w:tr w:rsidR="00354730" w:rsidTr="00642C65">
        <w:tc>
          <w:tcPr>
            <w:tcW w:w="3964" w:type="dxa"/>
            <w:shd w:val="clear" w:color="auto" w:fill="EEECE1" w:themeFill="background2"/>
          </w:tcPr>
          <w:p w:rsidR="00354730" w:rsidRPr="00E11DBE" w:rsidRDefault="00E11DBE" w:rsidP="00E11DBE">
            <w:pPr>
              <w:rPr>
                <w:sz w:val="22"/>
                <w:szCs w:val="22"/>
              </w:rPr>
            </w:pPr>
            <w:r w:rsidRPr="00E11DBE">
              <w:rPr>
                <w:sz w:val="22"/>
                <w:szCs w:val="22"/>
              </w:rPr>
              <w:t>Ведение сельского хозяйства</w:t>
            </w:r>
          </w:p>
        </w:tc>
        <w:tc>
          <w:tcPr>
            <w:tcW w:w="875" w:type="dxa"/>
            <w:shd w:val="clear" w:color="auto" w:fill="EEECE1" w:themeFill="background2"/>
          </w:tcPr>
          <w:p w:rsidR="00354730" w:rsidRPr="00E11DBE" w:rsidRDefault="00E11DBE" w:rsidP="00E11DBE">
            <w:pPr>
              <w:rPr>
                <w:sz w:val="22"/>
                <w:szCs w:val="22"/>
              </w:rPr>
            </w:pPr>
            <w:r w:rsidRPr="00E11DBE">
              <w:rPr>
                <w:sz w:val="22"/>
                <w:szCs w:val="22"/>
              </w:rPr>
              <w:t>1</w:t>
            </w:r>
          </w:p>
        </w:tc>
        <w:tc>
          <w:tcPr>
            <w:tcW w:w="2420" w:type="dxa"/>
            <w:shd w:val="clear" w:color="auto" w:fill="EEECE1" w:themeFill="background2"/>
          </w:tcPr>
          <w:p w:rsidR="00354730" w:rsidRPr="00E11DBE" w:rsidRDefault="00E11DBE" w:rsidP="00E11DBE">
            <w:pPr>
              <w:rPr>
                <w:sz w:val="22"/>
                <w:szCs w:val="22"/>
              </w:rPr>
            </w:pPr>
            <w:r w:rsidRPr="00E11DBE">
              <w:rPr>
                <w:sz w:val="22"/>
                <w:szCs w:val="22"/>
              </w:rPr>
              <w:t>20,9</w:t>
            </w:r>
          </w:p>
        </w:tc>
        <w:tc>
          <w:tcPr>
            <w:tcW w:w="2420" w:type="dxa"/>
            <w:shd w:val="clear" w:color="auto" w:fill="EEECE1" w:themeFill="background2"/>
          </w:tcPr>
          <w:p w:rsidR="00354730" w:rsidRPr="00E11DBE" w:rsidRDefault="00E11DBE" w:rsidP="00E11DBE">
            <w:pPr>
              <w:rPr>
                <w:sz w:val="22"/>
                <w:szCs w:val="22"/>
              </w:rPr>
            </w:pPr>
            <w:r w:rsidRPr="00E11DBE">
              <w:rPr>
                <w:sz w:val="22"/>
                <w:szCs w:val="22"/>
              </w:rPr>
              <w:t>0,00</w:t>
            </w:r>
          </w:p>
        </w:tc>
      </w:tr>
      <w:tr w:rsidR="00E11DBE" w:rsidTr="00642C65">
        <w:tc>
          <w:tcPr>
            <w:tcW w:w="3964" w:type="dxa"/>
            <w:shd w:val="clear" w:color="auto" w:fill="EEECE1" w:themeFill="background2"/>
          </w:tcPr>
          <w:p w:rsidR="00E11DBE" w:rsidRPr="00E11DBE" w:rsidRDefault="00E11DBE" w:rsidP="00E11DBE">
            <w:pPr>
              <w:rPr>
                <w:sz w:val="22"/>
                <w:szCs w:val="22"/>
              </w:rPr>
            </w:pPr>
            <w:r w:rsidRPr="00E11DBE">
              <w:rPr>
                <w:sz w:val="22"/>
                <w:szCs w:val="22"/>
              </w:rPr>
              <w:t>Итого</w:t>
            </w:r>
          </w:p>
        </w:tc>
        <w:tc>
          <w:tcPr>
            <w:tcW w:w="875" w:type="dxa"/>
            <w:shd w:val="clear" w:color="auto" w:fill="EEECE1" w:themeFill="background2"/>
          </w:tcPr>
          <w:p w:rsidR="00E11DBE" w:rsidRPr="00E11DBE" w:rsidRDefault="00E11DBE" w:rsidP="00E11DBE">
            <w:pPr>
              <w:rPr>
                <w:sz w:val="22"/>
                <w:szCs w:val="22"/>
              </w:rPr>
            </w:pPr>
            <w:r w:rsidRPr="00E11DBE">
              <w:rPr>
                <w:sz w:val="22"/>
                <w:szCs w:val="22"/>
              </w:rPr>
              <w:t>75</w:t>
            </w:r>
          </w:p>
        </w:tc>
        <w:tc>
          <w:tcPr>
            <w:tcW w:w="2420" w:type="dxa"/>
            <w:shd w:val="clear" w:color="auto" w:fill="EEECE1" w:themeFill="background2"/>
          </w:tcPr>
          <w:p w:rsidR="00E11DBE" w:rsidRPr="00E11DBE" w:rsidRDefault="00E11DBE" w:rsidP="00E11DBE">
            <w:pPr>
              <w:rPr>
                <w:sz w:val="22"/>
                <w:szCs w:val="22"/>
              </w:rPr>
            </w:pPr>
            <w:r w:rsidRPr="00E11DBE">
              <w:rPr>
                <w:sz w:val="22"/>
                <w:szCs w:val="22"/>
              </w:rPr>
              <w:t>554619,9788</w:t>
            </w:r>
          </w:p>
        </w:tc>
        <w:tc>
          <w:tcPr>
            <w:tcW w:w="2420" w:type="dxa"/>
            <w:shd w:val="clear" w:color="auto" w:fill="EEECE1" w:themeFill="background2"/>
          </w:tcPr>
          <w:p w:rsidR="00E11DBE" w:rsidRPr="00E11DBE" w:rsidRDefault="00E11DBE" w:rsidP="00E11DBE">
            <w:pPr>
              <w:rPr>
                <w:sz w:val="22"/>
                <w:szCs w:val="22"/>
              </w:rPr>
            </w:pPr>
            <w:r w:rsidRPr="00E11DBE">
              <w:rPr>
                <w:sz w:val="22"/>
                <w:szCs w:val="22"/>
              </w:rPr>
              <w:t>96,7</w:t>
            </w:r>
          </w:p>
        </w:tc>
      </w:tr>
    </w:tbl>
    <w:p w:rsidR="00354730" w:rsidRDefault="00354730" w:rsidP="00531C0F">
      <w:pPr>
        <w:ind w:firstLine="720"/>
        <w:jc w:val="both"/>
        <w:rPr>
          <w:sz w:val="28"/>
          <w:szCs w:val="28"/>
        </w:rPr>
      </w:pPr>
    </w:p>
    <w:p w:rsidR="005B4801" w:rsidRDefault="005B4801" w:rsidP="00531C0F">
      <w:pPr>
        <w:ind w:firstLine="720"/>
        <w:jc w:val="both"/>
        <w:rPr>
          <w:sz w:val="28"/>
          <w:szCs w:val="28"/>
        </w:rPr>
      </w:pPr>
      <w:r>
        <w:rPr>
          <w:sz w:val="28"/>
          <w:szCs w:val="28"/>
        </w:rPr>
        <w:t xml:space="preserve">Основным видом использования лесов является заготовка древесины. </w:t>
      </w:r>
    </w:p>
    <w:p w:rsidR="001020AD" w:rsidRDefault="00531C0F" w:rsidP="00531C0F">
      <w:pPr>
        <w:ind w:firstLine="720"/>
        <w:jc w:val="both"/>
        <w:rPr>
          <w:sz w:val="28"/>
          <w:szCs w:val="28"/>
        </w:rPr>
      </w:pPr>
      <w:r w:rsidRPr="00217FC6">
        <w:rPr>
          <w:sz w:val="28"/>
          <w:szCs w:val="28"/>
        </w:rPr>
        <w:t xml:space="preserve">Арендаторами лесных участков (для заготовки древесины) на территории района являются: ЗАО «Шуялес» с </w:t>
      </w:r>
      <w:r>
        <w:rPr>
          <w:sz w:val="28"/>
          <w:szCs w:val="28"/>
        </w:rPr>
        <w:t>общим объемом ежегодного использования</w:t>
      </w:r>
      <w:r w:rsidRPr="00217FC6">
        <w:rPr>
          <w:sz w:val="28"/>
          <w:szCs w:val="28"/>
        </w:rPr>
        <w:t xml:space="preserve"> 407,6 тыс. куб.м., ООО «Карлис Вяртсиля» с расчетной лесосекой – 76,2 тыс. куб.м., ООО «Лесэко Норд» - 115,1 тыс. куб.м., ООО «Форест Групп» - 42,1 тыс. куб.м., ООО «Олонец – древ» - 14,3 тыс. куб.м., ООО «Олонецкое ЛПХ» - 25,8 тыс</w:t>
      </w:r>
      <w:proofErr w:type="gramStart"/>
      <w:r w:rsidRPr="00217FC6">
        <w:rPr>
          <w:sz w:val="28"/>
          <w:szCs w:val="28"/>
        </w:rPr>
        <w:t>.к</w:t>
      </w:r>
      <w:proofErr w:type="gramEnd"/>
      <w:r w:rsidRPr="00217FC6">
        <w:rPr>
          <w:sz w:val="28"/>
          <w:szCs w:val="28"/>
        </w:rPr>
        <w:t xml:space="preserve">уб.м., ООО «Соломенский лесозавод» - 62,5 тыс.куб.м, ООО «Русский Лесной Альянс» - 38,2 тыс. куб.м. Остальной объем - краткосрочная аренда до 1 года. </w:t>
      </w:r>
    </w:p>
    <w:p w:rsidR="00531C0F" w:rsidRPr="00217FC6" w:rsidRDefault="00531C0F" w:rsidP="00531C0F">
      <w:pPr>
        <w:ind w:firstLine="720"/>
        <w:jc w:val="both"/>
        <w:rPr>
          <w:sz w:val="28"/>
          <w:szCs w:val="28"/>
        </w:rPr>
      </w:pPr>
      <w:r w:rsidRPr="00217FC6">
        <w:rPr>
          <w:sz w:val="28"/>
          <w:szCs w:val="28"/>
        </w:rPr>
        <w:lastRenderedPageBreak/>
        <w:t>Арендаторами лесных участков заявлено по состоянию на 01</w:t>
      </w:r>
      <w:r w:rsidR="00DD764E">
        <w:rPr>
          <w:sz w:val="28"/>
          <w:szCs w:val="28"/>
        </w:rPr>
        <w:t xml:space="preserve"> сентября </w:t>
      </w:r>
      <w:r w:rsidRPr="00217FC6">
        <w:rPr>
          <w:sz w:val="28"/>
          <w:szCs w:val="28"/>
        </w:rPr>
        <w:t>20</w:t>
      </w:r>
      <w:r>
        <w:rPr>
          <w:sz w:val="28"/>
          <w:szCs w:val="28"/>
        </w:rPr>
        <w:t>20</w:t>
      </w:r>
      <w:r w:rsidRPr="00217FC6">
        <w:rPr>
          <w:sz w:val="28"/>
          <w:szCs w:val="28"/>
        </w:rPr>
        <w:t xml:space="preserve"> г</w:t>
      </w:r>
      <w:r w:rsidR="00DD764E">
        <w:rPr>
          <w:sz w:val="28"/>
          <w:szCs w:val="28"/>
        </w:rPr>
        <w:t xml:space="preserve">ода </w:t>
      </w:r>
      <w:r w:rsidRPr="00217FC6">
        <w:rPr>
          <w:sz w:val="28"/>
          <w:szCs w:val="28"/>
        </w:rPr>
        <w:t xml:space="preserve"> по лесным декларациям с учетом переходящих остатков </w:t>
      </w:r>
      <w:r>
        <w:rPr>
          <w:sz w:val="28"/>
          <w:szCs w:val="28"/>
        </w:rPr>
        <w:t>84</w:t>
      </w:r>
      <w:r w:rsidRPr="00217FC6">
        <w:rPr>
          <w:sz w:val="28"/>
          <w:szCs w:val="28"/>
        </w:rPr>
        <w:t>0,0 тыс. куб</w:t>
      </w:r>
      <w:proofErr w:type="gramStart"/>
      <w:r w:rsidRPr="00217FC6">
        <w:rPr>
          <w:sz w:val="28"/>
          <w:szCs w:val="28"/>
        </w:rPr>
        <w:t>.м</w:t>
      </w:r>
      <w:proofErr w:type="gramEnd"/>
      <w:r w:rsidRPr="00217FC6">
        <w:rPr>
          <w:sz w:val="28"/>
          <w:szCs w:val="28"/>
        </w:rPr>
        <w:t xml:space="preserve"> (в т.ч. переходящий остаток – 1</w:t>
      </w:r>
      <w:r>
        <w:rPr>
          <w:sz w:val="28"/>
          <w:szCs w:val="28"/>
        </w:rPr>
        <w:t>6</w:t>
      </w:r>
      <w:r w:rsidRPr="00217FC6">
        <w:rPr>
          <w:sz w:val="28"/>
          <w:szCs w:val="28"/>
        </w:rPr>
        <w:t>8,6 тыс. куб.</w:t>
      </w:r>
      <w:r w:rsidR="000F7691">
        <w:rPr>
          <w:sz w:val="28"/>
          <w:szCs w:val="28"/>
        </w:rPr>
        <w:t xml:space="preserve"> </w:t>
      </w:r>
      <w:r w:rsidRPr="00217FC6">
        <w:rPr>
          <w:sz w:val="28"/>
          <w:szCs w:val="28"/>
        </w:rPr>
        <w:t>м). Фактически заготовлено 782,0 тыс. куб.</w:t>
      </w:r>
      <w:r w:rsidR="000F7691">
        <w:rPr>
          <w:sz w:val="28"/>
          <w:szCs w:val="28"/>
        </w:rPr>
        <w:t xml:space="preserve"> </w:t>
      </w:r>
      <w:r w:rsidRPr="00217FC6">
        <w:rPr>
          <w:sz w:val="28"/>
          <w:szCs w:val="28"/>
        </w:rPr>
        <w:t>м (97,4 % от установленного отпуска.).</w:t>
      </w:r>
    </w:p>
    <w:p w:rsidR="00531C0F" w:rsidRPr="00217FC6" w:rsidRDefault="00531C0F" w:rsidP="00531C0F">
      <w:pPr>
        <w:ind w:firstLine="720"/>
        <w:jc w:val="both"/>
        <w:rPr>
          <w:sz w:val="28"/>
          <w:szCs w:val="28"/>
        </w:rPr>
      </w:pPr>
      <w:r w:rsidRPr="00217FC6">
        <w:rPr>
          <w:sz w:val="28"/>
          <w:szCs w:val="28"/>
        </w:rPr>
        <w:t>Заключено договоров купли – продажи лесных насаждений:</w:t>
      </w:r>
    </w:p>
    <w:p w:rsidR="00531C0F" w:rsidRPr="007F4137" w:rsidRDefault="00531C0F" w:rsidP="00FD5220">
      <w:pPr>
        <w:pStyle w:val="aa"/>
        <w:numPr>
          <w:ilvl w:val="0"/>
          <w:numId w:val="47"/>
        </w:numPr>
        <w:ind w:left="0" w:firstLine="360"/>
        <w:jc w:val="both"/>
        <w:rPr>
          <w:sz w:val="28"/>
          <w:szCs w:val="28"/>
        </w:rPr>
      </w:pPr>
      <w:r w:rsidRPr="007F4137">
        <w:rPr>
          <w:sz w:val="28"/>
          <w:szCs w:val="28"/>
        </w:rPr>
        <w:t>с местным населением района –39,0 тыс. куб</w:t>
      </w:r>
      <w:proofErr w:type="gramStart"/>
      <w:r w:rsidRPr="007F4137">
        <w:rPr>
          <w:sz w:val="28"/>
          <w:szCs w:val="28"/>
        </w:rPr>
        <w:t>.м</w:t>
      </w:r>
      <w:proofErr w:type="gramEnd"/>
      <w:r w:rsidRPr="007F4137">
        <w:rPr>
          <w:sz w:val="28"/>
          <w:szCs w:val="28"/>
        </w:rPr>
        <w:t xml:space="preserve"> (в т.ч. переходящий остаток – 19,6 тыс. куб.м), фактически заготовлено – 19,0 тыс. куб.м; </w:t>
      </w:r>
    </w:p>
    <w:p w:rsidR="00531C0F" w:rsidRPr="007F4137" w:rsidRDefault="00531C0F" w:rsidP="00FD5220">
      <w:pPr>
        <w:pStyle w:val="aa"/>
        <w:numPr>
          <w:ilvl w:val="0"/>
          <w:numId w:val="47"/>
        </w:numPr>
        <w:ind w:left="0" w:firstLine="360"/>
        <w:jc w:val="both"/>
        <w:rPr>
          <w:b/>
          <w:bCs/>
          <w:sz w:val="28"/>
          <w:szCs w:val="28"/>
        </w:rPr>
      </w:pPr>
      <w:r w:rsidRPr="007F4137">
        <w:rPr>
          <w:sz w:val="28"/>
          <w:szCs w:val="28"/>
        </w:rPr>
        <w:t>по аукционам – 11,2 тыс. куб.м., заготовка по состоянию на 01.10.2020 г составила 9,2 тыс. куб.м</w:t>
      </w:r>
      <w:r w:rsidR="007F4137">
        <w:rPr>
          <w:b/>
          <w:bCs/>
          <w:sz w:val="28"/>
          <w:szCs w:val="28"/>
        </w:rPr>
        <w:t>.</w:t>
      </w:r>
    </w:p>
    <w:p w:rsidR="00531C0F" w:rsidRPr="00217FC6" w:rsidRDefault="00531C0F" w:rsidP="00531C0F">
      <w:pPr>
        <w:ind w:firstLine="720"/>
        <w:jc w:val="both"/>
        <w:rPr>
          <w:bCs/>
          <w:sz w:val="28"/>
          <w:szCs w:val="28"/>
        </w:rPr>
      </w:pPr>
      <w:r w:rsidRPr="00217FC6">
        <w:rPr>
          <w:bCs/>
          <w:sz w:val="28"/>
          <w:szCs w:val="28"/>
        </w:rPr>
        <w:t>Лесопромышленный комплекс на территории Пряжинского района представлен следующими наиболее значимыми предприятиями:</w:t>
      </w:r>
    </w:p>
    <w:p w:rsidR="00531C0F" w:rsidRPr="00217FC6" w:rsidRDefault="00531C0F" w:rsidP="00531C0F">
      <w:pPr>
        <w:ind w:firstLine="720"/>
        <w:jc w:val="both"/>
        <w:rPr>
          <w:sz w:val="28"/>
          <w:szCs w:val="28"/>
        </w:rPr>
      </w:pPr>
      <w:r w:rsidRPr="00217FC6">
        <w:rPr>
          <w:b/>
          <w:bCs/>
          <w:sz w:val="28"/>
          <w:szCs w:val="28"/>
        </w:rPr>
        <w:t>ЗАО «Шуялес»</w:t>
      </w:r>
      <w:r w:rsidRPr="00217FC6">
        <w:rPr>
          <w:sz w:val="28"/>
          <w:szCs w:val="28"/>
        </w:rPr>
        <w:t xml:space="preserve"> входит в группу ПАО «СОЛОМЕНСКИЙ ЛЕСОЗАВОД». ЗАО «Шуялес» также осуществляет лесозаготовки на лесных участках, арендованных ООО «Поросозеро» </w:t>
      </w:r>
      <w:proofErr w:type="gramStart"/>
      <w:r w:rsidRPr="00217FC6">
        <w:rPr>
          <w:sz w:val="28"/>
          <w:szCs w:val="28"/>
        </w:rPr>
        <w:t xml:space="preserve">и </w:t>
      </w:r>
      <w:r w:rsidR="000F7691">
        <w:rPr>
          <w:sz w:val="28"/>
          <w:szCs w:val="28"/>
        </w:rPr>
        <w:t xml:space="preserve"> </w:t>
      </w:r>
      <w:r w:rsidRPr="00217FC6">
        <w:rPr>
          <w:sz w:val="28"/>
          <w:szCs w:val="28"/>
        </w:rPr>
        <w:t>ООО</w:t>
      </w:r>
      <w:proofErr w:type="gramEnd"/>
      <w:r w:rsidRPr="00217FC6">
        <w:rPr>
          <w:sz w:val="28"/>
          <w:szCs w:val="28"/>
        </w:rPr>
        <w:t xml:space="preserve"> «Соломенский лесозавод».</w:t>
      </w:r>
    </w:p>
    <w:p w:rsidR="00531C0F" w:rsidRPr="00217FC6" w:rsidRDefault="00531C0F" w:rsidP="00531C0F">
      <w:pPr>
        <w:ind w:firstLine="720"/>
        <w:jc w:val="both"/>
        <w:rPr>
          <w:sz w:val="28"/>
          <w:szCs w:val="28"/>
        </w:rPr>
      </w:pPr>
      <w:r w:rsidRPr="00217FC6">
        <w:rPr>
          <w:sz w:val="28"/>
          <w:szCs w:val="28"/>
        </w:rPr>
        <w:t>За 20</w:t>
      </w:r>
      <w:r>
        <w:rPr>
          <w:sz w:val="28"/>
          <w:szCs w:val="28"/>
        </w:rPr>
        <w:t>20</w:t>
      </w:r>
      <w:r w:rsidRPr="00217FC6">
        <w:rPr>
          <w:sz w:val="28"/>
          <w:szCs w:val="28"/>
        </w:rPr>
        <w:t xml:space="preserve"> г</w:t>
      </w:r>
      <w:r>
        <w:rPr>
          <w:sz w:val="28"/>
          <w:szCs w:val="28"/>
        </w:rPr>
        <w:t>од</w:t>
      </w:r>
      <w:r w:rsidRPr="00217FC6">
        <w:rPr>
          <w:sz w:val="28"/>
          <w:szCs w:val="28"/>
        </w:rPr>
        <w:t xml:space="preserve"> заготовлено древесины 406,5 тыс.</w:t>
      </w:r>
      <w:r w:rsidR="00D64510">
        <w:rPr>
          <w:sz w:val="28"/>
          <w:szCs w:val="28"/>
        </w:rPr>
        <w:t xml:space="preserve"> </w:t>
      </w:r>
      <w:r w:rsidRPr="00217FC6">
        <w:rPr>
          <w:sz w:val="28"/>
          <w:szCs w:val="28"/>
        </w:rPr>
        <w:t>куб.м. (1</w:t>
      </w:r>
      <w:r>
        <w:rPr>
          <w:sz w:val="28"/>
          <w:szCs w:val="28"/>
        </w:rPr>
        <w:t>07</w:t>
      </w:r>
      <w:r w:rsidRPr="00217FC6">
        <w:rPr>
          <w:sz w:val="28"/>
          <w:szCs w:val="28"/>
        </w:rPr>
        <w:t>% к аналогичному периоду 20</w:t>
      </w:r>
      <w:r>
        <w:rPr>
          <w:sz w:val="28"/>
          <w:szCs w:val="28"/>
        </w:rPr>
        <w:t>19</w:t>
      </w:r>
      <w:r w:rsidRPr="00217FC6">
        <w:rPr>
          <w:sz w:val="28"/>
          <w:szCs w:val="28"/>
        </w:rPr>
        <w:t xml:space="preserve"> года). Освоение установленного отпуска – 99,8%.</w:t>
      </w:r>
    </w:p>
    <w:p w:rsidR="00531C0F" w:rsidRDefault="00531C0F" w:rsidP="00531C0F">
      <w:pPr>
        <w:ind w:firstLine="720"/>
        <w:jc w:val="both"/>
        <w:rPr>
          <w:sz w:val="28"/>
          <w:szCs w:val="28"/>
        </w:rPr>
      </w:pPr>
      <w:r w:rsidRPr="00217FC6">
        <w:rPr>
          <w:sz w:val="28"/>
          <w:szCs w:val="28"/>
        </w:rPr>
        <w:t xml:space="preserve">Среднесписочная численность работников составляет </w:t>
      </w:r>
      <w:r>
        <w:rPr>
          <w:sz w:val="28"/>
          <w:szCs w:val="28"/>
        </w:rPr>
        <w:t>174</w:t>
      </w:r>
      <w:r w:rsidRPr="00217FC6">
        <w:rPr>
          <w:sz w:val="28"/>
          <w:szCs w:val="28"/>
        </w:rPr>
        <w:t xml:space="preserve"> человек</w:t>
      </w:r>
      <w:r>
        <w:rPr>
          <w:sz w:val="28"/>
          <w:szCs w:val="28"/>
        </w:rPr>
        <w:t>а</w:t>
      </w:r>
      <w:r w:rsidRPr="00217FC6">
        <w:rPr>
          <w:sz w:val="28"/>
          <w:szCs w:val="28"/>
        </w:rPr>
        <w:t xml:space="preserve">. Средняя заработная плата на предприятии составляет </w:t>
      </w:r>
      <w:r>
        <w:rPr>
          <w:sz w:val="28"/>
          <w:szCs w:val="28"/>
        </w:rPr>
        <w:t>48.4</w:t>
      </w:r>
      <w:r w:rsidRPr="00217FC6">
        <w:rPr>
          <w:sz w:val="28"/>
          <w:szCs w:val="28"/>
        </w:rPr>
        <w:t xml:space="preserve"> тыс.</w:t>
      </w:r>
      <w:r w:rsidR="007D54A7">
        <w:rPr>
          <w:sz w:val="28"/>
          <w:szCs w:val="28"/>
        </w:rPr>
        <w:t xml:space="preserve"> </w:t>
      </w:r>
      <w:r w:rsidRPr="00217FC6">
        <w:rPr>
          <w:sz w:val="28"/>
          <w:szCs w:val="28"/>
        </w:rPr>
        <w:t>руб.</w:t>
      </w:r>
    </w:p>
    <w:p w:rsidR="00531C0F" w:rsidRPr="00CE16ED" w:rsidRDefault="00531C0F" w:rsidP="00BE784D">
      <w:pPr>
        <w:ind w:firstLine="708"/>
        <w:jc w:val="both"/>
        <w:rPr>
          <w:sz w:val="28"/>
          <w:szCs w:val="24"/>
        </w:rPr>
      </w:pPr>
      <w:r w:rsidRPr="00CE16ED">
        <w:rPr>
          <w:sz w:val="28"/>
          <w:szCs w:val="24"/>
        </w:rPr>
        <w:t>Практически весь объем заготовленной древесины (хвойный пиловочник) поставляется н</w:t>
      </w:r>
      <w:proofErr w:type="gramStart"/>
      <w:r w:rsidRPr="00CE16ED">
        <w:rPr>
          <w:sz w:val="28"/>
          <w:szCs w:val="24"/>
        </w:rPr>
        <w:t xml:space="preserve">а </w:t>
      </w:r>
      <w:r w:rsidR="007D54A7">
        <w:rPr>
          <w:sz w:val="28"/>
          <w:szCs w:val="24"/>
        </w:rPr>
        <w:t xml:space="preserve"> </w:t>
      </w:r>
      <w:r w:rsidRPr="00CE16ED">
        <w:rPr>
          <w:sz w:val="28"/>
          <w:szCs w:val="24"/>
        </w:rPr>
        <w:t>ООО</w:t>
      </w:r>
      <w:proofErr w:type="gramEnd"/>
      <w:r w:rsidRPr="00CE16ED">
        <w:rPr>
          <w:sz w:val="28"/>
          <w:szCs w:val="24"/>
        </w:rPr>
        <w:t xml:space="preserve"> «Соломенский лесозавод», который в 2015-2018 годах реализовал приоритетный инвестиционный проект в области освоения лесов, направленный на развитие производственных мощностей по лесопилению.</w:t>
      </w:r>
    </w:p>
    <w:p w:rsidR="00531C0F" w:rsidRPr="00CE16ED" w:rsidRDefault="00531C0F" w:rsidP="00BE784D">
      <w:pPr>
        <w:ind w:firstLine="708"/>
        <w:jc w:val="both"/>
        <w:rPr>
          <w:sz w:val="28"/>
          <w:szCs w:val="24"/>
        </w:rPr>
      </w:pPr>
      <w:r w:rsidRPr="00CE16ED">
        <w:rPr>
          <w:sz w:val="28"/>
          <w:szCs w:val="24"/>
        </w:rPr>
        <w:t>В рамках проекта в эксплуатацию введен 2-й поток лесопиления, включающий в себя  фрезерно-брусующую линию распиловки (Швеция), производительностью до 300 тыс.</w:t>
      </w:r>
      <w:r w:rsidR="007F74D0">
        <w:rPr>
          <w:sz w:val="28"/>
          <w:szCs w:val="24"/>
        </w:rPr>
        <w:t xml:space="preserve"> </w:t>
      </w:r>
      <w:r w:rsidRPr="00CE16ED">
        <w:rPr>
          <w:sz w:val="28"/>
          <w:szCs w:val="24"/>
        </w:rPr>
        <w:t>куб.м. пиловочного сырья в год, автоматическую линию сортировки сырых пиломатериалов «VALMET» (Швеция) и сушильные камеры периодического действия (Австрия).</w:t>
      </w:r>
    </w:p>
    <w:p w:rsidR="00531C0F" w:rsidRPr="00CE16ED" w:rsidRDefault="00531C0F" w:rsidP="00BE784D">
      <w:pPr>
        <w:ind w:firstLine="708"/>
        <w:jc w:val="both"/>
        <w:rPr>
          <w:sz w:val="28"/>
          <w:szCs w:val="24"/>
        </w:rPr>
      </w:pPr>
      <w:r w:rsidRPr="00CE16ED">
        <w:rPr>
          <w:sz w:val="28"/>
          <w:szCs w:val="24"/>
        </w:rPr>
        <w:t>Общий объем вложенных в реализацию проекта инвестиций составил более 700,0 млн.</w:t>
      </w:r>
      <w:r>
        <w:rPr>
          <w:sz w:val="28"/>
          <w:szCs w:val="24"/>
        </w:rPr>
        <w:t xml:space="preserve"> </w:t>
      </w:r>
      <w:r w:rsidR="00B54168" w:rsidRPr="00CE16ED">
        <w:rPr>
          <w:sz w:val="28"/>
          <w:szCs w:val="24"/>
        </w:rPr>
        <w:t>руб.</w:t>
      </w:r>
      <w:r w:rsidRPr="00CE16ED">
        <w:rPr>
          <w:sz w:val="28"/>
          <w:szCs w:val="24"/>
        </w:rPr>
        <w:t>, дополнительно создано 77 новых рабочих мест.</w:t>
      </w:r>
      <w:r>
        <w:rPr>
          <w:sz w:val="28"/>
          <w:szCs w:val="24"/>
        </w:rPr>
        <w:t xml:space="preserve"> </w:t>
      </w:r>
      <w:r w:rsidRPr="00CE16ED">
        <w:rPr>
          <w:sz w:val="28"/>
          <w:szCs w:val="24"/>
        </w:rPr>
        <w:t>Группа компаний планирует реализацию ещё одного инвестиционного проекта – строительство завода по производству топливных гранул с объемом свыше 60 тыс.</w:t>
      </w:r>
      <w:r>
        <w:rPr>
          <w:sz w:val="28"/>
          <w:szCs w:val="24"/>
        </w:rPr>
        <w:t xml:space="preserve"> </w:t>
      </w:r>
      <w:r w:rsidRPr="00CE16ED">
        <w:rPr>
          <w:sz w:val="28"/>
          <w:szCs w:val="24"/>
        </w:rPr>
        <w:t xml:space="preserve">тонн в год. В качестве сырья планируется использовать безотходный экологический цикл – неликвидное сырье и отходы с собственной </w:t>
      </w:r>
      <w:r w:rsidR="00B54168" w:rsidRPr="00CE16ED">
        <w:rPr>
          <w:sz w:val="28"/>
          <w:szCs w:val="24"/>
        </w:rPr>
        <w:t>лесо</w:t>
      </w:r>
      <w:r w:rsidR="00B54168">
        <w:rPr>
          <w:sz w:val="28"/>
          <w:szCs w:val="24"/>
        </w:rPr>
        <w:t>с</w:t>
      </w:r>
      <w:r w:rsidR="00B54168" w:rsidRPr="00CE16ED">
        <w:rPr>
          <w:sz w:val="28"/>
          <w:szCs w:val="24"/>
        </w:rPr>
        <w:t>ырьевой</w:t>
      </w:r>
      <w:r w:rsidRPr="00CE16ED">
        <w:rPr>
          <w:sz w:val="28"/>
          <w:szCs w:val="24"/>
        </w:rPr>
        <w:t xml:space="preserve"> и лесоперерабатывающей базы. </w:t>
      </w:r>
    </w:p>
    <w:p w:rsidR="00531C0F" w:rsidRPr="00CE16ED" w:rsidRDefault="00531C0F" w:rsidP="00BE784D">
      <w:pPr>
        <w:ind w:firstLine="708"/>
        <w:jc w:val="both"/>
        <w:rPr>
          <w:sz w:val="28"/>
          <w:szCs w:val="24"/>
        </w:rPr>
      </w:pPr>
      <w:r w:rsidRPr="00CE16ED">
        <w:rPr>
          <w:sz w:val="28"/>
          <w:szCs w:val="24"/>
        </w:rPr>
        <w:t>Общий об</w:t>
      </w:r>
      <w:r>
        <w:rPr>
          <w:sz w:val="28"/>
          <w:szCs w:val="24"/>
        </w:rPr>
        <w:t>ъем текущих инвестиций составит</w:t>
      </w:r>
      <w:r w:rsidRPr="00CE16ED">
        <w:rPr>
          <w:sz w:val="28"/>
          <w:szCs w:val="24"/>
        </w:rPr>
        <w:t xml:space="preserve"> более 1 млрд. руб., будет создано не менее 70 новых высокопроизводительных рабочих мест.</w:t>
      </w:r>
    </w:p>
    <w:p w:rsidR="00531C0F" w:rsidRPr="00CE16ED" w:rsidRDefault="00531C0F" w:rsidP="00BE784D">
      <w:pPr>
        <w:ind w:firstLine="708"/>
        <w:jc w:val="both"/>
        <w:rPr>
          <w:sz w:val="28"/>
          <w:szCs w:val="24"/>
        </w:rPr>
      </w:pPr>
      <w:r w:rsidRPr="00CE16ED">
        <w:rPr>
          <w:sz w:val="28"/>
          <w:szCs w:val="24"/>
        </w:rPr>
        <w:t xml:space="preserve">ООО «Лесэко Норд» является арендатором лесных участков на территории Пряжинского и Кондопожского лесничеств. Объем ежегодного лесопользования составляет 208.3 тыс. куб.м. </w:t>
      </w:r>
    </w:p>
    <w:p w:rsidR="00531C0F" w:rsidRDefault="00531C0F" w:rsidP="00BE784D">
      <w:pPr>
        <w:ind w:firstLine="708"/>
        <w:jc w:val="both"/>
        <w:rPr>
          <w:sz w:val="28"/>
          <w:szCs w:val="24"/>
        </w:rPr>
      </w:pPr>
      <w:r w:rsidRPr="00CE16ED">
        <w:rPr>
          <w:sz w:val="28"/>
          <w:szCs w:val="24"/>
        </w:rPr>
        <w:t>За 2019 г</w:t>
      </w:r>
      <w:r w:rsidR="005B4801">
        <w:rPr>
          <w:sz w:val="28"/>
          <w:szCs w:val="24"/>
        </w:rPr>
        <w:t>од</w:t>
      </w:r>
      <w:r w:rsidRPr="00CE16ED">
        <w:rPr>
          <w:sz w:val="28"/>
          <w:szCs w:val="24"/>
        </w:rPr>
        <w:t xml:space="preserve"> заготовлено древесины 26,81,5 тыс.</w:t>
      </w:r>
      <w:r>
        <w:rPr>
          <w:sz w:val="28"/>
          <w:szCs w:val="24"/>
        </w:rPr>
        <w:t xml:space="preserve"> </w:t>
      </w:r>
      <w:r w:rsidRPr="00CE16ED">
        <w:rPr>
          <w:sz w:val="28"/>
          <w:szCs w:val="24"/>
        </w:rPr>
        <w:t>куб.</w:t>
      </w:r>
      <w:r>
        <w:rPr>
          <w:sz w:val="28"/>
          <w:szCs w:val="24"/>
        </w:rPr>
        <w:t xml:space="preserve"> </w:t>
      </w:r>
      <w:r w:rsidRPr="00CE16ED">
        <w:rPr>
          <w:sz w:val="28"/>
          <w:szCs w:val="24"/>
        </w:rPr>
        <w:t xml:space="preserve">м. (118,6% к аналогичному периоду 2018 года). Лесозаготовками, на арендованных ООО </w:t>
      </w:r>
      <w:r w:rsidRPr="00CE16ED">
        <w:rPr>
          <w:sz w:val="28"/>
          <w:szCs w:val="24"/>
        </w:rPr>
        <w:lastRenderedPageBreak/>
        <w:t>«Лесэко Норд» лесных участках, занимается собственник арендатора – ООО «Русский Лесной Альянс», которое является аффилированной структурой ООО «Лесэко Норд».</w:t>
      </w:r>
    </w:p>
    <w:p w:rsidR="00531C0F" w:rsidRPr="00CE16ED" w:rsidRDefault="00531C0F" w:rsidP="00BE784D">
      <w:pPr>
        <w:ind w:firstLine="708"/>
        <w:jc w:val="both"/>
        <w:rPr>
          <w:sz w:val="28"/>
          <w:szCs w:val="24"/>
        </w:rPr>
      </w:pPr>
      <w:r w:rsidRPr="00CE16ED">
        <w:rPr>
          <w:sz w:val="28"/>
          <w:szCs w:val="24"/>
        </w:rPr>
        <w:t>Среднесписочная численность работников ООО «Лесэко Норд» - 6 человек, средняя заработная плата на предприятии – 88,0 тыс.</w:t>
      </w:r>
      <w:r w:rsidR="00B54168">
        <w:rPr>
          <w:sz w:val="28"/>
          <w:szCs w:val="24"/>
        </w:rPr>
        <w:t xml:space="preserve"> </w:t>
      </w:r>
      <w:r w:rsidRPr="00CE16ED">
        <w:rPr>
          <w:sz w:val="28"/>
          <w:szCs w:val="24"/>
        </w:rPr>
        <w:t>руб.</w:t>
      </w:r>
    </w:p>
    <w:p w:rsidR="001020AD" w:rsidRDefault="001020AD" w:rsidP="00042223">
      <w:pPr>
        <w:jc w:val="both"/>
        <w:rPr>
          <w:b/>
          <w:bCs/>
          <w:sz w:val="28"/>
          <w:szCs w:val="28"/>
        </w:rPr>
      </w:pPr>
    </w:p>
    <w:p w:rsidR="002F3434" w:rsidRDefault="004D4A78" w:rsidP="00042223">
      <w:pPr>
        <w:jc w:val="both"/>
        <w:rPr>
          <w:b/>
          <w:bCs/>
          <w:sz w:val="28"/>
          <w:szCs w:val="28"/>
        </w:rPr>
      </w:pPr>
      <w:r w:rsidRPr="004D4A78">
        <w:rPr>
          <w:b/>
          <w:bCs/>
          <w:sz w:val="28"/>
          <w:szCs w:val="28"/>
        </w:rPr>
        <w:t>Горнопромышленный комплекс</w:t>
      </w:r>
    </w:p>
    <w:p w:rsidR="004D4A78" w:rsidRDefault="004D4A78" w:rsidP="00042223">
      <w:pPr>
        <w:jc w:val="both"/>
        <w:rPr>
          <w:b/>
          <w:bCs/>
          <w:sz w:val="28"/>
          <w:szCs w:val="28"/>
        </w:rPr>
      </w:pPr>
    </w:p>
    <w:p w:rsidR="004D4A78" w:rsidRDefault="004D4A78" w:rsidP="004D4A78">
      <w:pPr>
        <w:ind w:firstLine="709"/>
        <w:jc w:val="both"/>
        <w:rPr>
          <w:sz w:val="28"/>
          <w:szCs w:val="28"/>
        </w:rPr>
      </w:pPr>
      <w:proofErr w:type="gramStart"/>
      <w:r w:rsidRPr="00BC3F59">
        <w:rPr>
          <w:sz w:val="28"/>
          <w:szCs w:val="28"/>
        </w:rPr>
        <w:t xml:space="preserve">Минерально-сырьевая база Пряжинского национального </w:t>
      </w:r>
      <w:r w:rsidR="006705B8">
        <w:rPr>
          <w:sz w:val="28"/>
          <w:szCs w:val="28"/>
        </w:rPr>
        <w:t xml:space="preserve">муниципального </w:t>
      </w:r>
      <w:r w:rsidRPr="00BC3F59">
        <w:rPr>
          <w:sz w:val="28"/>
          <w:szCs w:val="28"/>
        </w:rPr>
        <w:t xml:space="preserve">района включает следующие виды полезных ископаемых: топливное сырье (торф), </w:t>
      </w:r>
      <w:r>
        <w:rPr>
          <w:sz w:val="28"/>
          <w:szCs w:val="28"/>
        </w:rPr>
        <w:t>металлические (золото, железо, титан, медь, ниобий и редкоземельные металлы) и неметаллические полезные ископаемые (полевошпатовое сырье, серноколчеданные руды, строительный и облицовочный камень, пески и песчано – гравийные материалы, минеральные краски).</w:t>
      </w:r>
      <w:proofErr w:type="gramEnd"/>
    </w:p>
    <w:p w:rsidR="006705B8" w:rsidRPr="00CE16ED" w:rsidRDefault="003950D9" w:rsidP="006705B8">
      <w:pPr>
        <w:ind w:firstLine="708"/>
        <w:jc w:val="both"/>
        <w:rPr>
          <w:sz w:val="28"/>
          <w:szCs w:val="24"/>
        </w:rPr>
      </w:pPr>
      <w:r>
        <w:rPr>
          <w:sz w:val="28"/>
          <w:szCs w:val="24"/>
        </w:rPr>
        <w:t>В</w:t>
      </w:r>
      <w:r w:rsidR="006705B8">
        <w:rPr>
          <w:sz w:val="28"/>
          <w:szCs w:val="24"/>
        </w:rPr>
        <w:t xml:space="preserve"> </w:t>
      </w:r>
      <w:r w:rsidR="006705B8" w:rsidRPr="00CE16ED">
        <w:rPr>
          <w:sz w:val="28"/>
          <w:szCs w:val="24"/>
        </w:rPr>
        <w:t>Государственно</w:t>
      </w:r>
      <w:r w:rsidR="006705B8">
        <w:rPr>
          <w:sz w:val="28"/>
          <w:szCs w:val="24"/>
        </w:rPr>
        <w:t>м</w:t>
      </w:r>
      <w:r w:rsidR="006705B8" w:rsidRPr="00CE16ED">
        <w:rPr>
          <w:sz w:val="28"/>
          <w:szCs w:val="24"/>
        </w:rPr>
        <w:t xml:space="preserve"> кадастре месторождений и проявлений полезных ископаемых по состоянию на 20</w:t>
      </w:r>
      <w:r w:rsidR="006705B8">
        <w:rPr>
          <w:sz w:val="28"/>
          <w:szCs w:val="24"/>
        </w:rPr>
        <w:t xml:space="preserve"> февраля </w:t>
      </w:r>
      <w:r w:rsidR="006705B8" w:rsidRPr="00CE16ED">
        <w:rPr>
          <w:sz w:val="28"/>
          <w:szCs w:val="24"/>
        </w:rPr>
        <w:t xml:space="preserve">2020 </w:t>
      </w:r>
      <w:r w:rsidR="007F4137">
        <w:rPr>
          <w:sz w:val="28"/>
          <w:szCs w:val="24"/>
        </w:rPr>
        <w:t xml:space="preserve">года </w:t>
      </w:r>
      <w:r w:rsidR="006705B8" w:rsidRPr="00CE16ED">
        <w:rPr>
          <w:sz w:val="28"/>
          <w:szCs w:val="24"/>
        </w:rPr>
        <w:t>на территории района учтены:</w:t>
      </w:r>
    </w:p>
    <w:p w:rsidR="006705B8" w:rsidRPr="003950D9" w:rsidRDefault="006705B8" w:rsidP="003950D9">
      <w:pPr>
        <w:pStyle w:val="aa"/>
        <w:numPr>
          <w:ilvl w:val="0"/>
          <w:numId w:val="83"/>
        </w:numPr>
        <w:ind w:left="0" w:firstLine="426"/>
        <w:jc w:val="both"/>
        <w:rPr>
          <w:sz w:val="28"/>
          <w:szCs w:val="24"/>
        </w:rPr>
      </w:pPr>
      <w:r w:rsidRPr="003950D9">
        <w:rPr>
          <w:sz w:val="28"/>
          <w:szCs w:val="24"/>
        </w:rPr>
        <w:t>11 месторождений и 7 проявлений полезных ископаемых группы необщераспространенных твердых полезных ископаемых;</w:t>
      </w:r>
    </w:p>
    <w:p w:rsidR="006705B8" w:rsidRPr="00E707B3" w:rsidRDefault="006705B8" w:rsidP="00FD5220">
      <w:pPr>
        <w:pStyle w:val="aa"/>
        <w:numPr>
          <w:ilvl w:val="0"/>
          <w:numId w:val="48"/>
        </w:numPr>
        <w:jc w:val="both"/>
        <w:rPr>
          <w:sz w:val="28"/>
          <w:szCs w:val="24"/>
        </w:rPr>
      </w:pPr>
      <w:r w:rsidRPr="00E707B3">
        <w:rPr>
          <w:sz w:val="28"/>
          <w:szCs w:val="24"/>
        </w:rPr>
        <w:t>4 месторождения пресных подземных вод;</w:t>
      </w:r>
    </w:p>
    <w:p w:rsidR="006705B8" w:rsidRPr="00E707B3" w:rsidRDefault="006705B8" w:rsidP="00FD5220">
      <w:pPr>
        <w:pStyle w:val="aa"/>
        <w:numPr>
          <w:ilvl w:val="0"/>
          <w:numId w:val="48"/>
        </w:numPr>
        <w:ind w:left="0" w:firstLine="360"/>
        <w:jc w:val="both"/>
        <w:rPr>
          <w:sz w:val="28"/>
          <w:szCs w:val="24"/>
        </w:rPr>
      </w:pPr>
      <w:r w:rsidRPr="00E707B3">
        <w:rPr>
          <w:sz w:val="28"/>
          <w:szCs w:val="24"/>
        </w:rPr>
        <w:t>33 месторождения и 3 проявления общераспространенных твердых полезных ископаемых;</w:t>
      </w:r>
    </w:p>
    <w:p w:rsidR="006705B8" w:rsidRPr="00E707B3" w:rsidRDefault="006705B8" w:rsidP="00FD5220">
      <w:pPr>
        <w:pStyle w:val="aa"/>
        <w:numPr>
          <w:ilvl w:val="0"/>
          <w:numId w:val="48"/>
        </w:numPr>
        <w:jc w:val="both"/>
        <w:rPr>
          <w:sz w:val="28"/>
          <w:szCs w:val="24"/>
        </w:rPr>
      </w:pPr>
      <w:r w:rsidRPr="00E707B3">
        <w:rPr>
          <w:sz w:val="28"/>
          <w:szCs w:val="24"/>
        </w:rPr>
        <w:t>34 месторождения торфа с оцененными запасами;</w:t>
      </w:r>
    </w:p>
    <w:p w:rsidR="006705B8" w:rsidRPr="00E707B3" w:rsidRDefault="006705B8" w:rsidP="00FD5220">
      <w:pPr>
        <w:pStyle w:val="aa"/>
        <w:numPr>
          <w:ilvl w:val="0"/>
          <w:numId w:val="48"/>
        </w:numPr>
        <w:ind w:left="0" w:firstLine="360"/>
        <w:jc w:val="both"/>
        <w:rPr>
          <w:sz w:val="28"/>
          <w:szCs w:val="24"/>
        </w:rPr>
      </w:pPr>
      <w:r w:rsidRPr="00E707B3">
        <w:rPr>
          <w:sz w:val="28"/>
          <w:szCs w:val="24"/>
        </w:rPr>
        <w:t>7 месторождений сапропеля с оцененными запасами сырья, пригодного в качестве удобрений.</w:t>
      </w:r>
    </w:p>
    <w:p w:rsidR="00182BEF" w:rsidRPr="00182BEF" w:rsidRDefault="00182BEF" w:rsidP="00182BEF">
      <w:pPr>
        <w:ind w:firstLine="720"/>
        <w:jc w:val="both"/>
        <w:rPr>
          <w:sz w:val="28"/>
          <w:szCs w:val="24"/>
        </w:rPr>
      </w:pPr>
      <w:r w:rsidRPr="00182BEF">
        <w:rPr>
          <w:sz w:val="28"/>
          <w:szCs w:val="24"/>
        </w:rPr>
        <w:t>На 1 января 2020 года в массиве действующих лицензий на право пользования недрами на территории Пряжинского района учтено 40 лицензий.</w:t>
      </w:r>
    </w:p>
    <w:p w:rsidR="00182BEF" w:rsidRPr="00182BEF" w:rsidRDefault="00182BEF" w:rsidP="00182BEF">
      <w:pPr>
        <w:jc w:val="both"/>
        <w:rPr>
          <w:sz w:val="28"/>
          <w:szCs w:val="24"/>
        </w:rPr>
      </w:pPr>
      <w:r w:rsidRPr="00182BEF">
        <w:rPr>
          <w:sz w:val="28"/>
          <w:szCs w:val="24"/>
        </w:rPr>
        <w:t>Кроме того, на территории района находятся 34 месторождения торфа с оцененными запасами, учтенными территориальным балансом торфа и 7 месторождений сапропеля с оцененными запасами сырья пригодного в качестве удобрений.</w:t>
      </w:r>
    </w:p>
    <w:p w:rsidR="006705B8" w:rsidRDefault="00182BEF" w:rsidP="00182BEF">
      <w:pPr>
        <w:ind w:firstLine="720"/>
        <w:jc w:val="both"/>
        <w:rPr>
          <w:sz w:val="28"/>
          <w:szCs w:val="24"/>
        </w:rPr>
      </w:pPr>
      <w:r w:rsidRPr="00182BEF">
        <w:rPr>
          <w:sz w:val="28"/>
          <w:szCs w:val="24"/>
        </w:rPr>
        <w:t>В районе реализует свою деятельность крупное предприятие ООО «Прионежская горная компания», занимающееся производством щебня из габбро-диабаза с карьера на месторождении «Чевжавара» (ст. Падозеро) и поставкой габбро-диабаза предприятиям строительной отрасли Республики Карелия, г. Санкт-Петербурга и Ленинградской обл</w:t>
      </w:r>
      <w:r w:rsidR="00DD764E">
        <w:rPr>
          <w:sz w:val="28"/>
          <w:szCs w:val="24"/>
        </w:rPr>
        <w:t>.</w:t>
      </w:r>
      <w:r w:rsidRPr="00182BEF">
        <w:rPr>
          <w:sz w:val="28"/>
          <w:szCs w:val="24"/>
        </w:rPr>
        <w:t>, а также Северо-Западного и Центрального регионов. Численность работающих на предприятии составляет 302 чел</w:t>
      </w:r>
      <w:r w:rsidR="00EC53CF">
        <w:rPr>
          <w:sz w:val="28"/>
          <w:szCs w:val="24"/>
        </w:rPr>
        <w:t>овек.</w:t>
      </w:r>
    </w:p>
    <w:p w:rsidR="00EC53CF" w:rsidRDefault="00EC53CF" w:rsidP="00182BEF">
      <w:pPr>
        <w:ind w:firstLine="720"/>
        <w:jc w:val="both"/>
        <w:rPr>
          <w:sz w:val="28"/>
          <w:szCs w:val="24"/>
        </w:rPr>
      </w:pPr>
      <w:r w:rsidRPr="00CE16ED">
        <w:rPr>
          <w:sz w:val="28"/>
          <w:szCs w:val="24"/>
        </w:rPr>
        <w:t xml:space="preserve">Рядом компаний ведется геологическое изучение и разработка участка недр на добычу блочного камня. ООО «Питер Пит» осуществляет добычу торфа на месторождениях </w:t>
      </w:r>
      <w:r>
        <w:rPr>
          <w:sz w:val="28"/>
          <w:szCs w:val="24"/>
        </w:rPr>
        <w:t>«</w:t>
      </w:r>
      <w:r w:rsidRPr="00CE16ED">
        <w:rPr>
          <w:sz w:val="28"/>
          <w:szCs w:val="24"/>
        </w:rPr>
        <w:t>Агвен-Суо</w:t>
      </w:r>
      <w:r>
        <w:rPr>
          <w:sz w:val="28"/>
          <w:szCs w:val="24"/>
        </w:rPr>
        <w:t>»</w:t>
      </w:r>
      <w:r w:rsidRPr="00CE16ED">
        <w:rPr>
          <w:sz w:val="28"/>
          <w:szCs w:val="24"/>
        </w:rPr>
        <w:t xml:space="preserve"> и </w:t>
      </w:r>
      <w:r>
        <w:rPr>
          <w:sz w:val="28"/>
          <w:szCs w:val="24"/>
        </w:rPr>
        <w:t>«</w:t>
      </w:r>
      <w:r w:rsidRPr="00CE16ED">
        <w:rPr>
          <w:sz w:val="28"/>
          <w:szCs w:val="24"/>
        </w:rPr>
        <w:t>Волуссуо</w:t>
      </w:r>
      <w:r>
        <w:rPr>
          <w:sz w:val="28"/>
          <w:szCs w:val="24"/>
        </w:rPr>
        <w:t>»</w:t>
      </w:r>
      <w:r w:rsidRPr="00CE16ED">
        <w:rPr>
          <w:sz w:val="28"/>
          <w:szCs w:val="24"/>
        </w:rPr>
        <w:t xml:space="preserve">. </w:t>
      </w:r>
    </w:p>
    <w:p w:rsidR="00EC53CF" w:rsidRDefault="002D68F0" w:rsidP="00182BEF">
      <w:pPr>
        <w:ind w:firstLine="720"/>
        <w:jc w:val="both"/>
        <w:rPr>
          <w:sz w:val="28"/>
          <w:szCs w:val="24"/>
        </w:rPr>
      </w:pPr>
      <w:r>
        <w:rPr>
          <w:sz w:val="28"/>
          <w:szCs w:val="24"/>
        </w:rPr>
        <w:lastRenderedPageBreak/>
        <w:t xml:space="preserve">Добытые </w:t>
      </w:r>
      <w:r w:rsidR="00EC53CF" w:rsidRPr="00CE16ED">
        <w:rPr>
          <w:sz w:val="28"/>
          <w:szCs w:val="24"/>
        </w:rPr>
        <w:t>песчано-гравийные материалы, используются на территории республики дорожными и строительными организациями</w:t>
      </w:r>
      <w:r w:rsidR="00EC53CF">
        <w:rPr>
          <w:sz w:val="28"/>
          <w:szCs w:val="24"/>
        </w:rPr>
        <w:t>.</w:t>
      </w:r>
    </w:p>
    <w:p w:rsidR="00683ED9" w:rsidRPr="00CE16ED" w:rsidRDefault="00683ED9" w:rsidP="00683ED9">
      <w:pPr>
        <w:ind w:firstLine="708"/>
        <w:jc w:val="both"/>
        <w:rPr>
          <w:sz w:val="28"/>
          <w:szCs w:val="24"/>
        </w:rPr>
      </w:pPr>
      <w:r w:rsidRPr="00CE16ED">
        <w:rPr>
          <w:sz w:val="28"/>
          <w:szCs w:val="24"/>
        </w:rPr>
        <w:t>На необщераспространенные полезные ископаемые в распределенном фонде недр находится золоторудное месторождение Новые Пески.</w:t>
      </w:r>
      <w:r>
        <w:rPr>
          <w:sz w:val="28"/>
          <w:szCs w:val="24"/>
        </w:rPr>
        <w:t xml:space="preserve"> </w:t>
      </w:r>
      <w:r w:rsidRPr="00CE16ED">
        <w:rPr>
          <w:sz w:val="28"/>
          <w:szCs w:val="24"/>
        </w:rPr>
        <w:t>АО «Голд-Актив» в 2019 году предоставлена лицензия ПТЗ 01767 ТП на геологическое изучение участка недр «Нялмозерская площадь» с целью поисков и оценки месторождений золота.</w:t>
      </w:r>
      <w:r w:rsidRPr="001C7A3A">
        <w:t xml:space="preserve"> </w:t>
      </w:r>
      <w:r w:rsidRPr="001C7A3A">
        <w:rPr>
          <w:sz w:val="28"/>
          <w:szCs w:val="24"/>
        </w:rPr>
        <w:t>На участке недр «Новые Пески» ООО «Онего - Золото» продолжает геологоразведочные работы. Оперативный подсчет прироста запасов золота на месторождении Новые Пески произведен в его центральной части на площади 0,3 кв.км.</w:t>
      </w:r>
      <w:r>
        <w:rPr>
          <w:sz w:val="28"/>
          <w:szCs w:val="24"/>
        </w:rPr>
        <w:t xml:space="preserve"> </w:t>
      </w:r>
      <w:r w:rsidRPr="00CE16ED">
        <w:rPr>
          <w:sz w:val="28"/>
          <w:szCs w:val="24"/>
        </w:rPr>
        <w:t>В 2013 году решением ТКЗ Карелнедра по результатам оперативного подсчета утверждены балансовые запасы золота в контуре проектного карьера и приняты на государственный балансовый учет. Работы по дальнейшему изучению месторождения продолжаются.</w:t>
      </w:r>
    </w:p>
    <w:p w:rsidR="00EC53CF" w:rsidRDefault="00683ED9" w:rsidP="00683ED9">
      <w:pPr>
        <w:ind w:firstLine="720"/>
        <w:jc w:val="both"/>
        <w:rPr>
          <w:sz w:val="28"/>
          <w:szCs w:val="24"/>
        </w:rPr>
      </w:pPr>
      <w:r w:rsidRPr="00CE16ED">
        <w:rPr>
          <w:sz w:val="28"/>
          <w:szCs w:val="24"/>
        </w:rPr>
        <w:t xml:space="preserve">ООО «Онего-Золото» разработана проектная документация «Строительство опытного участка по добыче рудного золота на месторождении Новые Пески», которая рассмотрена и согласована Комиссией при Севзапнедра по согласованию технических проектов разработки месторождений полезных ископаемых. Добычные работы </w:t>
      </w:r>
      <w:r w:rsidR="008E79E9">
        <w:rPr>
          <w:sz w:val="28"/>
          <w:szCs w:val="24"/>
        </w:rPr>
        <w:t>с</w:t>
      </w:r>
      <w:r w:rsidRPr="00CE16ED">
        <w:rPr>
          <w:sz w:val="28"/>
          <w:szCs w:val="24"/>
        </w:rPr>
        <w:t xml:space="preserve"> 2019 год</w:t>
      </w:r>
      <w:r w:rsidR="008E79E9">
        <w:rPr>
          <w:sz w:val="28"/>
          <w:szCs w:val="24"/>
        </w:rPr>
        <w:t>а</w:t>
      </w:r>
      <w:r w:rsidRPr="00CE16ED">
        <w:rPr>
          <w:sz w:val="28"/>
          <w:szCs w:val="24"/>
        </w:rPr>
        <w:t xml:space="preserve"> не выполнялись.</w:t>
      </w:r>
    </w:p>
    <w:p w:rsidR="001C0016" w:rsidRPr="00CE16ED" w:rsidRDefault="001C0016" w:rsidP="00BB38EA">
      <w:pPr>
        <w:ind w:firstLine="708"/>
        <w:jc w:val="both"/>
        <w:rPr>
          <w:sz w:val="28"/>
          <w:szCs w:val="24"/>
        </w:rPr>
      </w:pPr>
      <w:r w:rsidRPr="00CE16ED">
        <w:rPr>
          <w:sz w:val="28"/>
          <w:szCs w:val="24"/>
        </w:rPr>
        <w:t>На 12 участках недр право пользования недрами предоставлено для геологического изучения (поиски, оценка) и добычи пресных подземных вод.</w:t>
      </w:r>
    </w:p>
    <w:p w:rsidR="001C0016" w:rsidRPr="00CE16ED" w:rsidRDefault="001C0016" w:rsidP="00BB38EA">
      <w:pPr>
        <w:jc w:val="both"/>
        <w:rPr>
          <w:sz w:val="28"/>
          <w:szCs w:val="24"/>
        </w:rPr>
      </w:pPr>
      <w:proofErr w:type="gramStart"/>
      <w:r w:rsidRPr="00CE16ED">
        <w:rPr>
          <w:sz w:val="28"/>
          <w:szCs w:val="24"/>
        </w:rPr>
        <w:t>На общераспространенные полезные ископаемые по состоянию на 20</w:t>
      </w:r>
      <w:r w:rsidR="00DF0F44">
        <w:rPr>
          <w:sz w:val="28"/>
          <w:szCs w:val="24"/>
        </w:rPr>
        <w:t xml:space="preserve"> февраля </w:t>
      </w:r>
      <w:r w:rsidRPr="00CE16ED">
        <w:rPr>
          <w:sz w:val="28"/>
          <w:szCs w:val="24"/>
        </w:rPr>
        <w:t>2020 г</w:t>
      </w:r>
      <w:r w:rsidR="00DF0F44">
        <w:rPr>
          <w:sz w:val="28"/>
          <w:szCs w:val="24"/>
        </w:rPr>
        <w:t>ода</w:t>
      </w:r>
      <w:r w:rsidRPr="00CE16ED">
        <w:rPr>
          <w:sz w:val="28"/>
          <w:szCs w:val="24"/>
        </w:rPr>
        <w:t xml:space="preserve"> выдано 18 лицензий на геологическое изучение, разведку и добычу песчано-гравийных материалов и строительных песков, 2 лицензии на разведку и добычу торфа, 3 лицензии на геологическое изучение, разведку и добычу облицовочного камня, 4 лицензии на геологическое изучение и добычу строительного камня. </w:t>
      </w:r>
      <w:proofErr w:type="gramEnd"/>
    </w:p>
    <w:p w:rsidR="00683ED9" w:rsidRDefault="001C0016" w:rsidP="00BB38EA">
      <w:pPr>
        <w:ind w:firstLine="720"/>
        <w:jc w:val="both"/>
        <w:rPr>
          <w:sz w:val="28"/>
          <w:szCs w:val="24"/>
        </w:rPr>
      </w:pPr>
      <w:r w:rsidRPr="00CE16ED">
        <w:rPr>
          <w:sz w:val="28"/>
          <w:szCs w:val="24"/>
        </w:rPr>
        <w:t>Ведущим предприятием по производству камня строительного и щебня на территории Пряжинского района является ООО «Прионежская горная компания».</w:t>
      </w:r>
    </w:p>
    <w:p w:rsidR="008E79E9" w:rsidRPr="00406DC5" w:rsidRDefault="008E79E9" w:rsidP="00BB38EA">
      <w:pPr>
        <w:ind w:firstLine="720"/>
        <w:jc w:val="both"/>
        <w:rPr>
          <w:sz w:val="28"/>
          <w:szCs w:val="28"/>
        </w:rPr>
      </w:pPr>
    </w:p>
    <w:p w:rsidR="00A04EDA" w:rsidRDefault="00A04EDA" w:rsidP="00182BEF">
      <w:pPr>
        <w:ind w:firstLine="720"/>
        <w:jc w:val="both"/>
        <w:rPr>
          <w:b/>
          <w:bCs/>
          <w:sz w:val="28"/>
          <w:szCs w:val="24"/>
        </w:rPr>
      </w:pPr>
      <w:r w:rsidRPr="00FB092C">
        <w:rPr>
          <w:b/>
          <w:bCs/>
          <w:sz w:val="28"/>
          <w:szCs w:val="24"/>
        </w:rPr>
        <w:t>Агропромышленный комплекс</w:t>
      </w:r>
    </w:p>
    <w:p w:rsidR="00FB092C" w:rsidRDefault="00FB092C" w:rsidP="00182BEF">
      <w:pPr>
        <w:ind w:firstLine="720"/>
        <w:jc w:val="both"/>
        <w:rPr>
          <w:b/>
          <w:bCs/>
          <w:sz w:val="28"/>
          <w:szCs w:val="24"/>
        </w:rPr>
      </w:pPr>
    </w:p>
    <w:p w:rsidR="00FB092C" w:rsidRPr="00FB092C" w:rsidRDefault="00FB092C" w:rsidP="00FB092C">
      <w:pPr>
        <w:ind w:firstLine="720"/>
        <w:jc w:val="both"/>
        <w:rPr>
          <w:color w:val="000000" w:themeColor="text1"/>
          <w:sz w:val="28"/>
          <w:szCs w:val="28"/>
        </w:rPr>
      </w:pPr>
      <w:r w:rsidRPr="00FB092C">
        <w:rPr>
          <w:color w:val="000000" w:themeColor="text1"/>
          <w:sz w:val="28"/>
          <w:szCs w:val="28"/>
        </w:rPr>
        <w:t>Аграрный сектор</w:t>
      </w:r>
      <w:r w:rsidR="00E707B3">
        <w:rPr>
          <w:color w:val="000000" w:themeColor="text1"/>
          <w:sz w:val="28"/>
          <w:szCs w:val="28"/>
        </w:rPr>
        <w:t xml:space="preserve"> </w:t>
      </w:r>
      <w:hyperlink r:id="rId14" w:history="1">
        <w:r w:rsidRPr="00FB092C">
          <w:rPr>
            <w:rStyle w:val="af6"/>
            <w:color w:val="000000" w:themeColor="text1"/>
            <w:sz w:val="28"/>
            <w:szCs w:val="28"/>
            <w:u w:val="none"/>
          </w:rPr>
          <w:t>экономики</w:t>
        </w:r>
      </w:hyperlink>
      <w:r w:rsidR="00E707B3">
        <w:t xml:space="preserve"> </w:t>
      </w:r>
      <w:r w:rsidRPr="00FB092C">
        <w:rPr>
          <w:color w:val="000000" w:themeColor="text1"/>
          <w:sz w:val="28"/>
          <w:szCs w:val="28"/>
        </w:rPr>
        <w:t>является одним из важных факторов развития района.</w:t>
      </w:r>
    </w:p>
    <w:p w:rsidR="00FB092C" w:rsidRPr="00FB092C" w:rsidRDefault="00FB092C" w:rsidP="00182BEF">
      <w:pPr>
        <w:ind w:firstLine="720"/>
        <w:jc w:val="both"/>
        <w:rPr>
          <w:b/>
          <w:bCs/>
          <w:color w:val="000000" w:themeColor="text1"/>
          <w:sz w:val="28"/>
          <w:szCs w:val="28"/>
        </w:rPr>
      </w:pPr>
      <w:r w:rsidRPr="00FB092C">
        <w:rPr>
          <w:color w:val="000000" w:themeColor="text1"/>
          <w:sz w:val="28"/>
          <w:szCs w:val="28"/>
        </w:rPr>
        <w:t>Значительную роль</w:t>
      </w:r>
      <w:r w:rsidR="00E707B3">
        <w:rPr>
          <w:color w:val="000000" w:themeColor="text1"/>
          <w:sz w:val="28"/>
          <w:szCs w:val="28"/>
        </w:rPr>
        <w:t xml:space="preserve"> </w:t>
      </w:r>
      <w:hyperlink r:id="rId15" w:history="1">
        <w:r w:rsidRPr="00FB092C">
          <w:rPr>
            <w:rStyle w:val="af6"/>
            <w:color w:val="000000" w:themeColor="text1"/>
            <w:sz w:val="28"/>
            <w:szCs w:val="28"/>
            <w:u w:val="none"/>
          </w:rPr>
          <w:t>сельское хозяйство</w:t>
        </w:r>
      </w:hyperlink>
      <w:r w:rsidR="00E707B3">
        <w:t xml:space="preserve"> </w:t>
      </w:r>
      <w:r w:rsidRPr="00FB092C">
        <w:rPr>
          <w:color w:val="000000" w:themeColor="text1"/>
          <w:sz w:val="28"/>
          <w:szCs w:val="28"/>
        </w:rPr>
        <w:t xml:space="preserve">играет и </w:t>
      </w:r>
      <w:r w:rsidR="00E707B3">
        <w:rPr>
          <w:color w:val="000000" w:themeColor="text1"/>
          <w:sz w:val="28"/>
          <w:szCs w:val="28"/>
        </w:rPr>
        <w:t xml:space="preserve">в </w:t>
      </w:r>
      <w:r w:rsidRPr="00FB092C">
        <w:rPr>
          <w:color w:val="000000" w:themeColor="text1"/>
          <w:sz w:val="28"/>
          <w:szCs w:val="28"/>
        </w:rPr>
        <w:t>экономике поселений, особенно расположенных в границах муниципальных образований, где находятся как агропромышленные</w:t>
      </w:r>
      <w:r w:rsidR="00E707B3">
        <w:rPr>
          <w:color w:val="000000" w:themeColor="text1"/>
          <w:sz w:val="28"/>
          <w:szCs w:val="28"/>
        </w:rPr>
        <w:t xml:space="preserve"> </w:t>
      </w:r>
      <w:hyperlink r:id="rId16" w:history="1">
        <w:r w:rsidRPr="00FB092C">
          <w:rPr>
            <w:rStyle w:val="af6"/>
            <w:color w:val="000000" w:themeColor="text1"/>
            <w:sz w:val="28"/>
            <w:szCs w:val="28"/>
            <w:u w:val="none"/>
          </w:rPr>
          <w:t>предприятия</w:t>
        </w:r>
      </w:hyperlink>
      <w:r w:rsidRPr="00FB092C">
        <w:rPr>
          <w:color w:val="000000" w:themeColor="text1"/>
          <w:sz w:val="28"/>
          <w:szCs w:val="28"/>
        </w:rPr>
        <w:t>, так и развитый сектор личных подсобных хозяйств</w:t>
      </w:r>
      <w:r>
        <w:rPr>
          <w:color w:val="000000" w:themeColor="text1"/>
          <w:sz w:val="28"/>
          <w:szCs w:val="28"/>
        </w:rPr>
        <w:t>.</w:t>
      </w:r>
    </w:p>
    <w:p w:rsidR="00E707B3" w:rsidRDefault="00FB092C" w:rsidP="00E707B3">
      <w:pPr>
        <w:ind w:firstLine="720"/>
        <w:jc w:val="both"/>
        <w:rPr>
          <w:sz w:val="28"/>
          <w:szCs w:val="28"/>
        </w:rPr>
      </w:pPr>
      <w:proofErr w:type="gramStart"/>
      <w:r w:rsidRPr="00217FC6">
        <w:rPr>
          <w:sz w:val="28"/>
          <w:szCs w:val="28"/>
        </w:rPr>
        <w:t xml:space="preserve">На территории Пряжинского национального муниципального района ведут сельскохозяйственную деятельность </w:t>
      </w:r>
      <w:r>
        <w:rPr>
          <w:sz w:val="28"/>
          <w:szCs w:val="28"/>
        </w:rPr>
        <w:t>4</w:t>
      </w:r>
      <w:r w:rsidRPr="00217FC6">
        <w:rPr>
          <w:sz w:val="28"/>
          <w:szCs w:val="28"/>
        </w:rPr>
        <w:t xml:space="preserve"> сельскохозяйственных предприятия — АО «Эссойла», АО «Совхоз «Ведлозерский», </w:t>
      </w:r>
      <w:r>
        <w:rPr>
          <w:sz w:val="28"/>
          <w:szCs w:val="28"/>
        </w:rPr>
        <w:t>ООО «Экопродукт» (</w:t>
      </w:r>
      <w:r w:rsidRPr="00F3667A">
        <w:rPr>
          <w:color w:val="000000"/>
          <w:sz w:val="28"/>
          <w:szCs w:val="28"/>
        </w:rPr>
        <w:t xml:space="preserve">Выращивание столовых корнеплодных и клубнеплодных </w:t>
      </w:r>
      <w:r w:rsidRPr="00F3667A">
        <w:rPr>
          <w:color w:val="000000"/>
          <w:sz w:val="28"/>
          <w:szCs w:val="28"/>
        </w:rPr>
        <w:lastRenderedPageBreak/>
        <w:t>культур с высоким содержанием крахмала или инулина</w:t>
      </w:r>
      <w:r>
        <w:rPr>
          <w:rFonts w:ascii="Calibri" w:hAnsi="Calibri"/>
          <w:color w:val="000000"/>
          <w:sz w:val="22"/>
          <w:szCs w:val="22"/>
        </w:rPr>
        <w:t xml:space="preserve">), </w:t>
      </w:r>
      <w:r w:rsidRPr="00EA1C4E">
        <w:rPr>
          <w:sz w:val="22"/>
          <w:szCs w:val="22"/>
        </w:rPr>
        <w:t>СЕЛЬСКОХОЗЯЙСТВЕННЫЙ ПОТРЕБИТЕЛЬСКИЙ СБЫТОВОЙ СНАБЖЕНЧЕСКИЙ ОБСЛУЖИВАЮЩИЙ ПЕРЕРАБАТЫВАЮЩИЙ КООПЕРАТИВ «КАРЕЛАГРОПРОМ ЯГОДА»</w:t>
      </w:r>
      <w:r w:rsidR="00E707B3">
        <w:rPr>
          <w:color w:val="000000"/>
          <w:sz w:val="22"/>
          <w:szCs w:val="22"/>
        </w:rPr>
        <w:t xml:space="preserve"> </w:t>
      </w:r>
      <w:r>
        <w:rPr>
          <w:color w:val="000000"/>
          <w:sz w:val="22"/>
          <w:szCs w:val="22"/>
        </w:rPr>
        <w:t>(</w:t>
      </w:r>
      <w:r w:rsidR="00E707B3">
        <w:rPr>
          <w:color w:val="000000"/>
          <w:sz w:val="28"/>
          <w:szCs w:val="28"/>
        </w:rPr>
        <w:t>д</w:t>
      </w:r>
      <w:r w:rsidRPr="00F3667A">
        <w:rPr>
          <w:color w:val="000000"/>
          <w:sz w:val="28"/>
          <w:szCs w:val="28"/>
        </w:rPr>
        <w:t>еятельность сельскохозяйственная после сбора урожая</w:t>
      </w:r>
      <w:r>
        <w:rPr>
          <w:rFonts w:ascii="Calibri" w:hAnsi="Calibri"/>
          <w:color w:val="000000"/>
          <w:sz w:val="22"/>
          <w:szCs w:val="22"/>
        </w:rPr>
        <w:t xml:space="preserve">), </w:t>
      </w:r>
      <w:r>
        <w:rPr>
          <w:sz w:val="28"/>
          <w:szCs w:val="28"/>
        </w:rPr>
        <w:t>28</w:t>
      </w:r>
      <w:r w:rsidRPr="00217FC6">
        <w:rPr>
          <w:sz w:val="28"/>
          <w:szCs w:val="28"/>
        </w:rPr>
        <w:t xml:space="preserve"> крестьянских (фермерских) хозяйств и индивидуальных предпринимателей, </w:t>
      </w:r>
      <w:r>
        <w:rPr>
          <w:sz w:val="28"/>
          <w:szCs w:val="28"/>
        </w:rPr>
        <w:t>16</w:t>
      </w:r>
      <w:r w:rsidRPr="00217FC6">
        <w:rPr>
          <w:sz w:val="28"/>
          <w:szCs w:val="28"/>
        </w:rPr>
        <w:t xml:space="preserve"> </w:t>
      </w:r>
      <w:r>
        <w:rPr>
          <w:sz w:val="28"/>
          <w:szCs w:val="28"/>
        </w:rPr>
        <w:t xml:space="preserve">хозяйствующих субъектов </w:t>
      </w:r>
      <w:r w:rsidRPr="00217FC6">
        <w:rPr>
          <w:sz w:val="28"/>
          <w:szCs w:val="28"/>
        </w:rPr>
        <w:t xml:space="preserve">рыбной отрасли и </w:t>
      </w:r>
      <w:r>
        <w:rPr>
          <w:sz w:val="28"/>
          <w:szCs w:val="28"/>
        </w:rPr>
        <w:t>4033</w:t>
      </w:r>
      <w:r w:rsidRPr="00217FC6">
        <w:rPr>
          <w:sz w:val="28"/>
          <w:szCs w:val="28"/>
        </w:rPr>
        <w:t xml:space="preserve"> личных</w:t>
      </w:r>
      <w:proofErr w:type="gramEnd"/>
      <w:r w:rsidRPr="00217FC6">
        <w:rPr>
          <w:sz w:val="28"/>
          <w:szCs w:val="28"/>
        </w:rPr>
        <w:t xml:space="preserve"> подсобных хозяйств населения.</w:t>
      </w:r>
    </w:p>
    <w:p w:rsidR="00FB092C" w:rsidRDefault="00FB092C" w:rsidP="00E707B3">
      <w:pPr>
        <w:ind w:firstLine="720"/>
        <w:jc w:val="both"/>
        <w:rPr>
          <w:sz w:val="28"/>
          <w:szCs w:val="28"/>
        </w:rPr>
      </w:pPr>
      <w:r w:rsidRPr="00217FC6">
        <w:rPr>
          <w:sz w:val="28"/>
          <w:szCs w:val="28"/>
        </w:rPr>
        <w:t xml:space="preserve">В пользовании предприятий района находится </w:t>
      </w:r>
      <w:smartTag w:uri="urn:schemas-microsoft-com:office:smarttags" w:element="metricconverter">
        <w:smartTagPr>
          <w:attr w:name="ProductID" w:val="5830 га"/>
        </w:smartTagPr>
        <w:r w:rsidRPr="00217FC6">
          <w:rPr>
            <w:sz w:val="28"/>
            <w:szCs w:val="28"/>
          </w:rPr>
          <w:t>5830 га</w:t>
        </w:r>
      </w:smartTag>
      <w:r w:rsidRPr="00217FC6">
        <w:rPr>
          <w:sz w:val="28"/>
          <w:szCs w:val="28"/>
        </w:rPr>
        <w:t xml:space="preserve"> земель сельскохозяйственных угодий, в том числе пашни - </w:t>
      </w:r>
      <w:smartTag w:uri="urn:schemas-microsoft-com:office:smarttags" w:element="metricconverter">
        <w:smartTagPr>
          <w:attr w:name="ProductID" w:val="2887 га"/>
        </w:smartTagPr>
        <w:r w:rsidRPr="00217FC6">
          <w:rPr>
            <w:sz w:val="28"/>
            <w:szCs w:val="28"/>
          </w:rPr>
          <w:t>2887 га</w:t>
        </w:r>
      </w:smartTag>
      <w:r w:rsidRPr="00217FC6">
        <w:rPr>
          <w:sz w:val="28"/>
          <w:szCs w:val="28"/>
        </w:rPr>
        <w:t xml:space="preserve">. </w:t>
      </w:r>
    </w:p>
    <w:p w:rsidR="00FB092C" w:rsidRDefault="00FB092C" w:rsidP="00FB092C">
      <w:pPr>
        <w:ind w:firstLine="709"/>
        <w:jc w:val="both"/>
        <w:rPr>
          <w:sz w:val="28"/>
          <w:szCs w:val="28"/>
        </w:rPr>
      </w:pPr>
      <w:r w:rsidRPr="00217FC6">
        <w:rPr>
          <w:sz w:val="28"/>
          <w:szCs w:val="28"/>
        </w:rPr>
        <w:t xml:space="preserve">Предприятия Пряжинского национального района производят 19,6 % молока и 3% мяса крупного рогатого скота в доле сельскохозяйственной  продукции, производимой в Республике Карелия. </w:t>
      </w:r>
    </w:p>
    <w:p w:rsidR="00E707B3" w:rsidRDefault="00E707B3" w:rsidP="00FB092C">
      <w:pPr>
        <w:ind w:firstLine="709"/>
        <w:jc w:val="both"/>
        <w:rPr>
          <w:sz w:val="28"/>
          <w:szCs w:val="28"/>
        </w:rPr>
      </w:pPr>
    </w:p>
    <w:tbl>
      <w:tblPr>
        <w:tblStyle w:val="a7"/>
        <w:tblW w:w="0" w:type="auto"/>
        <w:tblLook w:val="04A0"/>
      </w:tblPr>
      <w:tblGrid>
        <w:gridCol w:w="663"/>
        <w:gridCol w:w="5952"/>
        <w:gridCol w:w="3290"/>
      </w:tblGrid>
      <w:tr w:rsidR="00FB092C" w:rsidTr="003A7306">
        <w:tc>
          <w:tcPr>
            <w:tcW w:w="675" w:type="dxa"/>
            <w:shd w:val="clear" w:color="auto" w:fill="0070C0"/>
          </w:tcPr>
          <w:p w:rsidR="00FB092C" w:rsidRPr="003A7306" w:rsidRDefault="00FB092C" w:rsidP="00FB092C">
            <w:pPr>
              <w:rPr>
                <w:color w:val="FFFFFF" w:themeColor="background1"/>
                <w:sz w:val="22"/>
                <w:szCs w:val="22"/>
              </w:rPr>
            </w:pPr>
            <w:r w:rsidRPr="003A7306">
              <w:rPr>
                <w:color w:val="FFFFFF" w:themeColor="background1"/>
                <w:sz w:val="22"/>
                <w:szCs w:val="22"/>
              </w:rPr>
              <w:t>№ п/п</w:t>
            </w:r>
          </w:p>
        </w:tc>
        <w:tc>
          <w:tcPr>
            <w:tcW w:w="6239" w:type="dxa"/>
            <w:shd w:val="clear" w:color="auto" w:fill="0070C0"/>
          </w:tcPr>
          <w:p w:rsidR="00FB092C" w:rsidRPr="003A7306" w:rsidRDefault="00FB092C" w:rsidP="00FB092C">
            <w:pPr>
              <w:rPr>
                <w:color w:val="FFFFFF" w:themeColor="background1"/>
                <w:sz w:val="22"/>
                <w:szCs w:val="22"/>
              </w:rPr>
            </w:pPr>
            <w:r w:rsidRPr="003A7306">
              <w:rPr>
                <w:color w:val="FFFFFF" w:themeColor="background1"/>
                <w:sz w:val="22"/>
                <w:szCs w:val="22"/>
              </w:rPr>
              <w:t>Показатели сельского хозяйства</w:t>
            </w:r>
          </w:p>
        </w:tc>
        <w:tc>
          <w:tcPr>
            <w:tcW w:w="3458" w:type="dxa"/>
            <w:shd w:val="clear" w:color="auto" w:fill="0070C0"/>
          </w:tcPr>
          <w:p w:rsidR="00FB092C" w:rsidRPr="003A7306" w:rsidRDefault="00FB092C" w:rsidP="00FB092C">
            <w:pPr>
              <w:rPr>
                <w:color w:val="FFFFFF" w:themeColor="background1"/>
                <w:sz w:val="22"/>
                <w:szCs w:val="22"/>
              </w:rPr>
            </w:pPr>
            <w:r w:rsidRPr="003A7306">
              <w:rPr>
                <w:color w:val="FFFFFF" w:themeColor="background1"/>
                <w:sz w:val="22"/>
                <w:szCs w:val="22"/>
              </w:rPr>
              <w:t>Январь-сентябрь 2020</w:t>
            </w:r>
          </w:p>
        </w:tc>
      </w:tr>
      <w:tr w:rsidR="00FB092C" w:rsidTr="00642C65">
        <w:tc>
          <w:tcPr>
            <w:tcW w:w="675" w:type="dxa"/>
            <w:shd w:val="clear" w:color="auto" w:fill="EEECE1" w:themeFill="background2"/>
          </w:tcPr>
          <w:p w:rsidR="00FB092C" w:rsidRPr="00FB092C" w:rsidRDefault="00FB092C" w:rsidP="00FB092C">
            <w:pPr>
              <w:rPr>
                <w:sz w:val="22"/>
                <w:szCs w:val="22"/>
              </w:rPr>
            </w:pPr>
            <w:r w:rsidRPr="00FB092C">
              <w:rPr>
                <w:sz w:val="22"/>
                <w:szCs w:val="22"/>
              </w:rPr>
              <w:t>1</w:t>
            </w:r>
          </w:p>
        </w:tc>
        <w:tc>
          <w:tcPr>
            <w:tcW w:w="6239" w:type="dxa"/>
            <w:shd w:val="clear" w:color="auto" w:fill="EEECE1" w:themeFill="background2"/>
          </w:tcPr>
          <w:p w:rsidR="00FB092C" w:rsidRPr="00FB092C" w:rsidRDefault="00FB092C" w:rsidP="00FB092C">
            <w:pPr>
              <w:rPr>
                <w:sz w:val="22"/>
                <w:szCs w:val="22"/>
              </w:rPr>
            </w:pPr>
            <w:r w:rsidRPr="00FB092C">
              <w:rPr>
                <w:sz w:val="22"/>
                <w:szCs w:val="22"/>
              </w:rPr>
              <w:t>Валовой надой молока, тонн</w:t>
            </w:r>
          </w:p>
        </w:tc>
        <w:tc>
          <w:tcPr>
            <w:tcW w:w="3458" w:type="dxa"/>
            <w:shd w:val="clear" w:color="auto" w:fill="EEECE1" w:themeFill="background2"/>
          </w:tcPr>
          <w:p w:rsidR="00FB092C" w:rsidRPr="00FB092C" w:rsidRDefault="00FB092C" w:rsidP="00FB092C">
            <w:pPr>
              <w:rPr>
                <w:sz w:val="22"/>
                <w:szCs w:val="22"/>
              </w:rPr>
            </w:pPr>
            <w:r w:rsidRPr="00FB092C">
              <w:rPr>
                <w:sz w:val="22"/>
                <w:szCs w:val="22"/>
              </w:rPr>
              <w:t>5604</w:t>
            </w:r>
          </w:p>
        </w:tc>
      </w:tr>
      <w:tr w:rsidR="00FB092C" w:rsidTr="00642C65">
        <w:tc>
          <w:tcPr>
            <w:tcW w:w="675" w:type="dxa"/>
            <w:shd w:val="clear" w:color="auto" w:fill="EEECE1" w:themeFill="background2"/>
          </w:tcPr>
          <w:p w:rsidR="00FB092C" w:rsidRPr="00FB092C" w:rsidRDefault="00FB092C" w:rsidP="00FB092C">
            <w:pPr>
              <w:rPr>
                <w:sz w:val="22"/>
                <w:szCs w:val="22"/>
              </w:rPr>
            </w:pPr>
            <w:r w:rsidRPr="00FB092C">
              <w:rPr>
                <w:sz w:val="22"/>
                <w:szCs w:val="22"/>
              </w:rPr>
              <w:t>2</w:t>
            </w:r>
          </w:p>
        </w:tc>
        <w:tc>
          <w:tcPr>
            <w:tcW w:w="6239" w:type="dxa"/>
            <w:shd w:val="clear" w:color="auto" w:fill="EEECE1" w:themeFill="background2"/>
          </w:tcPr>
          <w:p w:rsidR="00FB092C" w:rsidRPr="00FB092C" w:rsidRDefault="00FB092C" w:rsidP="00FB092C">
            <w:pPr>
              <w:rPr>
                <w:sz w:val="22"/>
                <w:szCs w:val="22"/>
              </w:rPr>
            </w:pPr>
            <w:r w:rsidRPr="00FB092C">
              <w:rPr>
                <w:sz w:val="22"/>
                <w:szCs w:val="22"/>
              </w:rPr>
              <w:t>Поголовье на конец отчетного периода, голов:</w:t>
            </w:r>
          </w:p>
        </w:tc>
        <w:tc>
          <w:tcPr>
            <w:tcW w:w="3458" w:type="dxa"/>
            <w:shd w:val="clear" w:color="auto" w:fill="EEECE1" w:themeFill="background2"/>
          </w:tcPr>
          <w:p w:rsidR="00FB092C" w:rsidRPr="00FB092C" w:rsidRDefault="00FB092C" w:rsidP="00FB092C">
            <w:pPr>
              <w:rPr>
                <w:sz w:val="22"/>
                <w:szCs w:val="22"/>
              </w:rPr>
            </w:pPr>
            <w:r w:rsidRPr="00FB092C">
              <w:rPr>
                <w:sz w:val="22"/>
                <w:szCs w:val="22"/>
              </w:rPr>
              <w:t>-</w:t>
            </w:r>
          </w:p>
        </w:tc>
      </w:tr>
      <w:tr w:rsidR="00FB092C" w:rsidTr="00642C65">
        <w:tc>
          <w:tcPr>
            <w:tcW w:w="675" w:type="dxa"/>
            <w:shd w:val="clear" w:color="auto" w:fill="EEECE1" w:themeFill="background2"/>
          </w:tcPr>
          <w:p w:rsidR="00FB092C" w:rsidRPr="00FB092C" w:rsidRDefault="00FB092C" w:rsidP="00FB092C">
            <w:pPr>
              <w:rPr>
                <w:sz w:val="22"/>
                <w:szCs w:val="22"/>
              </w:rPr>
            </w:pPr>
            <w:r w:rsidRPr="00FB092C">
              <w:rPr>
                <w:sz w:val="22"/>
                <w:szCs w:val="22"/>
              </w:rPr>
              <w:t>3</w:t>
            </w:r>
          </w:p>
        </w:tc>
        <w:tc>
          <w:tcPr>
            <w:tcW w:w="6239" w:type="dxa"/>
            <w:shd w:val="clear" w:color="auto" w:fill="EEECE1" w:themeFill="background2"/>
          </w:tcPr>
          <w:p w:rsidR="00FB092C" w:rsidRPr="00FB092C" w:rsidRDefault="00FB092C" w:rsidP="00C732B0">
            <w:pPr>
              <w:pStyle w:val="aa"/>
              <w:numPr>
                <w:ilvl w:val="0"/>
                <w:numId w:val="3"/>
              </w:numPr>
              <w:spacing w:after="160"/>
              <w:rPr>
                <w:sz w:val="22"/>
                <w:szCs w:val="22"/>
              </w:rPr>
            </w:pPr>
            <w:r w:rsidRPr="00FB092C">
              <w:rPr>
                <w:sz w:val="22"/>
                <w:szCs w:val="22"/>
              </w:rPr>
              <w:t>крупный рогаты</w:t>
            </w:r>
            <w:r w:rsidR="00112902">
              <w:rPr>
                <w:sz w:val="22"/>
                <w:szCs w:val="22"/>
              </w:rPr>
              <w:t>й</w:t>
            </w:r>
            <w:r w:rsidRPr="00FB092C">
              <w:rPr>
                <w:sz w:val="22"/>
                <w:szCs w:val="22"/>
              </w:rPr>
              <w:t xml:space="preserve"> скот</w:t>
            </w:r>
          </w:p>
        </w:tc>
        <w:tc>
          <w:tcPr>
            <w:tcW w:w="3458" w:type="dxa"/>
            <w:shd w:val="clear" w:color="auto" w:fill="EEECE1" w:themeFill="background2"/>
          </w:tcPr>
          <w:p w:rsidR="00FB092C" w:rsidRPr="00FB092C" w:rsidRDefault="00FB092C" w:rsidP="00FB092C">
            <w:pPr>
              <w:rPr>
                <w:sz w:val="22"/>
                <w:szCs w:val="22"/>
              </w:rPr>
            </w:pPr>
            <w:r w:rsidRPr="00FB092C">
              <w:rPr>
                <w:sz w:val="22"/>
                <w:szCs w:val="22"/>
              </w:rPr>
              <w:t>2647</w:t>
            </w:r>
          </w:p>
        </w:tc>
      </w:tr>
      <w:tr w:rsidR="00FB092C" w:rsidTr="00642C65">
        <w:tc>
          <w:tcPr>
            <w:tcW w:w="675" w:type="dxa"/>
            <w:shd w:val="clear" w:color="auto" w:fill="EEECE1" w:themeFill="background2"/>
          </w:tcPr>
          <w:p w:rsidR="00FB092C" w:rsidRPr="00FB092C" w:rsidRDefault="00FB092C" w:rsidP="00FB092C">
            <w:pPr>
              <w:rPr>
                <w:sz w:val="22"/>
                <w:szCs w:val="22"/>
              </w:rPr>
            </w:pPr>
            <w:r w:rsidRPr="00FB092C">
              <w:rPr>
                <w:sz w:val="22"/>
                <w:szCs w:val="22"/>
              </w:rPr>
              <w:t>4</w:t>
            </w:r>
          </w:p>
        </w:tc>
        <w:tc>
          <w:tcPr>
            <w:tcW w:w="6239" w:type="dxa"/>
            <w:shd w:val="clear" w:color="auto" w:fill="EEECE1" w:themeFill="background2"/>
          </w:tcPr>
          <w:p w:rsidR="00FB092C" w:rsidRPr="00FB092C" w:rsidRDefault="00FB092C" w:rsidP="00C732B0">
            <w:pPr>
              <w:pStyle w:val="aa"/>
              <w:numPr>
                <w:ilvl w:val="0"/>
                <w:numId w:val="3"/>
              </w:numPr>
              <w:spacing w:after="160"/>
              <w:rPr>
                <w:sz w:val="22"/>
                <w:szCs w:val="22"/>
              </w:rPr>
            </w:pPr>
            <w:r w:rsidRPr="00FB092C">
              <w:rPr>
                <w:sz w:val="22"/>
                <w:szCs w:val="22"/>
              </w:rPr>
              <w:t>в том числе коровы</w:t>
            </w:r>
          </w:p>
        </w:tc>
        <w:tc>
          <w:tcPr>
            <w:tcW w:w="3458" w:type="dxa"/>
            <w:shd w:val="clear" w:color="auto" w:fill="EEECE1" w:themeFill="background2"/>
          </w:tcPr>
          <w:p w:rsidR="00FB092C" w:rsidRPr="00FB092C" w:rsidRDefault="00FB092C" w:rsidP="00FB092C">
            <w:pPr>
              <w:rPr>
                <w:sz w:val="22"/>
                <w:szCs w:val="22"/>
              </w:rPr>
            </w:pPr>
            <w:r w:rsidRPr="00FB092C">
              <w:rPr>
                <w:sz w:val="22"/>
                <w:szCs w:val="22"/>
              </w:rPr>
              <w:t>1297</w:t>
            </w:r>
          </w:p>
        </w:tc>
      </w:tr>
      <w:tr w:rsidR="00FB092C" w:rsidTr="00642C65">
        <w:tc>
          <w:tcPr>
            <w:tcW w:w="675" w:type="dxa"/>
            <w:shd w:val="clear" w:color="auto" w:fill="EEECE1" w:themeFill="background2"/>
          </w:tcPr>
          <w:p w:rsidR="00FB092C" w:rsidRPr="00FB092C" w:rsidRDefault="00FB092C" w:rsidP="00FB092C">
            <w:pPr>
              <w:rPr>
                <w:sz w:val="22"/>
                <w:szCs w:val="22"/>
              </w:rPr>
            </w:pPr>
            <w:r w:rsidRPr="00FB092C">
              <w:rPr>
                <w:sz w:val="22"/>
                <w:szCs w:val="22"/>
              </w:rPr>
              <w:t>5</w:t>
            </w:r>
          </w:p>
        </w:tc>
        <w:tc>
          <w:tcPr>
            <w:tcW w:w="6239" w:type="dxa"/>
            <w:shd w:val="clear" w:color="auto" w:fill="EEECE1" w:themeFill="background2"/>
          </w:tcPr>
          <w:p w:rsidR="00FB092C" w:rsidRPr="00FB092C" w:rsidRDefault="00FB092C" w:rsidP="00C732B0">
            <w:pPr>
              <w:pStyle w:val="aa"/>
              <w:numPr>
                <w:ilvl w:val="0"/>
                <w:numId w:val="3"/>
              </w:numPr>
              <w:spacing w:after="160"/>
              <w:rPr>
                <w:sz w:val="22"/>
                <w:szCs w:val="22"/>
              </w:rPr>
            </w:pPr>
            <w:r w:rsidRPr="00FB092C">
              <w:rPr>
                <w:sz w:val="22"/>
                <w:szCs w:val="22"/>
              </w:rPr>
              <w:t>свиньи</w:t>
            </w:r>
          </w:p>
        </w:tc>
        <w:tc>
          <w:tcPr>
            <w:tcW w:w="3458" w:type="dxa"/>
            <w:shd w:val="clear" w:color="auto" w:fill="EEECE1" w:themeFill="background2"/>
          </w:tcPr>
          <w:p w:rsidR="00FB092C" w:rsidRPr="00FB092C" w:rsidRDefault="00FB092C" w:rsidP="00FB092C">
            <w:pPr>
              <w:rPr>
                <w:sz w:val="22"/>
                <w:szCs w:val="22"/>
              </w:rPr>
            </w:pPr>
            <w:r w:rsidRPr="00FB092C">
              <w:rPr>
                <w:sz w:val="22"/>
                <w:szCs w:val="22"/>
              </w:rPr>
              <w:t>71</w:t>
            </w:r>
          </w:p>
        </w:tc>
      </w:tr>
      <w:tr w:rsidR="00FB092C" w:rsidTr="00642C65">
        <w:tc>
          <w:tcPr>
            <w:tcW w:w="675" w:type="dxa"/>
            <w:shd w:val="clear" w:color="auto" w:fill="EEECE1" w:themeFill="background2"/>
          </w:tcPr>
          <w:p w:rsidR="00FB092C" w:rsidRPr="00FB092C" w:rsidRDefault="00FB092C" w:rsidP="00FB092C">
            <w:pPr>
              <w:rPr>
                <w:sz w:val="22"/>
                <w:szCs w:val="22"/>
              </w:rPr>
            </w:pPr>
            <w:r w:rsidRPr="00FB092C">
              <w:rPr>
                <w:sz w:val="22"/>
                <w:szCs w:val="22"/>
              </w:rPr>
              <w:t>6</w:t>
            </w:r>
          </w:p>
        </w:tc>
        <w:tc>
          <w:tcPr>
            <w:tcW w:w="6239" w:type="dxa"/>
            <w:shd w:val="clear" w:color="auto" w:fill="EEECE1" w:themeFill="background2"/>
          </w:tcPr>
          <w:p w:rsidR="00FB092C" w:rsidRPr="00FB092C" w:rsidRDefault="00FB092C" w:rsidP="00C732B0">
            <w:pPr>
              <w:pStyle w:val="aa"/>
              <w:numPr>
                <w:ilvl w:val="0"/>
                <w:numId w:val="3"/>
              </w:numPr>
              <w:spacing w:after="160"/>
              <w:rPr>
                <w:sz w:val="22"/>
                <w:szCs w:val="22"/>
              </w:rPr>
            </w:pPr>
            <w:r w:rsidRPr="00FB092C">
              <w:rPr>
                <w:sz w:val="22"/>
                <w:szCs w:val="22"/>
              </w:rPr>
              <w:t>овцы и козы</w:t>
            </w:r>
          </w:p>
        </w:tc>
        <w:tc>
          <w:tcPr>
            <w:tcW w:w="3458" w:type="dxa"/>
            <w:shd w:val="clear" w:color="auto" w:fill="EEECE1" w:themeFill="background2"/>
          </w:tcPr>
          <w:p w:rsidR="00FB092C" w:rsidRPr="00FB092C" w:rsidRDefault="00FB092C" w:rsidP="00FB092C">
            <w:pPr>
              <w:rPr>
                <w:sz w:val="22"/>
                <w:szCs w:val="22"/>
              </w:rPr>
            </w:pPr>
            <w:r w:rsidRPr="00FB092C">
              <w:rPr>
                <w:sz w:val="22"/>
                <w:szCs w:val="22"/>
              </w:rPr>
              <w:t>275</w:t>
            </w:r>
          </w:p>
        </w:tc>
      </w:tr>
      <w:tr w:rsidR="00FB092C" w:rsidTr="00642C65">
        <w:tc>
          <w:tcPr>
            <w:tcW w:w="675" w:type="dxa"/>
            <w:shd w:val="clear" w:color="auto" w:fill="EEECE1" w:themeFill="background2"/>
          </w:tcPr>
          <w:p w:rsidR="00FB092C" w:rsidRPr="00FB092C" w:rsidRDefault="00FB092C" w:rsidP="001735A6">
            <w:pPr>
              <w:jc w:val="both"/>
              <w:rPr>
                <w:sz w:val="22"/>
                <w:szCs w:val="22"/>
              </w:rPr>
            </w:pPr>
            <w:r w:rsidRPr="00FB092C">
              <w:rPr>
                <w:sz w:val="22"/>
                <w:szCs w:val="22"/>
              </w:rPr>
              <w:t>7</w:t>
            </w:r>
          </w:p>
        </w:tc>
        <w:tc>
          <w:tcPr>
            <w:tcW w:w="6239" w:type="dxa"/>
            <w:shd w:val="clear" w:color="auto" w:fill="EEECE1" w:themeFill="background2"/>
          </w:tcPr>
          <w:p w:rsidR="00FB092C" w:rsidRPr="00FB092C" w:rsidRDefault="00FB092C" w:rsidP="00C732B0">
            <w:pPr>
              <w:pStyle w:val="aa"/>
              <w:numPr>
                <w:ilvl w:val="0"/>
                <w:numId w:val="3"/>
              </w:numPr>
              <w:spacing w:after="160" w:line="259" w:lineRule="auto"/>
              <w:jc w:val="both"/>
              <w:rPr>
                <w:sz w:val="22"/>
                <w:szCs w:val="22"/>
              </w:rPr>
            </w:pPr>
            <w:r w:rsidRPr="00FB092C">
              <w:rPr>
                <w:sz w:val="22"/>
                <w:szCs w:val="22"/>
              </w:rPr>
              <w:t>птица</w:t>
            </w:r>
          </w:p>
        </w:tc>
        <w:tc>
          <w:tcPr>
            <w:tcW w:w="3458" w:type="dxa"/>
            <w:shd w:val="clear" w:color="auto" w:fill="EEECE1" w:themeFill="background2"/>
          </w:tcPr>
          <w:p w:rsidR="00FB092C" w:rsidRPr="00FB092C" w:rsidRDefault="00FB092C" w:rsidP="001735A6">
            <w:pPr>
              <w:jc w:val="both"/>
              <w:rPr>
                <w:sz w:val="22"/>
                <w:szCs w:val="22"/>
              </w:rPr>
            </w:pPr>
            <w:r w:rsidRPr="00FB092C">
              <w:rPr>
                <w:sz w:val="22"/>
                <w:szCs w:val="22"/>
              </w:rPr>
              <w:t>2829</w:t>
            </w:r>
          </w:p>
        </w:tc>
      </w:tr>
    </w:tbl>
    <w:p w:rsidR="00FB092C" w:rsidRPr="00217FC6" w:rsidRDefault="00FB092C" w:rsidP="00FB092C">
      <w:pPr>
        <w:ind w:firstLine="709"/>
        <w:jc w:val="both"/>
        <w:rPr>
          <w:sz w:val="28"/>
          <w:szCs w:val="28"/>
        </w:rPr>
      </w:pPr>
    </w:p>
    <w:p w:rsidR="00A014B0" w:rsidRPr="00A31871" w:rsidRDefault="00A014B0" w:rsidP="00A014B0">
      <w:pPr>
        <w:pStyle w:val="aa"/>
        <w:ind w:left="0" w:firstLine="709"/>
        <w:jc w:val="both"/>
        <w:rPr>
          <w:sz w:val="28"/>
          <w:szCs w:val="28"/>
        </w:rPr>
      </w:pPr>
      <w:r w:rsidRPr="00A31871">
        <w:rPr>
          <w:sz w:val="28"/>
          <w:szCs w:val="28"/>
        </w:rPr>
        <w:t>В текущем году АО «Совхоз «Ведлозерский» оказана государственная поддержка на общую сумму 49,9 млн. рублей, в том числе из федерального бюджета – 1,4 млн. рублей, бюджета Республики Карелия – 48,5 млн. рублей.</w:t>
      </w:r>
    </w:p>
    <w:p w:rsidR="00A014B0" w:rsidRPr="00A31871" w:rsidRDefault="00A014B0" w:rsidP="00A014B0">
      <w:pPr>
        <w:pStyle w:val="aa"/>
        <w:ind w:left="0" w:firstLine="709"/>
        <w:jc w:val="both"/>
        <w:rPr>
          <w:sz w:val="28"/>
          <w:szCs w:val="28"/>
        </w:rPr>
      </w:pPr>
      <w:r w:rsidRPr="00A31871">
        <w:rPr>
          <w:sz w:val="28"/>
          <w:szCs w:val="28"/>
        </w:rPr>
        <w:t>Кроме того, в 2019 году Правительством Республики Карелия принято решение о реализации на базе АО «Совхоз «Ведлозерский» масштабного инвестиционного проекта по строительству современного роботизированного молочного комплекса мощностью 1200 голов дойного стада и выделении гранта из федерального бюджета в объеме 100 млн. рублей для реализации данного проекта.</w:t>
      </w:r>
    </w:p>
    <w:p w:rsidR="00A014B0" w:rsidRPr="00A31871" w:rsidRDefault="00A014B0" w:rsidP="00A014B0">
      <w:pPr>
        <w:pStyle w:val="aa"/>
        <w:ind w:left="0" w:firstLine="709"/>
        <w:jc w:val="both"/>
        <w:rPr>
          <w:sz w:val="28"/>
          <w:szCs w:val="28"/>
        </w:rPr>
      </w:pPr>
      <w:r w:rsidRPr="00A31871">
        <w:rPr>
          <w:sz w:val="28"/>
          <w:szCs w:val="28"/>
        </w:rPr>
        <w:t>В рамках проекта запланировано выполнение следующих мероприятий:</w:t>
      </w:r>
    </w:p>
    <w:p w:rsidR="00A014B0" w:rsidRPr="00A31871" w:rsidRDefault="00A014B0" w:rsidP="00905E42">
      <w:pPr>
        <w:pStyle w:val="aa"/>
        <w:numPr>
          <w:ilvl w:val="0"/>
          <w:numId w:val="3"/>
        </w:numPr>
        <w:ind w:left="0" w:firstLine="360"/>
        <w:jc w:val="both"/>
        <w:rPr>
          <w:sz w:val="28"/>
          <w:szCs w:val="28"/>
        </w:rPr>
      </w:pPr>
      <w:r w:rsidRPr="00A31871">
        <w:rPr>
          <w:sz w:val="28"/>
          <w:szCs w:val="28"/>
        </w:rPr>
        <w:t>приобретение для нужд АО «Совхоз «Ведлозерский» части имущественного комплекса АО «Пряжинское», в состав которого входят животноводческие объекты, земельные участки, ранее используемые для заготовки кормов, и земельный участок, подходящий для строительства нового животноводческого комплекса;</w:t>
      </w:r>
    </w:p>
    <w:p w:rsidR="00A014B0" w:rsidRPr="00A31871" w:rsidRDefault="00A014B0" w:rsidP="00905E42">
      <w:pPr>
        <w:pStyle w:val="aa"/>
        <w:numPr>
          <w:ilvl w:val="0"/>
          <w:numId w:val="3"/>
        </w:numPr>
        <w:ind w:left="0" w:firstLine="360"/>
        <w:jc w:val="both"/>
        <w:rPr>
          <w:sz w:val="28"/>
          <w:szCs w:val="28"/>
        </w:rPr>
      </w:pPr>
      <w:r w:rsidRPr="00A31871">
        <w:rPr>
          <w:sz w:val="28"/>
          <w:szCs w:val="28"/>
        </w:rPr>
        <w:t>приобретение в 2020 году сельскохозяйственной техники и оборудования для осуществления производственной деятельности;</w:t>
      </w:r>
    </w:p>
    <w:p w:rsidR="00A014B0" w:rsidRPr="00A31871" w:rsidRDefault="00A014B0" w:rsidP="00905E42">
      <w:pPr>
        <w:pStyle w:val="aa"/>
        <w:numPr>
          <w:ilvl w:val="0"/>
          <w:numId w:val="3"/>
        </w:numPr>
        <w:ind w:left="0" w:firstLine="360"/>
        <w:jc w:val="both"/>
        <w:rPr>
          <w:sz w:val="28"/>
          <w:szCs w:val="28"/>
        </w:rPr>
      </w:pPr>
      <w:r w:rsidRPr="00A31871">
        <w:rPr>
          <w:sz w:val="28"/>
          <w:szCs w:val="28"/>
        </w:rPr>
        <w:lastRenderedPageBreak/>
        <w:t>проведение работ по восстановлению существующих мощностей животноводческого комплекса, расположенного в пгт. Пряжа и ранее используемого АО «Пряжинское»;</w:t>
      </w:r>
    </w:p>
    <w:p w:rsidR="00A014B0" w:rsidRPr="00A31871" w:rsidRDefault="00A014B0" w:rsidP="00905E42">
      <w:pPr>
        <w:pStyle w:val="aa"/>
        <w:numPr>
          <w:ilvl w:val="0"/>
          <w:numId w:val="3"/>
        </w:numPr>
        <w:ind w:left="0" w:firstLine="360"/>
        <w:jc w:val="both"/>
        <w:rPr>
          <w:sz w:val="28"/>
          <w:szCs w:val="28"/>
        </w:rPr>
      </w:pPr>
      <w:r w:rsidRPr="00A31871">
        <w:rPr>
          <w:sz w:val="28"/>
          <w:szCs w:val="28"/>
        </w:rPr>
        <w:t xml:space="preserve">подготовка проектно-сметной документации для реализации инвестиционного проекта.  </w:t>
      </w:r>
    </w:p>
    <w:p w:rsidR="00A014B0" w:rsidRPr="00A31871" w:rsidRDefault="00A014B0" w:rsidP="00A014B0">
      <w:pPr>
        <w:pStyle w:val="aa"/>
        <w:ind w:left="0" w:firstLine="709"/>
        <w:jc w:val="both"/>
        <w:rPr>
          <w:sz w:val="28"/>
          <w:szCs w:val="28"/>
        </w:rPr>
      </w:pPr>
      <w:r w:rsidRPr="00A31871">
        <w:rPr>
          <w:sz w:val="28"/>
          <w:szCs w:val="28"/>
        </w:rPr>
        <w:t>В целях перевода 400 голов дойного стада крупного рогатого скота на производственную площадку АО «Пряжинское» в настоящее время АО «Совхоз «Ведлозерский» совместно с собственником имущественного комплекса проводится работа по определению планируемых к приобретению объектов недвижимого имущества. Перечень объектов недвижимого имущества, в том числе земельные участки для заготовки кормов, и их предполагаемая (предельная) стоимость приобретения будет определена в I квартале 2021 года, после оформления всех правоустанавливающих документов. Проведение конкурсных процедур по приобретению недвижимого имущества планируется в I квартале 2021 года.</w:t>
      </w:r>
    </w:p>
    <w:p w:rsidR="00A014B0" w:rsidRPr="00A31871" w:rsidRDefault="00A014B0" w:rsidP="00A014B0">
      <w:pPr>
        <w:pStyle w:val="aa"/>
        <w:ind w:left="0" w:firstLine="709"/>
        <w:jc w:val="both"/>
        <w:rPr>
          <w:sz w:val="28"/>
          <w:szCs w:val="28"/>
        </w:rPr>
      </w:pPr>
      <w:r w:rsidRPr="00A31871">
        <w:rPr>
          <w:sz w:val="28"/>
          <w:szCs w:val="28"/>
        </w:rPr>
        <w:t>В настоящее время выполнены работы по восстановлению существующих мощностей животноводческого комплекса, расположенного в пгт Пряжа и ранее используемого АО «Пряжинское»</w:t>
      </w:r>
      <w:r w:rsidR="00497160">
        <w:rPr>
          <w:sz w:val="28"/>
          <w:szCs w:val="28"/>
        </w:rPr>
        <w:t>,</w:t>
      </w:r>
      <w:r w:rsidRPr="00A31871">
        <w:rPr>
          <w:sz w:val="28"/>
          <w:szCs w:val="28"/>
        </w:rPr>
        <w:t xml:space="preserve"> </w:t>
      </w:r>
      <w:r w:rsidR="00497160">
        <w:rPr>
          <w:sz w:val="28"/>
          <w:szCs w:val="28"/>
        </w:rPr>
        <w:t>п</w:t>
      </w:r>
      <w:r w:rsidRPr="00A31871">
        <w:rPr>
          <w:sz w:val="28"/>
          <w:szCs w:val="28"/>
        </w:rPr>
        <w:t>ереведен</w:t>
      </w:r>
      <w:r w:rsidR="00497160">
        <w:rPr>
          <w:sz w:val="28"/>
          <w:szCs w:val="28"/>
        </w:rPr>
        <w:t>ы</w:t>
      </w:r>
      <w:r w:rsidRPr="00A31871">
        <w:rPr>
          <w:sz w:val="28"/>
          <w:szCs w:val="28"/>
        </w:rPr>
        <w:t xml:space="preserve"> и размещены в восстановленных объектах 380 голов дойного стада.</w:t>
      </w:r>
    </w:p>
    <w:p w:rsidR="00A014B0" w:rsidRPr="00A31871" w:rsidRDefault="00A014B0" w:rsidP="00A014B0">
      <w:pPr>
        <w:pStyle w:val="aa"/>
        <w:ind w:left="0" w:firstLine="709"/>
        <w:jc w:val="both"/>
        <w:rPr>
          <w:sz w:val="28"/>
          <w:szCs w:val="28"/>
        </w:rPr>
      </w:pPr>
      <w:proofErr w:type="gramStart"/>
      <w:r w:rsidRPr="00A31871">
        <w:rPr>
          <w:sz w:val="28"/>
          <w:szCs w:val="28"/>
        </w:rPr>
        <w:t>Кроме того, АО «Совхоз «Ведлозерский» в центральной части кадастрового квартала 10:21:010606 на территории пгт Пряжа запланировано строительство животноводческого комплекса на 1200 голов дойного стада коров. 3 ноября 2020 года между АО «Совхоз «Ведлозерский» и ООО «Инжиниринговый центр АТХ» (г. Воронеж) заключен контракт на выполнение работ по разработке проектно-сметной документации по объекту:</w:t>
      </w:r>
      <w:proofErr w:type="gramEnd"/>
      <w:r w:rsidRPr="00A31871">
        <w:rPr>
          <w:sz w:val="28"/>
          <w:szCs w:val="28"/>
        </w:rPr>
        <w:t xml:space="preserve"> «Роботизированный животноводческий комплекс на 1200 голов дойного стада в пгт Пряжа». Стоимость выполнения составляет 17,5 млн. рублей. Срок выполнения работ по контракту – 30 апреля 2021 года.</w:t>
      </w:r>
    </w:p>
    <w:p w:rsidR="00A014B0" w:rsidRPr="00A135E1" w:rsidRDefault="00A014B0" w:rsidP="00A014B0">
      <w:pPr>
        <w:pStyle w:val="aa"/>
        <w:ind w:left="0" w:firstLine="709"/>
        <w:jc w:val="both"/>
        <w:rPr>
          <w:sz w:val="28"/>
          <w:szCs w:val="28"/>
        </w:rPr>
      </w:pPr>
      <w:r w:rsidRPr="00A135E1">
        <w:rPr>
          <w:sz w:val="28"/>
          <w:szCs w:val="28"/>
        </w:rPr>
        <w:t xml:space="preserve">В целях получения положительного заключения государственной экспертизы на разрабатываемую проектно-сметную документацию АО «Совхоз «Ведлозерский» 23 ноября 2020 года объявлены конкурсные процедуры на право выполнения комплекса </w:t>
      </w:r>
      <w:r w:rsidR="0020105D" w:rsidRPr="00A135E1">
        <w:rPr>
          <w:sz w:val="28"/>
          <w:szCs w:val="28"/>
        </w:rPr>
        <w:t>геологоразведочных</w:t>
      </w:r>
      <w:r w:rsidRPr="00A135E1">
        <w:rPr>
          <w:sz w:val="28"/>
          <w:szCs w:val="28"/>
        </w:rPr>
        <w:t xml:space="preserve"> и буровых работ по организации подземного водозабора в пгт Пряжа Пряжинского района Республики Карелия. Окончание подачи заявок – 15 декабря 2020 года.</w:t>
      </w:r>
    </w:p>
    <w:p w:rsidR="00A014B0" w:rsidRDefault="00A014B0" w:rsidP="00A014B0">
      <w:pPr>
        <w:pStyle w:val="aa"/>
        <w:ind w:left="0" w:firstLine="709"/>
        <w:jc w:val="both"/>
        <w:rPr>
          <w:sz w:val="28"/>
          <w:szCs w:val="28"/>
        </w:rPr>
      </w:pPr>
      <w:proofErr w:type="gramStart"/>
      <w:r w:rsidRPr="00A135E1">
        <w:rPr>
          <w:sz w:val="28"/>
          <w:szCs w:val="28"/>
        </w:rPr>
        <w:t>В целях льготного финансового обеспечения работ по строительству</w:t>
      </w:r>
      <w:r w:rsidRPr="00A31871">
        <w:rPr>
          <w:sz w:val="28"/>
          <w:szCs w:val="28"/>
        </w:rPr>
        <w:t xml:space="preserve"> роботизированного животноводческого комплекса по результатам выполнения работ по разработке проектно-сметной документации с учетом получения положительного заключения государственной экспертизы АО «Совхоз «Ведлозерский» в соответствии с пунктом 8 индивидуальной программы социально-экономического развития Республики Карелия на 2020-2024 годы, утвержденной распоряжением Правительства Российской Федерации от 10 </w:t>
      </w:r>
      <w:r w:rsidRPr="00A31871">
        <w:rPr>
          <w:sz w:val="28"/>
          <w:szCs w:val="28"/>
        </w:rPr>
        <w:lastRenderedPageBreak/>
        <w:t>апреля  2020 года № 973-р, будет подготовлена и направлена заявка в</w:t>
      </w:r>
      <w:proofErr w:type="gramEnd"/>
      <w:r w:rsidRPr="00A31871">
        <w:rPr>
          <w:sz w:val="28"/>
          <w:szCs w:val="28"/>
        </w:rPr>
        <w:t xml:space="preserve"> адрес АО «Росагролизинг» с предоставлением бизнес-плана реализации проекта и пакета необходимых документов.</w:t>
      </w:r>
    </w:p>
    <w:p w:rsidR="00282CDD" w:rsidRDefault="00202197" w:rsidP="00FB092C">
      <w:pPr>
        <w:ind w:firstLine="708"/>
        <w:jc w:val="both"/>
        <w:rPr>
          <w:sz w:val="28"/>
          <w:szCs w:val="28"/>
        </w:rPr>
      </w:pPr>
      <w:r>
        <w:rPr>
          <w:sz w:val="28"/>
          <w:szCs w:val="28"/>
        </w:rPr>
        <w:t>В рамках национ</w:t>
      </w:r>
      <w:r w:rsidR="00282CDD">
        <w:rPr>
          <w:sz w:val="28"/>
          <w:szCs w:val="28"/>
        </w:rPr>
        <w:t>ального проекта «Малое и среднее предпринимательство и поддержка индивидуальной предпринимательской инициативы» реализуется региональный проект «Создание системы поддержки фермеров и развитие сельской кооперации», о</w:t>
      </w:r>
      <w:r w:rsidR="00FB092C" w:rsidRPr="00217FC6">
        <w:rPr>
          <w:sz w:val="28"/>
          <w:szCs w:val="28"/>
        </w:rPr>
        <w:t xml:space="preserve">дним из направлений которого является предоставление грантов «Агростартап» для граждан, желающих заняться фермерством. </w:t>
      </w:r>
    </w:p>
    <w:p w:rsidR="00D204F0" w:rsidRDefault="00FB092C" w:rsidP="00FB092C">
      <w:pPr>
        <w:ind w:firstLine="708"/>
        <w:jc w:val="both"/>
        <w:rPr>
          <w:sz w:val="28"/>
          <w:szCs w:val="28"/>
        </w:rPr>
      </w:pPr>
      <w:r w:rsidRPr="00217FC6">
        <w:rPr>
          <w:sz w:val="28"/>
          <w:szCs w:val="28"/>
        </w:rPr>
        <w:t>В конкурсном отборе на предоставление гранта «Агростартап» в 20</w:t>
      </w:r>
      <w:r>
        <w:rPr>
          <w:sz w:val="28"/>
          <w:szCs w:val="28"/>
        </w:rPr>
        <w:t>20</w:t>
      </w:r>
      <w:r w:rsidRPr="00217FC6">
        <w:rPr>
          <w:sz w:val="28"/>
          <w:szCs w:val="28"/>
        </w:rPr>
        <w:t xml:space="preserve"> году приняли участие  жител</w:t>
      </w:r>
      <w:r>
        <w:rPr>
          <w:sz w:val="28"/>
          <w:szCs w:val="28"/>
        </w:rPr>
        <w:t>и</w:t>
      </w:r>
      <w:r w:rsidRPr="00217FC6">
        <w:rPr>
          <w:sz w:val="28"/>
          <w:szCs w:val="28"/>
        </w:rPr>
        <w:t xml:space="preserve"> Пряжинского района</w:t>
      </w:r>
      <w:r>
        <w:rPr>
          <w:sz w:val="28"/>
          <w:szCs w:val="28"/>
        </w:rPr>
        <w:t>,</w:t>
      </w:r>
      <w:r w:rsidRPr="00217FC6">
        <w:rPr>
          <w:sz w:val="28"/>
          <w:szCs w:val="28"/>
        </w:rPr>
        <w:t xml:space="preserve"> </w:t>
      </w:r>
      <w:r>
        <w:rPr>
          <w:sz w:val="28"/>
          <w:szCs w:val="28"/>
        </w:rPr>
        <w:t>2</w:t>
      </w:r>
      <w:r w:rsidRPr="00217FC6">
        <w:rPr>
          <w:sz w:val="28"/>
          <w:szCs w:val="28"/>
        </w:rPr>
        <w:t xml:space="preserve"> из них признаны победителями конкурса. Размер гранта составляет 3,0 млн. рублей. </w:t>
      </w:r>
    </w:p>
    <w:p w:rsidR="00FB092C" w:rsidRDefault="00FB092C" w:rsidP="00FB092C">
      <w:pPr>
        <w:ind w:firstLine="708"/>
        <w:jc w:val="both"/>
        <w:rPr>
          <w:sz w:val="28"/>
          <w:szCs w:val="28"/>
        </w:rPr>
      </w:pPr>
      <w:r w:rsidRPr="00217FC6">
        <w:rPr>
          <w:sz w:val="28"/>
          <w:szCs w:val="28"/>
        </w:rPr>
        <w:t>В течение 1,5 лет будут реализованы проекты по созданию и развитию крестьянских (фермерских) хозяйств по таким направлениям как выращивание клубники, овощей закрытого грунта, производство молока и мяса крупного рогатого скота, производство козьего молока.</w:t>
      </w:r>
    </w:p>
    <w:p w:rsidR="009B088C" w:rsidRDefault="009B088C" w:rsidP="009B088C">
      <w:pPr>
        <w:ind w:firstLine="709"/>
        <w:jc w:val="both"/>
        <w:rPr>
          <w:sz w:val="28"/>
          <w:szCs w:val="28"/>
        </w:rPr>
      </w:pPr>
      <w:r w:rsidRPr="00217FC6">
        <w:rPr>
          <w:sz w:val="28"/>
          <w:szCs w:val="28"/>
        </w:rPr>
        <w:t>На территории Пряжинского национального муниципального района выращивание продукции аквакультуры осуществляют 5 юридических лиц</w:t>
      </w:r>
      <w:r w:rsidR="0020105D">
        <w:rPr>
          <w:sz w:val="28"/>
          <w:szCs w:val="28"/>
        </w:rPr>
        <w:t>:</w:t>
      </w:r>
      <w:r w:rsidRPr="00217FC6">
        <w:rPr>
          <w:sz w:val="28"/>
          <w:szCs w:val="28"/>
        </w:rPr>
        <w:t xml:space="preserve"> ООО «Помор», ООО «ФСК «Радужная форель», ООО Р</w:t>
      </w:r>
      <w:r>
        <w:rPr>
          <w:sz w:val="28"/>
          <w:szCs w:val="28"/>
        </w:rPr>
        <w:t xml:space="preserve">ыбное хозяйство </w:t>
      </w:r>
      <w:r w:rsidRPr="00217FC6">
        <w:rPr>
          <w:sz w:val="28"/>
          <w:szCs w:val="28"/>
        </w:rPr>
        <w:t xml:space="preserve"> «Гонганалицкое», ООО «Экология-продукт 10» </w:t>
      </w:r>
      <w:proofErr w:type="gramStart"/>
      <w:r w:rsidRPr="00217FC6">
        <w:rPr>
          <w:sz w:val="28"/>
          <w:szCs w:val="28"/>
        </w:rPr>
        <w:t>и ООО</w:t>
      </w:r>
      <w:proofErr w:type="gramEnd"/>
      <w:r w:rsidRPr="00217FC6">
        <w:rPr>
          <w:sz w:val="28"/>
          <w:szCs w:val="28"/>
        </w:rPr>
        <w:t xml:space="preserve"> «Мелиоратор», которыми ежегодно в среднем выращивается примерно 800 тонн рыбы. </w:t>
      </w:r>
    </w:p>
    <w:p w:rsidR="009B088C" w:rsidRDefault="009B088C" w:rsidP="009B088C">
      <w:pPr>
        <w:ind w:firstLine="709"/>
        <w:jc w:val="both"/>
        <w:rPr>
          <w:sz w:val="28"/>
          <w:szCs w:val="28"/>
        </w:rPr>
      </w:pPr>
      <w:r>
        <w:rPr>
          <w:sz w:val="28"/>
          <w:szCs w:val="28"/>
        </w:rPr>
        <w:t>Приступило к выращиванию товарной рыбы новое рыбоводное хозяйств</w:t>
      </w:r>
      <w:proofErr w:type="gramStart"/>
      <w:r>
        <w:rPr>
          <w:sz w:val="28"/>
          <w:szCs w:val="28"/>
        </w:rPr>
        <w:t>о ООО</w:t>
      </w:r>
      <w:proofErr w:type="gramEnd"/>
      <w:r>
        <w:rPr>
          <w:sz w:val="28"/>
          <w:szCs w:val="28"/>
        </w:rPr>
        <w:t xml:space="preserve"> «Терра-Север» проектной мощностью 300 тонн (озеро Топозеро).</w:t>
      </w:r>
    </w:p>
    <w:p w:rsidR="00CD4A80" w:rsidRPr="00305109" w:rsidRDefault="00CD4A80" w:rsidP="00CD4A80">
      <w:pPr>
        <w:ind w:firstLine="708"/>
        <w:jc w:val="both"/>
        <w:rPr>
          <w:sz w:val="28"/>
          <w:szCs w:val="24"/>
        </w:rPr>
      </w:pPr>
      <w:r w:rsidRPr="00305109">
        <w:rPr>
          <w:sz w:val="28"/>
          <w:szCs w:val="24"/>
        </w:rPr>
        <w:t>В 2019 году данными рыбоводными хозяйствами выращено 1535,5 тонны разнообразной рыбы (в 1,6 раза больше уровня 2018 года) и реализовано 755,7 тонны товарной рыбы (111,4 % к уровню 2018 года).</w:t>
      </w:r>
      <w:r>
        <w:rPr>
          <w:sz w:val="28"/>
          <w:szCs w:val="24"/>
        </w:rPr>
        <w:t xml:space="preserve"> </w:t>
      </w:r>
      <w:r w:rsidRPr="00305109">
        <w:rPr>
          <w:sz w:val="28"/>
          <w:szCs w:val="24"/>
        </w:rPr>
        <w:t>На данных форелевых хозяйствах занято 75 человек.</w:t>
      </w:r>
    </w:p>
    <w:p w:rsidR="00CD4A80" w:rsidRPr="00305109" w:rsidRDefault="00CD4A80" w:rsidP="00CD4A80">
      <w:pPr>
        <w:ind w:firstLine="708"/>
        <w:jc w:val="both"/>
        <w:rPr>
          <w:sz w:val="28"/>
          <w:szCs w:val="24"/>
        </w:rPr>
      </w:pPr>
      <w:r w:rsidRPr="00305109">
        <w:rPr>
          <w:sz w:val="28"/>
          <w:szCs w:val="24"/>
        </w:rPr>
        <w:t>ООО «Рыбоводное хозяйство «Гонганалицкое» реализова</w:t>
      </w:r>
      <w:r>
        <w:rPr>
          <w:sz w:val="28"/>
          <w:szCs w:val="24"/>
        </w:rPr>
        <w:t>ло</w:t>
      </w:r>
      <w:r w:rsidRPr="00305109">
        <w:rPr>
          <w:sz w:val="28"/>
          <w:szCs w:val="24"/>
        </w:rPr>
        <w:t xml:space="preserve"> инвестиционный проект по строительству в с</w:t>
      </w:r>
      <w:r w:rsidR="00DC0840">
        <w:rPr>
          <w:sz w:val="28"/>
          <w:szCs w:val="24"/>
        </w:rPr>
        <w:t xml:space="preserve">еле </w:t>
      </w:r>
      <w:r w:rsidRPr="00305109">
        <w:rPr>
          <w:sz w:val="28"/>
          <w:szCs w:val="24"/>
        </w:rPr>
        <w:t>Крошнозеро</w:t>
      </w:r>
      <w:r>
        <w:rPr>
          <w:sz w:val="28"/>
          <w:szCs w:val="24"/>
        </w:rPr>
        <w:t xml:space="preserve"> </w:t>
      </w:r>
      <w:r w:rsidRPr="00305109">
        <w:rPr>
          <w:sz w:val="28"/>
          <w:szCs w:val="24"/>
        </w:rPr>
        <w:t>Пряжинского</w:t>
      </w:r>
      <w:r>
        <w:rPr>
          <w:sz w:val="28"/>
          <w:szCs w:val="24"/>
        </w:rPr>
        <w:t xml:space="preserve"> </w:t>
      </w:r>
      <w:r w:rsidRPr="00305109">
        <w:rPr>
          <w:sz w:val="28"/>
          <w:szCs w:val="24"/>
        </w:rPr>
        <w:t>района цеха первичной переработки рыбы (форель потрошеная и соленая икра) производственной мощностью до 400 тонн в год и общим объемом инвестиций 20 млн. рублей. В планах предприятия – производство рыбной продукции глубокой степени переработки.</w:t>
      </w:r>
    </w:p>
    <w:p w:rsidR="00CD4A80" w:rsidRPr="00305109" w:rsidRDefault="00CD4A80" w:rsidP="00CD4A80">
      <w:pPr>
        <w:ind w:firstLine="708"/>
        <w:jc w:val="both"/>
        <w:rPr>
          <w:sz w:val="28"/>
          <w:szCs w:val="24"/>
        </w:rPr>
      </w:pPr>
      <w:r w:rsidRPr="00305109">
        <w:rPr>
          <w:sz w:val="28"/>
          <w:szCs w:val="24"/>
        </w:rPr>
        <w:t>Промышленное рыболовство на внутренних пресноводных водоемах осуществляли 4 пользователя водными биоресурсами,  зарегистрированные в Пряжинском районе, которыми по итогам 2019 года выловлено 244 тонны рыбы.</w:t>
      </w:r>
    </w:p>
    <w:p w:rsidR="00EA4D98" w:rsidRPr="00305109" w:rsidRDefault="00EA4D98" w:rsidP="00EA4D98">
      <w:pPr>
        <w:ind w:firstLine="708"/>
        <w:jc w:val="both"/>
        <w:rPr>
          <w:sz w:val="28"/>
          <w:szCs w:val="24"/>
        </w:rPr>
      </w:pPr>
      <w:r w:rsidRPr="00305109">
        <w:rPr>
          <w:sz w:val="28"/>
          <w:szCs w:val="24"/>
        </w:rPr>
        <w:t>В 2019 году субъектам агропромышленного и рыбохозяйственного комплексов республики оказана государственная поддержка в сумме 108,1 млн. рублей, в том числе из федерального бюджета – 38,1 млн. рублей, из бюджета Республики Карелия – 70,0 млн.</w:t>
      </w:r>
      <w:r w:rsidR="003F1B0A">
        <w:rPr>
          <w:sz w:val="28"/>
          <w:szCs w:val="24"/>
        </w:rPr>
        <w:t xml:space="preserve"> </w:t>
      </w:r>
      <w:r w:rsidRPr="00305109">
        <w:rPr>
          <w:sz w:val="28"/>
          <w:szCs w:val="24"/>
        </w:rPr>
        <w:t>рублей.</w:t>
      </w:r>
    </w:p>
    <w:p w:rsidR="00EA4D98" w:rsidRPr="00305109" w:rsidRDefault="00EA4D98" w:rsidP="00EA4D98">
      <w:pPr>
        <w:ind w:firstLine="708"/>
        <w:jc w:val="both"/>
        <w:rPr>
          <w:sz w:val="28"/>
          <w:szCs w:val="24"/>
        </w:rPr>
      </w:pPr>
      <w:r w:rsidRPr="00305109">
        <w:rPr>
          <w:sz w:val="28"/>
          <w:szCs w:val="24"/>
        </w:rPr>
        <w:t>Субсидии предоставлены по следующим направлениям:</w:t>
      </w:r>
    </w:p>
    <w:p w:rsidR="00EA4D98" w:rsidRPr="006D7F48" w:rsidRDefault="00EA4D98" w:rsidP="00FD5220">
      <w:pPr>
        <w:pStyle w:val="aa"/>
        <w:numPr>
          <w:ilvl w:val="0"/>
          <w:numId w:val="16"/>
        </w:numPr>
        <w:ind w:left="0" w:firstLine="360"/>
        <w:jc w:val="both"/>
        <w:rPr>
          <w:sz w:val="28"/>
          <w:szCs w:val="24"/>
        </w:rPr>
      </w:pPr>
      <w:r w:rsidRPr="006D7F48">
        <w:rPr>
          <w:sz w:val="28"/>
          <w:szCs w:val="24"/>
        </w:rPr>
        <w:lastRenderedPageBreak/>
        <w:t>на развитие подотрасли животноводства и переработки продукции животноводства – 65,4 млн. рублей;</w:t>
      </w:r>
    </w:p>
    <w:p w:rsidR="00EA4D98" w:rsidRPr="006D7F48" w:rsidRDefault="00EA4D98" w:rsidP="00FD5220">
      <w:pPr>
        <w:pStyle w:val="aa"/>
        <w:numPr>
          <w:ilvl w:val="0"/>
          <w:numId w:val="16"/>
        </w:numPr>
        <w:ind w:left="0" w:firstLine="360"/>
        <w:jc w:val="both"/>
        <w:rPr>
          <w:sz w:val="28"/>
          <w:szCs w:val="24"/>
        </w:rPr>
      </w:pPr>
      <w:r w:rsidRPr="006D7F48">
        <w:rPr>
          <w:sz w:val="28"/>
          <w:szCs w:val="24"/>
        </w:rPr>
        <w:t>на развитие подотрасли растениеводства и переработки продукции растениеводства – 1,8 млн. рублей;</w:t>
      </w:r>
    </w:p>
    <w:p w:rsidR="00EA4D98" w:rsidRPr="006D7F48" w:rsidRDefault="00EA4D98" w:rsidP="00FD5220">
      <w:pPr>
        <w:pStyle w:val="aa"/>
        <w:numPr>
          <w:ilvl w:val="0"/>
          <w:numId w:val="16"/>
        </w:numPr>
        <w:ind w:left="0" w:firstLine="360"/>
        <w:jc w:val="both"/>
        <w:rPr>
          <w:sz w:val="28"/>
          <w:szCs w:val="24"/>
        </w:rPr>
      </w:pPr>
      <w:r w:rsidRPr="006D7F48">
        <w:rPr>
          <w:sz w:val="28"/>
          <w:szCs w:val="24"/>
        </w:rPr>
        <w:t>на развитие мелиорации земель сельскохозяйственного назначения, повышение плодородия почв – 3,4 млн. рублей;</w:t>
      </w:r>
    </w:p>
    <w:p w:rsidR="009B088C" w:rsidRPr="006D7F48" w:rsidRDefault="00EA4D98" w:rsidP="00FD5220">
      <w:pPr>
        <w:pStyle w:val="aa"/>
        <w:numPr>
          <w:ilvl w:val="0"/>
          <w:numId w:val="16"/>
        </w:numPr>
        <w:ind w:left="0" w:firstLine="360"/>
        <w:jc w:val="both"/>
        <w:rPr>
          <w:sz w:val="28"/>
          <w:szCs w:val="24"/>
        </w:rPr>
      </w:pPr>
      <w:r w:rsidRPr="006D7F48">
        <w:rPr>
          <w:sz w:val="28"/>
          <w:szCs w:val="24"/>
        </w:rPr>
        <w:t>на поддержку малых форм хозяйствования – 32,1 млн. рублей;</w:t>
      </w:r>
      <w:r w:rsidR="00873441">
        <w:rPr>
          <w:sz w:val="28"/>
          <w:szCs w:val="24"/>
        </w:rPr>
        <w:t xml:space="preserve"> </w:t>
      </w:r>
      <w:r w:rsidRPr="006D7F48">
        <w:rPr>
          <w:sz w:val="28"/>
          <w:szCs w:val="24"/>
        </w:rPr>
        <w:t>на технологическую и техническую модернизацию производства – 5,3 млн. рублей.</w:t>
      </w:r>
    </w:p>
    <w:p w:rsidR="001D3988" w:rsidRDefault="001D3988" w:rsidP="00EA4D98">
      <w:pPr>
        <w:ind w:firstLine="709"/>
        <w:jc w:val="both"/>
        <w:rPr>
          <w:sz w:val="28"/>
          <w:szCs w:val="24"/>
        </w:rPr>
      </w:pPr>
    </w:p>
    <w:p w:rsidR="001D3988" w:rsidRDefault="001D3988" w:rsidP="006B1018">
      <w:pPr>
        <w:jc w:val="both"/>
        <w:rPr>
          <w:b/>
          <w:bCs/>
          <w:sz w:val="28"/>
          <w:szCs w:val="28"/>
        </w:rPr>
      </w:pPr>
      <w:r>
        <w:rPr>
          <w:b/>
          <w:bCs/>
          <w:sz w:val="28"/>
          <w:szCs w:val="28"/>
        </w:rPr>
        <w:t>Туризм</w:t>
      </w:r>
    </w:p>
    <w:p w:rsidR="001D3988" w:rsidRDefault="001D3988" w:rsidP="00EA4D98">
      <w:pPr>
        <w:ind w:firstLine="709"/>
        <w:jc w:val="both"/>
        <w:rPr>
          <w:b/>
          <w:bCs/>
          <w:sz w:val="28"/>
          <w:szCs w:val="28"/>
        </w:rPr>
      </w:pPr>
    </w:p>
    <w:p w:rsidR="00E707B3" w:rsidRDefault="001D3988" w:rsidP="001D3988">
      <w:pPr>
        <w:pStyle w:val="22"/>
        <w:ind w:firstLine="709"/>
        <w:jc w:val="both"/>
        <w:rPr>
          <w:b w:val="0"/>
        </w:rPr>
      </w:pPr>
      <w:r w:rsidRPr="00FC5097">
        <w:rPr>
          <w:b w:val="0"/>
        </w:rPr>
        <w:t xml:space="preserve">Туризм является одним из </w:t>
      </w:r>
      <w:r w:rsidR="00E707B3">
        <w:rPr>
          <w:b w:val="0"/>
        </w:rPr>
        <w:t xml:space="preserve">основных </w:t>
      </w:r>
      <w:r w:rsidRPr="00FC5097">
        <w:rPr>
          <w:b w:val="0"/>
        </w:rPr>
        <w:t xml:space="preserve">направлений экономики Пряжинского района. </w:t>
      </w:r>
    </w:p>
    <w:p w:rsidR="00DC7E62" w:rsidRDefault="001D3988" w:rsidP="001D3988">
      <w:pPr>
        <w:pStyle w:val="22"/>
        <w:ind w:firstLine="709"/>
        <w:jc w:val="both"/>
        <w:rPr>
          <w:b w:val="0"/>
        </w:rPr>
      </w:pPr>
      <w:r w:rsidRPr="00FC5097">
        <w:rPr>
          <w:b w:val="0"/>
        </w:rPr>
        <w:t>Наличие памятников истории и архитектуры, богатое наследие культуры карел</w:t>
      </w:r>
      <w:r w:rsidR="00595AF1">
        <w:rPr>
          <w:b w:val="0"/>
        </w:rPr>
        <w:t>ов</w:t>
      </w:r>
      <w:r w:rsidRPr="00FC5097">
        <w:rPr>
          <w:b w:val="0"/>
        </w:rPr>
        <w:t xml:space="preserve"> и финнов способствуют развитию туризма в районе. Район привлекателен своими природно-рекреационными зонами. </w:t>
      </w:r>
    </w:p>
    <w:p w:rsidR="001D3988" w:rsidRDefault="001D3988" w:rsidP="001D3988">
      <w:pPr>
        <w:pStyle w:val="22"/>
        <w:ind w:firstLine="709"/>
        <w:jc w:val="both"/>
        <w:rPr>
          <w:b w:val="0"/>
        </w:rPr>
      </w:pPr>
      <w:r w:rsidRPr="00FC5097">
        <w:rPr>
          <w:b w:val="0"/>
        </w:rPr>
        <w:t xml:space="preserve">По территории Пряжинского района проходят две федеральные трассы (А-121 «Сортавала», Р21 «Кола»), что является выгодным показателем для развития туристкой инфраструктуры. Расстояние от аэропорта «Петрозаводск» в д. Бесовец до границы Пряжинского района в районе п. Чална составляет </w:t>
      </w:r>
      <w:smartTag w:uri="urn:schemas-microsoft-com:office:smarttags" w:element="metricconverter">
        <w:smartTagPr>
          <w:attr w:name="ProductID" w:val="3 км"/>
        </w:smartTagPr>
        <w:r w:rsidRPr="00FC5097">
          <w:rPr>
            <w:b w:val="0"/>
          </w:rPr>
          <w:t>3 км</w:t>
        </w:r>
      </w:smartTag>
      <w:r w:rsidRPr="00FC5097">
        <w:rPr>
          <w:b w:val="0"/>
        </w:rPr>
        <w:t xml:space="preserve">, до районного центра пгт. Пряжа расстояние составляет </w:t>
      </w:r>
      <w:smartTag w:uri="urn:schemas-microsoft-com:office:smarttags" w:element="metricconverter">
        <w:smartTagPr>
          <w:attr w:name="ProductID" w:val="35 км"/>
        </w:smartTagPr>
        <w:r w:rsidRPr="00FC5097">
          <w:rPr>
            <w:b w:val="0"/>
          </w:rPr>
          <w:t>35 км</w:t>
        </w:r>
      </w:smartTag>
      <w:r w:rsidRPr="00FC5097">
        <w:rPr>
          <w:b w:val="0"/>
        </w:rPr>
        <w:t>. Близость к аэропорту «Петрозаводск» и наличие федеральных трасс на территории Пряжинского НМР напрямую ведут к увеличению туристского потока из таких крупных городов РФ как г. Москва, г. Санкт-Петербург, г. Мурманск, так и из ближнего зарубежья – Финляндии.</w:t>
      </w:r>
    </w:p>
    <w:p w:rsidR="001D3988" w:rsidRPr="00FC5097" w:rsidRDefault="001D3988" w:rsidP="001D3988">
      <w:pPr>
        <w:pStyle w:val="a5"/>
        <w:spacing w:after="0"/>
        <w:ind w:left="0" w:firstLine="720"/>
        <w:jc w:val="both"/>
        <w:rPr>
          <w:sz w:val="28"/>
          <w:szCs w:val="28"/>
          <w:lang w:eastAsia="ar-SA"/>
        </w:rPr>
      </w:pPr>
      <w:r w:rsidRPr="00FC5097">
        <w:rPr>
          <w:sz w:val="28"/>
          <w:szCs w:val="28"/>
          <w:lang w:eastAsia="ar-SA"/>
        </w:rPr>
        <w:t>Пряжинский район богат своей историей. Люди издавна селились в этих местах. Самые ранние археологические находки датируются VIII - VII тысячелетиями до н</w:t>
      </w:r>
      <w:r w:rsidR="003D0C67">
        <w:rPr>
          <w:sz w:val="28"/>
          <w:szCs w:val="28"/>
          <w:lang w:eastAsia="ar-SA"/>
        </w:rPr>
        <w:t xml:space="preserve">ашей </w:t>
      </w:r>
      <w:r w:rsidRPr="00FC5097">
        <w:rPr>
          <w:sz w:val="28"/>
          <w:szCs w:val="28"/>
          <w:lang w:eastAsia="ar-SA"/>
        </w:rPr>
        <w:t>э</w:t>
      </w:r>
      <w:r w:rsidR="003D0C67">
        <w:rPr>
          <w:sz w:val="28"/>
          <w:szCs w:val="28"/>
          <w:lang w:eastAsia="ar-SA"/>
        </w:rPr>
        <w:t>ры</w:t>
      </w:r>
      <w:r w:rsidRPr="00FC5097">
        <w:rPr>
          <w:sz w:val="28"/>
          <w:szCs w:val="28"/>
          <w:lang w:eastAsia="ar-SA"/>
        </w:rPr>
        <w:t xml:space="preserve">. </w:t>
      </w:r>
    </w:p>
    <w:p w:rsidR="001D3988" w:rsidRPr="00FC5097" w:rsidRDefault="001D3988" w:rsidP="001D3988">
      <w:pPr>
        <w:pStyle w:val="a5"/>
        <w:spacing w:after="0"/>
        <w:ind w:left="0" w:firstLine="720"/>
        <w:jc w:val="both"/>
        <w:rPr>
          <w:sz w:val="28"/>
          <w:szCs w:val="28"/>
          <w:lang w:eastAsia="ar-SA"/>
        </w:rPr>
      </w:pPr>
      <w:r w:rsidRPr="00FC5097">
        <w:rPr>
          <w:sz w:val="28"/>
          <w:szCs w:val="28"/>
          <w:lang w:eastAsia="ar-SA"/>
        </w:rPr>
        <w:t xml:space="preserve">Основными занятиями населения были рыболовство, охота и собирательство. Территория района - одно из старейших в Карелии мест ведения сельского хозяйства. Именно здесь, на оз. Сямозеро археологами обнаружен самый первый очаг земледелия в крае - следы подсечного земледелия и пыльцы ржи, которая с помощью радиоуглеродного метода была датирована 1020-ми годами </w:t>
      </w:r>
      <w:proofErr w:type="gramStart"/>
      <w:r w:rsidRPr="00FC5097">
        <w:rPr>
          <w:sz w:val="28"/>
          <w:szCs w:val="28"/>
          <w:lang w:eastAsia="ar-SA"/>
        </w:rPr>
        <w:t>до</w:t>
      </w:r>
      <w:proofErr w:type="gramEnd"/>
      <w:r w:rsidRPr="00FC5097">
        <w:rPr>
          <w:sz w:val="28"/>
          <w:szCs w:val="28"/>
          <w:lang w:eastAsia="ar-SA"/>
        </w:rPr>
        <w:t xml:space="preserve"> н.э. </w:t>
      </w:r>
      <w:proofErr w:type="gramStart"/>
      <w:r w:rsidRPr="00FC5097">
        <w:rPr>
          <w:sz w:val="28"/>
          <w:szCs w:val="28"/>
          <w:lang w:eastAsia="ar-SA"/>
        </w:rPr>
        <w:t>Некоторые</w:t>
      </w:r>
      <w:proofErr w:type="gramEnd"/>
      <w:r w:rsidRPr="00FC5097">
        <w:rPr>
          <w:sz w:val="28"/>
          <w:szCs w:val="28"/>
          <w:lang w:eastAsia="ar-SA"/>
        </w:rPr>
        <w:t xml:space="preserve"> места имеют связь с историей взаимоотношений России со Швецией и Финляндией.</w:t>
      </w:r>
    </w:p>
    <w:p w:rsidR="001D3988" w:rsidRPr="00FC5097" w:rsidRDefault="001D3988" w:rsidP="001D3988">
      <w:pPr>
        <w:pStyle w:val="a5"/>
        <w:spacing w:after="0"/>
        <w:ind w:left="0" w:firstLine="709"/>
        <w:jc w:val="both"/>
        <w:rPr>
          <w:sz w:val="28"/>
          <w:szCs w:val="28"/>
          <w:lang w:eastAsia="ar-SA"/>
        </w:rPr>
      </w:pPr>
      <w:r w:rsidRPr="00FC5097">
        <w:rPr>
          <w:sz w:val="28"/>
          <w:szCs w:val="28"/>
          <w:lang w:eastAsia="ar-SA"/>
        </w:rPr>
        <w:t>Названия ряда населенных пунктов упоминаются в летописях за 1496 год. Районный центр поселок Пряжа в 2002 году отметил 420-летие своего существования. Название «Пряжа» зафиксировано с конца XVII века в форме «деревня на Пряже озере». До 1927 года территория района входила в состав Святозерской и Сямозерской, частично Шуйской волостей Петрозаводского уезда, Ведлозерской, Тулмозерской и частич</w:t>
      </w:r>
      <w:r w:rsidRPr="00FC5097">
        <w:rPr>
          <w:sz w:val="28"/>
          <w:szCs w:val="28"/>
          <w:lang w:eastAsia="ar-SA"/>
        </w:rPr>
        <w:softHyphen/>
        <w:t xml:space="preserve">но Коткозерской волостей </w:t>
      </w:r>
      <w:r w:rsidRPr="00FC5097">
        <w:rPr>
          <w:sz w:val="28"/>
          <w:szCs w:val="28"/>
          <w:lang w:eastAsia="ar-SA"/>
        </w:rPr>
        <w:lastRenderedPageBreak/>
        <w:t xml:space="preserve">Олонецкого уезда Олонецкой губернии, затем (1920 </w:t>
      </w:r>
      <w:smartTag w:uri="urn:schemas-microsoft-com:office:smarttags" w:element="metricconverter">
        <w:smartTagPr>
          <w:attr w:name="ProductID" w:val="-1923 г"/>
        </w:smartTagPr>
        <w:r w:rsidRPr="00FC5097">
          <w:rPr>
            <w:sz w:val="28"/>
            <w:szCs w:val="28"/>
            <w:lang w:eastAsia="ar-SA"/>
          </w:rPr>
          <w:t>-1923 г</w:t>
        </w:r>
      </w:smartTag>
      <w:r w:rsidRPr="00FC5097">
        <w:rPr>
          <w:sz w:val="28"/>
          <w:szCs w:val="28"/>
          <w:lang w:eastAsia="ar-SA"/>
        </w:rPr>
        <w:t xml:space="preserve">.г.) входила в состав Карельской Трудовой Коммуны и (с </w:t>
      </w:r>
      <w:smartTag w:uri="urn:schemas-microsoft-com:office:smarttags" w:element="metricconverter">
        <w:smartTagPr>
          <w:attr w:name="ProductID" w:val="1923 г"/>
        </w:smartTagPr>
        <w:r w:rsidRPr="00FC5097">
          <w:rPr>
            <w:sz w:val="28"/>
            <w:szCs w:val="28"/>
            <w:lang w:eastAsia="ar-SA"/>
          </w:rPr>
          <w:t>1923 г</w:t>
        </w:r>
      </w:smartTag>
      <w:r w:rsidRPr="00FC5097">
        <w:rPr>
          <w:sz w:val="28"/>
          <w:szCs w:val="28"/>
          <w:lang w:eastAsia="ar-SA"/>
        </w:rPr>
        <w:t>.) - Карельской Автономной Республики. Осенью 1927 года в Карелии было произведено новое административное деление. Вместо 7 уездов и 55 волостей возникли 26 районов. На Пряжинской земле это - Святозерский и Сямозерский. Окончательно современные границы Пряжинского национального района были определены 28 февраля 1930 года.</w:t>
      </w:r>
    </w:p>
    <w:p w:rsidR="001D3988" w:rsidRPr="00843BE3" w:rsidRDefault="001D3988" w:rsidP="001D3988">
      <w:pPr>
        <w:pStyle w:val="a5"/>
        <w:spacing w:after="0"/>
        <w:ind w:left="0" w:firstLine="709"/>
        <w:jc w:val="both"/>
        <w:rPr>
          <w:color w:val="000000" w:themeColor="text1"/>
          <w:sz w:val="28"/>
          <w:szCs w:val="28"/>
          <w:lang w:eastAsia="ar-SA"/>
        </w:rPr>
      </w:pPr>
      <w:r w:rsidRPr="00843BE3">
        <w:rPr>
          <w:color w:val="000000" w:themeColor="text1"/>
          <w:sz w:val="28"/>
          <w:szCs w:val="28"/>
          <w:lang w:eastAsia="ar-SA"/>
        </w:rPr>
        <w:t>Благодаря такой длительной истории, район обладает богатым наследием - 354 памятника истории и культуры, которые находятся на учете в республиканском Государственном центре по охране и использованию памятников.</w:t>
      </w:r>
    </w:p>
    <w:p w:rsidR="001D3988" w:rsidRPr="00FC5097" w:rsidRDefault="001D3988" w:rsidP="001D3988">
      <w:pPr>
        <w:ind w:firstLine="709"/>
        <w:jc w:val="both"/>
        <w:rPr>
          <w:sz w:val="28"/>
          <w:szCs w:val="28"/>
        </w:rPr>
      </w:pPr>
      <w:r w:rsidRPr="00FC5097">
        <w:rPr>
          <w:sz w:val="28"/>
          <w:szCs w:val="28"/>
        </w:rPr>
        <w:t>По территории Пряжинского района проходят две федеральные автомобильные трассы (А-121 «Сортавала», М-18 «Кола»).</w:t>
      </w:r>
    </w:p>
    <w:p w:rsidR="001D3988" w:rsidRPr="00FC5097" w:rsidRDefault="001D3988" w:rsidP="001D3988">
      <w:pPr>
        <w:ind w:firstLine="709"/>
        <w:jc w:val="both"/>
        <w:rPr>
          <w:sz w:val="28"/>
          <w:szCs w:val="28"/>
        </w:rPr>
      </w:pPr>
      <w:r w:rsidRPr="00FC5097">
        <w:rPr>
          <w:sz w:val="28"/>
          <w:szCs w:val="28"/>
        </w:rPr>
        <w:t>Пряжинский район граничит с Кондопожским, Прионежским, Пи</w:t>
      </w:r>
      <w:r w:rsidR="00DC7E62">
        <w:rPr>
          <w:sz w:val="28"/>
          <w:szCs w:val="28"/>
        </w:rPr>
        <w:t>т</w:t>
      </w:r>
      <w:r w:rsidRPr="00FC5097">
        <w:rPr>
          <w:sz w:val="28"/>
          <w:szCs w:val="28"/>
        </w:rPr>
        <w:t>кярантским, Суоярвским, Олонецким районами</w:t>
      </w:r>
      <w:r w:rsidR="00DA5D50">
        <w:rPr>
          <w:sz w:val="28"/>
          <w:szCs w:val="28"/>
        </w:rPr>
        <w:t xml:space="preserve"> Республики Карелия</w:t>
      </w:r>
      <w:r w:rsidRPr="00FC5097">
        <w:rPr>
          <w:sz w:val="28"/>
          <w:szCs w:val="28"/>
        </w:rPr>
        <w:t xml:space="preserve"> и Подпорожским районом Ленинградской области.</w:t>
      </w:r>
    </w:p>
    <w:p w:rsidR="001D3988" w:rsidRPr="00FC5097" w:rsidRDefault="001D3988" w:rsidP="001D3988">
      <w:pPr>
        <w:pStyle w:val="af7"/>
        <w:ind w:firstLine="709"/>
        <w:jc w:val="both"/>
        <w:rPr>
          <w:sz w:val="28"/>
          <w:szCs w:val="28"/>
        </w:rPr>
      </w:pPr>
      <w:r w:rsidRPr="00FC5097">
        <w:rPr>
          <w:sz w:val="28"/>
          <w:szCs w:val="28"/>
        </w:rPr>
        <w:t xml:space="preserve">Туризм в Пряжинском районе является одним из приоритетных направлений экономического развития. Для этого в районе имеются предпосылки. </w:t>
      </w:r>
    </w:p>
    <w:p w:rsidR="001D3988" w:rsidRPr="00FC5097" w:rsidRDefault="001D3988" w:rsidP="001D3988">
      <w:pPr>
        <w:ind w:firstLine="709"/>
        <w:jc w:val="both"/>
        <w:rPr>
          <w:sz w:val="28"/>
          <w:szCs w:val="28"/>
        </w:rPr>
      </w:pPr>
      <w:r w:rsidRPr="00FC5097">
        <w:rPr>
          <w:sz w:val="28"/>
          <w:szCs w:val="28"/>
        </w:rPr>
        <w:t xml:space="preserve">Расположение района, его природа, его памятники истории и культуры способствуют возникновению специфического духа края, его этнокультурного своеобразия. Пряжинский национальный </w:t>
      </w:r>
      <w:r w:rsidR="004607E4">
        <w:rPr>
          <w:sz w:val="28"/>
          <w:szCs w:val="28"/>
        </w:rPr>
        <w:t xml:space="preserve">муниципальный </w:t>
      </w:r>
      <w:r w:rsidRPr="00FC5097">
        <w:rPr>
          <w:sz w:val="28"/>
          <w:szCs w:val="28"/>
        </w:rPr>
        <w:t>район имеет потенциальную возможность удержать, сохранить и возродить национально-культурные традиции, промыслы, местные обычаи и образ жизни.</w:t>
      </w:r>
    </w:p>
    <w:p w:rsidR="001D3988" w:rsidRPr="00FC5097" w:rsidRDefault="001D3988" w:rsidP="001D3988">
      <w:pPr>
        <w:ind w:firstLine="709"/>
        <w:jc w:val="both"/>
        <w:rPr>
          <w:sz w:val="28"/>
          <w:szCs w:val="28"/>
        </w:rPr>
      </w:pPr>
      <w:proofErr w:type="gramStart"/>
      <w:r w:rsidRPr="00FC5097">
        <w:rPr>
          <w:sz w:val="28"/>
          <w:szCs w:val="28"/>
        </w:rPr>
        <w:t xml:space="preserve">В районе развиваются такие виды туризма как сельский (деревенский, фермерский), событийный, культурно – познавательный, спортивный, приключенческий, экологический, паломнический и исторический туризм, а также различные виды активного отдыха. </w:t>
      </w:r>
      <w:proofErr w:type="gramEnd"/>
    </w:p>
    <w:p w:rsidR="001D3988" w:rsidRPr="00FC5097" w:rsidRDefault="001D3988" w:rsidP="001D3988">
      <w:pPr>
        <w:ind w:firstLine="709"/>
        <w:jc w:val="both"/>
        <w:rPr>
          <w:sz w:val="28"/>
          <w:szCs w:val="28"/>
          <w:highlight w:val="yellow"/>
        </w:rPr>
      </w:pPr>
      <w:r w:rsidRPr="00FC5097">
        <w:rPr>
          <w:sz w:val="28"/>
          <w:szCs w:val="28"/>
        </w:rPr>
        <w:t>За последние годы в районе значительно увеличилось количество предлагаемых тур</w:t>
      </w:r>
      <w:r w:rsidR="00DC7E62">
        <w:rPr>
          <w:sz w:val="28"/>
          <w:szCs w:val="28"/>
        </w:rPr>
        <w:t xml:space="preserve">истических </w:t>
      </w:r>
      <w:r w:rsidRPr="00FC5097">
        <w:rPr>
          <w:sz w:val="28"/>
          <w:szCs w:val="28"/>
        </w:rPr>
        <w:t>продуктов и качество туристских услуг. Можно осуществить сплав на рафтах, катание на собачьих упряжках, снегоходах, квадроциклах, мотосанях</w:t>
      </w:r>
      <w:r w:rsidR="004607E4">
        <w:rPr>
          <w:sz w:val="28"/>
          <w:szCs w:val="28"/>
        </w:rPr>
        <w:t>.</w:t>
      </w:r>
    </w:p>
    <w:p w:rsidR="001D3988" w:rsidRPr="00FC5097" w:rsidRDefault="001D3988" w:rsidP="001D3988">
      <w:pPr>
        <w:ind w:firstLine="709"/>
        <w:jc w:val="both"/>
        <w:rPr>
          <w:sz w:val="28"/>
          <w:szCs w:val="28"/>
        </w:rPr>
      </w:pPr>
      <w:r w:rsidRPr="00C61626">
        <w:rPr>
          <w:sz w:val="28"/>
          <w:szCs w:val="28"/>
        </w:rPr>
        <w:t xml:space="preserve">На территории Пряжинского района в сфере туризма работает </w:t>
      </w:r>
      <w:r w:rsidR="000C1057" w:rsidRPr="00C61626">
        <w:rPr>
          <w:sz w:val="28"/>
          <w:szCs w:val="28"/>
        </w:rPr>
        <w:t>78</w:t>
      </w:r>
      <w:r w:rsidRPr="00C61626">
        <w:rPr>
          <w:sz w:val="28"/>
          <w:szCs w:val="28"/>
        </w:rPr>
        <w:t xml:space="preserve"> предприятий, из которых </w:t>
      </w:r>
      <w:r w:rsidR="000C1057" w:rsidRPr="00C61626">
        <w:rPr>
          <w:sz w:val="28"/>
          <w:szCs w:val="28"/>
        </w:rPr>
        <w:t>49</w:t>
      </w:r>
      <w:r w:rsidRPr="00C61626">
        <w:rPr>
          <w:sz w:val="28"/>
          <w:szCs w:val="28"/>
        </w:rPr>
        <w:t xml:space="preserve"> – туристско-рекреационные и гостиничные комплексы, базы отдыха, гостевые дома, 29 туристических фирм, предоставляющи</w:t>
      </w:r>
      <w:r w:rsidR="00C61626" w:rsidRPr="00C61626">
        <w:rPr>
          <w:sz w:val="28"/>
          <w:szCs w:val="28"/>
        </w:rPr>
        <w:t>е</w:t>
      </w:r>
      <w:r w:rsidRPr="00C61626">
        <w:rPr>
          <w:sz w:val="28"/>
          <w:szCs w:val="28"/>
        </w:rPr>
        <w:t xml:space="preserve"> свои экскурсионные услуги на территории Пряжинского района. Номерной фонд составляет около 1000 мест размещения туристов.</w:t>
      </w:r>
    </w:p>
    <w:p w:rsidR="001D3988" w:rsidRPr="00FC5097" w:rsidRDefault="001D3988" w:rsidP="001D3988">
      <w:pPr>
        <w:ind w:firstLine="709"/>
        <w:jc w:val="both"/>
        <w:rPr>
          <w:sz w:val="28"/>
          <w:szCs w:val="28"/>
        </w:rPr>
      </w:pPr>
      <w:r w:rsidRPr="00FC5097">
        <w:rPr>
          <w:sz w:val="28"/>
          <w:szCs w:val="28"/>
        </w:rPr>
        <w:t xml:space="preserve">В туристической отрасли в общей сложности занято более 250 человек (148 -  постоянно работающие на туристических предприятиях; более 100 человек - работающие дополнительно в туристический сезон), большинство из которых это местные жители, из общего количества работающих в районе (6982) – это около 5% всего занятого населения. </w:t>
      </w:r>
    </w:p>
    <w:p w:rsidR="001D3988" w:rsidRPr="00FC5097" w:rsidRDefault="001D3988" w:rsidP="001D3988">
      <w:pPr>
        <w:ind w:firstLine="709"/>
        <w:jc w:val="both"/>
        <w:rPr>
          <w:sz w:val="28"/>
          <w:szCs w:val="28"/>
        </w:rPr>
      </w:pPr>
      <w:r w:rsidRPr="00FC5097">
        <w:rPr>
          <w:sz w:val="28"/>
          <w:szCs w:val="28"/>
        </w:rPr>
        <w:lastRenderedPageBreak/>
        <w:t>Для приёма гостей в районе имеются следующие средства размещения:</w:t>
      </w:r>
    </w:p>
    <w:p w:rsidR="001D3988" w:rsidRPr="00FC5097" w:rsidRDefault="001D3988" w:rsidP="001D3988">
      <w:pPr>
        <w:ind w:firstLine="709"/>
        <w:jc w:val="both"/>
        <w:rPr>
          <w:sz w:val="28"/>
          <w:szCs w:val="28"/>
        </w:rPr>
      </w:pPr>
      <w:r w:rsidRPr="00FC5097">
        <w:rPr>
          <w:sz w:val="28"/>
          <w:szCs w:val="28"/>
        </w:rPr>
        <w:t>Гостиница «Пряжа» - 50 мест;</w:t>
      </w:r>
    </w:p>
    <w:p w:rsidR="001D3988" w:rsidRPr="00FC5097" w:rsidRDefault="001D3988" w:rsidP="001D3988">
      <w:pPr>
        <w:ind w:firstLine="709"/>
        <w:jc w:val="both"/>
        <w:rPr>
          <w:sz w:val="28"/>
          <w:szCs w:val="28"/>
        </w:rPr>
      </w:pPr>
      <w:r w:rsidRPr="00FC5097">
        <w:rPr>
          <w:sz w:val="28"/>
          <w:szCs w:val="28"/>
        </w:rPr>
        <w:t>Гостевой дом «Кинерма» - 30 мест;</w:t>
      </w:r>
    </w:p>
    <w:p w:rsidR="001D3988" w:rsidRPr="00FC5097" w:rsidRDefault="001D3988" w:rsidP="001D3988">
      <w:pPr>
        <w:ind w:firstLine="709"/>
        <w:jc w:val="both"/>
        <w:rPr>
          <w:sz w:val="28"/>
          <w:szCs w:val="28"/>
        </w:rPr>
      </w:pPr>
      <w:r w:rsidRPr="00FC5097">
        <w:rPr>
          <w:sz w:val="28"/>
          <w:szCs w:val="28"/>
        </w:rPr>
        <w:t>Туристский комплекс «Тихое озеро» - 70 мест;</w:t>
      </w:r>
    </w:p>
    <w:p w:rsidR="001D3988" w:rsidRPr="00FC5097" w:rsidRDefault="001D3988" w:rsidP="001D3988">
      <w:pPr>
        <w:ind w:firstLine="709"/>
        <w:jc w:val="both"/>
        <w:rPr>
          <w:sz w:val="28"/>
          <w:szCs w:val="28"/>
        </w:rPr>
      </w:pPr>
      <w:r w:rsidRPr="00FC5097">
        <w:rPr>
          <w:sz w:val="28"/>
          <w:szCs w:val="28"/>
        </w:rPr>
        <w:t>Туристско – спортивный комплекс «Алекка» - 80 мест;</w:t>
      </w:r>
    </w:p>
    <w:p w:rsidR="001D3988" w:rsidRPr="00FC5097" w:rsidRDefault="001D3988" w:rsidP="001D3988">
      <w:pPr>
        <w:ind w:firstLine="709"/>
        <w:jc w:val="both"/>
        <w:rPr>
          <w:sz w:val="28"/>
          <w:szCs w:val="28"/>
        </w:rPr>
      </w:pPr>
      <w:r w:rsidRPr="00FC5097">
        <w:rPr>
          <w:sz w:val="28"/>
          <w:szCs w:val="28"/>
        </w:rPr>
        <w:t xml:space="preserve">База отдыха «Денисов мыс» - </w:t>
      </w:r>
      <w:r w:rsidR="00D538F0">
        <w:rPr>
          <w:sz w:val="28"/>
          <w:szCs w:val="28"/>
        </w:rPr>
        <w:t>36</w:t>
      </w:r>
      <w:r w:rsidRPr="00FC5097">
        <w:rPr>
          <w:sz w:val="28"/>
          <w:szCs w:val="28"/>
        </w:rPr>
        <w:t xml:space="preserve"> мест;</w:t>
      </w:r>
    </w:p>
    <w:p w:rsidR="001D3988" w:rsidRPr="00FC5097" w:rsidRDefault="001D3988" w:rsidP="001D3988">
      <w:pPr>
        <w:ind w:firstLine="709"/>
        <w:jc w:val="both"/>
        <w:rPr>
          <w:sz w:val="28"/>
          <w:szCs w:val="28"/>
        </w:rPr>
      </w:pPr>
      <w:r w:rsidRPr="00FC5097">
        <w:rPr>
          <w:sz w:val="28"/>
          <w:szCs w:val="28"/>
        </w:rPr>
        <w:t>Гостевой дом «Мандера» - 50 мест;</w:t>
      </w:r>
    </w:p>
    <w:p w:rsidR="001D3988" w:rsidRPr="00FC5097" w:rsidRDefault="001D3988" w:rsidP="001D3988">
      <w:pPr>
        <w:ind w:firstLine="709"/>
        <w:jc w:val="both"/>
        <w:rPr>
          <w:sz w:val="28"/>
          <w:szCs w:val="28"/>
        </w:rPr>
      </w:pPr>
      <w:r w:rsidRPr="00FC5097">
        <w:rPr>
          <w:sz w:val="28"/>
          <w:szCs w:val="28"/>
        </w:rPr>
        <w:t>Сельские гостевые усадьбы, туристические базы и мотели (</w:t>
      </w:r>
      <w:r w:rsidR="00200095">
        <w:rPr>
          <w:sz w:val="28"/>
          <w:szCs w:val="28"/>
        </w:rPr>
        <w:t>43 объекта</w:t>
      </w:r>
      <w:r w:rsidRPr="00FC5097">
        <w:rPr>
          <w:sz w:val="28"/>
          <w:szCs w:val="28"/>
        </w:rPr>
        <w:t>) с размещением до 1000 чел.</w:t>
      </w:r>
    </w:p>
    <w:p w:rsidR="00354B87" w:rsidRDefault="001D3988" w:rsidP="001D3988">
      <w:pPr>
        <w:ind w:firstLine="709"/>
        <w:jc w:val="both"/>
        <w:rPr>
          <w:sz w:val="28"/>
          <w:szCs w:val="28"/>
        </w:rPr>
      </w:pPr>
      <w:r w:rsidRPr="00FC5097">
        <w:rPr>
          <w:sz w:val="28"/>
          <w:szCs w:val="28"/>
        </w:rPr>
        <w:t>По Пряжинскому району разработана и утверждена Схема территориального планирования Пряжинского</w:t>
      </w:r>
      <w:r w:rsidR="00354B87">
        <w:rPr>
          <w:sz w:val="28"/>
          <w:szCs w:val="28"/>
        </w:rPr>
        <w:t xml:space="preserve"> национального муниципального</w:t>
      </w:r>
      <w:r w:rsidRPr="00FC5097">
        <w:rPr>
          <w:sz w:val="28"/>
          <w:szCs w:val="28"/>
        </w:rPr>
        <w:t xml:space="preserve"> района. </w:t>
      </w:r>
    </w:p>
    <w:p w:rsidR="001D3988" w:rsidRDefault="001D3988" w:rsidP="001D3988">
      <w:pPr>
        <w:ind w:firstLine="709"/>
        <w:jc w:val="both"/>
        <w:rPr>
          <w:sz w:val="28"/>
          <w:szCs w:val="28"/>
        </w:rPr>
      </w:pPr>
      <w:r w:rsidRPr="00FC5097">
        <w:rPr>
          <w:sz w:val="28"/>
          <w:szCs w:val="28"/>
        </w:rPr>
        <w:t xml:space="preserve">В Схеме проанализированы градостроительные условия возможного размещения объектов капитального строительства, определены границы зон планируемого размещения объектов. </w:t>
      </w:r>
    </w:p>
    <w:p w:rsidR="001D3988" w:rsidRPr="00FC5097" w:rsidRDefault="001D3988" w:rsidP="001D3988">
      <w:pPr>
        <w:ind w:firstLine="709"/>
        <w:jc w:val="both"/>
        <w:rPr>
          <w:sz w:val="28"/>
          <w:szCs w:val="28"/>
        </w:rPr>
      </w:pPr>
      <w:r w:rsidRPr="00FC5097">
        <w:rPr>
          <w:sz w:val="28"/>
          <w:szCs w:val="28"/>
        </w:rPr>
        <w:t>В туристско – рекреационный кластер «Южная  Карелия» от Пряжинского района вошло два инвестиционных проекта:</w:t>
      </w:r>
    </w:p>
    <w:p w:rsidR="001D3988" w:rsidRPr="00FC5097" w:rsidRDefault="001D3988" w:rsidP="00C732B0">
      <w:pPr>
        <w:pStyle w:val="aa"/>
        <w:numPr>
          <w:ilvl w:val="0"/>
          <w:numId w:val="4"/>
        </w:numPr>
        <w:ind w:left="0" w:firstLine="349"/>
        <w:jc w:val="both"/>
        <w:rPr>
          <w:sz w:val="28"/>
          <w:szCs w:val="28"/>
        </w:rPr>
      </w:pPr>
      <w:r w:rsidRPr="004607E4">
        <w:rPr>
          <w:b/>
          <w:sz w:val="28"/>
          <w:szCs w:val="28"/>
        </w:rPr>
        <w:t xml:space="preserve">Многофункциональный туристско-оздоровительный комплекс «Сямозеро» </w:t>
      </w:r>
      <w:r w:rsidRPr="00FC5097">
        <w:rPr>
          <w:sz w:val="28"/>
          <w:szCs w:val="28"/>
        </w:rPr>
        <w:t xml:space="preserve">общей стоимостью 2000, 0 млн. рублей, планируемые бюджетные инвестиции (объекты обеспечивающей инфраструктуры) – 600,0 млн. рублей (строительство автомобильной дороги к объекту </w:t>
      </w:r>
      <w:smartTag w:uri="urn:schemas-microsoft-com:office:smarttags" w:element="metricconverter">
        <w:smartTagPr>
          <w:attr w:name="ProductID" w:val="0,9 км"/>
        </w:smartTagPr>
        <w:r w:rsidRPr="00FC5097">
          <w:rPr>
            <w:sz w:val="28"/>
            <w:szCs w:val="28"/>
          </w:rPr>
          <w:t>0,9 км</w:t>
        </w:r>
        <w:r w:rsidR="00BC2CF4">
          <w:rPr>
            <w:sz w:val="28"/>
            <w:szCs w:val="28"/>
          </w:rPr>
          <w:t>,</w:t>
        </w:r>
      </w:smartTag>
      <w:r w:rsidRPr="00FC5097">
        <w:rPr>
          <w:sz w:val="28"/>
          <w:szCs w:val="28"/>
        </w:rPr>
        <w:t xml:space="preserve"> строительство остановочного комплекса с автостоянкой на автомобильной дороге «Петрозаводск-Суоярви»; строительство автомобильной дороги «Крошнозеро-Эссойла» </w:t>
      </w:r>
      <w:smartTag w:uri="urn:schemas-microsoft-com:office:smarttags" w:element="metricconverter">
        <w:smartTagPr>
          <w:attr w:name="ProductID" w:val="15 км"/>
        </w:smartTagPr>
        <w:r w:rsidRPr="00FC5097">
          <w:rPr>
            <w:sz w:val="28"/>
            <w:szCs w:val="28"/>
          </w:rPr>
          <w:t>15 км</w:t>
        </w:r>
        <w:r w:rsidR="00BC2CF4">
          <w:rPr>
            <w:sz w:val="28"/>
            <w:szCs w:val="28"/>
          </w:rPr>
          <w:t>,</w:t>
        </w:r>
      </w:smartTag>
      <w:r w:rsidRPr="00FC5097">
        <w:rPr>
          <w:sz w:val="28"/>
          <w:szCs w:val="28"/>
        </w:rPr>
        <w:t xml:space="preserve"> строительство причала).</w:t>
      </w:r>
    </w:p>
    <w:p w:rsidR="001D3988" w:rsidRDefault="001D3988" w:rsidP="00C732B0">
      <w:pPr>
        <w:pStyle w:val="aa"/>
        <w:numPr>
          <w:ilvl w:val="0"/>
          <w:numId w:val="4"/>
        </w:numPr>
        <w:snapToGrid w:val="0"/>
        <w:ind w:left="0" w:firstLine="360"/>
        <w:jc w:val="both"/>
        <w:rPr>
          <w:sz w:val="28"/>
          <w:szCs w:val="28"/>
        </w:rPr>
      </w:pPr>
      <w:proofErr w:type="gramStart"/>
      <w:r w:rsidRPr="004607E4">
        <w:rPr>
          <w:b/>
          <w:sz w:val="28"/>
          <w:szCs w:val="28"/>
        </w:rPr>
        <w:t>«Туристский, развлекательный комплекс «Вотчина карельского деда мороза Талви Укко»</w:t>
      </w:r>
      <w:r w:rsidRPr="00FC5097">
        <w:rPr>
          <w:sz w:val="28"/>
          <w:szCs w:val="28"/>
        </w:rPr>
        <w:t xml:space="preserve"> общей стоимостью 390,0 млн.</w:t>
      </w:r>
      <w:r w:rsidR="00FB3A96">
        <w:rPr>
          <w:sz w:val="28"/>
          <w:szCs w:val="28"/>
        </w:rPr>
        <w:t xml:space="preserve"> </w:t>
      </w:r>
      <w:r w:rsidRPr="00FC5097">
        <w:rPr>
          <w:sz w:val="28"/>
          <w:szCs w:val="28"/>
        </w:rPr>
        <w:t>рублей, планируемые бюджетные инвестиции (объекты обеспечивающей инфраструктуры) -103,0 млн. рублей (</w:t>
      </w:r>
      <w:r w:rsidR="00FB3A96">
        <w:rPr>
          <w:sz w:val="28"/>
          <w:szCs w:val="28"/>
        </w:rPr>
        <w:t>р</w:t>
      </w:r>
      <w:r w:rsidRPr="00FC5097">
        <w:rPr>
          <w:sz w:val="28"/>
          <w:szCs w:val="28"/>
        </w:rPr>
        <w:t>еконструкция</w:t>
      </w:r>
      <w:r w:rsidR="0087214C">
        <w:rPr>
          <w:sz w:val="28"/>
          <w:szCs w:val="28"/>
        </w:rPr>
        <w:t>,</w:t>
      </w:r>
      <w:r w:rsidRPr="00FC5097">
        <w:rPr>
          <w:sz w:val="28"/>
          <w:szCs w:val="28"/>
        </w:rPr>
        <w:t xml:space="preserve"> а/д «Переулок Больничный в п. Чална» (</w:t>
      </w:r>
      <w:smartTag w:uri="urn:schemas-microsoft-com:office:smarttags" w:element="metricconverter">
        <w:smartTagPr>
          <w:attr w:name="ProductID" w:val="0,8 км"/>
        </w:smartTagPr>
        <w:r w:rsidRPr="00FC5097">
          <w:rPr>
            <w:sz w:val="28"/>
            <w:szCs w:val="28"/>
          </w:rPr>
          <w:t>0,8 км</w:t>
        </w:r>
      </w:smartTag>
      <w:r w:rsidRPr="00FC5097">
        <w:rPr>
          <w:sz w:val="28"/>
          <w:szCs w:val="28"/>
        </w:rPr>
        <w:t>) с устройством автостоянки на 100 машиномест</w:t>
      </w:r>
      <w:r w:rsidR="00BC2CF4">
        <w:rPr>
          <w:sz w:val="28"/>
          <w:szCs w:val="28"/>
        </w:rPr>
        <w:t>,</w:t>
      </w:r>
      <w:r w:rsidRPr="00FC5097">
        <w:rPr>
          <w:sz w:val="28"/>
          <w:szCs w:val="28"/>
        </w:rPr>
        <w:t xml:space="preserve"> строительство остановочного комплекса на а/д Петрозаводск – Суоярви</w:t>
      </w:r>
      <w:r w:rsidR="00BC2CF4">
        <w:rPr>
          <w:sz w:val="28"/>
          <w:szCs w:val="28"/>
        </w:rPr>
        <w:t>,</w:t>
      </w:r>
      <w:r w:rsidRPr="00FC5097">
        <w:rPr>
          <w:sz w:val="28"/>
          <w:szCs w:val="28"/>
        </w:rPr>
        <w:t xml:space="preserve"> строительство  автодороги «Подъезд к туристскому комплексу Вотчина карельского деда мороза Талви Укко» (</w:t>
      </w:r>
      <w:smartTag w:uri="urn:schemas-microsoft-com:office:smarttags" w:element="metricconverter">
        <w:smartTagPr>
          <w:attr w:name="ProductID" w:val="0,8 км"/>
        </w:smartTagPr>
        <w:r w:rsidRPr="00FC5097">
          <w:rPr>
            <w:sz w:val="28"/>
            <w:szCs w:val="28"/>
          </w:rPr>
          <w:t>0,8</w:t>
        </w:r>
        <w:proofErr w:type="gramEnd"/>
        <w:r w:rsidRPr="00FC5097">
          <w:rPr>
            <w:sz w:val="28"/>
            <w:szCs w:val="28"/>
          </w:rPr>
          <w:t xml:space="preserve"> </w:t>
        </w:r>
        <w:proofErr w:type="gramStart"/>
        <w:r w:rsidRPr="00FC5097">
          <w:rPr>
            <w:sz w:val="28"/>
            <w:szCs w:val="28"/>
          </w:rPr>
          <w:t>км</w:t>
        </w:r>
      </w:smartTag>
      <w:r w:rsidRPr="00FC5097">
        <w:rPr>
          <w:sz w:val="28"/>
          <w:szCs w:val="28"/>
        </w:rPr>
        <w:t>); Строительст</w:t>
      </w:r>
      <w:r w:rsidR="009E1F33">
        <w:rPr>
          <w:sz w:val="28"/>
          <w:szCs w:val="28"/>
        </w:rPr>
        <w:t>во причала на р.</w:t>
      </w:r>
      <w:r w:rsidR="00FB3A96">
        <w:rPr>
          <w:sz w:val="28"/>
          <w:szCs w:val="28"/>
        </w:rPr>
        <w:t xml:space="preserve"> </w:t>
      </w:r>
      <w:r w:rsidR="009E1F33">
        <w:rPr>
          <w:sz w:val="28"/>
          <w:szCs w:val="28"/>
        </w:rPr>
        <w:t>Шуя в д. Виданы, с</w:t>
      </w:r>
      <w:r w:rsidRPr="00FC5097">
        <w:rPr>
          <w:sz w:val="28"/>
          <w:szCs w:val="28"/>
        </w:rPr>
        <w:t>троительство причала на р.</w:t>
      </w:r>
      <w:r w:rsidR="008A2E43">
        <w:rPr>
          <w:sz w:val="28"/>
          <w:szCs w:val="28"/>
        </w:rPr>
        <w:t xml:space="preserve"> </w:t>
      </w:r>
      <w:r w:rsidRPr="00FC5097">
        <w:rPr>
          <w:sz w:val="28"/>
          <w:szCs w:val="28"/>
        </w:rPr>
        <w:t>Шуя в п. Бесовец).</w:t>
      </w:r>
      <w:proofErr w:type="gramEnd"/>
    </w:p>
    <w:p w:rsidR="004607E4" w:rsidRPr="00FD549D" w:rsidRDefault="004607E4" w:rsidP="004607E4">
      <w:pPr>
        <w:pStyle w:val="aa"/>
        <w:ind w:left="0" w:firstLine="709"/>
        <w:jc w:val="both"/>
        <w:rPr>
          <w:sz w:val="28"/>
          <w:szCs w:val="28"/>
        </w:rPr>
      </w:pPr>
      <w:r w:rsidRPr="00FD549D">
        <w:rPr>
          <w:sz w:val="28"/>
          <w:szCs w:val="28"/>
        </w:rPr>
        <w:t>По информации Министерства по дорожному хозяйству, транспорту и связи Республики Карелия,</w:t>
      </w:r>
      <w:r w:rsidRPr="00FD549D">
        <w:t xml:space="preserve"> </w:t>
      </w:r>
      <w:r w:rsidR="003A7A5A">
        <w:rPr>
          <w:sz w:val="28"/>
          <w:szCs w:val="28"/>
        </w:rPr>
        <w:t>в</w:t>
      </w:r>
      <w:r w:rsidRPr="00FD549D">
        <w:rPr>
          <w:sz w:val="28"/>
          <w:szCs w:val="28"/>
        </w:rPr>
        <w:t xml:space="preserve"> 2019 году подрядной организацией ООО «ПСК Строитель» начато строительство автомобильной дороги «Подъезд к объекту «Горнолыжный центр «Чална», обеспечивающей подъезд к туристскому развлекательному комплексу «Вотчина карельского деда мороза Талви Укко», с привлечением средств из федерального бюджета. Стоимость государственного контракта – 153,519 млн. рублей. В соответствии с государственным контрактом ввод объекта в эксплуатацию – июнь 2021 года.</w:t>
      </w:r>
    </w:p>
    <w:p w:rsidR="004607E4" w:rsidRPr="00FD549D" w:rsidRDefault="004607E4" w:rsidP="004607E4">
      <w:pPr>
        <w:pStyle w:val="aa"/>
        <w:ind w:left="0" w:firstLine="709"/>
        <w:jc w:val="both"/>
        <w:rPr>
          <w:sz w:val="28"/>
          <w:szCs w:val="28"/>
        </w:rPr>
      </w:pPr>
      <w:r w:rsidRPr="00FD549D">
        <w:rPr>
          <w:sz w:val="28"/>
          <w:szCs w:val="28"/>
        </w:rPr>
        <w:lastRenderedPageBreak/>
        <w:t>Объект реализуется в рамках подпрограммы «Туризм» государственной программы Российской Федерации «Экономическое развитие и инновационная экономика».</w:t>
      </w:r>
    </w:p>
    <w:p w:rsidR="004607E4" w:rsidRPr="00FD549D" w:rsidRDefault="004607E4" w:rsidP="004607E4">
      <w:pPr>
        <w:pStyle w:val="aa"/>
        <w:ind w:left="0" w:firstLine="709"/>
        <w:jc w:val="both"/>
        <w:rPr>
          <w:sz w:val="28"/>
          <w:szCs w:val="28"/>
        </w:rPr>
      </w:pPr>
      <w:r w:rsidRPr="00FD549D">
        <w:rPr>
          <w:sz w:val="28"/>
          <w:szCs w:val="28"/>
        </w:rPr>
        <w:t>В 2019 году на строительство автодороги выделены и освоены в полном объеме средства в размере 60,106 млн. рублей (средства из федерального бюджета – 56,500 млн. рублей, средства бюджета Республики Карелия – 3,606 млн. рублей).</w:t>
      </w:r>
    </w:p>
    <w:p w:rsidR="004607E4" w:rsidRPr="00FD549D" w:rsidRDefault="004607E4" w:rsidP="004607E4">
      <w:pPr>
        <w:pStyle w:val="aa"/>
        <w:ind w:left="0" w:firstLine="709"/>
        <w:jc w:val="both"/>
        <w:rPr>
          <w:sz w:val="28"/>
          <w:szCs w:val="28"/>
        </w:rPr>
      </w:pPr>
      <w:r w:rsidRPr="00FD549D">
        <w:rPr>
          <w:sz w:val="28"/>
          <w:szCs w:val="28"/>
        </w:rPr>
        <w:t xml:space="preserve">В 2020 году на объект </w:t>
      </w:r>
      <w:r w:rsidR="003D0C67">
        <w:rPr>
          <w:sz w:val="28"/>
          <w:szCs w:val="28"/>
        </w:rPr>
        <w:t xml:space="preserve">были </w:t>
      </w:r>
      <w:r w:rsidRPr="00FD549D">
        <w:rPr>
          <w:sz w:val="28"/>
          <w:szCs w:val="28"/>
        </w:rPr>
        <w:t>предусмотрены средства в размере 63,830 млн. рублей (средства из федерального бюджета – 60,000 млн. рублей, средства бюджета Республики Карелия – 3,830 млн. рублей). Кассовое исполнение в 2020 году по объекту составляет 63,360 млн. рублей, в том числе средства федерального бюджета – 59,559 млн. рублей и средства бюджета Республики Карелия – 3,801 млн. рублей.</w:t>
      </w:r>
    </w:p>
    <w:p w:rsidR="004607E4" w:rsidRPr="00FD549D" w:rsidRDefault="004607E4" w:rsidP="004607E4">
      <w:pPr>
        <w:pStyle w:val="aa"/>
        <w:ind w:left="0" w:firstLine="709"/>
        <w:jc w:val="both"/>
        <w:rPr>
          <w:sz w:val="28"/>
          <w:szCs w:val="28"/>
        </w:rPr>
      </w:pPr>
      <w:r w:rsidRPr="00FD549D">
        <w:rPr>
          <w:sz w:val="28"/>
          <w:szCs w:val="28"/>
        </w:rPr>
        <w:t>В 2021 году на объект предусмотрены средства в размере 55,062 млн. рублей (средства из федерального бюджета 51,758 млн. рублей, средства бюджета Республики Карелия – 3,304 млн. рублей).</w:t>
      </w:r>
    </w:p>
    <w:p w:rsidR="004607E4" w:rsidRDefault="004607E4" w:rsidP="004607E4">
      <w:pPr>
        <w:ind w:firstLine="709"/>
        <w:jc w:val="both"/>
        <w:rPr>
          <w:sz w:val="28"/>
          <w:szCs w:val="28"/>
        </w:rPr>
      </w:pPr>
      <w:r>
        <w:rPr>
          <w:sz w:val="28"/>
          <w:szCs w:val="28"/>
        </w:rPr>
        <w:t>Н</w:t>
      </w:r>
      <w:r w:rsidRPr="00614949">
        <w:rPr>
          <w:sz w:val="28"/>
          <w:szCs w:val="28"/>
        </w:rPr>
        <w:t xml:space="preserve">овый карельский бренд «Вотчина Карельского Деда Мороза Талвиукко» появился благодаря совместным усилиям инициатора и главного инвестора проекта Николая Дмитриевича Столярова (директор туркомплекса «Кудама») и администрации Пряжинского национального муниципального района Республики Карелия. </w:t>
      </w:r>
    </w:p>
    <w:p w:rsidR="004607E4" w:rsidRDefault="004607E4" w:rsidP="004607E4">
      <w:pPr>
        <w:ind w:firstLine="709"/>
        <w:jc w:val="both"/>
        <w:rPr>
          <w:sz w:val="28"/>
          <w:szCs w:val="28"/>
        </w:rPr>
      </w:pPr>
      <w:r w:rsidRPr="00614949">
        <w:rPr>
          <w:sz w:val="28"/>
          <w:szCs w:val="28"/>
        </w:rPr>
        <w:t xml:space="preserve">В ноябре 2014 года Н.Д. Столяров приобрел право аренды земельного участка площадью 6 тысяч гектаров в п. Чална. В течение 20 лет на нем находилась свалка. </w:t>
      </w:r>
    </w:p>
    <w:p w:rsidR="004607E4" w:rsidRPr="00614949" w:rsidRDefault="004607E4" w:rsidP="004607E4">
      <w:pPr>
        <w:ind w:firstLine="709"/>
        <w:jc w:val="both"/>
        <w:rPr>
          <w:sz w:val="28"/>
          <w:szCs w:val="28"/>
        </w:rPr>
      </w:pPr>
      <w:r w:rsidRPr="00614949">
        <w:rPr>
          <w:sz w:val="28"/>
          <w:szCs w:val="28"/>
        </w:rPr>
        <w:t>Работники туркомплекса «Кудама» провели масштабные работы по подготовке необходимой инфраструктуры для приема туристов, обустройству трасс для катания и дороги, ведущей в вотчину карельского Деда Мороза. Были построены вольеры для содержания спортивных собак, навесы для хранения нарт и инвентаря, стилизованный чайный дом.</w:t>
      </w:r>
    </w:p>
    <w:p w:rsidR="004607E4" w:rsidRPr="00614949" w:rsidRDefault="004607E4" w:rsidP="004607E4">
      <w:pPr>
        <w:ind w:firstLine="709"/>
        <w:jc w:val="both"/>
        <w:rPr>
          <w:sz w:val="28"/>
          <w:szCs w:val="28"/>
        </w:rPr>
      </w:pPr>
      <w:r w:rsidRPr="00614949">
        <w:rPr>
          <w:sz w:val="28"/>
          <w:szCs w:val="28"/>
        </w:rPr>
        <w:t xml:space="preserve">Весной 2015 года при поддержке Президентского гранта был создан эко-хутор «Ахо», который знакомит людей с бытом жителей Карелии. Официальное открытие вотчины состоялось 19 декабря 2015 года. </w:t>
      </w:r>
    </w:p>
    <w:p w:rsidR="004607E4" w:rsidRPr="00614949" w:rsidRDefault="004607E4" w:rsidP="004607E4">
      <w:pPr>
        <w:ind w:firstLine="709"/>
        <w:jc w:val="both"/>
        <w:rPr>
          <w:sz w:val="28"/>
          <w:szCs w:val="28"/>
        </w:rPr>
      </w:pPr>
      <w:r w:rsidRPr="00614949">
        <w:rPr>
          <w:sz w:val="28"/>
          <w:szCs w:val="28"/>
        </w:rPr>
        <w:t>Весной 2015 года проект был награжден президентским грантом. Общий объем инвестиций в 2015 году составил 15 млн. рублей.</w:t>
      </w:r>
    </w:p>
    <w:p w:rsidR="004607E4" w:rsidRPr="00614949" w:rsidRDefault="004607E4" w:rsidP="004607E4">
      <w:pPr>
        <w:ind w:firstLine="709"/>
        <w:jc w:val="both"/>
        <w:rPr>
          <w:sz w:val="28"/>
          <w:szCs w:val="28"/>
        </w:rPr>
      </w:pPr>
      <w:r w:rsidRPr="00614949">
        <w:rPr>
          <w:sz w:val="28"/>
          <w:szCs w:val="28"/>
        </w:rPr>
        <w:t>Общий объем заявленных собственных инвестиций</w:t>
      </w:r>
      <w:r>
        <w:rPr>
          <w:sz w:val="28"/>
          <w:szCs w:val="28"/>
        </w:rPr>
        <w:t xml:space="preserve"> </w:t>
      </w:r>
      <w:r w:rsidRPr="00614949">
        <w:rPr>
          <w:sz w:val="28"/>
          <w:szCs w:val="28"/>
        </w:rPr>
        <w:t>инициатора проекта (ООО «Талви») должен составить порядка 450 млн. руб. в течение 5 – 6 лет.</w:t>
      </w:r>
    </w:p>
    <w:p w:rsidR="004607E4" w:rsidRPr="00614949" w:rsidRDefault="004607E4" w:rsidP="004607E4">
      <w:pPr>
        <w:ind w:firstLine="709"/>
        <w:jc w:val="both"/>
        <w:rPr>
          <w:sz w:val="28"/>
          <w:szCs w:val="28"/>
        </w:rPr>
      </w:pPr>
      <w:r w:rsidRPr="00614949">
        <w:rPr>
          <w:sz w:val="28"/>
          <w:szCs w:val="28"/>
        </w:rPr>
        <w:t xml:space="preserve">В настоящее время вотчина работает круглогодично. </w:t>
      </w:r>
      <w:proofErr w:type="gramStart"/>
      <w:r w:rsidRPr="00614949">
        <w:rPr>
          <w:sz w:val="28"/>
          <w:szCs w:val="28"/>
        </w:rPr>
        <w:t xml:space="preserve">Комплекс включает питомник ездовых собак (сибирские и аляскинские хаски, маламуты), чайный дом, подворье с домашними животными (куры, гуси, козлики, поросята), ферму северных оленей, трассы для катания, сказочную резиденцию Талвиукко, сказочную резиденцию Лумикки (в числе композиций – макет Спасо-Преображенского Соловецкого монастыря, Кижского погоста, Петрозаводск и </w:t>
      </w:r>
      <w:r w:rsidRPr="00614949">
        <w:rPr>
          <w:sz w:val="28"/>
          <w:szCs w:val="28"/>
        </w:rPr>
        <w:lastRenderedPageBreak/>
        <w:t>т.д. в экспозиции «ArmasKarjala», саамскую и карельские деревни (подворья), горку для детского катания, кафе и магазин</w:t>
      </w:r>
      <w:proofErr w:type="gramEnd"/>
      <w:r w:rsidRPr="00614949">
        <w:rPr>
          <w:sz w:val="28"/>
          <w:szCs w:val="28"/>
        </w:rPr>
        <w:t xml:space="preserve"> с продукцией местных производителей. В настоящее время завершается создание новой входной зоны, стыкующей территорию Вотчины и новой подъездной автодороги, строящейся с 2019 года с привлечением федерального финансирования за счет государственной программы Российской Федерации «Экономическое развитие и инновационная экономика».</w:t>
      </w:r>
    </w:p>
    <w:p w:rsidR="004607E4" w:rsidRPr="00614949" w:rsidRDefault="004607E4" w:rsidP="004607E4">
      <w:pPr>
        <w:ind w:firstLine="709"/>
        <w:jc w:val="both"/>
        <w:rPr>
          <w:sz w:val="28"/>
          <w:szCs w:val="28"/>
        </w:rPr>
      </w:pPr>
      <w:r w:rsidRPr="00614949">
        <w:rPr>
          <w:sz w:val="28"/>
          <w:szCs w:val="28"/>
        </w:rPr>
        <w:t xml:space="preserve">Новая дорога к Карельскому деду морозу длиной 700 м с устройством разворотного кольца и общественной парковки на 500 </w:t>
      </w:r>
      <w:r w:rsidR="00C417F4" w:rsidRPr="00614949">
        <w:rPr>
          <w:sz w:val="28"/>
          <w:szCs w:val="28"/>
        </w:rPr>
        <w:t>машиномест</w:t>
      </w:r>
      <w:r w:rsidRPr="00614949">
        <w:rPr>
          <w:sz w:val="28"/>
          <w:szCs w:val="28"/>
        </w:rPr>
        <w:t xml:space="preserve"> в обход частного сектора сделает посещение Вотчины Талви</w:t>
      </w:r>
      <w:r>
        <w:rPr>
          <w:sz w:val="28"/>
          <w:szCs w:val="28"/>
        </w:rPr>
        <w:t xml:space="preserve"> </w:t>
      </w:r>
      <w:r w:rsidRPr="00614949">
        <w:rPr>
          <w:sz w:val="28"/>
          <w:szCs w:val="28"/>
        </w:rPr>
        <w:t>Укко комфортным для гостей, позволит избежать неудо</w:t>
      </w:r>
      <w:proofErr w:type="gramStart"/>
      <w:r w:rsidRPr="00614949">
        <w:rPr>
          <w:sz w:val="28"/>
          <w:szCs w:val="28"/>
        </w:rPr>
        <w:t>бств дл</w:t>
      </w:r>
      <w:proofErr w:type="gramEnd"/>
      <w:r w:rsidRPr="00614949">
        <w:rPr>
          <w:sz w:val="28"/>
          <w:szCs w:val="28"/>
        </w:rPr>
        <w:t>я местных жителей посёлка Чална и поможет развитию проекта по намеченному плану. Строительство дороги осуществляется в соответствии с графиком.</w:t>
      </w:r>
    </w:p>
    <w:p w:rsidR="004607E4" w:rsidRPr="00614949" w:rsidRDefault="004607E4" w:rsidP="004607E4">
      <w:pPr>
        <w:ind w:firstLine="709"/>
        <w:jc w:val="both"/>
        <w:rPr>
          <w:sz w:val="28"/>
          <w:szCs w:val="28"/>
        </w:rPr>
      </w:pPr>
      <w:r w:rsidRPr="00614949">
        <w:rPr>
          <w:sz w:val="28"/>
          <w:szCs w:val="28"/>
        </w:rPr>
        <w:t>Первый фэнтези-парк Карелии на территории Вотчины Талви</w:t>
      </w:r>
      <w:r>
        <w:rPr>
          <w:sz w:val="28"/>
          <w:szCs w:val="28"/>
        </w:rPr>
        <w:t xml:space="preserve"> У</w:t>
      </w:r>
      <w:r w:rsidRPr="00614949">
        <w:rPr>
          <w:sz w:val="28"/>
          <w:szCs w:val="28"/>
        </w:rPr>
        <w:t>кко, воссоздающий мир героев карело-финского эпоса «Калевала» стал подарком к 100-летию Карелии для жителей и гостей республики.</w:t>
      </w:r>
    </w:p>
    <w:p w:rsidR="004607E4" w:rsidRPr="00614949" w:rsidRDefault="004607E4" w:rsidP="004607E4">
      <w:pPr>
        <w:ind w:firstLine="709"/>
        <w:jc w:val="both"/>
        <w:rPr>
          <w:sz w:val="28"/>
          <w:szCs w:val="28"/>
        </w:rPr>
      </w:pPr>
      <w:r w:rsidRPr="00614949">
        <w:rPr>
          <w:sz w:val="28"/>
          <w:szCs w:val="28"/>
        </w:rPr>
        <w:t>В планах – развитие горнолыжного склона и строительство гостиничного комплекса на 160 мест.</w:t>
      </w:r>
    </w:p>
    <w:p w:rsidR="004607E4" w:rsidRPr="00614949" w:rsidRDefault="004607E4" w:rsidP="004607E4">
      <w:pPr>
        <w:ind w:firstLine="709"/>
        <w:jc w:val="both"/>
        <w:rPr>
          <w:sz w:val="28"/>
          <w:szCs w:val="28"/>
        </w:rPr>
      </w:pPr>
      <w:r w:rsidRPr="00614949">
        <w:rPr>
          <w:sz w:val="28"/>
          <w:szCs w:val="28"/>
        </w:rPr>
        <w:t>В резиденции ТалвиУкко гости могут посетить его рабочий кабинет, где заключаются погодные договоры, Сказочную приемную, в которой побывали самые замечательные люди и волшебные существа, и лабораторию чудес.</w:t>
      </w:r>
    </w:p>
    <w:p w:rsidR="004607E4" w:rsidRPr="00614949" w:rsidRDefault="004607E4" w:rsidP="004607E4">
      <w:pPr>
        <w:ind w:firstLine="709"/>
        <w:jc w:val="both"/>
        <w:rPr>
          <w:sz w:val="28"/>
          <w:szCs w:val="28"/>
        </w:rPr>
      </w:pPr>
      <w:r w:rsidRPr="00614949">
        <w:rPr>
          <w:sz w:val="28"/>
          <w:szCs w:val="28"/>
        </w:rPr>
        <w:t xml:space="preserve">В Чайном Доме гостям предлагается отведать сытных карельских пирогов и выпить ароматного травяного чаю. </w:t>
      </w:r>
    </w:p>
    <w:p w:rsidR="004607E4" w:rsidRPr="00614949" w:rsidRDefault="004607E4" w:rsidP="004607E4">
      <w:pPr>
        <w:ind w:firstLine="709"/>
        <w:jc w:val="both"/>
        <w:rPr>
          <w:sz w:val="28"/>
          <w:szCs w:val="28"/>
        </w:rPr>
      </w:pPr>
      <w:r w:rsidRPr="00614949">
        <w:rPr>
          <w:sz w:val="28"/>
          <w:szCs w:val="28"/>
        </w:rPr>
        <w:t>Подворье позволяет прикоснуться к уникальной культуре карелов, а также лесных саамов. Здесь можно увидеть подлинные предметы быта и на миг перенестись в давние времена, времена единства человека и природы. За саамской ярангой, в соседстве с деревней ездовых собак, в лесу вдоль эко-трассы расположена оленья ферма, где живут северные олени. Над входом в деревню северных оленей оборудована смотровая площадка.</w:t>
      </w:r>
    </w:p>
    <w:p w:rsidR="004607E4" w:rsidRDefault="004607E4" w:rsidP="004607E4">
      <w:pPr>
        <w:ind w:firstLine="709"/>
        <w:jc w:val="both"/>
        <w:rPr>
          <w:sz w:val="28"/>
          <w:szCs w:val="28"/>
        </w:rPr>
      </w:pPr>
      <w:r w:rsidRPr="00614949">
        <w:rPr>
          <w:sz w:val="28"/>
          <w:szCs w:val="28"/>
        </w:rPr>
        <w:t>Резиденция ТалвиУкко стала абсолютным лидером новогодних праздников по итогам 2016 года –</w:t>
      </w:r>
      <w:r w:rsidR="00476F63">
        <w:rPr>
          <w:sz w:val="28"/>
          <w:szCs w:val="28"/>
        </w:rPr>
        <w:t xml:space="preserve"> </w:t>
      </w:r>
      <w:r w:rsidRPr="00614949">
        <w:rPr>
          <w:sz w:val="28"/>
          <w:szCs w:val="28"/>
        </w:rPr>
        <w:t xml:space="preserve">свыше 20 тыс. посетителей. </w:t>
      </w:r>
      <w:proofErr w:type="gramStart"/>
      <w:r w:rsidRPr="00614949">
        <w:rPr>
          <w:sz w:val="28"/>
          <w:szCs w:val="28"/>
        </w:rPr>
        <w:t>В целом отмечается ежегодный прирост туристского потока (за 2015 год резиденцию посетило около 3,5 тыс. туристов, за 2019 – более 35 тыс., в 2020 году (ожидается порядка 30 тыс. посетителей).</w:t>
      </w:r>
      <w:proofErr w:type="gramEnd"/>
    </w:p>
    <w:p w:rsidR="001B134D" w:rsidRDefault="001B134D" w:rsidP="004607E4">
      <w:pPr>
        <w:ind w:firstLine="709"/>
        <w:jc w:val="both"/>
        <w:rPr>
          <w:sz w:val="28"/>
          <w:szCs w:val="28"/>
        </w:rPr>
      </w:pPr>
    </w:p>
    <w:p w:rsidR="001B134D" w:rsidRDefault="001B134D" w:rsidP="004607E4">
      <w:pPr>
        <w:ind w:firstLine="709"/>
        <w:jc w:val="both"/>
        <w:rPr>
          <w:sz w:val="28"/>
          <w:szCs w:val="28"/>
        </w:rPr>
      </w:pPr>
      <w:r>
        <w:rPr>
          <w:noProof/>
          <w:sz w:val="28"/>
          <w:szCs w:val="28"/>
        </w:rPr>
        <w:lastRenderedPageBreak/>
        <w:drawing>
          <wp:inline distT="0" distB="0" distL="0" distR="0">
            <wp:extent cx="4305300" cy="2667000"/>
            <wp:effectExtent l="19050" t="0" r="0" b="0"/>
            <wp:docPr id="17" name="Рисунок 16" descr="талви ук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лви укко.jpg"/>
                    <pic:cNvPicPr/>
                  </pic:nvPicPr>
                  <pic:blipFill>
                    <a:blip r:embed="rId17" cstate="print"/>
                    <a:stretch>
                      <a:fillRect/>
                    </a:stretch>
                  </pic:blipFill>
                  <pic:spPr>
                    <a:xfrm>
                      <a:off x="0" y="0"/>
                      <a:ext cx="4305300" cy="2667000"/>
                    </a:xfrm>
                    <a:prstGeom prst="rect">
                      <a:avLst/>
                    </a:prstGeom>
                  </pic:spPr>
                </pic:pic>
              </a:graphicData>
            </a:graphic>
          </wp:inline>
        </w:drawing>
      </w:r>
    </w:p>
    <w:p w:rsidR="001B134D" w:rsidRPr="00614949" w:rsidRDefault="001B134D" w:rsidP="004607E4">
      <w:pPr>
        <w:ind w:firstLine="709"/>
        <w:jc w:val="both"/>
        <w:rPr>
          <w:sz w:val="28"/>
          <w:szCs w:val="28"/>
        </w:rPr>
      </w:pPr>
    </w:p>
    <w:p w:rsidR="004607E4" w:rsidRPr="00614949" w:rsidRDefault="004607E4" w:rsidP="004607E4">
      <w:pPr>
        <w:ind w:firstLine="709"/>
        <w:jc w:val="both"/>
        <w:rPr>
          <w:sz w:val="28"/>
          <w:szCs w:val="28"/>
        </w:rPr>
      </w:pPr>
      <w:r w:rsidRPr="00614949">
        <w:rPr>
          <w:sz w:val="28"/>
          <w:szCs w:val="28"/>
        </w:rPr>
        <w:t>Помимо основных туристских программ резиденция является также организатором и партнером различных событийных мероприятий Республики Карелия: день рождения Талви</w:t>
      </w:r>
      <w:r>
        <w:rPr>
          <w:sz w:val="28"/>
          <w:szCs w:val="28"/>
        </w:rPr>
        <w:t xml:space="preserve"> </w:t>
      </w:r>
      <w:r w:rsidRPr="00614949">
        <w:rPr>
          <w:sz w:val="28"/>
          <w:szCs w:val="28"/>
        </w:rPr>
        <w:t xml:space="preserve">Укко, Масленица, фестиваль юмора «Летний Новый год», республиканского фестиваля бега «Полумарафон «Karjala», гонки на собачьих упряжках и другие. </w:t>
      </w:r>
    </w:p>
    <w:p w:rsidR="004607E4" w:rsidRPr="00614949" w:rsidRDefault="004607E4" w:rsidP="004607E4">
      <w:pPr>
        <w:ind w:firstLine="709"/>
        <w:jc w:val="both"/>
        <w:rPr>
          <w:sz w:val="28"/>
          <w:szCs w:val="28"/>
        </w:rPr>
      </w:pPr>
      <w:r w:rsidRPr="00614949">
        <w:rPr>
          <w:sz w:val="28"/>
          <w:szCs w:val="28"/>
        </w:rPr>
        <w:t>Проект «Туристский, развлекательный комплекс «Вотчина карельского деда мороза Талви</w:t>
      </w:r>
      <w:r>
        <w:rPr>
          <w:sz w:val="28"/>
          <w:szCs w:val="28"/>
        </w:rPr>
        <w:t xml:space="preserve"> </w:t>
      </w:r>
      <w:r w:rsidRPr="00614949">
        <w:rPr>
          <w:sz w:val="28"/>
          <w:szCs w:val="28"/>
        </w:rPr>
        <w:t>Укко» является мероприятием в составе туристко-рекреационного кластера «Легенды Карелии».</w:t>
      </w:r>
    </w:p>
    <w:p w:rsidR="004607E4" w:rsidRPr="00614949" w:rsidRDefault="0078162B" w:rsidP="004607E4">
      <w:pPr>
        <w:ind w:firstLine="709"/>
        <w:jc w:val="both"/>
        <w:rPr>
          <w:sz w:val="28"/>
          <w:szCs w:val="28"/>
        </w:rPr>
      </w:pPr>
      <w:r>
        <w:rPr>
          <w:sz w:val="28"/>
          <w:szCs w:val="28"/>
        </w:rPr>
        <w:t>В декабре</w:t>
      </w:r>
      <w:r w:rsidR="004607E4" w:rsidRPr="00614949">
        <w:rPr>
          <w:sz w:val="28"/>
          <w:szCs w:val="28"/>
        </w:rPr>
        <w:t xml:space="preserve"> на территории Вотчины праздн</w:t>
      </w:r>
      <w:r>
        <w:rPr>
          <w:sz w:val="28"/>
          <w:szCs w:val="28"/>
        </w:rPr>
        <w:t>уется</w:t>
      </w:r>
      <w:r w:rsidR="004607E4" w:rsidRPr="00614949">
        <w:rPr>
          <w:sz w:val="28"/>
          <w:szCs w:val="28"/>
        </w:rPr>
        <w:t xml:space="preserve"> День рождения Карельского деда мороза Талви</w:t>
      </w:r>
      <w:r>
        <w:rPr>
          <w:sz w:val="28"/>
          <w:szCs w:val="28"/>
        </w:rPr>
        <w:t xml:space="preserve"> </w:t>
      </w:r>
      <w:r w:rsidR="00476F63">
        <w:rPr>
          <w:sz w:val="28"/>
          <w:szCs w:val="28"/>
        </w:rPr>
        <w:t>У</w:t>
      </w:r>
      <w:r w:rsidR="004607E4" w:rsidRPr="00614949">
        <w:rPr>
          <w:sz w:val="28"/>
          <w:szCs w:val="28"/>
        </w:rPr>
        <w:t xml:space="preserve">кко. </w:t>
      </w:r>
      <w:r>
        <w:rPr>
          <w:sz w:val="28"/>
          <w:szCs w:val="28"/>
        </w:rPr>
        <w:t>В 2020 году п</w:t>
      </w:r>
      <w:r w:rsidR="004607E4" w:rsidRPr="00614949">
        <w:rPr>
          <w:sz w:val="28"/>
          <w:szCs w:val="28"/>
        </w:rPr>
        <w:t xml:space="preserve">раздничная программа для гостей резиденции </w:t>
      </w:r>
      <w:r>
        <w:rPr>
          <w:sz w:val="28"/>
          <w:szCs w:val="28"/>
        </w:rPr>
        <w:t xml:space="preserve">подготовлена </w:t>
      </w:r>
      <w:r w:rsidR="004607E4" w:rsidRPr="00614949">
        <w:rPr>
          <w:sz w:val="28"/>
          <w:szCs w:val="28"/>
        </w:rPr>
        <w:t>с учетом действующих ограничений, установленных распоряжением Главы Республики Карелия от 12 марта 2020 года № 127-р.</w:t>
      </w:r>
    </w:p>
    <w:p w:rsidR="004607E4" w:rsidRPr="00872556" w:rsidRDefault="004607E4" w:rsidP="004607E4">
      <w:pPr>
        <w:ind w:firstLine="709"/>
        <w:jc w:val="both"/>
        <w:rPr>
          <w:sz w:val="28"/>
          <w:szCs w:val="28"/>
        </w:rPr>
      </w:pPr>
      <w:r w:rsidRPr="00614949">
        <w:rPr>
          <w:sz w:val="28"/>
          <w:szCs w:val="28"/>
        </w:rPr>
        <w:t>В 2020 году для гостей Вотчины будет предложен каток, а также новая подсветка парка «Мир Калевалы».</w:t>
      </w:r>
    </w:p>
    <w:p w:rsidR="001D3988" w:rsidRPr="00FC5097" w:rsidRDefault="00F23F35" w:rsidP="001D3988">
      <w:pPr>
        <w:ind w:firstLine="540"/>
        <w:jc w:val="both"/>
        <w:rPr>
          <w:sz w:val="28"/>
          <w:szCs w:val="28"/>
        </w:rPr>
      </w:pPr>
      <w:r>
        <w:rPr>
          <w:sz w:val="28"/>
          <w:szCs w:val="28"/>
        </w:rPr>
        <w:t xml:space="preserve">Пряжинский район обладает большим </w:t>
      </w:r>
      <w:r w:rsidR="001D3988" w:rsidRPr="00FC5097">
        <w:rPr>
          <w:sz w:val="28"/>
          <w:szCs w:val="28"/>
        </w:rPr>
        <w:t xml:space="preserve"> количество</w:t>
      </w:r>
      <w:r>
        <w:rPr>
          <w:sz w:val="28"/>
          <w:szCs w:val="28"/>
        </w:rPr>
        <w:t>м</w:t>
      </w:r>
      <w:r w:rsidR="001D3988" w:rsidRPr="00FC5097">
        <w:rPr>
          <w:sz w:val="28"/>
          <w:szCs w:val="28"/>
        </w:rPr>
        <w:t xml:space="preserve"> объектов показа, главные из них:</w:t>
      </w:r>
    </w:p>
    <w:p w:rsidR="001D3988" w:rsidRDefault="001D3988" w:rsidP="00C732B0">
      <w:pPr>
        <w:pStyle w:val="aa"/>
        <w:numPr>
          <w:ilvl w:val="0"/>
          <w:numId w:val="10"/>
        </w:numPr>
        <w:ind w:left="0" w:firstLine="360"/>
        <w:jc w:val="both"/>
        <w:rPr>
          <w:sz w:val="28"/>
          <w:szCs w:val="28"/>
        </w:rPr>
      </w:pPr>
      <w:r w:rsidRPr="00F60631">
        <w:rPr>
          <w:b/>
          <w:sz w:val="28"/>
          <w:szCs w:val="28"/>
        </w:rPr>
        <w:t xml:space="preserve">Часовня Рождества Богородицы в д. Маньга (XVIII века) </w:t>
      </w:r>
      <w:r w:rsidRPr="00FC5097">
        <w:rPr>
          <w:sz w:val="28"/>
          <w:szCs w:val="28"/>
        </w:rPr>
        <w:t>- Часовня Рождества Богородицы является хорошо сохранившейся типичной часовней пряжинских карелов. Состоит из храмовой части, увенчанной главкой, и примыкающего к ней с запада сруба трапезной с сенями, над которыми возвышается восьмистолбная шатровая колокольня. Это единственная на территории Карелии часовня с кровельным покрытием из красного теса с круглыми окончаниями.</w:t>
      </w:r>
    </w:p>
    <w:p w:rsidR="00BC3E6F" w:rsidRDefault="00BC3E6F" w:rsidP="00BC3E6F">
      <w:pPr>
        <w:pStyle w:val="aa"/>
        <w:ind w:left="360"/>
        <w:jc w:val="both"/>
        <w:rPr>
          <w:sz w:val="28"/>
          <w:szCs w:val="28"/>
        </w:rPr>
      </w:pPr>
    </w:p>
    <w:p w:rsidR="00AB7063" w:rsidRDefault="00AB7063" w:rsidP="00BC3E6F">
      <w:pPr>
        <w:pStyle w:val="aa"/>
        <w:ind w:left="360"/>
        <w:jc w:val="both"/>
        <w:rPr>
          <w:sz w:val="28"/>
          <w:szCs w:val="28"/>
        </w:rPr>
      </w:pPr>
    </w:p>
    <w:p w:rsidR="007958DA" w:rsidRDefault="00BC3E6F" w:rsidP="007958DA">
      <w:pPr>
        <w:jc w:val="both"/>
        <w:rPr>
          <w:sz w:val="28"/>
          <w:szCs w:val="28"/>
        </w:rPr>
      </w:pPr>
      <w:r>
        <w:rPr>
          <w:noProof/>
          <w:sz w:val="28"/>
          <w:szCs w:val="28"/>
        </w:rPr>
        <w:lastRenderedPageBreak/>
        <w:drawing>
          <wp:inline distT="0" distB="0" distL="0" distR="0">
            <wp:extent cx="2886075" cy="2219325"/>
            <wp:effectExtent l="19050" t="0" r="9525" b="0"/>
            <wp:docPr id="25" name="Рисунок 21" descr="маньг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ньга2.jpg"/>
                    <pic:cNvPicPr/>
                  </pic:nvPicPr>
                  <pic:blipFill>
                    <a:blip r:embed="rId18" cstate="print"/>
                    <a:stretch>
                      <a:fillRect/>
                    </a:stretch>
                  </pic:blipFill>
                  <pic:spPr>
                    <a:xfrm>
                      <a:off x="0" y="0"/>
                      <a:ext cx="2886075" cy="2219325"/>
                    </a:xfrm>
                    <a:prstGeom prst="rect">
                      <a:avLst/>
                    </a:prstGeom>
                  </pic:spPr>
                </pic:pic>
              </a:graphicData>
            </a:graphic>
          </wp:inline>
        </w:drawing>
      </w:r>
      <w:r>
        <w:rPr>
          <w:noProof/>
          <w:sz w:val="28"/>
          <w:szCs w:val="28"/>
        </w:rPr>
        <w:drawing>
          <wp:inline distT="0" distB="0" distL="0" distR="0">
            <wp:extent cx="3038474" cy="2219325"/>
            <wp:effectExtent l="19050" t="0" r="0" b="0"/>
            <wp:docPr id="26" name="Рисунок 25" descr="маньг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ньга3.jpg"/>
                    <pic:cNvPicPr/>
                  </pic:nvPicPr>
                  <pic:blipFill>
                    <a:blip r:embed="rId19" cstate="print"/>
                    <a:stretch>
                      <a:fillRect/>
                    </a:stretch>
                  </pic:blipFill>
                  <pic:spPr>
                    <a:xfrm>
                      <a:off x="0" y="0"/>
                      <a:ext cx="3041265" cy="2221363"/>
                    </a:xfrm>
                    <a:prstGeom prst="rect">
                      <a:avLst/>
                    </a:prstGeom>
                  </pic:spPr>
                </pic:pic>
              </a:graphicData>
            </a:graphic>
          </wp:inline>
        </w:drawing>
      </w:r>
    </w:p>
    <w:p w:rsidR="007958DA" w:rsidRDefault="007958DA" w:rsidP="007958DA">
      <w:pPr>
        <w:jc w:val="both"/>
        <w:rPr>
          <w:sz w:val="28"/>
          <w:szCs w:val="28"/>
        </w:rPr>
      </w:pPr>
    </w:p>
    <w:p w:rsidR="00BC3E6F" w:rsidRPr="007958DA" w:rsidRDefault="00BC3E6F" w:rsidP="007958DA">
      <w:pPr>
        <w:jc w:val="both"/>
        <w:rPr>
          <w:sz w:val="28"/>
          <w:szCs w:val="28"/>
        </w:rPr>
      </w:pPr>
    </w:p>
    <w:p w:rsidR="001D3988" w:rsidRDefault="001D3988" w:rsidP="00C732B0">
      <w:pPr>
        <w:pStyle w:val="aa"/>
        <w:numPr>
          <w:ilvl w:val="0"/>
          <w:numId w:val="5"/>
        </w:numPr>
        <w:ind w:left="0" w:firstLine="360"/>
        <w:jc w:val="both"/>
        <w:rPr>
          <w:sz w:val="28"/>
          <w:szCs w:val="28"/>
        </w:rPr>
      </w:pPr>
      <w:r w:rsidRPr="00F60631">
        <w:rPr>
          <w:b/>
          <w:sz w:val="28"/>
          <w:szCs w:val="28"/>
        </w:rPr>
        <w:t>Рудный парк «Тулмозерье»</w:t>
      </w:r>
      <w:r w:rsidRPr="00FC5097">
        <w:rPr>
          <w:sz w:val="28"/>
          <w:szCs w:val="28"/>
        </w:rPr>
        <w:t xml:space="preserve"> 1897 года постройки - место, больше напоминающее руины средневекового замка</w:t>
      </w:r>
      <w:r w:rsidR="00CD7D30">
        <w:rPr>
          <w:sz w:val="28"/>
          <w:szCs w:val="28"/>
        </w:rPr>
        <w:t>,</w:t>
      </w:r>
      <w:r w:rsidRPr="00FC5097">
        <w:rPr>
          <w:sz w:val="28"/>
          <w:szCs w:val="28"/>
        </w:rPr>
        <w:t xml:space="preserve"> придется по душе любителям истории или ролевикам, которые по достоинству оценят ландшафт, просто идеально подходящий под произведения Толкиена.</w:t>
      </w:r>
    </w:p>
    <w:p w:rsidR="002F4067" w:rsidRPr="002F4067" w:rsidRDefault="002F4067" w:rsidP="002F4067">
      <w:pPr>
        <w:pStyle w:val="aa"/>
        <w:ind w:left="0" w:firstLine="540"/>
        <w:jc w:val="both"/>
        <w:rPr>
          <w:sz w:val="28"/>
          <w:szCs w:val="28"/>
          <w:shd w:val="clear" w:color="auto" w:fill="FFFFFF"/>
        </w:rPr>
      </w:pPr>
      <w:r w:rsidRPr="002F4067">
        <w:rPr>
          <w:color w:val="000000"/>
          <w:sz w:val="28"/>
          <w:szCs w:val="28"/>
          <w:shd w:val="clear" w:color="auto" w:fill="FFFFFF"/>
        </w:rPr>
        <w:t xml:space="preserve">Парк «Тулмозерье» создан на месте бывшего железоделательного завода, </w:t>
      </w:r>
      <w:r w:rsidRPr="002F4067">
        <w:rPr>
          <w:sz w:val="28"/>
          <w:szCs w:val="28"/>
          <w:shd w:val="clear" w:color="auto" w:fill="FFFFFF"/>
        </w:rPr>
        <w:t xml:space="preserve">построенного на берегу реки Колласйоки в конце XIX века. </w:t>
      </w:r>
    </w:p>
    <w:p w:rsidR="002F4067" w:rsidRDefault="002F4067" w:rsidP="002F4067">
      <w:pPr>
        <w:pStyle w:val="aa"/>
        <w:ind w:left="0" w:firstLine="540"/>
        <w:jc w:val="both"/>
        <w:rPr>
          <w:sz w:val="28"/>
          <w:szCs w:val="28"/>
          <w:shd w:val="clear" w:color="auto" w:fill="FFFFFF"/>
        </w:rPr>
      </w:pPr>
      <w:r w:rsidRPr="002F4067">
        <w:rPr>
          <w:sz w:val="28"/>
          <w:szCs w:val="28"/>
          <w:shd w:val="clear" w:color="auto" w:fill="FFFFFF"/>
        </w:rPr>
        <w:t xml:space="preserve">Санкт-Петербургская компания «Сталь» заинтересовалась добычей руды в Карелии и вложила немалые деньги в создание завода. К 1897 году в некогда глухом лесу выросло одно из самых современных предприятий того времени, способное обрабатывать больше 2-х тонн руды в сутки. </w:t>
      </w:r>
    </w:p>
    <w:p w:rsidR="009F6B6D" w:rsidRPr="002F4067" w:rsidRDefault="009F6B6D" w:rsidP="009F6B6D">
      <w:pPr>
        <w:pStyle w:val="aa"/>
        <w:ind w:left="0" w:firstLine="540"/>
        <w:jc w:val="both"/>
        <w:rPr>
          <w:sz w:val="28"/>
          <w:szCs w:val="28"/>
          <w:shd w:val="clear" w:color="auto" w:fill="FFFFFF"/>
        </w:rPr>
      </w:pPr>
      <w:r w:rsidRPr="002F4067">
        <w:rPr>
          <w:sz w:val="28"/>
          <w:szCs w:val="28"/>
          <w:shd w:val="clear" w:color="auto" w:fill="FFFFFF"/>
        </w:rPr>
        <w:t>По некоторым данным в создание завода финансово вложились члены императорской фамилии, однако даже такое высокое покровительство не помогло заводу.</w:t>
      </w:r>
    </w:p>
    <w:p w:rsidR="003C6018" w:rsidRDefault="009F6B6D" w:rsidP="009F6B6D">
      <w:pPr>
        <w:pStyle w:val="aa"/>
        <w:ind w:left="0" w:firstLine="540"/>
        <w:jc w:val="both"/>
        <w:rPr>
          <w:sz w:val="28"/>
          <w:szCs w:val="28"/>
          <w:shd w:val="clear" w:color="auto" w:fill="FFFFFF"/>
        </w:rPr>
      </w:pPr>
      <w:r w:rsidRPr="002F4067">
        <w:rPr>
          <w:sz w:val="28"/>
          <w:szCs w:val="28"/>
          <w:shd w:val="clear" w:color="auto" w:fill="FFFFFF"/>
        </w:rPr>
        <w:t>Через несколько лет начался кризис, и завод в 1903 году закрылся из-за низкой рентабельности. В советские годы завод несколько раз пытались возрождать, но каждая попытка оканчивалась неудачей. В итоге, бывшие помещения завода обветшали, превратились в руины и заросли деревьями.</w:t>
      </w:r>
    </w:p>
    <w:p w:rsidR="003C6018" w:rsidRDefault="003C6018" w:rsidP="002F4067">
      <w:pPr>
        <w:pStyle w:val="aa"/>
        <w:ind w:left="0" w:firstLine="540"/>
        <w:jc w:val="both"/>
        <w:rPr>
          <w:sz w:val="28"/>
          <w:szCs w:val="28"/>
          <w:shd w:val="clear" w:color="auto" w:fill="FFFFFF"/>
        </w:rPr>
      </w:pPr>
      <w:r>
        <w:rPr>
          <w:noProof/>
          <w:sz w:val="28"/>
          <w:szCs w:val="28"/>
          <w:shd w:val="clear" w:color="auto" w:fill="FFFFFF"/>
        </w:rPr>
        <w:lastRenderedPageBreak/>
        <w:drawing>
          <wp:inline distT="0" distB="0" distL="0" distR="0">
            <wp:extent cx="5334000" cy="3400425"/>
            <wp:effectExtent l="19050" t="0" r="0" b="0"/>
            <wp:docPr id="28" name="Рисунок 27" descr="тулмозе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лмозеро.jpg"/>
                    <pic:cNvPicPr/>
                  </pic:nvPicPr>
                  <pic:blipFill>
                    <a:blip r:embed="rId20" cstate="print"/>
                    <a:stretch>
                      <a:fillRect/>
                    </a:stretch>
                  </pic:blipFill>
                  <pic:spPr>
                    <a:xfrm>
                      <a:off x="0" y="0"/>
                      <a:ext cx="5334000" cy="3400425"/>
                    </a:xfrm>
                    <a:prstGeom prst="rect">
                      <a:avLst/>
                    </a:prstGeom>
                  </pic:spPr>
                </pic:pic>
              </a:graphicData>
            </a:graphic>
          </wp:inline>
        </w:drawing>
      </w:r>
    </w:p>
    <w:p w:rsidR="0095006A" w:rsidRPr="0095006A" w:rsidRDefault="0095006A" w:rsidP="0095006A">
      <w:pPr>
        <w:pStyle w:val="aa"/>
        <w:ind w:left="0" w:firstLine="540"/>
        <w:jc w:val="center"/>
        <w:rPr>
          <w:sz w:val="22"/>
          <w:szCs w:val="22"/>
          <w:shd w:val="clear" w:color="auto" w:fill="FFFFFF"/>
        </w:rPr>
      </w:pPr>
      <w:r w:rsidRPr="0095006A">
        <w:rPr>
          <w:sz w:val="22"/>
          <w:szCs w:val="22"/>
          <w:shd w:val="clear" w:color="auto" w:fill="FFFFFF"/>
        </w:rPr>
        <w:t>Рудный парк «Тулмозерье»</w:t>
      </w:r>
    </w:p>
    <w:p w:rsidR="0095006A" w:rsidRDefault="0095006A" w:rsidP="002F4067">
      <w:pPr>
        <w:pStyle w:val="aa"/>
        <w:ind w:left="0" w:firstLine="540"/>
        <w:jc w:val="both"/>
        <w:rPr>
          <w:sz w:val="28"/>
          <w:szCs w:val="28"/>
          <w:shd w:val="clear" w:color="auto" w:fill="FFFFFF"/>
        </w:rPr>
      </w:pPr>
      <w:r>
        <w:rPr>
          <w:noProof/>
          <w:sz w:val="28"/>
          <w:szCs w:val="28"/>
          <w:shd w:val="clear" w:color="auto" w:fill="FFFFFF"/>
        </w:rPr>
        <w:drawing>
          <wp:inline distT="0" distB="0" distL="0" distR="0">
            <wp:extent cx="5419725" cy="3418205"/>
            <wp:effectExtent l="19050" t="0" r="9525" b="0"/>
            <wp:docPr id="29" name="Рисунок 28" descr="тулмозер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улмозеро 2.jpg"/>
                    <pic:cNvPicPr/>
                  </pic:nvPicPr>
                  <pic:blipFill>
                    <a:blip r:embed="rId21" cstate="print"/>
                    <a:stretch>
                      <a:fillRect/>
                    </a:stretch>
                  </pic:blipFill>
                  <pic:spPr>
                    <a:xfrm>
                      <a:off x="0" y="0"/>
                      <a:ext cx="5419725" cy="3418205"/>
                    </a:xfrm>
                    <a:prstGeom prst="rect">
                      <a:avLst/>
                    </a:prstGeom>
                  </pic:spPr>
                </pic:pic>
              </a:graphicData>
            </a:graphic>
          </wp:inline>
        </w:drawing>
      </w:r>
    </w:p>
    <w:p w:rsidR="003C6018" w:rsidRPr="0095006A" w:rsidRDefault="0095006A" w:rsidP="0095006A">
      <w:pPr>
        <w:pStyle w:val="aa"/>
        <w:ind w:left="0" w:firstLine="540"/>
        <w:jc w:val="center"/>
        <w:rPr>
          <w:sz w:val="22"/>
          <w:szCs w:val="22"/>
          <w:shd w:val="clear" w:color="auto" w:fill="FFFFFF"/>
        </w:rPr>
      </w:pPr>
      <w:r w:rsidRPr="0095006A">
        <w:rPr>
          <w:sz w:val="22"/>
          <w:szCs w:val="22"/>
          <w:shd w:val="clear" w:color="auto" w:fill="FFFFFF"/>
        </w:rPr>
        <w:t xml:space="preserve">Завод в начале </w:t>
      </w:r>
      <w:r w:rsidRPr="0095006A">
        <w:rPr>
          <w:sz w:val="22"/>
          <w:szCs w:val="22"/>
          <w:shd w:val="clear" w:color="auto" w:fill="FFFFFF"/>
          <w:lang w:val="en-US"/>
        </w:rPr>
        <w:t>XX</w:t>
      </w:r>
      <w:r w:rsidRPr="0095006A">
        <w:rPr>
          <w:sz w:val="22"/>
          <w:szCs w:val="22"/>
          <w:shd w:val="clear" w:color="auto" w:fill="FFFFFF"/>
        </w:rPr>
        <w:t xml:space="preserve"> века</w:t>
      </w:r>
    </w:p>
    <w:p w:rsidR="00AB7063" w:rsidRDefault="00AB7063" w:rsidP="001D3988">
      <w:pPr>
        <w:ind w:firstLine="540"/>
        <w:jc w:val="both"/>
        <w:rPr>
          <w:sz w:val="28"/>
          <w:szCs w:val="28"/>
        </w:rPr>
      </w:pPr>
    </w:p>
    <w:p w:rsidR="001D3988" w:rsidRDefault="001D3988" w:rsidP="001D3988">
      <w:pPr>
        <w:ind w:firstLine="540"/>
        <w:jc w:val="both"/>
        <w:rPr>
          <w:sz w:val="28"/>
          <w:szCs w:val="28"/>
        </w:rPr>
      </w:pPr>
      <w:r w:rsidRPr="002F4067">
        <w:rPr>
          <w:sz w:val="28"/>
          <w:szCs w:val="28"/>
        </w:rPr>
        <w:t>Рядом с заводом расположены бывшие штольни, в которых шла добыча руды. Основная часть штолен расположена на другом берегу реки и мост к ним уже давно разрушился, поэтому добираться до этих подземелий придется вброд. Особо стоит отметить, что восстановительные работы в штольнях пока не проводились и путешествовать в глубины рудных разработок небезопасно, поэтому официальных экскурсий в штольнях не проводится, зато рядом можно</w:t>
      </w:r>
      <w:r w:rsidRPr="00FC5097">
        <w:rPr>
          <w:sz w:val="28"/>
          <w:szCs w:val="28"/>
        </w:rPr>
        <w:t xml:space="preserve"> </w:t>
      </w:r>
      <w:r w:rsidRPr="00FC5097">
        <w:rPr>
          <w:sz w:val="28"/>
          <w:szCs w:val="28"/>
        </w:rPr>
        <w:lastRenderedPageBreak/>
        <w:t>обнаружить множество кусочков необработанной руды с блестящими включениями металла.</w:t>
      </w:r>
    </w:p>
    <w:p w:rsidR="00AE580E" w:rsidRPr="00AE580E" w:rsidRDefault="00AE580E" w:rsidP="001D3988">
      <w:pPr>
        <w:ind w:firstLine="540"/>
        <w:jc w:val="both"/>
        <w:rPr>
          <w:sz w:val="28"/>
          <w:szCs w:val="28"/>
        </w:rPr>
      </w:pPr>
      <w:r w:rsidRPr="00AE580E">
        <w:rPr>
          <w:sz w:val="28"/>
          <w:szCs w:val="28"/>
          <w:shd w:val="clear" w:color="auto" w:fill="FFFFFF"/>
        </w:rPr>
        <w:t xml:space="preserve">Всего </w:t>
      </w:r>
      <w:r>
        <w:rPr>
          <w:sz w:val="28"/>
          <w:szCs w:val="28"/>
          <w:shd w:val="clear" w:color="auto" w:fill="FFFFFF"/>
        </w:rPr>
        <w:t xml:space="preserve">несколько лет назад руины завода </w:t>
      </w:r>
      <w:r w:rsidRPr="00AE580E">
        <w:rPr>
          <w:sz w:val="28"/>
          <w:szCs w:val="28"/>
          <w:shd w:val="clear" w:color="auto" w:fill="FFFFFF"/>
        </w:rPr>
        <w:t>были практически не видны из-за зарослей кустов и деревьев, но благодаря международному проекту «</w:t>
      </w:r>
      <w:hyperlink r:id="rId22" w:tgtFrame="_blank" w:history="1">
        <w:r w:rsidRPr="00AE580E">
          <w:rPr>
            <w:rStyle w:val="af6"/>
            <w:color w:val="auto"/>
            <w:sz w:val="28"/>
            <w:szCs w:val="28"/>
            <w:u w:val="none"/>
            <w:shd w:val="clear" w:color="auto" w:fill="FFFFFF"/>
          </w:rPr>
          <w:t>Mining road</w:t>
        </w:r>
      </w:hyperlink>
      <w:r w:rsidRPr="00AE580E">
        <w:rPr>
          <w:sz w:val="28"/>
          <w:szCs w:val="28"/>
          <w:shd w:val="clear" w:color="auto" w:fill="FFFFFF"/>
        </w:rPr>
        <w:t>», название которого переводится как «Дорога горных промыслов», Тулмозерский завод получил новую жизнь и стал частью международного туристического маршрута, посвященного истории промышленности Карелии и Финляндии</w:t>
      </w:r>
      <w:r>
        <w:rPr>
          <w:sz w:val="28"/>
          <w:szCs w:val="28"/>
          <w:shd w:val="clear" w:color="auto" w:fill="FFFFFF"/>
        </w:rPr>
        <w:t>.</w:t>
      </w:r>
    </w:p>
    <w:p w:rsidR="001D3988" w:rsidRPr="00F60631" w:rsidRDefault="001D3988" w:rsidP="0013578B">
      <w:pPr>
        <w:pStyle w:val="aa"/>
        <w:numPr>
          <w:ilvl w:val="0"/>
          <w:numId w:val="5"/>
        </w:numPr>
        <w:jc w:val="both"/>
        <w:rPr>
          <w:b/>
          <w:sz w:val="28"/>
          <w:szCs w:val="28"/>
        </w:rPr>
      </w:pPr>
      <w:r w:rsidRPr="00F60631">
        <w:rPr>
          <w:b/>
          <w:sz w:val="28"/>
          <w:szCs w:val="28"/>
        </w:rPr>
        <w:t>Развитие этнодеревни «Киндасово»</w:t>
      </w:r>
    </w:p>
    <w:p w:rsidR="001D3988" w:rsidRPr="00FC5097" w:rsidRDefault="001D3988" w:rsidP="001D3988">
      <w:pPr>
        <w:ind w:firstLine="540"/>
        <w:jc w:val="both"/>
        <w:rPr>
          <w:sz w:val="28"/>
          <w:szCs w:val="28"/>
        </w:rPr>
      </w:pPr>
      <w:r w:rsidRPr="00FC5097">
        <w:rPr>
          <w:sz w:val="28"/>
          <w:szCs w:val="28"/>
        </w:rPr>
        <w:t>Целью данного проекта является создание условий для повышения экономического благосостояния населения Пряжинского района путем стабильного, успешного развития сферы сельского туризма:</w:t>
      </w:r>
    </w:p>
    <w:p w:rsidR="001D3988" w:rsidRPr="00FC5097" w:rsidRDefault="001D3988" w:rsidP="00C732B0">
      <w:pPr>
        <w:pStyle w:val="aa"/>
        <w:numPr>
          <w:ilvl w:val="0"/>
          <w:numId w:val="6"/>
        </w:numPr>
        <w:jc w:val="both"/>
        <w:rPr>
          <w:sz w:val="28"/>
          <w:szCs w:val="28"/>
        </w:rPr>
      </w:pPr>
      <w:r w:rsidRPr="00FC5097">
        <w:rPr>
          <w:sz w:val="28"/>
          <w:szCs w:val="28"/>
        </w:rPr>
        <w:t>создание условий для организации сельского туризма в д. Киндасово;</w:t>
      </w:r>
    </w:p>
    <w:p w:rsidR="001D3988" w:rsidRPr="00FC5097" w:rsidRDefault="001D3988" w:rsidP="00C732B0">
      <w:pPr>
        <w:pStyle w:val="aa"/>
        <w:numPr>
          <w:ilvl w:val="0"/>
          <w:numId w:val="6"/>
        </w:numPr>
        <w:jc w:val="both"/>
        <w:rPr>
          <w:sz w:val="28"/>
          <w:szCs w:val="28"/>
        </w:rPr>
      </w:pPr>
      <w:r w:rsidRPr="00FC5097">
        <w:rPr>
          <w:sz w:val="28"/>
          <w:szCs w:val="28"/>
        </w:rPr>
        <w:t>продвижение историко-культурного потенциала деревни Киндасово;</w:t>
      </w:r>
    </w:p>
    <w:p w:rsidR="001D3988" w:rsidRDefault="001D3988" w:rsidP="00C732B0">
      <w:pPr>
        <w:pStyle w:val="aa"/>
        <w:numPr>
          <w:ilvl w:val="0"/>
          <w:numId w:val="6"/>
        </w:numPr>
        <w:tabs>
          <w:tab w:val="left" w:pos="709"/>
        </w:tabs>
        <w:ind w:left="0" w:firstLine="360"/>
        <w:jc w:val="both"/>
        <w:rPr>
          <w:sz w:val="28"/>
          <w:szCs w:val="28"/>
        </w:rPr>
      </w:pPr>
      <w:r w:rsidRPr="00FC5097">
        <w:rPr>
          <w:sz w:val="28"/>
          <w:szCs w:val="28"/>
        </w:rPr>
        <w:t>отработка механизмов вовлечения населения сельских территорий для работы в сфере туризма.</w:t>
      </w:r>
    </w:p>
    <w:p w:rsidR="00ED6657" w:rsidRDefault="00ED6657" w:rsidP="00ED6657">
      <w:pPr>
        <w:pStyle w:val="aa"/>
        <w:tabs>
          <w:tab w:val="left" w:pos="709"/>
        </w:tabs>
        <w:ind w:left="360"/>
        <w:jc w:val="both"/>
        <w:rPr>
          <w:sz w:val="28"/>
          <w:szCs w:val="28"/>
        </w:rPr>
      </w:pPr>
    </w:p>
    <w:p w:rsidR="0095006A" w:rsidRPr="00FC5097" w:rsidRDefault="00ED6657" w:rsidP="0095006A">
      <w:pPr>
        <w:pStyle w:val="aa"/>
        <w:tabs>
          <w:tab w:val="left" w:pos="709"/>
        </w:tabs>
        <w:ind w:left="360"/>
        <w:jc w:val="both"/>
        <w:rPr>
          <w:sz w:val="28"/>
          <w:szCs w:val="28"/>
        </w:rPr>
      </w:pPr>
      <w:r>
        <w:rPr>
          <w:noProof/>
          <w:sz w:val="28"/>
          <w:szCs w:val="28"/>
        </w:rPr>
        <w:drawing>
          <wp:inline distT="0" distB="0" distL="0" distR="0">
            <wp:extent cx="4171950" cy="2524125"/>
            <wp:effectExtent l="19050" t="0" r="0" b="0"/>
            <wp:docPr id="30" name="Рисунок 29" descr="киндас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индасово.jpg"/>
                    <pic:cNvPicPr/>
                  </pic:nvPicPr>
                  <pic:blipFill>
                    <a:blip r:embed="rId23" cstate="print"/>
                    <a:stretch>
                      <a:fillRect/>
                    </a:stretch>
                  </pic:blipFill>
                  <pic:spPr>
                    <a:xfrm>
                      <a:off x="0" y="0"/>
                      <a:ext cx="4175830" cy="2526473"/>
                    </a:xfrm>
                    <a:prstGeom prst="rect">
                      <a:avLst/>
                    </a:prstGeom>
                  </pic:spPr>
                </pic:pic>
              </a:graphicData>
            </a:graphic>
          </wp:inline>
        </w:drawing>
      </w:r>
    </w:p>
    <w:p w:rsidR="00ED6657" w:rsidRDefault="00ED6657" w:rsidP="001D3988">
      <w:pPr>
        <w:ind w:firstLine="540"/>
        <w:jc w:val="both"/>
        <w:rPr>
          <w:sz w:val="28"/>
          <w:szCs w:val="28"/>
        </w:rPr>
      </w:pPr>
    </w:p>
    <w:p w:rsidR="001D3988" w:rsidRDefault="001D3988" w:rsidP="001D3988">
      <w:pPr>
        <w:ind w:firstLine="540"/>
        <w:jc w:val="both"/>
        <w:rPr>
          <w:sz w:val="28"/>
          <w:szCs w:val="28"/>
        </w:rPr>
      </w:pPr>
      <w:r w:rsidRPr="00FC5097">
        <w:rPr>
          <w:sz w:val="28"/>
          <w:szCs w:val="28"/>
        </w:rPr>
        <w:t>Деревня Киндасово разместилась вдоль живописной реки Шуя. Деревня имеет древнюю и богатую историю. С древнейших времен на этих землях проживали карелы, которые сохранили свою самобытную культуру и традиции.</w:t>
      </w:r>
    </w:p>
    <w:p w:rsidR="001D3988" w:rsidRDefault="001D3988" w:rsidP="001D3988">
      <w:pPr>
        <w:ind w:firstLine="540"/>
        <w:jc w:val="both"/>
        <w:rPr>
          <w:sz w:val="28"/>
          <w:szCs w:val="28"/>
        </w:rPr>
      </w:pPr>
      <w:r w:rsidRPr="00FC5097">
        <w:rPr>
          <w:sz w:val="28"/>
          <w:szCs w:val="28"/>
        </w:rPr>
        <w:t>В апреле 2020 года разработана и утвержден План мероприятий «Дорожная карта» развития этнодеревни «Киндасово» до 2023 года.</w:t>
      </w:r>
    </w:p>
    <w:p w:rsidR="00ED6657" w:rsidRPr="00FC5097" w:rsidRDefault="00ED6657" w:rsidP="001D3988">
      <w:pPr>
        <w:ind w:firstLine="540"/>
        <w:jc w:val="both"/>
        <w:rPr>
          <w:sz w:val="28"/>
          <w:szCs w:val="28"/>
        </w:rPr>
      </w:pPr>
    </w:p>
    <w:p w:rsidR="001D3988" w:rsidRPr="00F60631" w:rsidRDefault="001D3988" w:rsidP="00FD5220">
      <w:pPr>
        <w:pStyle w:val="aa"/>
        <w:numPr>
          <w:ilvl w:val="0"/>
          <w:numId w:val="62"/>
        </w:numPr>
        <w:jc w:val="both"/>
        <w:rPr>
          <w:b/>
          <w:sz w:val="28"/>
          <w:szCs w:val="28"/>
        </w:rPr>
      </w:pPr>
      <w:r w:rsidRPr="00F60631">
        <w:rPr>
          <w:b/>
          <w:sz w:val="28"/>
          <w:szCs w:val="28"/>
        </w:rPr>
        <w:t>Деревня Рубчойла</w:t>
      </w:r>
    </w:p>
    <w:p w:rsidR="001D3988" w:rsidRPr="00FC5097" w:rsidRDefault="001D3988" w:rsidP="001D3988">
      <w:pPr>
        <w:ind w:firstLine="540"/>
        <w:jc w:val="both"/>
        <w:rPr>
          <w:sz w:val="28"/>
          <w:szCs w:val="28"/>
        </w:rPr>
      </w:pPr>
      <w:r w:rsidRPr="00FC5097">
        <w:rPr>
          <w:sz w:val="28"/>
          <w:szCs w:val="28"/>
        </w:rPr>
        <w:t xml:space="preserve">Возникла деревня в XVIII веке, в 1820 году насчитывала 7 домов, через 50 лет — 10, а к началу ХХ века в Рубчойле проживало 86 жителей. Согласно статистическим данным население деревни в те времена жило неплохо: на один </w:t>
      </w:r>
      <w:r w:rsidRPr="00FC5097">
        <w:rPr>
          <w:sz w:val="28"/>
          <w:szCs w:val="28"/>
        </w:rPr>
        <w:lastRenderedPageBreak/>
        <w:t>двор приходилось до 14 голов крупного скота, что было вдвое больше, чем во всём остальном районе.</w:t>
      </w:r>
    </w:p>
    <w:p w:rsidR="001D3988" w:rsidRDefault="001D3988" w:rsidP="001D3988">
      <w:pPr>
        <w:ind w:firstLine="540"/>
        <w:jc w:val="both"/>
        <w:rPr>
          <w:sz w:val="28"/>
          <w:szCs w:val="28"/>
        </w:rPr>
      </w:pPr>
      <w:r w:rsidRPr="00FC5097">
        <w:rPr>
          <w:sz w:val="28"/>
          <w:szCs w:val="28"/>
        </w:rPr>
        <w:t>Исторически в деревне сложилась живописная композиция, состоящая из нескольких рядов домов, ориентированных в разные стороны.</w:t>
      </w:r>
    </w:p>
    <w:p w:rsidR="000D6610" w:rsidRDefault="000D6610" w:rsidP="001D3988">
      <w:pPr>
        <w:ind w:firstLine="540"/>
        <w:jc w:val="both"/>
        <w:rPr>
          <w:sz w:val="28"/>
          <w:szCs w:val="28"/>
        </w:rPr>
      </w:pPr>
    </w:p>
    <w:p w:rsidR="00ED6657" w:rsidRPr="00FC5097" w:rsidRDefault="000D6610" w:rsidP="001D3988">
      <w:pPr>
        <w:ind w:firstLine="540"/>
        <w:jc w:val="both"/>
        <w:rPr>
          <w:sz w:val="28"/>
          <w:szCs w:val="28"/>
        </w:rPr>
      </w:pPr>
      <w:r>
        <w:rPr>
          <w:noProof/>
          <w:sz w:val="28"/>
          <w:szCs w:val="28"/>
        </w:rPr>
        <w:drawing>
          <wp:inline distT="0" distB="0" distL="0" distR="0">
            <wp:extent cx="5286375" cy="3086100"/>
            <wp:effectExtent l="19050" t="0" r="0" b="0"/>
            <wp:docPr id="31" name="Рисунок 30" descr="рубчой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убчойла.jpg"/>
                    <pic:cNvPicPr/>
                  </pic:nvPicPr>
                  <pic:blipFill>
                    <a:blip r:embed="rId24" cstate="print"/>
                    <a:stretch>
                      <a:fillRect/>
                    </a:stretch>
                  </pic:blipFill>
                  <pic:spPr>
                    <a:xfrm>
                      <a:off x="0" y="0"/>
                      <a:ext cx="5284041" cy="3084738"/>
                    </a:xfrm>
                    <a:prstGeom prst="rect">
                      <a:avLst/>
                    </a:prstGeom>
                  </pic:spPr>
                </pic:pic>
              </a:graphicData>
            </a:graphic>
          </wp:inline>
        </w:drawing>
      </w:r>
    </w:p>
    <w:p w:rsidR="000D6610" w:rsidRDefault="000D6610" w:rsidP="001D3988">
      <w:pPr>
        <w:jc w:val="both"/>
        <w:rPr>
          <w:sz w:val="28"/>
          <w:szCs w:val="28"/>
        </w:rPr>
      </w:pPr>
    </w:p>
    <w:p w:rsidR="001D3988" w:rsidRPr="00FC5097" w:rsidRDefault="001D3988" w:rsidP="001D3988">
      <w:pPr>
        <w:jc w:val="both"/>
        <w:rPr>
          <w:sz w:val="28"/>
          <w:szCs w:val="28"/>
        </w:rPr>
      </w:pPr>
      <w:r w:rsidRPr="00FC5097">
        <w:rPr>
          <w:sz w:val="28"/>
          <w:szCs w:val="28"/>
        </w:rPr>
        <w:t>Сейчас в Рубчойле находится несколько зданий, признанных памятниками архитектуры. Среди них дом Ермолаева и дом второй половины Х</w:t>
      </w:r>
      <w:proofErr w:type="gramStart"/>
      <w:r w:rsidRPr="00FC5097">
        <w:rPr>
          <w:sz w:val="28"/>
          <w:szCs w:val="28"/>
        </w:rPr>
        <w:t>I</w:t>
      </w:r>
      <w:proofErr w:type="gramEnd"/>
      <w:r w:rsidRPr="00FC5097">
        <w:rPr>
          <w:sz w:val="28"/>
          <w:szCs w:val="28"/>
        </w:rPr>
        <w:t xml:space="preserve">Х века — дом Михайлова. Он также представляет собой типичное жилище </w:t>
      </w:r>
      <w:proofErr w:type="gramStart"/>
      <w:r w:rsidRPr="00FC5097">
        <w:rPr>
          <w:sz w:val="28"/>
          <w:szCs w:val="28"/>
        </w:rPr>
        <w:t>северных</w:t>
      </w:r>
      <w:proofErr w:type="gramEnd"/>
      <w:r w:rsidRPr="00FC5097">
        <w:rPr>
          <w:sz w:val="28"/>
          <w:szCs w:val="28"/>
        </w:rPr>
        <w:t xml:space="preserve"> карел-ливвиков.</w:t>
      </w:r>
    </w:p>
    <w:p w:rsidR="001D3988" w:rsidRDefault="001D3988" w:rsidP="001D3988">
      <w:pPr>
        <w:ind w:firstLine="540"/>
        <w:jc w:val="both"/>
        <w:rPr>
          <w:sz w:val="28"/>
          <w:szCs w:val="28"/>
        </w:rPr>
      </w:pPr>
      <w:r w:rsidRPr="00FC5097">
        <w:rPr>
          <w:sz w:val="28"/>
          <w:szCs w:val="28"/>
        </w:rPr>
        <w:t>Деревня Рубчойла благодаря своей необычной планировке и особенной самобытной красоте давно стала излюбленным местом некоторых карельских художников.</w:t>
      </w:r>
    </w:p>
    <w:p w:rsidR="00E8734F" w:rsidRPr="00E8734F" w:rsidRDefault="00742E50" w:rsidP="00742E50">
      <w:pPr>
        <w:pStyle w:val="aa"/>
        <w:numPr>
          <w:ilvl w:val="0"/>
          <w:numId w:val="62"/>
        </w:numPr>
        <w:ind w:left="0" w:firstLine="540"/>
        <w:jc w:val="both"/>
        <w:rPr>
          <w:rFonts w:ascii="Segoe UI" w:hAnsi="Segoe UI" w:cs="Segoe UI"/>
          <w:color w:val="010101"/>
          <w:shd w:val="clear" w:color="auto" w:fill="FFFFFF"/>
        </w:rPr>
      </w:pPr>
      <w:r w:rsidRPr="00F60631">
        <w:rPr>
          <w:b/>
          <w:sz w:val="28"/>
          <w:szCs w:val="28"/>
        </w:rPr>
        <w:t>Деревня Корза</w:t>
      </w:r>
      <w:r w:rsidR="00E8734F" w:rsidRPr="00E8734F">
        <w:rPr>
          <w:sz w:val="28"/>
          <w:szCs w:val="28"/>
        </w:rPr>
        <w:t xml:space="preserve"> – считается одним из естественных памятников архитектуры</w:t>
      </w:r>
      <w:r w:rsidR="00E8734F">
        <w:rPr>
          <w:sz w:val="28"/>
          <w:szCs w:val="28"/>
        </w:rPr>
        <w:t>,</w:t>
      </w:r>
      <w:r w:rsidRPr="00E8734F">
        <w:rPr>
          <w:color w:val="010101"/>
          <w:sz w:val="28"/>
          <w:szCs w:val="28"/>
          <w:shd w:val="clear" w:color="auto" w:fill="FFFFFF"/>
        </w:rPr>
        <w:t xml:space="preserve"> является одним из древнейших поселений юго-западной Карелии. </w:t>
      </w:r>
    </w:p>
    <w:p w:rsidR="00E8734F" w:rsidRDefault="00E8734F" w:rsidP="00E8734F">
      <w:pPr>
        <w:jc w:val="both"/>
        <w:rPr>
          <w:color w:val="010101"/>
          <w:sz w:val="28"/>
          <w:szCs w:val="28"/>
          <w:shd w:val="clear" w:color="auto" w:fill="FFFFFF"/>
        </w:rPr>
      </w:pPr>
      <w:r>
        <w:rPr>
          <w:color w:val="010101"/>
          <w:sz w:val="28"/>
          <w:szCs w:val="28"/>
          <w:shd w:val="clear" w:color="auto" w:fill="FFFFFF"/>
        </w:rPr>
        <w:t>Люди здесь стали селиться в 14-15 веках, а н</w:t>
      </w:r>
      <w:r w:rsidR="00742E50" w:rsidRPr="00E8734F">
        <w:rPr>
          <w:color w:val="010101"/>
          <w:sz w:val="28"/>
          <w:szCs w:val="28"/>
          <w:shd w:val="clear" w:color="auto" w:fill="FFFFFF"/>
        </w:rPr>
        <w:t xml:space="preserve">азвание деревни упоминается в архивных документах </w:t>
      </w:r>
      <w:r w:rsidR="002F4067">
        <w:rPr>
          <w:color w:val="010101"/>
          <w:sz w:val="28"/>
          <w:szCs w:val="28"/>
          <w:shd w:val="clear" w:color="auto" w:fill="FFFFFF"/>
        </w:rPr>
        <w:t>первой</w:t>
      </w:r>
      <w:r w:rsidR="00742E50" w:rsidRPr="00E8734F">
        <w:rPr>
          <w:color w:val="010101"/>
          <w:sz w:val="28"/>
          <w:szCs w:val="28"/>
          <w:shd w:val="clear" w:color="auto" w:fill="FFFFFF"/>
        </w:rPr>
        <w:t xml:space="preserve"> половины XVII века. </w:t>
      </w:r>
    </w:p>
    <w:p w:rsidR="006567D7" w:rsidRPr="00E8734F" w:rsidRDefault="006567D7" w:rsidP="006567D7">
      <w:pPr>
        <w:ind w:firstLine="540"/>
        <w:jc w:val="both"/>
        <w:rPr>
          <w:rFonts w:ascii="Segoe UI" w:hAnsi="Segoe UI" w:cs="Segoe UI"/>
          <w:color w:val="010101"/>
          <w:shd w:val="clear" w:color="auto" w:fill="FFFFFF"/>
        </w:rPr>
      </w:pPr>
      <w:r w:rsidRPr="00E8734F">
        <w:rPr>
          <w:color w:val="010101"/>
          <w:sz w:val="28"/>
          <w:szCs w:val="28"/>
          <w:shd w:val="clear" w:color="auto" w:fill="FFFFFF"/>
        </w:rPr>
        <w:t>Первоначально деревня состояла из 3-х домов. Через 100 лет количество домов увеличилось до 22, а к 1905 году в Корзе насчитывалось 32 дома с 194 жителями</w:t>
      </w:r>
      <w:r w:rsidRPr="00E8734F">
        <w:rPr>
          <w:rFonts w:ascii="Segoe UI" w:hAnsi="Segoe UI" w:cs="Segoe UI"/>
          <w:color w:val="010101"/>
          <w:shd w:val="clear" w:color="auto" w:fill="FFFFFF"/>
        </w:rPr>
        <w:t>.</w:t>
      </w:r>
    </w:p>
    <w:p w:rsidR="006567D7" w:rsidRDefault="006567D7" w:rsidP="006567D7">
      <w:pPr>
        <w:pStyle w:val="aa"/>
        <w:ind w:left="0" w:firstLine="540"/>
        <w:jc w:val="both"/>
        <w:rPr>
          <w:color w:val="041B26"/>
          <w:sz w:val="28"/>
          <w:szCs w:val="28"/>
          <w:shd w:val="clear" w:color="auto" w:fill="FFFFFF"/>
        </w:rPr>
      </w:pPr>
      <w:r w:rsidRPr="00742E50">
        <w:rPr>
          <w:color w:val="041B26"/>
          <w:sz w:val="28"/>
          <w:szCs w:val="28"/>
          <w:shd w:val="clear" w:color="auto" w:fill="FFFFFF"/>
        </w:rPr>
        <w:t>Исторический облик деревни сохранился достаточно хорошо</w:t>
      </w:r>
      <w:r>
        <w:rPr>
          <w:color w:val="041B26"/>
          <w:sz w:val="28"/>
          <w:szCs w:val="28"/>
          <w:shd w:val="clear" w:color="auto" w:fill="FFFFFF"/>
        </w:rPr>
        <w:t>.</w:t>
      </w:r>
    </w:p>
    <w:p w:rsidR="006567D7" w:rsidRDefault="006567D7" w:rsidP="006567D7">
      <w:pPr>
        <w:pStyle w:val="aa"/>
        <w:ind w:left="0" w:firstLine="540"/>
        <w:jc w:val="both"/>
        <w:rPr>
          <w:sz w:val="28"/>
          <w:szCs w:val="28"/>
          <w:shd w:val="clear" w:color="auto" w:fill="FFFFFF"/>
        </w:rPr>
      </w:pPr>
      <w:r w:rsidRPr="00742E50">
        <w:rPr>
          <w:sz w:val="28"/>
          <w:szCs w:val="28"/>
          <w:shd w:val="clear" w:color="auto" w:fill="FFFFFF"/>
        </w:rPr>
        <w:t>Деревня Корза находится на основном туристическом маршруте Пряжинского района</w:t>
      </w:r>
      <w:r>
        <w:rPr>
          <w:sz w:val="28"/>
          <w:szCs w:val="28"/>
          <w:shd w:val="clear" w:color="auto" w:fill="FFFFFF"/>
        </w:rPr>
        <w:t xml:space="preserve">. </w:t>
      </w:r>
    </w:p>
    <w:p w:rsidR="00533AD7" w:rsidRDefault="00533AD7" w:rsidP="00533AD7">
      <w:pPr>
        <w:pStyle w:val="aa"/>
        <w:ind w:left="0" w:firstLine="540"/>
        <w:jc w:val="both"/>
        <w:rPr>
          <w:sz w:val="28"/>
          <w:szCs w:val="28"/>
          <w:shd w:val="clear" w:color="auto" w:fill="FFFFFF"/>
        </w:rPr>
      </w:pPr>
      <w:r>
        <w:rPr>
          <w:sz w:val="28"/>
          <w:szCs w:val="28"/>
          <w:shd w:val="clear" w:color="auto" w:fill="FFFFFF"/>
        </w:rPr>
        <w:t>Гости деревни</w:t>
      </w:r>
      <w:r w:rsidRPr="009F13E6">
        <w:rPr>
          <w:sz w:val="28"/>
          <w:szCs w:val="28"/>
          <w:shd w:val="clear" w:color="auto" w:fill="FFFFFF"/>
        </w:rPr>
        <w:t xml:space="preserve"> могут пройти по старой деревенской улице, масштаб которой формируют большие дома из круглых бревен с типично карельскими декоративными деталями</w:t>
      </w:r>
      <w:r>
        <w:rPr>
          <w:sz w:val="28"/>
          <w:szCs w:val="28"/>
          <w:shd w:val="clear" w:color="auto" w:fill="FFFFFF"/>
        </w:rPr>
        <w:t>.</w:t>
      </w:r>
    </w:p>
    <w:p w:rsidR="00F85D51" w:rsidRDefault="00F40250" w:rsidP="00F40250">
      <w:pPr>
        <w:rPr>
          <w:color w:val="010101"/>
          <w:sz w:val="28"/>
          <w:szCs w:val="28"/>
          <w:shd w:val="clear" w:color="auto" w:fill="FFFFFF"/>
        </w:rPr>
      </w:pPr>
      <w:r>
        <w:rPr>
          <w:noProof/>
          <w:color w:val="010101"/>
          <w:sz w:val="28"/>
          <w:szCs w:val="28"/>
          <w:shd w:val="clear" w:color="auto" w:fill="FFFFFF"/>
        </w:rPr>
        <w:lastRenderedPageBreak/>
        <w:drawing>
          <wp:inline distT="0" distB="0" distL="0" distR="0">
            <wp:extent cx="3038475" cy="2781300"/>
            <wp:effectExtent l="19050" t="0" r="9525" b="0"/>
            <wp:docPr id="32" name="Рисунок 31" descr="кор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рза.jpg"/>
                    <pic:cNvPicPr/>
                  </pic:nvPicPr>
                  <pic:blipFill>
                    <a:blip r:embed="rId25" cstate="print"/>
                    <a:stretch>
                      <a:fillRect/>
                    </a:stretch>
                  </pic:blipFill>
                  <pic:spPr>
                    <a:xfrm>
                      <a:off x="0" y="0"/>
                      <a:ext cx="3041405" cy="2783982"/>
                    </a:xfrm>
                    <a:prstGeom prst="rect">
                      <a:avLst/>
                    </a:prstGeom>
                  </pic:spPr>
                </pic:pic>
              </a:graphicData>
            </a:graphic>
          </wp:inline>
        </w:drawing>
      </w:r>
      <w:r>
        <w:rPr>
          <w:noProof/>
          <w:color w:val="010101"/>
          <w:sz w:val="28"/>
          <w:szCs w:val="28"/>
          <w:shd w:val="clear" w:color="auto" w:fill="FFFFFF"/>
        </w:rPr>
        <w:drawing>
          <wp:inline distT="0" distB="0" distL="0" distR="0">
            <wp:extent cx="2647950" cy="2781300"/>
            <wp:effectExtent l="19050" t="0" r="0" b="0"/>
            <wp:docPr id="34" name="Рисунок 32" descr="корз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рза2.jpg"/>
                    <pic:cNvPicPr/>
                  </pic:nvPicPr>
                  <pic:blipFill>
                    <a:blip r:embed="rId26" cstate="print"/>
                    <a:stretch>
                      <a:fillRect/>
                    </a:stretch>
                  </pic:blipFill>
                  <pic:spPr>
                    <a:xfrm>
                      <a:off x="0" y="0"/>
                      <a:ext cx="2647950" cy="2781300"/>
                    </a:xfrm>
                    <a:prstGeom prst="rect">
                      <a:avLst/>
                    </a:prstGeom>
                  </pic:spPr>
                </pic:pic>
              </a:graphicData>
            </a:graphic>
          </wp:inline>
        </w:drawing>
      </w:r>
    </w:p>
    <w:p w:rsidR="00F40250" w:rsidRDefault="00F40250" w:rsidP="00E8734F">
      <w:pPr>
        <w:ind w:firstLine="540"/>
        <w:jc w:val="both"/>
        <w:rPr>
          <w:color w:val="010101"/>
          <w:sz w:val="28"/>
          <w:szCs w:val="28"/>
          <w:shd w:val="clear" w:color="auto" w:fill="FFFFFF"/>
        </w:rPr>
      </w:pPr>
    </w:p>
    <w:p w:rsidR="009F13E6" w:rsidRDefault="009F13E6" w:rsidP="009F13E6">
      <w:pPr>
        <w:pStyle w:val="aa"/>
        <w:ind w:left="0" w:firstLine="540"/>
        <w:jc w:val="both"/>
        <w:rPr>
          <w:sz w:val="28"/>
          <w:szCs w:val="28"/>
          <w:shd w:val="clear" w:color="auto" w:fill="FFFFFF"/>
        </w:rPr>
      </w:pPr>
      <w:r w:rsidRPr="009F13E6">
        <w:rPr>
          <w:sz w:val="28"/>
          <w:szCs w:val="28"/>
          <w:shd w:val="clear" w:color="auto" w:fill="FFFFFF"/>
        </w:rPr>
        <w:t xml:space="preserve">На территории деревни находится </w:t>
      </w:r>
      <w:r w:rsidR="00E8734F">
        <w:rPr>
          <w:sz w:val="28"/>
          <w:szCs w:val="28"/>
          <w:shd w:val="clear" w:color="auto" w:fill="FFFFFF"/>
        </w:rPr>
        <w:t xml:space="preserve">небольшая часовня, расположенная на окраине деревни - </w:t>
      </w:r>
      <w:r w:rsidRPr="009F13E6">
        <w:rPr>
          <w:sz w:val="28"/>
          <w:szCs w:val="28"/>
        </w:rPr>
        <w:t>Часовня Косьмы и Домиана</w:t>
      </w:r>
      <w:r>
        <w:rPr>
          <w:sz w:val="28"/>
          <w:szCs w:val="28"/>
        </w:rPr>
        <w:t xml:space="preserve">. </w:t>
      </w:r>
      <w:r w:rsidR="00E8734F" w:rsidRPr="00E8734F">
        <w:rPr>
          <w:sz w:val="28"/>
          <w:szCs w:val="28"/>
        </w:rPr>
        <w:t>Р</w:t>
      </w:r>
      <w:r w:rsidRPr="00E8734F">
        <w:rPr>
          <w:sz w:val="28"/>
          <w:szCs w:val="28"/>
          <w:shd w:val="clear" w:color="auto" w:fill="FFFFFF"/>
        </w:rPr>
        <w:t>аньше здесь был большой храм имени Косьмы и Домиана, храм был построен в 19 веке. К концу 20 века остался лишь фрагмент храма, который и сделали часовней</w:t>
      </w:r>
      <w:r w:rsidR="00E8734F">
        <w:rPr>
          <w:sz w:val="28"/>
          <w:szCs w:val="28"/>
          <w:shd w:val="clear" w:color="auto" w:fill="FFFFFF"/>
        </w:rPr>
        <w:t>.</w:t>
      </w:r>
    </w:p>
    <w:p w:rsidR="007B1B24" w:rsidRPr="00AA456F" w:rsidRDefault="007B1B24" w:rsidP="00523E6A">
      <w:pPr>
        <w:pStyle w:val="aa"/>
        <w:numPr>
          <w:ilvl w:val="0"/>
          <w:numId w:val="62"/>
        </w:numPr>
        <w:ind w:left="0" w:firstLine="360"/>
        <w:jc w:val="both"/>
        <w:rPr>
          <w:rStyle w:val="aff"/>
          <w:b/>
          <w:i w:val="0"/>
          <w:iCs w:val="0"/>
          <w:sz w:val="28"/>
          <w:szCs w:val="28"/>
          <w:shd w:val="clear" w:color="auto" w:fill="FFFFFF"/>
        </w:rPr>
      </w:pPr>
      <w:r w:rsidRPr="00E516F0">
        <w:rPr>
          <w:b/>
          <w:sz w:val="28"/>
          <w:szCs w:val="28"/>
          <w:shd w:val="clear" w:color="auto" w:fill="FFFFFF"/>
        </w:rPr>
        <w:t>Старинное карельское село Крошнозеро</w:t>
      </w:r>
      <w:r w:rsidR="00523E6A" w:rsidRPr="00E516F0">
        <w:rPr>
          <w:b/>
          <w:sz w:val="28"/>
          <w:szCs w:val="28"/>
          <w:shd w:val="clear" w:color="auto" w:fill="FFFFFF"/>
        </w:rPr>
        <w:t xml:space="preserve">. </w:t>
      </w:r>
      <w:r w:rsidR="00523E6A" w:rsidRPr="00E516F0">
        <w:rPr>
          <w:rStyle w:val="aff"/>
          <w:i w:val="0"/>
          <w:sz w:val="28"/>
          <w:szCs w:val="28"/>
        </w:rPr>
        <w:t xml:space="preserve">Впервые </w:t>
      </w:r>
      <w:r w:rsidR="00955597">
        <w:rPr>
          <w:rStyle w:val="aff"/>
          <w:i w:val="0"/>
          <w:sz w:val="28"/>
          <w:szCs w:val="28"/>
        </w:rPr>
        <w:t xml:space="preserve">село </w:t>
      </w:r>
      <w:r w:rsidR="00523E6A" w:rsidRPr="00E516F0">
        <w:rPr>
          <w:rStyle w:val="aff"/>
          <w:i w:val="0"/>
          <w:sz w:val="28"/>
          <w:szCs w:val="28"/>
        </w:rPr>
        <w:t>упоминается в писцовой книге 1563 года, этот год и считается датой основания села Крошнозер</w:t>
      </w:r>
      <w:r w:rsidR="00E516F0" w:rsidRPr="00E516F0">
        <w:rPr>
          <w:rStyle w:val="aff"/>
          <w:i w:val="0"/>
          <w:sz w:val="28"/>
          <w:szCs w:val="28"/>
        </w:rPr>
        <w:t>о</w:t>
      </w:r>
      <w:r w:rsidR="00523E6A" w:rsidRPr="00E516F0">
        <w:rPr>
          <w:rStyle w:val="aff"/>
          <w:i w:val="0"/>
          <w:sz w:val="28"/>
          <w:szCs w:val="28"/>
        </w:rPr>
        <w:t>, хотя можно предположить, что поселение на этом месте было основано раньше.</w:t>
      </w:r>
    </w:p>
    <w:p w:rsidR="00AA456F" w:rsidRDefault="00AA456F" w:rsidP="00AA456F">
      <w:pPr>
        <w:pStyle w:val="aa"/>
        <w:ind w:left="0" w:firstLine="360"/>
        <w:jc w:val="both"/>
        <w:rPr>
          <w:sz w:val="28"/>
          <w:szCs w:val="28"/>
          <w:shd w:val="clear" w:color="auto" w:fill="FFFFFF"/>
        </w:rPr>
      </w:pPr>
      <w:r w:rsidRPr="00AA456F">
        <w:rPr>
          <w:sz w:val="28"/>
          <w:szCs w:val="28"/>
          <w:shd w:val="clear" w:color="auto" w:fill="FFFFFF"/>
        </w:rPr>
        <w:t xml:space="preserve">В селе сохранились старинные деревянные часовни, возраст которых датируется </w:t>
      </w:r>
      <w:r w:rsidRPr="00AA456F">
        <w:rPr>
          <w:sz w:val="28"/>
          <w:szCs w:val="28"/>
          <w:shd w:val="clear" w:color="auto" w:fill="FFFFFF"/>
          <w:lang w:val="en-US"/>
        </w:rPr>
        <w:t>XVIII</w:t>
      </w:r>
      <w:r w:rsidRPr="00AA456F">
        <w:rPr>
          <w:sz w:val="28"/>
          <w:szCs w:val="28"/>
          <w:shd w:val="clear" w:color="auto" w:fill="FFFFFF"/>
        </w:rPr>
        <w:t>-</w:t>
      </w:r>
      <w:r w:rsidRPr="00AA456F">
        <w:rPr>
          <w:sz w:val="28"/>
          <w:szCs w:val="28"/>
          <w:shd w:val="clear" w:color="auto" w:fill="FFFFFF"/>
          <w:lang w:val="en-US"/>
        </w:rPr>
        <w:t>XIX</w:t>
      </w:r>
      <w:r w:rsidRPr="00AA456F">
        <w:rPr>
          <w:sz w:val="28"/>
          <w:szCs w:val="28"/>
          <w:shd w:val="clear" w:color="auto" w:fill="FFFFFF"/>
        </w:rPr>
        <w:t xml:space="preserve"> веками. Это и часовня Николая Чудотворца, Часовня Власия</w:t>
      </w:r>
      <w:r>
        <w:rPr>
          <w:sz w:val="28"/>
          <w:szCs w:val="28"/>
          <w:shd w:val="clear" w:color="auto" w:fill="FFFFFF"/>
        </w:rPr>
        <w:t>, Часовня Варвары Великомученицы в д. Коккойла, Часовня Иоанна Богослова в д. Котчура.</w:t>
      </w:r>
    </w:p>
    <w:p w:rsidR="00DD50ED" w:rsidRDefault="00DD50ED" w:rsidP="00AA456F">
      <w:pPr>
        <w:pStyle w:val="aa"/>
        <w:ind w:left="0" w:firstLine="360"/>
        <w:jc w:val="both"/>
        <w:rPr>
          <w:sz w:val="28"/>
          <w:szCs w:val="28"/>
          <w:shd w:val="clear" w:color="auto" w:fill="FFFFFF"/>
        </w:rPr>
      </w:pPr>
    </w:p>
    <w:p w:rsidR="00E36ED8" w:rsidRDefault="00E36ED8" w:rsidP="00AA456F">
      <w:pPr>
        <w:pStyle w:val="aa"/>
        <w:ind w:left="0" w:firstLine="360"/>
        <w:jc w:val="both"/>
        <w:rPr>
          <w:sz w:val="28"/>
          <w:szCs w:val="28"/>
          <w:shd w:val="clear" w:color="auto" w:fill="FFFFFF"/>
        </w:rPr>
      </w:pPr>
      <w:r>
        <w:rPr>
          <w:noProof/>
          <w:sz w:val="28"/>
          <w:szCs w:val="28"/>
          <w:shd w:val="clear" w:color="auto" w:fill="FFFFFF"/>
        </w:rPr>
        <w:drawing>
          <wp:inline distT="0" distB="0" distL="0" distR="0">
            <wp:extent cx="3009900" cy="2381250"/>
            <wp:effectExtent l="19050" t="0" r="0" b="0"/>
            <wp:docPr id="35" name="Рисунок 34" descr="котч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чура.jpg"/>
                    <pic:cNvPicPr/>
                  </pic:nvPicPr>
                  <pic:blipFill>
                    <a:blip r:embed="rId27" cstate="print"/>
                    <a:stretch>
                      <a:fillRect/>
                    </a:stretch>
                  </pic:blipFill>
                  <pic:spPr>
                    <a:xfrm>
                      <a:off x="0" y="0"/>
                      <a:ext cx="3012701" cy="2383466"/>
                    </a:xfrm>
                    <a:prstGeom prst="rect">
                      <a:avLst/>
                    </a:prstGeom>
                  </pic:spPr>
                </pic:pic>
              </a:graphicData>
            </a:graphic>
          </wp:inline>
        </w:drawing>
      </w:r>
      <w:r>
        <w:rPr>
          <w:noProof/>
          <w:sz w:val="28"/>
          <w:szCs w:val="28"/>
          <w:shd w:val="clear" w:color="auto" w:fill="FFFFFF"/>
        </w:rPr>
        <w:drawing>
          <wp:inline distT="0" distB="0" distL="0" distR="0">
            <wp:extent cx="2853115" cy="2377440"/>
            <wp:effectExtent l="19050" t="0" r="4385" b="0"/>
            <wp:docPr id="37" name="Рисунок 35" descr="коккой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ккойла.jpg"/>
                    <pic:cNvPicPr/>
                  </pic:nvPicPr>
                  <pic:blipFill>
                    <a:blip r:embed="rId28" cstate="print"/>
                    <a:stretch>
                      <a:fillRect/>
                    </a:stretch>
                  </pic:blipFill>
                  <pic:spPr>
                    <a:xfrm>
                      <a:off x="0" y="0"/>
                      <a:ext cx="2857500" cy="2381094"/>
                    </a:xfrm>
                    <a:prstGeom prst="rect">
                      <a:avLst/>
                    </a:prstGeom>
                  </pic:spPr>
                </pic:pic>
              </a:graphicData>
            </a:graphic>
          </wp:inline>
        </w:drawing>
      </w:r>
    </w:p>
    <w:p w:rsidR="00E36ED8" w:rsidRPr="00E36ED8" w:rsidRDefault="00E36ED8" w:rsidP="00E36ED8">
      <w:pPr>
        <w:pStyle w:val="aa"/>
        <w:ind w:left="0" w:firstLine="360"/>
        <w:rPr>
          <w:sz w:val="21"/>
          <w:szCs w:val="21"/>
          <w:shd w:val="clear" w:color="auto" w:fill="FFFFFF"/>
        </w:rPr>
      </w:pPr>
      <w:r>
        <w:rPr>
          <w:sz w:val="21"/>
          <w:szCs w:val="21"/>
          <w:shd w:val="clear" w:color="auto" w:fill="FFFFFF"/>
        </w:rPr>
        <w:t xml:space="preserve">       </w:t>
      </w:r>
      <w:r w:rsidRPr="00E36ED8">
        <w:rPr>
          <w:sz w:val="21"/>
          <w:szCs w:val="21"/>
          <w:shd w:val="clear" w:color="auto" w:fill="FFFFFF"/>
        </w:rPr>
        <w:t>Часовня Иоанна Богослова в д. Котчура</w:t>
      </w:r>
      <w:r w:rsidRPr="00E36ED8">
        <w:rPr>
          <w:sz w:val="21"/>
          <w:szCs w:val="21"/>
          <w:shd w:val="clear" w:color="auto" w:fill="FFFFFF"/>
        </w:rPr>
        <w:tab/>
      </w:r>
      <w:r>
        <w:rPr>
          <w:sz w:val="21"/>
          <w:szCs w:val="21"/>
          <w:shd w:val="clear" w:color="auto" w:fill="FFFFFF"/>
        </w:rPr>
        <w:t xml:space="preserve">               </w:t>
      </w:r>
      <w:r w:rsidRPr="00E36ED8">
        <w:rPr>
          <w:sz w:val="21"/>
          <w:szCs w:val="21"/>
          <w:shd w:val="clear" w:color="auto" w:fill="FFFFFF"/>
        </w:rPr>
        <w:t>Часовня Варвары Великомученицы в д. Коккойла</w:t>
      </w:r>
    </w:p>
    <w:p w:rsidR="00E36ED8" w:rsidRDefault="00E36ED8" w:rsidP="00AA456F">
      <w:pPr>
        <w:pStyle w:val="aa"/>
        <w:ind w:left="0" w:firstLine="360"/>
        <w:jc w:val="both"/>
        <w:rPr>
          <w:sz w:val="28"/>
          <w:szCs w:val="28"/>
          <w:shd w:val="clear" w:color="auto" w:fill="FFFFFF"/>
        </w:rPr>
      </w:pPr>
    </w:p>
    <w:p w:rsidR="00F60631" w:rsidRPr="00F60631" w:rsidRDefault="00F60631" w:rsidP="00F60631">
      <w:pPr>
        <w:pStyle w:val="aa"/>
        <w:numPr>
          <w:ilvl w:val="0"/>
          <w:numId w:val="62"/>
        </w:numPr>
        <w:jc w:val="both"/>
        <w:rPr>
          <w:b/>
          <w:sz w:val="28"/>
          <w:szCs w:val="28"/>
          <w:shd w:val="clear" w:color="auto" w:fill="FFFFFF"/>
        </w:rPr>
      </w:pPr>
      <w:r w:rsidRPr="00F60631">
        <w:rPr>
          <w:b/>
          <w:sz w:val="28"/>
          <w:szCs w:val="28"/>
          <w:shd w:val="clear" w:color="auto" w:fill="FFFFFF"/>
        </w:rPr>
        <w:lastRenderedPageBreak/>
        <w:t xml:space="preserve">Эко-комплекс </w:t>
      </w:r>
      <w:r w:rsidRPr="00F60631">
        <w:rPr>
          <w:b/>
          <w:sz w:val="28"/>
          <w:szCs w:val="28"/>
          <w:shd w:val="clear" w:color="auto" w:fill="FFFFFF"/>
          <w:lang w:val="en-US"/>
        </w:rPr>
        <w:t>Husky Moa</w:t>
      </w:r>
    </w:p>
    <w:p w:rsidR="003E3B33" w:rsidRDefault="00F60631" w:rsidP="00F60631">
      <w:pPr>
        <w:pStyle w:val="aa"/>
        <w:ind w:left="0" w:firstLine="540"/>
        <w:jc w:val="both"/>
        <w:rPr>
          <w:sz w:val="28"/>
          <w:szCs w:val="28"/>
          <w:shd w:val="clear" w:color="auto" w:fill="FFFFFF"/>
        </w:rPr>
      </w:pPr>
      <w:r>
        <w:rPr>
          <w:sz w:val="28"/>
          <w:szCs w:val="28"/>
          <w:shd w:val="clear" w:color="auto" w:fill="FFFFFF"/>
        </w:rPr>
        <w:t xml:space="preserve">Это крупнейший питомник ездовых собак. </w:t>
      </w:r>
      <w:r w:rsidR="003E3B33" w:rsidRPr="003E3B33">
        <w:rPr>
          <w:sz w:val="28"/>
          <w:szCs w:val="28"/>
          <w:shd w:val="clear" w:color="auto" w:fill="FFFFFF"/>
        </w:rPr>
        <w:t>Все собаки питомника, расположенного на территории туристического </w:t>
      </w:r>
      <w:r w:rsidR="003E3B33" w:rsidRPr="003E3B33">
        <w:rPr>
          <w:bCs/>
          <w:sz w:val="28"/>
          <w:szCs w:val="28"/>
          <w:shd w:val="clear" w:color="auto" w:fill="FFFFFF"/>
        </w:rPr>
        <w:t>комплекса</w:t>
      </w:r>
      <w:r w:rsidR="003E3B33" w:rsidRPr="003E3B33">
        <w:rPr>
          <w:sz w:val="28"/>
          <w:szCs w:val="28"/>
          <w:shd w:val="clear" w:color="auto" w:fill="FFFFFF"/>
        </w:rPr>
        <w:t>, участвуют в известных международных экспедициях в Арктике.</w:t>
      </w:r>
    </w:p>
    <w:p w:rsidR="00F60631" w:rsidRDefault="00F60631" w:rsidP="00F60631">
      <w:pPr>
        <w:pStyle w:val="aa"/>
        <w:ind w:left="0" w:firstLine="540"/>
        <w:jc w:val="both"/>
        <w:rPr>
          <w:bCs/>
          <w:sz w:val="28"/>
          <w:szCs w:val="28"/>
          <w:shd w:val="clear" w:color="auto" w:fill="FFFFFF"/>
        </w:rPr>
      </w:pPr>
      <w:r w:rsidRPr="00F60631">
        <w:rPr>
          <w:sz w:val="28"/>
          <w:szCs w:val="28"/>
          <w:shd w:val="clear" w:color="auto" w:fill="FFFFFF"/>
        </w:rPr>
        <w:t>На территории </w:t>
      </w:r>
      <w:r w:rsidRPr="00F60631">
        <w:rPr>
          <w:bCs/>
          <w:sz w:val="28"/>
          <w:szCs w:val="28"/>
          <w:shd w:val="clear" w:color="auto" w:fill="FFFFFF"/>
        </w:rPr>
        <w:t>эко</w:t>
      </w:r>
      <w:r>
        <w:rPr>
          <w:bCs/>
          <w:sz w:val="28"/>
          <w:szCs w:val="28"/>
          <w:shd w:val="clear" w:color="auto" w:fill="FFFFFF"/>
        </w:rPr>
        <w:t>-</w:t>
      </w:r>
      <w:r w:rsidRPr="00F60631">
        <w:rPr>
          <w:bCs/>
          <w:sz w:val="28"/>
          <w:szCs w:val="28"/>
          <w:shd w:val="clear" w:color="auto" w:fill="FFFFFF"/>
        </w:rPr>
        <w:t>комплекса</w:t>
      </w:r>
      <w:r w:rsidRPr="00F60631">
        <w:rPr>
          <w:sz w:val="28"/>
          <w:szCs w:val="28"/>
          <w:shd w:val="clear" w:color="auto" w:fill="FFFFFF"/>
        </w:rPr>
        <w:t> расположена конюшня, питомник северных ездовых собак (70 особей), сосновый лес, парковая зона, гостевые дома и банный </w:t>
      </w:r>
      <w:r w:rsidRPr="00F60631">
        <w:rPr>
          <w:bCs/>
          <w:sz w:val="28"/>
          <w:szCs w:val="28"/>
          <w:shd w:val="clear" w:color="auto" w:fill="FFFFFF"/>
        </w:rPr>
        <w:t>комплекс</w:t>
      </w:r>
      <w:r>
        <w:rPr>
          <w:bCs/>
          <w:sz w:val="28"/>
          <w:szCs w:val="28"/>
          <w:shd w:val="clear" w:color="auto" w:fill="FFFFFF"/>
        </w:rPr>
        <w:t>.</w:t>
      </w:r>
    </w:p>
    <w:p w:rsidR="00F60631" w:rsidRDefault="00F60631" w:rsidP="00F60631">
      <w:pPr>
        <w:pStyle w:val="aa"/>
        <w:ind w:left="0" w:firstLine="540"/>
        <w:jc w:val="both"/>
        <w:rPr>
          <w:sz w:val="28"/>
          <w:szCs w:val="28"/>
          <w:shd w:val="clear" w:color="auto" w:fill="FFFFFF"/>
        </w:rPr>
      </w:pPr>
      <w:r w:rsidRPr="00F60631">
        <w:rPr>
          <w:bCs/>
          <w:sz w:val="28"/>
          <w:szCs w:val="28"/>
          <w:shd w:val="clear" w:color="auto" w:fill="FFFFFF"/>
        </w:rPr>
        <w:t>Husky</w:t>
      </w:r>
      <w:r w:rsidRPr="00F60631">
        <w:rPr>
          <w:sz w:val="28"/>
          <w:szCs w:val="28"/>
          <w:shd w:val="clear" w:color="auto" w:fill="FFFFFF"/>
        </w:rPr>
        <w:t> </w:t>
      </w:r>
      <w:r w:rsidRPr="00F60631">
        <w:rPr>
          <w:bCs/>
          <w:sz w:val="28"/>
          <w:szCs w:val="28"/>
          <w:shd w:val="clear" w:color="auto" w:fill="FFFFFF"/>
        </w:rPr>
        <w:t>Moa</w:t>
      </w:r>
      <w:r w:rsidRPr="00F60631">
        <w:rPr>
          <w:sz w:val="28"/>
          <w:szCs w:val="28"/>
          <w:shd w:val="clear" w:color="auto" w:fill="FFFFFF"/>
        </w:rPr>
        <w:t> - место для активного и семейного отдыха. Это сплавы, трекинг с собаками, канистерапия</w:t>
      </w:r>
      <w:r>
        <w:rPr>
          <w:sz w:val="28"/>
          <w:szCs w:val="28"/>
          <w:shd w:val="clear" w:color="auto" w:fill="FFFFFF"/>
        </w:rPr>
        <w:t xml:space="preserve"> (</w:t>
      </w:r>
      <w:r w:rsidRPr="00F60631">
        <w:rPr>
          <w:sz w:val="28"/>
          <w:szCs w:val="28"/>
          <w:shd w:val="clear" w:color="auto" w:fill="FFFFFF"/>
        </w:rPr>
        <w:t>разновидность </w:t>
      </w:r>
      <w:r w:rsidRPr="00F60631">
        <w:rPr>
          <w:bCs/>
          <w:sz w:val="28"/>
          <w:szCs w:val="28"/>
          <w:shd w:val="clear" w:color="auto" w:fill="FFFFFF"/>
        </w:rPr>
        <w:t>терапии</w:t>
      </w:r>
      <w:r w:rsidRPr="00F60631">
        <w:rPr>
          <w:sz w:val="28"/>
          <w:szCs w:val="28"/>
          <w:shd w:val="clear" w:color="auto" w:fill="FFFFFF"/>
        </w:rPr>
        <w:t> с животными, метод лечения и реабилитации с использованием специально отобранных и обученных собак</w:t>
      </w:r>
      <w:r>
        <w:rPr>
          <w:rFonts w:ascii="Arial" w:hAnsi="Arial" w:cs="Arial"/>
          <w:color w:val="333333"/>
          <w:sz w:val="27"/>
          <w:szCs w:val="27"/>
          <w:shd w:val="clear" w:color="auto" w:fill="FFFFFF"/>
        </w:rPr>
        <w:t>)</w:t>
      </w:r>
      <w:r w:rsidRPr="00F60631">
        <w:rPr>
          <w:sz w:val="28"/>
          <w:szCs w:val="28"/>
          <w:shd w:val="clear" w:color="auto" w:fill="FFFFFF"/>
        </w:rPr>
        <w:t>, иппотерапия</w:t>
      </w:r>
      <w:r>
        <w:rPr>
          <w:sz w:val="28"/>
          <w:szCs w:val="28"/>
          <w:shd w:val="clear" w:color="auto" w:fill="FFFFFF"/>
        </w:rPr>
        <w:t xml:space="preserve"> (</w:t>
      </w:r>
      <w:r w:rsidRPr="00F60631">
        <w:rPr>
          <w:sz w:val="28"/>
          <w:szCs w:val="28"/>
          <w:shd w:val="clear" w:color="auto" w:fill="FFFFFF"/>
        </w:rPr>
        <w:t>метод реабилитации посредством адаптивной верховой езды), финская ходьба по Карельскому лесу.</w:t>
      </w:r>
    </w:p>
    <w:p w:rsidR="00FA1094" w:rsidRDefault="00FA1094" w:rsidP="00F60631">
      <w:pPr>
        <w:pStyle w:val="aa"/>
        <w:ind w:left="0" w:firstLine="540"/>
        <w:jc w:val="both"/>
        <w:rPr>
          <w:sz w:val="28"/>
          <w:szCs w:val="28"/>
          <w:shd w:val="clear" w:color="auto" w:fill="FFFFFF"/>
        </w:rPr>
      </w:pPr>
      <w:r w:rsidRPr="00FA1094">
        <w:rPr>
          <w:sz w:val="28"/>
          <w:szCs w:val="28"/>
          <w:shd w:val="clear" w:color="auto" w:fill="FFFFFF"/>
        </w:rPr>
        <w:t>Руководитель эко-комплекса - известный полярник, легенда полярных экспедиций Симонов Виктор Альбертович.</w:t>
      </w:r>
    </w:p>
    <w:p w:rsidR="007F5D85" w:rsidRDefault="007F5D85" w:rsidP="007F5D85">
      <w:pPr>
        <w:pStyle w:val="aa"/>
        <w:numPr>
          <w:ilvl w:val="0"/>
          <w:numId w:val="62"/>
        </w:numPr>
        <w:rPr>
          <w:b/>
          <w:sz w:val="28"/>
          <w:szCs w:val="28"/>
          <w:shd w:val="clear" w:color="auto" w:fill="FFFFFF"/>
        </w:rPr>
      </w:pPr>
      <w:r w:rsidRPr="007F5D85">
        <w:rPr>
          <w:b/>
          <w:sz w:val="28"/>
          <w:szCs w:val="28"/>
          <w:shd w:val="clear" w:color="auto" w:fill="FFFFFF"/>
        </w:rPr>
        <w:t>Туристический комплекс Karjala </w:t>
      </w:r>
      <w:r w:rsidRPr="007F5D85">
        <w:rPr>
          <w:b/>
          <w:bCs/>
          <w:sz w:val="28"/>
          <w:szCs w:val="28"/>
          <w:shd w:val="clear" w:color="auto" w:fill="FFFFFF"/>
        </w:rPr>
        <w:t>Park</w:t>
      </w:r>
      <w:r w:rsidRPr="007F5D85">
        <w:rPr>
          <w:b/>
          <w:sz w:val="28"/>
          <w:szCs w:val="28"/>
          <w:shd w:val="clear" w:color="auto" w:fill="FFFFFF"/>
        </w:rPr>
        <w:t> (</w:t>
      </w:r>
      <w:r w:rsidRPr="007F5D85">
        <w:rPr>
          <w:b/>
          <w:bCs/>
          <w:sz w:val="28"/>
          <w:szCs w:val="28"/>
          <w:shd w:val="clear" w:color="auto" w:fill="FFFFFF"/>
        </w:rPr>
        <w:t>Карьяла</w:t>
      </w:r>
      <w:r w:rsidRPr="007F5D85">
        <w:rPr>
          <w:b/>
          <w:sz w:val="28"/>
          <w:szCs w:val="28"/>
          <w:shd w:val="clear" w:color="auto" w:fill="FFFFFF"/>
        </w:rPr>
        <w:t> </w:t>
      </w:r>
      <w:r w:rsidRPr="007F5D85">
        <w:rPr>
          <w:b/>
          <w:bCs/>
          <w:sz w:val="28"/>
          <w:szCs w:val="28"/>
          <w:shd w:val="clear" w:color="auto" w:fill="FFFFFF"/>
        </w:rPr>
        <w:t>Парк</w:t>
      </w:r>
      <w:r w:rsidRPr="007F5D85">
        <w:rPr>
          <w:b/>
          <w:sz w:val="28"/>
          <w:szCs w:val="28"/>
          <w:shd w:val="clear" w:color="auto" w:fill="FFFFFF"/>
        </w:rPr>
        <w:t>)</w:t>
      </w:r>
    </w:p>
    <w:p w:rsidR="00C9445A" w:rsidRPr="00C9445A" w:rsidRDefault="00C9445A" w:rsidP="00C9445A">
      <w:pPr>
        <w:ind w:firstLine="567"/>
        <w:jc w:val="both"/>
        <w:rPr>
          <w:sz w:val="28"/>
          <w:szCs w:val="28"/>
          <w:shd w:val="clear" w:color="auto" w:fill="FFFFFF"/>
        </w:rPr>
      </w:pPr>
      <w:r w:rsidRPr="00C9445A">
        <w:rPr>
          <w:sz w:val="28"/>
          <w:szCs w:val="28"/>
          <w:shd w:val="clear" w:color="auto" w:fill="FFFFFF"/>
        </w:rPr>
        <w:t>Туристический комплекс Karjala </w:t>
      </w:r>
      <w:r w:rsidRPr="00C9445A">
        <w:rPr>
          <w:bCs/>
          <w:sz w:val="28"/>
          <w:szCs w:val="28"/>
          <w:shd w:val="clear" w:color="auto" w:fill="FFFFFF"/>
        </w:rPr>
        <w:t>Park</w:t>
      </w:r>
      <w:r>
        <w:rPr>
          <w:bCs/>
          <w:sz w:val="28"/>
          <w:szCs w:val="28"/>
          <w:shd w:val="clear" w:color="auto" w:fill="FFFFFF"/>
        </w:rPr>
        <w:t xml:space="preserve">  - это место для активного отдыха круглый год. </w:t>
      </w:r>
    </w:p>
    <w:p w:rsidR="007F5D85" w:rsidRDefault="007F5D85" w:rsidP="00C9445A">
      <w:pPr>
        <w:ind w:firstLine="540"/>
        <w:rPr>
          <w:sz w:val="28"/>
          <w:szCs w:val="28"/>
          <w:shd w:val="clear" w:color="auto" w:fill="FFFFFF"/>
        </w:rPr>
      </w:pPr>
      <w:r w:rsidRPr="007F5D85">
        <w:rPr>
          <w:sz w:val="28"/>
          <w:szCs w:val="28"/>
          <w:shd w:val="clear" w:color="auto" w:fill="FFFFFF"/>
        </w:rPr>
        <w:t>На территории комплекса проживает 35 питомцев породы сибирск</w:t>
      </w:r>
      <w:r w:rsidR="00C9445A">
        <w:rPr>
          <w:sz w:val="28"/>
          <w:szCs w:val="28"/>
          <w:shd w:val="clear" w:color="auto" w:fill="FFFFFF"/>
        </w:rPr>
        <w:t>о</w:t>
      </w:r>
      <w:r w:rsidRPr="007F5D85">
        <w:rPr>
          <w:sz w:val="28"/>
          <w:szCs w:val="28"/>
          <w:shd w:val="clear" w:color="auto" w:fill="FFFFFF"/>
        </w:rPr>
        <w:t>й хаски.</w:t>
      </w:r>
      <w:r w:rsidR="00C9445A">
        <w:rPr>
          <w:sz w:val="28"/>
          <w:szCs w:val="28"/>
          <w:shd w:val="clear" w:color="auto" w:fill="FFFFFF"/>
        </w:rPr>
        <w:t xml:space="preserve"> </w:t>
      </w:r>
    </w:p>
    <w:p w:rsidR="00C9445A" w:rsidRDefault="00C9445A" w:rsidP="00C9445A">
      <w:pPr>
        <w:ind w:firstLine="540"/>
        <w:rPr>
          <w:sz w:val="28"/>
          <w:szCs w:val="28"/>
          <w:shd w:val="clear" w:color="auto" w:fill="FFFFFF"/>
        </w:rPr>
      </w:pPr>
      <w:r>
        <w:rPr>
          <w:sz w:val="28"/>
          <w:szCs w:val="28"/>
          <w:shd w:val="clear" w:color="auto" w:fill="FFFFFF"/>
        </w:rPr>
        <w:t xml:space="preserve">У жителей и гостей Пряжинского района  есть возможность </w:t>
      </w:r>
      <w:r w:rsidR="00BA35CC">
        <w:rPr>
          <w:sz w:val="28"/>
          <w:szCs w:val="28"/>
          <w:shd w:val="clear" w:color="auto" w:fill="FFFFFF"/>
        </w:rPr>
        <w:t>насладиться экскурсией в питомник собак, катанием на собачьих упряжках и джетах.</w:t>
      </w:r>
    </w:p>
    <w:p w:rsidR="00BA35CC" w:rsidRDefault="00BA35CC" w:rsidP="00C9445A">
      <w:pPr>
        <w:ind w:firstLine="540"/>
        <w:rPr>
          <w:rStyle w:val="aff"/>
          <w:i w:val="0"/>
          <w:sz w:val="28"/>
          <w:szCs w:val="28"/>
        </w:rPr>
      </w:pPr>
      <w:r>
        <w:rPr>
          <w:sz w:val="28"/>
          <w:szCs w:val="28"/>
          <w:shd w:val="clear" w:color="auto" w:fill="FFFFFF"/>
        </w:rPr>
        <w:t>В настоящее время комплекс предлагает к</w:t>
      </w:r>
      <w:r w:rsidRPr="00BA35CC">
        <w:rPr>
          <w:rStyle w:val="aff"/>
          <w:i w:val="0"/>
          <w:sz w:val="28"/>
          <w:szCs w:val="28"/>
        </w:rPr>
        <w:t>омбинированны</w:t>
      </w:r>
      <w:r>
        <w:rPr>
          <w:rStyle w:val="aff"/>
          <w:i w:val="0"/>
          <w:sz w:val="28"/>
          <w:szCs w:val="28"/>
        </w:rPr>
        <w:t>е</w:t>
      </w:r>
      <w:r w:rsidRPr="00BA35CC">
        <w:rPr>
          <w:rStyle w:val="aff"/>
          <w:i w:val="0"/>
          <w:sz w:val="28"/>
          <w:szCs w:val="28"/>
        </w:rPr>
        <w:t xml:space="preserve"> тур</w:t>
      </w:r>
      <w:r>
        <w:rPr>
          <w:rStyle w:val="aff"/>
          <w:i w:val="0"/>
          <w:sz w:val="28"/>
          <w:szCs w:val="28"/>
        </w:rPr>
        <w:t>ы</w:t>
      </w:r>
      <w:r w:rsidRPr="00BA35CC">
        <w:rPr>
          <w:rStyle w:val="aff"/>
          <w:i w:val="0"/>
          <w:sz w:val="28"/>
          <w:szCs w:val="28"/>
        </w:rPr>
        <w:t xml:space="preserve"> в деревню Кинерма на собачьих упряжках и снегоходах</w:t>
      </w:r>
      <w:r>
        <w:rPr>
          <w:rStyle w:val="aff"/>
          <w:i w:val="0"/>
          <w:sz w:val="28"/>
          <w:szCs w:val="28"/>
        </w:rPr>
        <w:t>; снегох</w:t>
      </w:r>
      <w:r w:rsidR="00C65AD9">
        <w:rPr>
          <w:rStyle w:val="aff"/>
          <w:i w:val="0"/>
          <w:sz w:val="28"/>
          <w:szCs w:val="28"/>
        </w:rPr>
        <w:t>одные программы вдоль реки Шуя.</w:t>
      </w:r>
    </w:p>
    <w:p w:rsidR="001D3988" w:rsidRPr="00FC5097" w:rsidRDefault="001D3988" w:rsidP="001D3988">
      <w:pPr>
        <w:ind w:firstLine="540"/>
        <w:jc w:val="both"/>
        <w:rPr>
          <w:sz w:val="28"/>
          <w:szCs w:val="28"/>
        </w:rPr>
      </w:pPr>
      <w:r w:rsidRPr="00FC5097">
        <w:rPr>
          <w:sz w:val="28"/>
          <w:szCs w:val="28"/>
        </w:rPr>
        <w:t xml:space="preserve">Большинство средств размещения </w:t>
      </w:r>
      <w:r w:rsidR="001B4DD5">
        <w:rPr>
          <w:sz w:val="28"/>
          <w:szCs w:val="28"/>
        </w:rPr>
        <w:t xml:space="preserve">туристических объектов Пряжинского района </w:t>
      </w:r>
      <w:r w:rsidRPr="00FC5097">
        <w:rPr>
          <w:sz w:val="28"/>
          <w:szCs w:val="28"/>
        </w:rPr>
        <w:t xml:space="preserve">имеют сезонный характер функционирования и ограниченную доступность, так как ориентированы </w:t>
      </w:r>
      <w:proofErr w:type="gramStart"/>
      <w:r w:rsidRPr="00FC5097">
        <w:rPr>
          <w:sz w:val="28"/>
          <w:szCs w:val="28"/>
        </w:rPr>
        <w:t>на</w:t>
      </w:r>
      <w:proofErr w:type="gramEnd"/>
      <w:r w:rsidRPr="00FC5097">
        <w:rPr>
          <w:sz w:val="28"/>
          <w:szCs w:val="28"/>
        </w:rPr>
        <w:t xml:space="preserve"> конкретные турпродукты, среди которых можно выделить следующие:</w:t>
      </w:r>
    </w:p>
    <w:p w:rsidR="001D3988" w:rsidRPr="00FC5097" w:rsidRDefault="001D3988" w:rsidP="00C732B0">
      <w:pPr>
        <w:pStyle w:val="aa"/>
        <w:numPr>
          <w:ilvl w:val="0"/>
          <w:numId w:val="7"/>
        </w:numPr>
        <w:jc w:val="both"/>
        <w:rPr>
          <w:sz w:val="28"/>
          <w:szCs w:val="28"/>
        </w:rPr>
      </w:pPr>
      <w:r w:rsidRPr="00FC5097">
        <w:rPr>
          <w:sz w:val="28"/>
          <w:szCs w:val="28"/>
        </w:rPr>
        <w:t>снегоходные программы с различной продолжительностью туров;</w:t>
      </w:r>
    </w:p>
    <w:p w:rsidR="001D3988" w:rsidRPr="00FC5097" w:rsidRDefault="001D3988" w:rsidP="00C732B0">
      <w:pPr>
        <w:pStyle w:val="aa"/>
        <w:numPr>
          <w:ilvl w:val="0"/>
          <w:numId w:val="7"/>
        </w:numPr>
        <w:jc w:val="both"/>
        <w:rPr>
          <w:sz w:val="28"/>
          <w:szCs w:val="28"/>
        </w:rPr>
      </w:pPr>
      <w:r w:rsidRPr="00FC5097">
        <w:rPr>
          <w:sz w:val="28"/>
          <w:szCs w:val="28"/>
        </w:rPr>
        <w:t>организация рыбалки на озёрах в летнее и зимнее время;</w:t>
      </w:r>
    </w:p>
    <w:p w:rsidR="001D3988" w:rsidRPr="00FC5097" w:rsidRDefault="001D3988" w:rsidP="00C732B0">
      <w:pPr>
        <w:pStyle w:val="aa"/>
        <w:numPr>
          <w:ilvl w:val="0"/>
          <w:numId w:val="7"/>
        </w:numPr>
        <w:jc w:val="both"/>
        <w:rPr>
          <w:sz w:val="28"/>
          <w:szCs w:val="28"/>
        </w:rPr>
      </w:pPr>
      <w:r w:rsidRPr="00FC5097">
        <w:rPr>
          <w:sz w:val="28"/>
          <w:szCs w:val="28"/>
        </w:rPr>
        <w:t>организация охоты;</w:t>
      </w:r>
    </w:p>
    <w:p w:rsidR="001D3988" w:rsidRPr="00FC5097" w:rsidRDefault="001D3988" w:rsidP="00C732B0">
      <w:pPr>
        <w:pStyle w:val="aa"/>
        <w:numPr>
          <w:ilvl w:val="0"/>
          <w:numId w:val="7"/>
        </w:numPr>
        <w:ind w:left="0" w:firstLine="360"/>
        <w:jc w:val="both"/>
        <w:rPr>
          <w:sz w:val="28"/>
          <w:szCs w:val="28"/>
        </w:rPr>
      </w:pPr>
      <w:r w:rsidRPr="00FC5097">
        <w:rPr>
          <w:sz w:val="28"/>
          <w:szCs w:val="28"/>
        </w:rPr>
        <w:t>экскурсии и походы с посещением объектов туристкой привлекательности района, на памятные места</w:t>
      </w:r>
      <w:proofErr w:type="gramStart"/>
      <w:r w:rsidRPr="00FC5097">
        <w:rPr>
          <w:sz w:val="28"/>
          <w:szCs w:val="28"/>
        </w:rPr>
        <w:t xml:space="preserve"> В</w:t>
      </w:r>
      <w:proofErr w:type="gramEnd"/>
      <w:r w:rsidRPr="00FC5097">
        <w:rPr>
          <w:sz w:val="28"/>
          <w:szCs w:val="28"/>
        </w:rPr>
        <w:t xml:space="preserve">торой </w:t>
      </w:r>
      <w:r w:rsidR="00A81D0C">
        <w:rPr>
          <w:sz w:val="28"/>
          <w:szCs w:val="28"/>
        </w:rPr>
        <w:t>М</w:t>
      </w:r>
      <w:r w:rsidRPr="00FC5097">
        <w:rPr>
          <w:sz w:val="28"/>
          <w:szCs w:val="28"/>
        </w:rPr>
        <w:t xml:space="preserve">ировой войны («Высота 168,5» в пгт. </w:t>
      </w:r>
      <w:proofErr w:type="gramStart"/>
      <w:r w:rsidRPr="00FC5097">
        <w:rPr>
          <w:sz w:val="28"/>
          <w:szCs w:val="28"/>
        </w:rPr>
        <w:t>Пряжа, «Курган Славы» в д. Виллагора);</w:t>
      </w:r>
      <w:proofErr w:type="gramEnd"/>
    </w:p>
    <w:p w:rsidR="001D3988" w:rsidRPr="00FC5097" w:rsidRDefault="001D3988" w:rsidP="00C732B0">
      <w:pPr>
        <w:pStyle w:val="aa"/>
        <w:numPr>
          <w:ilvl w:val="0"/>
          <w:numId w:val="7"/>
        </w:numPr>
        <w:jc w:val="both"/>
        <w:rPr>
          <w:sz w:val="28"/>
          <w:szCs w:val="28"/>
        </w:rPr>
      </w:pPr>
      <w:r w:rsidRPr="00FC5097">
        <w:rPr>
          <w:sz w:val="28"/>
          <w:szCs w:val="28"/>
        </w:rPr>
        <w:t>катание по оз</w:t>
      </w:r>
      <w:r w:rsidR="00A135E1">
        <w:rPr>
          <w:sz w:val="28"/>
          <w:szCs w:val="28"/>
        </w:rPr>
        <w:t>е</w:t>
      </w:r>
      <w:r w:rsidRPr="00FC5097">
        <w:rPr>
          <w:sz w:val="28"/>
          <w:szCs w:val="28"/>
        </w:rPr>
        <w:t>ру Сямозеро;</w:t>
      </w:r>
    </w:p>
    <w:p w:rsidR="001D3988" w:rsidRPr="00FC5097" w:rsidRDefault="001D3988" w:rsidP="00C732B0">
      <w:pPr>
        <w:pStyle w:val="aa"/>
        <w:numPr>
          <w:ilvl w:val="0"/>
          <w:numId w:val="7"/>
        </w:numPr>
        <w:jc w:val="both"/>
        <w:rPr>
          <w:sz w:val="28"/>
          <w:szCs w:val="28"/>
        </w:rPr>
      </w:pPr>
      <w:r w:rsidRPr="00FC5097">
        <w:rPr>
          <w:sz w:val="28"/>
          <w:szCs w:val="28"/>
        </w:rPr>
        <w:t>сплав на рафтах по р. Шуя;</w:t>
      </w:r>
    </w:p>
    <w:p w:rsidR="008C0D2E" w:rsidRPr="008C0D2E" w:rsidRDefault="001D3988" w:rsidP="008C0D2E">
      <w:pPr>
        <w:pStyle w:val="aa"/>
        <w:numPr>
          <w:ilvl w:val="0"/>
          <w:numId w:val="62"/>
        </w:numPr>
        <w:jc w:val="both"/>
        <w:rPr>
          <w:sz w:val="28"/>
          <w:szCs w:val="28"/>
          <w:shd w:val="clear" w:color="auto" w:fill="FFFFFF"/>
        </w:rPr>
      </w:pPr>
      <w:r w:rsidRPr="00FC5097">
        <w:rPr>
          <w:sz w:val="28"/>
          <w:szCs w:val="28"/>
        </w:rPr>
        <w:t>катание на собачьих и оленьих упряжках, джетах (ООО «Скифы тур»</w:t>
      </w:r>
      <w:r w:rsidR="008C0D2E">
        <w:rPr>
          <w:sz w:val="28"/>
          <w:szCs w:val="28"/>
        </w:rPr>
        <w:t xml:space="preserve"> (</w:t>
      </w:r>
      <w:r w:rsidR="008C0D2E" w:rsidRPr="008C0D2E">
        <w:rPr>
          <w:sz w:val="28"/>
          <w:szCs w:val="28"/>
          <w:shd w:val="clear" w:color="auto" w:fill="FFFFFF"/>
        </w:rPr>
        <w:t xml:space="preserve">Эко-комплекс </w:t>
      </w:r>
      <w:r w:rsidR="008C0D2E" w:rsidRPr="008C0D2E">
        <w:rPr>
          <w:sz w:val="28"/>
          <w:szCs w:val="28"/>
          <w:shd w:val="clear" w:color="auto" w:fill="FFFFFF"/>
          <w:lang w:val="en-US"/>
        </w:rPr>
        <w:t>Husky</w:t>
      </w:r>
      <w:r w:rsidR="008C0D2E" w:rsidRPr="008C0D2E">
        <w:rPr>
          <w:sz w:val="28"/>
          <w:szCs w:val="28"/>
          <w:shd w:val="clear" w:color="auto" w:fill="FFFFFF"/>
        </w:rPr>
        <w:t xml:space="preserve"> </w:t>
      </w:r>
      <w:r w:rsidR="008C0D2E" w:rsidRPr="008C0D2E">
        <w:rPr>
          <w:sz w:val="28"/>
          <w:szCs w:val="28"/>
          <w:shd w:val="clear" w:color="auto" w:fill="FFFFFF"/>
          <w:lang w:val="en-US"/>
        </w:rPr>
        <w:t>Moa</w:t>
      </w:r>
      <w:r w:rsidR="008C0D2E" w:rsidRPr="008C0D2E">
        <w:rPr>
          <w:sz w:val="28"/>
          <w:szCs w:val="28"/>
          <w:shd w:val="clear" w:color="auto" w:fill="FFFFFF"/>
        </w:rPr>
        <w:t>)</w:t>
      </w:r>
      <w:r w:rsidR="008C0D2E">
        <w:rPr>
          <w:sz w:val="28"/>
          <w:szCs w:val="28"/>
          <w:shd w:val="clear" w:color="auto" w:fill="FFFFFF"/>
        </w:rPr>
        <w:t>;</w:t>
      </w:r>
    </w:p>
    <w:p w:rsidR="001D3988" w:rsidRPr="00FC5097" w:rsidRDefault="001D3988" w:rsidP="00C732B0">
      <w:pPr>
        <w:pStyle w:val="aa"/>
        <w:numPr>
          <w:ilvl w:val="0"/>
          <w:numId w:val="7"/>
        </w:numPr>
        <w:ind w:left="0" w:firstLine="360"/>
        <w:jc w:val="both"/>
        <w:rPr>
          <w:sz w:val="28"/>
          <w:szCs w:val="28"/>
        </w:rPr>
      </w:pPr>
      <w:r w:rsidRPr="00FC5097">
        <w:rPr>
          <w:sz w:val="28"/>
          <w:szCs w:val="28"/>
        </w:rPr>
        <w:t>Вотчина Карельского Деда Мороза Талви Укко, Карьяла - Парк;</w:t>
      </w:r>
    </w:p>
    <w:p w:rsidR="001D3988" w:rsidRPr="00FC5097" w:rsidRDefault="001D3988" w:rsidP="00C732B0">
      <w:pPr>
        <w:pStyle w:val="aa"/>
        <w:numPr>
          <w:ilvl w:val="0"/>
          <w:numId w:val="7"/>
        </w:numPr>
        <w:jc w:val="both"/>
        <w:rPr>
          <w:sz w:val="28"/>
          <w:szCs w:val="28"/>
        </w:rPr>
      </w:pPr>
      <w:r w:rsidRPr="00FC5097">
        <w:rPr>
          <w:sz w:val="28"/>
          <w:szCs w:val="28"/>
        </w:rPr>
        <w:t>катание на квадроциклах;</w:t>
      </w:r>
    </w:p>
    <w:p w:rsidR="001D3988" w:rsidRPr="00FC5097" w:rsidRDefault="001D3988" w:rsidP="00C732B0">
      <w:pPr>
        <w:pStyle w:val="aa"/>
        <w:numPr>
          <w:ilvl w:val="0"/>
          <w:numId w:val="7"/>
        </w:numPr>
        <w:jc w:val="both"/>
        <w:rPr>
          <w:sz w:val="28"/>
          <w:szCs w:val="28"/>
        </w:rPr>
      </w:pPr>
      <w:r w:rsidRPr="00FC5097">
        <w:rPr>
          <w:sz w:val="28"/>
          <w:szCs w:val="28"/>
        </w:rPr>
        <w:t>лыжные марафоны;</w:t>
      </w:r>
    </w:p>
    <w:p w:rsidR="001D3988" w:rsidRPr="00FC5097" w:rsidRDefault="001D3988" w:rsidP="00C732B0">
      <w:pPr>
        <w:pStyle w:val="aa"/>
        <w:numPr>
          <w:ilvl w:val="0"/>
          <w:numId w:val="7"/>
        </w:numPr>
        <w:jc w:val="both"/>
        <w:rPr>
          <w:sz w:val="28"/>
          <w:szCs w:val="28"/>
        </w:rPr>
      </w:pPr>
      <w:r w:rsidRPr="00FC5097">
        <w:rPr>
          <w:sz w:val="28"/>
          <w:szCs w:val="28"/>
        </w:rPr>
        <w:t>индивидуальные программы отдыха и т.д.</w:t>
      </w:r>
    </w:p>
    <w:p w:rsidR="001D3988" w:rsidRPr="00FC5097" w:rsidRDefault="001D3988" w:rsidP="001D3988">
      <w:pPr>
        <w:ind w:firstLine="540"/>
        <w:jc w:val="both"/>
        <w:rPr>
          <w:sz w:val="28"/>
          <w:szCs w:val="28"/>
        </w:rPr>
      </w:pPr>
      <w:r w:rsidRPr="00FC5097">
        <w:rPr>
          <w:sz w:val="28"/>
          <w:szCs w:val="28"/>
        </w:rPr>
        <w:lastRenderedPageBreak/>
        <w:t xml:space="preserve">В районе большое развитие получил так называемый </w:t>
      </w:r>
      <w:r w:rsidRPr="007B3141">
        <w:rPr>
          <w:b/>
          <w:sz w:val="28"/>
          <w:szCs w:val="28"/>
        </w:rPr>
        <w:t>сельский туризм</w:t>
      </w:r>
      <w:r w:rsidRPr="00FC5097">
        <w:rPr>
          <w:sz w:val="28"/>
          <w:szCs w:val="28"/>
        </w:rPr>
        <w:t xml:space="preserve"> – жители района готовы принять туристов у себя дома и обеспечить их всем необходимым, вплоть до организации рыбалки, охоты, досуга и т.д. Ориентировочно 11 семей </w:t>
      </w:r>
      <w:proofErr w:type="gramStart"/>
      <w:r w:rsidRPr="00FC5097">
        <w:rPr>
          <w:sz w:val="28"/>
          <w:szCs w:val="28"/>
        </w:rPr>
        <w:t>заняты</w:t>
      </w:r>
      <w:proofErr w:type="gramEnd"/>
      <w:r w:rsidRPr="00FC5097">
        <w:rPr>
          <w:sz w:val="28"/>
          <w:szCs w:val="28"/>
        </w:rPr>
        <w:t xml:space="preserve"> в этом секторе.</w:t>
      </w:r>
    </w:p>
    <w:p w:rsidR="001D3988" w:rsidRPr="00FC5097" w:rsidRDefault="001D3988" w:rsidP="001D3988">
      <w:pPr>
        <w:ind w:firstLine="540"/>
        <w:jc w:val="both"/>
        <w:rPr>
          <w:sz w:val="28"/>
          <w:szCs w:val="28"/>
        </w:rPr>
      </w:pPr>
      <w:r w:rsidRPr="00FC5097">
        <w:rPr>
          <w:sz w:val="28"/>
          <w:szCs w:val="28"/>
        </w:rPr>
        <w:t xml:space="preserve">Развитие </w:t>
      </w:r>
      <w:r w:rsidRPr="007B3141">
        <w:rPr>
          <w:b/>
          <w:sz w:val="28"/>
          <w:szCs w:val="28"/>
        </w:rPr>
        <w:t>культурно - познавательного туризма</w:t>
      </w:r>
      <w:r w:rsidRPr="00FC5097">
        <w:rPr>
          <w:sz w:val="28"/>
          <w:szCs w:val="28"/>
        </w:rPr>
        <w:t xml:space="preserve"> в Пряжинском районе связано с ежегодно проводимыми основными традиционными праздниками:</w:t>
      </w:r>
    </w:p>
    <w:p w:rsidR="00FB3271" w:rsidRDefault="001D3988" w:rsidP="00C732B0">
      <w:pPr>
        <w:pStyle w:val="aa"/>
        <w:numPr>
          <w:ilvl w:val="0"/>
          <w:numId w:val="8"/>
        </w:numPr>
        <w:jc w:val="both"/>
        <w:rPr>
          <w:sz w:val="28"/>
          <w:szCs w:val="28"/>
        </w:rPr>
      </w:pPr>
      <w:r w:rsidRPr="00AD2EEC">
        <w:rPr>
          <w:sz w:val="28"/>
          <w:szCs w:val="28"/>
        </w:rPr>
        <w:t>Международный сельский фестиваль «Киндасово»</w:t>
      </w:r>
      <w:r w:rsidR="00FB3271">
        <w:rPr>
          <w:sz w:val="28"/>
          <w:szCs w:val="28"/>
        </w:rPr>
        <w:t>;</w:t>
      </w:r>
    </w:p>
    <w:p w:rsidR="001D3988" w:rsidRPr="00AD2EEC" w:rsidRDefault="001D3988" w:rsidP="00C732B0">
      <w:pPr>
        <w:pStyle w:val="aa"/>
        <w:numPr>
          <w:ilvl w:val="0"/>
          <w:numId w:val="8"/>
        </w:numPr>
        <w:jc w:val="both"/>
        <w:rPr>
          <w:sz w:val="28"/>
          <w:szCs w:val="28"/>
        </w:rPr>
      </w:pPr>
      <w:r w:rsidRPr="00AD2EEC">
        <w:rPr>
          <w:sz w:val="28"/>
          <w:szCs w:val="28"/>
        </w:rPr>
        <w:t>День рождения Пряжинского района;</w:t>
      </w:r>
    </w:p>
    <w:p w:rsidR="001D3988" w:rsidRPr="00FC5097" w:rsidRDefault="001D3988" w:rsidP="00C732B0">
      <w:pPr>
        <w:pStyle w:val="aa"/>
        <w:numPr>
          <w:ilvl w:val="0"/>
          <w:numId w:val="8"/>
        </w:numPr>
        <w:jc w:val="both"/>
        <w:rPr>
          <w:sz w:val="28"/>
          <w:szCs w:val="28"/>
        </w:rPr>
      </w:pPr>
      <w:r w:rsidRPr="00FC5097">
        <w:rPr>
          <w:sz w:val="28"/>
          <w:szCs w:val="28"/>
        </w:rPr>
        <w:t>Сельский праздник «</w:t>
      </w:r>
      <w:r w:rsidRPr="00FC5097">
        <w:rPr>
          <w:sz w:val="28"/>
          <w:szCs w:val="28"/>
          <w:lang w:val="en-US"/>
        </w:rPr>
        <w:t>Kyl</w:t>
      </w:r>
      <w:r w:rsidRPr="00FC5097">
        <w:rPr>
          <w:spacing w:val="-15"/>
          <w:sz w:val="28"/>
          <w:szCs w:val="28"/>
        </w:rPr>
        <w:t>ä</w:t>
      </w:r>
      <w:r w:rsidRPr="00FC5097">
        <w:rPr>
          <w:sz w:val="28"/>
          <w:szCs w:val="28"/>
          <w:lang w:val="en-US"/>
        </w:rPr>
        <w:t>nki</w:t>
      </w:r>
      <w:r w:rsidRPr="00FC5097">
        <w:rPr>
          <w:spacing w:val="-15"/>
          <w:sz w:val="28"/>
          <w:szCs w:val="28"/>
        </w:rPr>
        <w:t>ž</w:t>
      </w:r>
      <w:r w:rsidRPr="00FC5097">
        <w:rPr>
          <w:sz w:val="28"/>
          <w:szCs w:val="28"/>
          <w:lang w:val="en-US"/>
        </w:rPr>
        <w:t>at</w:t>
      </w:r>
      <w:r w:rsidRPr="00FC5097">
        <w:rPr>
          <w:sz w:val="28"/>
          <w:szCs w:val="28"/>
        </w:rPr>
        <w:t xml:space="preserve">» (деревенские игрища) </w:t>
      </w:r>
      <w:proofErr w:type="gramStart"/>
      <w:r w:rsidRPr="00FC5097">
        <w:rPr>
          <w:sz w:val="28"/>
          <w:szCs w:val="28"/>
        </w:rPr>
        <w:t>в</w:t>
      </w:r>
      <w:proofErr w:type="gramEnd"/>
      <w:r w:rsidRPr="00FC5097">
        <w:rPr>
          <w:sz w:val="28"/>
          <w:szCs w:val="28"/>
        </w:rPr>
        <w:t xml:space="preserve"> с. Ведлозеро;</w:t>
      </w:r>
    </w:p>
    <w:p w:rsidR="001D3988" w:rsidRPr="00FC5097" w:rsidRDefault="001D3988" w:rsidP="00C732B0">
      <w:pPr>
        <w:pStyle w:val="aa"/>
        <w:numPr>
          <w:ilvl w:val="0"/>
          <w:numId w:val="8"/>
        </w:numPr>
        <w:jc w:val="both"/>
        <w:rPr>
          <w:sz w:val="28"/>
          <w:szCs w:val="28"/>
        </w:rPr>
      </w:pPr>
      <w:r w:rsidRPr="00FC5097">
        <w:rPr>
          <w:sz w:val="28"/>
          <w:szCs w:val="28"/>
        </w:rPr>
        <w:t xml:space="preserve">Районный конкурс начинающих поэтов «Бугмыринские чтения </w:t>
      </w:r>
      <w:proofErr w:type="gramStart"/>
      <w:r w:rsidRPr="00FC5097">
        <w:rPr>
          <w:sz w:val="28"/>
          <w:szCs w:val="28"/>
        </w:rPr>
        <w:t>в</w:t>
      </w:r>
      <w:proofErr w:type="gramEnd"/>
      <w:r w:rsidRPr="00FC5097">
        <w:rPr>
          <w:sz w:val="28"/>
          <w:szCs w:val="28"/>
        </w:rPr>
        <w:t xml:space="preserve"> с. Крошнозеро»;</w:t>
      </w:r>
    </w:p>
    <w:p w:rsidR="001D3988" w:rsidRPr="00FC5097" w:rsidRDefault="001D3988" w:rsidP="00C732B0">
      <w:pPr>
        <w:pStyle w:val="aa"/>
        <w:numPr>
          <w:ilvl w:val="0"/>
          <w:numId w:val="8"/>
        </w:numPr>
        <w:jc w:val="both"/>
        <w:rPr>
          <w:sz w:val="28"/>
          <w:szCs w:val="28"/>
        </w:rPr>
      </w:pPr>
      <w:r w:rsidRPr="00FC5097">
        <w:rPr>
          <w:sz w:val="28"/>
          <w:szCs w:val="28"/>
        </w:rPr>
        <w:t xml:space="preserve">День березки </w:t>
      </w:r>
      <w:proofErr w:type="gramStart"/>
      <w:r w:rsidRPr="00FC5097">
        <w:rPr>
          <w:sz w:val="28"/>
          <w:szCs w:val="28"/>
        </w:rPr>
        <w:t>в</w:t>
      </w:r>
      <w:proofErr w:type="gramEnd"/>
      <w:r w:rsidRPr="00FC5097">
        <w:rPr>
          <w:sz w:val="28"/>
          <w:szCs w:val="28"/>
        </w:rPr>
        <w:t xml:space="preserve"> с. Ведлозеро;</w:t>
      </w:r>
    </w:p>
    <w:p w:rsidR="001D3988" w:rsidRPr="00FC5097" w:rsidRDefault="001D3988" w:rsidP="00C732B0">
      <w:pPr>
        <w:pStyle w:val="aa"/>
        <w:numPr>
          <w:ilvl w:val="0"/>
          <w:numId w:val="8"/>
        </w:numPr>
        <w:jc w:val="both"/>
        <w:rPr>
          <w:sz w:val="28"/>
          <w:szCs w:val="28"/>
        </w:rPr>
      </w:pPr>
      <w:r w:rsidRPr="00FC5097">
        <w:rPr>
          <w:sz w:val="28"/>
          <w:szCs w:val="28"/>
        </w:rPr>
        <w:t>Праздник «На Кукушкиной горе» в п. Чална;</w:t>
      </w:r>
    </w:p>
    <w:p w:rsidR="001D3988" w:rsidRPr="00FC5097" w:rsidRDefault="001D3988" w:rsidP="00C732B0">
      <w:pPr>
        <w:pStyle w:val="aa"/>
        <w:numPr>
          <w:ilvl w:val="0"/>
          <w:numId w:val="8"/>
        </w:numPr>
        <w:jc w:val="both"/>
        <w:rPr>
          <w:sz w:val="28"/>
          <w:szCs w:val="28"/>
        </w:rPr>
      </w:pPr>
      <w:r w:rsidRPr="00FC5097">
        <w:rPr>
          <w:sz w:val="28"/>
          <w:szCs w:val="28"/>
        </w:rPr>
        <w:t>День села Святозеро;</w:t>
      </w:r>
    </w:p>
    <w:p w:rsidR="001D3988" w:rsidRPr="00FC5097" w:rsidRDefault="001D3988" w:rsidP="00C732B0">
      <w:pPr>
        <w:pStyle w:val="aa"/>
        <w:numPr>
          <w:ilvl w:val="0"/>
          <w:numId w:val="8"/>
        </w:numPr>
        <w:jc w:val="both"/>
        <w:rPr>
          <w:sz w:val="28"/>
          <w:szCs w:val="28"/>
        </w:rPr>
      </w:pPr>
      <w:r w:rsidRPr="00FC5097">
        <w:rPr>
          <w:sz w:val="28"/>
          <w:szCs w:val="28"/>
        </w:rPr>
        <w:t>Ночь Ивана Купалы в п. Эссойла;</w:t>
      </w:r>
    </w:p>
    <w:p w:rsidR="001D3988" w:rsidRPr="00FC5097" w:rsidRDefault="001D3988" w:rsidP="00C732B0">
      <w:pPr>
        <w:pStyle w:val="aa"/>
        <w:numPr>
          <w:ilvl w:val="0"/>
          <w:numId w:val="8"/>
        </w:numPr>
        <w:jc w:val="both"/>
        <w:rPr>
          <w:sz w:val="28"/>
          <w:szCs w:val="28"/>
        </w:rPr>
      </w:pPr>
      <w:r w:rsidRPr="00FC5097">
        <w:rPr>
          <w:sz w:val="28"/>
          <w:szCs w:val="28"/>
        </w:rPr>
        <w:t>День села Крошнозеро;</w:t>
      </w:r>
    </w:p>
    <w:p w:rsidR="001D3988" w:rsidRDefault="001D3988" w:rsidP="00C732B0">
      <w:pPr>
        <w:pStyle w:val="aa"/>
        <w:numPr>
          <w:ilvl w:val="0"/>
          <w:numId w:val="8"/>
        </w:numPr>
        <w:jc w:val="both"/>
        <w:rPr>
          <w:sz w:val="28"/>
          <w:szCs w:val="28"/>
        </w:rPr>
      </w:pPr>
      <w:r w:rsidRPr="00FC5097">
        <w:rPr>
          <w:sz w:val="28"/>
          <w:szCs w:val="28"/>
        </w:rPr>
        <w:t>Международный музыкальный фестиваль «Поющие камни» в Рудном парке Тулмозерье (д.Колатсельга);</w:t>
      </w:r>
    </w:p>
    <w:p w:rsidR="00AD2EEC" w:rsidRPr="001020AD" w:rsidRDefault="00AD2EEC" w:rsidP="00C732B0">
      <w:pPr>
        <w:pStyle w:val="aa"/>
        <w:numPr>
          <w:ilvl w:val="0"/>
          <w:numId w:val="8"/>
        </w:numPr>
        <w:jc w:val="both"/>
        <w:rPr>
          <w:color w:val="000000" w:themeColor="text1"/>
          <w:sz w:val="28"/>
          <w:szCs w:val="28"/>
        </w:rPr>
      </w:pPr>
      <w:r w:rsidRPr="001020AD">
        <w:rPr>
          <w:color w:val="000000" w:themeColor="text1"/>
          <w:sz w:val="28"/>
          <w:szCs w:val="28"/>
          <w:shd w:val="clear" w:color="auto" w:fill="FFFFFF"/>
        </w:rPr>
        <w:t>Международн</w:t>
      </w:r>
      <w:r w:rsidR="001020AD" w:rsidRPr="001020AD">
        <w:rPr>
          <w:color w:val="000000" w:themeColor="text1"/>
          <w:sz w:val="28"/>
          <w:szCs w:val="28"/>
          <w:shd w:val="clear" w:color="auto" w:fill="FFFFFF"/>
        </w:rPr>
        <w:t>ый</w:t>
      </w:r>
      <w:r w:rsidRPr="001020AD">
        <w:rPr>
          <w:color w:val="000000" w:themeColor="text1"/>
          <w:sz w:val="28"/>
          <w:szCs w:val="28"/>
          <w:shd w:val="clear" w:color="auto" w:fill="FFFFFF"/>
        </w:rPr>
        <w:t xml:space="preserve"> сельск</w:t>
      </w:r>
      <w:r w:rsidR="001020AD" w:rsidRPr="001020AD">
        <w:rPr>
          <w:color w:val="000000" w:themeColor="text1"/>
          <w:sz w:val="28"/>
          <w:szCs w:val="28"/>
          <w:shd w:val="clear" w:color="auto" w:fill="FFFFFF"/>
        </w:rPr>
        <w:t>ий</w:t>
      </w:r>
      <w:r w:rsidRPr="001020AD">
        <w:rPr>
          <w:color w:val="000000" w:themeColor="text1"/>
          <w:sz w:val="28"/>
          <w:szCs w:val="28"/>
          <w:shd w:val="clear" w:color="auto" w:fill="FFFFFF"/>
        </w:rPr>
        <w:t xml:space="preserve"> фестивал</w:t>
      </w:r>
      <w:r w:rsidR="00C47E05">
        <w:rPr>
          <w:color w:val="000000" w:themeColor="text1"/>
          <w:sz w:val="28"/>
          <w:szCs w:val="28"/>
          <w:shd w:val="clear" w:color="auto" w:fill="FFFFFF"/>
        </w:rPr>
        <w:t>ь</w:t>
      </w:r>
      <w:r w:rsidRPr="001020AD">
        <w:rPr>
          <w:color w:val="000000" w:themeColor="text1"/>
          <w:sz w:val="28"/>
          <w:szCs w:val="28"/>
          <w:shd w:val="clear" w:color="auto" w:fill="FFFFFF"/>
        </w:rPr>
        <w:t xml:space="preserve"> финно-угорских народов</w:t>
      </w:r>
      <w:r w:rsidR="002749C0" w:rsidRPr="001020AD">
        <w:rPr>
          <w:color w:val="000000" w:themeColor="text1"/>
          <w:sz w:val="28"/>
          <w:szCs w:val="28"/>
          <w:shd w:val="clear" w:color="auto" w:fill="FFFFFF"/>
        </w:rPr>
        <w:t xml:space="preserve"> «</w:t>
      </w:r>
      <w:r w:rsidRPr="001020AD">
        <w:rPr>
          <w:color w:val="000000" w:themeColor="text1"/>
          <w:sz w:val="28"/>
          <w:szCs w:val="28"/>
          <w:shd w:val="clear" w:color="auto" w:fill="FFFFFF"/>
        </w:rPr>
        <w:t>Сугуваставунду</w:t>
      </w:r>
      <w:r w:rsidR="002749C0" w:rsidRPr="001020AD">
        <w:rPr>
          <w:color w:val="000000" w:themeColor="text1"/>
          <w:sz w:val="28"/>
          <w:szCs w:val="28"/>
          <w:shd w:val="clear" w:color="auto" w:fill="FFFFFF"/>
        </w:rPr>
        <w:t>»</w:t>
      </w:r>
      <w:r w:rsidRPr="001020AD">
        <w:rPr>
          <w:color w:val="000000" w:themeColor="text1"/>
          <w:sz w:val="28"/>
          <w:szCs w:val="28"/>
        </w:rPr>
        <w:t xml:space="preserve"> </w:t>
      </w:r>
      <w:r w:rsidR="002749C0" w:rsidRPr="001020AD">
        <w:rPr>
          <w:color w:val="000000" w:themeColor="text1"/>
          <w:sz w:val="28"/>
          <w:szCs w:val="28"/>
        </w:rPr>
        <w:t>–</w:t>
      </w:r>
      <w:r w:rsidRPr="001020AD">
        <w:rPr>
          <w:color w:val="000000" w:themeColor="text1"/>
          <w:sz w:val="28"/>
          <w:szCs w:val="28"/>
        </w:rPr>
        <w:t xml:space="preserve"> </w:t>
      </w:r>
      <w:r w:rsidR="002749C0" w:rsidRPr="001020AD">
        <w:rPr>
          <w:color w:val="000000" w:themeColor="text1"/>
          <w:sz w:val="28"/>
          <w:szCs w:val="28"/>
        </w:rPr>
        <w:t>«Родовое гостевание»;</w:t>
      </w:r>
    </w:p>
    <w:p w:rsidR="001D3988" w:rsidRPr="00772A2A" w:rsidRDefault="001D3988" w:rsidP="00C732B0">
      <w:pPr>
        <w:pStyle w:val="aa"/>
        <w:numPr>
          <w:ilvl w:val="0"/>
          <w:numId w:val="8"/>
        </w:numPr>
        <w:jc w:val="both"/>
        <w:rPr>
          <w:sz w:val="28"/>
          <w:szCs w:val="28"/>
          <w:shd w:val="clear" w:color="auto" w:fill="FFFFFF"/>
        </w:rPr>
      </w:pPr>
      <w:r w:rsidRPr="00772A2A">
        <w:rPr>
          <w:sz w:val="28"/>
          <w:szCs w:val="28"/>
          <w:shd w:val="clear" w:color="auto" w:fill="FFFFFF"/>
        </w:rPr>
        <w:t>Фестиваль духовной музыки «Благовест» в пгт Пряжа;</w:t>
      </w:r>
    </w:p>
    <w:p w:rsidR="001D3988" w:rsidRPr="00FC5097" w:rsidRDefault="001D3988" w:rsidP="00C732B0">
      <w:pPr>
        <w:pStyle w:val="aa"/>
        <w:numPr>
          <w:ilvl w:val="0"/>
          <w:numId w:val="8"/>
        </w:numPr>
        <w:jc w:val="both"/>
        <w:rPr>
          <w:sz w:val="28"/>
          <w:szCs w:val="28"/>
        </w:rPr>
      </w:pPr>
      <w:r w:rsidRPr="00FC5097">
        <w:rPr>
          <w:sz w:val="28"/>
          <w:szCs w:val="28"/>
        </w:rPr>
        <w:t>День рождения Талви Укко в резиденции Талви Укко п. Чална.</w:t>
      </w:r>
    </w:p>
    <w:p w:rsidR="00512A2B" w:rsidRDefault="001D3988" w:rsidP="00512A2B">
      <w:pPr>
        <w:pStyle w:val="1"/>
        <w:shd w:val="clear" w:color="auto" w:fill="FFFFFF"/>
        <w:ind w:firstLine="720"/>
        <w:jc w:val="both"/>
        <w:rPr>
          <w:b w:val="0"/>
          <w:sz w:val="28"/>
          <w:szCs w:val="28"/>
        </w:rPr>
      </w:pPr>
      <w:r w:rsidRPr="00512A2B">
        <w:rPr>
          <w:b w:val="0"/>
          <w:sz w:val="28"/>
          <w:szCs w:val="28"/>
        </w:rPr>
        <w:t>В Пряжинском районе в цел</w:t>
      </w:r>
      <w:r w:rsidR="00387D75" w:rsidRPr="00512A2B">
        <w:rPr>
          <w:b w:val="0"/>
          <w:sz w:val="28"/>
          <w:szCs w:val="28"/>
        </w:rPr>
        <w:t>я</w:t>
      </w:r>
      <w:r w:rsidRPr="00512A2B">
        <w:rPr>
          <w:b w:val="0"/>
          <w:sz w:val="28"/>
          <w:szCs w:val="28"/>
        </w:rPr>
        <w:t>х сохранения национального быта и культуры созданы М</w:t>
      </w:r>
      <w:r w:rsidR="00387D75" w:rsidRPr="00512A2B">
        <w:rPr>
          <w:b w:val="0"/>
          <w:sz w:val="28"/>
          <w:szCs w:val="28"/>
        </w:rPr>
        <w:t>Б</w:t>
      </w:r>
      <w:r w:rsidRPr="00512A2B">
        <w:rPr>
          <w:b w:val="0"/>
          <w:sz w:val="28"/>
          <w:szCs w:val="28"/>
        </w:rPr>
        <w:t>У «Этнокультурный центр Пряжинского района» в пгт. Пряжа, М</w:t>
      </w:r>
      <w:r w:rsidR="00387D75" w:rsidRPr="00512A2B">
        <w:rPr>
          <w:b w:val="0"/>
          <w:sz w:val="28"/>
          <w:szCs w:val="28"/>
        </w:rPr>
        <w:t>Б</w:t>
      </w:r>
      <w:r w:rsidRPr="00512A2B">
        <w:rPr>
          <w:b w:val="0"/>
          <w:sz w:val="28"/>
          <w:szCs w:val="28"/>
        </w:rPr>
        <w:t>У «Этнокультурный центр «КИЕЛЕН КИРЬЮ» в п. Эссойла</w:t>
      </w:r>
      <w:r w:rsidR="00512A2B">
        <w:rPr>
          <w:b w:val="0"/>
          <w:sz w:val="28"/>
          <w:szCs w:val="28"/>
        </w:rPr>
        <w:t>,</w:t>
      </w:r>
      <w:r w:rsidRPr="00512A2B">
        <w:rPr>
          <w:b w:val="0"/>
          <w:sz w:val="28"/>
          <w:szCs w:val="28"/>
        </w:rPr>
        <w:t xml:space="preserve"> КРОО «Дом Ка</w:t>
      </w:r>
      <w:r w:rsidR="00512A2B" w:rsidRPr="00512A2B">
        <w:rPr>
          <w:b w:val="0"/>
          <w:sz w:val="28"/>
          <w:szCs w:val="28"/>
        </w:rPr>
        <w:t xml:space="preserve">рельского языка» в с. Ведлозеро, </w:t>
      </w:r>
      <w:r w:rsidR="00512A2B">
        <w:rPr>
          <w:b w:val="0"/>
          <w:sz w:val="28"/>
          <w:szCs w:val="28"/>
        </w:rPr>
        <w:t>э</w:t>
      </w:r>
      <w:r w:rsidR="00512A2B" w:rsidRPr="00512A2B">
        <w:rPr>
          <w:b w:val="0"/>
          <w:sz w:val="28"/>
          <w:szCs w:val="28"/>
        </w:rPr>
        <w:t>тнокультурный центр «Туоми»</w:t>
      </w:r>
      <w:r w:rsidR="00DA5D50">
        <w:rPr>
          <w:b w:val="0"/>
          <w:sz w:val="28"/>
          <w:szCs w:val="28"/>
        </w:rPr>
        <w:t xml:space="preserve"> </w:t>
      </w:r>
      <w:r w:rsidR="00512A2B" w:rsidRPr="00512A2B">
        <w:rPr>
          <w:b w:val="0"/>
          <w:sz w:val="28"/>
          <w:szCs w:val="28"/>
        </w:rPr>
        <w:t xml:space="preserve"> отдел МКУ «Чалнинский сельский Дом культуры»</w:t>
      </w:r>
      <w:r w:rsidR="00512A2B">
        <w:rPr>
          <w:b w:val="0"/>
          <w:sz w:val="28"/>
          <w:szCs w:val="28"/>
        </w:rPr>
        <w:t>.</w:t>
      </w:r>
    </w:p>
    <w:p w:rsidR="001D3988" w:rsidRPr="00512A2B" w:rsidRDefault="001D3988" w:rsidP="00512A2B">
      <w:pPr>
        <w:pStyle w:val="1"/>
        <w:shd w:val="clear" w:color="auto" w:fill="FFFFFF"/>
        <w:ind w:firstLine="720"/>
        <w:jc w:val="both"/>
        <w:rPr>
          <w:b w:val="0"/>
          <w:sz w:val="28"/>
          <w:szCs w:val="28"/>
        </w:rPr>
      </w:pPr>
      <w:r w:rsidRPr="00512A2B">
        <w:rPr>
          <w:b w:val="0"/>
          <w:sz w:val="28"/>
          <w:szCs w:val="28"/>
        </w:rPr>
        <w:t xml:space="preserve">Данные учреждения имеют немаловажное значение в районе в сфере развития </w:t>
      </w:r>
      <w:r w:rsidR="00512A2B">
        <w:rPr>
          <w:b w:val="0"/>
          <w:sz w:val="28"/>
          <w:szCs w:val="28"/>
        </w:rPr>
        <w:t xml:space="preserve">этнокультурного </w:t>
      </w:r>
      <w:r w:rsidRPr="00512A2B">
        <w:rPr>
          <w:b w:val="0"/>
          <w:sz w:val="28"/>
          <w:szCs w:val="28"/>
        </w:rPr>
        <w:t>туризма.</w:t>
      </w:r>
      <w:r w:rsidR="00512A2B">
        <w:rPr>
          <w:b w:val="0"/>
          <w:sz w:val="28"/>
          <w:szCs w:val="28"/>
        </w:rPr>
        <w:t xml:space="preserve"> </w:t>
      </w:r>
      <w:r w:rsidR="00512A2B" w:rsidRPr="00512A2B">
        <w:rPr>
          <w:b w:val="0"/>
          <w:sz w:val="28"/>
          <w:szCs w:val="28"/>
          <w:shd w:val="clear" w:color="auto" w:fill="FFFFFF"/>
        </w:rPr>
        <w:t>Этнокультурны</w:t>
      </w:r>
      <w:r w:rsidR="00512A2B">
        <w:rPr>
          <w:b w:val="0"/>
          <w:sz w:val="28"/>
          <w:szCs w:val="28"/>
          <w:shd w:val="clear" w:color="auto" w:fill="FFFFFF"/>
        </w:rPr>
        <w:t>е</w:t>
      </w:r>
      <w:r w:rsidR="00512A2B" w:rsidRPr="00512A2B">
        <w:rPr>
          <w:b w:val="0"/>
          <w:sz w:val="28"/>
          <w:szCs w:val="28"/>
          <w:shd w:val="clear" w:color="auto" w:fill="FFFFFF"/>
        </w:rPr>
        <w:t xml:space="preserve"> центры ведут работу по сохранению и развитию традиционной культуры жителей поселения, развитию ремесел и промыслов через обучение на мастер-классах и курсах.</w:t>
      </w:r>
    </w:p>
    <w:p w:rsidR="001D3988" w:rsidRPr="00FC5097" w:rsidRDefault="001D3988" w:rsidP="001D3988">
      <w:pPr>
        <w:ind w:firstLine="720"/>
        <w:jc w:val="both"/>
        <w:rPr>
          <w:sz w:val="28"/>
          <w:szCs w:val="28"/>
        </w:rPr>
      </w:pPr>
      <w:r w:rsidRPr="00FC5097">
        <w:rPr>
          <w:sz w:val="28"/>
          <w:szCs w:val="28"/>
        </w:rPr>
        <w:t>Основными задачами для учреждений являются:</w:t>
      </w:r>
    </w:p>
    <w:p w:rsidR="001D3988" w:rsidRPr="003A7AAC" w:rsidRDefault="001D3988" w:rsidP="00FD5220">
      <w:pPr>
        <w:pStyle w:val="aa"/>
        <w:numPr>
          <w:ilvl w:val="0"/>
          <w:numId w:val="58"/>
        </w:numPr>
        <w:ind w:left="0" w:firstLine="360"/>
        <w:jc w:val="both"/>
        <w:rPr>
          <w:sz w:val="28"/>
          <w:szCs w:val="28"/>
        </w:rPr>
      </w:pPr>
      <w:r w:rsidRPr="003A7AAC">
        <w:rPr>
          <w:sz w:val="28"/>
          <w:szCs w:val="28"/>
        </w:rPr>
        <w:t>привлечение местных жителей к этнокультурной деятельности, направленной на сохранение и развитие традиционной культуры;</w:t>
      </w:r>
    </w:p>
    <w:p w:rsidR="001D3988" w:rsidRPr="003A7AAC" w:rsidRDefault="001D3988" w:rsidP="00FD5220">
      <w:pPr>
        <w:pStyle w:val="aa"/>
        <w:numPr>
          <w:ilvl w:val="0"/>
          <w:numId w:val="58"/>
        </w:numPr>
        <w:ind w:left="0" w:firstLine="360"/>
        <w:jc w:val="both"/>
        <w:rPr>
          <w:sz w:val="28"/>
          <w:szCs w:val="28"/>
        </w:rPr>
      </w:pPr>
      <w:r w:rsidRPr="003A7AAC">
        <w:rPr>
          <w:sz w:val="28"/>
          <w:szCs w:val="28"/>
        </w:rPr>
        <w:t>обеспечение доступа населения к музейным предметам и музейным коллекциям;</w:t>
      </w:r>
    </w:p>
    <w:p w:rsidR="001D3988" w:rsidRPr="003A7AAC" w:rsidRDefault="001D3988" w:rsidP="00FD5220">
      <w:pPr>
        <w:pStyle w:val="aa"/>
        <w:numPr>
          <w:ilvl w:val="0"/>
          <w:numId w:val="58"/>
        </w:numPr>
        <w:ind w:left="0" w:firstLine="360"/>
        <w:jc w:val="both"/>
        <w:rPr>
          <w:sz w:val="28"/>
          <w:szCs w:val="28"/>
        </w:rPr>
      </w:pPr>
      <w:r w:rsidRPr="003A7AAC">
        <w:rPr>
          <w:sz w:val="28"/>
          <w:szCs w:val="28"/>
        </w:rPr>
        <w:t>создание условий для возрождения и развития ремесленнических традиций карел;</w:t>
      </w:r>
    </w:p>
    <w:p w:rsidR="001D3988" w:rsidRPr="003A7AAC" w:rsidRDefault="001D3988" w:rsidP="00FD5220">
      <w:pPr>
        <w:pStyle w:val="aa"/>
        <w:numPr>
          <w:ilvl w:val="0"/>
          <w:numId w:val="58"/>
        </w:numPr>
        <w:jc w:val="both"/>
        <w:rPr>
          <w:sz w:val="28"/>
          <w:szCs w:val="28"/>
        </w:rPr>
      </w:pPr>
      <w:r w:rsidRPr="003A7AAC">
        <w:rPr>
          <w:sz w:val="28"/>
          <w:szCs w:val="28"/>
        </w:rPr>
        <w:t>создание привлекательного имиджа Пряжинского района для туристов.</w:t>
      </w:r>
    </w:p>
    <w:p w:rsidR="001D3988" w:rsidRPr="00FC5097" w:rsidRDefault="001D3988" w:rsidP="001D3988">
      <w:pPr>
        <w:ind w:firstLine="720"/>
        <w:jc w:val="both"/>
        <w:rPr>
          <w:sz w:val="28"/>
          <w:szCs w:val="28"/>
        </w:rPr>
      </w:pPr>
      <w:r w:rsidRPr="00FC5097">
        <w:rPr>
          <w:sz w:val="28"/>
          <w:szCs w:val="28"/>
        </w:rPr>
        <w:t xml:space="preserve">Ежегодно учреждения успешно выполняют эти задачи. </w:t>
      </w:r>
    </w:p>
    <w:p w:rsidR="001D3988" w:rsidRPr="00FC5097" w:rsidRDefault="001D3988" w:rsidP="001D3988">
      <w:pPr>
        <w:ind w:firstLine="720"/>
        <w:jc w:val="both"/>
        <w:rPr>
          <w:sz w:val="28"/>
          <w:szCs w:val="28"/>
        </w:rPr>
      </w:pPr>
      <w:r w:rsidRPr="00FC5097">
        <w:rPr>
          <w:sz w:val="28"/>
          <w:szCs w:val="28"/>
        </w:rPr>
        <w:lastRenderedPageBreak/>
        <w:t>Свою деятельность учреждения реализуют по двум основным направлениям:</w:t>
      </w:r>
    </w:p>
    <w:p w:rsidR="001D3988" w:rsidRPr="00FC5097" w:rsidRDefault="001D3988" w:rsidP="00C732B0">
      <w:pPr>
        <w:pStyle w:val="aa"/>
        <w:numPr>
          <w:ilvl w:val="0"/>
          <w:numId w:val="9"/>
        </w:numPr>
        <w:ind w:left="0" w:firstLine="360"/>
        <w:jc w:val="both"/>
        <w:rPr>
          <w:sz w:val="28"/>
          <w:szCs w:val="28"/>
        </w:rPr>
      </w:pPr>
      <w:r w:rsidRPr="00FC5097">
        <w:rPr>
          <w:sz w:val="28"/>
          <w:szCs w:val="28"/>
        </w:rPr>
        <w:t>культурно-досуговая (участие в фестивалях, конкурсах, ярмарках и др., их проведение);</w:t>
      </w:r>
    </w:p>
    <w:p w:rsidR="001D3988" w:rsidRDefault="001D3988" w:rsidP="00C732B0">
      <w:pPr>
        <w:pStyle w:val="aa"/>
        <w:numPr>
          <w:ilvl w:val="0"/>
          <w:numId w:val="9"/>
        </w:numPr>
        <w:ind w:left="0" w:firstLine="360"/>
        <w:jc w:val="both"/>
        <w:rPr>
          <w:sz w:val="28"/>
          <w:szCs w:val="28"/>
        </w:rPr>
      </w:pPr>
      <w:r w:rsidRPr="00FC5097">
        <w:rPr>
          <w:sz w:val="28"/>
          <w:szCs w:val="28"/>
        </w:rPr>
        <w:t xml:space="preserve">информационно-просветительская  (проведение мастер-классов, экскурсий, презентаций, выставок, реализация мероприятий этно-просветительских программ и др.). </w:t>
      </w:r>
    </w:p>
    <w:p w:rsidR="00887832" w:rsidRDefault="00887832" w:rsidP="00887832">
      <w:pPr>
        <w:jc w:val="both"/>
        <w:rPr>
          <w:b/>
          <w:sz w:val="28"/>
          <w:szCs w:val="28"/>
        </w:rPr>
      </w:pPr>
      <w:r w:rsidRPr="00887832">
        <w:rPr>
          <w:b/>
          <w:sz w:val="28"/>
          <w:szCs w:val="28"/>
        </w:rPr>
        <w:t>МБУ «Этнокультурный центр Пряжинского района» в пгт Пряжа</w:t>
      </w:r>
    </w:p>
    <w:p w:rsidR="00887832" w:rsidRDefault="00887832" w:rsidP="004A3DB3">
      <w:pPr>
        <w:ind w:firstLine="720"/>
        <w:jc w:val="both"/>
        <w:rPr>
          <w:sz w:val="28"/>
          <w:szCs w:val="28"/>
          <w:shd w:val="clear" w:color="auto" w:fill="FFFFFF"/>
        </w:rPr>
      </w:pPr>
      <w:r>
        <w:rPr>
          <w:sz w:val="28"/>
          <w:szCs w:val="28"/>
        </w:rPr>
        <w:t xml:space="preserve">Учреждение является </w:t>
      </w:r>
      <w:r w:rsidRPr="00887832">
        <w:rPr>
          <w:sz w:val="28"/>
          <w:szCs w:val="28"/>
        </w:rPr>
        <w:t>с</w:t>
      </w:r>
      <w:r w:rsidRPr="00887832">
        <w:rPr>
          <w:sz w:val="28"/>
          <w:szCs w:val="28"/>
          <w:shd w:val="clear" w:color="auto" w:fill="FFFFFF"/>
        </w:rPr>
        <w:t>оциокультурным и музейно – выставочным комплекс</w:t>
      </w:r>
      <w:r>
        <w:rPr>
          <w:sz w:val="28"/>
          <w:szCs w:val="28"/>
          <w:shd w:val="clear" w:color="auto" w:fill="FFFFFF"/>
        </w:rPr>
        <w:t xml:space="preserve">ом, </w:t>
      </w:r>
      <w:r w:rsidRPr="00887832">
        <w:rPr>
          <w:sz w:val="28"/>
          <w:szCs w:val="28"/>
          <w:shd w:val="clear" w:color="auto" w:fill="FFFFFF"/>
        </w:rPr>
        <w:t>обеспечивает развитие национальной и традиционной культуры в Пряжинском национальном район</w:t>
      </w:r>
      <w:r>
        <w:rPr>
          <w:sz w:val="28"/>
          <w:szCs w:val="28"/>
          <w:shd w:val="clear" w:color="auto" w:fill="FFFFFF"/>
        </w:rPr>
        <w:t>е.</w:t>
      </w:r>
    </w:p>
    <w:p w:rsidR="00056B43" w:rsidRDefault="00056B43" w:rsidP="004A3DB3">
      <w:pPr>
        <w:ind w:firstLine="720"/>
        <w:jc w:val="both"/>
        <w:rPr>
          <w:sz w:val="28"/>
          <w:szCs w:val="28"/>
        </w:rPr>
      </w:pPr>
      <w:r>
        <w:rPr>
          <w:sz w:val="28"/>
          <w:szCs w:val="28"/>
        </w:rPr>
        <w:t xml:space="preserve">В </w:t>
      </w:r>
      <w:r w:rsidRPr="00056B43">
        <w:rPr>
          <w:sz w:val="28"/>
          <w:szCs w:val="28"/>
        </w:rPr>
        <w:t xml:space="preserve">Этнокультурном центре можно познакомиться с музейной экспозицией «Золотая нить Пряжи». </w:t>
      </w:r>
    </w:p>
    <w:p w:rsidR="00056B43" w:rsidRDefault="00056B43" w:rsidP="004A3DB3">
      <w:pPr>
        <w:ind w:firstLine="720"/>
        <w:jc w:val="both"/>
        <w:rPr>
          <w:sz w:val="28"/>
          <w:szCs w:val="28"/>
        </w:rPr>
      </w:pPr>
      <w:r w:rsidRPr="00056B43">
        <w:rPr>
          <w:sz w:val="28"/>
          <w:szCs w:val="28"/>
        </w:rPr>
        <w:t xml:space="preserve">«Золотая нить Пряжи» - это рассказ о том богатстве, которое хранит в себе пряжинская земля: о богатстве природы, о богатстве человека, о богатстве духа! </w:t>
      </w:r>
    </w:p>
    <w:p w:rsidR="00887832" w:rsidRDefault="00056B43" w:rsidP="00056B43">
      <w:pPr>
        <w:ind w:firstLine="720"/>
        <w:jc w:val="both"/>
        <w:rPr>
          <w:sz w:val="28"/>
          <w:szCs w:val="28"/>
        </w:rPr>
      </w:pPr>
      <w:r w:rsidRPr="00056B43">
        <w:rPr>
          <w:sz w:val="28"/>
          <w:szCs w:val="28"/>
        </w:rPr>
        <w:t>Кроме постоянно действующей экспозиции «Золотая нить Пряжи» здесь проводятся тематические выставки. Центр старается сохранять и развивать традиционные виды деятельности, поэтому в центре существует национальная горница, где можно поучиться играть на традиционных национальных музыкальных инструментах, познакомиться с различными видами ремёсел и научиться готовить блюда национальной кухни</w:t>
      </w:r>
      <w:r>
        <w:rPr>
          <w:sz w:val="28"/>
          <w:szCs w:val="28"/>
        </w:rPr>
        <w:t>.</w:t>
      </w:r>
    </w:p>
    <w:p w:rsidR="003027F4" w:rsidRPr="00FC5097" w:rsidRDefault="003027F4" w:rsidP="003027F4">
      <w:pPr>
        <w:ind w:firstLine="720"/>
        <w:jc w:val="both"/>
        <w:rPr>
          <w:rFonts w:eastAsia="Calibri"/>
          <w:sz w:val="28"/>
          <w:szCs w:val="28"/>
          <w:lang w:eastAsia="en-US"/>
        </w:rPr>
      </w:pPr>
      <w:r w:rsidRPr="00FC5097">
        <w:rPr>
          <w:sz w:val="28"/>
          <w:szCs w:val="28"/>
        </w:rPr>
        <w:t>Этнокультурный центр Пряжинского района является также и</w:t>
      </w:r>
      <w:proofErr w:type="gramStart"/>
      <w:r w:rsidRPr="00FC5097">
        <w:rPr>
          <w:sz w:val="28"/>
          <w:szCs w:val="28"/>
        </w:rPr>
        <w:t xml:space="preserve"> И</w:t>
      </w:r>
      <w:proofErr w:type="gramEnd"/>
      <w:r w:rsidRPr="00FC5097">
        <w:rPr>
          <w:sz w:val="28"/>
          <w:szCs w:val="28"/>
        </w:rPr>
        <w:t>нформационно – туристским центром Пряжинского района.</w:t>
      </w:r>
    </w:p>
    <w:p w:rsidR="00056B43" w:rsidRDefault="00056B43" w:rsidP="00056B43">
      <w:pPr>
        <w:jc w:val="both"/>
        <w:rPr>
          <w:b/>
          <w:sz w:val="28"/>
          <w:szCs w:val="28"/>
        </w:rPr>
      </w:pPr>
      <w:r w:rsidRPr="00512A2B">
        <w:rPr>
          <w:b/>
          <w:sz w:val="28"/>
          <w:szCs w:val="28"/>
        </w:rPr>
        <w:t>МБУ «Этнокультурный центр «КИЕЛЕН КИРЬЮ» в п</w:t>
      </w:r>
      <w:r w:rsidR="008D607E">
        <w:rPr>
          <w:b/>
          <w:sz w:val="28"/>
          <w:szCs w:val="28"/>
        </w:rPr>
        <w:t>оселке</w:t>
      </w:r>
      <w:r w:rsidRPr="00512A2B">
        <w:rPr>
          <w:b/>
          <w:sz w:val="28"/>
          <w:szCs w:val="28"/>
        </w:rPr>
        <w:t xml:space="preserve"> Эссойла</w:t>
      </w:r>
    </w:p>
    <w:p w:rsidR="00056B43" w:rsidRDefault="00056B43" w:rsidP="00056B43">
      <w:pPr>
        <w:ind w:firstLine="720"/>
        <w:jc w:val="both"/>
        <w:rPr>
          <w:sz w:val="28"/>
          <w:szCs w:val="28"/>
          <w:shd w:val="clear" w:color="auto" w:fill="FFFFFF"/>
        </w:rPr>
      </w:pPr>
      <w:r w:rsidRPr="00056B43">
        <w:rPr>
          <w:sz w:val="28"/>
          <w:szCs w:val="28"/>
          <w:shd w:val="clear" w:color="auto" w:fill="FFFFFF"/>
        </w:rPr>
        <w:t>В</w:t>
      </w:r>
      <w:r>
        <w:rPr>
          <w:sz w:val="28"/>
          <w:szCs w:val="28"/>
          <w:shd w:val="clear" w:color="auto" w:fill="FFFFFF"/>
        </w:rPr>
        <w:t xml:space="preserve"> п.</w:t>
      </w:r>
      <w:r w:rsidR="003D0C67">
        <w:rPr>
          <w:sz w:val="28"/>
          <w:szCs w:val="28"/>
          <w:shd w:val="clear" w:color="auto" w:fill="FFFFFF"/>
        </w:rPr>
        <w:t xml:space="preserve"> </w:t>
      </w:r>
      <w:r w:rsidRPr="00056B43">
        <w:rPr>
          <w:bCs/>
          <w:sz w:val="28"/>
          <w:szCs w:val="28"/>
          <w:shd w:val="clear" w:color="auto" w:fill="FFFFFF"/>
        </w:rPr>
        <w:t>Эссойл</w:t>
      </w:r>
      <w:r>
        <w:rPr>
          <w:bCs/>
          <w:sz w:val="28"/>
          <w:szCs w:val="28"/>
          <w:shd w:val="clear" w:color="auto" w:fill="FFFFFF"/>
        </w:rPr>
        <w:t>а</w:t>
      </w:r>
      <w:r w:rsidR="003D0C67">
        <w:rPr>
          <w:bCs/>
          <w:sz w:val="28"/>
          <w:szCs w:val="28"/>
          <w:shd w:val="clear" w:color="auto" w:fill="FFFFFF"/>
        </w:rPr>
        <w:t xml:space="preserve"> </w:t>
      </w:r>
      <w:r w:rsidRPr="00056B43">
        <w:rPr>
          <w:sz w:val="28"/>
          <w:szCs w:val="28"/>
          <w:shd w:val="clear" w:color="auto" w:fill="FFFFFF"/>
        </w:rPr>
        <w:t>коренным населением являются карелы-ливвики. «</w:t>
      </w:r>
      <w:r w:rsidRPr="00056B43">
        <w:rPr>
          <w:bCs/>
          <w:sz w:val="28"/>
          <w:szCs w:val="28"/>
          <w:shd w:val="clear" w:color="auto" w:fill="FFFFFF"/>
        </w:rPr>
        <w:t>Kielen</w:t>
      </w:r>
      <w:r w:rsidR="003D0C67">
        <w:rPr>
          <w:bCs/>
          <w:sz w:val="28"/>
          <w:szCs w:val="28"/>
          <w:shd w:val="clear" w:color="auto" w:fill="FFFFFF"/>
        </w:rPr>
        <w:t xml:space="preserve"> </w:t>
      </w:r>
      <w:r w:rsidRPr="00056B43">
        <w:rPr>
          <w:sz w:val="28"/>
          <w:szCs w:val="28"/>
          <w:shd w:val="clear" w:color="auto" w:fill="FFFFFF"/>
        </w:rPr>
        <w:t>kirju» в переводе на русский означает языковой узор, многообразие языка, поэтому основной упор в центре сделан на развитие и сохранение карельского языка и его ливвиковского диалекта.</w:t>
      </w:r>
    </w:p>
    <w:p w:rsidR="002D110C" w:rsidRDefault="002D110C" w:rsidP="002D110C">
      <w:pPr>
        <w:ind w:firstLine="720"/>
        <w:jc w:val="both"/>
        <w:rPr>
          <w:sz w:val="28"/>
          <w:szCs w:val="28"/>
          <w:shd w:val="clear" w:color="auto" w:fill="FFFFFF"/>
        </w:rPr>
      </w:pPr>
      <w:r w:rsidRPr="002D110C">
        <w:rPr>
          <w:sz w:val="28"/>
          <w:szCs w:val="28"/>
          <w:shd w:val="clear" w:color="auto" w:fill="FFFFFF"/>
        </w:rPr>
        <w:t>Его открытие было приурочено к 85-летию Пряжинского района.</w:t>
      </w:r>
      <w:r>
        <w:rPr>
          <w:sz w:val="28"/>
          <w:szCs w:val="28"/>
          <w:shd w:val="clear" w:color="auto" w:fill="FFFFFF"/>
        </w:rPr>
        <w:t xml:space="preserve"> </w:t>
      </w:r>
      <w:r w:rsidRPr="002D110C">
        <w:rPr>
          <w:sz w:val="28"/>
          <w:szCs w:val="28"/>
          <w:shd w:val="clear" w:color="auto" w:fill="FFFFFF"/>
        </w:rPr>
        <w:t>Эссойльский</w:t>
      </w:r>
      <w:r w:rsidR="003D0C67">
        <w:rPr>
          <w:sz w:val="28"/>
          <w:szCs w:val="28"/>
          <w:shd w:val="clear" w:color="auto" w:fill="FFFFFF"/>
        </w:rPr>
        <w:t xml:space="preserve"> </w:t>
      </w:r>
      <w:r w:rsidRPr="002D110C">
        <w:rPr>
          <w:bCs/>
          <w:sz w:val="28"/>
          <w:szCs w:val="28"/>
          <w:shd w:val="clear" w:color="auto" w:fill="FFFFFF"/>
        </w:rPr>
        <w:t>этнокультурный</w:t>
      </w:r>
      <w:r w:rsidR="003D0C67">
        <w:rPr>
          <w:bCs/>
          <w:sz w:val="28"/>
          <w:szCs w:val="28"/>
          <w:shd w:val="clear" w:color="auto" w:fill="FFFFFF"/>
        </w:rPr>
        <w:t xml:space="preserve"> </w:t>
      </w:r>
      <w:r w:rsidRPr="002D110C">
        <w:rPr>
          <w:bCs/>
          <w:sz w:val="28"/>
          <w:szCs w:val="28"/>
          <w:shd w:val="clear" w:color="auto" w:fill="FFFFFF"/>
        </w:rPr>
        <w:t>центр</w:t>
      </w:r>
      <w:r w:rsidR="003D0C67">
        <w:rPr>
          <w:bCs/>
          <w:sz w:val="28"/>
          <w:szCs w:val="28"/>
          <w:shd w:val="clear" w:color="auto" w:fill="FFFFFF"/>
        </w:rPr>
        <w:t xml:space="preserve"> </w:t>
      </w:r>
      <w:r w:rsidRPr="002D110C">
        <w:rPr>
          <w:sz w:val="28"/>
          <w:szCs w:val="28"/>
          <w:shd w:val="clear" w:color="auto" w:fill="FFFFFF"/>
        </w:rPr>
        <w:t>появился исключительно благодаря</w:t>
      </w:r>
      <w:r>
        <w:rPr>
          <w:sz w:val="28"/>
          <w:szCs w:val="28"/>
          <w:shd w:val="clear" w:color="auto" w:fill="FFFFFF"/>
        </w:rPr>
        <w:t xml:space="preserve"> </w:t>
      </w:r>
      <w:r w:rsidRPr="002D110C">
        <w:rPr>
          <w:sz w:val="28"/>
          <w:szCs w:val="28"/>
          <w:shd w:val="clear" w:color="auto" w:fill="FFFFFF"/>
        </w:rPr>
        <w:t xml:space="preserve">активности работников культуры и местного населения поселка, которые настояли на его включении в проект «ЕСНО». </w:t>
      </w:r>
    </w:p>
    <w:p w:rsidR="002D110C" w:rsidRDefault="002D110C" w:rsidP="002D110C">
      <w:pPr>
        <w:ind w:firstLine="720"/>
        <w:jc w:val="both"/>
        <w:rPr>
          <w:sz w:val="28"/>
          <w:szCs w:val="28"/>
          <w:shd w:val="clear" w:color="auto" w:fill="FFFFFF"/>
        </w:rPr>
      </w:pPr>
      <w:r w:rsidRPr="002D110C">
        <w:rPr>
          <w:sz w:val="28"/>
          <w:szCs w:val="28"/>
          <w:shd w:val="clear" w:color="auto" w:fill="FFFFFF"/>
        </w:rPr>
        <w:t>Сегодня этноцентр</w:t>
      </w:r>
      <w:r w:rsidR="0093579B">
        <w:rPr>
          <w:sz w:val="28"/>
          <w:szCs w:val="28"/>
          <w:shd w:val="clear" w:color="auto" w:fill="FFFFFF"/>
        </w:rPr>
        <w:t xml:space="preserve"> – это </w:t>
      </w:r>
      <w:r w:rsidRPr="002D110C">
        <w:rPr>
          <w:sz w:val="28"/>
          <w:szCs w:val="28"/>
          <w:shd w:val="clear" w:color="auto" w:fill="FFFFFF"/>
        </w:rPr>
        <w:t>единая этнокультурная зона</w:t>
      </w:r>
      <w:r>
        <w:rPr>
          <w:sz w:val="28"/>
          <w:szCs w:val="28"/>
          <w:shd w:val="clear" w:color="auto" w:fill="FFFFFF"/>
        </w:rPr>
        <w:t>.</w:t>
      </w:r>
    </w:p>
    <w:p w:rsidR="002D110C" w:rsidRDefault="002D110C" w:rsidP="002D110C">
      <w:pPr>
        <w:ind w:firstLine="720"/>
        <w:jc w:val="both"/>
        <w:rPr>
          <w:rFonts w:ascii="Arial" w:hAnsi="Arial" w:cs="Arial"/>
          <w:color w:val="434343"/>
          <w:shd w:val="clear" w:color="auto" w:fill="FFFFFF"/>
        </w:rPr>
      </w:pPr>
      <w:r w:rsidRPr="002D110C">
        <w:rPr>
          <w:sz w:val="28"/>
          <w:szCs w:val="28"/>
          <w:shd w:val="clear" w:color="auto" w:fill="FFFFFF"/>
        </w:rPr>
        <w:t>Благодаря работе этнокультурного центра, можно в интерактивной форме узнать и запомнить карельские слова, услышать и попеть карельские песни, поиграть в карельские игры и забавы, отведать карельскую выпечку и самому научиться печь карельские калитки</w:t>
      </w:r>
      <w:r>
        <w:rPr>
          <w:rFonts w:ascii="Arial" w:hAnsi="Arial" w:cs="Arial"/>
          <w:color w:val="434343"/>
          <w:shd w:val="clear" w:color="auto" w:fill="FFFFFF"/>
        </w:rPr>
        <w:t>.</w:t>
      </w:r>
    </w:p>
    <w:p w:rsidR="008D607E" w:rsidRDefault="008D607E" w:rsidP="008D607E">
      <w:pPr>
        <w:jc w:val="both"/>
        <w:rPr>
          <w:b/>
          <w:sz w:val="28"/>
          <w:szCs w:val="28"/>
        </w:rPr>
      </w:pPr>
      <w:r w:rsidRPr="00512A2B">
        <w:rPr>
          <w:b/>
          <w:sz w:val="28"/>
          <w:szCs w:val="28"/>
        </w:rPr>
        <w:t>КРОО «Дом Карельского языка» в с</w:t>
      </w:r>
      <w:r>
        <w:rPr>
          <w:b/>
          <w:sz w:val="28"/>
          <w:szCs w:val="28"/>
        </w:rPr>
        <w:t>еле</w:t>
      </w:r>
      <w:r w:rsidRPr="00512A2B">
        <w:rPr>
          <w:b/>
          <w:sz w:val="28"/>
          <w:szCs w:val="28"/>
        </w:rPr>
        <w:t xml:space="preserve"> Ведлозеро</w:t>
      </w:r>
    </w:p>
    <w:p w:rsidR="00DA5D50" w:rsidRDefault="008D607E" w:rsidP="00DA5D50">
      <w:pPr>
        <w:ind w:firstLine="720"/>
        <w:jc w:val="both"/>
        <w:rPr>
          <w:sz w:val="28"/>
          <w:szCs w:val="28"/>
          <w:shd w:val="clear" w:color="auto" w:fill="FFFFFF"/>
        </w:rPr>
      </w:pPr>
      <w:r w:rsidRPr="008D607E">
        <w:rPr>
          <w:bCs/>
          <w:sz w:val="28"/>
          <w:szCs w:val="28"/>
          <w:shd w:val="clear" w:color="auto" w:fill="FFFFFF"/>
        </w:rPr>
        <w:t>Карельская</w:t>
      </w:r>
      <w:r w:rsidR="003D0C67">
        <w:rPr>
          <w:bCs/>
          <w:sz w:val="28"/>
          <w:szCs w:val="28"/>
          <w:shd w:val="clear" w:color="auto" w:fill="FFFFFF"/>
        </w:rPr>
        <w:t xml:space="preserve"> </w:t>
      </w:r>
      <w:r w:rsidRPr="008D607E">
        <w:rPr>
          <w:bCs/>
          <w:sz w:val="28"/>
          <w:szCs w:val="28"/>
          <w:shd w:val="clear" w:color="auto" w:fill="FFFFFF"/>
        </w:rPr>
        <w:t>региональная</w:t>
      </w:r>
      <w:r w:rsidR="003D0C67">
        <w:rPr>
          <w:bCs/>
          <w:sz w:val="28"/>
          <w:szCs w:val="28"/>
          <w:shd w:val="clear" w:color="auto" w:fill="FFFFFF"/>
        </w:rPr>
        <w:t xml:space="preserve"> </w:t>
      </w:r>
      <w:r w:rsidRPr="008D607E">
        <w:rPr>
          <w:bCs/>
          <w:sz w:val="28"/>
          <w:szCs w:val="28"/>
          <w:shd w:val="clear" w:color="auto" w:fill="FFFFFF"/>
        </w:rPr>
        <w:t>общественная</w:t>
      </w:r>
      <w:r w:rsidR="003D0C67">
        <w:rPr>
          <w:bCs/>
          <w:sz w:val="28"/>
          <w:szCs w:val="28"/>
          <w:shd w:val="clear" w:color="auto" w:fill="FFFFFF"/>
        </w:rPr>
        <w:t xml:space="preserve"> </w:t>
      </w:r>
      <w:r w:rsidRPr="008D607E">
        <w:rPr>
          <w:bCs/>
          <w:sz w:val="28"/>
          <w:szCs w:val="28"/>
          <w:shd w:val="clear" w:color="auto" w:fill="FFFFFF"/>
        </w:rPr>
        <w:t>организация</w:t>
      </w:r>
      <w:r w:rsidR="003D0C67">
        <w:rPr>
          <w:bCs/>
          <w:sz w:val="28"/>
          <w:szCs w:val="28"/>
          <w:shd w:val="clear" w:color="auto" w:fill="FFFFFF"/>
        </w:rPr>
        <w:t xml:space="preserve"> </w:t>
      </w:r>
      <w:r w:rsidRPr="008D607E">
        <w:rPr>
          <w:sz w:val="28"/>
          <w:szCs w:val="28"/>
          <w:shd w:val="clear" w:color="auto" w:fill="FFFFFF"/>
        </w:rPr>
        <w:t>«</w:t>
      </w:r>
      <w:r w:rsidRPr="008D607E">
        <w:rPr>
          <w:bCs/>
          <w:sz w:val="28"/>
          <w:szCs w:val="28"/>
          <w:shd w:val="clear" w:color="auto" w:fill="FFFFFF"/>
        </w:rPr>
        <w:t>Дом</w:t>
      </w:r>
      <w:r w:rsidR="003D0C67">
        <w:rPr>
          <w:bCs/>
          <w:sz w:val="28"/>
          <w:szCs w:val="28"/>
          <w:shd w:val="clear" w:color="auto" w:fill="FFFFFF"/>
        </w:rPr>
        <w:t xml:space="preserve"> </w:t>
      </w:r>
      <w:proofErr w:type="gramStart"/>
      <w:r w:rsidRPr="008D607E">
        <w:rPr>
          <w:bCs/>
          <w:sz w:val="28"/>
          <w:szCs w:val="28"/>
          <w:shd w:val="clear" w:color="auto" w:fill="FFFFFF"/>
        </w:rPr>
        <w:t>карельского</w:t>
      </w:r>
      <w:proofErr w:type="gramEnd"/>
      <w:r w:rsidR="003D0C67">
        <w:rPr>
          <w:bCs/>
          <w:sz w:val="28"/>
          <w:szCs w:val="28"/>
          <w:shd w:val="clear" w:color="auto" w:fill="FFFFFF"/>
        </w:rPr>
        <w:t xml:space="preserve"> </w:t>
      </w:r>
    </w:p>
    <w:p w:rsidR="008D607E" w:rsidRDefault="008D607E" w:rsidP="00DA5D50">
      <w:pPr>
        <w:jc w:val="both"/>
        <w:rPr>
          <w:sz w:val="28"/>
          <w:szCs w:val="28"/>
          <w:shd w:val="clear" w:color="auto" w:fill="FFFFFF"/>
        </w:rPr>
      </w:pPr>
      <w:r w:rsidRPr="008D607E">
        <w:rPr>
          <w:bCs/>
          <w:sz w:val="28"/>
          <w:szCs w:val="28"/>
          <w:shd w:val="clear" w:color="auto" w:fill="FFFFFF"/>
        </w:rPr>
        <w:t>яз</w:t>
      </w:r>
      <w:r w:rsidR="00DA5D50">
        <w:rPr>
          <w:bCs/>
          <w:sz w:val="28"/>
          <w:szCs w:val="28"/>
          <w:shd w:val="clear" w:color="auto" w:fill="FFFFFF"/>
        </w:rPr>
        <w:t>ы</w:t>
      </w:r>
      <w:r w:rsidRPr="008D607E">
        <w:rPr>
          <w:bCs/>
          <w:sz w:val="28"/>
          <w:szCs w:val="28"/>
          <w:shd w:val="clear" w:color="auto" w:fill="FFFFFF"/>
        </w:rPr>
        <w:t>ка</w:t>
      </w:r>
      <w:r w:rsidRPr="008D607E">
        <w:rPr>
          <w:sz w:val="28"/>
          <w:szCs w:val="28"/>
          <w:shd w:val="clear" w:color="auto" w:fill="FFFFFF"/>
        </w:rPr>
        <w:t xml:space="preserve">» </w:t>
      </w:r>
      <w:proofErr w:type="gramStart"/>
      <w:r w:rsidRPr="008D607E">
        <w:rPr>
          <w:sz w:val="28"/>
          <w:szCs w:val="28"/>
          <w:shd w:val="clear" w:color="auto" w:fill="FFFFFF"/>
        </w:rPr>
        <w:t>основана</w:t>
      </w:r>
      <w:proofErr w:type="gramEnd"/>
      <w:r w:rsidRPr="008D607E">
        <w:rPr>
          <w:sz w:val="28"/>
          <w:szCs w:val="28"/>
          <w:shd w:val="clear" w:color="auto" w:fill="FFFFFF"/>
        </w:rPr>
        <w:t xml:space="preserve"> в 2013 году</w:t>
      </w:r>
      <w:r>
        <w:rPr>
          <w:sz w:val="28"/>
          <w:szCs w:val="28"/>
          <w:shd w:val="clear" w:color="auto" w:fill="FFFFFF"/>
        </w:rPr>
        <w:t>.</w:t>
      </w:r>
    </w:p>
    <w:p w:rsidR="00BB5BC2" w:rsidRPr="00BB5BC2" w:rsidRDefault="00BB5BC2" w:rsidP="008D607E">
      <w:pPr>
        <w:ind w:firstLine="720"/>
        <w:jc w:val="both"/>
        <w:rPr>
          <w:sz w:val="28"/>
          <w:szCs w:val="28"/>
        </w:rPr>
      </w:pPr>
      <w:r w:rsidRPr="00BB5BC2">
        <w:rPr>
          <w:sz w:val="28"/>
          <w:szCs w:val="28"/>
          <w:shd w:val="clear" w:color="auto" w:fill="FFFFFF"/>
        </w:rPr>
        <w:lastRenderedPageBreak/>
        <w:t>Организация имеет широкую сеть сотрудничества и поддержки своей деятельности не только в Карелии, но и за ее пределами.</w:t>
      </w:r>
    </w:p>
    <w:p w:rsidR="00056B43" w:rsidRDefault="001E124F" w:rsidP="00056B43">
      <w:pPr>
        <w:jc w:val="both"/>
        <w:rPr>
          <w:sz w:val="28"/>
          <w:szCs w:val="28"/>
          <w:shd w:val="clear" w:color="auto" w:fill="FFFFFF"/>
        </w:rPr>
      </w:pPr>
      <w:r w:rsidRPr="001E124F">
        <w:rPr>
          <w:bCs/>
          <w:sz w:val="28"/>
          <w:szCs w:val="28"/>
          <w:shd w:val="clear" w:color="auto" w:fill="FFFFFF"/>
        </w:rPr>
        <w:t>Дом</w:t>
      </w:r>
      <w:r w:rsidR="003D0C67">
        <w:rPr>
          <w:bCs/>
          <w:sz w:val="28"/>
          <w:szCs w:val="28"/>
          <w:shd w:val="clear" w:color="auto" w:fill="FFFFFF"/>
        </w:rPr>
        <w:t xml:space="preserve"> </w:t>
      </w:r>
      <w:r w:rsidRPr="001E124F">
        <w:rPr>
          <w:bCs/>
          <w:sz w:val="28"/>
          <w:szCs w:val="28"/>
          <w:shd w:val="clear" w:color="auto" w:fill="FFFFFF"/>
        </w:rPr>
        <w:t>карельского</w:t>
      </w:r>
      <w:r w:rsidR="003D0C67">
        <w:rPr>
          <w:bCs/>
          <w:sz w:val="28"/>
          <w:szCs w:val="28"/>
          <w:shd w:val="clear" w:color="auto" w:fill="FFFFFF"/>
        </w:rPr>
        <w:t xml:space="preserve"> </w:t>
      </w:r>
      <w:r w:rsidRPr="001E124F">
        <w:rPr>
          <w:bCs/>
          <w:sz w:val="28"/>
          <w:szCs w:val="28"/>
          <w:shd w:val="clear" w:color="auto" w:fill="FFFFFF"/>
        </w:rPr>
        <w:t>языка</w:t>
      </w:r>
      <w:r w:rsidR="003D0C67">
        <w:rPr>
          <w:bCs/>
          <w:sz w:val="28"/>
          <w:szCs w:val="28"/>
          <w:shd w:val="clear" w:color="auto" w:fill="FFFFFF"/>
        </w:rPr>
        <w:t xml:space="preserve"> </w:t>
      </w:r>
      <w:r w:rsidRPr="001E124F">
        <w:rPr>
          <w:bCs/>
          <w:sz w:val="28"/>
          <w:szCs w:val="28"/>
          <w:shd w:val="clear" w:color="auto" w:fill="FFFFFF"/>
        </w:rPr>
        <w:t>в</w:t>
      </w:r>
      <w:r w:rsidR="003D0C67">
        <w:rPr>
          <w:bCs/>
          <w:sz w:val="28"/>
          <w:szCs w:val="28"/>
          <w:shd w:val="clear" w:color="auto" w:fill="FFFFFF"/>
        </w:rPr>
        <w:t xml:space="preserve"> </w:t>
      </w:r>
      <w:r w:rsidRPr="001E124F">
        <w:rPr>
          <w:sz w:val="28"/>
          <w:szCs w:val="28"/>
          <w:shd w:val="clear" w:color="auto" w:fill="FFFFFF"/>
        </w:rPr>
        <w:t>селе</w:t>
      </w:r>
      <w:r w:rsidR="003D0C67">
        <w:rPr>
          <w:sz w:val="28"/>
          <w:szCs w:val="28"/>
          <w:shd w:val="clear" w:color="auto" w:fill="FFFFFF"/>
        </w:rPr>
        <w:t xml:space="preserve"> </w:t>
      </w:r>
      <w:r w:rsidRPr="001E124F">
        <w:rPr>
          <w:bCs/>
          <w:sz w:val="28"/>
          <w:szCs w:val="28"/>
          <w:shd w:val="clear" w:color="auto" w:fill="FFFFFF"/>
        </w:rPr>
        <w:t>Ведлозеро</w:t>
      </w:r>
      <w:r w:rsidR="003D0C67">
        <w:rPr>
          <w:bCs/>
          <w:sz w:val="28"/>
          <w:szCs w:val="28"/>
          <w:shd w:val="clear" w:color="auto" w:fill="FFFFFF"/>
        </w:rPr>
        <w:t xml:space="preserve"> </w:t>
      </w:r>
      <w:r w:rsidRPr="001E124F">
        <w:rPr>
          <w:sz w:val="28"/>
          <w:szCs w:val="28"/>
          <w:shd w:val="clear" w:color="auto" w:fill="FFFFFF"/>
        </w:rPr>
        <w:t>— уникальное явление.</w:t>
      </w:r>
      <w:r>
        <w:rPr>
          <w:sz w:val="28"/>
          <w:szCs w:val="28"/>
          <w:shd w:val="clear" w:color="auto" w:fill="FFFFFF"/>
        </w:rPr>
        <w:t xml:space="preserve"> </w:t>
      </w:r>
    </w:p>
    <w:p w:rsidR="001E124F" w:rsidRPr="001E124F" w:rsidRDefault="001E124F" w:rsidP="001E124F">
      <w:pPr>
        <w:ind w:firstLine="720"/>
        <w:jc w:val="both"/>
        <w:rPr>
          <w:sz w:val="28"/>
          <w:szCs w:val="28"/>
          <w:shd w:val="clear" w:color="auto" w:fill="FFFFFF"/>
        </w:rPr>
      </w:pPr>
      <w:r w:rsidRPr="001E124F">
        <w:rPr>
          <w:sz w:val="28"/>
          <w:szCs w:val="28"/>
          <w:shd w:val="clear" w:color="auto" w:fill="FFFFFF"/>
        </w:rPr>
        <w:t>Здесь проходят встречи, семинары, театральные постановки. Люди приходят в дом, чтобы посетить кружки, почитать книги, позаниматься спортом и просто пообщаться на</w:t>
      </w:r>
      <w:r w:rsidR="003D0C67">
        <w:rPr>
          <w:sz w:val="28"/>
          <w:szCs w:val="28"/>
          <w:shd w:val="clear" w:color="auto" w:fill="FFFFFF"/>
        </w:rPr>
        <w:t xml:space="preserve"> </w:t>
      </w:r>
      <w:r w:rsidRPr="001E124F">
        <w:rPr>
          <w:bCs/>
          <w:sz w:val="28"/>
          <w:szCs w:val="28"/>
          <w:shd w:val="clear" w:color="auto" w:fill="FFFFFF"/>
        </w:rPr>
        <w:t>карельском</w:t>
      </w:r>
      <w:r w:rsidR="003D0C67">
        <w:rPr>
          <w:bCs/>
          <w:sz w:val="28"/>
          <w:szCs w:val="28"/>
          <w:shd w:val="clear" w:color="auto" w:fill="FFFFFF"/>
        </w:rPr>
        <w:t xml:space="preserve"> </w:t>
      </w:r>
      <w:r w:rsidRPr="001E124F">
        <w:rPr>
          <w:sz w:val="28"/>
          <w:szCs w:val="28"/>
          <w:shd w:val="clear" w:color="auto" w:fill="FFFFFF"/>
        </w:rPr>
        <w:t>языке.</w:t>
      </w:r>
    </w:p>
    <w:p w:rsidR="00887832" w:rsidRPr="00887832" w:rsidRDefault="001B7125" w:rsidP="00887832">
      <w:pPr>
        <w:pStyle w:val="af7"/>
        <w:shd w:val="clear" w:color="auto" w:fill="FFFFFF"/>
        <w:jc w:val="both"/>
        <w:rPr>
          <w:b/>
          <w:sz w:val="28"/>
          <w:szCs w:val="28"/>
        </w:rPr>
      </w:pPr>
      <w:r>
        <w:rPr>
          <w:b/>
          <w:sz w:val="28"/>
          <w:szCs w:val="28"/>
        </w:rPr>
        <w:t>Этнокультурный центр «Туоми»</w:t>
      </w:r>
    </w:p>
    <w:p w:rsidR="00887832" w:rsidRPr="00887832" w:rsidRDefault="00887832" w:rsidP="00887832">
      <w:pPr>
        <w:pStyle w:val="af7"/>
        <w:shd w:val="clear" w:color="auto" w:fill="FFFFFF"/>
        <w:ind w:firstLine="720"/>
        <w:jc w:val="both"/>
        <w:rPr>
          <w:kern w:val="0"/>
          <w:sz w:val="28"/>
          <w:szCs w:val="28"/>
          <w:lang w:eastAsia="ru-RU"/>
        </w:rPr>
      </w:pPr>
      <w:r w:rsidRPr="00887832">
        <w:rPr>
          <w:kern w:val="0"/>
          <w:sz w:val="28"/>
          <w:szCs w:val="28"/>
          <w:lang w:eastAsia="ru-RU"/>
        </w:rPr>
        <w:t>При центре организованы курсы по различным направлениям: ткачество, лоскутное шитье, художественная роспись, берестоплетение, национальная кукла, национальный костюм. В 2010 г. появились новые направления: курсы лозоплетения, валяния из цветной шерсти, компьютерные курсы для пенсионеров.</w:t>
      </w:r>
    </w:p>
    <w:p w:rsidR="00887832" w:rsidRDefault="00887832" w:rsidP="00887832">
      <w:pPr>
        <w:shd w:val="clear" w:color="auto" w:fill="FFFFFF"/>
        <w:ind w:firstLine="720"/>
        <w:jc w:val="both"/>
        <w:rPr>
          <w:sz w:val="28"/>
          <w:szCs w:val="28"/>
        </w:rPr>
      </w:pPr>
      <w:r w:rsidRPr="00887832">
        <w:rPr>
          <w:sz w:val="28"/>
          <w:szCs w:val="28"/>
        </w:rPr>
        <w:t xml:space="preserve">На протяжении нескольких лет ЭКЦ «Туоми» является методической базой для мастеров прикладного творчества поселений района и организатором межрайонных и международных творческих встреч по развитию ремесел. </w:t>
      </w:r>
    </w:p>
    <w:p w:rsidR="00887832" w:rsidRPr="00887832" w:rsidRDefault="00887832" w:rsidP="00887832">
      <w:pPr>
        <w:shd w:val="clear" w:color="auto" w:fill="FFFFFF"/>
        <w:ind w:firstLine="720"/>
        <w:jc w:val="both"/>
        <w:rPr>
          <w:sz w:val="28"/>
          <w:szCs w:val="28"/>
        </w:rPr>
      </w:pPr>
      <w:r w:rsidRPr="00887832">
        <w:rPr>
          <w:sz w:val="28"/>
          <w:szCs w:val="28"/>
        </w:rPr>
        <w:t>В Центре в рабочем режиме действует консультационный пункт по различным ремеслам. Работы местных мастеров постоянно вывозятся на реализацию на ярмарки в Финляндию.</w:t>
      </w:r>
    </w:p>
    <w:p w:rsidR="00887832" w:rsidRPr="00887832" w:rsidRDefault="00887832" w:rsidP="00887832">
      <w:pPr>
        <w:shd w:val="clear" w:color="auto" w:fill="FFFFFF"/>
        <w:ind w:firstLine="720"/>
        <w:jc w:val="both"/>
        <w:rPr>
          <w:sz w:val="28"/>
          <w:szCs w:val="28"/>
        </w:rPr>
      </w:pPr>
      <w:r w:rsidRPr="00887832">
        <w:rPr>
          <w:sz w:val="28"/>
          <w:szCs w:val="28"/>
        </w:rPr>
        <w:t>Большое внимание уделяется проведение праздников для детей по православному и лютеранскому календарю: Рождество, Масленица, Троица, Юханус, Пикку ёулу, Святки.</w:t>
      </w:r>
    </w:p>
    <w:p w:rsidR="00887832" w:rsidRPr="00887832" w:rsidRDefault="00887832" w:rsidP="00887832">
      <w:pPr>
        <w:shd w:val="clear" w:color="auto" w:fill="FFFFFF"/>
        <w:ind w:firstLine="720"/>
        <w:jc w:val="both"/>
        <w:rPr>
          <w:sz w:val="28"/>
          <w:szCs w:val="28"/>
        </w:rPr>
      </w:pPr>
      <w:r w:rsidRPr="00887832">
        <w:rPr>
          <w:sz w:val="28"/>
          <w:szCs w:val="28"/>
        </w:rPr>
        <w:t>Просветительская деятельность для взрослых и детей осуществляется через организацию и проведение выставок и встреч.</w:t>
      </w:r>
    </w:p>
    <w:p w:rsidR="00887832" w:rsidRDefault="00887832" w:rsidP="00887832">
      <w:pPr>
        <w:shd w:val="clear" w:color="auto" w:fill="FFFFFF"/>
        <w:ind w:firstLine="720"/>
        <w:jc w:val="both"/>
        <w:rPr>
          <w:sz w:val="28"/>
          <w:szCs w:val="28"/>
        </w:rPr>
      </w:pPr>
      <w:r w:rsidRPr="00887832">
        <w:rPr>
          <w:sz w:val="28"/>
          <w:szCs w:val="28"/>
        </w:rPr>
        <w:t>На базе Центра действуют ансамбль финской песни «Туоми» и карельская группа «Беседайне».</w:t>
      </w:r>
    </w:p>
    <w:p w:rsidR="001D3988" w:rsidRPr="00FC5097" w:rsidRDefault="001D3988" w:rsidP="001D3988">
      <w:pPr>
        <w:ind w:firstLine="720"/>
        <w:jc w:val="both"/>
        <w:rPr>
          <w:sz w:val="28"/>
          <w:szCs w:val="28"/>
        </w:rPr>
      </w:pPr>
      <w:r w:rsidRPr="00FC5097">
        <w:rPr>
          <w:sz w:val="28"/>
          <w:szCs w:val="28"/>
        </w:rPr>
        <w:t>Событийный туризм связан с ежегодно проводимыми традиционными праздниками в населённых пунктах района.</w:t>
      </w:r>
    </w:p>
    <w:p w:rsidR="001D3988" w:rsidRPr="00FC5097" w:rsidRDefault="001D3988" w:rsidP="001D3988">
      <w:pPr>
        <w:ind w:firstLine="720"/>
        <w:jc w:val="both"/>
        <w:rPr>
          <w:sz w:val="28"/>
          <w:szCs w:val="28"/>
        </w:rPr>
      </w:pPr>
      <w:proofErr w:type="gramStart"/>
      <w:r w:rsidRPr="00FC5097">
        <w:rPr>
          <w:sz w:val="28"/>
          <w:szCs w:val="28"/>
        </w:rPr>
        <w:t>Услуги культурно-познавательного туризма включают экскурсионные программы, как на русском, так и на карельском языках.</w:t>
      </w:r>
      <w:proofErr w:type="gramEnd"/>
      <w:r w:rsidRPr="00FC5097">
        <w:rPr>
          <w:sz w:val="28"/>
          <w:szCs w:val="28"/>
        </w:rPr>
        <w:t xml:space="preserve"> Работниками учреждений проводятся экскурсии в Этнокультурных центрах, по Дому Карельского языка и достопримечательным местам Пряжинского района. Надо отметить, что с каждым годом увеличивается число проведенных экскурсий и количество посетителей.</w:t>
      </w:r>
    </w:p>
    <w:p w:rsidR="001D3988" w:rsidRDefault="001D3988" w:rsidP="001D3988">
      <w:pPr>
        <w:ind w:firstLine="720"/>
        <w:jc w:val="both"/>
        <w:rPr>
          <w:sz w:val="28"/>
          <w:szCs w:val="28"/>
        </w:rPr>
      </w:pPr>
      <w:r w:rsidRPr="00FC5097">
        <w:rPr>
          <w:sz w:val="28"/>
          <w:szCs w:val="28"/>
        </w:rPr>
        <w:t xml:space="preserve">Учреждениями организуются выставки на различные темы. Туристы и гости района могут посетить «сувенирные лавки» Центров, где можно приобрести изделия народных промыслов. </w:t>
      </w:r>
    </w:p>
    <w:p w:rsidR="00B74E64" w:rsidRDefault="00B74E64" w:rsidP="001D3988">
      <w:pPr>
        <w:ind w:firstLine="720"/>
        <w:jc w:val="both"/>
        <w:rPr>
          <w:sz w:val="28"/>
          <w:szCs w:val="28"/>
        </w:rPr>
      </w:pPr>
      <w:r>
        <w:rPr>
          <w:sz w:val="28"/>
          <w:szCs w:val="28"/>
        </w:rPr>
        <w:t>В настоящее время существует необходимость легализации и прозрачности на рынке туристических услуг</w:t>
      </w:r>
      <w:r w:rsidR="008D3BA8">
        <w:rPr>
          <w:sz w:val="28"/>
          <w:szCs w:val="28"/>
        </w:rPr>
        <w:t>, проведении работы по легализации деятельности частных домовладений, собственники которых предоставляют услуги по временному размещению.</w:t>
      </w:r>
    </w:p>
    <w:p w:rsidR="00AC5410" w:rsidRPr="008D3BA8" w:rsidRDefault="008D3BA8" w:rsidP="008D3BA8">
      <w:pPr>
        <w:jc w:val="both"/>
        <w:rPr>
          <w:sz w:val="28"/>
          <w:szCs w:val="28"/>
        </w:rPr>
      </w:pPr>
      <w:r>
        <w:rPr>
          <w:sz w:val="28"/>
          <w:szCs w:val="28"/>
        </w:rPr>
        <w:tab/>
      </w:r>
    </w:p>
    <w:p w:rsidR="00AC5410" w:rsidRDefault="00AC5410" w:rsidP="00502149">
      <w:pPr>
        <w:jc w:val="center"/>
        <w:rPr>
          <w:b/>
          <w:sz w:val="28"/>
          <w:szCs w:val="28"/>
        </w:rPr>
      </w:pPr>
    </w:p>
    <w:p w:rsidR="00502149" w:rsidRDefault="00502149" w:rsidP="00502149">
      <w:pPr>
        <w:jc w:val="center"/>
        <w:rPr>
          <w:b/>
          <w:sz w:val="28"/>
          <w:szCs w:val="28"/>
        </w:rPr>
      </w:pPr>
      <w:r w:rsidRPr="00502149">
        <w:rPr>
          <w:b/>
          <w:sz w:val="28"/>
          <w:szCs w:val="28"/>
        </w:rPr>
        <w:lastRenderedPageBreak/>
        <w:t xml:space="preserve">План мероприятий по легализации туристических объектов на территории Пряжинского национального муниципального района </w:t>
      </w:r>
    </w:p>
    <w:p w:rsidR="00410563" w:rsidRDefault="00410563" w:rsidP="00502149">
      <w:pPr>
        <w:jc w:val="center"/>
      </w:pPr>
    </w:p>
    <w:tbl>
      <w:tblPr>
        <w:tblStyle w:val="a7"/>
        <w:tblW w:w="0" w:type="auto"/>
        <w:tblLook w:val="04A0"/>
      </w:tblPr>
      <w:tblGrid>
        <w:gridCol w:w="617"/>
        <w:gridCol w:w="3005"/>
        <w:gridCol w:w="2150"/>
        <w:gridCol w:w="2091"/>
        <w:gridCol w:w="1878"/>
      </w:tblGrid>
      <w:tr w:rsidR="00502149" w:rsidTr="00AC5410">
        <w:tc>
          <w:tcPr>
            <w:tcW w:w="617" w:type="dxa"/>
            <w:shd w:val="clear" w:color="auto" w:fill="0070C0"/>
          </w:tcPr>
          <w:p w:rsidR="00502149" w:rsidRPr="001E19CD" w:rsidRDefault="00502149" w:rsidP="007345F0">
            <w:pPr>
              <w:jc w:val="center"/>
              <w:rPr>
                <w:color w:val="FFFFFF" w:themeColor="background1"/>
                <w:sz w:val="22"/>
                <w:szCs w:val="22"/>
              </w:rPr>
            </w:pPr>
            <w:r w:rsidRPr="001E19CD">
              <w:rPr>
                <w:color w:val="FFFFFF" w:themeColor="background1"/>
                <w:sz w:val="22"/>
                <w:szCs w:val="22"/>
              </w:rPr>
              <w:t>№ п/п</w:t>
            </w:r>
          </w:p>
        </w:tc>
        <w:tc>
          <w:tcPr>
            <w:tcW w:w="3005" w:type="dxa"/>
            <w:shd w:val="clear" w:color="auto" w:fill="0070C0"/>
          </w:tcPr>
          <w:p w:rsidR="00502149" w:rsidRPr="001E19CD" w:rsidRDefault="00502149" w:rsidP="007345F0">
            <w:pPr>
              <w:jc w:val="center"/>
              <w:rPr>
                <w:color w:val="FFFFFF" w:themeColor="background1"/>
                <w:sz w:val="22"/>
                <w:szCs w:val="22"/>
              </w:rPr>
            </w:pPr>
            <w:r w:rsidRPr="001E19CD">
              <w:rPr>
                <w:color w:val="FFFFFF" w:themeColor="background1"/>
                <w:sz w:val="22"/>
                <w:szCs w:val="22"/>
              </w:rPr>
              <w:t>Основные направления реализации мероприятия</w:t>
            </w:r>
          </w:p>
        </w:tc>
        <w:tc>
          <w:tcPr>
            <w:tcW w:w="1980" w:type="dxa"/>
            <w:shd w:val="clear" w:color="auto" w:fill="0070C0"/>
          </w:tcPr>
          <w:p w:rsidR="00502149" w:rsidRPr="001E19CD" w:rsidRDefault="00502149" w:rsidP="007345F0">
            <w:pPr>
              <w:jc w:val="center"/>
              <w:rPr>
                <w:color w:val="FFFFFF" w:themeColor="background1"/>
                <w:sz w:val="22"/>
                <w:szCs w:val="22"/>
              </w:rPr>
            </w:pPr>
            <w:r w:rsidRPr="001E19CD">
              <w:rPr>
                <w:color w:val="FFFFFF" w:themeColor="background1"/>
                <w:sz w:val="22"/>
                <w:szCs w:val="22"/>
              </w:rPr>
              <w:t>Цель мероприятия</w:t>
            </w:r>
          </w:p>
        </w:tc>
        <w:tc>
          <w:tcPr>
            <w:tcW w:w="2091" w:type="dxa"/>
            <w:shd w:val="clear" w:color="auto" w:fill="0070C0"/>
          </w:tcPr>
          <w:p w:rsidR="00502149" w:rsidRPr="001E19CD" w:rsidRDefault="00502149" w:rsidP="007345F0">
            <w:pPr>
              <w:jc w:val="center"/>
              <w:rPr>
                <w:color w:val="FFFFFF" w:themeColor="background1"/>
                <w:sz w:val="22"/>
                <w:szCs w:val="22"/>
              </w:rPr>
            </w:pPr>
            <w:r w:rsidRPr="001E19CD">
              <w:rPr>
                <w:color w:val="FFFFFF" w:themeColor="background1"/>
                <w:sz w:val="22"/>
                <w:szCs w:val="22"/>
              </w:rPr>
              <w:t>Срок исполнения</w:t>
            </w:r>
          </w:p>
        </w:tc>
        <w:tc>
          <w:tcPr>
            <w:tcW w:w="1878" w:type="dxa"/>
            <w:shd w:val="clear" w:color="auto" w:fill="0070C0"/>
          </w:tcPr>
          <w:p w:rsidR="00502149" w:rsidRPr="001E19CD" w:rsidRDefault="00502149" w:rsidP="007345F0">
            <w:pPr>
              <w:jc w:val="center"/>
              <w:rPr>
                <w:color w:val="FFFFFF" w:themeColor="background1"/>
                <w:sz w:val="22"/>
                <w:szCs w:val="22"/>
              </w:rPr>
            </w:pPr>
            <w:r w:rsidRPr="001E19CD">
              <w:rPr>
                <w:color w:val="FFFFFF" w:themeColor="background1"/>
                <w:sz w:val="22"/>
                <w:szCs w:val="22"/>
              </w:rPr>
              <w:t>Ответственный исполнитель</w:t>
            </w:r>
          </w:p>
        </w:tc>
      </w:tr>
      <w:tr w:rsidR="00502149" w:rsidTr="001E19CD">
        <w:tc>
          <w:tcPr>
            <w:tcW w:w="9571" w:type="dxa"/>
            <w:gridSpan w:val="5"/>
            <w:shd w:val="clear" w:color="auto" w:fill="0070C0"/>
          </w:tcPr>
          <w:p w:rsidR="00502149" w:rsidRPr="001E19CD" w:rsidRDefault="00502149" w:rsidP="00FD5220">
            <w:pPr>
              <w:pStyle w:val="aa"/>
              <w:numPr>
                <w:ilvl w:val="0"/>
                <w:numId w:val="34"/>
              </w:numPr>
              <w:jc w:val="center"/>
              <w:rPr>
                <w:b/>
                <w:color w:val="FFFFFF" w:themeColor="background1"/>
                <w:sz w:val="22"/>
                <w:szCs w:val="22"/>
              </w:rPr>
            </w:pPr>
            <w:r w:rsidRPr="001E19CD">
              <w:rPr>
                <w:b/>
                <w:color w:val="FFFFFF" w:themeColor="background1"/>
                <w:sz w:val="22"/>
                <w:szCs w:val="22"/>
              </w:rPr>
              <w:t>Мониторинг состояния туристских объектов</w:t>
            </w:r>
          </w:p>
        </w:tc>
      </w:tr>
      <w:tr w:rsidR="00502149" w:rsidTr="00133200">
        <w:tc>
          <w:tcPr>
            <w:tcW w:w="617" w:type="dxa"/>
            <w:shd w:val="clear" w:color="auto" w:fill="EEECE1" w:themeFill="background2"/>
          </w:tcPr>
          <w:p w:rsidR="00502149" w:rsidRPr="00502149" w:rsidRDefault="00502149" w:rsidP="007345F0">
            <w:pPr>
              <w:jc w:val="center"/>
              <w:rPr>
                <w:sz w:val="22"/>
                <w:szCs w:val="22"/>
              </w:rPr>
            </w:pPr>
            <w:r w:rsidRPr="00502149">
              <w:rPr>
                <w:sz w:val="22"/>
                <w:szCs w:val="22"/>
              </w:rPr>
              <w:t>1.1</w:t>
            </w:r>
          </w:p>
        </w:tc>
        <w:tc>
          <w:tcPr>
            <w:tcW w:w="3005" w:type="dxa"/>
            <w:shd w:val="clear" w:color="auto" w:fill="EEECE1" w:themeFill="background2"/>
          </w:tcPr>
          <w:p w:rsidR="00502149" w:rsidRPr="00502149" w:rsidRDefault="00502149" w:rsidP="00502149">
            <w:pPr>
              <w:rPr>
                <w:sz w:val="22"/>
                <w:szCs w:val="22"/>
              </w:rPr>
            </w:pPr>
            <w:r w:rsidRPr="00502149">
              <w:rPr>
                <w:sz w:val="22"/>
                <w:szCs w:val="22"/>
              </w:rPr>
              <w:t xml:space="preserve">Определение туристических объектов </w:t>
            </w:r>
          </w:p>
        </w:tc>
        <w:tc>
          <w:tcPr>
            <w:tcW w:w="1980" w:type="dxa"/>
            <w:shd w:val="clear" w:color="auto" w:fill="EEECE1" w:themeFill="background2"/>
          </w:tcPr>
          <w:p w:rsidR="00502149" w:rsidRPr="00502149" w:rsidRDefault="00502149" w:rsidP="00502149">
            <w:pPr>
              <w:rPr>
                <w:sz w:val="22"/>
                <w:szCs w:val="22"/>
              </w:rPr>
            </w:pPr>
            <w:r w:rsidRPr="00502149">
              <w:rPr>
                <w:sz w:val="22"/>
                <w:szCs w:val="22"/>
              </w:rPr>
              <w:t>Получение актуальной информации о наличии и состоянии туристских объектов</w:t>
            </w:r>
          </w:p>
        </w:tc>
        <w:tc>
          <w:tcPr>
            <w:tcW w:w="2091" w:type="dxa"/>
            <w:shd w:val="clear" w:color="auto" w:fill="EEECE1" w:themeFill="background2"/>
          </w:tcPr>
          <w:p w:rsidR="00502149" w:rsidRPr="00502149" w:rsidRDefault="00502149" w:rsidP="00502149">
            <w:pPr>
              <w:rPr>
                <w:sz w:val="22"/>
                <w:szCs w:val="22"/>
              </w:rPr>
            </w:pPr>
            <w:r w:rsidRPr="00502149">
              <w:rPr>
                <w:sz w:val="22"/>
                <w:szCs w:val="22"/>
              </w:rPr>
              <w:t>Постоянно</w:t>
            </w:r>
          </w:p>
        </w:tc>
        <w:tc>
          <w:tcPr>
            <w:tcW w:w="1878" w:type="dxa"/>
            <w:shd w:val="clear" w:color="auto" w:fill="EEECE1" w:themeFill="background2"/>
          </w:tcPr>
          <w:p w:rsidR="00502149" w:rsidRPr="00502149" w:rsidRDefault="00502149" w:rsidP="00502149">
            <w:pPr>
              <w:rPr>
                <w:sz w:val="22"/>
                <w:szCs w:val="22"/>
              </w:rPr>
            </w:pPr>
            <w:r w:rsidRPr="00502149">
              <w:rPr>
                <w:sz w:val="22"/>
                <w:szCs w:val="22"/>
              </w:rPr>
              <w:t>Отдел экономического развития и имущественных отношений</w:t>
            </w:r>
          </w:p>
        </w:tc>
      </w:tr>
      <w:tr w:rsidR="00502149" w:rsidTr="00133200">
        <w:tc>
          <w:tcPr>
            <w:tcW w:w="617" w:type="dxa"/>
            <w:shd w:val="clear" w:color="auto" w:fill="EEECE1" w:themeFill="background2"/>
          </w:tcPr>
          <w:p w:rsidR="00502149" w:rsidRPr="00502149" w:rsidRDefault="00502149" w:rsidP="007345F0">
            <w:pPr>
              <w:jc w:val="center"/>
              <w:rPr>
                <w:sz w:val="22"/>
                <w:szCs w:val="22"/>
              </w:rPr>
            </w:pPr>
            <w:r w:rsidRPr="00502149">
              <w:rPr>
                <w:sz w:val="22"/>
                <w:szCs w:val="22"/>
              </w:rPr>
              <w:t>1.2</w:t>
            </w:r>
          </w:p>
        </w:tc>
        <w:tc>
          <w:tcPr>
            <w:tcW w:w="3005" w:type="dxa"/>
            <w:shd w:val="clear" w:color="auto" w:fill="EEECE1" w:themeFill="background2"/>
          </w:tcPr>
          <w:p w:rsidR="00502149" w:rsidRPr="00502149" w:rsidRDefault="00502149" w:rsidP="00502149">
            <w:pPr>
              <w:rPr>
                <w:sz w:val="22"/>
                <w:szCs w:val="22"/>
              </w:rPr>
            </w:pPr>
            <w:r w:rsidRPr="00502149">
              <w:rPr>
                <w:sz w:val="22"/>
                <w:szCs w:val="22"/>
              </w:rPr>
              <w:t>Проведение исследований и опросов в области туризма</w:t>
            </w:r>
          </w:p>
        </w:tc>
        <w:tc>
          <w:tcPr>
            <w:tcW w:w="1980" w:type="dxa"/>
            <w:shd w:val="clear" w:color="auto" w:fill="EEECE1" w:themeFill="background2"/>
          </w:tcPr>
          <w:p w:rsidR="00502149" w:rsidRPr="00502149" w:rsidRDefault="00502149" w:rsidP="00502149">
            <w:pPr>
              <w:rPr>
                <w:sz w:val="22"/>
                <w:szCs w:val="22"/>
              </w:rPr>
            </w:pPr>
            <w:r w:rsidRPr="00502149">
              <w:rPr>
                <w:sz w:val="22"/>
                <w:szCs w:val="22"/>
              </w:rPr>
              <w:t>Получение актуальной информации для планирования и составления прогнозов развития туризма на территории Пряжинского национального муниципального района</w:t>
            </w:r>
          </w:p>
        </w:tc>
        <w:tc>
          <w:tcPr>
            <w:tcW w:w="2091" w:type="dxa"/>
            <w:shd w:val="clear" w:color="auto" w:fill="EEECE1" w:themeFill="background2"/>
          </w:tcPr>
          <w:p w:rsidR="00502149" w:rsidRPr="00502149" w:rsidRDefault="00502149" w:rsidP="00502149">
            <w:pPr>
              <w:rPr>
                <w:sz w:val="22"/>
                <w:szCs w:val="22"/>
              </w:rPr>
            </w:pPr>
            <w:r w:rsidRPr="00502149">
              <w:rPr>
                <w:sz w:val="22"/>
                <w:szCs w:val="22"/>
              </w:rPr>
              <w:t>Постоянно</w:t>
            </w:r>
          </w:p>
        </w:tc>
        <w:tc>
          <w:tcPr>
            <w:tcW w:w="1878" w:type="dxa"/>
            <w:shd w:val="clear" w:color="auto" w:fill="EEECE1" w:themeFill="background2"/>
          </w:tcPr>
          <w:p w:rsidR="00502149" w:rsidRPr="00502149" w:rsidRDefault="00502149" w:rsidP="00502149">
            <w:pPr>
              <w:rPr>
                <w:sz w:val="22"/>
                <w:szCs w:val="22"/>
              </w:rPr>
            </w:pPr>
            <w:r w:rsidRPr="00502149">
              <w:rPr>
                <w:sz w:val="22"/>
                <w:szCs w:val="22"/>
              </w:rPr>
              <w:t>Отдел экономического развития и имущественных отношений</w:t>
            </w:r>
          </w:p>
        </w:tc>
      </w:tr>
      <w:tr w:rsidR="00502149" w:rsidTr="00133200">
        <w:tc>
          <w:tcPr>
            <w:tcW w:w="617" w:type="dxa"/>
            <w:shd w:val="clear" w:color="auto" w:fill="EEECE1" w:themeFill="background2"/>
          </w:tcPr>
          <w:p w:rsidR="00502149" w:rsidRPr="00502149" w:rsidRDefault="00502149" w:rsidP="007345F0">
            <w:pPr>
              <w:jc w:val="center"/>
              <w:rPr>
                <w:sz w:val="22"/>
                <w:szCs w:val="22"/>
              </w:rPr>
            </w:pPr>
            <w:r w:rsidRPr="00502149">
              <w:rPr>
                <w:sz w:val="22"/>
                <w:szCs w:val="22"/>
              </w:rPr>
              <w:t>1.3</w:t>
            </w:r>
          </w:p>
        </w:tc>
        <w:tc>
          <w:tcPr>
            <w:tcW w:w="3005" w:type="dxa"/>
            <w:shd w:val="clear" w:color="auto" w:fill="EEECE1" w:themeFill="background2"/>
          </w:tcPr>
          <w:p w:rsidR="00502149" w:rsidRPr="00502149" w:rsidRDefault="00502149" w:rsidP="00502149">
            <w:pPr>
              <w:rPr>
                <w:sz w:val="22"/>
                <w:szCs w:val="22"/>
              </w:rPr>
            </w:pPr>
            <w:r w:rsidRPr="00502149">
              <w:rPr>
                <w:sz w:val="22"/>
                <w:szCs w:val="22"/>
              </w:rPr>
              <w:t>Организация, проведение и участие в семинарах, форумах, круглых столах, выставках с участием представителей туристической отрасли на территории района по вопросам развития внутреннего и въездного туризма</w:t>
            </w:r>
          </w:p>
        </w:tc>
        <w:tc>
          <w:tcPr>
            <w:tcW w:w="1980" w:type="dxa"/>
            <w:shd w:val="clear" w:color="auto" w:fill="EEECE1" w:themeFill="background2"/>
          </w:tcPr>
          <w:p w:rsidR="00502149" w:rsidRPr="00502149" w:rsidRDefault="00502149" w:rsidP="00502149">
            <w:pPr>
              <w:rPr>
                <w:sz w:val="22"/>
                <w:szCs w:val="22"/>
              </w:rPr>
            </w:pPr>
            <w:r w:rsidRPr="00502149">
              <w:rPr>
                <w:sz w:val="22"/>
                <w:szCs w:val="22"/>
              </w:rPr>
              <w:t>Получение актуальной информации о состоянии развития туризма</w:t>
            </w:r>
          </w:p>
        </w:tc>
        <w:tc>
          <w:tcPr>
            <w:tcW w:w="2091" w:type="dxa"/>
            <w:shd w:val="clear" w:color="auto" w:fill="EEECE1" w:themeFill="background2"/>
          </w:tcPr>
          <w:p w:rsidR="00502149" w:rsidRPr="00502149" w:rsidRDefault="00502149" w:rsidP="00502149">
            <w:pPr>
              <w:rPr>
                <w:sz w:val="22"/>
                <w:szCs w:val="22"/>
              </w:rPr>
            </w:pPr>
            <w:r w:rsidRPr="00502149">
              <w:rPr>
                <w:sz w:val="22"/>
                <w:szCs w:val="22"/>
              </w:rPr>
              <w:t>1 раз в квартал</w:t>
            </w:r>
          </w:p>
        </w:tc>
        <w:tc>
          <w:tcPr>
            <w:tcW w:w="1878" w:type="dxa"/>
            <w:shd w:val="clear" w:color="auto" w:fill="EEECE1" w:themeFill="background2"/>
          </w:tcPr>
          <w:p w:rsidR="00502149" w:rsidRPr="00502149" w:rsidRDefault="00502149" w:rsidP="00502149">
            <w:pPr>
              <w:rPr>
                <w:sz w:val="22"/>
                <w:szCs w:val="22"/>
              </w:rPr>
            </w:pPr>
            <w:r w:rsidRPr="00502149">
              <w:rPr>
                <w:sz w:val="22"/>
                <w:szCs w:val="22"/>
              </w:rPr>
              <w:t>Отдел экономического развития и имущественных отношений</w:t>
            </w:r>
          </w:p>
        </w:tc>
      </w:tr>
      <w:tr w:rsidR="00502149" w:rsidTr="001E19CD">
        <w:tc>
          <w:tcPr>
            <w:tcW w:w="9571" w:type="dxa"/>
            <w:gridSpan w:val="5"/>
            <w:shd w:val="clear" w:color="auto" w:fill="0070C0"/>
          </w:tcPr>
          <w:p w:rsidR="00502149" w:rsidRPr="001E19CD" w:rsidRDefault="00502149" w:rsidP="001E19CD">
            <w:pPr>
              <w:pStyle w:val="aa"/>
              <w:numPr>
                <w:ilvl w:val="0"/>
                <w:numId w:val="34"/>
              </w:numPr>
              <w:jc w:val="center"/>
              <w:rPr>
                <w:b/>
                <w:color w:val="FFFFFF" w:themeColor="background1"/>
                <w:sz w:val="22"/>
                <w:szCs w:val="22"/>
              </w:rPr>
            </w:pPr>
            <w:r w:rsidRPr="001E19CD">
              <w:rPr>
                <w:b/>
                <w:color w:val="FFFFFF" w:themeColor="background1"/>
                <w:sz w:val="22"/>
                <w:szCs w:val="22"/>
              </w:rPr>
              <w:t>Мероприятия по легализации туристских объектов</w:t>
            </w:r>
          </w:p>
        </w:tc>
      </w:tr>
      <w:tr w:rsidR="00502149" w:rsidTr="00133200">
        <w:tc>
          <w:tcPr>
            <w:tcW w:w="617" w:type="dxa"/>
            <w:shd w:val="clear" w:color="auto" w:fill="EEECE1" w:themeFill="background2"/>
          </w:tcPr>
          <w:p w:rsidR="00502149" w:rsidRPr="00502149" w:rsidRDefault="00502149" w:rsidP="007345F0">
            <w:pPr>
              <w:jc w:val="center"/>
              <w:rPr>
                <w:sz w:val="22"/>
                <w:szCs w:val="22"/>
              </w:rPr>
            </w:pPr>
            <w:r w:rsidRPr="00502149">
              <w:rPr>
                <w:sz w:val="22"/>
                <w:szCs w:val="22"/>
              </w:rPr>
              <w:t>2.1</w:t>
            </w:r>
          </w:p>
        </w:tc>
        <w:tc>
          <w:tcPr>
            <w:tcW w:w="3005" w:type="dxa"/>
            <w:shd w:val="clear" w:color="auto" w:fill="EEECE1" w:themeFill="background2"/>
          </w:tcPr>
          <w:p w:rsidR="00502149" w:rsidRPr="00502149" w:rsidRDefault="00502149" w:rsidP="00502149">
            <w:pPr>
              <w:rPr>
                <w:sz w:val="22"/>
                <w:szCs w:val="22"/>
              </w:rPr>
            </w:pPr>
            <w:r w:rsidRPr="00502149">
              <w:rPr>
                <w:sz w:val="22"/>
                <w:szCs w:val="22"/>
              </w:rPr>
              <w:t>Проведение проверок по выявлению субъектов, осуществляющих деятельность в области туристической деятельности без государственной регистрации в качестве юридических лиц, индивидуальных предпринимателей</w:t>
            </w:r>
          </w:p>
        </w:tc>
        <w:tc>
          <w:tcPr>
            <w:tcW w:w="1980" w:type="dxa"/>
            <w:shd w:val="clear" w:color="auto" w:fill="EEECE1" w:themeFill="background2"/>
          </w:tcPr>
          <w:p w:rsidR="00502149" w:rsidRPr="00502149" w:rsidRDefault="00502149" w:rsidP="00502149">
            <w:pPr>
              <w:rPr>
                <w:sz w:val="22"/>
                <w:szCs w:val="22"/>
              </w:rPr>
            </w:pPr>
            <w:r w:rsidRPr="00502149">
              <w:rPr>
                <w:sz w:val="22"/>
                <w:szCs w:val="22"/>
              </w:rPr>
              <w:t>Контроль деятельности в области туризма</w:t>
            </w:r>
          </w:p>
        </w:tc>
        <w:tc>
          <w:tcPr>
            <w:tcW w:w="2091" w:type="dxa"/>
            <w:shd w:val="clear" w:color="auto" w:fill="EEECE1" w:themeFill="background2"/>
          </w:tcPr>
          <w:p w:rsidR="00502149" w:rsidRPr="00502149" w:rsidRDefault="00502149" w:rsidP="00502149">
            <w:pPr>
              <w:rPr>
                <w:sz w:val="22"/>
                <w:szCs w:val="22"/>
              </w:rPr>
            </w:pPr>
            <w:r w:rsidRPr="00502149">
              <w:rPr>
                <w:sz w:val="22"/>
                <w:szCs w:val="22"/>
              </w:rPr>
              <w:t>Постоянно</w:t>
            </w:r>
          </w:p>
        </w:tc>
        <w:tc>
          <w:tcPr>
            <w:tcW w:w="1878" w:type="dxa"/>
            <w:shd w:val="clear" w:color="auto" w:fill="EEECE1" w:themeFill="background2"/>
          </w:tcPr>
          <w:p w:rsidR="00502149" w:rsidRPr="00502149" w:rsidRDefault="00502149" w:rsidP="00502149">
            <w:pPr>
              <w:rPr>
                <w:sz w:val="22"/>
                <w:szCs w:val="22"/>
              </w:rPr>
            </w:pPr>
            <w:r w:rsidRPr="00502149">
              <w:rPr>
                <w:sz w:val="22"/>
                <w:szCs w:val="22"/>
              </w:rPr>
              <w:t>Отдел экономического развития и имущественных отношений</w:t>
            </w:r>
          </w:p>
        </w:tc>
      </w:tr>
      <w:tr w:rsidR="00502149" w:rsidTr="00133200">
        <w:tc>
          <w:tcPr>
            <w:tcW w:w="617" w:type="dxa"/>
            <w:shd w:val="clear" w:color="auto" w:fill="EEECE1" w:themeFill="background2"/>
          </w:tcPr>
          <w:p w:rsidR="00502149" w:rsidRPr="00502149" w:rsidRDefault="00502149" w:rsidP="007345F0">
            <w:pPr>
              <w:jc w:val="center"/>
              <w:rPr>
                <w:sz w:val="22"/>
                <w:szCs w:val="22"/>
              </w:rPr>
            </w:pPr>
            <w:r w:rsidRPr="00502149">
              <w:rPr>
                <w:sz w:val="22"/>
                <w:szCs w:val="22"/>
              </w:rPr>
              <w:t>2.2</w:t>
            </w:r>
          </w:p>
        </w:tc>
        <w:tc>
          <w:tcPr>
            <w:tcW w:w="3005" w:type="dxa"/>
            <w:shd w:val="clear" w:color="auto" w:fill="EEECE1" w:themeFill="background2"/>
          </w:tcPr>
          <w:p w:rsidR="00502149" w:rsidRPr="00502149" w:rsidRDefault="00502149" w:rsidP="00502149">
            <w:pPr>
              <w:rPr>
                <w:sz w:val="22"/>
                <w:szCs w:val="22"/>
              </w:rPr>
            </w:pPr>
            <w:r w:rsidRPr="00502149">
              <w:rPr>
                <w:sz w:val="22"/>
                <w:szCs w:val="22"/>
              </w:rPr>
              <w:t>Проведение встреч по вопросам легализации бизнеса, снижению неформальной занятости</w:t>
            </w:r>
          </w:p>
        </w:tc>
        <w:tc>
          <w:tcPr>
            <w:tcW w:w="1980" w:type="dxa"/>
            <w:shd w:val="clear" w:color="auto" w:fill="EEECE1" w:themeFill="background2"/>
          </w:tcPr>
          <w:p w:rsidR="00502149" w:rsidRPr="00502149" w:rsidRDefault="00502149" w:rsidP="00502149">
            <w:pPr>
              <w:rPr>
                <w:sz w:val="22"/>
                <w:szCs w:val="22"/>
              </w:rPr>
            </w:pPr>
            <w:r w:rsidRPr="00502149">
              <w:rPr>
                <w:sz w:val="22"/>
                <w:szCs w:val="22"/>
              </w:rPr>
              <w:t xml:space="preserve">Контроль деятельности в области туризма, увеличение налоговых поступлений </w:t>
            </w:r>
          </w:p>
        </w:tc>
        <w:tc>
          <w:tcPr>
            <w:tcW w:w="2091" w:type="dxa"/>
            <w:shd w:val="clear" w:color="auto" w:fill="EEECE1" w:themeFill="background2"/>
          </w:tcPr>
          <w:p w:rsidR="00502149" w:rsidRPr="00502149" w:rsidRDefault="00502149" w:rsidP="00502149">
            <w:pPr>
              <w:rPr>
                <w:sz w:val="22"/>
                <w:szCs w:val="22"/>
              </w:rPr>
            </w:pPr>
            <w:r w:rsidRPr="00502149">
              <w:rPr>
                <w:sz w:val="22"/>
                <w:szCs w:val="22"/>
              </w:rPr>
              <w:t>Постоянно</w:t>
            </w:r>
          </w:p>
        </w:tc>
        <w:tc>
          <w:tcPr>
            <w:tcW w:w="1878" w:type="dxa"/>
            <w:shd w:val="clear" w:color="auto" w:fill="EEECE1" w:themeFill="background2"/>
          </w:tcPr>
          <w:p w:rsidR="00502149" w:rsidRPr="00502149" w:rsidRDefault="00502149" w:rsidP="00502149">
            <w:pPr>
              <w:rPr>
                <w:sz w:val="22"/>
                <w:szCs w:val="22"/>
              </w:rPr>
            </w:pPr>
            <w:r w:rsidRPr="00502149">
              <w:rPr>
                <w:sz w:val="22"/>
                <w:szCs w:val="22"/>
              </w:rPr>
              <w:t>Отдел экономического развития и имущественных отношений</w:t>
            </w:r>
          </w:p>
        </w:tc>
      </w:tr>
      <w:tr w:rsidR="00502149" w:rsidTr="00133200">
        <w:tc>
          <w:tcPr>
            <w:tcW w:w="617" w:type="dxa"/>
            <w:shd w:val="clear" w:color="auto" w:fill="EEECE1" w:themeFill="background2"/>
          </w:tcPr>
          <w:p w:rsidR="00502149" w:rsidRPr="00502149" w:rsidRDefault="00502149" w:rsidP="007345F0">
            <w:pPr>
              <w:jc w:val="center"/>
              <w:rPr>
                <w:sz w:val="22"/>
                <w:szCs w:val="22"/>
              </w:rPr>
            </w:pPr>
            <w:r w:rsidRPr="00502149">
              <w:rPr>
                <w:sz w:val="22"/>
                <w:szCs w:val="22"/>
              </w:rPr>
              <w:lastRenderedPageBreak/>
              <w:t>2.3</w:t>
            </w:r>
          </w:p>
        </w:tc>
        <w:tc>
          <w:tcPr>
            <w:tcW w:w="3005" w:type="dxa"/>
            <w:shd w:val="clear" w:color="auto" w:fill="EEECE1" w:themeFill="background2"/>
          </w:tcPr>
          <w:p w:rsidR="00502149" w:rsidRPr="00502149" w:rsidRDefault="00502149" w:rsidP="00502149">
            <w:pPr>
              <w:rPr>
                <w:sz w:val="22"/>
                <w:szCs w:val="22"/>
              </w:rPr>
            </w:pPr>
            <w:r w:rsidRPr="00502149">
              <w:rPr>
                <w:sz w:val="22"/>
                <w:szCs w:val="22"/>
              </w:rPr>
              <w:t>Поддержка блока страницы – раздела «Туризм» на официальном сайте администрации Пряжинского национального муниципального района</w:t>
            </w:r>
          </w:p>
        </w:tc>
        <w:tc>
          <w:tcPr>
            <w:tcW w:w="1980" w:type="dxa"/>
            <w:shd w:val="clear" w:color="auto" w:fill="EEECE1" w:themeFill="background2"/>
          </w:tcPr>
          <w:p w:rsidR="00502149" w:rsidRPr="00502149" w:rsidRDefault="00502149" w:rsidP="00502149">
            <w:pPr>
              <w:rPr>
                <w:sz w:val="22"/>
                <w:szCs w:val="22"/>
              </w:rPr>
            </w:pPr>
            <w:r w:rsidRPr="00502149">
              <w:rPr>
                <w:sz w:val="22"/>
                <w:szCs w:val="22"/>
              </w:rPr>
              <w:t>Повышение информированности хозяйствующих субъектов, заинтересованных лиц</w:t>
            </w:r>
          </w:p>
        </w:tc>
        <w:tc>
          <w:tcPr>
            <w:tcW w:w="2091" w:type="dxa"/>
            <w:shd w:val="clear" w:color="auto" w:fill="EEECE1" w:themeFill="background2"/>
          </w:tcPr>
          <w:p w:rsidR="00502149" w:rsidRPr="00502149" w:rsidRDefault="00502149" w:rsidP="00502149">
            <w:pPr>
              <w:rPr>
                <w:sz w:val="22"/>
                <w:szCs w:val="22"/>
              </w:rPr>
            </w:pPr>
            <w:r w:rsidRPr="00502149">
              <w:rPr>
                <w:sz w:val="22"/>
                <w:szCs w:val="22"/>
              </w:rPr>
              <w:t>Постоянно</w:t>
            </w:r>
          </w:p>
        </w:tc>
        <w:tc>
          <w:tcPr>
            <w:tcW w:w="1878" w:type="dxa"/>
            <w:shd w:val="clear" w:color="auto" w:fill="EEECE1" w:themeFill="background2"/>
          </w:tcPr>
          <w:p w:rsidR="00502149" w:rsidRPr="00502149" w:rsidRDefault="00502149" w:rsidP="00502149">
            <w:pPr>
              <w:rPr>
                <w:sz w:val="22"/>
                <w:szCs w:val="22"/>
              </w:rPr>
            </w:pPr>
            <w:r w:rsidRPr="00502149">
              <w:rPr>
                <w:sz w:val="22"/>
                <w:szCs w:val="22"/>
              </w:rPr>
              <w:t>Отдел экономического развития и имущественных отношений</w:t>
            </w:r>
          </w:p>
        </w:tc>
      </w:tr>
      <w:tr w:rsidR="005C4CE2" w:rsidTr="00133200">
        <w:tc>
          <w:tcPr>
            <w:tcW w:w="617" w:type="dxa"/>
            <w:shd w:val="clear" w:color="auto" w:fill="EEECE1" w:themeFill="background2"/>
          </w:tcPr>
          <w:p w:rsidR="005C4CE2" w:rsidRPr="00502149" w:rsidRDefault="005C4CE2" w:rsidP="007345F0">
            <w:pPr>
              <w:jc w:val="center"/>
              <w:rPr>
                <w:sz w:val="22"/>
                <w:szCs w:val="22"/>
              </w:rPr>
            </w:pPr>
            <w:r>
              <w:rPr>
                <w:sz w:val="22"/>
                <w:szCs w:val="22"/>
              </w:rPr>
              <w:t>2.4</w:t>
            </w:r>
          </w:p>
        </w:tc>
        <w:tc>
          <w:tcPr>
            <w:tcW w:w="3005" w:type="dxa"/>
            <w:shd w:val="clear" w:color="auto" w:fill="EEECE1" w:themeFill="background2"/>
          </w:tcPr>
          <w:p w:rsidR="005C4CE2" w:rsidRPr="00502149" w:rsidRDefault="005C4CE2" w:rsidP="00502149">
            <w:pPr>
              <w:rPr>
                <w:sz w:val="22"/>
                <w:szCs w:val="22"/>
              </w:rPr>
            </w:pPr>
            <w:r>
              <w:rPr>
                <w:sz w:val="22"/>
                <w:szCs w:val="22"/>
              </w:rPr>
              <w:t>Муниципальный земельный контроль</w:t>
            </w:r>
          </w:p>
        </w:tc>
        <w:tc>
          <w:tcPr>
            <w:tcW w:w="1980" w:type="dxa"/>
            <w:shd w:val="clear" w:color="auto" w:fill="EEECE1" w:themeFill="background2"/>
          </w:tcPr>
          <w:p w:rsidR="005C4CE2" w:rsidRPr="00502149" w:rsidRDefault="00DE0B2E" w:rsidP="00DE0B2E">
            <w:pPr>
              <w:rPr>
                <w:sz w:val="22"/>
                <w:szCs w:val="22"/>
              </w:rPr>
            </w:pPr>
            <w:r>
              <w:rPr>
                <w:sz w:val="22"/>
                <w:szCs w:val="22"/>
              </w:rPr>
              <w:t>Соблюдение требований, установленных муниципальными правовыми актами в сфере земельного законодательства, пользователями земельных участков</w:t>
            </w:r>
          </w:p>
        </w:tc>
        <w:tc>
          <w:tcPr>
            <w:tcW w:w="2091" w:type="dxa"/>
            <w:shd w:val="clear" w:color="auto" w:fill="EEECE1" w:themeFill="background2"/>
          </w:tcPr>
          <w:p w:rsidR="005C4CE2" w:rsidRPr="00502149" w:rsidRDefault="005C4CE2" w:rsidP="00502149">
            <w:pPr>
              <w:rPr>
                <w:sz w:val="22"/>
                <w:szCs w:val="22"/>
              </w:rPr>
            </w:pPr>
            <w:r>
              <w:rPr>
                <w:sz w:val="22"/>
                <w:szCs w:val="22"/>
              </w:rPr>
              <w:t>Постоянно</w:t>
            </w:r>
          </w:p>
        </w:tc>
        <w:tc>
          <w:tcPr>
            <w:tcW w:w="1878" w:type="dxa"/>
            <w:shd w:val="clear" w:color="auto" w:fill="EEECE1" w:themeFill="background2"/>
          </w:tcPr>
          <w:p w:rsidR="005C4CE2" w:rsidRPr="00502149" w:rsidRDefault="003D0C67" w:rsidP="00502149">
            <w:pPr>
              <w:rPr>
                <w:sz w:val="22"/>
                <w:szCs w:val="22"/>
              </w:rPr>
            </w:pPr>
            <w:r>
              <w:rPr>
                <w:sz w:val="22"/>
                <w:szCs w:val="22"/>
              </w:rPr>
              <w:t>Отдел жилищно-коммунального хозяйства и земельных ресурсов</w:t>
            </w:r>
          </w:p>
        </w:tc>
      </w:tr>
    </w:tbl>
    <w:p w:rsidR="00DE0B2E" w:rsidRDefault="00DE0B2E" w:rsidP="00EA4D98">
      <w:pPr>
        <w:ind w:firstLine="709"/>
        <w:jc w:val="both"/>
        <w:rPr>
          <w:b/>
          <w:bCs/>
          <w:sz w:val="28"/>
          <w:szCs w:val="28"/>
        </w:rPr>
      </w:pPr>
    </w:p>
    <w:p w:rsidR="004A6F45" w:rsidRPr="004A6F45" w:rsidRDefault="004A6F45" w:rsidP="004A6F45"/>
    <w:p w:rsidR="00013D44" w:rsidRPr="00381592" w:rsidRDefault="00013D44" w:rsidP="00013D44">
      <w:pPr>
        <w:pStyle w:val="2"/>
        <w:jc w:val="both"/>
        <w:rPr>
          <w:bCs/>
          <w:szCs w:val="24"/>
        </w:rPr>
      </w:pPr>
      <w:r w:rsidRPr="00381592">
        <w:rPr>
          <w:bCs/>
          <w:szCs w:val="24"/>
        </w:rPr>
        <w:t>Потребительский рынок (торговля, общепит, бытовое обслуживание)</w:t>
      </w:r>
    </w:p>
    <w:p w:rsidR="00013D44" w:rsidRDefault="00013D44" w:rsidP="00EA4D98">
      <w:pPr>
        <w:ind w:firstLine="709"/>
        <w:jc w:val="both"/>
        <w:rPr>
          <w:b/>
          <w:bCs/>
          <w:sz w:val="28"/>
          <w:szCs w:val="28"/>
        </w:rPr>
      </w:pPr>
    </w:p>
    <w:p w:rsidR="0086369A" w:rsidRDefault="0086369A" w:rsidP="0086369A">
      <w:pPr>
        <w:ind w:firstLine="720"/>
        <w:jc w:val="both"/>
        <w:rPr>
          <w:color w:val="000000" w:themeColor="text1"/>
          <w:sz w:val="28"/>
          <w:szCs w:val="28"/>
          <w:shd w:val="clear" w:color="auto" w:fill="FFFFFF"/>
        </w:rPr>
      </w:pPr>
      <w:r w:rsidRPr="0086369A">
        <w:rPr>
          <w:color w:val="000000" w:themeColor="text1"/>
          <w:sz w:val="28"/>
          <w:szCs w:val="28"/>
          <w:shd w:val="clear" w:color="auto" w:fill="FFFFFF"/>
        </w:rPr>
        <w:t>Розничная</w:t>
      </w:r>
      <w:r w:rsidR="00BF0399">
        <w:rPr>
          <w:color w:val="000000" w:themeColor="text1"/>
          <w:sz w:val="28"/>
          <w:szCs w:val="28"/>
          <w:shd w:val="clear" w:color="auto" w:fill="FFFFFF"/>
        </w:rPr>
        <w:t xml:space="preserve"> </w:t>
      </w:r>
      <w:r w:rsidRPr="0086369A">
        <w:rPr>
          <w:color w:val="000000" w:themeColor="text1"/>
          <w:sz w:val="28"/>
          <w:szCs w:val="28"/>
          <w:shd w:val="clear" w:color="auto" w:fill="FFFFFF"/>
        </w:rPr>
        <w:t>торговля на территории Пряжинского национального муниципального района имеет свою</w:t>
      </w:r>
      <w:r w:rsidR="00BF0399">
        <w:rPr>
          <w:color w:val="000000" w:themeColor="text1"/>
          <w:sz w:val="28"/>
          <w:szCs w:val="28"/>
          <w:shd w:val="clear" w:color="auto" w:fill="FFFFFF"/>
        </w:rPr>
        <w:t xml:space="preserve"> </w:t>
      </w:r>
      <w:r w:rsidRPr="0086369A">
        <w:rPr>
          <w:color w:val="000000" w:themeColor="text1"/>
          <w:sz w:val="28"/>
          <w:szCs w:val="28"/>
          <w:shd w:val="clear" w:color="auto" w:fill="FFFFFF"/>
        </w:rPr>
        <w:t>торговую</w:t>
      </w:r>
      <w:r w:rsidR="00BF0399">
        <w:rPr>
          <w:color w:val="000000" w:themeColor="text1"/>
          <w:sz w:val="28"/>
          <w:szCs w:val="28"/>
          <w:shd w:val="clear" w:color="auto" w:fill="FFFFFF"/>
        </w:rPr>
        <w:t xml:space="preserve"> сеть, </w:t>
      </w:r>
      <w:r w:rsidRPr="0086369A">
        <w:rPr>
          <w:color w:val="000000" w:themeColor="text1"/>
          <w:sz w:val="28"/>
          <w:szCs w:val="28"/>
          <w:shd w:val="clear" w:color="auto" w:fill="FFFFFF"/>
        </w:rPr>
        <w:t>структуру</w:t>
      </w:r>
      <w:r w:rsidR="00BF0399">
        <w:rPr>
          <w:color w:val="000000" w:themeColor="text1"/>
          <w:sz w:val="28"/>
          <w:szCs w:val="28"/>
          <w:shd w:val="clear" w:color="auto" w:fill="FFFFFF"/>
        </w:rPr>
        <w:t xml:space="preserve"> </w:t>
      </w:r>
      <w:r w:rsidRPr="0086369A">
        <w:rPr>
          <w:color w:val="000000" w:themeColor="text1"/>
          <w:sz w:val="28"/>
          <w:szCs w:val="28"/>
          <w:shd w:val="clear" w:color="auto" w:fill="FFFFFF"/>
        </w:rPr>
        <w:t>магазинов, особенности ведения коммерческой работы.</w:t>
      </w:r>
    </w:p>
    <w:p w:rsidR="001D604F" w:rsidRPr="001D604F" w:rsidRDefault="001D604F" w:rsidP="001D604F">
      <w:pPr>
        <w:ind w:firstLine="720"/>
        <w:jc w:val="both"/>
        <w:rPr>
          <w:color w:val="000000" w:themeColor="text1"/>
          <w:sz w:val="28"/>
          <w:szCs w:val="28"/>
        </w:rPr>
      </w:pPr>
      <w:r w:rsidRPr="001D604F">
        <w:rPr>
          <w:color w:val="000000" w:themeColor="text1"/>
          <w:sz w:val="28"/>
          <w:szCs w:val="28"/>
          <w:shd w:val="clear" w:color="auto" w:fill="FFFFFF"/>
        </w:rPr>
        <w:t>В современных условиях</w:t>
      </w:r>
      <w:r>
        <w:rPr>
          <w:color w:val="000000" w:themeColor="text1"/>
          <w:sz w:val="28"/>
          <w:szCs w:val="28"/>
          <w:shd w:val="clear" w:color="auto" w:fill="FFFFFF"/>
        </w:rPr>
        <w:t xml:space="preserve"> рыночных</w:t>
      </w:r>
      <w:r w:rsidR="00621478">
        <w:rPr>
          <w:color w:val="000000" w:themeColor="text1"/>
          <w:sz w:val="28"/>
          <w:szCs w:val="28"/>
          <w:shd w:val="clear" w:color="auto" w:fill="FFFFFF"/>
        </w:rPr>
        <w:t xml:space="preserve"> </w:t>
      </w:r>
      <w:r>
        <w:rPr>
          <w:color w:val="000000" w:themeColor="text1"/>
          <w:sz w:val="28"/>
          <w:szCs w:val="28"/>
          <w:shd w:val="clear" w:color="auto" w:fill="FFFFFF"/>
        </w:rPr>
        <w:t>отношений</w:t>
      </w:r>
      <w:r w:rsidR="00001567">
        <w:rPr>
          <w:color w:val="000000" w:themeColor="text1"/>
          <w:sz w:val="28"/>
          <w:szCs w:val="28"/>
          <w:shd w:val="clear" w:color="auto" w:fill="FFFFFF"/>
        </w:rPr>
        <w:t xml:space="preserve"> </w:t>
      </w:r>
      <w:r w:rsidRPr="001D604F">
        <w:rPr>
          <w:color w:val="000000" w:themeColor="text1"/>
          <w:sz w:val="28"/>
          <w:szCs w:val="28"/>
          <w:shd w:val="clear" w:color="auto" w:fill="FFFFFF"/>
        </w:rPr>
        <w:t>структура</w:t>
      </w:r>
      <w:r w:rsidR="00001567">
        <w:rPr>
          <w:color w:val="000000" w:themeColor="text1"/>
          <w:sz w:val="28"/>
          <w:szCs w:val="28"/>
          <w:shd w:val="clear" w:color="auto" w:fill="FFFFFF"/>
        </w:rPr>
        <w:t xml:space="preserve"> </w:t>
      </w:r>
      <w:r w:rsidRPr="001D604F">
        <w:rPr>
          <w:color w:val="000000" w:themeColor="text1"/>
          <w:sz w:val="28"/>
          <w:szCs w:val="28"/>
          <w:shd w:val="clear" w:color="auto" w:fill="FFFFFF"/>
        </w:rPr>
        <w:t>розничных</w:t>
      </w:r>
      <w:r w:rsidR="00001567">
        <w:rPr>
          <w:color w:val="000000" w:themeColor="text1"/>
          <w:sz w:val="28"/>
          <w:szCs w:val="28"/>
          <w:shd w:val="clear" w:color="auto" w:fill="FFFFFF"/>
        </w:rPr>
        <w:t xml:space="preserve"> </w:t>
      </w:r>
      <w:r w:rsidRPr="001D604F">
        <w:rPr>
          <w:color w:val="000000" w:themeColor="text1"/>
          <w:sz w:val="28"/>
          <w:szCs w:val="28"/>
          <w:shd w:val="clear" w:color="auto" w:fill="FFFFFF"/>
        </w:rPr>
        <w:t>торговых</w:t>
      </w:r>
      <w:r w:rsidR="00001567">
        <w:rPr>
          <w:color w:val="000000" w:themeColor="text1"/>
          <w:sz w:val="28"/>
          <w:szCs w:val="28"/>
          <w:shd w:val="clear" w:color="auto" w:fill="FFFFFF"/>
        </w:rPr>
        <w:t xml:space="preserve"> </w:t>
      </w:r>
      <w:r w:rsidRPr="001D604F">
        <w:rPr>
          <w:color w:val="000000" w:themeColor="text1"/>
          <w:sz w:val="28"/>
          <w:szCs w:val="28"/>
          <w:shd w:val="clear" w:color="auto" w:fill="FFFFFF"/>
        </w:rPr>
        <w:t>предприятий претерпела заметные изменения. Они существенно различаются между собой по количественным и качественным показателям, что определяет их классификацию.</w:t>
      </w:r>
    </w:p>
    <w:p w:rsidR="0086369A" w:rsidRPr="00ED1F3A" w:rsidRDefault="0086369A" w:rsidP="0086369A">
      <w:pPr>
        <w:ind w:firstLine="720"/>
        <w:jc w:val="both"/>
        <w:rPr>
          <w:sz w:val="28"/>
          <w:szCs w:val="28"/>
        </w:rPr>
      </w:pPr>
      <w:proofErr w:type="gramStart"/>
      <w:r w:rsidRPr="008A63A9">
        <w:rPr>
          <w:sz w:val="28"/>
          <w:szCs w:val="28"/>
        </w:rPr>
        <w:t>Розничная торговая сеть Пряжинского национального района насчитывает в своем составе 8</w:t>
      </w:r>
      <w:r w:rsidR="00772A2A">
        <w:rPr>
          <w:sz w:val="28"/>
          <w:szCs w:val="28"/>
        </w:rPr>
        <w:t>3</w:t>
      </w:r>
      <w:r w:rsidRPr="008A63A9">
        <w:rPr>
          <w:sz w:val="28"/>
          <w:szCs w:val="28"/>
        </w:rPr>
        <w:t xml:space="preserve"> стационарных торговых объектов площадью 7,8 тыс. кв. м. Обеспеченность населения района торговыми площадями в расчете на 1000 жителей составляет </w:t>
      </w:r>
      <w:r>
        <w:rPr>
          <w:sz w:val="28"/>
          <w:szCs w:val="28"/>
        </w:rPr>
        <w:t>558,4</w:t>
      </w:r>
      <w:r w:rsidRPr="008A63A9">
        <w:rPr>
          <w:sz w:val="28"/>
          <w:szCs w:val="28"/>
        </w:rPr>
        <w:t xml:space="preserve"> кв. м., что превышает утвержденный норматив минимальной обеспеченности населения площадью торговых объектов (на </w:t>
      </w:r>
      <w:r>
        <w:rPr>
          <w:sz w:val="28"/>
          <w:szCs w:val="28"/>
        </w:rPr>
        <w:t>6,6</w:t>
      </w:r>
      <w:r w:rsidRPr="008A63A9">
        <w:rPr>
          <w:sz w:val="28"/>
          <w:szCs w:val="28"/>
        </w:rPr>
        <w:t xml:space="preserve"> %), который составляет 521,4 кв. м. на 1000 человек.</w:t>
      </w:r>
      <w:proofErr w:type="gramEnd"/>
    </w:p>
    <w:p w:rsidR="0086369A" w:rsidRDefault="0086369A" w:rsidP="0086369A">
      <w:pPr>
        <w:ind w:firstLine="720"/>
        <w:jc w:val="both"/>
        <w:rPr>
          <w:sz w:val="28"/>
          <w:szCs w:val="28"/>
        </w:rPr>
      </w:pPr>
      <w:r w:rsidRPr="00ED1F3A">
        <w:rPr>
          <w:sz w:val="28"/>
          <w:szCs w:val="28"/>
        </w:rPr>
        <w:t xml:space="preserve">За </w:t>
      </w:r>
      <w:r>
        <w:rPr>
          <w:sz w:val="28"/>
          <w:szCs w:val="28"/>
        </w:rPr>
        <w:t xml:space="preserve">январь-сентябрь </w:t>
      </w:r>
      <w:r w:rsidRPr="00ED1F3A">
        <w:rPr>
          <w:sz w:val="28"/>
          <w:szCs w:val="28"/>
        </w:rPr>
        <w:t>20</w:t>
      </w:r>
      <w:r>
        <w:rPr>
          <w:sz w:val="28"/>
          <w:szCs w:val="28"/>
        </w:rPr>
        <w:t>20</w:t>
      </w:r>
      <w:r w:rsidRPr="00ED1F3A">
        <w:rPr>
          <w:sz w:val="28"/>
          <w:szCs w:val="28"/>
        </w:rPr>
        <w:t xml:space="preserve"> год оборот розничной торговли района составил </w:t>
      </w:r>
      <w:r>
        <w:rPr>
          <w:sz w:val="28"/>
          <w:szCs w:val="28"/>
        </w:rPr>
        <w:t xml:space="preserve">624,1 </w:t>
      </w:r>
      <w:r w:rsidRPr="00ED1F3A">
        <w:rPr>
          <w:sz w:val="28"/>
          <w:szCs w:val="28"/>
        </w:rPr>
        <w:t>млн. рублей или в 1,</w:t>
      </w:r>
      <w:r>
        <w:rPr>
          <w:sz w:val="28"/>
          <w:szCs w:val="28"/>
        </w:rPr>
        <w:t>33</w:t>
      </w:r>
      <w:r w:rsidRPr="00ED1F3A">
        <w:rPr>
          <w:sz w:val="28"/>
          <w:szCs w:val="28"/>
        </w:rPr>
        <w:t xml:space="preserve"> раза больше </w:t>
      </w:r>
      <w:r>
        <w:rPr>
          <w:sz w:val="28"/>
          <w:szCs w:val="28"/>
        </w:rPr>
        <w:t xml:space="preserve">за аналогичный период </w:t>
      </w:r>
      <w:r w:rsidRPr="00ED1F3A">
        <w:rPr>
          <w:sz w:val="28"/>
          <w:szCs w:val="28"/>
        </w:rPr>
        <w:t>201</w:t>
      </w:r>
      <w:r>
        <w:rPr>
          <w:sz w:val="28"/>
          <w:szCs w:val="28"/>
        </w:rPr>
        <w:t>9</w:t>
      </w:r>
      <w:r w:rsidRPr="00ED1F3A">
        <w:rPr>
          <w:sz w:val="28"/>
          <w:szCs w:val="28"/>
        </w:rPr>
        <w:t xml:space="preserve"> год</w:t>
      </w:r>
      <w:r>
        <w:rPr>
          <w:sz w:val="28"/>
          <w:szCs w:val="28"/>
        </w:rPr>
        <w:t>а</w:t>
      </w:r>
      <w:r w:rsidRPr="00ED1F3A">
        <w:rPr>
          <w:sz w:val="28"/>
          <w:szCs w:val="28"/>
        </w:rPr>
        <w:t xml:space="preserve"> в сопоставимых ценах</w:t>
      </w:r>
      <w:r>
        <w:rPr>
          <w:sz w:val="28"/>
          <w:szCs w:val="28"/>
        </w:rPr>
        <w:t xml:space="preserve"> (467,13 млн.</w:t>
      </w:r>
      <w:r w:rsidR="00E660DB">
        <w:rPr>
          <w:sz w:val="28"/>
          <w:szCs w:val="28"/>
        </w:rPr>
        <w:t xml:space="preserve"> </w:t>
      </w:r>
      <w:r>
        <w:rPr>
          <w:sz w:val="28"/>
          <w:szCs w:val="28"/>
        </w:rPr>
        <w:t>руб.).</w:t>
      </w:r>
    </w:p>
    <w:p w:rsidR="00314A35" w:rsidRDefault="00314A35" w:rsidP="00314A35">
      <w:pPr>
        <w:spacing w:line="360" w:lineRule="auto"/>
        <w:jc w:val="both"/>
        <w:rPr>
          <w:sz w:val="28"/>
          <w:szCs w:val="24"/>
        </w:rPr>
      </w:pPr>
      <w:r w:rsidRPr="00AF2DCE">
        <w:rPr>
          <w:sz w:val="28"/>
          <w:szCs w:val="24"/>
        </w:rPr>
        <w:t>Отдельные показатели торговли</w:t>
      </w:r>
      <w:r>
        <w:rPr>
          <w:sz w:val="28"/>
          <w:szCs w:val="24"/>
        </w:rPr>
        <w:t xml:space="preserve"> по полному кругу организаций</w:t>
      </w:r>
    </w:p>
    <w:tbl>
      <w:tblPr>
        <w:tblStyle w:val="a7"/>
        <w:tblW w:w="5000" w:type="pct"/>
        <w:tblLook w:val="04A0"/>
      </w:tblPr>
      <w:tblGrid>
        <w:gridCol w:w="1913"/>
        <w:gridCol w:w="801"/>
        <w:gridCol w:w="711"/>
        <w:gridCol w:w="711"/>
        <w:gridCol w:w="621"/>
        <w:gridCol w:w="621"/>
        <w:gridCol w:w="621"/>
        <w:gridCol w:w="621"/>
        <w:gridCol w:w="621"/>
        <w:gridCol w:w="621"/>
        <w:gridCol w:w="621"/>
        <w:gridCol w:w="711"/>
        <w:gridCol w:w="711"/>
      </w:tblGrid>
      <w:tr w:rsidR="00306B83" w:rsidRPr="00381592" w:rsidTr="00286684">
        <w:tc>
          <w:tcPr>
            <w:tcW w:w="1113" w:type="pct"/>
            <w:shd w:val="clear" w:color="auto" w:fill="0070C0"/>
          </w:tcPr>
          <w:p w:rsidR="00037FDF" w:rsidRPr="00286684" w:rsidRDefault="00037FDF" w:rsidP="00001567">
            <w:pPr>
              <w:jc w:val="both"/>
              <w:rPr>
                <w:b/>
                <w:color w:val="FFFFFF" w:themeColor="background1"/>
              </w:rPr>
            </w:pPr>
            <w:r w:rsidRPr="00286684">
              <w:rPr>
                <w:b/>
                <w:color w:val="FFFFFF" w:themeColor="background1"/>
              </w:rPr>
              <w:t>Наименование показателя</w:t>
            </w:r>
          </w:p>
        </w:tc>
        <w:tc>
          <w:tcPr>
            <w:tcW w:w="401" w:type="pct"/>
            <w:shd w:val="clear" w:color="auto" w:fill="0070C0"/>
          </w:tcPr>
          <w:p w:rsidR="00037FDF" w:rsidRPr="00286684" w:rsidRDefault="00037FDF" w:rsidP="00001567">
            <w:pPr>
              <w:jc w:val="center"/>
              <w:rPr>
                <w:b/>
                <w:color w:val="FFFFFF" w:themeColor="background1"/>
                <w:sz w:val="18"/>
                <w:szCs w:val="18"/>
              </w:rPr>
            </w:pPr>
            <w:r w:rsidRPr="00286684">
              <w:rPr>
                <w:b/>
                <w:color w:val="FFFFFF" w:themeColor="background1"/>
                <w:sz w:val="18"/>
                <w:szCs w:val="18"/>
              </w:rPr>
              <w:t>2019</w:t>
            </w:r>
          </w:p>
        </w:tc>
        <w:tc>
          <w:tcPr>
            <w:tcW w:w="335" w:type="pct"/>
            <w:shd w:val="clear" w:color="auto" w:fill="0070C0"/>
          </w:tcPr>
          <w:p w:rsidR="00037FDF" w:rsidRPr="00286684" w:rsidRDefault="00037FDF" w:rsidP="00001567">
            <w:pPr>
              <w:jc w:val="center"/>
              <w:rPr>
                <w:b/>
                <w:color w:val="FFFFFF" w:themeColor="background1"/>
                <w:sz w:val="18"/>
                <w:szCs w:val="18"/>
              </w:rPr>
            </w:pPr>
            <w:r w:rsidRPr="00286684">
              <w:rPr>
                <w:b/>
                <w:color w:val="FFFFFF" w:themeColor="background1"/>
                <w:sz w:val="18"/>
                <w:szCs w:val="18"/>
              </w:rPr>
              <w:t>2020</w:t>
            </w:r>
          </w:p>
        </w:tc>
        <w:tc>
          <w:tcPr>
            <w:tcW w:w="334" w:type="pct"/>
            <w:shd w:val="clear" w:color="auto" w:fill="0070C0"/>
          </w:tcPr>
          <w:p w:rsidR="00037FDF" w:rsidRPr="00286684" w:rsidRDefault="00037FDF" w:rsidP="00001567">
            <w:pPr>
              <w:jc w:val="center"/>
              <w:rPr>
                <w:b/>
                <w:color w:val="FFFFFF" w:themeColor="background1"/>
                <w:sz w:val="18"/>
                <w:szCs w:val="18"/>
              </w:rPr>
            </w:pPr>
            <w:r w:rsidRPr="00286684">
              <w:rPr>
                <w:b/>
                <w:color w:val="FFFFFF" w:themeColor="background1"/>
                <w:sz w:val="18"/>
                <w:szCs w:val="18"/>
              </w:rPr>
              <w:t>2021</w:t>
            </w:r>
          </w:p>
        </w:tc>
        <w:tc>
          <w:tcPr>
            <w:tcW w:w="294" w:type="pct"/>
            <w:shd w:val="clear" w:color="auto" w:fill="0070C0"/>
          </w:tcPr>
          <w:p w:rsidR="00037FDF" w:rsidRPr="00286684" w:rsidRDefault="00037FDF" w:rsidP="00001567">
            <w:pPr>
              <w:jc w:val="center"/>
              <w:rPr>
                <w:b/>
                <w:color w:val="FFFFFF" w:themeColor="background1"/>
                <w:sz w:val="18"/>
                <w:szCs w:val="18"/>
              </w:rPr>
            </w:pPr>
            <w:r w:rsidRPr="00286684">
              <w:rPr>
                <w:b/>
                <w:color w:val="FFFFFF" w:themeColor="background1"/>
                <w:sz w:val="18"/>
                <w:szCs w:val="18"/>
              </w:rPr>
              <w:t>2022</w:t>
            </w:r>
          </w:p>
        </w:tc>
        <w:tc>
          <w:tcPr>
            <w:tcW w:w="310" w:type="pct"/>
            <w:shd w:val="clear" w:color="auto" w:fill="0070C0"/>
          </w:tcPr>
          <w:p w:rsidR="00037FDF" w:rsidRPr="00286684" w:rsidRDefault="00037FDF" w:rsidP="00001567">
            <w:pPr>
              <w:jc w:val="center"/>
              <w:rPr>
                <w:b/>
                <w:color w:val="FFFFFF" w:themeColor="background1"/>
                <w:sz w:val="18"/>
                <w:szCs w:val="18"/>
              </w:rPr>
            </w:pPr>
            <w:r w:rsidRPr="00286684">
              <w:rPr>
                <w:b/>
                <w:color w:val="FFFFFF" w:themeColor="background1"/>
                <w:sz w:val="18"/>
                <w:szCs w:val="18"/>
              </w:rPr>
              <w:t>2023</w:t>
            </w:r>
          </w:p>
        </w:tc>
        <w:tc>
          <w:tcPr>
            <w:tcW w:w="335" w:type="pct"/>
            <w:shd w:val="clear" w:color="auto" w:fill="0070C0"/>
          </w:tcPr>
          <w:p w:rsidR="00037FDF" w:rsidRPr="00286684" w:rsidRDefault="00037FDF" w:rsidP="00001567">
            <w:pPr>
              <w:jc w:val="center"/>
              <w:rPr>
                <w:b/>
                <w:color w:val="FFFFFF" w:themeColor="background1"/>
                <w:sz w:val="18"/>
                <w:szCs w:val="18"/>
              </w:rPr>
            </w:pPr>
            <w:r w:rsidRPr="00286684">
              <w:rPr>
                <w:b/>
                <w:color w:val="FFFFFF" w:themeColor="background1"/>
                <w:sz w:val="18"/>
                <w:szCs w:val="18"/>
              </w:rPr>
              <w:t>2024</w:t>
            </w:r>
          </w:p>
        </w:tc>
        <w:tc>
          <w:tcPr>
            <w:tcW w:w="273" w:type="pct"/>
            <w:shd w:val="clear" w:color="auto" w:fill="0070C0"/>
          </w:tcPr>
          <w:p w:rsidR="00037FDF" w:rsidRPr="00286684" w:rsidRDefault="00037FDF" w:rsidP="00037FDF">
            <w:pPr>
              <w:jc w:val="center"/>
              <w:rPr>
                <w:b/>
                <w:color w:val="FFFFFF" w:themeColor="background1"/>
                <w:sz w:val="18"/>
                <w:szCs w:val="18"/>
              </w:rPr>
            </w:pPr>
            <w:r w:rsidRPr="00286684">
              <w:rPr>
                <w:b/>
                <w:color w:val="FFFFFF" w:themeColor="background1"/>
                <w:sz w:val="18"/>
                <w:szCs w:val="18"/>
              </w:rPr>
              <w:t>2025 год</w:t>
            </w:r>
          </w:p>
        </w:tc>
        <w:tc>
          <w:tcPr>
            <w:tcW w:w="330" w:type="pct"/>
            <w:shd w:val="clear" w:color="auto" w:fill="0070C0"/>
          </w:tcPr>
          <w:p w:rsidR="00037FDF" w:rsidRPr="00286684" w:rsidRDefault="00037FDF" w:rsidP="00037FDF">
            <w:pPr>
              <w:jc w:val="center"/>
              <w:rPr>
                <w:b/>
                <w:color w:val="FFFFFF" w:themeColor="background1"/>
                <w:sz w:val="18"/>
                <w:szCs w:val="18"/>
              </w:rPr>
            </w:pPr>
            <w:r w:rsidRPr="00286684">
              <w:rPr>
                <w:b/>
                <w:color w:val="FFFFFF" w:themeColor="background1"/>
                <w:sz w:val="18"/>
                <w:szCs w:val="18"/>
              </w:rPr>
              <w:t>2026 год</w:t>
            </w:r>
          </w:p>
        </w:tc>
        <w:tc>
          <w:tcPr>
            <w:tcW w:w="334" w:type="pct"/>
            <w:shd w:val="clear" w:color="auto" w:fill="0070C0"/>
          </w:tcPr>
          <w:p w:rsidR="00037FDF" w:rsidRPr="00286684" w:rsidRDefault="00037FDF" w:rsidP="00037FDF">
            <w:pPr>
              <w:jc w:val="center"/>
              <w:rPr>
                <w:b/>
                <w:color w:val="FFFFFF" w:themeColor="background1"/>
                <w:sz w:val="18"/>
                <w:szCs w:val="18"/>
              </w:rPr>
            </w:pPr>
            <w:r w:rsidRPr="00286684">
              <w:rPr>
                <w:b/>
                <w:color w:val="FFFFFF" w:themeColor="background1"/>
                <w:sz w:val="18"/>
                <w:szCs w:val="18"/>
              </w:rPr>
              <w:t>2027 год</w:t>
            </w:r>
          </w:p>
        </w:tc>
        <w:tc>
          <w:tcPr>
            <w:tcW w:w="334" w:type="pct"/>
            <w:shd w:val="clear" w:color="auto" w:fill="0070C0"/>
          </w:tcPr>
          <w:p w:rsidR="00037FDF" w:rsidRPr="00286684" w:rsidRDefault="00037FDF" w:rsidP="00037FDF">
            <w:pPr>
              <w:jc w:val="center"/>
              <w:rPr>
                <w:b/>
                <w:color w:val="FFFFFF" w:themeColor="background1"/>
                <w:sz w:val="18"/>
                <w:szCs w:val="18"/>
              </w:rPr>
            </w:pPr>
            <w:r w:rsidRPr="00286684">
              <w:rPr>
                <w:b/>
                <w:color w:val="FFFFFF" w:themeColor="background1"/>
                <w:sz w:val="18"/>
                <w:szCs w:val="18"/>
              </w:rPr>
              <w:t xml:space="preserve">2028 </w:t>
            </w:r>
          </w:p>
          <w:p w:rsidR="00037FDF" w:rsidRPr="00286684" w:rsidRDefault="00037FDF" w:rsidP="00037FDF">
            <w:pPr>
              <w:jc w:val="center"/>
              <w:rPr>
                <w:b/>
                <w:color w:val="FFFFFF" w:themeColor="background1"/>
                <w:sz w:val="18"/>
                <w:szCs w:val="18"/>
              </w:rPr>
            </w:pPr>
            <w:r w:rsidRPr="00286684">
              <w:rPr>
                <w:b/>
                <w:color w:val="FFFFFF" w:themeColor="background1"/>
                <w:sz w:val="18"/>
                <w:szCs w:val="18"/>
              </w:rPr>
              <w:t>год</w:t>
            </w:r>
          </w:p>
        </w:tc>
        <w:tc>
          <w:tcPr>
            <w:tcW w:w="334" w:type="pct"/>
            <w:shd w:val="clear" w:color="auto" w:fill="0070C0"/>
          </w:tcPr>
          <w:p w:rsidR="00037FDF" w:rsidRPr="00286684" w:rsidRDefault="00037FDF" w:rsidP="00157A24">
            <w:pPr>
              <w:jc w:val="center"/>
              <w:rPr>
                <w:b/>
                <w:color w:val="FFFFFF" w:themeColor="background1"/>
                <w:sz w:val="18"/>
                <w:szCs w:val="18"/>
              </w:rPr>
            </w:pPr>
            <w:r w:rsidRPr="00286684">
              <w:rPr>
                <w:b/>
                <w:color w:val="FFFFFF" w:themeColor="background1"/>
                <w:sz w:val="18"/>
                <w:szCs w:val="18"/>
              </w:rPr>
              <w:t>2029 год</w:t>
            </w:r>
          </w:p>
        </w:tc>
        <w:tc>
          <w:tcPr>
            <w:tcW w:w="273" w:type="pct"/>
            <w:shd w:val="clear" w:color="auto" w:fill="0070C0"/>
          </w:tcPr>
          <w:p w:rsidR="00037FDF" w:rsidRPr="00286684" w:rsidRDefault="00037FDF" w:rsidP="00157A24">
            <w:pPr>
              <w:jc w:val="center"/>
              <w:rPr>
                <w:b/>
                <w:color w:val="FFFFFF" w:themeColor="background1"/>
                <w:sz w:val="18"/>
                <w:szCs w:val="18"/>
              </w:rPr>
            </w:pPr>
            <w:r w:rsidRPr="00286684">
              <w:rPr>
                <w:b/>
                <w:color w:val="FFFFFF" w:themeColor="background1"/>
                <w:sz w:val="18"/>
                <w:szCs w:val="18"/>
              </w:rPr>
              <w:t>2030 год</w:t>
            </w:r>
          </w:p>
        </w:tc>
      </w:tr>
      <w:tr w:rsidR="00306B83" w:rsidRPr="00381592" w:rsidTr="00133200">
        <w:tc>
          <w:tcPr>
            <w:tcW w:w="1113" w:type="pct"/>
            <w:shd w:val="clear" w:color="auto" w:fill="EEECE1" w:themeFill="background2"/>
          </w:tcPr>
          <w:p w:rsidR="00037FDF" w:rsidRPr="00037FDF" w:rsidRDefault="00037FDF" w:rsidP="00CC78A5">
            <w:pPr>
              <w:tabs>
                <w:tab w:val="left" w:pos="1200"/>
                <w:tab w:val="left" w:pos="1440"/>
              </w:tabs>
              <w:jc w:val="both"/>
            </w:pPr>
            <w:r w:rsidRPr="00037FDF">
              <w:t>Оборот розничной торговли, мл</w:t>
            </w:r>
            <w:r w:rsidR="00525163">
              <w:t>н</w:t>
            </w:r>
            <w:r w:rsidRPr="00037FDF">
              <w:t>. рублей</w:t>
            </w:r>
          </w:p>
        </w:tc>
        <w:tc>
          <w:tcPr>
            <w:tcW w:w="401" w:type="pct"/>
            <w:shd w:val="clear" w:color="auto" w:fill="EEECE1" w:themeFill="background2"/>
          </w:tcPr>
          <w:p w:rsidR="00037FDF" w:rsidRPr="00037FDF" w:rsidRDefault="00037FDF" w:rsidP="00001567">
            <w:pPr>
              <w:jc w:val="center"/>
              <w:rPr>
                <w:sz w:val="18"/>
                <w:szCs w:val="18"/>
              </w:rPr>
            </w:pPr>
            <w:r w:rsidRPr="00037FDF">
              <w:rPr>
                <w:sz w:val="18"/>
                <w:szCs w:val="18"/>
              </w:rPr>
              <w:t>467.13</w:t>
            </w:r>
          </w:p>
        </w:tc>
        <w:tc>
          <w:tcPr>
            <w:tcW w:w="335" w:type="pct"/>
            <w:shd w:val="clear" w:color="auto" w:fill="EEECE1" w:themeFill="background2"/>
          </w:tcPr>
          <w:p w:rsidR="00037FDF" w:rsidRPr="00037FDF" w:rsidRDefault="00037FDF" w:rsidP="00001567">
            <w:pPr>
              <w:jc w:val="center"/>
              <w:rPr>
                <w:sz w:val="18"/>
                <w:szCs w:val="18"/>
              </w:rPr>
            </w:pPr>
            <w:r w:rsidRPr="00037FDF">
              <w:rPr>
                <w:sz w:val="18"/>
                <w:szCs w:val="18"/>
              </w:rPr>
              <w:t>624.1</w:t>
            </w:r>
          </w:p>
        </w:tc>
        <w:tc>
          <w:tcPr>
            <w:tcW w:w="334" w:type="pct"/>
            <w:shd w:val="clear" w:color="auto" w:fill="EEECE1" w:themeFill="background2"/>
          </w:tcPr>
          <w:p w:rsidR="00037FDF" w:rsidRPr="00037FDF" w:rsidRDefault="00157A24" w:rsidP="00001567">
            <w:pPr>
              <w:jc w:val="center"/>
              <w:rPr>
                <w:sz w:val="18"/>
                <w:szCs w:val="18"/>
              </w:rPr>
            </w:pPr>
            <w:r>
              <w:rPr>
                <w:sz w:val="18"/>
                <w:szCs w:val="18"/>
              </w:rPr>
              <w:t>642,82</w:t>
            </w:r>
          </w:p>
        </w:tc>
        <w:tc>
          <w:tcPr>
            <w:tcW w:w="294" w:type="pct"/>
            <w:shd w:val="clear" w:color="auto" w:fill="EEECE1" w:themeFill="background2"/>
          </w:tcPr>
          <w:p w:rsidR="00037FDF" w:rsidRPr="00037FDF" w:rsidRDefault="00157A24" w:rsidP="00001567">
            <w:pPr>
              <w:jc w:val="center"/>
              <w:rPr>
                <w:sz w:val="18"/>
                <w:szCs w:val="18"/>
              </w:rPr>
            </w:pPr>
            <w:r>
              <w:rPr>
                <w:sz w:val="18"/>
                <w:szCs w:val="18"/>
              </w:rPr>
              <w:t>662,1</w:t>
            </w:r>
          </w:p>
        </w:tc>
        <w:tc>
          <w:tcPr>
            <w:tcW w:w="310" w:type="pct"/>
            <w:shd w:val="clear" w:color="auto" w:fill="EEECE1" w:themeFill="background2"/>
          </w:tcPr>
          <w:p w:rsidR="00037FDF" w:rsidRPr="00037FDF" w:rsidRDefault="00157A24" w:rsidP="00001567">
            <w:pPr>
              <w:jc w:val="center"/>
              <w:rPr>
                <w:sz w:val="18"/>
                <w:szCs w:val="18"/>
              </w:rPr>
            </w:pPr>
            <w:r>
              <w:rPr>
                <w:sz w:val="18"/>
                <w:szCs w:val="18"/>
              </w:rPr>
              <w:t>681,9</w:t>
            </w:r>
          </w:p>
        </w:tc>
        <w:tc>
          <w:tcPr>
            <w:tcW w:w="335" w:type="pct"/>
            <w:shd w:val="clear" w:color="auto" w:fill="EEECE1" w:themeFill="background2"/>
          </w:tcPr>
          <w:p w:rsidR="00037FDF" w:rsidRPr="00037FDF" w:rsidRDefault="00157A24" w:rsidP="00001567">
            <w:pPr>
              <w:jc w:val="center"/>
              <w:rPr>
                <w:sz w:val="18"/>
                <w:szCs w:val="18"/>
              </w:rPr>
            </w:pPr>
            <w:r>
              <w:rPr>
                <w:sz w:val="18"/>
                <w:szCs w:val="18"/>
              </w:rPr>
              <w:t>702,4</w:t>
            </w:r>
          </w:p>
        </w:tc>
        <w:tc>
          <w:tcPr>
            <w:tcW w:w="273" w:type="pct"/>
            <w:shd w:val="clear" w:color="auto" w:fill="EEECE1" w:themeFill="background2"/>
          </w:tcPr>
          <w:p w:rsidR="00037FDF" w:rsidRPr="00037FDF" w:rsidRDefault="00157A24" w:rsidP="00001567">
            <w:pPr>
              <w:jc w:val="center"/>
              <w:rPr>
                <w:sz w:val="18"/>
                <w:szCs w:val="18"/>
              </w:rPr>
            </w:pPr>
            <w:r>
              <w:rPr>
                <w:sz w:val="18"/>
                <w:szCs w:val="18"/>
              </w:rPr>
              <w:t>723,5</w:t>
            </w:r>
          </w:p>
        </w:tc>
        <w:tc>
          <w:tcPr>
            <w:tcW w:w="330" w:type="pct"/>
            <w:shd w:val="clear" w:color="auto" w:fill="EEECE1" w:themeFill="background2"/>
          </w:tcPr>
          <w:p w:rsidR="00037FDF" w:rsidRPr="00037FDF" w:rsidRDefault="00157A24" w:rsidP="00001567">
            <w:pPr>
              <w:jc w:val="center"/>
              <w:rPr>
                <w:sz w:val="18"/>
                <w:szCs w:val="18"/>
              </w:rPr>
            </w:pPr>
            <w:r>
              <w:rPr>
                <w:sz w:val="18"/>
                <w:szCs w:val="18"/>
              </w:rPr>
              <w:t>745,2</w:t>
            </w:r>
          </w:p>
        </w:tc>
        <w:tc>
          <w:tcPr>
            <w:tcW w:w="334" w:type="pct"/>
            <w:shd w:val="clear" w:color="auto" w:fill="EEECE1" w:themeFill="background2"/>
          </w:tcPr>
          <w:p w:rsidR="00037FDF" w:rsidRPr="00037FDF" w:rsidRDefault="00157A24" w:rsidP="00001567">
            <w:pPr>
              <w:jc w:val="center"/>
              <w:rPr>
                <w:sz w:val="18"/>
                <w:szCs w:val="18"/>
              </w:rPr>
            </w:pPr>
            <w:r>
              <w:rPr>
                <w:sz w:val="18"/>
                <w:szCs w:val="18"/>
              </w:rPr>
              <w:t>767,5</w:t>
            </w:r>
          </w:p>
        </w:tc>
        <w:tc>
          <w:tcPr>
            <w:tcW w:w="334" w:type="pct"/>
            <w:shd w:val="clear" w:color="auto" w:fill="EEECE1" w:themeFill="background2"/>
          </w:tcPr>
          <w:p w:rsidR="00037FDF" w:rsidRPr="00037FDF" w:rsidRDefault="00157A24" w:rsidP="00001567">
            <w:pPr>
              <w:jc w:val="center"/>
              <w:rPr>
                <w:sz w:val="18"/>
                <w:szCs w:val="18"/>
              </w:rPr>
            </w:pPr>
            <w:r>
              <w:rPr>
                <w:sz w:val="18"/>
                <w:szCs w:val="18"/>
              </w:rPr>
              <w:t>790,6</w:t>
            </w:r>
          </w:p>
        </w:tc>
        <w:tc>
          <w:tcPr>
            <w:tcW w:w="334" w:type="pct"/>
            <w:shd w:val="clear" w:color="auto" w:fill="EEECE1" w:themeFill="background2"/>
          </w:tcPr>
          <w:p w:rsidR="00037FDF" w:rsidRPr="00037FDF" w:rsidRDefault="00157A24" w:rsidP="00001567">
            <w:pPr>
              <w:jc w:val="center"/>
              <w:rPr>
                <w:sz w:val="18"/>
                <w:szCs w:val="18"/>
              </w:rPr>
            </w:pPr>
            <w:r>
              <w:rPr>
                <w:sz w:val="18"/>
                <w:szCs w:val="18"/>
              </w:rPr>
              <w:t>814,31</w:t>
            </w:r>
          </w:p>
        </w:tc>
        <w:tc>
          <w:tcPr>
            <w:tcW w:w="273" w:type="pct"/>
            <w:shd w:val="clear" w:color="auto" w:fill="EEECE1" w:themeFill="background2"/>
          </w:tcPr>
          <w:p w:rsidR="00037FDF" w:rsidRPr="00037FDF" w:rsidRDefault="00157A24" w:rsidP="00001567">
            <w:pPr>
              <w:jc w:val="center"/>
              <w:rPr>
                <w:sz w:val="18"/>
                <w:szCs w:val="18"/>
              </w:rPr>
            </w:pPr>
            <w:r>
              <w:rPr>
                <w:sz w:val="18"/>
                <w:szCs w:val="18"/>
              </w:rPr>
              <w:t>838,78</w:t>
            </w:r>
          </w:p>
        </w:tc>
      </w:tr>
      <w:tr w:rsidR="00306B83" w:rsidRPr="00381592" w:rsidTr="00133200">
        <w:tc>
          <w:tcPr>
            <w:tcW w:w="1113" w:type="pct"/>
            <w:shd w:val="clear" w:color="auto" w:fill="EEECE1" w:themeFill="background2"/>
          </w:tcPr>
          <w:p w:rsidR="00037FDF" w:rsidRPr="00037FDF" w:rsidRDefault="00037FDF" w:rsidP="00CC78A5">
            <w:pPr>
              <w:jc w:val="both"/>
            </w:pPr>
            <w:r w:rsidRPr="00037FDF">
              <w:t>Оборот общественного</w:t>
            </w:r>
            <w:r w:rsidR="00CC78A5">
              <w:t xml:space="preserve"> </w:t>
            </w:r>
            <w:r w:rsidRPr="00037FDF">
              <w:t>питания,</w:t>
            </w:r>
            <w:r w:rsidR="00CC78A5">
              <w:t xml:space="preserve"> млн</w:t>
            </w:r>
            <w:r w:rsidRPr="00037FDF">
              <w:t>.</w:t>
            </w:r>
            <w:r w:rsidR="00CC78A5">
              <w:t xml:space="preserve"> </w:t>
            </w:r>
            <w:r w:rsidRPr="00037FDF">
              <w:t>рублей</w:t>
            </w:r>
          </w:p>
        </w:tc>
        <w:tc>
          <w:tcPr>
            <w:tcW w:w="401" w:type="pct"/>
            <w:shd w:val="clear" w:color="auto" w:fill="EEECE1" w:themeFill="background2"/>
          </w:tcPr>
          <w:p w:rsidR="00037FDF" w:rsidRPr="00037FDF" w:rsidRDefault="00CC78A5" w:rsidP="00001567">
            <w:pPr>
              <w:jc w:val="center"/>
              <w:rPr>
                <w:sz w:val="18"/>
                <w:szCs w:val="18"/>
              </w:rPr>
            </w:pPr>
            <w:r>
              <w:rPr>
                <w:sz w:val="18"/>
                <w:szCs w:val="18"/>
              </w:rPr>
              <w:t>33.99</w:t>
            </w:r>
          </w:p>
        </w:tc>
        <w:tc>
          <w:tcPr>
            <w:tcW w:w="335" w:type="pct"/>
            <w:shd w:val="clear" w:color="auto" w:fill="EEECE1" w:themeFill="background2"/>
          </w:tcPr>
          <w:p w:rsidR="00037FDF" w:rsidRPr="00037FDF" w:rsidRDefault="00CC78A5" w:rsidP="00001567">
            <w:pPr>
              <w:jc w:val="center"/>
              <w:rPr>
                <w:sz w:val="18"/>
                <w:szCs w:val="18"/>
              </w:rPr>
            </w:pPr>
            <w:r>
              <w:rPr>
                <w:sz w:val="18"/>
                <w:szCs w:val="18"/>
              </w:rPr>
              <w:t>30.00</w:t>
            </w:r>
          </w:p>
        </w:tc>
        <w:tc>
          <w:tcPr>
            <w:tcW w:w="334" w:type="pct"/>
            <w:shd w:val="clear" w:color="auto" w:fill="EEECE1" w:themeFill="background2"/>
          </w:tcPr>
          <w:p w:rsidR="00037FDF" w:rsidRPr="00037FDF" w:rsidRDefault="00CC78A5" w:rsidP="00001567">
            <w:pPr>
              <w:jc w:val="center"/>
              <w:rPr>
                <w:sz w:val="18"/>
                <w:szCs w:val="18"/>
              </w:rPr>
            </w:pPr>
            <w:r>
              <w:rPr>
                <w:sz w:val="18"/>
                <w:szCs w:val="18"/>
              </w:rPr>
              <w:t>31.00</w:t>
            </w:r>
          </w:p>
        </w:tc>
        <w:tc>
          <w:tcPr>
            <w:tcW w:w="294" w:type="pct"/>
            <w:shd w:val="clear" w:color="auto" w:fill="EEECE1" w:themeFill="background2"/>
          </w:tcPr>
          <w:p w:rsidR="00037FDF" w:rsidRPr="00037FDF" w:rsidRDefault="00CC78A5" w:rsidP="00001567">
            <w:pPr>
              <w:jc w:val="center"/>
              <w:rPr>
                <w:sz w:val="18"/>
                <w:szCs w:val="18"/>
              </w:rPr>
            </w:pPr>
            <w:r>
              <w:rPr>
                <w:sz w:val="18"/>
                <w:szCs w:val="18"/>
              </w:rPr>
              <w:t>32.90</w:t>
            </w:r>
          </w:p>
        </w:tc>
        <w:tc>
          <w:tcPr>
            <w:tcW w:w="310" w:type="pct"/>
            <w:shd w:val="clear" w:color="auto" w:fill="EEECE1" w:themeFill="background2"/>
          </w:tcPr>
          <w:p w:rsidR="00037FDF" w:rsidRPr="00037FDF" w:rsidRDefault="00CC78A5" w:rsidP="00001567">
            <w:pPr>
              <w:jc w:val="center"/>
              <w:rPr>
                <w:sz w:val="18"/>
                <w:szCs w:val="18"/>
              </w:rPr>
            </w:pPr>
            <w:r>
              <w:rPr>
                <w:sz w:val="18"/>
                <w:szCs w:val="18"/>
              </w:rPr>
              <w:t>33.88</w:t>
            </w:r>
          </w:p>
        </w:tc>
        <w:tc>
          <w:tcPr>
            <w:tcW w:w="335" w:type="pct"/>
            <w:shd w:val="clear" w:color="auto" w:fill="EEECE1" w:themeFill="background2"/>
          </w:tcPr>
          <w:p w:rsidR="00037FDF" w:rsidRPr="00037FDF" w:rsidRDefault="00CC78A5" w:rsidP="00001567">
            <w:pPr>
              <w:jc w:val="center"/>
              <w:rPr>
                <w:sz w:val="18"/>
                <w:szCs w:val="18"/>
              </w:rPr>
            </w:pPr>
            <w:r>
              <w:rPr>
                <w:sz w:val="18"/>
                <w:szCs w:val="18"/>
              </w:rPr>
              <w:t>34.90</w:t>
            </w:r>
          </w:p>
        </w:tc>
        <w:tc>
          <w:tcPr>
            <w:tcW w:w="273" w:type="pct"/>
            <w:shd w:val="clear" w:color="auto" w:fill="EEECE1" w:themeFill="background2"/>
          </w:tcPr>
          <w:p w:rsidR="00037FDF" w:rsidRPr="00037FDF" w:rsidRDefault="00CC78A5" w:rsidP="00001567">
            <w:pPr>
              <w:jc w:val="center"/>
              <w:rPr>
                <w:sz w:val="18"/>
                <w:szCs w:val="18"/>
              </w:rPr>
            </w:pPr>
            <w:r>
              <w:rPr>
                <w:sz w:val="18"/>
                <w:szCs w:val="18"/>
              </w:rPr>
              <w:t>35.95</w:t>
            </w:r>
          </w:p>
        </w:tc>
        <w:tc>
          <w:tcPr>
            <w:tcW w:w="330" w:type="pct"/>
            <w:shd w:val="clear" w:color="auto" w:fill="EEECE1" w:themeFill="background2"/>
          </w:tcPr>
          <w:p w:rsidR="00037FDF" w:rsidRPr="00037FDF" w:rsidRDefault="00CC78A5" w:rsidP="00001567">
            <w:pPr>
              <w:jc w:val="center"/>
              <w:rPr>
                <w:sz w:val="18"/>
                <w:szCs w:val="18"/>
              </w:rPr>
            </w:pPr>
            <w:r>
              <w:rPr>
                <w:sz w:val="18"/>
                <w:szCs w:val="18"/>
              </w:rPr>
              <w:t>37.03</w:t>
            </w:r>
          </w:p>
        </w:tc>
        <w:tc>
          <w:tcPr>
            <w:tcW w:w="334" w:type="pct"/>
            <w:shd w:val="clear" w:color="auto" w:fill="EEECE1" w:themeFill="background2"/>
          </w:tcPr>
          <w:p w:rsidR="00037FDF" w:rsidRPr="00037FDF" w:rsidRDefault="00CC78A5" w:rsidP="00001567">
            <w:pPr>
              <w:jc w:val="center"/>
              <w:rPr>
                <w:sz w:val="18"/>
                <w:szCs w:val="18"/>
              </w:rPr>
            </w:pPr>
            <w:r>
              <w:rPr>
                <w:sz w:val="18"/>
                <w:szCs w:val="18"/>
              </w:rPr>
              <w:t>38.14</w:t>
            </w:r>
          </w:p>
        </w:tc>
        <w:tc>
          <w:tcPr>
            <w:tcW w:w="334" w:type="pct"/>
            <w:shd w:val="clear" w:color="auto" w:fill="EEECE1" w:themeFill="background2"/>
          </w:tcPr>
          <w:p w:rsidR="00037FDF" w:rsidRPr="00037FDF" w:rsidRDefault="00CC78A5" w:rsidP="00001567">
            <w:pPr>
              <w:jc w:val="center"/>
              <w:rPr>
                <w:sz w:val="18"/>
                <w:szCs w:val="18"/>
              </w:rPr>
            </w:pPr>
            <w:r>
              <w:rPr>
                <w:sz w:val="18"/>
                <w:szCs w:val="18"/>
              </w:rPr>
              <w:t>39.28</w:t>
            </w:r>
          </w:p>
        </w:tc>
        <w:tc>
          <w:tcPr>
            <w:tcW w:w="334" w:type="pct"/>
            <w:shd w:val="clear" w:color="auto" w:fill="EEECE1" w:themeFill="background2"/>
          </w:tcPr>
          <w:p w:rsidR="00037FDF" w:rsidRPr="00037FDF" w:rsidRDefault="00CC78A5" w:rsidP="00001567">
            <w:pPr>
              <w:jc w:val="center"/>
              <w:rPr>
                <w:sz w:val="18"/>
                <w:szCs w:val="18"/>
              </w:rPr>
            </w:pPr>
            <w:r>
              <w:rPr>
                <w:sz w:val="18"/>
                <w:szCs w:val="18"/>
              </w:rPr>
              <w:t>40.46</w:t>
            </w:r>
          </w:p>
        </w:tc>
        <w:tc>
          <w:tcPr>
            <w:tcW w:w="273" w:type="pct"/>
            <w:shd w:val="clear" w:color="auto" w:fill="EEECE1" w:themeFill="background2"/>
          </w:tcPr>
          <w:p w:rsidR="00037FDF" w:rsidRPr="00037FDF" w:rsidRDefault="00CC78A5" w:rsidP="00001567">
            <w:pPr>
              <w:jc w:val="center"/>
              <w:rPr>
                <w:sz w:val="18"/>
                <w:szCs w:val="18"/>
              </w:rPr>
            </w:pPr>
            <w:r>
              <w:rPr>
                <w:sz w:val="18"/>
                <w:szCs w:val="18"/>
              </w:rPr>
              <w:t>41.67</w:t>
            </w:r>
          </w:p>
        </w:tc>
      </w:tr>
      <w:tr w:rsidR="00306B83" w:rsidRPr="00381592" w:rsidTr="00133200">
        <w:tc>
          <w:tcPr>
            <w:tcW w:w="1113" w:type="pct"/>
            <w:shd w:val="clear" w:color="auto" w:fill="EEECE1" w:themeFill="background2"/>
          </w:tcPr>
          <w:p w:rsidR="00037FDF" w:rsidRPr="00037FDF" w:rsidRDefault="00037FDF" w:rsidP="00306B83">
            <w:pPr>
              <w:jc w:val="both"/>
            </w:pPr>
            <w:r w:rsidRPr="00037FDF">
              <w:t xml:space="preserve">Объем платных услуг населению, </w:t>
            </w:r>
            <w:r w:rsidR="00306B83">
              <w:t>млн</w:t>
            </w:r>
            <w:r w:rsidRPr="00037FDF">
              <w:t>. рублей</w:t>
            </w:r>
          </w:p>
        </w:tc>
        <w:tc>
          <w:tcPr>
            <w:tcW w:w="401" w:type="pct"/>
            <w:shd w:val="clear" w:color="auto" w:fill="EEECE1" w:themeFill="background2"/>
          </w:tcPr>
          <w:p w:rsidR="00037FDF" w:rsidRPr="00037FDF" w:rsidRDefault="00306B83" w:rsidP="00001567">
            <w:pPr>
              <w:jc w:val="center"/>
              <w:rPr>
                <w:sz w:val="18"/>
                <w:szCs w:val="18"/>
              </w:rPr>
            </w:pPr>
            <w:r>
              <w:rPr>
                <w:sz w:val="18"/>
                <w:szCs w:val="18"/>
              </w:rPr>
              <w:t>171.063</w:t>
            </w:r>
          </w:p>
        </w:tc>
        <w:tc>
          <w:tcPr>
            <w:tcW w:w="335" w:type="pct"/>
            <w:shd w:val="clear" w:color="auto" w:fill="EEECE1" w:themeFill="background2"/>
          </w:tcPr>
          <w:p w:rsidR="00037FDF" w:rsidRPr="00037FDF" w:rsidRDefault="003B353E" w:rsidP="00001567">
            <w:pPr>
              <w:jc w:val="center"/>
              <w:rPr>
                <w:sz w:val="18"/>
                <w:szCs w:val="18"/>
              </w:rPr>
            </w:pPr>
            <w:r>
              <w:rPr>
                <w:sz w:val="18"/>
                <w:szCs w:val="18"/>
              </w:rPr>
              <w:t>53.555</w:t>
            </w:r>
          </w:p>
        </w:tc>
        <w:tc>
          <w:tcPr>
            <w:tcW w:w="334" w:type="pct"/>
            <w:shd w:val="clear" w:color="auto" w:fill="EEECE1" w:themeFill="background2"/>
          </w:tcPr>
          <w:p w:rsidR="00037FDF" w:rsidRPr="00037FDF" w:rsidRDefault="00CC78A5" w:rsidP="00001567">
            <w:pPr>
              <w:jc w:val="center"/>
              <w:rPr>
                <w:sz w:val="18"/>
                <w:szCs w:val="18"/>
              </w:rPr>
            </w:pPr>
            <w:r>
              <w:rPr>
                <w:sz w:val="18"/>
                <w:szCs w:val="18"/>
              </w:rPr>
              <w:t>55.161</w:t>
            </w:r>
          </w:p>
        </w:tc>
        <w:tc>
          <w:tcPr>
            <w:tcW w:w="294" w:type="pct"/>
            <w:shd w:val="clear" w:color="auto" w:fill="EEECE1" w:themeFill="background2"/>
          </w:tcPr>
          <w:p w:rsidR="00037FDF" w:rsidRPr="00037FDF" w:rsidRDefault="00CC78A5" w:rsidP="00001567">
            <w:pPr>
              <w:jc w:val="center"/>
              <w:rPr>
                <w:sz w:val="18"/>
                <w:szCs w:val="18"/>
              </w:rPr>
            </w:pPr>
            <w:r>
              <w:rPr>
                <w:sz w:val="18"/>
                <w:szCs w:val="18"/>
              </w:rPr>
              <w:t>56.81</w:t>
            </w:r>
          </w:p>
        </w:tc>
        <w:tc>
          <w:tcPr>
            <w:tcW w:w="310" w:type="pct"/>
            <w:shd w:val="clear" w:color="auto" w:fill="EEECE1" w:themeFill="background2"/>
          </w:tcPr>
          <w:p w:rsidR="00037FDF" w:rsidRPr="00037FDF" w:rsidRDefault="00CC78A5" w:rsidP="00001567">
            <w:pPr>
              <w:jc w:val="center"/>
              <w:rPr>
                <w:sz w:val="18"/>
                <w:szCs w:val="18"/>
              </w:rPr>
            </w:pPr>
            <w:r>
              <w:rPr>
                <w:sz w:val="18"/>
                <w:szCs w:val="18"/>
              </w:rPr>
              <w:t>58.52</w:t>
            </w:r>
          </w:p>
        </w:tc>
        <w:tc>
          <w:tcPr>
            <w:tcW w:w="335" w:type="pct"/>
            <w:shd w:val="clear" w:color="auto" w:fill="EEECE1" w:themeFill="background2"/>
          </w:tcPr>
          <w:p w:rsidR="00037FDF" w:rsidRPr="00037FDF" w:rsidRDefault="00CC78A5" w:rsidP="00001567">
            <w:pPr>
              <w:jc w:val="center"/>
              <w:rPr>
                <w:sz w:val="18"/>
                <w:szCs w:val="18"/>
              </w:rPr>
            </w:pPr>
            <w:r>
              <w:rPr>
                <w:sz w:val="18"/>
                <w:szCs w:val="18"/>
              </w:rPr>
              <w:t>60.28</w:t>
            </w:r>
          </w:p>
        </w:tc>
        <w:tc>
          <w:tcPr>
            <w:tcW w:w="273" w:type="pct"/>
            <w:shd w:val="clear" w:color="auto" w:fill="EEECE1" w:themeFill="background2"/>
          </w:tcPr>
          <w:p w:rsidR="00037FDF" w:rsidRPr="00037FDF" w:rsidRDefault="00CC78A5" w:rsidP="00001567">
            <w:pPr>
              <w:jc w:val="center"/>
              <w:rPr>
                <w:sz w:val="18"/>
                <w:szCs w:val="18"/>
              </w:rPr>
            </w:pPr>
            <w:r>
              <w:rPr>
                <w:sz w:val="18"/>
                <w:szCs w:val="18"/>
              </w:rPr>
              <w:t>62.08</w:t>
            </w:r>
          </w:p>
        </w:tc>
        <w:tc>
          <w:tcPr>
            <w:tcW w:w="330" w:type="pct"/>
            <w:shd w:val="clear" w:color="auto" w:fill="EEECE1" w:themeFill="background2"/>
          </w:tcPr>
          <w:p w:rsidR="00037FDF" w:rsidRPr="00037FDF" w:rsidRDefault="00CC78A5" w:rsidP="00001567">
            <w:pPr>
              <w:jc w:val="center"/>
              <w:rPr>
                <w:sz w:val="18"/>
                <w:szCs w:val="18"/>
              </w:rPr>
            </w:pPr>
            <w:r>
              <w:rPr>
                <w:sz w:val="18"/>
                <w:szCs w:val="18"/>
              </w:rPr>
              <w:t>63.95</w:t>
            </w:r>
          </w:p>
        </w:tc>
        <w:tc>
          <w:tcPr>
            <w:tcW w:w="334" w:type="pct"/>
            <w:shd w:val="clear" w:color="auto" w:fill="EEECE1" w:themeFill="background2"/>
          </w:tcPr>
          <w:p w:rsidR="00037FDF" w:rsidRPr="00037FDF" w:rsidRDefault="00CC78A5" w:rsidP="00001567">
            <w:pPr>
              <w:jc w:val="center"/>
              <w:rPr>
                <w:sz w:val="18"/>
                <w:szCs w:val="18"/>
              </w:rPr>
            </w:pPr>
            <w:r>
              <w:rPr>
                <w:sz w:val="18"/>
                <w:szCs w:val="18"/>
              </w:rPr>
              <w:t>65.86</w:t>
            </w:r>
          </w:p>
        </w:tc>
        <w:tc>
          <w:tcPr>
            <w:tcW w:w="334" w:type="pct"/>
            <w:shd w:val="clear" w:color="auto" w:fill="EEECE1" w:themeFill="background2"/>
          </w:tcPr>
          <w:p w:rsidR="00037FDF" w:rsidRPr="00037FDF" w:rsidRDefault="00CC78A5" w:rsidP="00001567">
            <w:pPr>
              <w:jc w:val="center"/>
              <w:rPr>
                <w:sz w:val="18"/>
                <w:szCs w:val="18"/>
              </w:rPr>
            </w:pPr>
            <w:r>
              <w:rPr>
                <w:sz w:val="18"/>
                <w:szCs w:val="18"/>
              </w:rPr>
              <w:t>67.84</w:t>
            </w:r>
          </w:p>
        </w:tc>
        <w:tc>
          <w:tcPr>
            <w:tcW w:w="334" w:type="pct"/>
            <w:shd w:val="clear" w:color="auto" w:fill="EEECE1" w:themeFill="background2"/>
          </w:tcPr>
          <w:p w:rsidR="00037FDF" w:rsidRPr="00037FDF" w:rsidRDefault="00CC78A5" w:rsidP="00001567">
            <w:pPr>
              <w:jc w:val="center"/>
              <w:rPr>
                <w:sz w:val="18"/>
                <w:szCs w:val="18"/>
              </w:rPr>
            </w:pPr>
            <w:r>
              <w:rPr>
                <w:sz w:val="18"/>
                <w:szCs w:val="18"/>
              </w:rPr>
              <w:t>69.87</w:t>
            </w:r>
          </w:p>
        </w:tc>
        <w:tc>
          <w:tcPr>
            <w:tcW w:w="273" w:type="pct"/>
            <w:shd w:val="clear" w:color="auto" w:fill="EEECE1" w:themeFill="background2"/>
          </w:tcPr>
          <w:p w:rsidR="00037FDF" w:rsidRPr="00037FDF" w:rsidRDefault="00CC78A5" w:rsidP="00001567">
            <w:pPr>
              <w:jc w:val="center"/>
              <w:rPr>
                <w:sz w:val="18"/>
                <w:szCs w:val="18"/>
              </w:rPr>
            </w:pPr>
            <w:r>
              <w:rPr>
                <w:sz w:val="18"/>
                <w:szCs w:val="18"/>
              </w:rPr>
              <w:t>71.97</w:t>
            </w:r>
          </w:p>
        </w:tc>
      </w:tr>
    </w:tbl>
    <w:p w:rsidR="00314A35" w:rsidRDefault="00314A35" w:rsidP="0086369A">
      <w:pPr>
        <w:ind w:firstLine="720"/>
        <w:jc w:val="both"/>
        <w:rPr>
          <w:sz w:val="28"/>
          <w:szCs w:val="28"/>
        </w:rPr>
      </w:pPr>
    </w:p>
    <w:p w:rsidR="00701F59" w:rsidRDefault="00701F59" w:rsidP="0086369A">
      <w:pPr>
        <w:ind w:firstLine="720"/>
        <w:jc w:val="both"/>
        <w:rPr>
          <w:sz w:val="28"/>
          <w:szCs w:val="28"/>
        </w:rPr>
      </w:pPr>
      <w:r w:rsidRPr="00701F59">
        <w:rPr>
          <w:noProof/>
          <w:sz w:val="28"/>
          <w:szCs w:val="28"/>
        </w:rPr>
        <w:drawing>
          <wp:inline distT="0" distB="0" distL="0" distR="0">
            <wp:extent cx="5486400" cy="3200400"/>
            <wp:effectExtent l="19050" t="0" r="1905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E7E06" w:rsidRDefault="007E7E06" w:rsidP="0086369A">
      <w:pPr>
        <w:ind w:firstLine="720"/>
        <w:jc w:val="both"/>
        <w:rPr>
          <w:sz w:val="28"/>
          <w:szCs w:val="28"/>
        </w:rPr>
      </w:pPr>
    </w:p>
    <w:p w:rsidR="007E7E06" w:rsidRPr="00701F59" w:rsidRDefault="00701F59" w:rsidP="0086369A">
      <w:pPr>
        <w:ind w:firstLine="720"/>
        <w:jc w:val="both"/>
        <w:rPr>
          <w:i/>
          <w:sz w:val="22"/>
          <w:szCs w:val="22"/>
        </w:rPr>
      </w:pPr>
      <w:r w:rsidRPr="00701F59">
        <w:rPr>
          <w:i/>
          <w:sz w:val="22"/>
          <w:szCs w:val="22"/>
        </w:rPr>
        <w:t>Оборот розничной торговли по полному кругу организаций</w:t>
      </w:r>
    </w:p>
    <w:p w:rsidR="00701F59" w:rsidRPr="00ED1F3A" w:rsidRDefault="00701F59" w:rsidP="0086369A">
      <w:pPr>
        <w:ind w:firstLine="720"/>
        <w:jc w:val="both"/>
        <w:rPr>
          <w:sz w:val="28"/>
          <w:szCs w:val="28"/>
        </w:rPr>
      </w:pPr>
    </w:p>
    <w:p w:rsidR="0086369A" w:rsidRPr="00ED1F3A" w:rsidRDefault="0086369A" w:rsidP="0086369A">
      <w:pPr>
        <w:ind w:firstLine="720"/>
        <w:jc w:val="both"/>
        <w:rPr>
          <w:sz w:val="28"/>
          <w:szCs w:val="28"/>
        </w:rPr>
      </w:pPr>
      <w:r w:rsidRPr="00ED1F3A">
        <w:rPr>
          <w:sz w:val="28"/>
          <w:szCs w:val="28"/>
        </w:rPr>
        <w:t xml:space="preserve">В настоящее время </w:t>
      </w:r>
      <w:r>
        <w:rPr>
          <w:sz w:val="28"/>
          <w:szCs w:val="28"/>
        </w:rPr>
        <w:t>а</w:t>
      </w:r>
      <w:r w:rsidRPr="00ED1F3A">
        <w:rPr>
          <w:sz w:val="28"/>
          <w:szCs w:val="28"/>
        </w:rPr>
        <w:t xml:space="preserve">дминистрацией района прорабатывается вопрос увеличения точек продаж местной продукции, в том числе путем создания новых мест под размещение нестационарных торговых объектов (НТО), создание «Уголков фермера» в торговых сетях, увеличение ярмарочных мероприятий. </w:t>
      </w:r>
    </w:p>
    <w:p w:rsidR="0086369A" w:rsidRPr="00ED1F3A" w:rsidRDefault="0086369A" w:rsidP="0086369A">
      <w:pPr>
        <w:ind w:firstLine="720"/>
        <w:jc w:val="both"/>
        <w:rPr>
          <w:sz w:val="28"/>
          <w:szCs w:val="28"/>
        </w:rPr>
      </w:pPr>
      <w:r w:rsidRPr="00ED1F3A">
        <w:rPr>
          <w:sz w:val="28"/>
          <w:szCs w:val="28"/>
        </w:rPr>
        <w:t>В районе развиты современные формы торгового обслуживания населения: самообслуживание, использование дисконтных карт, безналичный расчет.</w:t>
      </w:r>
    </w:p>
    <w:p w:rsidR="0086369A" w:rsidRDefault="0086369A" w:rsidP="0086369A">
      <w:pPr>
        <w:ind w:firstLine="708"/>
        <w:jc w:val="both"/>
        <w:rPr>
          <w:sz w:val="28"/>
          <w:szCs w:val="28"/>
        </w:rPr>
      </w:pPr>
      <w:r w:rsidRPr="00ED1F3A">
        <w:rPr>
          <w:sz w:val="28"/>
          <w:szCs w:val="28"/>
        </w:rPr>
        <w:t>В 20</w:t>
      </w:r>
      <w:r>
        <w:rPr>
          <w:sz w:val="28"/>
          <w:szCs w:val="28"/>
        </w:rPr>
        <w:t>20</w:t>
      </w:r>
      <w:r w:rsidRPr="00ED1F3A">
        <w:rPr>
          <w:sz w:val="28"/>
          <w:szCs w:val="28"/>
        </w:rPr>
        <w:t xml:space="preserve"> году в Пряжинском национальном районе работают 3 федеральные и 1 </w:t>
      </w:r>
      <w:proofErr w:type="gramStart"/>
      <w:r w:rsidRPr="00ED1F3A">
        <w:rPr>
          <w:sz w:val="28"/>
          <w:szCs w:val="28"/>
        </w:rPr>
        <w:t>региональная</w:t>
      </w:r>
      <w:proofErr w:type="gramEnd"/>
      <w:r w:rsidRPr="00ED1F3A">
        <w:rPr>
          <w:sz w:val="28"/>
          <w:szCs w:val="28"/>
        </w:rPr>
        <w:t xml:space="preserve"> торговые сети. </w:t>
      </w:r>
      <w:proofErr w:type="gramStart"/>
      <w:r w:rsidRPr="00ED1F3A">
        <w:rPr>
          <w:sz w:val="28"/>
          <w:szCs w:val="28"/>
        </w:rPr>
        <w:t xml:space="preserve">Это предприятия торговли ООО «Агроторг» (магазин «Пятерочка»), АО «Тандер» (магазин «Магнит»), ООО «Великолукский мясокомбинат», ООО «Фудстор» (магазины «Бородинский»). </w:t>
      </w:r>
      <w:proofErr w:type="gramEnd"/>
    </w:p>
    <w:p w:rsidR="0086369A" w:rsidRPr="00ED1F3A" w:rsidRDefault="0086369A" w:rsidP="0086369A">
      <w:pPr>
        <w:ind w:firstLine="708"/>
        <w:jc w:val="both"/>
        <w:rPr>
          <w:sz w:val="28"/>
          <w:szCs w:val="28"/>
        </w:rPr>
      </w:pPr>
      <w:r w:rsidRPr="00ED1F3A">
        <w:rPr>
          <w:sz w:val="28"/>
          <w:szCs w:val="28"/>
        </w:rPr>
        <w:t xml:space="preserve">Торговая сеть Пряжинского района развита и насыщена разнообразными продовольственными и непродовольственными товарами. </w:t>
      </w:r>
    </w:p>
    <w:p w:rsidR="00013D44" w:rsidRDefault="0086369A" w:rsidP="0086369A">
      <w:pPr>
        <w:ind w:firstLine="709"/>
        <w:jc w:val="both"/>
        <w:rPr>
          <w:sz w:val="28"/>
          <w:szCs w:val="28"/>
        </w:rPr>
      </w:pPr>
      <w:r w:rsidRPr="00ED1F3A">
        <w:rPr>
          <w:sz w:val="28"/>
          <w:szCs w:val="28"/>
        </w:rPr>
        <w:t>В районе действует 1</w:t>
      </w:r>
      <w:r>
        <w:rPr>
          <w:sz w:val="28"/>
          <w:szCs w:val="28"/>
        </w:rPr>
        <w:t>2</w:t>
      </w:r>
      <w:r w:rsidRPr="00ED1F3A">
        <w:rPr>
          <w:sz w:val="28"/>
          <w:szCs w:val="28"/>
        </w:rPr>
        <w:t xml:space="preserve"> предприятий общественного питания (без учета школьных столовых). Оценка оборота общественного питания в среднем за год составляет </w:t>
      </w:r>
      <w:r>
        <w:rPr>
          <w:sz w:val="28"/>
          <w:szCs w:val="28"/>
        </w:rPr>
        <w:t>более 30</w:t>
      </w:r>
      <w:r w:rsidRPr="00ED1F3A">
        <w:rPr>
          <w:sz w:val="28"/>
          <w:szCs w:val="28"/>
        </w:rPr>
        <w:t xml:space="preserve"> млн. руб. в фактических ценах.</w:t>
      </w:r>
    </w:p>
    <w:p w:rsidR="00BE2508" w:rsidRDefault="00BE2508" w:rsidP="0086369A">
      <w:pPr>
        <w:ind w:firstLine="709"/>
        <w:jc w:val="both"/>
        <w:rPr>
          <w:sz w:val="28"/>
          <w:szCs w:val="28"/>
        </w:rPr>
      </w:pPr>
      <w:r>
        <w:rPr>
          <w:sz w:val="28"/>
          <w:szCs w:val="28"/>
        </w:rPr>
        <w:t>Анализируя состояние данной отрасли, можно сказать, что розничная торговля – это одна из самых быстрорастущих сфер экономики Пряжинского района.</w:t>
      </w:r>
    </w:p>
    <w:p w:rsidR="00BE2508" w:rsidRDefault="00BE2508" w:rsidP="0086369A">
      <w:pPr>
        <w:ind w:firstLine="709"/>
        <w:jc w:val="both"/>
        <w:rPr>
          <w:sz w:val="28"/>
          <w:szCs w:val="28"/>
        </w:rPr>
      </w:pPr>
      <w:r>
        <w:rPr>
          <w:sz w:val="28"/>
          <w:szCs w:val="28"/>
        </w:rPr>
        <w:t>Что касается сельских поселений, то дальнейшее расширение торговой сети сдерживается низким платежеспособным спросом населения.</w:t>
      </w:r>
    </w:p>
    <w:p w:rsidR="00013D44" w:rsidRDefault="0059650F" w:rsidP="00EA4D98">
      <w:pPr>
        <w:ind w:firstLine="709"/>
        <w:jc w:val="both"/>
        <w:rPr>
          <w:b/>
          <w:bCs/>
          <w:sz w:val="28"/>
          <w:szCs w:val="28"/>
        </w:rPr>
      </w:pPr>
      <w:r w:rsidRPr="0059650F">
        <w:rPr>
          <w:b/>
          <w:bCs/>
          <w:sz w:val="28"/>
          <w:szCs w:val="28"/>
        </w:rPr>
        <w:lastRenderedPageBreak/>
        <w:t>Малое и среднее предпринимательство</w:t>
      </w:r>
    </w:p>
    <w:p w:rsidR="002B53E5" w:rsidRDefault="002B53E5" w:rsidP="00EA4D98">
      <w:pPr>
        <w:ind w:firstLine="709"/>
        <w:jc w:val="both"/>
        <w:rPr>
          <w:b/>
          <w:bCs/>
          <w:sz w:val="28"/>
          <w:szCs w:val="28"/>
        </w:rPr>
      </w:pPr>
    </w:p>
    <w:p w:rsidR="002B53E5" w:rsidRDefault="00EC4382" w:rsidP="00EA4D98">
      <w:pPr>
        <w:ind w:firstLine="709"/>
        <w:jc w:val="both"/>
        <w:rPr>
          <w:sz w:val="28"/>
          <w:szCs w:val="28"/>
        </w:rPr>
      </w:pPr>
      <w:r w:rsidRPr="00EC4382">
        <w:rPr>
          <w:sz w:val="28"/>
          <w:szCs w:val="28"/>
        </w:rPr>
        <w:t>На территории</w:t>
      </w:r>
      <w:r>
        <w:rPr>
          <w:sz w:val="28"/>
          <w:szCs w:val="28"/>
        </w:rPr>
        <w:t xml:space="preserve"> Пряжинского национального муниципального района по состоянию на </w:t>
      </w:r>
      <w:r w:rsidR="007E6A34" w:rsidRPr="007E6A34">
        <w:rPr>
          <w:sz w:val="28"/>
          <w:szCs w:val="28"/>
        </w:rPr>
        <w:t xml:space="preserve">1 </w:t>
      </w:r>
      <w:r w:rsidR="0026481C">
        <w:rPr>
          <w:sz w:val="28"/>
          <w:szCs w:val="28"/>
        </w:rPr>
        <w:t>декабря</w:t>
      </w:r>
      <w:r w:rsidR="007E6A34">
        <w:rPr>
          <w:sz w:val="28"/>
          <w:szCs w:val="28"/>
        </w:rPr>
        <w:t xml:space="preserve"> 2020 года</w:t>
      </w:r>
      <w:r>
        <w:rPr>
          <w:sz w:val="28"/>
          <w:szCs w:val="28"/>
        </w:rPr>
        <w:t xml:space="preserve"> </w:t>
      </w:r>
      <w:r w:rsidR="007E6A34">
        <w:rPr>
          <w:sz w:val="28"/>
          <w:szCs w:val="28"/>
        </w:rPr>
        <w:t>зарегистрировано 420 субъектов МСП</w:t>
      </w:r>
      <w:r>
        <w:rPr>
          <w:sz w:val="28"/>
          <w:szCs w:val="28"/>
        </w:rPr>
        <w:t xml:space="preserve">, в том числе </w:t>
      </w:r>
      <w:r w:rsidR="007E6A34">
        <w:rPr>
          <w:sz w:val="28"/>
          <w:szCs w:val="28"/>
        </w:rPr>
        <w:t>137</w:t>
      </w:r>
      <w:r w:rsidR="001B1513">
        <w:rPr>
          <w:sz w:val="28"/>
          <w:szCs w:val="28"/>
        </w:rPr>
        <w:t xml:space="preserve"> </w:t>
      </w:r>
      <w:r>
        <w:rPr>
          <w:sz w:val="28"/>
          <w:szCs w:val="28"/>
        </w:rPr>
        <w:t xml:space="preserve">- микропредприятий, </w:t>
      </w:r>
      <w:r w:rsidR="007E6A34">
        <w:rPr>
          <w:sz w:val="28"/>
          <w:szCs w:val="28"/>
        </w:rPr>
        <w:t>1</w:t>
      </w:r>
      <w:r w:rsidR="00A66263">
        <w:rPr>
          <w:sz w:val="28"/>
          <w:szCs w:val="28"/>
        </w:rPr>
        <w:t>1</w:t>
      </w:r>
      <w:r w:rsidR="007E6A34">
        <w:rPr>
          <w:sz w:val="28"/>
          <w:szCs w:val="28"/>
        </w:rPr>
        <w:t xml:space="preserve"> </w:t>
      </w:r>
      <w:r>
        <w:rPr>
          <w:sz w:val="28"/>
          <w:szCs w:val="28"/>
        </w:rPr>
        <w:t xml:space="preserve">- малых предприятий, </w:t>
      </w:r>
      <w:r w:rsidR="007E6A34">
        <w:rPr>
          <w:sz w:val="28"/>
          <w:szCs w:val="28"/>
        </w:rPr>
        <w:t xml:space="preserve">2 </w:t>
      </w:r>
      <w:r>
        <w:rPr>
          <w:sz w:val="28"/>
          <w:szCs w:val="28"/>
        </w:rPr>
        <w:t>- средни</w:t>
      </w:r>
      <w:r w:rsidR="007E6A34">
        <w:rPr>
          <w:sz w:val="28"/>
          <w:szCs w:val="28"/>
        </w:rPr>
        <w:t>х</w:t>
      </w:r>
      <w:r>
        <w:rPr>
          <w:sz w:val="28"/>
          <w:szCs w:val="28"/>
        </w:rPr>
        <w:t xml:space="preserve"> предприятий, </w:t>
      </w:r>
      <w:r w:rsidR="007E6A34">
        <w:rPr>
          <w:sz w:val="28"/>
          <w:szCs w:val="28"/>
        </w:rPr>
        <w:t xml:space="preserve">270 </w:t>
      </w:r>
      <w:r>
        <w:rPr>
          <w:sz w:val="28"/>
          <w:szCs w:val="28"/>
        </w:rPr>
        <w:t>- индивидуальных предпринимателя.</w:t>
      </w:r>
    </w:p>
    <w:p w:rsidR="007345F0" w:rsidRDefault="007345F0" w:rsidP="00EA4D98">
      <w:pPr>
        <w:ind w:firstLine="709"/>
        <w:jc w:val="both"/>
        <w:rPr>
          <w:color w:val="000000" w:themeColor="text1"/>
          <w:sz w:val="28"/>
          <w:szCs w:val="28"/>
        </w:rPr>
      </w:pPr>
      <w:r w:rsidRPr="007345F0">
        <w:rPr>
          <w:color w:val="000000" w:themeColor="text1"/>
          <w:sz w:val="28"/>
          <w:szCs w:val="28"/>
        </w:rPr>
        <w:t xml:space="preserve">Малые предприятия (включая микропредприятия) </w:t>
      </w:r>
      <w:r>
        <w:rPr>
          <w:color w:val="000000" w:themeColor="text1"/>
          <w:sz w:val="28"/>
          <w:szCs w:val="28"/>
        </w:rPr>
        <w:t>Пряжинского района</w:t>
      </w:r>
      <w:r w:rsidRPr="007345F0">
        <w:rPr>
          <w:color w:val="000000" w:themeColor="text1"/>
          <w:sz w:val="28"/>
          <w:szCs w:val="28"/>
        </w:rPr>
        <w:t xml:space="preserve"> обеспечивают рабочими</w:t>
      </w:r>
      <w:r w:rsidR="007E6A34" w:rsidRPr="007E6A34">
        <w:rPr>
          <w:color w:val="000000" w:themeColor="text1"/>
          <w:sz w:val="28"/>
          <w:szCs w:val="28"/>
        </w:rPr>
        <w:t xml:space="preserve"> </w:t>
      </w:r>
      <w:r w:rsidRPr="007345F0">
        <w:rPr>
          <w:color w:val="000000" w:themeColor="text1"/>
          <w:sz w:val="28"/>
          <w:szCs w:val="28"/>
        </w:rPr>
        <w:t xml:space="preserve">местами </w:t>
      </w:r>
      <w:r w:rsidR="007E6A34" w:rsidRPr="007E6A34">
        <w:rPr>
          <w:color w:val="000000" w:themeColor="text1"/>
          <w:sz w:val="28"/>
          <w:szCs w:val="28"/>
        </w:rPr>
        <w:t xml:space="preserve">1200 </w:t>
      </w:r>
      <w:r w:rsidRPr="007345F0">
        <w:rPr>
          <w:color w:val="000000" w:themeColor="text1"/>
          <w:sz w:val="28"/>
          <w:szCs w:val="28"/>
        </w:rPr>
        <w:t>человек</w:t>
      </w:r>
      <w:r w:rsidR="007E6A34">
        <w:rPr>
          <w:color w:val="000000" w:themeColor="text1"/>
          <w:sz w:val="28"/>
          <w:szCs w:val="28"/>
        </w:rPr>
        <w:t>.</w:t>
      </w:r>
    </w:p>
    <w:p w:rsidR="007E6A34" w:rsidRPr="007E6A34" w:rsidRDefault="007E6A34" w:rsidP="00EA4D98">
      <w:pPr>
        <w:ind w:firstLine="709"/>
        <w:jc w:val="both"/>
        <w:rPr>
          <w:color w:val="000000" w:themeColor="text1"/>
          <w:sz w:val="28"/>
          <w:szCs w:val="28"/>
        </w:rPr>
      </w:pPr>
      <w:r w:rsidRPr="007E6A34">
        <w:rPr>
          <w:color w:val="000000" w:themeColor="text1"/>
          <w:sz w:val="28"/>
          <w:szCs w:val="28"/>
        </w:rPr>
        <w:t>Малый бизнес закрывает основные потребности области в сфере розничной торговли, бытовых услуг, ремонтных сервисов, частного жилищного строительства.</w:t>
      </w:r>
    </w:p>
    <w:p w:rsidR="00EC4382" w:rsidRPr="00EC4382" w:rsidRDefault="00EC4382" w:rsidP="00EA4D98">
      <w:pPr>
        <w:ind w:firstLine="709"/>
        <w:jc w:val="both"/>
        <w:rPr>
          <w:sz w:val="28"/>
          <w:szCs w:val="28"/>
        </w:rPr>
      </w:pPr>
      <w:r w:rsidRPr="00EC4382">
        <w:rPr>
          <w:sz w:val="28"/>
          <w:szCs w:val="28"/>
        </w:rPr>
        <w:t>Динамика развития малого и среднего предпринимательства</w:t>
      </w:r>
    </w:p>
    <w:p w:rsidR="00EC4382" w:rsidRDefault="00EC4382" w:rsidP="00EA4D98">
      <w:pPr>
        <w:ind w:firstLine="709"/>
        <w:jc w:val="both"/>
      </w:pPr>
    </w:p>
    <w:tbl>
      <w:tblPr>
        <w:tblStyle w:val="a7"/>
        <w:tblW w:w="0" w:type="auto"/>
        <w:tblLook w:val="04A0"/>
      </w:tblPr>
      <w:tblGrid>
        <w:gridCol w:w="1861"/>
        <w:gridCol w:w="762"/>
        <w:gridCol w:w="804"/>
        <w:gridCol w:w="805"/>
        <w:gridCol w:w="804"/>
        <w:gridCol w:w="837"/>
        <w:gridCol w:w="576"/>
        <w:gridCol w:w="576"/>
        <w:gridCol w:w="576"/>
        <w:gridCol w:w="576"/>
        <w:gridCol w:w="576"/>
        <w:gridCol w:w="576"/>
        <w:gridCol w:w="576"/>
      </w:tblGrid>
      <w:tr w:rsidR="00903BE4" w:rsidTr="00286684">
        <w:tc>
          <w:tcPr>
            <w:tcW w:w="1861" w:type="dxa"/>
            <w:shd w:val="clear" w:color="auto" w:fill="0070C0"/>
          </w:tcPr>
          <w:p w:rsidR="00903BE4" w:rsidRPr="00286684" w:rsidRDefault="00903BE4" w:rsidP="00EA4D98">
            <w:pPr>
              <w:jc w:val="both"/>
              <w:rPr>
                <w:color w:val="FFFFFF" w:themeColor="background1"/>
                <w:sz w:val="18"/>
                <w:szCs w:val="18"/>
              </w:rPr>
            </w:pPr>
            <w:r w:rsidRPr="00286684">
              <w:rPr>
                <w:color w:val="FFFFFF" w:themeColor="background1"/>
                <w:sz w:val="18"/>
                <w:szCs w:val="18"/>
              </w:rPr>
              <w:t>Критерии</w:t>
            </w:r>
          </w:p>
        </w:tc>
        <w:tc>
          <w:tcPr>
            <w:tcW w:w="762" w:type="dxa"/>
            <w:shd w:val="clear" w:color="auto" w:fill="0070C0"/>
          </w:tcPr>
          <w:p w:rsidR="00903BE4" w:rsidRPr="00286684" w:rsidRDefault="00903BE4" w:rsidP="00EA4D98">
            <w:pPr>
              <w:jc w:val="both"/>
              <w:rPr>
                <w:color w:val="FFFFFF" w:themeColor="background1"/>
                <w:sz w:val="18"/>
                <w:szCs w:val="18"/>
              </w:rPr>
            </w:pPr>
            <w:r w:rsidRPr="00286684">
              <w:rPr>
                <w:color w:val="FFFFFF" w:themeColor="background1"/>
                <w:sz w:val="18"/>
                <w:szCs w:val="18"/>
              </w:rPr>
              <w:t>2019 год</w:t>
            </w:r>
          </w:p>
          <w:p w:rsidR="00903BE4" w:rsidRPr="00286684" w:rsidRDefault="00903BE4" w:rsidP="00EA4D98">
            <w:pPr>
              <w:jc w:val="both"/>
              <w:rPr>
                <w:color w:val="FFFFFF" w:themeColor="background1"/>
                <w:sz w:val="18"/>
                <w:szCs w:val="18"/>
              </w:rPr>
            </w:pPr>
          </w:p>
        </w:tc>
        <w:tc>
          <w:tcPr>
            <w:tcW w:w="804" w:type="dxa"/>
            <w:shd w:val="clear" w:color="auto" w:fill="0070C0"/>
          </w:tcPr>
          <w:p w:rsidR="00903BE4" w:rsidRPr="00286684" w:rsidRDefault="00903BE4" w:rsidP="00EA4D98">
            <w:pPr>
              <w:jc w:val="both"/>
              <w:rPr>
                <w:color w:val="FFFFFF" w:themeColor="background1"/>
                <w:sz w:val="18"/>
                <w:szCs w:val="18"/>
              </w:rPr>
            </w:pPr>
            <w:r w:rsidRPr="00286684">
              <w:rPr>
                <w:color w:val="FFFFFF" w:themeColor="background1"/>
                <w:sz w:val="18"/>
                <w:szCs w:val="18"/>
              </w:rPr>
              <w:t>2020 год</w:t>
            </w:r>
          </w:p>
          <w:p w:rsidR="00903BE4" w:rsidRPr="00286684" w:rsidRDefault="00903BE4" w:rsidP="00EA4D98">
            <w:pPr>
              <w:jc w:val="both"/>
              <w:rPr>
                <w:color w:val="FFFFFF" w:themeColor="background1"/>
                <w:sz w:val="18"/>
                <w:szCs w:val="18"/>
              </w:rPr>
            </w:pPr>
          </w:p>
        </w:tc>
        <w:tc>
          <w:tcPr>
            <w:tcW w:w="805" w:type="dxa"/>
            <w:shd w:val="clear" w:color="auto" w:fill="0070C0"/>
          </w:tcPr>
          <w:p w:rsidR="00903BE4" w:rsidRPr="00286684" w:rsidRDefault="00903BE4" w:rsidP="00EA4D98">
            <w:pPr>
              <w:jc w:val="both"/>
              <w:rPr>
                <w:color w:val="FFFFFF" w:themeColor="background1"/>
                <w:sz w:val="18"/>
                <w:szCs w:val="18"/>
              </w:rPr>
            </w:pPr>
            <w:r w:rsidRPr="00286684">
              <w:rPr>
                <w:color w:val="FFFFFF" w:themeColor="background1"/>
                <w:sz w:val="18"/>
                <w:szCs w:val="18"/>
              </w:rPr>
              <w:t>2021 год</w:t>
            </w:r>
          </w:p>
          <w:p w:rsidR="00903BE4" w:rsidRPr="00286684" w:rsidRDefault="00903BE4" w:rsidP="00EA4D98">
            <w:pPr>
              <w:jc w:val="both"/>
              <w:rPr>
                <w:color w:val="FFFFFF" w:themeColor="background1"/>
                <w:sz w:val="18"/>
                <w:szCs w:val="18"/>
              </w:rPr>
            </w:pPr>
          </w:p>
        </w:tc>
        <w:tc>
          <w:tcPr>
            <w:tcW w:w="804" w:type="dxa"/>
            <w:shd w:val="clear" w:color="auto" w:fill="0070C0"/>
          </w:tcPr>
          <w:p w:rsidR="00903BE4" w:rsidRPr="00286684" w:rsidRDefault="00903BE4" w:rsidP="00EA4D98">
            <w:pPr>
              <w:jc w:val="both"/>
              <w:rPr>
                <w:color w:val="FFFFFF" w:themeColor="background1"/>
                <w:sz w:val="18"/>
                <w:szCs w:val="18"/>
              </w:rPr>
            </w:pPr>
            <w:r w:rsidRPr="00286684">
              <w:rPr>
                <w:color w:val="FFFFFF" w:themeColor="background1"/>
                <w:sz w:val="18"/>
                <w:szCs w:val="18"/>
              </w:rPr>
              <w:t xml:space="preserve">2022 год </w:t>
            </w:r>
          </w:p>
        </w:tc>
        <w:tc>
          <w:tcPr>
            <w:tcW w:w="837" w:type="dxa"/>
            <w:shd w:val="clear" w:color="auto" w:fill="0070C0"/>
          </w:tcPr>
          <w:p w:rsidR="00903BE4" w:rsidRPr="00286684" w:rsidRDefault="00903BE4" w:rsidP="00EA4D98">
            <w:pPr>
              <w:jc w:val="both"/>
              <w:rPr>
                <w:color w:val="FFFFFF" w:themeColor="background1"/>
                <w:sz w:val="18"/>
                <w:szCs w:val="18"/>
              </w:rPr>
            </w:pPr>
            <w:r w:rsidRPr="00286684">
              <w:rPr>
                <w:color w:val="FFFFFF" w:themeColor="background1"/>
                <w:sz w:val="18"/>
                <w:szCs w:val="18"/>
              </w:rPr>
              <w:t xml:space="preserve">2023 год </w:t>
            </w:r>
          </w:p>
        </w:tc>
        <w:tc>
          <w:tcPr>
            <w:tcW w:w="576" w:type="dxa"/>
            <w:shd w:val="clear" w:color="auto" w:fill="0070C0"/>
          </w:tcPr>
          <w:p w:rsidR="00903BE4" w:rsidRPr="00286684" w:rsidRDefault="00903BE4" w:rsidP="00903BE4">
            <w:pPr>
              <w:jc w:val="both"/>
              <w:rPr>
                <w:color w:val="FFFFFF" w:themeColor="background1"/>
                <w:sz w:val="18"/>
                <w:szCs w:val="18"/>
              </w:rPr>
            </w:pPr>
            <w:r w:rsidRPr="00286684">
              <w:rPr>
                <w:color w:val="FFFFFF" w:themeColor="background1"/>
                <w:sz w:val="18"/>
                <w:szCs w:val="18"/>
              </w:rPr>
              <w:t xml:space="preserve">2024 год </w:t>
            </w:r>
          </w:p>
        </w:tc>
        <w:tc>
          <w:tcPr>
            <w:tcW w:w="576" w:type="dxa"/>
            <w:shd w:val="clear" w:color="auto" w:fill="0070C0"/>
          </w:tcPr>
          <w:p w:rsidR="00903BE4" w:rsidRPr="00286684" w:rsidRDefault="00903BE4" w:rsidP="00903BE4">
            <w:pPr>
              <w:jc w:val="both"/>
              <w:rPr>
                <w:color w:val="FFFFFF" w:themeColor="background1"/>
                <w:sz w:val="18"/>
                <w:szCs w:val="18"/>
              </w:rPr>
            </w:pPr>
            <w:r w:rsidRPr="00286684">
              <w:rPr>
                <w:color w:val="FFFFFF" w:themeColor="background1"/>
                <w:sz w:val="18"/>
                <w:szCs w:val="18"/>
              </w:rPr>
              <w:t xml:space="preserve">2025 год </w:t>
            </w:r>
          </w:p>
        </w:tc>
        <w:tc>
          <w:tcPr>
            <w:tcW w:w="576" w:type="dxa"/>
            <w:shd w:val="clear" w:color="auto" w:fill="0070C0"/>
          </w:tcPr>
          <w:p w:rsidR="00903BE4" w:rsidRPr="00286684" w:rsidRDefault="00903BE4" w:rsidP="00903BE4">
            <w:pPr>
              <w:jc w:val="both"/>
              <w:rPr>
                <w:color w:val="FFFFFF" w:themeColor="background1"/>
                <w:sz w:val="18"/>
                <w:szCs w:val="18"/>
              </w:rPr>
            </w:pPr>
            <w:r w:rsidRPr="00286684">
              <w:rPr>
                <w:color w:val="FFFFFF" w:themeColor="background1"/>
                <w:sz w:val="18"/>
                <w:szCs w:val="18"/>
              </w:rPr>
              <w:t>2026 год</w:t>
            </w:r>
          </w:p>
        </w:tc>
        <w:tc>
          <w:tcPr>
            <w:tcW w:w="576" w:type="dxa"/>
            <w:shd w:val="clear" w:color="auto" w:fill="0070C0"/>
          </w:tcPr>
          <w:p w:rsidR="00903BE4" w:rsidRPr="00286684" w:rsidRDefault="00903BE4" w:rsidP="00903BE4">
            <w:pPr>
              <w:jc w:val="both"/>
              <w:rPr>
                <w:color w:val="FFFFFF" w:themeColor="background1"/>
                <w:sz w:val="18"/>
                <w:szCs w:val="18"/>
              </w:rPr>
            </w:pPr>
            <w:r w:rsidRPr="00286684">
              <w:rPr>
                <w:color w:val="FFFFFF" w:themeColor="background1"/>
                <w:sz w:val="18"/>
                <w:szCs w:val="18"/>
              </w:rPr>
              <w:t>2027 год</w:t>
            </w:r>
          </w:p>
        </w:tc>
        <w:tc>
          <w:tcPr>
            <w:tcW w:w="576" w:type="dxa"/>
            <w:shd w:val="clear" w:color="auto" w:fill="0070C0"/>
          </w:tcPr>
          <w:p w:rsidR="00903BE4" w:rsidRPr="00286684" w:rsidRDefault="00903BE4" w:rsidP="00903BE4">
            <w:pPr>
              <w:jc w:val="both"/>
              <w:rPr>
                <w:color w:val="FFFFFF" w:themeColor="background1"/>
                <w:sz w:val="18"/>
                <w:szCs w:val="18"/>
              </w:rPr>
            </w:pPr>
            <w:r w:rsidRPr="00286684">
              <w:rPr>
                <w:color w:val="FFFFFF" w:themeColor="background1"/>
                <w:sz w:val="18"/>
                <w:szCs w:val="18"/>
              </w:rPr>
              <w:t>2028 год</w:t>
            </w:r>
          </w:p>
        </w:tc>
        <w:tc>
          <w:tcPr>
            <w:tcW w:w="576" w:type="dxa"/>
            <w:shd w:val="clear" w:color="auto" w:fill="0070C0"/>
          </w:tcPr>
          <w:p w:rsidR="00903BE4" w:rsidRPr="00286684" w:rsidRDefault="00903BE4" w:rsidP="00903BE4">
            <w:pPr>
              <w:jc w:val="both"/>
              <w:rPr>
                <w:color w:val="FFFFFF" w:themeColor="background1"/>
                <w:sz w:val="18"/>
                <w:szCs w:val="18"/>
              </w:rPr>
            </w:pPr>
            <w:r w:rsidRPr="00286684">
              <w:rPr>
                <w:color w:val="FFFFFF" w:themeColor="background1"/>
                <w:sz w:val="18"/>
                <w:szCs w:val="18"/>
              </w:rPr>
              <w:t>2029 год</w:t>
            </w:r>
          </w:p>
        </w:tc>
        <w:tc>
          <w:tcPr>
            <w:tcW w:w="576" w:type="dxa"/>
            <w:shd w:val="clear" w:color="auto" w:fill="0070C0"/>
          </w:tcPr>
          <w:p w:rsidR="00903BE4" w:rsidRPr="00286684" w:rsidRDefault="00903BE4" w:rsidP="00903BE4">
            <w:pPr>
              <w:jc w:val="both"/>
              <w:rPr>
                <w:color w:val="FFFFFF" w:themeColor="background1"/>
                <w:sz w:val="18"/>
                <w:szCs w:val="18"/>
              </w:rPr>
            </w:pPr>
            <w:r w:rsidRPr="00286684">
              <w:rPr>
                <w:color w:val="FFFFFF" w:themeColor="background1"/>
                <w:sz w:val="18"/>
                <w:szCs w:val="18"/>
              </w:rPr>
              <w:t>2030 год</w:t>
            </w:r>
          </w:p>
          <w:p w:rsidR="00903BE4" w:rsidRPr="00286684" w:rsidRDefault="00903BE4" w:rsidP="00903BE4">
            <w:pPr>
              <w:jc w:val="both"/>
              <w:rPr>
                <w:color w:val="FFFFFF" w:themeColor="background1"/>
                <w:sz w:val="18"/>
                <w:szCs w:val="18"/>
              </w:rPr>
            </w:pPr>
          </w:p>
        </w:tc>
      </w:tr>
      <w:tr w:rsidR="00903BE4" w:rsidTr="00133200">
        <w:tc>
          <w:tcPr>
            <w:tcW w:w="1861" w:type="dxa"/>
            <w:shd w:val="clear" w:color="auto" w:fill="EEECE1" w:themeFill="background2"/>
          </w:tcPr>
          <w:p w:rsidR="00903BE4" w:rsidRPr="00903BE4" w:rsidRDefault="00903BE4" w:rsidP="00EA4D98">
            <w:pPr>
              <w:jc w:val="both"/>
              <w:rPr>
                <w:sz w:val="18"/>
                <w:szCs w:val="18"/>
              </w:rPr>
            </w:pPr>
            <w:r w:rsidRPr="00903BE4">
              <w:rPr>
                <w:sz w:val="18"/>
                <w:szCs w:val="18"/>
              </w:rPr>
              <w:t>Субъекты МСП</w:t>
            </w:r>
          </w:p>
        </w:tc>
        <w:tc>
          <w:tcPr>
            <w:tcW w:w="762" w:type="dxa"/>
            <w:shd w:val="clear" w:color="auto" w:fill="EEECE1" w:themeFill="background2"/>
          </w:tcPr>
          <w:p w:rsidR="00903BE4" w:rsidRPr="00903BE4" w:rsidRDefault="0026481C" w:rsidP="00EA4D98">
            <w:pPr>
              <w:jc w:val="both"/>
              <w:rPr>
                <w:sz w:val="18"/>
                <w:szCs w:val="18"/>
              </w:rPr>
            </w:pPr>
            <w:r>
              <w:rPr>
                <w:sz w:val="18"/>
                <w:szCs w:val="18"/>
              </w:rPr>
              <w:t>357</w:t>
            </w:r>
          </w:p>
        </w:tc>
        <w:tc>
          <w:tcPr>
            <w:tcW w:w="804" w:type="dxa"/>
            <w:shd w:val="clear" w:color="auto" w:fill="EEECE1" w:themeFill="background2"/>
          </w:tcPr>
          <w:p w:rsidR="00903BE4" w:rsidRPr="00903BE4" w:rsidRDefault="00A66263" w:rsidP="00EA4D98">
            <w:pPr>
              <w:jc w:val="both"/>
              <w:rPr>
                <w:sz w:val="18"/>
                <w:szCs w:val="18"/>
              </w:rPr>
            </w:pPr>
            <w:r>
              <w:rPr>
                <w:sz w:val="18"/>
                <w:szCs w:val="18"/>
              </w:rPr>
              <w:t>420</w:t>
            </w:r>
          </w:p>
        </w:tc>
        <w:tc>
          <w:tcPr>
            <w:tcW w:w="805" w:type="dxa"/>
            <w:shd w:val="clear" w:color="auto" w:fill="EEECE1" w:themeFill="background2"/>
          </w:tcPr>
          <w:p w:rsidR="00903BE4" w:rsidRPr="00903BE4" w:rsidRDefault="00A66263" w:rsidP="00EA4D98">
            <w:pPr>
              <w:jc w:val="both"/>
              <w:rPr>
                <w:sz w:val="18"/>
                <w:szCs w:val="18"/>
              </w:rPr>
            </w:pPr>
            <w:r>
              <w:rPr>
                <w:sz w:val="18"/>
                <w:szCs w:val="18"/>
              </w:rPr>
              <w:t>483</w:t>
            </w:r>
          </w:p>
        </w:tc>
        <w:tc>
          <w:tcPr>
            <w:tcW w:w="804" w:type="dxa"/>
            <w:shd w:val="clear" w:color="auto" w:fill="EEECE1" w:themeFill="background2"/>
          </w:tcPr>
          <w:p w:rsidR="00903BE4" w:rsidRPr="00903BE4" w:rsidRDefault="00A66263" w:rsidP="00EA4D98">
            <w:pPr>
              <w:jc w:val="both"/>
              <w:rPr>
                <w:sz w:val="18"/>
                <w:szCs w:val="18"/>
              </w:rPr>
            </w:pPr>
            <w:r>
              <w:rPr>
                <w:sz w:val="18"/>
                <w:szCs w:val="18"/>
              </w:rPr>
              <w:t>555</w:t>
            </w:r>
          </w:p>
        </w:tc>
        <w:tc>
          <w:tcPr>
            <w:tcW w:w="837" w:type="dxa"/>
            <w:shd w:val="clear" w:color="auto" w:fill="EEECE1" w:themeFill="background2"/>
          </w:tcPr>
          <w:p w:rsidR="00903BE4" w:rsidRPr="00903BE4" w:rsidRDefault="00A66263" w:rsidP="00EA4D98">
            <w:pPr>
              <w:jc w:val="both"/>
              <w:rPr>
                <w:sz w:val="18"/>
                <w:szCs w:val="18"/>
              </w:rPr>
            </w:pPr>
            <w:r>
              <w:rPr>
                <w:sz w:val="18"/>
                <w:szCs w:val="18"/>
              </w:rPr>
              <w:t>638</w:t>
            </w:r>
          </w:p>
        </w:tc>
        <w:tc>
          <w:tcPr>
            <w:tcW w:w="576" w:type="dxa"/>
            <w:shd w:val="clear" w:color="auto" w:fill="EEECE1" w:themeFill="background2"/>
          </w:tcPr>
          <w:p w:rsidR="00903BE4" w:rsidRPr="00903BE4" w:rsidRDefault="00A66263" w:rsidP="00EA4D98">
            <w:pPr>
              <w:jc w:val="both"/>
              <w:rPr>
                <w:sz w:val="18"/>
                <w:szCs w:val="18"/>
              </w:rPr>
            </w:pPr>
            <w:r>
              <w:rPr>
                <w:sz w:val="18"/>
                <w:szCs w:val="18"/>
              </w:rPr>
              <w:t>734</w:t>
            </w:r>
          </w:p>
        </w:tc>
        <w:tc>
          <w:tcPr>
            <w:tcW w:w="576" w:type="dxa"/>
            <w:shd w:val="clear" w:color="auto" w:fill="EEECE1" w:themeFill="background2"/>
          </w:tcPr>
          <w:p w:rsidR="00903BE4" w:rsidRPr="00903BE4" w:rsidRDefault="00A66263" w:rsidP="00EA4D98">
            <w:pPr>
              <w:jc w:val="both"/>
              <w:rPr>
                <w:sz w:val="18"/>
                <w:szCs w:val="18"/>
              </w:rPr>
            </w:pPr>
            <w:r>
              <w:rPr>
                <w:sz w:val="18"/>
                <w:szCs w:val="18"/>
              </w:rPr>
              <w:t>844</w:t>
            </w:r>
          </w:p>
        </w:tc>
        <w:tc>
          <w:tcPr>
            <w:tcW w:w="576" w:type="dxa"/>
            <w:shd w:val="clear" w:color="auto" w:fill="EEECE1" w:themeFill="background2"/>
          </w:tcPr>
          <w:p w:rsidR="00903BE4" w:rsidRPr="00903BE4" w:rsidRDefault="00A66263" w:rsidP="00EA4D98">
            <w:pPr>
              <w:jc w:val="both"/>
              <w:rPr>
                <w:sz w:val="18"/>
                <w:szCs w:val="18"/>
              </w:rPr>
            </w:pPr>
            <w:r>
              <w:rPr>
                <w:sz w:val="18"/>
                <w:szCs w:val="18"/>
              </w:rPr>
              <w:t>900</w:t>
            </w:r>
          </w:p>
        </w:tc>
        <w:tc>
          <w:tcPr>
            <w:tcW w:w="576" w:type="dxa"/>
            <w:shd w:val="clear" w:color="auto" w:fill="EEECE1" w:themeFill="background2"/>
          </w:tcPr>
          <w:p w:rsidR="00903BE4" w:rsidRPr="00903BE4" w:rsidRDefault="00A66263" w:rsidP="00EA4D98">
            <w:pPr>
              <w:jc w:val="both"/>
              <w:rPr>
                <w:sz w:val="18"/>
                <w:szCs w:val="18"/>
              </w:rPr>
            </w:pPr>
            <w:r>
              <w:rPr>
                <w:sz w:val="18"/>
                <w:szCs w:val="18"/>
              </w:rPr>
              <w:t>940</w:t>
            </w:r>
          </w:p>
        </w:tc>
        <w:tc>
          <w:tcPr>
            <w:tcW w:w="576" w:type="dxa"/>
            <w:shd w:val="clear" w:color="auto" w:fill="EEECE1" w:themeFill="background2"/>
          </w:tcPr>
          <w:p w:rsidR="00903BE4" w:rsidRPr="00903BE4" w:rsidRDefault="00A66263" w:rsidP="00EA4D98">
            <w:pPr>
              <w:jc w:val="both"/>
              <w:rPr>
                <w:sz w:val="18"/>
                <w:szCs w:val="18"/>
              </w:rPr>
            </w:pPr>
            <w:r>
              <w:rPr>
                <w:sz w:val="18"/>
                <w:szCs w:val="18"/>
              </w:rPr>
              <w:t>1035</w:t>
            </w:r>
          </w:p>
        </w:tc>
        <w:tc>
          <w:tcPr>
            <w:tcW w:w="576" w:type="dxa"/>
            <w:shd w:val="clear" w:color="auto" w:fill="EEECE1" w:themeFill="background2"/>
          </w:tcPr>
          <w:p w:rsidR="00903BE4" w:rsidRPr="00903BE4" w:rsidRDefault="00A66263" w:rsidP="00EA4D98">
            <w:pPr>
              <w:jc w:val="both"/>
              <w:rPr>
                <w:sz w:val="18"/>
                <w:szCs w:val="18"/>
              </w:rPr>
            </w:pPr>
            <w:r>
              <w:rPr>
                <w:sz w:val="18"/>
                <w:szCs w:val="18"/>
              </w:rPr>
              <w:t>1050</w:t>
            </w:r>
          </w:p>
        </w:tc>
        <w:tc>
          <w:tcPr>
            <w:tcW w:w="576" w:type="dxa"/>
            <w:shd w:val="clear" w:color="auto" w:fill="EEECE1" w:themeFill="background2"/>
          </w:tcPr>
          <w:p w:rsidR="00903BE4" w:rsidRPr="00903BE4" w:rsidRDefault="00A66263" w:rsidP="00EA4D98">
            <w:pPr>
              <w:jc w:val="both"/>
              <w:rPr>
                <w:sz w:val="18"/>
                <w:szCs w:val="18"/>
              </w:rPr>
            </w:pPr>
            <w:r>
              <w:rPr>
                <w:sz w:val="18"/>
                <w:szCs w:val="18"/>
              </w:rPr>
              <w:t>1090</w:t>
            </w:r>
          </w:p>
        </w:tc>
      </w:tr>
      <w:tr w:rsidR="00903BE4" w:rsidTr="00133200">
        <w:tc>
          <w:tcPr>
            <w:tcW w:w="1861" w:type="dxa"/>
            <w:shd w:val="clear" w:color="auto" w:fill="EEECE1" w:themeFill="background2"/>
          </w:tcPr>
          <w:p w:rsidR="00903BE4" w:rsidRPr="00903BE4" w:rsidRDefault="00903BE4" w:rsidP="00EA4D98">
            <w:pPr>
              <w:jc w:val="both"/>
              <w:rPr>
                <w:sz w:val="18"/>
                <w:szCs w:val="18"/>
              </w:rPr>
            </w:pPr>
            <w:r w:rsidRPr="00903BE4">
              <w:rPr>
                <w:sz w:val="18"/>
                <w:szCs w:val="18"/>
              </w:rPr>
              <w:t>Микропредприятия</w:t>
            </w:r>
          </w:p>
        </w:tc>
        <w:tc>
          <w:tcPr>
            <w:tcW w:w="762" w:type="dxa"/>
            <w:shd w:val="clear" w:color="auto" w:fill="EEECE1" w:themeFill="background2"/>
          </w:tcPr>
          <w:p w:rsidR="00903BE4" w:rsidRPr="00903BE4" w:rsidRDefault="0026481C" w:rsidP="00EA4D98">
            <w:pPr>
              <w:jc w:val="both"/>
              <w:rPr>
                <w:sz w:val="18"/>
                <w:szCs w:val="18"/>
              </w:rPr>
            </w:pPr>
            <w:r>
              <w:rPr>
                <w:sz w:val="18"/>
                <w:szCs w:val="18"/>
              </w:rPr>
              <w:t>124</w:t>
            </w:r>
          </w:p>
        </w:tc>
        <w:tc>
          <w:tcPr>
            <w:tcW w:w="804" w:type="dxa"/>
            <w:shd w:val="clear" w:color="auto" w:fill="EEECE1" w:themeFill="background2"/>
          </w:tcPr>
          <w:p w:rsidR="00903BE4" w:rsidRPr="00903BE4" w:rsidRDefault="00A66263" w:rsidP="00EA4D98">
            <w:pPr>
              <w:jc w:val="both"/>
              <w:rPr>
                <w:sz w:val="18"/>
                <w:szCs w:val="18"/>
              </w:rPr>
            </w:pPr>
            <w:r>
              <w:rPr>
                <w:sz w:val="18"/>
                <w:szCs w:val="18"/>
              </w:rPr>
              <w:t>137</w:t>
            </w:r>
          </w:p>
        </w:tc>
        <w:tc>
          <w:tcPr>
            <w:tcW w:w="805" w:type="dxa"/>
            <w:shd w:val="clear" w:color="auto" w:fill="EEECE1" w:themeFill="background2"/>
          </w:tcPr>
          <w:p w:rsidR="00903BE4" w:rsidRPr="00903BE4" w:rsidRDefault="00A66263" w:rsidP="00EA4D98">
            <w:pPr>
              <w:jc w:val="both"/>
              <w:rPr>
                <w:sz w:val="18"/>
                <w:szCs w:val="18"/>
              </w:rPr>
            </w:pPr>
            <w:r>
              <w:rPr>
                <w:sz w:val="18"/>
                <w:szCs w:val="18"/>
              </w:rPr>
              <w:t>157</w:t>
            </w:r>
          </w:p>
        </w:tc>
        <w:tc>
          <w:tcPr>
            <w:tcW w:w="804" w:type="dxa"/>
            <w:shd w:val="clear" w:color="auto" w:fill="EEECE1" w:themeFill="background2"/>
          </w:tcPr>
          <w:p w:rsidR="00903BE4" w:rsidRPr="00903BE4" w:rsidRDefault="00A66263" w:rsidP="00EA4D98">
            <w:pPr>
              <w:jc w:val="both"/>
              <w:rPr>
                <w:sz w:val="18"/>
                <w:szCs w:val="18"/>
              </w:rPr>
            </w:pPr>
            <w:r>
              <w:rPr>
                <w:sz w:val="18"/>
                <w:szCs w:val="18"/>
              </w:rPr>
              <w:t>182</w:t>
            </w:r>
          </w:p>
        </w:tc>
        <w:tc>
          <w:tcPr>
            <w:tcW w:w="837" w:type="dxa"/>
            <w:shd w:val="clear" w:color="auto" w:fill="EEECE1" w:themeFill="background2"/>
          </w:tcPr>
          <w:p w:rsidR="00903BE4" w:rsidRPr="00903BE4" w:rsidRDefault="00A66263" w:rsidP="00EA4D98">
            <w:pPr>
              <w:jc w:val="both"/>
              <w:rPr>
                <w:sz w:val="18"/>
                <w:szCs w:val="18"/>
              </w:rPr>
            </w:pPr>
            <w:r>
              <w:rPr>
                <w:sz w:val="18"/>
                <w:szCs w:val="18"/>
              </w:rPr>
              <w:t>212</w:t>
            </w:r>
          </w:p>
        </w:tc>
        <w:tc>
          <w:tcPr>
            <w:tcW w:w="576" w:type="dxa"/>
            <w:shd w:val="clear" w:color="auto" w:fill="EEECE1" w:themeFill="background2"/>
          </w:tcPr>
          <w:p w:rsidR="00903BE4" w:rsidRPr="00903BE4" w:rsidRDefault="00A66263" w:rsidP="00EA4D98">
            <w:pPr>
              <w:jc w:val="both"/>
              <w:rPr>
                <w:sz w:val="18"/>
                <w:szCs w:val="18"/>
              </w:rPr>
            </w:pPr>
            <w:r>
              <w:rPr>
                <w:sz w:val="18"/>
                <w:szCs w:val="18"/>
              </w:rPr>
              <w:t>245</w:t>
            </w:r>
          </w:p>
        </w:tc>
        <w:tc>
          <w:tcPr>
            <w:tcW w:w="576" w:type="dxa"/>
            <w:shd w:val="clear" w:color="auto" w:fill="EEECE1" w:themeFill="background2"/>
          </w:tcPr>
          <w:p w:rsidR="00903BE4" w:rsidRPr="00903BE4" w:rsidRDefault="00A66263" w:rsidP="00EA4D98">
            <w:pPr>
              <w:jc w:val="both"/>
              <w:rPr>
                <w:sz w:val="18"/>
                <w:szCs w:val="18"/>
              </w:rPr>
            </w:pPr>
            <w:r>
              <w:rPr>
                <w:sz w:val="18"/>
                <w:szCs w:val="18"/>
              </w:rPr>
              <w:t>285</w:t>
            </w:r>
          </w:p>
        </w:tc>
        <w:tc>
          <w:tcPr>
            <w:tcW w:w="576" w:type="dxa"/>
            <w:shd w:val="clear" w:color="auto" w:fill="EEECE1" w:themeFill="background2"/>
          </w:tcPr>
          <w:p w:rsidR="00903BE4" w:rsidRPr="00903BE4" w:rsidRDefault="00A66263" w:rsidP="00EA4D98">
            <w:pPr>
              <w:jc w:val="both"/>
              <w:rPr>
                <w:sz w:val="18"/>
                <w:szCs w:val="18"/>
              </w:rPr>
            </w:pPr>
            <w:r>
              <w:rPr>
                <w:sz w:val="18"/>
                <w:szCs w:val="18"/>
              </w:rPr>
              <w:t>304</w:t>
            </w:r>
          </w:p>
        </w:tc>
        <w:tc>
          <w:tcPr>
            <w:tcW w:w="576" w:type="dxa"/>
            <w:shd w:val="clear" w:color="auto" w:fill="EEECE1" w:themeFill="background2"/>
          </w:tcPr>
          <w:p w:rsidR="00903BE4" w:rsidRPr="00903BE4" w:rsidRDefault="00A66263" w:rsidP="00EA4D98">
            <w:pPr>
              <w:jc w:val="both"/>
              <w:rPr>
                <w:sz w:val="18"/>
                <w:szCs w:val="18"/>
              </w:rPr>
            </w:pPr>
            <w:r>
              <w:rPr>
                <w:sz w:val="18"/>
                <w:szCs w:val="18"/>
              </w:rPr>
              <w:t>316</w:t>
            </w:r>
          </w:p>
        </w:tc>
        <w:tc>
          <w:tcPr>
            <w:tcW w:w="576" w:type="dxa"/>
            <w:shd w:val="clear" w:color="auto" w:fill="EEECE1" w:themeFill="background2"/>
          </w:tcPr>
          <w:p w:rsidR="00903BE4" w:rsidRPr="00903BE4" w:rsidRDefault="00A66263" w:rsidP="00EA4D98">
            <w:pPr>
              <w:jc w:val="both"/>
              <w:rPr>
                <w:sz w:val="18"/>
                <w:szCs w:val="18"/>
              </w:rPr>
            </w:pPr>
            <w:r>
              <w:rPr>
                <w:sz w:val="18"/>
                <w:szCs w:val="18"/>
              </w:rPr>
              <w:t>348</w:t>
            </w:r>
          </w:p>
        </w:tc>
        <w:tc>
          <w:tcPr>
            <w:tcW w:w="576" w:type="dxa"/>
            <w:shd w:val="clear" w:color="auto" w:fill="EEECE1" w:themeFill="background2"/>
          </w:tcPr>
          <w:p w:rsidR="00903BE4" w:rsidRPr="00903BE4" w:rsidRDefault="00A66263" w:rsidP="00EA4D98">
            <w:pPr>
              <w:jc w:val="both"/>
              <w:rPr>
                <w:sz w:val="18"/>
                <w:szCs w:val="18"/>
              </w:rPr>
            </w:pPr>
            <w:r>
              <w:rPr>
                <w:sz w:val="18"/>
                <w:szCs w:val="18"/>
              </w:rPr>
              <w:t>328</w:t>
            </w:r>
          </w:p>
        </w:tc>
        <w:tc>
          <w:tcPr>
            <w:tcW w:w="576" w:type="dxa"/>
            <w:shd w:val="clear" w:color="auto" w:fill="EEECE1" w:themeFill="background2"/>
          </w:tcPr>
          <w:p w:rsidR="00903BE4" w:rsidRPr="00903BE4" w:rsidRDefault="00A66263" w:rsidP="00EA4D98">
            <w:pPr>
              <w:jc w:val="both"/>
              <w:rPr>
                <w:sz w:val="18"/>
                <w:szCs w:val="18"/>
              </w:rPr>
            </w:pPr>
            <w:r>
              <w:rPr>
                <w:sz w:val="18"/>
                <w:szCs w:val="18"/>
              </w:rPr>
              <w:t>361</w:t>
            </w:r>
          </w:p>
        </w:tc>
      </w:tr>
      <w:tr w:rsidR="00903BE4" w:rsidTr="00133200">
        <w:tc>
          <w:tcPr>
            <w:tcW w:w="1861" w:type="dxa"/>
            <w:shd w:val="clear" w:color="auto" w:fill="EEECE1" w:themeFill="background2"/>
          </w:tcPr>
          <w:p w:rsidR="00903BE4" w:rsidRPr="00903BE4" w:rsidRDefault="00903BE4" w:rsidP="00EA4D98">
            <w:pPr>
              <w:jc w:val="both"/>
              <w:rPr>
                <w:sz w:val="18"/>
                <w:szCs w:val="18"/>
              </w:rPr>
            </w:pPr>
            <w:r w:rsidRPr="00903BE4">
              <w:rPr>
                <w:sz w:val="18"/>
                <w:szCs w:val="18"/>
              </w:rPr>
              <w:t>Малые предприятия</w:t>
            </w:r>
          </w:p>
        </w:tc>
        <w:tc>
          <w:tcPr>
            <w:tcW w:w="762" w:type="dxa"/>
            <w:shd w:val="clear" w:color="auto" w:fill="EEECE1" w:themeFill="background2"/>
          </w:tcPr>
          <w:p w:rsidR="00903BE4" w:rsidRPr="00903BE4" w:rsidRDefault="0026481C" w:rsidP="00EA4D98">
            <w:pPr>
              <w:jc w:val="both"/>
              <w:rPr>
                <w:sz w:val="18"/>
                <w:szCs w:val="18"/>
              </w:rPr>
            </w:pPr>
            <w:r>
              <w:rPr>
                <w:sz w:val="18"/>
                <w:szCs w:val="18"/>
              </w:rPr>
              <w:t>11</w:t>
            </w:r>
          </w:p>
        </w:tc>
        <w:tc>
          <w:tcPr>
            <w:tcW w:w="804" w:type="dxa"/>
            <w:shd w:val="clear" w:color="auto" w:fill="EEECE1" w:themeFill="background2"/>
          </w:tcPr>
          <w:p w:rsidR="00903BE4" w:rsidRPr="00903BE4" w:rsidRDefault="00A66263" w:rsidP="00EA4D98">
            <w:pPr>
              <w:jc w:val="both"/>
              <w:rPr>
                <w:sz w:val="18"/>
                <w:szCs w:val="18"/>
              </w:rPr>
            </w:pPr>
            <w:r>
              <w:rPr>
                <w:sz w:val="18"/>
                <w:szCs w:val="18"/>
              </w:rPr>
              <w:t>11</w:t>
            </w:r>
          </w:p>
        </w:tc>
        <w:tc>
          <w:tcPr>
            <w:tcW w:w="805" w:type="dxa"/>
            <w:shd w:val="clear" w:color="auto" w:fill="EEECE1" w:themeFill="background2"/>
          </w:tcPr>
          <w:p w:rsidR="00903BE4" w:rsidRPr="00903BE4" w:rsidRDefault="00A66263" w:rsidP="00EA4D98">
            <w:pPr>
              <w:jc w:val="both"/>
              <w:rPr>
                <w:sz w:val="18"/>
                <w:szCs w:val="18"/>
              </w:rPr>
            </w:pPr>
            <w:r>
              <w:rPr>
                <w:sz w:val="18"/>
                <w:szCs w:val="18"/>
              </w:rPr>
              <w:t>13</w:t>
            </w:r>
          </w:p>
        </w:tc>
        <w:tc>
          <w:tcPr>
            <w:tcW w:w="804" w:type="dxa"/>
            <w:shd w:val="clear" w:color="auto" w:fill="EEECE1" w:themeFill="background2"/>
          </w:tcPr>
          <w:p w:rsidR="00903BE4" w:rsidRPr="00903BE4" w:rsidRDefault="00A66263" w:rsidP="00EA4D98">
            <w:pPr>
              <w:jc w:val="both"/>
              <w:rPr>
                <w:sz w:val="18"/>
                <w:szCs w:val="18"/>
              </w:rPr>
            </w:pPr>
            <w:r>
              <w:rPr>
                <w:sz w:val="18"/>
                <w:szCs w:val="18"/>
              </w:rPr>
              <w:t>13</w:t>
            </w:r>
          </w:p>
        </w:tc>
        <w:tc>
          <w:tcPr>
            <w:tcW w:w="837" w:type="dxa"/>
            <w:shd w:val="clear" w:color="auto" w:fill="EEECE1" w:themeFill="background2"/>
          </w:tcPr>
          <w:p w:rsidR="00903BE4" w:rsidRPr="00903BE4" w:rsidRDefault="00A66263" w:rsidP="00EA4D98">
            <w:pPr>
              <w:jc w:val="both"/>
              <w:rPr>
                <w:sz w:val="18"/>
                <w:szCs w:val="18"/>
              </w:rPr>
            </w:pPr>
            <w:r>
              <w:rPr>
                <w:sz w:val="18"/>
                <w:szCs w:val="18"/>
              </w:rPr>
              <w:t>13</w:t>
            </w:r>
          </w:p>
        </w:tc>
        <w:tc>
          <w:tcPr>
            <w:tcW w:w="576" w:type="dxa"/>
            <w:shd w:val="clear" w:color="auto" w:fill="EEECE1" w:themeFill="background2"/>
          </w:tcPr>
          <w:p w:rsidR="00903BE4" w:rsidRPr="00903BE4" w:rsidRDefault="00A66263" w:rsidP="00EA4D98">
            <w:pPr>
              <w:jc w:val="both"/>
              <w:rPr>
                <w:sz w:val="18"/>
                <w:szCs w:val="18"/>
              </w:rPr>
            </w:pPr>
            <w:r>
              <w:rPr>
                <w:sz w:val="18"/>
                <w:szCs w:val="18"/>
              </w:rPr>
              <w:t>15</w:t>
            </w:r>
          </w:p>
        </w:tc>
        <w:tc>
          <w:tcPr>
            <w:tcW w:w="576" w:type="dxa"/>
            <w:shd w:val="clear" w:color="auto" w:fill="EEECE1" w:themeFill="background2"/>
          </w:tcPr>
          <w:p w:rsidR="00903BE4" w:rsidRPr="00903BE4" w:rsidRDefault="00A66263" w:rsidP="00EA4D98">
            <w:pPr>
              <w:jc w:val="both"/>
              <w:rPr>
                <w:sz w:val="18"/>
                <w:szCs w:val="18"/>
              </w:rPr>
            </w:pPr>
            <w:r>
              <w:rPr>
                <w:sz w:val="18"/>
                <w:szCs w:val="18"/>
              </w:rPr>
              <w:t>15</w:t>
            </w:r>
          </w:p>
        </w:tc>
        <w:tc>
          <w:tcPr>
            <w:tcW w:w="576" w:type="dxa"/>
            <w:shd w:val="clear" w:color="auto" w:fill="EEECE1" w:themeFill="background2"/>
          </w:tcPr>
          <w:p w:rsidR="00903BE4" w:rsidRPr="00903BE4" w:rsidRDefault="00A66263" w:rsidP="00EA4D98">
            <w:pPr>
              <w:jc w:val="both"/>
              <w:rPr>
                <w:sz w:val="18"/>
                <w:szCs w:val="18"/>
              </w:rPr>
            </w:pPr>
            <w:r>
              <w:rPr>
                <w:sz w:val="18"/>
                <w:szCs w:val="18"/>
              </w:rPr>
              <w:t>15</w:t>
            </w:r>
          </w:p>
        </w:tc>
        <w:tc>
          <w:tcPr>
            <w:tcW w:w="576" w:type="dxa"/>
            <w:shd w:val="clear" w:color="auto" w:fill="EEECE1" w:themeFill="background2"/>
          </w:tcPr>
          <w:p w:rsidR="00903BE4" w:rsidRPr="00903BE4" w:rsidRDefault="00A66263" w:rsidP="00EA4D98">
            <w:pPr>
              <w:jc w:val="both"/>
              <w:rPr>
                <w:sz w:val="18"/>
                <w:szCs w:val="18"/>
              </w:rPr>
            </w:pPr>
            <w:r>
              <w:rPr>
                <w:sz w:val="18"/>
                <w:szCs w:val="18"/>
              </w:rPr>
              <w:t>15</w:t>
            </w:r>
          </w:p>
        </w:tc>
        <w:tc>
          <w:tcPr>
            <w:tcW w:w="576" w:type="dxa"/>
            <w:shd w:val="clear" w:color="auto" w:fill="EEECE1" w:themeFill="background2"/>
          </w:tcPr>
          <w:p w:rsidR="00903BE4" w:rsidRPr="00903BE4" w:rsidRDefault="00A66263" w:rsidP="00EA4D98">
            <w:pPr>
              <w:jc w:val="both"/>
              <w:rPr>
                <w:sz w:val="18"/>
                <w:szCs w:val="18"/>
              </w:rPr>
            </w:pPr>
            <w:r>
              <w:rPr>
                <w:sz w:val="18"/>
                <w:szCs w:val="18"/>
              </w:rPr>
              <w:t>17</w:t>
            </w:r>
          </w:p>
        </w:tc>
        <w:tc>
          <w:tcPr>
            <w:tcW w:w="576" w:type="dxa"/>
            <w:shd w:val="clear" w:color="auto" w:fill="EEECE1" w:themeFill="background2"/>
          </w:tcPr>
          <w:p w:rsidR="00903BE4" w:rsidRPr="00903BE4" w:rsidRDefault="00A66263" w:rsidP="00EA4D98">
            <w:pPr>
              <w:jc w:val="both"/>
              <w:rPr>
                <w:sz w:val="18"/>
                <w:szCs w:val="18"/>
              </w:rPr>
            </w:pPr>
            <w:r>
              <w:rPr>
                <w:sz w:val="18"/>
                <w:szCs w:val="18"/>
              </w:rPr>
              <w:t>17</w:t>
            </w:r>
          </w:p>
        </w:tc>
        <w:tc>
          <w:tcPr>
            <w:tcW w:w="576" w:type="dxa"/>
            <w:shd w:val="clear" w:color="auto" w:fill="EEECE1" w:themeFill="background2"/>
          </w:tcPr>
          <w:p w:rsidR="00903BE4" w:rsidRPr="00903BE4" w:rsidRDefault="00A66263" w:rsidP="00EA4D98">
            <w:pPr>
              <w:jc w:val="both"/>
              <w:rPr>
                <w:sz w:val="18"/>
                <w:szCs w:val="18"/>
              </w:rPr>
            </w:pPr>
            <w:r>
              <w:rPr>
                <w:sz w:val="18"/>
                <w:szCs w:val="18"/>
              </w:rPr>
              <w:t>17</w:t>
            </w:r>
          </w:p>
        </w:tc>
      </w:tr>
      <w:tr w:rsidR="00903BE4" w:rsidTr="00133200">
        <w:tc>
          <w:tcPr>
            <w:tcW w:w="1861" w:type="dxa"/>
            <w:shd w:val="clear" w:color="auto" w:fill="EEECE1" w:themeFill="background2"/>
          </w:tcPr>
          <w:p w:rsidR="00903BE4" w:rsidRPr="00903BE4" w:rsidRDefault="00903BE4" w:rsidP="00EA4D98">
            <w:pPr>
              <w:jc w:val="both"/>
              <w:rPr>
                <w:sz w:val="18"/>
                <w:szCs w:val="18"/>
              </w:rPr>
            </w:pPr>
            <w:r w:rsidRPr="00903BE4">
              <w:rPr>
                <w:sz w:val="18"/>
                <w:szCs w:val="18"/>
              </w:rPr>
              <w:t>Средние предприятия</w:t>
            </w:r>
          </w:p>
        </w:tc>
        <w:tc>
          <w:tcPr>
            <w:tcW w:w="762" w:type="dxa"/>
            <w:shd w:val="clear" w:color="auto" w:fill="EEECE1" w:themeFill="background2"/>
          </w:tcPr>
          <w:p w:rsidR="00903BE4" w:rsidRPr="00903BE4" w:rsidRDefault="0026481C" w:rsidP="00EA4D98">
            <w:pPr>
              <w:jc w:val="both"/>
              <w:rPr>
                <w:sz w:val="18"/>
                <w:szCs w:val="18"/>
              </w:rPr>
            </w:pPr>
            <w:r>
              <w:rPr>
                <w:sz w:val="18"/>
                <w:szCs w:val="18"/>
              </w:rPr>
              <w:t>2</w:t>
            </w:r>
          </w:p>
        </w:tc>
        <w:tc>
          <w:tcPr>
            <w:tcW w:w="804" w:type="dxa"/>
            <w:shd w:val="clear" w:color="auto" w:fill="EEECE1" w:themeFill="background2"/>
          </w:tcPr>
          <w:p w:rsidR="00903BE4" w:rsidRPr="00903BE4" w:rsidRDefault="00A66263" w:rsidP="00EA4D98">
            <w:pPr>
              <w:jc w:val="both"/>
              <w:rPr>
                <w:sz w:val="18"/>
                <w:szCs w:val="18"/>
              </w:rPr>
            </w:pPr>
            <w:r>
              <w:rPr>
                <w:sz w:val="18"/>
                <w:szCs w:val="18"/>
              </w:rPr>
              <w:t>2</w:t>
            </w:r>
          </w:p>
        </w:tc>
        <w:tc>
          <w:tcPr>
            <w:tcW w:w="805" w:type="dxa"/>
            <w:shd w:val="clear" w:color="auto" w:fill="EEECE1" w:themeFill="background2"/>
          </w:tcPr>
          <w:p w:rsidR="00903BE4" w:rsidRPr="00903BE4" w:rsidRDefault="00A66263" w:rsidP="00EA4D98">
            <w:pPr>
              <w:jc w:val="both"/>
              <w:rPr>
                <w:sz w:val="18"/>
                <w:szCs w:val="18"/>
              </w:rPr>
            </w:pPr>
            <w:r>
              <w:rPr>
                <w:sz w:val="18"/>
                <w:szCs w:val="18"/>
              </w:rPr>
              <w:t>3</w:t>
            </w:r>
          </w:p>
        </w:tc>
        <w:tc>
          <w:tcPr>
            <w:tcW w:w="804" w:type="dxa"/>
            <w:shd w:val="clear" w:color="auto" w:fill="EEECE1" w:themeFill="background2"/>
          </w:tcPr>
          <w:p w:rsidR="00903BE4" w:rsidRPr="00903BE4" w:rsidRDefault="00A66263" w:rsidP="00EA4D98">
            <w:pPr>
              <w:jc w:val="both"/>
              <w:rPr>
                <w:sz w:val="18"/>
                <w:szCs w:val="18"/>
              </w:rPr>
            </w:pPr>
            <w:r>
              <w:rPr>
                <w:sz w:val="18"/>
                <w:szCs w:val="18"/>
              </w:rPr>
              <w:t>3</w:t>
            </w:r>
          </w:p>
        </w:tc>
        <w:tc>
          <w:tcPr>
            <w:tcW w:w="837" w:type="dxa"/>
            <w:shd w:val="clear" w:color="auto" w:fill="EEECE1" w:themeFill="background2"/>
          </w:tcPr>
          <w:p w:rsidR="00903BE4" w:rsidRPr="00903BE4" w:rsidRDefault="00A66263" w:rsidP="00EA4D98">
            <w:pPr>
              <w:jc w:val="both"/>
              <w:rPr>
                <w:sz w:val="18"/>
                <w:szCs w:val="18"/>
              </w:rPr>
            </w:pPr>
            <w:r>
              <w:rPr>
                <w:sz w:val="18"/>
                <w:szCs w:val="18"/>
              </w:rPr>
              <w:t>3</w:t>
            </w:r>
          </w:p>
        </w:tc>
        <w:tc>
          <w:tcPr>
            <w:tcW w:w="576" w:type="dxa"/>
            <w:shd w:val="clear" w:color="auto" w:fill="EEECE1" w:themeFill="background2"/>
          </w:tcPr>
          <w:p w:rsidR="00903BE4" w:rsidRPr="00903BE4" w:rsidRDefault="00A66263" w:rsidP="00EA4D98">
            <w:pPr>
              <w:jc w:val="both"/>
              <w:rPr>
                <w:sz w:val="18"/>
                <w:szCs w:val="18"/>
              </w:rPr>
            </w:pPr>
            <w:r>
              <w:rPr>
                <w:sz w:val="18"/>
                <w:szCs w:val="18"/>
              </w:rPr>
              <w:t>4</w:t>
            </w:r>
          </w:p>
        </w:tc>
        <w:tc>
          <w:tcPr>
            <w:tcW w:w="576" w:type="dxa"/>
            <w:shd w:val="clear" w:color="auto" w:fill="EEECE1" w:themeFill="background2"/>
          </w:tcPr>
          <w:p w:rsidR="00903BE4" w:rsidRPr="00903BE4" w:rsidRDefault="00A66263" w:rsidP="00EA4D98">
            <w:pPr>
              <w:jc w:val="both"/>
              <w:rPr>
                <w:sz w:val="18"/>
                <w:szCs w:val="18"/>
              </w:rPr>
            </w:pPr>
            <w:r>
              <w:rPr>
                <w:sz w:val="18"/>
                <w:szCs w:val="18"/>
              </w:rPr>
              <w:t>4</w:t>
            </w:r>
          </w:p>
        </w:tc>
        <w:tc>
          <w:tcPr>
            <w:tcW w:w="576" w:type="dxa"/>
            <w:shd w:val="clear" w:color="auto" w:fill="EEECE1" w:themeFill="background2"/>
          </w:tcPr>
          <w:p w:rsidR="00903BE4" w:rsidRPr="00903BE4" w:rsidRDefault="00A66263" w:rsidP="00EA4D98">
            <w:pPr>
              <w:jc w:val="both"/>
              <w:rPr>
                <w:sz w:val="18"/>
                <w:szCs w:val="18"/>
              </w:rPr>
            </w:pPr>
            <w:r>
              <w:rPr>
                <w:sz w:val="18"/>
                <w:szCs w:val="18"/>
              </w:rPr>
              <w:t>4</w:t>
            </w:r>
          </w:p>
        </w:tc>
        <w:tc>
          <w:tcPr>
            <w:tcW w:w="576" w:type="dxa"/>
            <w:shd w:val="clear" w:color="auto" w:fill="EEECE1" w:themeFill="background2"/>
          </w:tcPr>
          <w:p w:rsidR="00903BE4" w:rsidRPr="00903BE4" w:rsidRDefault="00A66263" w:rsidP="00EA4D98">
            <w:pPr>
              <w:jc w:val="both"/>
              <w:rPr>
                <w:sz w:val="18"/>
                <w:szCs w:val="18"/>
              </w:rPr>
            </w:pPr>
            <w:r>
              <w:rPr>
                <w:sz w:val="18"/>
                <w:szCs w:val="18"/>
              </w:rPr>
              <w:t>4</w:t>
            </w:r>
          </w:p>
        </w:tc>
        <w:tc>
          <w:tcPr>
            <w:tcW w:w="576" w:type="dxa"/>
            <w:shd w:val="clear" w:color="auto" w:fill="EEECE1" w:themeFill="background2"/>
          </w:tcPr>
          <w:p w:rsidR="00903BE4" w:rsidRPr="00903BE4" w:rsidRDefault="00A66263" w:rsidP="00EA4D98">
            <w:pPr>
              <w:jc w:val="both"/>
              <w:rPr>
                <w:sz w:val="18"/>
                <w:szCs w:val="18"/>
              </w:rPr>
            </w:pPr>
            <w:r>
              <w:rPr>
                <w:sz w:val="18"/>
                <w:szCs w:val="18"/>
              </w:rPr>
              <w:t>5</w:t>
            </w:r>
          </w:p>
        </w:tc>
        <w:tc>
          <w:tcPr>
            <w:tcW w:w="576" w:type="dxa"/>
            <w:shd w:val="clear" w:color="auto" w:fill="EEECE1" w:themeFill="background2"/>
          </w:tcPr>
          <w:p w:rsidR="00903BE4" w:rsidRPr="00903BE4" w:rsidRDefault="00A66263" w:rsidP="00EA4D98">
            <w:pPr>
              <w:jc w:val="both"/>
              <w:rPr>
                <w:sz w:val="18"/>
                <w:szCs w:val="18"/>
              </w:rPr>
            </w:pPr>
            <w:r>
              <w:rPr>
                <w:sz w:val="18"/>
                <w:szCs w:val="18"/>
              </w:rPr>
              <w:t>5</w:t>
            </w:r>
          </w:p>
        </w:tc>
        <w:tc>
          <w:tcPr>
            <w:tcW w:w="576" w:type="dxa"/>
            <w:shd w:val="clear" w:color="auto" w:fill="EEECE1" w:themeFill="background2"/>
          </w:tcPr>
          <w:p w:rsidR="00903BE4" w:rsidRPr="00903BE4" w:rsidRDefault="00A66263" w:rsidP="00EA4D98">
            <w:pPr>
              <w:jc w:val="both"/>
              <w:rPr>
                <w:sz w:val="18"/>
                <w:szCs w:val="18"/>
              </w:rPr>
            </w:pPr>
            <w:r>
              <w:rPr>
                <w:sz w:val="18"/>
                <w:szCs w:val="18"/>
              </w:rPr>
              <w:t>5</w:t>
            </w:r>
          </w:p>
        </w:tc>
      </w:tr>
      <w:tr w:rsidR="00903BE4" w:rsidTr="00133200">
        <w:tc>
          <w:tcPr>
            <w:tcW w:w="1861" w:type="dxa"/>
            <w:shd w:val="clear" w:color="auto" w:fill="EEECE1" w:themeFill="background2"/>
          </w:tcPr>
          <w:p w:rsidR="00903BE4" w:rsidRPr="00903BE4" w:rsidRDefault="00903BE4" w:rsidP="00EA4D98">
            <w:pPr>
              <w:jc w:val="both"/>
              <w:rPr>
                <w:sz w:val="18"/>
                <w:szCs w:val="18"/>
              </w:rPr>
            </w:pPr>
            <w:r w:rsidRPr="00903BE4">
              <w:rPr>
                <w:sz w:val="18"/>
                <w:szCs w:val="18"/>
              </w:rPr>
              <w:t>Индивидуальные предприниматели</w:t>
            </w:r>
          </w:p>
        </w:tc>
        <w:tc>
          <w:tcPr>
            <w:tcW w:w="762" w:type="dxa"/>
            <w:shd w:val="clear" w:color="auto" w:fill="EEECE1" w:themeFill="background2"/>
          </w:tcPr>
          <w:p w:rsidR="00903BE4" w:rsidRPr="00903BE4" w:rsidRDefault="0026481C" w:rsidP="00EA4D98">
            <w:pPr>
              <w:jc w:val="both"/>
              <w:rPr>
                <w:sz w:val="18"/>
                <w:szCs w:val="18"/>
              </w:rPr>
            </w:pPr>
            <w:r>
              <w:rPr>
                <w:sz w:val="18"/>
                <w:szCs w:val="18"/>
              </w:rPr>
              <w:t>220</w:t>
            </w:r>
          </w:p>
        </w:tc>
        <w:tc>
          <w:tcPr>
            <w:tcW w:w="804" w:type="dxa"/>
            <w:shd w:val="clear" w:color="auto" w:fill="EEECE1" w:themeFill="background2"/>
          </w:tcPr>
          <w:p w:rsidR="00903BE4" w:rsidRPr="00903BE4" w:rsidRDefault="00A66263" w:rsidP="00EA4D98">
            <w:pPr>
              <w:jc w:val="both"/>
              <w:rPr>
                <w:sz w:val="18"/>
                <w:szCs w:val="18"/>
              </w:rPr>
            </w:pPr>
            <w:r>
              <w:rPr>
                <w:sz w:val="18"/>
                <w:szCs w:val="18"/>
              </w:rPr>
              <w:t>270</w:t>
            </w:r>
          </w:p>
        </w:tc>
        <w:tc>
          <w:tcPr>
            <w:tcW w:w="805" w:type="dxa"/>
            <w:shd w:val="clear" w:color="auto" w:fill="EEECE1" w:themeFill="background2"/>
          </w:tcPr>
          <w:p w:rsidR="00903BE4" w:rsidRPr="00903BE4" w:rsidRDefault="00A66263" w:rsidP="00EA4D98">
            <w:pPr>
              <w:jc w:val="both"/>
              <w:rPr>
                <w:sz w:val="18"/>
                <w:szCs w:val="18"/>
              </w:rPr>
            </w:pPr>
            <w:r>
              <w:rPr>
                <w:sz w:val="18"/>
                <w:szCs w:val="18"/>
              </w:rPr>
              <w:t>310</w:t>
            </w:r>
          </w:p>
        </w:tc>
        <w:tc>
          <w:tcPr>
            <w:tcW w:w="804" w:type="dxa"/>
            <w:shd w:val="clear" w:color="auto" w:fill="EEECE1" w:themeFill="background2"/>
          </w:tcPr>
          <w:p w:rsidR="00903BE4" w:rsidRPr="00903BE4" w:rsidRDefault="00A66263" w:rsidP="00EA4D98">
            <w:pPr>
              <w:jc w:val="both"/>
              <w:rPr>
                <w:sz w:val="18"/>
                <w:szCs w:val="18"/>
              </w:rPr>
            </w:pPr>
            <w:r>
              <w:rPr>
                <w:sz w:val="18"/>
                <w:szCs w:val="18"/>
              </w:rPr>
              <w:t>357</w:t>
            </w:r>
          </w:p>
        </w:tc>
        <w:tc>
          <w:tcPr>
            <w:tcW w:w="837" w:type="dxa"/>
            <w:shd w:val="clear" w:color="auto" w:fill="EEECE1" w:themeFill="background2"/>
          </w:tcPr>
          <w:p w:rsidR="00903BE4" w:rsidRPr="00903BE4" w:rsidRDefault="00A66263" w:rsidP="00EA4D98">
            <w:pPr>
              <w:jc w:val="both"/>
              <w:rPr>
                <w:sz w:val="18"/>
                <w:szCs w:val="18"/>
              </w:rPr>
            </w:pPr>
            <w:r>
              <w:rPr>
                <w:sz w:val="18"/>
                <w:szCs w:val="18"/>
              </w:rPr>
              <w:t>410</w:t>
            </w:r>
          </w:p>
        </w:tc>
        <w:tc>
          <w:tcPr>
            <w:tcW w:w="576" w:type="dxa"/>
            <w:shd w:val="clear" w:color="auto" w:fill="EEECE1" w:themeFill="background2"/>
          </w:tcPr>
          <w:p w:rsidR="00903BE4" w:rsidRPr="00903BE4" w:rsidRDefault="00A66263" w:rsidP="00EA4D98">
            <w:pPr>
              <w:jc w:val="both"/>
              <w:rPr>
                <w:sz w:val="18"/>
                <w:szCs w:val="18"/>
              </w:rPr>
            </w:pPr>
            <w:r>
              <w:rPr>
                <w:sz w:val="18"/>
                <w:szCs w:val="18"/>
              </w:rPr>
              <w:t>470</w:t>
            </w:r>
          </w:p>
        </w:tc>
        <w:tc>
          <w:tcPr>
            <w:tcW w:w="576" w:type="dxa"/>
            <w:shd w:val="clear" w:color="auto" w:fill="EEECE1" w:themeFill="background2"/>
          </w:tcPr>
          <w:p w:rsidR="00903BE4" w:rsidRPr="00903BE4" w:rsidRDefault="00A66263" w:rsidP="00EA4D98">
            <w:pPr>
              <w:jc w:val="both"/>
              <w:rPr>
                <w:sz w:val="18"/>
                <w:szCs w:val="18"/>
              </w:rPr>
            </w:pPr>
            <w:r>
              <w:rPr>
                <w:sz w:val="18"/>
                <w:szCs w:val="18"/>
              </w:rPr>
              <w:t>540</w:t>
            </w:r>
          </w:p>
        </w:tc>
        <w:tc>
          <w:tcPr>
            <w:tcW w:w="576" w:type="dxa"/>
            <w:shd w:val="clear" w:color="auto" w:fill="EEECE1" w:themeFill="background2"/>
          </w:tcPr>
          <w:p w:rsidR="00903BE4" w:rsidRPr="00903BE4" w:rsidRDefault="00A66263" w:rsidP="00EA4D98">
            <w:pPr>
              <w:jc w:val="both"/>
              <w:rPr>
                <w:sz w:val="18"/>
                <w:szCs w:val="18"/>
              </w:rPr>
            </w:pPr>
            <w:r>
              <w:rPr>
                <w:sz w:val="18"/>
                <w:szCs w:val="18"/>
              </w:rPr>
              <w:t>577</w:t>
            </w:r>
          </w:p>
        </w:tc>
        <w:tc>
          <w:tcPr>
            <w:tcW w:w="576" w:type="dxa"/>
            <w:shd w:val="clear" w:color="auto" w:fill="EEECE1" w:themeFill="background2"/>
          </w:tcPr>
          <w:p w:rsidR="00903BE4" w:rsidRPr="00903BE4" w:rsidRDefault="00A66263" w:rsidP="00EA4D98">
            <w:pPr>
              <w:jc w:val="both"/>
              <w:rPr>
                <w:sz w:val="18"/>
                <w:szCs w:val="18"/>
              </w:rPr>
            </w:pPr>
            <w:r>
              <w:rPr>
                <w:sz w:val="18"/>
                <w:szCs w:val="18"/>
              </w:rPr>
              <w:t>605</w:t>
            </w:r>
          </w:p>
        </w:tc>
        <w:tc>
          <w:tcPr>
            <w:tcW w:w="576" w:type="dxa"/>
            <w:shd w:val="clear" w:color="auto" w:fill="EEECE1" w:themeFill="background2"/>
          </w:tcPr>
          <w:p w:rsidR="00903BE4" w:rsidRPr="00903BE4" w:rsidRDefault="00A66263" w:rsidP="00EA4D98">
            <w:pPr>
              <w:jc w:val="both"/>
              <w:rPr>
                <w:sz w:val="18"/>
                <w:szCs w:val="18"/>
              </w:rPr>
            </w:pPr>
            <w:r>
              <w:rPr>
                <w:sz w:val="18"/>
                <w:szCs w:val="18"/>
              </w:rPr>
              <w:t>665</w:t>
            </w:r>
          </w:p>
        </w:tc>
        <w:tc>
          <w:tcPr>
            <w:tcW w:w="576" w:type="dxa"/>
            <w:shd w:val="clear" w:color="auto" w:fill="EEECE1" w:themeFill="background2"/>
          </w:tcPr>
          <w:p w:rsidR="00903BE4" w:rsidRPr="00903BE4" w:rsidRDefault="00A66263" w:rsidP="00EA4D98">
            <w:pPr>
              <w:jc w:val="both"/>
              <w:rPr>
                <w:sz w:val="18"/>
                <w:szCs w:val="18"/>
              </w:rPr>
            </w:pPr>
            <w:r>
              <w:rPr>
                <w:sz w:val="18"/>
                <w:szCs w:val="18"/>
              </w:rPr>
              <w:t>680</w:t>
            </w:r>
          </w:p>
        </w:tc>
        <w:tc>
          <w:tcPr>
            <w:tcW w:w="576" w:type="dxa"/>
            <w:shd w:val="clear" w:color="auto" w:fill="EEECE1" w:themeFill="background2"/>
          </w:tcPr>
          <w:p w:rsidR="00903BE4" w:rsidRPr="00903BE4" w:rsidRDefault="00A66263" w:rsidP="00EA4D98">
            <w:pPr>
              <w:jc w:val="both"/>
              <w:rPr>
                <w:sz w:val="18"/>
                <w:szCs w:val="18"/>
              </w:rPr>
            </w:pPr>
            <w:r>
              <w:rPr>
                <w:sz w:val="18"/>
                <w:szCs w:val="18"/>
              </w:rPr>
              <w:t>707</w:t>
            </w:r>
          </w:p>
        </w:tc>
      </w:tr>
      <w:tr w:rsidR="00903BE4" w:rsidTr="00133200">
        <w:tc>
          <w:tcPr>
            <w:tcW w:w="1861" w:type="dxa"/>
            <w:shd w:val="clear" w:color="auto" w:fill="EEECE1" w:themeFill="background2"/>
          </w:tcPr>
          <w:p w:rsidR="00903BE4" w:rsidRPr="00903BE4" w:rsidRDefault="00903BE4" w:rsidP="00EA4D98">
            <w:pPr>
              <w:jc w:val="both"/>
              <w:rPr>
                <w:sz w:val="18"/>
                <w:szCs w:val="18"/>
              </w:rPr>
            </w:pPr>
            <w:r w:rsidRPr="00903BE4">
              <w:rPr>
                <w:sz w:val="18"/>
                <w:szCs w:val="18"/>
              </w:rPr>
              <w:t>Численность наемных работников</w:t>
            </w:r>
          </w:p>
        </w:tc>
        <w:tc>
          <w:tcPr>
            <w:tcW w:w="762" w:type="dxa"/>
            <w:shd w:val="clear" w:color="auto" w:fill="EEECE1" w:themeFill="background2"/>
          </w:tcPr>
          <w:p w:rsidR="00903BE4" w:rsidRPr="00903BE4" w:rsidRDefault="0026481C" w:rsidP="00EA4D98">
            <w:pPr>
              <w:jc w:val="both"/>
              <w:rPr>
                <w:sz w:val="18"/>
                <w:szCs w:val="18"/>
              </w:rPr>
            </w:pPr>
            <w:r>
              <w:rPr>
                <w:sz w:val="18"/>
                <w:szCs w:val="18"/>
              </w:rPr>
              <w:t>998</w:t>
            </w:r>
          </w:p>
        </w:tc>
        <w:tc>
          <w:tcPr>
            <w:tcW w:w="804" w:type="dxa"/>
            <w:shd w:val="clear" w:color="auto" w:fill="EEECE1" w:themeFill="background2"/>
          </w:tcPr>
          <w:p w:rsidR="00903BE4" w:rsidRPr="00903BE4" w:rsidRDefault="00A66263" w:rsidP="00EA4D98">
            <w:pPr>
              <w:jc w:val="both"/>
              <w:rPr>
                <w:sz w:val="18"/>
                <w:szCs w:val="18"/>
              </w:rPr>
            </w:pPr>
            <w:r>
              <w:rPr>
                <w:sz w:val="18"/>
                <w:szCs w:val="18"/>
              </w:rPr>
              <w:t>1200</w:t>
            </w:r>
          </w:p>
        </w:tc>
        <w:tc>
          <w:tcPr>
            <w:tcW w:w="805" w:type="dxa"/>
            <w:shd w:val="clear" w:color="auto" w:fill="EEECE1" w:themeFill="background2"/>
          </w:tcPr>
          <w:p w:rsidR="00903BE4" w:rsidRPr="00903BE4" w:rsidRDefault="00A66263" w:rsidP="00EA4D98">
            <w:pPr>
              <w:jc w:val="both"/>
              <w:rPr>
                <w:sz w:val="18"/>
                <w:szCs w:val="18"/>
              </w:rPr>
            </w:pPr>
            <w:r>
              <w:rPr>
                <w:sz w:val="18"/>
                <w:szCs w:val="18"/>
              </w:rPr>
              <w:t>1284</w:t>
            </w:r>
          </w:p>
        </w:tc>
        <w:tc>
          <w:tcPr>
            <w:tcW w:w="804" w:type="dxa"/>
            <w:shd w:val="clear" w:color="auto" w:fill="EEECE1" w:themeFill="background2"/>
          </w:tcPr>
          <w:p w:rsidR="00903BE4" w:rsidRPr="00903BE4" w:rsidRDefault="00A66263" w:rsidP="00EA4D98">
            <w:pPr>
              <w:jc w:val="both"/>
              <w:rPr>
                <w:sz w:val="18"/>
                <w:szCs w:val="18"/>
              </w:rPr>
            </w:pPr>
            <w:r>
              <w:rPr>
                <w:sz w:val="18"/>
                <w:szCs w:val="18"/>
              </w:rPr>
              <w:t>1374</w:t>
            </w:r>
          </w:p>
        </w:tc>
        <w:tc>
          <w:tcPr>
            <w:tcW w:w="837" w:type="dxa"/>
            <w:shd w:val="clear" w:color="auto" w:fill="EEECE1" w:themeFill="background2"/>
          </w:tcPr>
          <w:p w:rsidR="00903BE4" w:rsidRPr="00903BE4" w:rsidRDefault="00A66263" w:rsidP="00EA4D98">
            <w:pPr>
              <w:jc w:val="both"/>
              <w:rPr>
                <w:sz w:val="18"/>
                <w:szCs w:val="18"/>
              </w:rPr>
            </w:pPr>
            <w:r>
              <w:rPr>
                <w:sz w:val="18"/>
                <w:szCs w:val="18"/>
              </w:rPr>
              <w:t>1470</w:t>
            </w:r>
          </w:p>
        </w:tc>
        <w:tc>
          <w:tcPr>
            <w:tcW w:w="576" w:type="dxa"/>
            <w:shd w:val="clear" w:color="auto" w:fill="EEECE1" w:themeFill="background2"/>
          </w:tcPr>
          <w:p w:rsidR="00903BE4" w:rsidRPr="00903BE4" w:rsidRDefault="00A66263" w:rsidP="00EA4D98">
            <w:pPr>
              <w:jc w:val="both"/>
              <w:rPr>
                <w:sz w:val="18"/>
                <w:szCs w:val="18"/>
              </w:rPr>
            </w:pPr>
            <w:r>
              <w:rPr>
                <w:sz w:val="18"/>
                <w:szCs w:val="18"/>
              </w:rPr>
              <w:t>1572</w:t>
            </w:r>
          </w:p>
        </w:tc>
        <w:tc>
          <w:tcPr>
            <w:tcW w:w="576" w:type="dxa"/>
            <w:shd w:val="clear" w:color="auto" w:fill="EEECE1" w:themeFill="background2"/>
          </w:tcPr>
          <w:p w:rsidR="00903BE4" w:rsidRPr="00903BE4" w:rsidRDefault="00A66263" w:rsidP="00EA4D98">
            <w:pPr>
              <w:jc w:val="both"/>
              <w:rPr>
                <w:sz w:val="18"/>
                <w:szCs w:val="18"/>
              </w:rPr>
            </w:pPr>
            <w:r>
              <w:rPr>
                <w:sz w:val="18"/>
                <w:szCs w:val="18"/>
              </w:rPr>
              <w:t>1683</w:t>
            </w:r>
          </w:p>
        </w:tc>
        <w:tc>
          <w:tcPr>
            <w:tcW w:w="576" w:type="dxa"/>
            <w:shd w:val="clear" w:color="auto" w:fill="EEECE1" w:themeFill="background2"/>
          </w:tcPr>
          <w:p w:rsidR="00903BE4" w:rsidRPr="00903BE4" w:rsidRDefault="00A66263" w:rsidP="00EA4D98">
            <w:pPr>
              <w:jc w:val="both"/>
              <w:rPr>
                <w:sz w:val="18"/>
                <w:szCs w:val="18"/>
              </w:rPr>
            </w:pPr>
            <w:r>
              <w:rPr>
                <w:sz w:val="18"/>
                <w:szCs w:val="18"/>
              </w:rPr>
              <w:t>1800</w:t>
            </w:r>
          </w:p>
        </w:tc>
        <w:tc>
          <w:tcPr>
            <w:tcW w:w="576" w:type="dxa"/>
            <w:shd w:val="clear" w:color="auto" w:fill="EEECE1" w:themeFill="background2"/>
          </w:tcPr>
          <w:p w:rsidR="00903BE4" w:rsidRPr="00903BE4" w:rsidRDefault="00A66263" w:rsidP="00EA4D98">
            <w:pPr>
              <w:jc w:val="both"/>
              <w:rPr>
                <w:sz w:val="18"/>
                <w:szCs w:val="18"/>
              </w:rPr>
            </w:pPr>
            <w:r>
              <w:rPr>
                <w:sz w:val="18"/>
                <w:szCs w:val="18"/>
              </w:rPr>
              <w:t>1926</w:t>
            </w:r>
          </w:p>
        </w:tc>
        <w:tc>
          <w:tcPr>
            <w:tcW w:w="576" w:type="dxa"/>
            <w:shd w:val="clear" w:color="auto" w:fill="EEECE1" w:themeFill="background2"/>
          </w:tcPr>
          <w:p w:rsidR="00903BE4" w:rsidRPr="00903BE4" w:rsidRDefault="00A66263" w:rsidP="00EA4D98">
            <w:pPr>
              <w:jc w:val="both"/>
              <w:rPr>
                <w:sz w:val="18"/>
                <w:szCs w:val="18"/>
              </w:rPr>
            </w:pPr>
            <w:r>
              <w:rPr>
                <w:sz w:val="18"/>
                <w:szCs w:val="18"/>
              </w:rPr>
              <w:t>2061</w:t>
            </w:r>
          </w:p>
        </w:tc>
        <w:tc>
          <w:tcPr>
            <w:tcW w:w="576" w:type="dxa"/>
            <w:shd w:val="clear" w:color="auto" w:fill="EEECE1" w:themeFill="background2"/>
          </w:tcPr>
          <w:p w:rsidR="00903BE4" w:rsidRPr="00903BE4" w:rsidRDefault="00A66263" w:rsidP="00EA4D98">
            <w:pPr>
              <w:jc w:val="both"/>
              <w:rPr>
                <w:sz w:val="18"/>
                <w:szCs w:val="18"/>
              </w:rPr>
            </w:pPr>
            <w:r>
              <w:rPr>
                <w:sz w:val="18"/>
                <w:szCs w:val="18"/>
              </w:rPr>
              <w:t>2206</w:t>
            </w:r>
          </w:p>
        </w:tc>
        <w:tc>
          <w:tcPr>
            <w:tcW w:w="576" w:type="dxa"/>
            <w:shd w:val="clear" w:color="auto" w:fill="EEECE1" w:themeFill="background2"/>
          </w:tcPr>
          <w:p w:rsidR="00903BE4" w:rsidRPr="00903BE4" w:rsidRDefault="00A66263" w:rsidP="00EA4D98">
            <w:pPr>
              <w:jc w:val="both"/>
              <w:rPr>
                <w:sz w:val="18"/>
                <w:szCs w:val="18"/>
              </w:rPr>
            </w:pPr>
            <w:r>
              <w:rPr>
                <w:sz w:val="18"/>
                <w:szCs w:val="18"/>
              </w:rPr>
              <w:t>2360</w:t>
            </w:r>
          </w:p>
        </w:tc>
      </w:tr>
    </w:tbl>
    <w:p w:rsidR="00EC4382" w:rsidRDefault="00EC4382" w:rsidP="00EA4D98">
      <w:pPr>
        <w:ind w:firstLine="709"/>
        <w:jc w:val="both"/>
      </w:pPr>
    </w:p>
    <w:p w:rsidR="00354B87" w:rsidRDefault="00B37827" w:rsidP="00EC4382">
      <w:pPr>
        <w:ind w:firstLine="708"/>
        <w:jc w:val="both"/>
        <w:rPr>
          <w:bCs/>
          <w:sz w:val="28"/>
          <w:szCs w:val="24"/>
        </w:rPr>
      </w:pPr>
      <w:r w:rsidRPr="00B37827">
        <w:rPr>
          <w:bCs/>
          <w:noProof/>
          <w:sz w:val="28"/>
          <w:szCs w:val="24"/>
        </w:rPr>
        <w:drawing>
          <wp:inline distT="0" distB="0" distL="0" distR="0">
            <wp:extent cx="5486400" cy="3200400"/>
            <wp:effectExtent l="19050" t="0" r="1905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54B87" w:rsidRPr="00B677B9" w:rsidRDefault="00B677B9" w:rsidP="00403E7B">
      <w:pPr>
        <w:jc w:val="center"/>
        <w:rPr>
          <w:bCs/>
          <w:i/>
          <w:sz w:val="22"/>
          <w:szCs w:val="22"/>
        </w:rPr>
      </w:pPr>
      <w:r w:rsidRPr="00B677B9">
        <w:rPr>
          <w:bCs/>
          <w:i/>
          <w:sz w:val="22"/>
          <w:szCs w:val="22"/>
        </w:rPr>
        <w:t>Индивидуальные предприниматели в общем количестве МСП</w:t>
      </w:r>
    </w:p>
    <w:p w:rsidR="00354B87" w:rsidRDefault="00354B87" w:rsidP="00EC4382">
      <w:pPr>
        <w:ind w:firstLine="708"/>
        <w:jc w:val="both"/>
        <w:rPr>
          <w:bCs/>
          <w:sz w:val="28"/>
          <w:szCs w:val="24"/>
        </w:rPr>
      </w:pPr>
    </w:p>
    <w:p w:rsidR="00506A3A" w:rsidRDefault="00506A3A" w:rsidP="00EC4382">
      <w:pPr>
        <w:ind w:firstLine="708"/>
        <w:jc w:val="both"/>
        <w:rPr>
          <w:bCs/>
          <w:sz w:val="28"/>
          <w:szCs w:val="24"/>
        </w:rPr>
      </w:pPr>
    </w:p>
    <w:p w:rsidR="0093585C" w:rsidRDefault="00EC4382" w:rsidP="00EC4382">
      <w:pPr>
        <w:ind w:firstLine="708"/>
        <w:jc w:val="both"/>
        <w:rPr>
          <w:bCs/>
          <w:sz w:val="28"/>
          <w:szCs w:val="24"/>
        </w:rPr>
      </w:pPr>
      <w:r w:rsidRPr="004D7386">
        <w:rPr>
          <w:bCs/>
          <w:sz w:val="28"/>
          <w:szCs w:val="24"/>
        </w:rPr>
        <w:t xml:space="preserve">Постановлением </w:t>
      </w:r>
      <w:r w:rsidR="005C5DF3">
        <w:rPr>
          <w:bCs/>
          <w:sz w:val="28"/>
          <w:szCs w:val="24"/>
        </w:rPr>
        <w:t>а</w:t>
      </w:r>
      <w:r w:rsidRPr="004D7386">
        <w:rPr>
          <w:bCs/>
          <w:sz w:val="28"/>
          <w:szCs w:val="24"/>
        </w:rPr>
        <w:t xml:space="preserve">дминистрации Пряжинского национального муниципального района от 23 января 2019 года № 31 утверждена </w:t>
      </w:r>
      <w:r w:rsidRPr="004D7386">
        <w:rPr>
          <w:bCs/>
          <w:sz w:val="28"/>
          <w:szCs w:val="24"/>
        </w:rPr>
        <w:lastRenderedPageBreak/>
        <w:t xml:space="preserve">муниципальная программа «Развитие малого и среднего предпринимательства в Пряжинском национальном муниципальном районе на 2019-2024 гг.» (далее - Программа). </w:t>
      </w:r>
    </w:p>
    <w:p w:rsidR="00EC4382" w:rsidRDefault="00EC4382" w:rsidP="00EC4382">
      <w:pPr>
        <w:ind w:firstLine="708"/>
        <w:jc w:val="both"/>
        <w:rPr>
          <w:bCs/>
          <w:sz w:val="28"/>
          <w:szCs w:val="24"/>
        </w:rPr>
      </w:pPr>
      <w:r w:rsidRPr="004D7386">
        <w:rPr>
          <w:bCs/>
          <w:sz w:val="28"/>
          <w:szCs w:val="24"/>
        </w:rPr>
        <w:t xml:space="preserve">Основным направлением </w:t>
      </w:r>
      <w:r w:rsidR="00772A2A">
        <w:rPr>
          <w:bCs/>
          <w:sz w:val="28"/>
          <w:szCs w:val="24"/>
        </w:rPr>
        <w:t>П</w:t>
      </w:r>
      <w:r w:rsidRPr="004D7386">
        <w:rPr>
          <w:bCs/>
          <w:sz w:val="28"/>
          <w:szCs w:val="24"/>
        </w:rPr>
        <w:t>рограммы является предоставление грантов начинающим субъектам малого предпринимательства на создание собственного дела</w:t>
      </w:r>
      <w:r w:rsidRPr="00AF2DCE">
        <w:rPr>
          <w:bCs/>
          <w:sz w:val="28"/>
          <w:szCs w:val="24"/>
        </w:rPr>
        <w:t xml:space="preserve">. </w:t>
      </w:r>
    </w:p>
    <w:p w:rsidR="00E27565" w:rsidRDefault="00E27565" w:rsidP="00EC4382">
      <w:pPr>
        <w:ind w:firstLine="708"/>
        <w:jc w:val="both"/>
        <w:rPr>
          <w:sz w:val="28"/>
          <w:szCs w:val="28"/>
        </w:rPr>
      </w:pPr>
      <w:r w:rsidRPr="00E27565">
        <w:rPr>
          <w:sz w:val="28"/>
          <w:szCs w:val="28"/>
        </w:rPr>
        <w:t xml:space="preserve">Программа предусматривает следующие виды поддержки: </w:t>
      </w:r>
    </w:p>
    <w:p w:rsidR="00E27565" w:rsidRPr="00873441" w:rsidRDefault="0093585C" w:rsidP="00FD5220">
      <w:pPr>
        <w:pStyle w:val="aa"/>
        <w:numPr>
          <w:ilvl w:val="0"/>
          <w:numId w:val="17"/>
        </w:numPr>
        <w:ind w:left="0" w:firstLine="360"/>
        <w:jc w:val="both"/>
        <w:rPr>
          <w:sz w:val="28"/>
          <w:szCs w:val="28"/>
        </w:rPr>
      </w:pPr>
      <w:r>
        <w:rPr>
          <w:sz w:val="28"/>
          <w:szCs w:val="28"/>
        </w:rPr>
        <w:t>ф</w:t>
      </w:r>
      <w:r w:rsidR="00E27565" w:rsidRPr="00873441">
        <w:rPr>
          <w:sz w:val="28"/>
          <w:szCs w:val="28"/>
        </w:rPr>
        <w:t>инансовая поддержка субъектов малого и среднего предпринимательства. Финансовая поддержка предусматривает выделение субсидий и грантов субъектам малого и среднего предпринимательства</w:t>
      </w:r>
      <w:r>
        <w:rPr>
          <w:sz w:val="28"/>
          <w:szCs w:val="28"/>
        </w:rPr>
        <w:t>;</w:t>
      </w:r>
    </w:p>
    <w:p w:rsidR="00E27565" w:rsidRPr="00873441" w:rsidRDefault="0093585C" w:rsidP="00FD5220">
      <w:pPr>
        <w:pStyle w:val="aa"/>
        <w:numPr>
          <w:ilvl w:val="0"/>
          <w:numId w:val="17"/>
        </w:numPr>
        <w:ind w:left="0" w:firstLine="360"/>
        <w:jc w:val="both"/>
        <w:rPr>
          <w:sz w:val="28"/>
          <w:szCs w:val="28"/>
        </w:rPr>
      </w:pPr>
      <w:r>
        <w:rPr>
          <w:sz w:val="28"/>
          <w:szCs w:val="28"/>
        </w:rPr>
        <w:t>и</w:t>
      </w:r>
      <w:r w:rsidR="00E27565" w:rsidRPr="00873441">
        <w:rPr>
          <w:sz w:val="28"/>
          <w:szCs w:val="28"/>
        </w:rPr>
        <w:t>мущественная поддержка субъектов малого и среднего предпринимательства. Осуществляется в виде передачи во владение и (или) в пользование муниципального имущества, в том числе на льготных условиях</w:t>
      </w:r>
      <w:r>
        <w:rPr>
          <w:sz w:val="28"/>
          <w:szCs w:val="28"/>
        </w:rPr>
        <w:t>;</w:t>
      </w:r>
    </w:p>
    <w:p w:rsidR="00E27565" w:rsidRPr="00873441" w:rsidRDefault="0093585C" w:rsidP="00FD5220">
      <w:pPr>
        <w:pStyle w:val="aa"/>
        <w:numPr>
          <w:ilvl w:val="0"/>
          <w:numId w:val="17"/>
        </w:numPr>
        <w:ind w:left="0" w:firstLine="360"/>
        <w:jc w:val="both"/>
        <w:rPr>
          <w:bCs/>
          <w:sz w:val="28"/>
          <w:szCs w:val="28"/>
        </w:rPr>
      </w:pPr>
      <w:r>
        <w:rPr>
          <w:sz w:val="28"/>
          <w:szCs w:val="28"/>
        </w:rPr>
        <w:t>и</w:t>
      </w:r>
      <w:r w:rsidR="00E27565" w:rsidRPr="00873441">
        <w:rPr>
          <w:sz w:val="28"/>
          <w:szCs w:val="28"/>
        </w:rPr>
        <w:t>нформационно-консультационная поддержка субъектов малого и среднего предпринимательства.</w:t>
      </w:r>
    </w:p>
    <w:p w:rsidR="00EC4382" w:rsidRDefault="00EC4382" w:rsidP="00EA4D98">
      <w:pPr>
        <w:ind w:firstLine="709"/>
        <w:jc w:val="both"/>
        <w:rPr>
          <w:sz w:val="28"/>
          <w:szCs w:val="28"/>
        </w:rPr>
      </w:pPr>
      <w:r w:rsidRPr="00EC4382">
        <w:rPr>
          <w:sz w:val="28"/>
          <w:szCs w:val="28"/>
        </w:rPr>
        <w:t>Приоритетными направлениями в развитии малого и среднего предпринимательства на ближайшее время остаются:</w:t>
      </w:r>
    </w:p>
    <w:p w:rsidR="00EC4382" w:rsidRPr="00E10B44" w:rsidRDefault="00EC4382" w:rsidP="00FD5220">
      <w:pPr>
        <w:pStyle w:val="aa"/>
        <w:numPr>
          <w:ilvl w:val="0"/>
          <w:numId w:val="54"/>
        </w:numPr>
        <w:tabs>
          <w:tab w:val="left" w:pos="993"/>
        </w:tabs>
        <w:jc w:val="both"/>
        <w:rPr>
          <w:sz w:val="28"/>
          <w:szCs w:val="28"/>
        </w:rPr>
      </w:pPr>
      <w:r w:rsidRPr="00E10B44">
        <w:rPr>
          <w:sz w:val="28"/>
          <w:szCs w:val="28"/>
        </w:rPr>
        <w:t>создание условий для развития малого бизнеса;</w:t>
      </w:r>
    </w:p>
    <w:p w:rsidR="00EC4382" w:rsidRPr="00E10B44" w:rsidRDefault="00E27565" w:rsidP="00FD5220">
      <w:pPr>
        <w:pStyle w:val="aa"/>
        <w:numPr>
          <w:ilvl w:val="0"/>
          <w:numId w:val="54"/>
        </w:numPr>
        <w:tabs>
          <w:tab w:val="left" w:pos="709"/>
        </w:tabs>
        <w:ind w:left="0" w:firstLine="360"/>
        <w:jc w:val="both"/>
        <w:rPr>
          <w:sz w:val="28"/>
          <w:szCs w:val="28"/>
        </w:rPr>
      </w:pPr>
      <w:r w:rsidRPr="00E10B44">
        <w:rPr>
          <w:sz w:val="28"/>
          <w:szCs w:val="28"/>
        </w:rPr>
        <w:t>создание условий для работы турфирм в области экологического,</w:t>
      </w:r>
      <w:r w:rsidR="0093585C" w:rsidRPr="00E10B44">
        <w:rPr>
          <w:sz w:val="28"/>
          <w:szCs w:val="28"/>
        </w:rPr>
        <w:t xml:space="preserve"> </w:t>
      </w:r>
      <w:r w:rsidRPr="00E10B44">
        <w:rPr>
          <w:sz w:val="28"/>
          <w:szCs w:val="28"/>
        </w:rPr>
        <w:t>этнографического и экстремального туризма, расширение туристической инфраструктуры;</w:t>
      </w:r>
    </w:p>
    <w:p w:rsidR="00E27565" w:rsidRPr="00E10B44" w:rsidRDefault="00E27565" w:rsidP="00FD5220">
      <w:pPr>
        <w:pStyle w:val="aa"/>
        <w:numPr>
          <w:ilvl w:val="0"/>
          <w:numId w:val="54"/>
        </w:numPr>
        <w:tabs>
          <w:tab w:val="left" w:pos="709"/>
        </w:tabs>
        <w:ind w:left="0" w:firstLine="360"/>
        <w:jc w:val="both"/>
        <w:rPr>
          <w:sz w:val="28"/>
          <w:szCs w:val="28"/>
        </w:rPr>
      </w:pPr>
      <w:r w:rsidRPr="00E10B44">
        <w:rPr>
          <w:sz w:val="28"/>
          <w:szCs w:val="28"/>
        </w:rPr>
        <w:t>развитие рыночной среды для малого бизнеса в сфере жилищно-коммунальных услуг, благоустройства,</w:t>
      </w:r>
      <w:r w:rsidR="00873441" w:rsidRPr="00E10B44">
        <w:rPr>
          <w:sz w:val="28"/>
          <w:szCs w:val="28"/>
        </w:rPr>
        <w:t xml:space="preserve"> содержания и ремонта автодорог.</w:t>
      </w:r>
    </w:p>
    <w:p w:rsidR="00E27565" w:rsidRDefault="00E27565" w:rsidP="00EA4D98">
      <w:pPr>
        <w:ind w:firstLine="709"/>
        <w:jc w:val="both"/>
        <w:rPr>
          <w:sz w:val="28"/>
          <w:szCs w:val="28"/>
        </w:rPr>
      </w:pPr>
      <w:proofErr w:type="gramStart"/>
      <w:r w:rsidRPr="00E27565">
        <w:rPr>
          <w:sz w:val="28"/>
          <w:szCs w:val="28"/>
        </w:rPr>
        <w:t>Осуществление комплекса мероприятий, направленных на совершенствование и развитие информационной и консультационной поддержки субъектам малого и среднего предпринимательства, актуализация и постоянное пополнение информационных ресурсов, предоставление доступа к ним, а так же создание положительного общественного мнения по отношению к предпринимательской деятельности и повышение уровня знаний населения о предпринимательстве, в том числе обеспечение функционирования информационной системы, позволяющей облегчить доступ субъектов малого и среднего</w:t>
      </w:r>
      <w:proofErr w:type="gramEnd"/>
      <w:r w:rsidRPr="00E27565">
        <w:rPr>
          <w:sz w:val="28"/>
          <w:szCs w:val="28"/>
        </w:rPr>
        <w:t xml:space="preserve"> предпринимательства, организаций инфраструктуры поддержки малого и среднего предпринимательства к информационным ресурсам.</w:t>
      </w:r>
    </w:p>
    <w:p w:rsidR="005D3FE4" w:rsidRDefault="005D3FE4" w:rsidP="00EA4D98">
      <w:pPr>
        <w:ind w:firstLine="709"/>
        <w:jc w:val="both"/>
        <w:rPr>
          <w:sz w:val="28"/>
          <w:szCs w:val="28"/>
        </w:rPr>
      </w:pPr>
    </w:p>
    <w:p w:rsidR="005D3FE4" w:rsidRDefault="005D3FE4" w:rsidP="00EA4D98">
      <w:pPr>
        <w:ind w:firstLine="709"/>
        <w:jc w:val="both"/>
        <w:rPr>
          <w:b/>
          <w:bCs/>
          <w:sz w:val="28"/>
          <w:szCs w:val="28"/>
        </w:rPr>
      </w:pPr>
      <w:r w:rsidRPr="005D3FE4">
        <w:rPr>
          <w:b/>
          <w:bCs/>
          <w:sz w:val="28"/>
          <w:szCs w:val="28"/>
        </w:rPr>
        <w:t>Финансовая поддержка субъектов МСП</w:t>
      </w:r>
    </w:p>
    <w:p w:rsidR="0076410F" w:rsidRDefault="0076410F" w:rsidP="00EA4D98">
      <w:pPr>
        <w:ind w:firstLine="709"/>
        <w:jc w:val="both"/>
        <w:rPr>
          <w:b/>
          <w:bCs/>
          <w:sz w:val="28"/>
          <w:szCs w:val="28"/>
        </w:rPr>
      </w:pPr>
    </w:p>
    <w:p w:rsidR="0076410F" w:rsidRDefault="0076410F" w:rsidP="00EA4D98">
      <w:pPr>
        <w:ind w:firstLine="709"/>
        <w:jc w:val="both"/>
        <w:rPr>
          <w:sz w:val="28"/>
          <w:szCs w:val="28"/>
        </w:rPr>
      </w:pPr>
      <w:r w:rsidRPr="0076410F">
        <w:rPr>
          <w:sz w:val="28"/>
          <w:szCs w:val="28"/>
        </w:rPr>
        <w:t xml:space="preserve">По-прежнему актуальной с точки зрения комплексного и интенсивного развития малого бизнеса </w:t>
      </w:r>
      <w:r>
        <w:rPr>
          <w:sz w:val="28"/>
          <w:szCs w:val="28"/>
        </w:rPr>
        <w:t>в Пряжинском районе</w:t>
      </w:r>
      <w:r w:rsidRPr="0076410F">
        <w:rPr>
          <w:sz w:val="28"/>
          <w:szCs w:val="28"/>
        </w:rPr>
        <w:t xml:space="preserve"> остается необходимость решения проблемы ограниченного доступа субъектов МСП к финансовым ресурсам. </w:t>
      </w:r>
    </w:p>
    <w:p w:rsidR="0076410F" w:rsidRDefault="0076410F" w:rsidP="00EA4D98">
      <w:pPr>
        <w:ind w:firstLine="709"/>
        <w:jc w:val="both"/>
        <w:rPr>
          <w:sz w:val="28"/>
          <w:szCs w:val="28"/>
        </w:rPr>
      </w:pPr>
      <w:r w:rsidRPr="0076410F">
        <w:rPr>
          <w:sz w:val="28"/>
          <w:szCs w:val="28"/>
        </w:rPr>
        <w:lastRenderedPageBreak/>
        <w:t>Это обусловлено сложностью получения заемного финансирования именно для малых предприятий.</w:t>
      </w:r>
    </w:p>
    <w:p w:rsidR="005D3FE4" w:rsidRDefault="005D3FE4" w:rsidP="00EA4D98">
      <w:pPr>
        <w:ind w:firstLine="709"/>
        <w:jc w:val="both"/>
        <w:rPr>
          <w:sz w:val="28"/>
          <w:szCs w:val="28"/>
        </w:rPr>
      </w:pPr>
      <w:r w:rsidRPr="005D3FE4">
        <w:rPr>
          <w:sz w:val="28"/>
          <w:szCs w:val="28"/>
        </w:rPr>
        <w:t xml:space="preserve">В рамках реализации муниципальной программы </w:t>
      </w:r>
      <w:r w:rsidR="009C0D91">
        <w:rPr>
          <w:sz w:val="28"/>
          <w:szCs w:val="28"/>
        </w:rPr>
        <w:t>проводятся</w:t>
      </w:r>
      <w:r w:rsidRPr="005D3FE4">
        <w:rPr>
          <w:sz w:val="28"/>
          <w:szCs w:val="28"/>
        </w:rPr>
        <w:t xml:space="preserve"> конкурсы на предоставление субсидий и грантов субъектам малого и среднего предпринимательства.</w:t>
      </w:r>
    </w:p>
    <w:p w:rsidR="009C0D91" w:rsidRPr="004D7386" w:rsidRDefault="009C0D91" w:rsidP="009C0D91">
      <w:pPr>
        <w:ind w:firstLine="708"/>
        <w:jc w:val="both"/>
        <w:rPr>
          <w:bCs/>
          <w:sz w:val="28"/>
          <w:szCs w:val="24"/>
        </w:rPr>
      </w:pPr>
      <w:r w:rsidRPr="004D7386">
        <w:rPr>
          <w:bCs/>
          <w:sz w:val="28"/>
          <w:szCs w:val="24"/>
        </w:rPr>
        <w:t>В 2019 году на реализацию Программы было выделено 1 180,232 тыс. руб., из них 1 065,232 тыс. руб. из средств республиканского бюджета, 115 тыс. рублей - за счет бюджета района.</w:t>
      </w:r>
    </w:p>
    <w:p w:rsidR="009C0D91" w:rsidRDefault="009C0D91" w:rsidP="009C0D91">
      <w:pPr>
        <w:ind w:firstLine="708"/>
        <w:jc w:val="both"/>
        <w:rPr>
          <w:bCs/>
          <w:sz w:val="28"/>
          <w:szCs w:val="24"/>
        </w:rPr>
      </w:pPr>
      <w:r w:rsidRPr="004D7386">
        <w:rPr>
          <w:bCs/>
          <w:sz w:val="28"/>
          <w:szCs w:val="24"/>
        </w:rPr>
        <w:t>В 2019 году было зарегистрировано 9 заяв</w:t>
      </w:r>
      <w:r>
        <w:rPr>
          <w:bCs/>
          <w:sz w:val="28"/>
          <w:szCs w:val="24"/>
        </w:rPr>
        <w:t>ок</w:t>
      </w:r>
      <w:r w:rsidRPr="004D7386">
        <w:rPr>
          <w:bCs/>
          <w:sz w:val="28"/>
          <w:szCs w:val="24"/>
        </w:rPr>
        <w:t>, среди них предприниматели следующих сфер деятельности: туризм, услуги по перевозкам, спорт; удовлетворен</w:t>
      </w:r>
      <w:r>
        <w:rPr>
          <w:bCs/>
          <w:sz w:val="28"/>
          <w:szCs w:val="24"/>
        </w:rPr>
        <w:t>ы</w:t>
      </w:r>
      <w:r w:rsidRPr="004D7386">
        <w:rPr>
          <w:bCs/>
          <w:sz w:val="28"/>
          <w:szCs w:val="24"/>
        </w:rPr>
        <w:t xml:space="preserve"> все заявки.</w:t>
      </w:r>
    </w:p>
    <w:p w:rsidR="009C0D91" w:rsidRPr="00A056D3" w:rsidRDefault="009C0D91" w:rsidP="009C0D91">
      <w:pPr>
        <w:ind w:firstLine="709"/>
        <w:jc w:val="both"/>
        <w:rPr>
          <w:sz w:val="28"/>
          <w:szCs w:val="28"/>
        </w:rPr>
      </w:pPr>
      <w:r w:rsidRPr="00A056D3">
        <w:rPr>
          <w:sz w:val="28"/>
          <w:szCs w:val="28"/>
        </w:rPr>
        <w:t>В 20</w:t>
      </w:r>
      <w:r>
        <w:rPr>
          <w:sz w:val="28"/>
          <w:szCs w:val="28"/>
        </w:rPr>
        <w:t>20</w:t>
      </w:r>
      <w:r w:rsidRPr="00A056D3">
        <w:rPr>
          <w:sz w:val="28"/>
          <w:szCs w:val="28"/>
        </w:rPr>
        <w:t xml:space="preserve"> году на реализацию Программы было выделено </w:t>
      </w:r>
      <w:r w:rsidR="002E0C3E" w:rsidRPr="002E0C3E">
        <w:rPr>
          <w:sz w:val="28"/>
          <w:szCs w:val="28"/>
        </w:rPr>
        <w:t>2</w:t>
      </w:r>
      <w:r w:rsidR="002E0C3E">
        <w:rPr>
          <w:sz w:val="28"/>
          <w:szCs w:val="28"/>
        </w:rPr>
        <w:t> </w:t>
      </w:r>
      <w:r w:rsidR="002E0C3E" w:rsidRPr="002E0C3E">
        <w:rPr>
          <w:sz w:val="28"/>
          <w:szCs w:val="28"/>
        </w:rPr>
        <w:t>52</w:t>
      </w:r>
      <w:r w:rsidR="002E0C3E">
        <w:rPr>
          <w:sz w:val="28"/>
          <w:szCs w:val="28"/>
        </w:rPr>
        <w:t xml:space="preserve">8 </w:t>
      </w:r>
      <w:r w:rsidRPr="00A056D3">
        <w:rPr>
          <w:sz w:val="28"/>
          <w:szCs w:val="28"/>
        </w:rPr>
        <w:t xml:space="preserve">тыс. руб., из них </w:t>
      </w:r>
      <w:r w:rsidR="002E0C3E">
        <w:rPr>
          <w:sz w:val="28"/>
          <w:szCs w:val="28"/>
        </w:rPr>
        <w:t>2450</w:t>
      </w:r>
      <w:r w:rsidRPr="00A056D3">
        <w:rPr>
          <w:sz w:val="28"/>
          <w:szCs w:val="28"/>
        </w:rPr>
        <w:t xml:space="preserve"> тыс. руб. из средств республиканского бюджета, </w:t>
      </w:r>
      <w:r w:rsidR="002E0C3E">
        <w:rPr>
          <w:sz w:val="28"/>
          <w:szCs w:val="28"/>
        </w:rPr>
        <w:t>78</w:t>
      </w:r>
      <w:r>
        <w:rPr>
          <w:sz w:val="28"/>
          <w:szCs w:val="28"/>
        </w:rPr>
        <w:t xml:space="preserve"> </w:t>
      </w:r>
      <w:r w:rsidRPr="00A056D3">
        <w:rPr>
          <w:sz w:val="28"/>
          <w:szCs w:val="28"/>
        </w:rPr>
        <w:t>тыс. рублей - за счет бюджета района.</w:t>
      </w:r>
    </w:p>
    <w:p w:rsidR="009C0D91" w:rsidRDefault="009C0D91" w:rsidP="009C0D91">
      <w:pPr>
        <w:ind w:firstLine="709"/>
        <w:jc w:val="both"/>
        <w:rPr>
          <w:sz w:val="28"/>
          <w:szCs w:val="28"/>
        </w:rPr>
      </w:pPr>
      <w:r w:rsidRPr="009F0A96">
        <w:rPr>
          <w:sz w:val="28"/>
          <w:szCs w:val="28"/>
        </w:rPr>
        <w:t xml:space="preserve">В 2020 году было зарегистрировано </w:t>
      </w:r>
      <w:r w:rsidR="002552AD" w:rsidRPr="009F0A96">
        <w:rPr>
          <w:sz w:val="28"/>
          <w:szCs w:val="28"/>
        </w:rPr>
        <w:t>9</w:t>
      </w:r>
      <w:r w:rsidRPr="009F0A96">
        <w:rPr>
          <w:sz w:val="28"/>
          <w:szCs w:val="28"/>
        </w:rPr>
        <w:t xml:space="preserve"> заяв</w:t>
      </w:r>
      <w:r w:rsidR="00D16CB2" w:rsidRPr="009F0A96">
        <w:rPr>
          <w:sz w:val="28"/>
          <w:szCs w:val="28"/>
        </w:rPr>
        <w:t>ок</w:t>
      </w:r>
      <w:r w:rsidRPr="009F0A96">
        <w:rPr>
          <w:sz w:val="28"/>
          <w:szCs w:val="28"/>
        </w:rPr>
        <w:t>,</w:t>
      </w:r>
      <w:r w:rsidRPr="00A056D3">
        <w:rPr>
          <w:sz w:val="28"/>
          <w:szCs w:val="28"/>
        </w:rPr>
        <w:t xml:space="preserve"> среди них предприниматели следующих сфер деятельности: </w:t>
      </w:r>
      <w:r>
        <w:rPr>
          <w:sz w:val="28"/>
          <w:szCs w:val="28"/>
        </w:rPr>
        <w:t>строительные работы, деятельность по обработке данных и предоставления услуг по размещению информации и связанная с этим деятельность, туризм, культура, управление и эксплуатация жилого фонда</w:t>
      </w:r>
      <w:r w:rsidRPr="00A056D3">
        <w:rPr>
          <w:sz w:val="28"/>
          <w:szCs w:val="28"/>
        </w:rPr>
        <w:t>; удовлетворен</w:t>
      </w:r>
      <w:r w:rsidR="00447744">
        <w:rPr>
          <w:sz w:val="28"/>
          <w:szCs w:val="28"/>
        </w:rPr>
        <w:t>о</w:t>
      </w:r>
      <w:r w:rsidRPr="00A056D3">
        <w:rPr>
          <w:sz w:val="28"/>
          <w:szCs w:val="28"/>
        </w:rPr>
        <w:t xml:space="preserve"> </w:t>
      </w:r>
      <w:r w:rsidR="009F0A96">
        <w:rPr>
          <w:sz w:val="28"/>
          <w:szCs w:val="28"/>
        </w:rPr>
        <w:t>6</w:t>
      </w:r>
      <w:r w:rsidRPr="00A056D3">
        <w:rPr>
          <w:sz w:val="28"/>
          <w:szCs w:val="28"/>
        </w:rPr>
        <w:t xml:space="preserve"> заяв</w:t>
      </w:r>
      <w:r w:rsidR="009F0A96">
        <w:rPr>
          <w:sz w:val="28"/>
          <w:szCs w:val="28"/>
        </w:rPr>
        <w:t>ок</w:t>
      </w:r>
      <w:r w:rsidRPr="00A056D3">
        <w:rPr>
          <w:sz w:val="28"/>
          <w:szCs w:val="28"/>
        </w:rPr>
        <w:t>.</w:t>
      </w:r>
    </w:p>
    <w:p w:rsidR="00B6643F" w:rsidRDefault="00B6643F" w:rsidP="009C0D91">
      <w:pPr>
        <w:ind w:firstLine="709"/>
        <w:jc w:val="both"/>
        <w:rPr>
          <w:sz w:val="28"/>
          <w:szCs w:val="28"/>
        </w:rPr>
      </w:pPr>
    </w:p>
    <w:p w:rsidR="009C0D91" w:rsidRDefault="00BF3BFF" w:rsidP="00EA4D98">
      <w:pPr>
        <w:ind w:firstLine="709"/>
        <w:jc w:val="both"/>
        <w:rPr>
          <w:b/>
          <w:bCs/>
          <w:sz w:val="28"/>
          <w:szCs w:val="28"/>
        </w:rPr>
      </w:pPr>
      <w:r w:rsidRPr="00BF3BFF">
        <w:rPr>
          <w:b/>
          <w:bCs/>
          <w:sz w:val="28"/>
          <w:szCs w:val="28"/>
        </w:rPr>
        <w:t>Имущественная поддержка субъектов МСП</w:t>
      </w:r>
    </w:p>
    <w:p w:rsidR="00BF3BFF" w:rsidRDefault="00BF3BFF" w:rsidP="00EA4D98">
      <w:pPr>
        <w:ind w:firstLine="709"/>
        <w:jc w:val="both"/>
        <w:rPr>
          <w:b/>
          <w:bCs/>
          <w:sz w:val="28"/>
          <w:szCs w:val="28"/>
        </w:rPr>
      </w:pPr>
    </w:p>
    <w:p w:rsidR="00142CF5" w:rsidRPr="00177BE2" w:rsidRDefault="00142CF5" w:rsidP="00EA4D98">
      <w:pPr>
        <w:ind w:firstLine="709"/>
        <w:jc w:val="both"/>
        <w:rPr>
          <w:sz w:val="28"/>
          <w:szCs w:val="28"/>
        </w:rPr>
      </w:pPr>
      <w:proofErr w:type="gramStart"/>
      <w:r w:rsidRPr="00142CF5">
        <w:rPr>
          <w:sz w:val="28"/>
          <w:szCs w:val="28"/>
        </w:rPr>
        <w:t xml:space="preserve">Решением Совета Пряжинского национального муниципального района от 25 февраля 2020 года № 16 утверждено Положение о порядке формирования, ведения и обязательного опубликования перечня муниципального имущества, свободного от прав третьих лиц (за исключением права хозяйственного ведения, права оперативного управления), предназначенного для предоставления во владение и пользование субъектам малого и среднего предпринимательства и организациям, образующим инфраструктуру поддержки субъектов малого и </w:t>
      </w:r>
      <w:r w:rsidRPr="00177BE2">
        <w:rPr>
          <w:sz w:val="28"/>
          <w:szCs w:val="28"/>
        </w:rPr>
        <w:t>среднего предпринимательства.</w:t>
      </w:r>
      <w:proofErr w:type="gramEnd"/>
    </w:p>
    <w:p w:rsidR="001917A6" w:rsidRPr="00177BE2" w:rsidRDefault="00FD39A8" w:rsidP="00DD7CBB">
      <w:pPr>
        <w:ind w:firstLine="709"/>
        <w:jc w:val="both"/>
        <w:rPr>
          <w:sz w:val="28"/>
          <w:szCs w:val="28"/>
        </w:rPr>
      </w:pPr>
      <w:r w:rsidRPr="00177BE2">
        <w:rPr>
          <w:sz w:val="28"/>
          <w:szCs w:val="28"/>
        </w:rPr>
        <w:t>Документом</w:t>
      </w:r>
      <w:r w:rsidR="00BF3BFF" w:rsidRPr="00177BE2">
        <w:rPr>
          <w:sz w:val="28"/>
          <w:szCs w:val="28"/>
        </w:rPr>
        <w:t xml:space="preserve"> </w:t>
      </w:r>
      <w:r w:rsidR="00DD7CBB" w:rsidRPr="00177BE2">
        <w:rPr>
          <w:sz w:val="28"/>
          <w:szCs w:val="28"/>
        </w:rPr>
        <w:t>определены сведения о муниципальном имуществе</w:t>
      </w:r>
      <w:r w:rsidR="00BF3BFF" w:rsidRPr="00177BE2">
        <w:rPr>
          <w:sz w:val="28"/>
          <w:szCs w:val="28"/>
        </w:rPr>
        <w:t>, котор</w:t>
      </w:r>
      <w:r w:rsidR="00DD7CBB" w:rsidRPr="00177BE2">
        <w:rPr>
          <w:sz w:val="28"/>
          <w:szCs w:val="28"/>
        </w:rPr>
        <w:t>ы</w:t>
      </w:r>
      <w:r w:rsidR="00BF3BFF" w:rsidRPr="00177BE2">
        <w:rPr>
          <w:sz w:val="28"/>
          <w:szCs w:val="28"/>
        </w:rPr>
        <w:t>е используется для формирования перечня муницип</w:t>
      </w:r>
      <w:r w:rsidR="00873441" w:rsidRPr="00177BE2">
        <w:rPr>
          <w:sz w:val="28"/>
          <w:szCs w:val="28"/>
        </w:rPr>
        <w:t xml:space="preserve">ального имущества, </w:t>
      </w:r>
      <w:r w:rsidR="00DD7CBB" w:rsidRPr="00177BE2">
        <w:rPr>
          <w:sz w:val="28"/>
          <w:szCs w:val="28"/>
        </w:rPr>
        <w:t>порядок проведения торгов, предусмотрены условия заключения договоров аренды.</w:t>
      </w:r>
    </w:p>
    <w:p w:rsidR="00DD7CBB" w:rsidRPr="00177BE2" w:rsidRDefault="001917A6" w:rsidP="00177BE2">
      <w:pPr>
        <w:ind w:firstLine="709"/>
        <w:jc w:val="both"/>
        <w:rPr>
          <w:sz w:val="28"/>
          <w:szCs w:val="28"/>
        </w:rPr>
      </w:pPr>
      <w:proofErr w:type="gramStart"/>
      <w:r w:rsidRPr="00177BE2">
        <w:rPr>
          <w:bCs/>
          <w:sz w:val="28"/>
          <w:szCs w:val="28"/>
        </w:rPr>
        <w:t>Перечень муниципального имущества, планируемого к предоставлению субъектам малого и среднего предпринимательства на территории Пряжинского района</w:t>
      </w:r>
      <w:r w:rsidR="00DA22BF" w:rsidRPr="00177BE2">
        <w:rPr>
          <w:bCs/>
          <w:sz w:val="28"/>
          <w:szCs w:val="28"/>
        </w:rPr>
        <w:t xml:space="preserve">, </w:t>
      </w:r>
      <w:r w:rsidRPr="00177BE2">
        <w:rPr>
          <w:bCs/>
          <w:sz w:val="28"/>
          <w:szCs w:val="28"/>
        </w:rPr>
        <w:t>утвержден п</w:t>
      </w:r>
      <w:r w:rsidRPr="00177BE2">
        <w:rPr>
          <w:sz w:val="28"/>
          <w:szCs w:val="28"/>
        </w:rPr>
        <w:t xml:space="preserve">остановлением администрации Пряжинского национального муниципального района от 30 сентября 2019 года № 575 «Об утверждении </w:t>
      </w:r>
      <w:r w:rsidRPr="00177BE2">
        <w:rPr>
          <w:b/>
          <w:sz w:val="28"/>
          <w:szCs w:val="28"/>
        </w:rPr>
        <w:t xml:space="preserve"> </w:t>
      </w:r>
      <w:r w:rsidRPr="00177BE2">
        <w:rPr>
          <w:bCs/>
          <w:sz w:val="28"/>
          <w:szCs w:val="28"/>
        </w:rPr>
        <w:t>перечня муниципального имущества, планируемого к предоставлению субъектам малого и среднего предпринимательства на территории Пряжинского района</w:t>
      </w:r>
      <w:r w:rsidRPr="00177BE2">
        <w:rPr>
          <w:b/>
          <w:sz w:val="28"/>
          <w:szCs w:val="28"/>
        </w:rPr>
        <w:t>»</w:t>
      </w:r>
      <w:r w:rsidR="00177BE2" w:rsidRPr="00177BE2">
        <w:rPr>
          <w:b/>
          <w:sz w:val="28"/>
          <w:szCs w:val="28"/>
        </w:rPr>
        <w:t xml:space="preserve">, </w:t>
      </w:r>
      <w:r w:rsidR="00177BE2" w:rsidRPr="00177BE2">
        <w:rPr>
          <w:sz w:val="28"/>
          <w:szCs w:val="28"/>
        </w:rPr>
        <w:t>ежегодно в срок до 1 октября перечень подлежит актуализации.</w:t>
      </w:r>
      <w:proofErr w:type="gramEnd"/>
    </w:p>
    <w:p w:rsidR="001917A6" w:rsidRDefault="001917A6" w:rsidP="00EA4D98">
      <w:pPr>
        <w:ind w:firstLine="709"/>
        <w:jc w:val="both"/>
        <w:rPr>
          <w:sz w:val="28"/>
          <w:szCs w:val="28"/>
        </w:rPr>
      </w:pPr>
    </w:p>
    <w:p w:rsidR="001917A6" w:rsidRPr="001917A6" w:rsidRDefault="001917A6" w:rsidP="001917A6">
      <w:pPr>
        <w:jc w:val="center"/>
        <w:rPr>
          <w:bCs/>
          <w:sz w:val="28"/>
          <w:szCs w:val="28"/>
        </w:rPr>
      </w:pPr>
      <w:r w:rsidRPr="001917A6">
        <w:rPr>
          <w:bCs/>
          <w:sz w:val="28"/>
          <w:szCs w:val="28"/>
        </w:rPr>
        <w:lastRenderedPageBreak/>
        <w:t xml:space="preserve">Перечень муниципального имущества, планируемого к предоставлению субъектам малого и среднего предпринимательства </w:t>
      </w:r>
    </w:p>
    <w:p w:rsidR="001917A6" w:rsidRPr="001917A6" w:rsidRDefault="001917A6" w:rsidP="001917A6">
      <w:pPr>
        <w:jc w:val="center"/>
        <w:rPr>
          <w:bCs/>
          <w:sz w:val="28"/>
          <w:szCs w:val="28"/>
        </w:rPr>
      </w:pPr>
      <w:r w:rsidRPr="001917A6">
        <w:rPr>
          <w:bCs/>
          <w:sz w:val="28"/>
          <w:szCs w:val="28"/>
        </w:rPr>
        <w:t>на территории Пряжинского района</w:t>
      </w:r>
    </w:p>
    <w:p w:rsidR="001917A6" w:rsidRDefault="001917A6" w:rsidP="001917A6">
      <w:pPr>
        <w:jc w:val="cente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553"/>
        <w:gridCol w:w="2694"/>
        <w:gridCol w:w="3686"/>
      </w:tblGrid>
      <w:tr w:rsidR="001917A6" w:rsidTr="00842CC5">
        <w:tc>
          <w:tcPr>
            <w:tcW w:w="817" w:type="dxa"/>
            <w:tcBorders>
              <w:top w:val="single" w:sz="4" w:space="0" w:color="auto"/>
              <w:left w:val="single" w:sz="4" w:space="0" w:color="auto"/>
              <w:bottom w:val="single" w:sz="4" w:space="0" w:color="auto"/>
              <w:right w:val="single" w:sz="4" w:space="0" w:color="auto"/>
            </w:tcBorders>
            <w:shd w:val="clear" w:color="auto" w:fill="0070C0"/>
            <w:hideMark/>
          </w:tcPr>
          <w:p w:rsidR="001917A6" w:rsidRPr="00842CC5" w:rsidRDefault="001917A6">
            <w:pPr>
              <w:rPr>
                <w:color w:val="FFFFFF" w:themeColor="background1"/>
              </w:rPr>
            </w:pPr>
            <w:r w:rsidRPr="00842CC5">
              <w:rPr>
                <w:color w:val="FFFFFF" w:themeColor="background1"/>
              </w:rPr>
              <w:t>№</w:t>
            </w:r>
          </w:p>
          <w:p w:rsidR="001917A6" w:rsidRPr="00842CC5" w:rsidRDefault="001917A6">
            <w:pPr>
              <w:rPr>
                <w:color w:val="FFFFFF" w:themeColor="background1"/>
              </w:rPr>
            </w:pPr>
            <w:r w:rsidRPr="00842CC5">
              <w:rPr>
                <w:color w:val="FFFFFF" w:themeColor="background1"/>
              </w:rPr>
              <w:t>п/п</w:t>
            </w:r>
          </w:p>
        </w:tc>
        <w:tc>
          <w:tcPr>
            <w:tcW w:w="2552" w:type="dxa"/>
            <w:tcBorders>
              <w:top w:val="single" w:sz="4" w:space="0" w:color="auto"/>
              <w:left w:val="single" w:sz="4" w:space="0" w:color="auto"/>
              <w:bottom w:val="single" w:sz="4" w:space="0" w:color="auto"/>
              <w:right w:val="single" w:sz="4" w:space="0" w:color="auto"/>
            </w:tcBorders>
            <w:shd w:val="clear" w:color="auto" w:fill="0070C0"/>
            <w:hideMark/>
          </w:tcPr>
          <w:p w:rsidR="001917A6" w:rsidRPr="00842CC5" w:rsidRDefault="001917A6">
            <w:pPr>
              <w:jc w:val="center"/>
              <w:rPr>
                <w:bCs/>
                <w:color w:val="FFFFFF" w:themeColor="background1"/>
              </w:rPr>
            </w:pPr>
            <w:r w:rsidRPr="00842CC5">
              <w:rPr>
                <w:bCs/>
                <w:color w:val="FFFFFF" w:themeColor="background1"/>
              </w:rPr>
              <w:t>Наименование объекта недвижимости</w:t>
            </w:r>
          </w:p>
        </w:tc>
        <w:tc>
          <w:tcPr>
            <w:tcW w:w="2693" w:type="dxa"/>
            <w:tcBorders>
              <w:top w:val="single" w:sz="4" w:space="0" w:color="auto"/>
              <w:left w:val="single" w:sz="4" w:space="0" w:color="auto"/>
              <w:bottom w:val="single" w:sz="4" w:space="0" w:color="auto"/>
              <w:right w:val="single" w:sz="4" w:space="0" w:color="auto"/>
            </w:tcBorders>
            <w:shd w:val="clear" w:color="auto" w:fill="0070C0"/>
            <w:hideMark/>
          </w:tcPr>
          <w:p w:rsidR="001917A6" w:rsidRPr="00842CC5" w:rsidRDefault="001917A6">
            <w:pPr>
              <w:ind w:left="317" w:hanging="456"/>
              <w:jc w:val="center"/>
              <w:rPr>
                <w:bCs/>
                <w:color w:val="FFFFFF" w:themeColor="background1"/>
              </w:rPr>
            </w:pPr>
            <w:r w:rsidRPr="00842CC5">
              <w:rPr>
                <w:bCs/>
                <w:color w:val="FFFFFF" w:themeColor="background1"/>
              </w:rPr>
              <w:t xml:space="preserve">Адрес </w:t>
            </w:r>
          </w:p>
          <w:p w:rsidR="001917A6" w:rsidRPr="00842CC5" w:rsidRDefault="001917A6">
            <w:pPr>
              <w:ind w:left="317" w:hanging="456"/>
              <w:jc w:val="center"/>
              <w:rPr>
                <w:bCs/>
                <w:color w:val="FFFFFF" w:themeColor="background1"/>
              </w:rPr>
            </w:pPr>
            <w:r w:rsidRPr="00842CC5">
              <w:rPr>
                <w:bCs/>
                <w:color w:val="FFFFFF" w:themeColor="background1"/>
              </w:rPr>
              <w:t>расположения</w:t>
            </w:r>
          </w:p>
        </w:tc>
        <w:tc>
          <w:tcPr>
            <w:tcW w:w="3685" w:type="dxa"/>
            <w:tcBorders>
              <w:top w:val="single" w:sz="4" w:space="0" w:color="auto"/>
              <w:left w:val="single" w:sz="4" w:space="0" w:color="auto"/>
              <w:bottom w:val="single" w:sz="4" w:space="0" w:color="auto"/>
              <w:right w:val="single" w:sz="4" w:space="0" w:color="auto"/>
            </w:tcBorders>
            <w:shd w:val="clear" w:color="auto" w:fill="0070C0"/>
            <w:hideMark/>
          </w:tcPr>
          <w:p w:rsidR="001917A6" w:rsidRPr="00842CC5" w:rsidRDefault="001917A6">
            <w:pPr>
              <w:jc w:val="center"/>
              <w:rPr>
                <w:bCs/>
                <w:color w:val="FFFFFF" w:themeColor="background1"/>
              </w:rPr>
            </w:pPr>
            <w:r w:rsidRPr="00842CC5">
              <w:rPr>
                <w:bCs/>
                <w:color w:val="FFFFFF" w:themeColor="background1"/>
              </w:rPr>
              <w:t>Идентификационные характеристики объекта недвижимости</w:t>
            </w:r>
          </w:p>
        </w:tc>
      </w:tr>
      <w:tr w:rsidR="001917A6" w:rsidTr="00B6643F">
        <w:tc>
          <w:tcPr>
            <w:tcW w:w="817"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917A6" w:rsidRDefault="001917A6">
            <w:r>
              <w:t>1.</w:t>
            </w:r>
          </w:p>
        </w:tc>
        <w:tc>
          <w:tcPr>
            <w:tcW w:w="2552"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917A6" w:rsidRDefault="001917A6">
            <w:r>
              <w:t>Здание мастерской с земельным участком</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917A6" w:rsidRDefault="001917A6">
            <w:r>
              <w:t>Республика Карелия, Пряжинский р-н, пгт. Пряжа, ул. Советская</w:t>
            </w:r>
          </w:p>
        </w:tc>
        <w:tc>
          <w:tcPr>
            <w:tcW w:w="3685"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917A6" w:rsidRDefault="001917A6">
            <w:r>
              <w:t>Назначение: нежилое, 1-этажное.</w:t>
            </w:r>
          </w:p>
          <w:p w:rsidR="001917A6" w:rsidRDefault="001917A6">
            <w:r>
              <w:t xml:space="preserve">Общая площадь 159,5 кв.м. Кадастровый номер 10:210010101:24; </w:t>
            </w:r>
          </w:p>
          <w:p w:rsidR="001917A6" w:rsidRDefault="001917A6">
            <w:r>
              <w:t>Земельный участок:</w:t>
            </w:r>
          </w:p>
          <w:p w:rsidR="001917A6" w:rsidRDefault="001917A6">
            <w:r>
              <w:t>Общая площадь 1200 кв.м. Кадастровый (или условный номер) 10:210010402:50</w:t>
            </w:r>
          </w:p>
        </w:tc>
      </w:tr>
      <w:tr w:rsidR="001917A6" w:rsidTr="00B6643F">
        <w:tc>
          <w:tcPr>
            <w:tcW w:w="817"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917A6" w:rsidRDefault="001917A6">
            <w:r>
              <w:t>2.</w:t>
            </w:r>
          </w:p>
        </w:tc>
        <w:tc>
          <w:tcPr>
            <w:tcW w:w="2552"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917A6" w:rsidRDefault="001917A6">
            <w:r>
              <w:t>Здание мастерской автошколы</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917A6" w:rsidRDefault="001917A6">
            <w:r>
              <w:t>Республика Карелия, Пряжинский р-н, пгт. Пряжа, ул. Гагарина, д. 27</w:t>
            </w:r>
          </w:p>
        </w:tc>
        <w:tc>
          <w:tcPr>
            <w:tcW w:w="3685" w:type="dxa"/>
            <w:tcBorders>
              <w:top w:val="single" w:sz="4" w:space="0" w:color="auto"/>
              <w:left w:val="single" w:sz="4" w:space="0" w:color="auto"/>
              <w:bottom w:val="single" w:sz="4" w:space="0" w:color="auto"/>
              <w:right w:val="single" w:sz="4" w:space="0" w:color="auto"/>
            </w:tcBorders>
            <w:shd w:val="clear" w:color="auto" w:fill="EEECE1" w:themeFill="background2"/>
          </w:tcPr>
          <w:p w:rsidR="001917A6" w:rsidRDefault="001917A6">
            <w:r>
              <w:t>Назначение: нежилое, 1-этажное.</w:t>
            </w:r>
          </w:p>
          <w:p w:rsidR="001917A6" w:rsidRDefault="001917A6">
            <w:r>
              <w:t xml:space="preserve">Общая площадь 367,2 кв.м. </w:t>
            </w:r>
          </w:p>
          <w:p w:rsidR="001917A6" w:rsidRDefault="001917A6"/>
        </w:tc>
      </w:tr>
      <w:tr w:rsidR="001917A6" w:rsidTr="00B6643F">
        <w:tc>
          <w:tcPr>
            <w:tcW w:w="817"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917A6" w:rsidRDefault="001917A6">
            <w:r>
              <w:t>3.</w:t>
            </w:r>
          </w:p>
        </w:tc>
        <w:tc>
          <w:tcPr>
            <w:tcW w:w="2552"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917A6" w:rsidRDefault="001917A6">
            <w:r>
              <w:t>Здание хозяйственного корпуса</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917A6" w:rsidRDefault="001917A6">
            <w:r>
              <w:t>Республика Карелия, Пряжинский р-н, пгт. Пряжа, ул. Петрозаводская, д. 16</w:t>
            </w:r>
          </w:p>
        </w:tc>
        <w:tc>
          <w:tcPr>
            <w:tcW w:w="3685" w:type="dxa"/>
            <w:tcBorders>
              <w:top w:val="single" w:sz="4" w:space="0" w:color="auto"/>
              <w:left w:val="single" w:sz="4" w:space="0" w:color="auto"/>
              <w:bottom w:val="single" w:sz="4" w:space="0" w:color="auto"/>
              <w:right w:val="single" w:sz="4" w:space="0" w:color="auto"/>
            </w:tcBorders>
            <w:shd w:val="clear" w:color="auto" w:fill="EEECE1" w:themeFill="background2"/>
          </w:tcPr>
          <w:p w:rsidR="001917A6" w:rsidRDefault="001917A6">
            <w:r>
              <w:t>Назначение: нежилое, 1-этажное.</w:t>
            </w:r>
          </w:p>
          <w:p w:rsidR="001917A6" w:rsidRDefault="001917A6">
            <w:r>
              <w:t xml:space="preserve">Общая площадь 422,1 кв.м. </w:t>
            </w:r>
          </w:p>
          <w:p w:rsidR="001917A6" w:rsidRDefault="001917A6"/>
        </w:tc>
      </w:tr>
      <w:tr w:rsidR="001917A6" w:rsidTr="00B6643F">
        <w:tc>
          <w:tcPr>
            <w:tcW w:w="817"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917A6" w:rsidRDefault="001917A6">
            <w:r>
              <w:t>4.</w:t>
            </w:r>
          </w:p>
        </w:tc>
        <w:tc>
          <w:tcPr>
            <w:tcW w:w="2552"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917A6" w:rsidRDefault="001917A6">
            <w:r>
              <w:t>Помещение пищеблока</w:t>
            </w:r>
          </w:p>
        </w:tc>
        <w:tc>
          <w:tcPr>
            <w:tcW w:w="2693"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1917A6" w:rsidRDefault="001917A6">
            <w:r>
              <w:t>Республика Карелия, Пряжинский р-н, пгт. Пряжа, ул. Петрозаводская, д. 16</w:t>
            </w:r>
          </w:p>
        </w:tc>
        <w:tc>
          <w:tcPr>
            <w:tcW w:w="3685" w:type="dxa"/>
            <w:tcBorders>
              <w:top w:val="single" w:sz="4" w:space="0" w:color="auto"/>
              <w:left w:val="single" w:sz="4" w:space="0" w:color="auto"/>
              <w:bottom w:val="single" w:sz="4" w:space="0" w:color="auto"/>
              <w:right w:val="single" w:sz="4" w:space="0" w:color="auto"/>
            </w:tcBorders>
            <w:shd w:val="clear" w:color="auto" w:fill="EEECE1" w:themeFill="background2"/>
          </w:tcPr>
          <w:p w:rsidR="001917A6" w:rsidRDefault="001917A6">
            <w:r>
              <w:t>Назначение: нежилое, 1-этажное.</w:t>
            </w:r>
          </w:p>
          <w:p w:rsidR="001917A6" w:rsidRDefault="001917A6">
            <w:r>
              <w:t xml:space="preserve">Общая площадь 470,9 кв.м. </w:t>
            </w:r>
          </w:p>
          <w:p w:rsidR="001917A6" w:rsidRDefault="001917A6"/>
        </w:tc>
      </w:tr>
    </w:tbl>
    <w:p w:rsidR="001917A6" w:rsidRDefault="001917A6" w:rsidP="001917A6">
      <w:pPr>
        <w:rPr>
          <w:sz w:val="24"/>
          <w:szCs w:val="24"/>
          <w:lang w:eastAsia="ar-SA"/>
        </w:rPr>
      </w:pPr>
    </w:p>
    <w:p w:rsidR="001917A6" w:rsidRDefault="002E2C17" w:rsidP="000C6FB1">
      <w:pPr>
        <w:ind w:firstLine="708"/>
        <w:jc w:val="both"/>
        <w:rPr>
          <w:bCs/>
          <w:sz w:val="28"/>
          <w:szCs w:val="24"/>
        </w:rPr>
      </w:pPr>
      <w:proofErr w:type="gramStart"/>
      <w:r w:rsidRPr="00464287">
        <w:rPr>
          <w:bCs/>
          <w:sz w:val="28"/>
          <w:szCs w:val="24"/>
        </w:rPr>
        <w:t>С целью оказания практической и методической помощи предпринимателям в вопросах организации и ведения бизнеса администрацией района совместно с государственными органами организуются и проводятся семинары с представителями предпринимательского сообщества по вопросам: трудового законодательства, применение контрольно-кассовой техники по новому порядку в соответствии с действующим федеральным законодательством, государственной поддержки субъектам МСП</w:t>
      </w:r>
      <w:r w:rsidR="000C6FB1">
        <w:rPr>
          <w:bCs/>
          <w:sz w:val="28"/>
          <w:szCs w:val="24"/>
        </w:rPr>
        <w:t>, методические рекомендации Роспотребнадзора.</w:t>
      </w:r>
      <w:proofErr w:type="gramEnd"/>
    </w:p>
    <w:p w:rsidR="000C6FB1" w:rsidRDefault="000C6FB1" w:rsidP="000C6FB1">
      <w:pPr>
        <w:ind w:firstLine="708"/>
        <w:jc w:val="both"/>
        <w:rPr>
          <w:sz w:val="28"/>
          <w:szCs w:val="24"/>
        </w:rPr>
      </w:pPr>
      <w:r w:rsidRPr="00E721F5">
        <w:rPr>
          <w:sz w:val="28"/>
          <w:szCs w:val="24"/>
        </w:rPr>
        <w:t>В настоящее время в районе сложился устойчивый сектор малого и среднего предпринимательства. Однако не все ниши экономики на сегодняшний момент заняты.</w:t>
      </w:r>
      <w:r>
        <w:rPr>
          <w:sz w:val="28"/>
          <w:szCs w:val="24"/>
        </w:rPr>
        <w:t xml:space="preserve"> </w:t>
      </w:r>
      <w:proofErr w:type="gramStart"/>
      <w:r w:rsidRPr="00E721F5">
        <w:rPr>
          <w:sz w:val="28"/>
          <w:szCs w:val="24"/>
        </w:rPr>
        <w:t>Отсутствие у малых предприятий и индивидуальных предпринимателей достаточных финансовых ресурсов на расширение деятельности, ос</w:t>
      </w:r>
      <w:r>
        <w:rPr>
          <w:sz w:val="28"/>
          <w:szCs w:val="24"/>
        </w:rPr>
        <w:t>обенно в производственной сфере и о</w:t>
      </w:r>
      <w:r w:rsidRPr="00E721F5">
        <w:rPr>
          <w:sz w:val="28"/>
          <w:szCs w:val="24"/>
        </w:rPr>
        <w:t xml:space="preserve">граниченность механизмов финансово-кредитной поддержки малых предприятий и </w:t>
      </w:r>
      <w:r>
        <w:rPr>
          <w:sz w:val="28"/>
          <w:szCs w:val="24"/>
        </w:rPr>
        <w:t>индивидуальных предпринимателей, ч</w:t>
      </w:r>
      <w:r w:rsidRPr="00E721F5">
        <w:rPr>
          <w:sz w:val="28"/>
          <w:szCs w:val="24"/>
        </w:rPr>
        <w:t>астые  изме</w:t>
      </w:r>
      <w:r>
        <w:rPr>
          <w:sz w:val="28"/>
          <w:szCs w:val="24"/>
        </w:rPr>
        <w:t>нения в системе налогообложения и н</w:t>
      </w:r>
      <w:r w:rsidRPr="00E721F5">
        <w:rPr>
          <w:sz w:val="28"/>
          <w:szCs w:val="24"/>
        </w:rPr>
        <w:t>едостаточный уровень квалификации, отсутствие необходимого о</w:t>
      </w:r>
      <w:r>
        <w:rPr>
          <w:sz w:val="28"/>
          <w:szCs w:val="24"/>
        </w:rPr>
        <w:t xml:space="preserve">бразования для ведения бизнеса являются серьезной проблемой по </w:t>
      </w:r>
      <w:r w:rsidRPr="00AF2DCE">
        <w:rPr>
          <w:sz w:val="28"/>
          <w:szCs w:val="24"/>
        </w:rPr>
        <w:t>поиск</w:t>
      </w:r>
      <w:r>
        <w:rPr>
          <w:sz w:val="28"/>
          <w:szCs w:val="24"/>
        </w:rPr>
        <w:t>у</w:t>
      </w:r>
      <w:r w:rsidRPr="00AF2DCE">
        <w:rPr>
          <w:sz w:val="28"/>
          <w:szCs w:val="24"/>
        </w:rPr>
        <w:t xml:space="preserve"> новых ресурсов развития </w:t>
      </w:r>
      <w:r>
        <w:rPr>
          <w:sz w:val="28"/>
          <w:szCs w:val="24"/>
        </w:rPr>
        <w:t>предпринимательской деятельности</w:t>
      </w:r>
      <w:r w:rsidRPr="00AF2DCE">
        <w:rPr>
          <w:sz w:val="28"/>
          <w:szCs w:val="24"/>
        </w:rPr>
        <w:t>, позволяющих укреплять финансовую баз</w:t>
      </w:r>
      <w:r>
        <w:rPr>
          <w:sz w:val="28"/>
          <w:szCs w:val="24"/>
        </w:rPr>
        <w:t>у района,  рационально</w:t>
      </w:r>
      <w:r w:rsidRPr="00AF2DCE">
        <w:rPr>
          <w:sz w:val="28"/>
          <w:szCs w:val="24"/>
        </w:rPr>
        <w:t xml:space="preserve"> использова</w:t>
      </w:r>
      <w:r>
        <w:rPr>
          <w:sz w:val="28"/>
          <w:szCs w:val="24"/>
        </w:rPr>
        <w:t>ть имеющиеся</w:t>
      </w:r>
      <w:proofErr w:type="gramEnd"/>
      <w:r>
        <w:rPr>
          <w:sz w:val="28"/>
          <w:szCs w:val="24"/>
        </w:rPr>
        <w:t xml:space="preserve"> природные</w:t>
      </w:r>
      <w:r w:rsidRPr="00AF2DCE">
        <w:rPr>
          <w:sz w:val="28"/>
          <w:szCs w:val="24"/>
        </w:rPr>
        <w:t>, земельны</w:t>
      </w:r>
      <w:r>
        <w:rPr>
          <w:sz w:val="28"/>
          <w:szCs w:val="24"/>
        </w:rPr>
        <w:t>е</w:t>
      </w:r>
      <w:r w:rsidRPr="00AF2DCE">
        <w:rPr>
          <w:sz w:val="28"/>
          <w:szCs w:val="24"/>
        </w:rPr>
        <w:t xml:space="preserve"> и трудовы</w:t>
      </w:r>
      <w:r>
        <w:rPr>
          <w:sz w:val="28"/>
          <w:szCs w:val="24"/>
        </w:rPr>
        <w:t>е</w:t>
      </w:r>
      <w:r w:rsidRPr="00AF2DCE">
        <w:rPr>
          <w:sz w:val="28"/>
          <w:szCs w:val="24"/>
        </w:rPr>
        <w:t xml:space="preserve"> ресурс</w:t>
      </w:r>
      <w:r>
        <w:rPr>
          <w:sz w:val="28"/>
          <w:szCs w:val="24"/>
        </w:rPr>
        <w:t>ы</w:t>
      </w:r>
      <w:r w:rsidRPr="00AF2DCE">
        <w:rPr>
          <w:sz w:val="28"/>
          <w:szCs w:val="24"/>
        </w:rPr>
        <w:t>, которыми уже располагает район.</w:t>
      </w:r>
    </w:p>
    <w:p w:rsidR="000C6FB1" w:rsidRDefault="000C6FB1" w:rsidP="000C6FB1">
      <w:pPr>
        <w:ind w:firstLine="708"/>
        <w:jc w:val="both"/>
        <w:rPr>
          <w:sz w:val="24"/>
          <w:szCs w:val="24"/>
        </w:rPr>
      </w:pPr>
    </w:p>
    <w:p w:rsidR="003D0C67" w:rsidRDefault="003D0C67" w:rsidP="005F5931">
      <w:pPr>
        <w:spacing w:line="360" w:lineRule="auto"/>
        <w:jc w:val="both"/>
        <w:rPr>
          <w:b/>
          <w:sz w:val="28"/>
          <w:szCs w:val="24"/>
        </w:rPr>
      </w:pPr>
    </w:p>
    <w:p w:rsidR="00BC5238" w:rsidRDefault="00BC5238" w:rsidP="005F5931">
      <w:pPr>
        <w:spacing w:line="360" w:lineRule="auto"/>
        <w:jc w:val="both"/>
        <w:rPr>
          <w:b/>
          <w:sz w:val="28"/>
          <w:szCs w:val="24"/>
        </w:rPr>
      </w:pPr>
      <w:r w:rsidRPr="002B1019">
        <w:rPr>
          <w:b/>
          <w:sz w:val="28"/>
          <w:szCs w:val="24"/>
        </w:rPr>
        <w:lastRenderedPageBreak/>
        <w:t>Телекоммуни</w:t>
      </w:r>
      <w:r w:rsidR="005F5931">
        <w:rPr>
          <w:b/>
          <w:sz w:val="28"/>
          <w:szCs w:val="24"/>
        </w:rPr>
        <w:t>ка</w:t>
      </w:r>
      <w:r w:rsidRPr="002B1019">
        <w:rPr>
          <w:b/>
          <w:sz w:val="28"/>
          <w:szCs w:val="24"/>
        </w:rPr>
        <w:t>ционные системы</w:t>
      </w:r>
    </w:p>
    <w:p w:rsidR="00CF43B1" w:rsidRPr="002B1019" w:rsidRDefault="00CF43B1" w:rsidP="00CF43B1">
      <w:pPr>
        <w:ind w:firstLine="708"/>
        <w:jc w:val="both"/>
        <w:rPr>
          <w:b/>
          <w:sz w:val="28"/>
          <w:szCs w:val="24"/>
        </w:rPr>
      </w:pPr>
      <w:r w:rsidRPr="00CF43B1">
        <w:rPr>
          <w:sz w:val="28"/>
          <w:szCs w:val="28"/>
          <w:shd w:val="clear" w:color="auto" w:fill="FFFFFF"/>
        </w:rPr>
        <w:t>Современный</w:t>
      </w:r>
      <w:r w:rsidR="003D0C67">
        <w:rPr>
          <w:sz w:val="28"/>
          <w:szCs w:val="28"/>
          <w:shd w:val="clear" w:color="auto" w:fill="FFFFFF"/>
        </w:rPr>
        <w:t xml:space="preserve"> </w:t>
      </w:r>
      <w:r w:rsidRPr="00CF43B1">
        <w:rPr>
          <w:sz w:val="28"/>
          <w:szCs w:val="28"/>
          <w:shd w:val="clear" w:color="auto" w:fill="FFFFFF"/>
        </w:rPr>
        <w:t>мир</w:t>
      </w:r>
      <w:r>
        <w:rPr>
          <w:sz w:val="28"/>
          <w:szCs w:val="28"/>
          <w:shd w:val="clear" w:color="auto" w:fill="FFFFFF"/>
        </w:rPr>
        <w:t xml:space="preserve"> </w:t>
      </w:r>
      <w:r w:rsidRPr="00CF43B1">
        <w:rPr>
          <w:sz w:val="28"/>
          <w:szCs w:val="28"/>
          <w:shd w:val="clear" w:color="auto" w:fill="FFFFFF"/>
        </w:rPr>
        <w:t>невозможен без</w:t>
      </w:r>
      <w:r w:rsidR="003D0C67">
        <w:rPr>
          <w:sz w:val="28"/>
          <w:szCs w:val="28"/>
          <w:shd w:val="clear" w:color="auto" w:fill="FFFFFF"/>
        </w:rPr>
        <w:t xml:space="preserve"> </w:t>
      </w:r>
      <w:r w:rsidRPr="00CF43B1">
        <w:rPr>
          <w:sz w:val="28"/>
          <w:szCs w:val="28"/>
          <w:shd w:val="clear" w:color="auto" w:fill="FFFFFF"/>
        </w:rPr>
        <w:t>телекоммуникационных</w:t>
      </w:r>
      <w:r w:rsidR="003D0C67">
        <w:rPr>
          <w:sz w:val="28"/>
          <w:szCs w:val="28"/>
          <w:shd w:val="clear" w:color="auto" w:fill="FFFFFF"/>
        </w:rPr>
        <w:t xml:space="preserve"> </w:t>
      </w:r>
      <w:r w:rsidRPr="00CF43B1">
        <w:rPr>
          <w:sz w:val="28"/>
          <w:szCs w:val="28"/>
          <w:shd w:val="clear" w:color="auto" w:fill="FFFFFF"/>
        </w:rPr>
        <w:t>технологий,</w:t>
      </w:r>
      <w:r>
        <w:rPr>
          <w:sz w:val="28"/>
          <w:szCs w:val="28"/>
          <w:shd w:val="clear" w:color="auto" w:fill="FFFFFF"/>
        </w:rPr>
        <w:t xml:space="preserve"> </w:t>
      </w:r>
      <w:r w:rsidRPr="00CF43B1">
        <w:rPr>
          <w:sz w:val="28"/>
          <w:szCs w:val="28"/>
          <w:shd w:val="clear" w:color="auto" w:fill="FFFFFF"/>
        </w:rPr>
        <w:t>которые стирают государственные границы и расстояние между людьми, делают доступной мобильную и видеосвязь и позволяют решать множество задач в сфере управления, образования, коммерции</w:t>
      </w:r>
      <w:r>
        <w:rPr>
          <w:rFonts w:ascii="Arial" w:hAnsi="Arial" w:cs="Arial"/>
          <w:color w:val="333333"/>
          <w:shd w:val="clear" w:color="auto" w:fill="FFFFFF"/>
        </w:rPr>
        <w:t>.</w:t>
      </w:r>
    </w:p>
    <w:p w:rsidR="00873441" w:rsidRDefault="00BC5238" w:rsidP="00BC5238">
      <w:pPr>
        <w:ind w:firstLine="708"/>
        <w:jc w:val="both"/>
        <w:rPr>
          <w:sz w:val="28"/>
          <w:szCs w:val="24"/>
        </w:rPr>
      </w:pPr>
      <w:r w:rsidRPr="002B1019">
        <w:rPr>
          <w:sz w:val="28"/>
          <w:szCs w:val="24"/>
        </w:rPr>
        <w:t>Основные поставщики услуг связи на территории Пряжинского национального муниципального района: ПАО «Ростелеком», ПАО «ВымпелКом»,</w:t>
      </w:r>
      <w:r w:rsidR="00B3481B">
        <w:rPr>
          <w:sz w:val="28"/>
          <w:szCs w:val="24"/>
        </w:rPr>
        <w:t xml:space="preserve"> </w:t>
      </w:r>
      <w:r w:rsidRPr="002B1019">
        <w:rPr>
          <w:sz w:val="28"/>
          <w:szCs w:val="24"/>
        </w:rPr>
        <w:t>ПАО «МТС», ПАО «МегаФон», ООО «Т2Мобайл».</w:t>
      </w:r>
    </w:p>
    <w:p w:rsidR="00BC5238" w:rsidRDefault="00BC5238" w:rsidP="00BC5238">
      <w:pPr>
        <w:ind w:firstLine="708"/>
        <w:jc w:val="both"/>
        <w:rPr>
          <w:sz w:val="24"/>
          <w:szCs w:val="24"/>
        </w:rPr>
      </w:pPr>
      <w:r w:rsidRPr="002B1019">
        <w:rPr>
          <w:sz w:val="28"/>
          <w:szCs w:val="24"/>
        </w:rPr>
        <w:t>Оказываются следующие виды услуг связи: местная телефонная связь, универсальная телематическая связь, услуги связи для цели эфирного вещания, междугородная и международная связь, услуги по передаче данных, подвижная радиотелефонная связь, документальная электросвязь.</w:t>
      </w:r>
    </w:p>
    <w:p w:rsidR="000C6FB1" w:rsidRDefault="000C6FB1" w:rsidP="000C6FB1">
      <w:pPr>
        <w:ind w:firstLine="708"/>
        <w:jc w:val="both"/>
        <w:rPr>
          <w:sz w:val="24"/>
          <w:szCs w:val="24"/>
        </w:rPr>
      </w:pPr>
    </w:p>
    <w:p w:rsidR="00026655" w:rsidRPr="00026655" w:rsidRDefault="00026655" w:rsidP="00026655">
      <w:pPr>
        <w:pStyle w:val="Standard"/>
        <w:rPr>
          <w:b/>
          <w:iCs/>
          <w:sz w:val="28"/>
          <w:szCs w:val="28"/>
        </w:rPr>
      </w:pPr>
      <w:r w:rsidRPr="00026655">
        <w:rPr>
          <w:b/>
          <w:iCs/>
          <w:sz w:val="28"/>
          <w:szCs w:val="28"/>
        </w:rPr>
        <w:t>Финансовая инфраструктура</w:t>
      </w:r>
    </w:p>
    <w:p w:rsidR="00026655" w:rsidRPr="00581F20" w:rsidRDefault="00026655" w:rsidP="00026655">
      <w:pPr>
        <w:pStyle w:val="Standard"/>
        <w:rPr>
          <w:b/>
          <w:i/>
          <w:sz w:val="28"/>
          <w:szCs w:val="28"/>
        </w:rPr>
      </w:pPr>
    </w:p>
    <w:p w:rsidR="00026655" w:rsidRPr="00581F20" w:rsidRDefault="00026655" w:rsidP="00026655">
      <w:pPr>
        <w:pStyle w:val="Standard"/>
        <w:ind w:firstLine="720"/>
        <w:jc w:val="both"/>
        <w:rPr>
          <w:sz w:val="28"/>
          <w:szCs w:val="28"/>
        </w:rPr>
      </w:pPr>
      <w:r w:rsidRPr="00581F20">
        <w:rPr>
          <w:sz w:val="28"/>
          <w:szCs w:val="28"/>
        </w:rPr>
        <w:t xml:space="preserve">Политика администрации </w:t>
      </w:r>
      <w:r w:rsidR="00E524C0">
        <w:rPr>
          <w:sz w:val="28"/>
          <w:szCs w:val="28"/>
        </w:rPr>
        <w:t>Пряжинского</w:t>
      </w:r>
      <w:r w:rsidRPr="00581F20">
        <w:rPr>
          <w:sz w:val="28"/>
          <w:szCs w:val="28"/>
        </w:rPr>
        <w:t xml:space="preserve"> района на финансовом рынке будет направлена на создание объективных условий устойчивой деятельности финансово-кредитных организаций, роста их активов, увеличение объёмов кредитования реального сектора экономики и расширение видов финансовых услуг, предоставляемых юридическим и физическим лицам.</w:t>
      </w:r>
    </w:p>
    <w:p w:rsidR="00403369" w:rsidRDefault="00026655" w:rsidP="00026655">
      <w:pPr>
        <w:ind w:firstLine="708"/>
        <w:jc w:val="both"/>
        <w:rPr>
          <w:sz w:val="28"/>
          <w:szCs w:val="28"/>
        </w:rPr>
      </w:pPr>
      <w:r w:rsidRPr="00581F20">
        <w:rPr>
          <w:sz w:val="28"/>
          <w:szCs w:val="28"/>
        </w:rPr>
        <w:t>На территории района осуществляет деятельность</w:t>
      </w:r>
      <w:r w:rsidR="00BC2526">
        <w:rPr>
          <w:sz w:val="28"/>
          <w:szCs w:val="28"/>
        </w:rPr>
        <w:t xml:space="preserve"> следующие кредитные организации</w:t>
      </w:r>
      <w:r w:rsidR="00403369">
        <w:rPr>
          <w:sz w:val="28"/>
          <w:szCs w:val="28"/>
        </w:rPr>
        <w:t>:</w:t>
      </w:r>
    </w:p>
    <w:p w:rsidR="00403369" w:rsidRDefault="00403369" w:rsidP="00026655">
      <w:pPr>
        <w:ind w:firstLine="708"/>
        <w:jc w:val="both"/>
        <w:rPr>
          <w:sz w:val="28"/>
          <w:szCs w:val="28"/>
        </w:rPr>
      </w:pPr>
    </w:p>
    <w:tbl>
      <w:tblPr>
        <w:tblStyle w:val="a7"/>
        <w:tblW w:w="9798" w:type="dxa"/>
        <w:tblLook w:val="04A0"/>
      </w:tblPr>
      <w:tblGrid>
        <w:gridCol w:w="562"/>
        <w:gridCol w:w="3261"/>
        <w:gridCol w:w="3543"/>
        <w:gridCol w:w="2420"/>
        <w:gridCol w:w="12"/>
      </w:tblGrid>
      <w:tr w:rsidR="00403369" w:rsidTr="0037696F">
        <w:trPr>
          <w:gridAfter w:val="1"/>
          <w:wAfter w:w="12" w:type="dxa"/>
        </w:trPr>
        <w:tc>
          <w:tcPr>
            <w:tcW w:w="562" w:type="dxa"/>
            <w:shd w:val="clear" w:color="auto" w:fill="0070C0"/>
          </w:tcPr>
          <w:p w:rsidR="00403369" w:rsidRPr="0037696F" w:rsidRDefault="00403369" w:rsidP="00026655">
            <w:pPr>
              <w:jc w:val="both"/>
              <w:rPr>
                <w:color w:val="FFFFFF" w:themeColor="background1"/>
              </w:rPr>
            </w:pPr>
            <w:r w:rsidRPr="0037696F">
              <w:rPr>
                <w:color w:val="FFFFFF" w:themeColor="background1"/>
              </w:rPr>
              <w:t>№ п/п</w:t>
            </w:r>
          </w:p>
        </w:tc>
        <w:tc>
          <w:tcPr>
            <w:tcW w:w="3261" w:type="dxa"/>
            <w:shd w:val="clear" w:color="auto" w:fill="0070C0"/>
          </w:tcPr>
          <w:p w:rsidR="00403369" w:rsidRPr="0037696F" w:rsidRDefault="00403369" w:rsidP="00026655">
            <w:pPr>
              <w:jc w:val="both"/>
              <w:rPr>
                <w:color w:val="FFFFFF" w:themeColor="background1"/>
              </w:rPr>
            </w:pPr>
            <w:r w:rsidRPr="0037696F">
              <w:rPr>
                <w:color w:val="FFFFFF" w:themeColor="background1"/>
              </w:rPr>
              <w:t>Наименование банка, кредитной организации</w:t>
            </w:r>
          </w:p>
        </w:tc>
        <w:tc>
          <w:tcPr>
            <w:tcW w:w="3543" w:type="dxa"/>
            <w:shd w:val="clear" w:color="auto" w:fill="0070C0"/>
          </w:tcPr>
          <w:p w:rsidR="00403369" w:rsidRPr="0037696F" w:rsidRDefault="00DC2435" w:rsidP="00026655">
            <w:pPr>
              <w:jc w:val="both"/>
              <w:rPr>
                <w:color w:val="FFFFFF" w:themeColor="background1"/>
              </w:rPr>
            </w:pPr>
            <w:r w:rsidRPr="0037696F">
              <w:rPr>
                <w:color w:val="FFFFFF" w:themeColor="background1"/>
              </w:rPr>
              <w:t>Адрес</w:t>
            </w:r>
          </w:p>
        </w:tc>
        <w:tc>
          <w:tcPr>
            <w:tcW w:w="2420" w:type="dxa"/>
            <w:shd w:val="clear" w:color="auto" w:fill="0070C0"/>
          </w:tcPr>
          <w:p w:rsidR="00403369" w:rsidRPr="0037696F" w:rsidRDefault="002A61D9" w:rsidP="00026655">
            <w:pPr>
              <w:jc w:val="both"/>
              <w:rPr>
                <w:color w:val="FFFFFF" w:themeColor="background1"/>
              </w:rPr>
            </w:pPr>
            <w:r w:rsidRPr="0037696F">
              <w:rPr>
                <w:color w:val="FFFFFF" w:themeColor="background1"/>
              </w:rPr>
              <w:t>Предоставляемые усл</w:t>
            </w:r>
            <w:r w:rsidR="00731B56" w:rsidRPr="0037696F">
              <w:rPr>
                <w:color w:val="FFFFFF" w:themeColor="background1"/>
              </w:rPr>
              <w:t>у</w:t>
            </w:r>
            <w:r w:rsidRPr="0037696F">
              <w:rPr>
                <w:color w:val="FFFFFF" w:themeColor="background1"/>
              </w:rPr>
              <w:t>ги</w:t>
            </w:r>
          </w:p>
        </w:tc>
      </w:tr>
      <w:tr w:rsidR="00DC2435" w:rsidTr="00B6643F">
        <w:trPr>
          <w:trHeight w:val="200"/>
        </w:trPr>
        <w:tc>
          <w:tcPr>
            <w:tcW w:w="562" w:type="dxa"/>
            <w:vMerge w:val="restart"/>
            <w:shd w:val="clear" w:color="auto" w:fill="EEECE1" w:themeFill="background2"/>
          </w:tcPr>
          <w:p w:rsidR="00DC2435" w:rsidRPr="00327B63" w:rsidRDefault="00DC2435" w:rsidP="00026655">
            <w:pPr>
              <w:jc w:val="both"/>
            </w:pPr>
            <w:r w:rsidRPr="00327B63">
              <w:t>1</w:t>
            </w:r>
          </w:p>
        </w:tc>
        <w:tc>
          <w:tcPr>
            <w:tcW w:w="9236" w:type="dxa"/>
            <w:gridSpan w:val="4"/>
            <w:shd w:val="clear" w:color="auto" w:fill="EEECE1" w:themeFill="background2"/>
          </w:tcPr>
          <w:p w:rsidR="00DC2435" w:rsidRPr="00327B63" w:rsidRDefault="00DC2435" w:rsidP="00026655">
            <w:pPr>
              <w:jc w:val="both"/>
            </w:pPr>
            <w:r w:rsidRPr="00327B63">
              <w:t>ПАО Сбербанк</w:t>
            </w:r>
          </w:p>
        </w:tc>
      </w:tr>
      <w:tr w:rsidR="00DC2435" w:rsidTr="00B6643F">
        <w:trPr>
          <w:gridAfter w:val="1"/>
          <w:wAfter w:w="12" w:type="dxa"/>
          <w:trHeight w:val="940"/>
        </w:trPr>
        <w:tc>
          <w:tcPr>
            <w:tcW w:w="562" w:type="dxa"/>
            <w:vMerge/>
            <w:shd w:val="clear" w:color="auto" w:fill="EEECE1" w:themeFill="background2"/>
          </w:tcPr>
          <w:p w:rsidR="00DC2435" w:rsidRPr="00327B63" w:rsidRDefault="00DC2435" w:rsidP="00026655">
            <w:pPr>
              <w:jc w:val="both"/>
            </w:pPr>
          </w:p>
        </w:tc>
        <w:tc>
          <w:tcPr>
            <w:tcW w:w="3261" w:type="dxa"/>
            <w:shd w:val="clear" w:color="auto" w:fill="EEECE1" w:themeFill="background2"/>
          </w:tcPr>
          <w:p w:rsidR="008C1192" w:rsidRDefault="00DC2435" w:rsidP="0037696F">
            <w:pPr>
              <w:shd w:val="clear" w:color="auto" w:fill="EEECE1" w:themeFill="background2"/>
            </w:pPr>
            <w:r w:rsidRPr="00327B63">
              <w:t xml:space="preserve">отделение </w:t>
            </w:r>
            <w:r w:rsidR="008C1192">
              <w:t>№ 8628/01141</w:t>
            </w:r>
          </w:p>
          <w:p w:rsidR="00DC2435" w:rsidRPr="00327B63" w:rsidRDefault="00DC2435" w:rsidP="00917D79"/>
          <w:p w:rsidR="00DC2435" w:rsidRPr="00327B63" w:rsidRDefault="00DC2435" w:rsidP="00917D79"/>
          <w:p w:rsidR="00DC2435" w:rsidRPr="00327B63" w:rsidRDefault="00DC2435" w:rsidP="00917D79"/>
        </w:tc>
        <w:tc>
          <w:tcPr>
            <w:tcW w:w="3543" w:type="dxa"/>
            <w:shd w:val="clear" w:color="auto" w:fill="EEECE1" w:themeFill="background2"/>
          </w:tcPr>
          <w:p w:rsidR="00DC2435" w:rsidRPr="00327B63" w:rsidRDefault="00DC2435" w:rsidP="00917D79">
            <w:r w:rsidRPr="00327B63">
              <w:t>пгт Пряжа, ул. Советская, д. 55</w:t>
            </w:r>
          </w:p>
          <w:p w:rsidR="00DC2435" w:rsidRPr="00327B63" w:rsidRDefault="00DC2435" w:rsidP="00917D79"/>
          <w:p w:rsidR="00DC2435" w:rsidRPr="00327B63" w:rsidRDefault="00DC2435" w:rsidP="00917D79"/>
        </w:tc>
        <w:tc>
          <w:tcPr>
            <w:tcW w:w="2420" w:type="dxa"/>
            <w:shd w:val="clear" w:color="auto" w:fill="EEECE1" w:themeFill="background2"/>
          </w:tcPr>
          <w:p w:rsidR="00DC2435" w:rsidRPr="00327B63" w:rsidRDefault="00DC2435" w:rsidP="00917D79">
            <w:r w:rsidRPr="00327B63">
              <w:t>обслуживание физических лиц;</w:t>
            </w:r>
          </w:p>
          <w:p w:rsidR="00DC2435" w:rsidRPr="00327B63" w:rsidRDefault="00DC2435" w:rsidP="00917D79">
            <w:r w:rsidRPr="00327B63">
              <w:t>оформление и выдача кредитов</w:t>
            </w:r>
          </w:p>
        </w:tc>
      </w:tr>
      <w:tr w:rsidR="00DC2435" w:rsidTr="00B6643F">
        <w:trPr>
          <w:gridAfter w:val="1"/>
          <w:wAfter w:w="12" w:type="dxa"/>
          <w:trHeight w:val="720"/>
        </w:trPr>
        <w:tc>
          <w:tcPr>
            <w:tcW w:w="562" w:type="dxa"/>
            <w:vMerge/>
            <w:shd w:val="clear" w:color="auto" w:fill="EEECE1" w:themeFill="background2"/>
          </w:tcPr>
          <w:p w:rsidR="00DC2435" w:rsidRPr="00327B63" w:rsidRDefault="00DC2435" w:rsidP="00026655">
            <w:pPr>
              <w:jc w:val="both"/>
            </w:pPr>
          </w:p>
        </w:tc>
        <w:tc>
          <w:tcPr>
            <w:tcW w:w="3261" w:type="dxa"/>
            <w:shd w:val="clear" w:color="auto" w:fill="EEECE1" w:themeFill="background2"/>
          </w:tcPr>
          <w:p w:rsidR="008C1192" w:rsidRDefault="00DC2435" w:rsidP="00917D79">
            <w:r w:rsidRPr="00327B63">
              <w:t xml:space="preserve">отделение </w:t>
            </w:r>
            <w:r w:rsidR="008C1192">
              <w:t>№ 8628/01143</w:t>
            </w:r>
          </w:p>
          <w:p w:rsidR="00DC2435" w:rsidRPr="00327B63" w:rsidRDefault="008C1192" w:rsidP="00917D79">
            <w:pPr>
              <w:rPr>
                <w:shd w:val="clear" w:color="auto" w:fill="FFFFFF"/>
              </w:rPr>
            </w:pPr>
            <w:r>
              <w:t xml:space="preserve"> </w:t>
            </w:r>
          </w:p>
          <w:p w:rsidR="00DC2435" w:rsidRPr="00327B63" w:rsidRDefault="00DC2435" w:rsidP="00917D79">
            <w:pPr>
              <w:rPr>
                <w:shd w:val="clear" w:color="auto" w:fill="FFFFFF"/>
              </w:rPr>
            </w:pPr>
          </w:p>
          <w:p w:rsidR="00DC2435" w:rsidRPr="00327B63" w:rsidRDefault="00DC2435" w:rsidP="00917D79"/>
        </w:tc>
        <w:tc>
          <w:tcPr>
            <w:tcW w:w="3543" w:type="dxa"/>
            <w:shd w:val="clear" w:color="auto" w:fill="EEECE1" w:themeFill="background2"/>
          </w:tcPr>
          <w:p w:rsidR="00DC2435" w:rsidRPr="00327B63" w:rsidRDefault="00DC2435" w:rsidP="00917D79">
            <w:r w:rsidRPr="00327B63">
              <w:t>пос. Чална, ул. Первомайская, д. 2</w:t>
            </w:r>
            <w:proofErr w:type="gramStart"/>
            <w:r w:rsidRPr="00327B63">
              <w:t xml:space="preserve"> А</w:t>
            </w:r>
            <w:proofErr w:type="gramEnd"/>
          </w:p>
          <w:p w:rsidR="00DC2435" w:rsidRPr="00327B63" w:rsidRDefault="00DC2435" w:rsidP="00917D79"/>
        </w:tc>
        <w:tc>
          <w:tcPr>
            <w:tcW w:w="2420" w:type="dxa"/>
            <w:shd w:val="clear" w:color="auto" w:fill="EEECE1" w:themeFill="background2"/>
          </w:tcPr>
          <w:p w:rsidR="00DC2435" w:rsidRPr="00327B63" w:rsidRDefault="00DC2435" w:rsidP="00917D79"/>
          <w:p w:rsidR="00DC2435" w:rsidRPr="00327B63" w:rsidRDefault="00DC2435" w:rsidP="00917D79">
            <w:r w:rsidRPr="00327B63">
              <w:t>обслуживание физических лиц</w:t>
            </w:r>
          </w:p>
          <w:p w:rsidR="00DC2435" w:rsidRPr="00327B63" w:rsidRDefault="00DC2435" w:rsidP="00917D79"/>
        </w:tc>
      </w:tr>
      <w:tr w:rsidR="00DC2435" w:rsidTr="00B6643F">
        <w:trPr>
          <w:gridAfter w:val="1"/>
          <w:wAfter w:w="12" w:type="dxa"/>
          <w:trHeight w:val="440"/>
        </w:trPr>
        <w:tc>
          <w:tcPr>
            <w:tcW w:w="562" w:type="dxa"/>
            <w:vMerge/>
            <w:shd w:val="clear" w:color="auto" w:fill="EEECE1" w:themeFill="background2"/>
          </w:tcPr>
          <w:p w:rsidR="00DC2435" w:rsidRPr="00327B63" w:rsidRDefault="00DC2435" w:rsidP="00026655">
            <w:pPr>
              <w:jc w:val="both"/>
            </w:pPr>
          </w:p>
        </w:tc>
        <w:tc>
          <w:tcPr>
            <w:tcW w:w="3261" w:type="dxa"/>
            <w:shd w:val="clear" w:color="auto" w:fill="EEECE1" w:themeFill="background2"/>
          </w:tcPr>
          <w:p w:rsidR="00DC2435" w:rsidRPr="00327B63" w:rsidRDefault="00DC2435" w:rsidP="00917D79">
            <w:r w:rsidRPr="00327B63">
              <w:t>терминалы</w:t>
            </w:r>
          </w:p>
          <w:p w:rsidR="00364A83" w:rsidRPr="00327B63" w:rsidRDefault="00364A83" w:rsidP="00917D79"/>
          <w:p w:rsidR="00364A83" w:rsidRPr="00327B63" w:rsidRDefault="00364A83" w:rsidP="00917D79"/>
          <w:p w:rsidR="00364A83" w:rsidRPr="00327B63" w:rsidRDefault="00364A83" w:rsidP="00917D79"/>
          <w:p w:rsidR="00364A83" w:rsidRPr="00327B63" w:rsidRDefault="00364A83" w:rsidP="00917D79"/>
          <w:p w:rsidR="00364A83" w:rsidRPr="00327B63" w:rsidRDefault="00364A83" w:rsidP="00917D79"/>
          <w:p w:rsidR="00364A83" w:rsidRPr="00327B63" w:rsidRDefault="00364A83" w:rsidP="00917D79">
            <w:r w:rsidRPr="00327B63">
              <w:t>банкоматы</w:t>
            </w:r>
          </w:p>
        </w:tc>
        <w:tc>
          <w:tcPr>
            <w:tcW w:w="3543" w:type="dxa"/>
            <w:shd w:val="clear" w:color="auto" w:fill="EEECE1" w:themeFill="background2"/>
          </w:tcPr>
          <w:p w:rsidR="00DC2435" w:rsidRPr="00327B63" w:rsidRDefault="00364A83" w:rsidP="00917D79">
            <w:r w:rsidRPr="00327B63">
              <w:t>пгт Пряжа, ул. Советская, д. 55</w:t>
            </w:r>
          </w:p>
          <w:p w:rsidR="00364A83" w:rsidRPr="00327B63" w:rsidRDefault="00364A83" w:rsidP="00917D79">
            <w:r w:rsidRPr="00327B63">
              <w:t>пос. Матросы, Больничный городок;</w:t>
            </w:r>
          </w:p>
          <w:p w:rsidR="00364A83" w:rsidRPr="00327B63" w:rsidRDefault="00364A83" w:rsidP="00917D79"/>
          <w:p w:rsidR="00364A83" w:rsidRPr="00327B63" w:rsidRDefault="00364A83" w:rsidP="00917D79">
            <w:r w:rsidRPr="00327B63">
              <w:t>пгт Пряжа, ул.</w:t>
            </w:r>
            <w:r w:rsidR="003E417B">
              <w:t xml:space="preserve"> </w:t>
            </w:r>
            <w:r w:rsidRPr="00327B63">
              <w:t>Советская, д. 55</w:t>
            </w:r>
          </w:p>
          <w:p w:rsidR="00364A83" w:rsidRPr="00327B63" w:rsidRDefault="00364A83" w:rsidP="00917D79">
            <w:r w:rsidRPr="00327B63">
              <w:t>пос. Матросы, Больничный городок</w:t>
            </w:r>
          </w:p>
          <w:p w:rsidR="00364A83" w:rsidRPr="00327B63" w:rsidRDefault="00364A83" w:rsidP="00917D79">
            <w:r w:rsidRPr="00327B63">
              <w:t>пос.</w:t>
            </w:r>
            <w:r w:rsidR="00015020">
              <w:t xml:space="preserve"> </w:t>
            </w:r>
            <w:r w:rsidRPr="00327B63">
              <w:t>Чална, ул. Первомайская, д. 2А</w:t>
            </w:r>
            <w:r w:rsidR="00587830" w:rsidRPr="00327B63">
              <w:t>;</w:t>
            </w:r>
          </w:p>
          <w:p w:rsidR="00587830" w:rsidRPr="00327B63" w:rsidRDefault="00587830" w:rsidP="00917D79">
            <w:r w:rsidRPr="00327B63">
              <w:t>пос. Эссойла, ул.</w:t>
            </w:r>
            <w:r w:rsidR="00015020">
              <w:t xml:space="preserve"> </w:t>
            </w:r>
            <w:r w:rsidRPr="00327B63">
              <w:t>Октябрьская, д. 8А;</w:t>
            </w:r>
          </w:p>
          <w:p w:rsidR="00587830" w:rsidRPr="00327B63" w:rsidRDefault="00587830" w:rsidP="00917D79">
            <w:r w:rsidRPr="00327B63">
              <w:t>пос. Эссойла, ул. Центральная, д. 11</w:t>
            </w:r>
          </w:p>
          <w:p w:rsidR="00364A83" w:rsidRPr="00327B63" w:rsidRDefault="00364A83" w:rsidP="00917D79"/>
        </w:tc>
        <w:tc>
          <w:tcPr>
            <w:tcW w:w="2420" w:type="dxa"/>
            <w:shd w:val="clear" w:color="auto" w:fill="EEECE1" w:themeFill="background2"/>
          </w:tcPr>
          <w:p w:rsidR="00DC2435" w:rsidRPr="00327B63" w:rsidRDefault="00364A83" w:rsidP="00917D79">
            <w:r w:rsidRPr="00327B63">
              <w:t>оплата услуг</w:t>
            </w:r>
          </w:p>
          <w:p w:rsidR="00364A83" w:rsidRPr="00327B63" w:rsidRDefault="00364A83" w:rsidP="00917D79"/>
          <w:p w:rsidR="00364A83" w:rsidRPr="00327B63" w:rsidRDefault="00364A83" w:rsidP="00917D79"/>
          <w:p w:rsidR="00917D79" w:rsidRPr="00327B63" w:rsidRDefault="00917D79" w:rsidP="00917D79"/>
          <w:p w:rsidR="00917D79" w:rsidRPr="00327B63" w:rsidRDefault="00917D79" w:rsidP="00917D79"/>
          <w:p w:rsidR="00917D79" w:rsidRPr="00327B63" w:rsidRDefault="00917D79" w:rsidP="00917D79"/>
          <w:p w:rsidR="00364A83" w:rsidRPr="00327B63" w:rsidRDefault="00364A83" w:rsidP="00917D79">
            <w:r w:rsidRPr="00327B63">
              <w:t>оплата услуг</w:t>
            </w:r>
          </w:p>
          <w:p w:rsidR="00364A83" w:rsidRPr="00327B63" w:rsidRDefault="00364A83" w:rsidP="00917D79"/>
        </w:tc>
      </w:tr>
      <w:tr w:rsidR="00233DA3" w:rsidTr="00B6643F">
        <w:tc>
          <w:tcPr>
            <w:tcW w:w="562" w:type="dxa"/>
            <w:shd w:val="clear" w:color="auto" w:fill="EEECE1" w:themeFill="background2"/>
          </w:tcPr>
          <w:p w:rsidR="00233DA3" w:rsidRPr="00327B63" w:rsidRDefault="00233DA3" w:rsidP="00026655">
            <w:pPr>
              <w:jc w:val="both"/>
            </w:pPr>
            <w:r w:rsidRPr="00327B63">
              <w:t>2</w:t>
            </w:r>
          </w:p>
        </w:tc>
        <w:tc>
          <w:tcPr>
            <w:tcW w:w="9236" w:type="dxa"/>
            <w:gridSpan w:val="4"/>
            <w:shd w:val="clear" w:color="auto" w:fill="EEECE1" w:themeFill="background2"/>
          </w:tcPr>
          <w:p w:rsidR="00233DA3" w:rsidRPr="00327B63" w:rsidRDefault="00233DA3" w:rsidP="00026655">
            <w:pPr>
              <w:jc w:val="both"/>
            </w:pPr>
            <w:r w:rsidRPr="00327B63">
              <w:t>Банк ВТБ</w:t>
            </w:r>
          </w:p>
        </w:tc>
      </w:tr>
      <w:tr w:rsidR="00403369" w:rsidTr="00B6643F">
        <w:trPr>
          <w:gridAfter w:val="1"/>
          <w:wAfter w:w="12" w:type="dxa"/>
        </w:trPr>
        <w:tc>
          <w:tcPr>
            <w:tcW w:w="562" w:type="dxa"/>
            <w:shd w:val="clear" w:color="auto" w:fill="EEECE1" w:themeFill="background2"/>
          </w:tcPr>
          <w:p w:rsidR="00403369" w:rsidRPr="00327B63" w:rsidRDefault="00403369" w:rsidP="00026655">
            <w:pPr>
              <w:jc w:val="both"/>
            </w:pPr>
          </w:p>
        </w:tc>
        <w:tc>
          <w:tcPr>
            <w:tcW w:w="3261" w:type="dxa"/>
            <w:shd w:val="clear" w:color="auto" w:fill="EEECE1" w:themeFill="background2"/>
          </w:tcPr>
          <w:p w:rsidR="00403369" w:rsidRPr="00327B63" w:rsidRDefault="00233DA3" w:rsidP="00233DA3">
            <w:r w:rsidRPr="00327B63">
              <w:t>банкоматы</w:t>
            </w:r>
          </w:p>
        </w:tc>
        <w:tc>
          <w:tcPr>
            <w:tcW w:w="3543" w:type="dxa"/>
            <w:shd w:val="clear" w:color="auto" w:fill="EEECE1" w:themeFill="background2"/>
          </w:tcPr>
          <w:p w:rsidR="00403369" w:rsidRPr="00327B63" w:rsidRDefault="00233DA3" w:rsidP="00233DA3">
            <w:pPr>
              <w:ind w:left="-697" w:firstLine="697"/>
            </w:pPr>
            <w:r w:rsidRPr="00327B63">
              <w:t>пгт Пряжа, ул. М. Мелентьевой, д.5</w:t>
            </w:r>
          </w:p>
        </w:tc>
        <w:tc>
          <w:tcPr>
            <w:tcW w:w="2420" w:type="dxa"/>
            <w:shd w:val="clear" w:color="auto" w:fill="EEECE1" w:themeFill="background2"/>
          </w:tcPr>
          <w:p w:rsidR="00403369" w:rsidRPr="00327B63" w:rsidRDefault="00233DA3" w:rsidP="00233DA3">
            <w:r w:rsidRPr="00327B63">
              <w:t>оплата услуг</w:t>
            </w:r>
          </w:p>
        </w:tc>
      </w:tr>
      <w:tr w:rsidR="00403369" w:rsidTr="00B6643F">
        <w:trPr>
          <w:gridAfter w:val="1"/>
          <w:wAfter w:w="12" w:type="dxa"/>
        </w:trPr>
        <w:tc>
          <w:tcPr>
            <w:tcW w:w="562" w:type="dxa"/>
            <w:shd w:val="clear" w:color="auto" w:fill="EEECE1" w:themeFill="background2"/>
          </w:tcPr>
          <w:p w:rsidR="00403369" w:rsidRPr="00327B63" w:rsidRDefault="00E8455A" w:rsidP="00026655">
            <w:pPr>
              <w:jc w:val="both"/>
            </w:pPr>
            <w:r w:rsidRPr="00327B63">
              <w:t>3</w:t>
            </w:r>
          </w:p>
        </w:tc>
        <w:tc>
          <w:tcPr>
            <w:tcW w:w="3261" w:type="dxa"/>
            <w:shd w:val="clear" w:color="auto" w:fill="EEECE1" w:themeFill="background2"/>
          </w:tcPr>
          <w:p w:rsidR="00403369" w:rsidRPr="00327B63" w:rsidRDefault="00E8455A" w:rsidP="00233DA3">
            <w:r w:rsidRPr="00327B63">
              <w:t>ПАО «Почта Банк»</w:t>
            </w:r>
          </w:p>
        </w:tc>
        <w:tc>
          <w:tcPr>
            <w:tcW w:w="3543" w:type="dxa"/>
            <w:shd w:val="clear" w:color="auto" w:fill="EEECE1" w:themeFill="background2"/>
          </w:tcPr>
          <w:p w:rsidR="00403369" w:rsidRPr="00327B63" w:rsidRDefault="00403369" w:rsidP="00233DA3"/>
        </w:tc>
        <w:tc>
          <w:tcPr>
            <w:tcW w:w="2420" w:type="dxa"/>
            <w:shd w:val="clear" w:color="auto" w:fill="EEECE1" w:themeFill="background2"/>
          </w:tcPr>
          <w:p w:rsidR="00403369" w:rsidRPr="00327B63" w:rsidRDefault="00403369" w:rsidP="00233DA3"/>
        </w:tc>
      </w:tr>
      <w:tr w:rsidR="00403369" w:rsidTr="00B6643F">
        <w:trPr>
          <w:gridAfter w:val="1"/>
          <w:wAfter w:w="12" w:type="dxa"/>
        </w:trPr>
        <w:tc>
          <w:tcPr>
            <w:tcW w:w="562" w:type="dxa"/>
            <w:shd w:val="clear" w:color="auto" w:fill="EEECE1" w:themeFill="background2"/>
          </w:tcPr>
          <w:p w:rsidR="00403369" w:rsidRPr="00327B63" w:rsidRDefault="00403369" w:rsidP="00026655">
            <w:pPr>
              <w:jc w:val="both"/>
            </w:pPr>
          </w:p>
        </w:tc>
        <w:tc>
          <w:tcPr>
            <w:tcW w:w="3261" w:type="dxa"/>
            <w:shd w:val="clear" w:color="auto" w:fill="EEECE1" w:themeFill="background2"/>
          </w:tcPr>
          <w:p w:rsidR="00403369" w:rsidRPr="00327B63" w:rsidRDefault="00E8455A" w:rsidP="00026655">
            <w:pPr>
              <w:jc w:val="both"/>
            </w:pPr>
            <w:r w:rsidRPr="00327B63">
              <w:t>клиентский центр</w:t>
            </w:r>
          </w:p>
        </w:tc>
        <w:tc>
          <w:tcPr>
            <w:tcW w:w="3543" w:type="dxa"/>
            <w:shd w:val="clear" w:color="auto" w:fill="EEECE1" w:themeFill="background2"/>
          </w:tcPr>
          <w:p w:rsidR="00403369" w:rsidRPr="00327B63" w:rsidRDefault="00E8455A" w:rsidP="00026655">
            <w:pPr>
              <w:jc w:val="both"/>
            </w:pPr>
            <w:r w:rsidRPr="00327B63">
              <w:t>пгт Пряжа, ул. Коммунальная, д. 7</w:t>
            </w:r>
          </w:p>
        </w:tc>
        <w:tc>
          <w:tcPr>
            <w:tcW w:w="2420" w:type="dxa"/>
            <w:shd w:val="clear" w:color="auto" w:fill="EEECE1" w:themeFill="background2"/>
          </w:tcPr>
          <w:p w:rsidR="00403369" w:rsidRPr="00327B63" w:rsidRDefault="00E8455A" w:rsidP="00026655">
            <w:pPr>
              <w:jc w:val="both"/>
            </w:pPr>
            <w:r w:rsidRPr="00327B63">
              <w:t xml:space="preserve">обслуживание </w:t>
            </w:r>
            <w:r w:rsidR="00327B63" w:rsidRPr="00327B63">
              <w:t>физических лиц</w:t>
            </w:r>
          </w:p>
        </w:tc>
      </w:tr>
    </w:tbl>
    <w:p w:rsidR="007A1A07" w:rsidRDefault="007A1A07" w:rsidP="00B3481B">
      <w:pPr>
        <w:jc w:val="both"/>
        <w:rPr>
          <w:b/>
          <w:bCs/>
          <w:sz w:val="28"/>
          <w:szCs w:val="28"/>
        </w:rPr>
      </w:pPr>
      <w:r w:rsidRPr="007A1A07">
        <w:rPr>
          <w:b/>
          <w:bCs/>
          <w:sz w:val="28"/>
          <w:szCs w:val="28"/>
        </w:rPr>
        <w:lastRenderedPageBreak/>
        <w:t>Дорожное хозяйство</w:t>
      </w:r>
    </w:p>
    <w:p w:rsidR="00993F2E" w:rsidRDefault="00993F2E" w:rsidP="00026655">
      <w:pPr>
        <w:ind w:firstLine="708"/>
        <w:jc w:val="both"/>
        <w:rPr>
          <w:b/>
          <w:bCs/>
          <w:sz w:val="28"/>
          <w:szCs w:val="28"/>
        </w:rPr>
      </w:pPr>
    </w:p>
    <w:p w:rsidR="00993F2E" w:rsidRPr="00993F2E" w:rsidRDefault="00993F2E" w:rsidP="00993F2E">
      <w:pPr>
        <w:shd w:val="clear" w:color="auto" w:fill="FFFFFF"/>
        <w:suppressAutoHyphens/>
        <w:ind w:firstLine="709"/>
        <w:jc w:val="both"/>
        <w:rPr>
          <w:sz w:val="28"/>
          <w:szCs w:val="28"/>
        </w:rPr>
      </w:pPr>
      <w:r w:rsidRPr="00993F2E">
        <w:rPr>
          <w:sz w:val="28"/>
          <w:szCs w:val="28"/>
        </w:rPr>
        <w:t>Дорожно-транспортный комплекс является составной частью производственной инфраструктуры Пряжинского национального муниципального района</w:t>
      </w:r>
      <w:r>
        <w:rPr>
          <w:sz w:val="28"/>
          <w:szCs w:val="28"/>
        </w:rPr>
        <w:t xml:space="preserve">. </w:t>
      </w:r>
      <w:r w:rsidRPr="00993F2E">
        <w:rPr>
          <w:sz w:val="28"/>
          <w:szCs w:val="28"/>
        </w:rPr>
        <w:t>Его устойчивое и эффективное развитие – необходимое условие обеспечение темпов экономического роста и повышение качества жизни населения.</w:t>
      </w:r>
    </w:p>
    <w:p w:rsidR="00993F2E" w:rsidRPr="00993F2E" w:rsidRDefault="00993F2E" w:rsidP="00993F2E">
      <w:pPr>
        <w:widowControl w:val="0"/>
        <w:suppressAutoHyphens/>
        <w:autoSpaceDE w:val="0"/>
        <w:autoSpaceDN w:val="0"/>
        <w:adjustRightInd w:val="0"/>
        <w:ind w:firstLine="709"/>
        <w:jc w:val="both"/>
        <w:rPr>
          <w:sz w:val="28"/>
          <w:szCs w:val="28"/>
        </w:rPr>
      </w:pPr>
      <w:r w:rsidRPr="00993F2E">
        <w:rPr>
          <w:sz w:val="28"/>
          <w:szCs w:val="28"/>
        </w:rPr>
        <w:t>Одной из актуальных задач развития транспортного комплекса является формирование устойчиво функционирующих транспортных систем, которые позволяют удовлетворять транспортный спрос с минимальными временными потерями,</w:t>
      </w:r>
      <w:r w:rsidR="00710B5D">
        <w:rPr>
          <w:sz w:val="28"/>
          <w:szCs w:val="28"/>
        </w:rPr>
        <w:t xml:space="preserve"> </w:t>
      </w:r>
      <w:r w:rsidRPr="00993F2E">
        <w:rPr>
          <w:sz w:val="28"/>
          <w:szCs w:val="28"/>
        </w:rPr>
        <w:t xml:space="preserve">с минимальным экологическим и физическим ущербом для здоровья населения и окружающей среды. </w:t>
      </w:r>
    </w:p>
    <w:p w:rsidR="00993F2E" w:rsidRPr="00993F2E" w:rsidRDefault="00993F2E" w:rsidP="00993F2E">
      <w:pPr>
        <w:widowControl w:val="0"/>
        <w:suppressAutoHyphens/>
        <w:autoSpaceDE w:val="0"/>
        <w:autoSpaceDN w:val="0"/>
        <w:adjustRightInd w:val="0"/>
        <w:ind w:firstLine="709"/>
        <w:jc w:val="both"/>
        <w:rPr>
          <w:sz w:val="28"/>
          <w:szCs w:val="28"/>
        </w:rPr>
      </w:pPr>
      <w:r w:rsidRPr="00993F2E">
        <w:rPr>
          <w:sz w:val="28"/>
          <w:szCs w:val="28"/>
        </w:rPr>
        <w:t>Несмотря на принятые в последнее время меры по повышению безопасности дорожного движения, ее уровень остается низким.</w:t>
      </w:r>
    </w:p>
    <w:p w:rsidR="00993F2E" w:rsidRPr="00993F2E" w:rsidRDefault="00993F2E" w:rsidP="00993F2E">
      <w:pPr>
        <w:widowControl w:val="0"/>
        <w:suppressAutoHyphens/>
        <w:autoSpaceDE w:val="0"/>
        <w:autoSpaceDN w:val="0"/>
        <w:adjustRightInd w:val="0"/>
        <w:ind w:firstLine="709"/>
        <w:jc w:val="both"/>
        <w:rPr>
          <w:sz w:val="28"/>
          <w:szCs w:val="28"/>
        </w:rPr>
      </w:pPr>
      <w:r w:rsidRPr="00993F2E">
        <w:rPr>
          <w:sz w:val="28"/>
          <w:szCs w:val="28"/>
        </w:rPr>
        <w:t>К основным факторам, определяющим причины высокого уровня аварийности, следует отнести:</w:t>
      </w:r>
    </w:p>
    <w:p w:rsidR="00993F2E" w:rsidRPr="00993F2E" w:rsidRDefault="00993F2E" w:rsidP="00FD5220">
      <w:pPr>
        <w:pStyle w:val="aa"/>
        <w:widowControl w:val="0"/>
        <w:numPr>
          <w:ilvl w:val="0"/>
          <w:numId w:val="11"/>
        </w:numPr>
        <w:suppressAutoHyphens/>
        <w:autoSpaceDE w:val="0"/>
        <w:autoSpaceDN w:val="0"/>
        <w:adjustRightInd w:val="0"/>
        <w:ind w:left="0" w:firstLine="360"/>
        <w:jc w:val="both"/>
        <w:rPr>
          <w:sz w:val="28"/>
          <w:szCs w:val="28"/>
        </w:rPr>
      </w:pPr>
      <w:r w:rsidRPr="00993F2E">
        <w:rPr>
          <w:sz w:val="28"/>
          <w:szCs w:val="28"/>
        </w:rPr>
        <w:t>нарушение требований безопасности дорожного движения со стороны участников движения (управление транспортным средством в нетрезвом виде, превышение скорости движения, выезд на полосу встречного движения и т. д);</w:t>
      </w:r>
    </w:p>
    <w:p w:rsidR="00993F2E" w:rsidRPr="00993F2E" w:rsidRDefault="00993F2E" w:rsidP="00FD5220">
      <w:pPr>
        <w:pStyle w:val="aa"/>
        <w:widowControl w:val="0"/>
        <w:numPr>
          <w:ilvl w:val="0"/>
          <w:numId w:val="11"/>
        </w:numPr>
        <w:suppressAutoHyphens/>
        <w:autoSpaceDE w:val="0"/>
        <w:autoSpaceDN w:val="0"/>
        <w:adjustRightInd w:val="0"/>
        <w:jc w:val="both"/>
        <w:rPr>
          <w:sz w:val="28"/>
          <w:szCs w:val="28"/>
        </w:rPr>
      </w:pPr>
      <w:r w:rsidRPr="00993F2E">
        <w:rPr>
          <w:sz w:val="28"/>
          <w:szCs w:val="28"/>
        </w:rPr>
        <w:t>низкий уровень подготовки водителей транспортных средств;</w:t>
      </w:r>
    </w:p>
    <w:p w:rsidR="00993F2E" w:rsidRPr="00993F2E" w:rsidRDefault="00993F2E" w:rsidP="00FD5220">
      <w:pPr>
        <w:pStyle w:val="aa"/>
        <w:widowControl w:val="0"/>
        <w:numPr>
          <w:ilvl w:val="0"/>
          <w:numId w:val="11"/>
        </w:numPr>
        <w:suppressAutoHyphens/>
        <w:autoSpaceDE w:val="0"/>
        <w:autoSpaceDN w:val="0"/>
        <w:adjustRightInd w:val="0"/>
        <w:jc w:val="both"/>
        <w:rPr>
          <w:sz w:val="28"/>
          <w:szCs w:val="28"/>
        </w:rPr>
      </w:pPr>
      <w:r w:rsidRPr="00993F2E">
        <w:rPr>
          <w:sz w:val="28"/>
          <w:szCs w:val="28"/>
        </w:rPr>
        <w:t>недостаточный уровень дорожного хозяйства;</w:t>
      </w:r>
    </w:p>
    <w:p w:rsidR="00993F2E" w:rsidRPr="00993F2E" w:rsidRDefault="00993F2E" w:rsidP="00FD5220">
      <w:pPr>
        <w:pStyle w:val="aa"/>
        <w:widowControl w:val="0"/>
        <w:numPr>
          <w:ilvl w:val="0"/>
          <w:numId w:val="11"/>
        </w:numPr>
        <w:suppressAutoHyphens/>
        <w:autoSpaceDE w:val="0"/>
        <w:autoSpaceDN w:val="0"/>
        <w:adjustRightInd w:val="0"/>
        <w:ind w:left="0" w:firstLine="360"/>
        <w:jc w:val="both"/>
        <w:rPr>
          <w:sz w:val="28"/>
          <w:szCs w:val="28"/>
        </w:rPr>
      </w:pPr>
      <w:r w:rsidRPr="00993F2E">
        <w:rPr>
          <w:sz w:val="28"/>
          <w:szCs w:val="28"/>
        </w:rPr>
        <w:t>несовершенство технических средств организации дорожного хозяйства;</w:t>
      </w:r>
    </w:p>
    <w:p w:rsidR="00993F2E" w:rsidRDefault="00993F2E" w:rsidP="00FD5220">
      <w:pPr>
        <w:pStyle w:val="aa"/>
        <w:widowControl w:val="0"/>
        <w:numPr>
          <w:ilvl w:val="0"/>
          <w:numId w:val="11"/>
        </w:numPr>
        <w:suppressAutoHyphens/>
        <w:autoSpaceDE w:val="0"/>
        <w:autoSpaceDN w:val="0"/>
        <w:adjustRightInd w:val="0"/>
        <w:ind w:left="0" w:firstLine="360"/>
        <w:jc w:val="both"/>
        <w:rPr>
          <w:sz w:val="28"/>
          <w:szCs w:val="28"/>
        </w:rPr>
      </w:pPr>
      <w:r w:rsidRPr="00993F2E">
        <w:rPr>
          <w:sz w:val="28"/>
          <w:szCs w:val="28"/>
        </w:rPr>
        <w:t>недостаточная информированность населения о правилах безопасности дорожного движения.</w:t>
      </w:r>
    </w:p>
    <w:p w:rsidR="00993F2E" w:rsidRPr="00993F2E" w:rsidRDefault="00993F2E" w:rsidP="00993F2E">
      <w:pPr>
        <w:ind w:firstLine="360"/>
        <w:jc w:val="both"/>
        <w:rPr>
          <w:sz w:val="28"/>
          <w:szCs w:val="24"/>
        </w:rPr>
      </w:pPr>
      <w:r w:rsidRPr="00993F2E">
        <w:rPr>
          <w:sz w:val="28"/>
          <w:szCs w:val="24"/>
        </w:rPr>
        <w:t>Сеть дорог общего пользования, расположенных в Пряжинском национальном районе, включает в себя 152,53 км автодорог федерального значения, 346,9 км региональных дорог и 238,78 км дорог в населённых пунктах поселений и местных дорог районного уровня.</w:t>
      </w:r>
    </w:p>
    <w:p w:rsidR="00873441" w:rsidRDefault="00993F2E" w:rsidP="00873441">
      <w:pPr>
        <w:ind w:firstLine="720"/>
        <w:jc w:val="both"/>
        <w:rPr>
          <w:sz w:val="28"/>
          <w:szCs w:val="24"/>
        </w:rPr>
      </w:pPr>
      <w:r w:rsidRPr="00993F2E">
        <w:rPr>
          <w:sz w:val="28"/>
          <w:szCs w:val="24"/>
        </w:rPr>
        <w:t xml:space="preserve">Из них с асфальтобетонным покрытием – 391,11 км (53%), </w:t>
      </w:r>
      <w:proofErr w:type="gramStart"/>
      <w:r w:rsidRPr="00993F2E">
        <w:rPr>
          <w:sz w:val="28"/>
          <w:szCs w:val="24"/>
        </w:rPr>
        <w:t>с</w:t>
      </w:r>
      <w:proofErr w:type="gramEnd"/>
      <w:r w:rsidRPr="00993F2E">
        <w:rPr>
          <w:sz w:val="28"/>
          <w:szCs w:val="24"/>
        </w:rPr>
        <w:t xml:space="preserve"> щебеночным или гравийным – 93,7 км (13 %), грунтовые – 253,4 км (34 %). </w:t>
      </w:r>
    </w:p>
    <w:p w:rsidR="00993F2E" w:rsidRPr="00993F2E" w:rsidRDefault="00993F2E" w:rsidP="00873441">
      <w:pPr>
        <w:ind w:firstLine="720"/>
        <w:jc w:val="both"/>
        <w:rPr>
          <w:sz w:val="28"/>
          <w:szCs w:val="24"/>
        </w:rPr>
      </w:pPr>
      <w:r w:rsidRPr="00993F2E">
        <w:rPr>
          <w:sz w:val="28"/>
          <w:szCs w:val="24"/>
        </w:rPr>
        <w:t>Общее количество мостов на региональных и федеральных автомобильных дорогах в районе составляет 36 ед.</w:t>
      </w:r>
    </w:p>
    <w:p w:rsidR="00993F2E" w:rsidRPr="00C23EAA" w:rsidRDefault="00993F2E" w:rsidP="00873441">
      <w:pPr>
        <w:autoSpaceDE w:val="0"/>
        <w:adjustRightInd w:val="0"/>
        <w:ind w:firstLine="720"/>
        <w:jc w:val="both"/>
        <w:rPr>
          <w:sz w:val="28"/>
          <w:szCs w:val="28"/>
        </w:rPr>
      </w:pPr>
      <w:proofErr w:type="gramStart"/>
      <w:r w:rsidRPr="00C23EAA">
        <w:rPr>
          <w:sz w:val="28"/>
          <w:szCs w:val="28"/>
        </w:rPr>
        <w:t>Протяженность мостов – 956,66 п.м. Из них капитальные - 835,99 п.м. (18 шт.), некапитальные (деревянные) – 120,67 п.м. (12 шт.).</w:t>
      </w:r>
      <w:proofErr w:type="gramEnd"/>
    </w:p>
    <w:p w:rsidR="00993F2E" w:rsidRPr="00C23EAA" w:rsidRDefault="00993F2E" w:rsidP="00873441">
      <w:pPr>
        <w:ind w:firstLine="720"/>
        <w:jc w:val="both"/>
        <w:rPr>
          <w:sz w:val="28"/>
          <w:szCs w:val="28"/>
        </w:rPr>
      </w:pPr>
      <w:r w:rsidRPr="00C23EAA">
        <w:rPr>
          <w:sz w:val="28"/>
          <w:szCs w:val="28"/>
        </w:rPr>
        <w:t>Содержанием сети автодорог на территории района занимаются подрядные организации различных форм собственности на условиях государственных контрактов с заказчиками КУ РК «Управтодор РК» и ФКУ «Упрдор «Кола».</w:t>
      </w:r>
    </w:p>
    <w:p w:rsidR="00993F2E" w:rsidRPr="00C23EAA" w:rsidRDefault="00993F2E" w:rsidP="00993F2E">
      <w:pPr>
        <w:ind w:firstLine="720"/>
        <w:jc w:val="both"/>
        <w:rPr>
          <w:sz w:val="28"/>
          <w:szCs w:val="28"/>
        </w:rPr>
      </w:pPr>
      <w:r w:rsidRPr="00C23EAA">
        <w:rPr>
          <w:sz w:val="28"/>
          <w:szCs w:val="28"/>
        </w:rPr>
        <w:t>Перечень автодорог, подлежащих первоочередному капремонту в предстоящий период</w:t>
      </w:r>
      <w:r w:rsidR="002377F7">
        <w:rPr>
          <w:sz w:val="28"/>
          <w:szCs w:val="28"/>
        </w:rPr>
        <w:t>,</w:t>
      </w:r>
      <w:r w:rsidRPr="00C23EAA">
        <w:rPr>
          <w:sz w:val="28"/>
          <w:szCs w:val="28"/>
        </w:rPr>
        <w:t xml:space="preserve"> определяется </w:t>
      </w:r>
      <w:r w:rsidR="00CB09C8">
        <w:rPr>
          <w:sz w:val="28"/>
          <w:szCs w:val="28"/>
        </w:rPr>
        <w:t xml:space="preserve">администрациями городского и сельских </w:t>
      </w:r>
      <w:r w:rsidRPr="00C23EAA">
        <w:rPr>
          <w:sz w:val="28"/>
          <w:szCs w:val="28"/>
        </w:rPr>
        <w:t xml:space="preserve"> поселений, а также на уровне поселений утверждены или в разработке </w:t>
      </w:r>
      <w:r w:rsidRPr="00C23EAA">
        <w:rPr>
          <w:sz w:val="28"/>
          <w:szCs w:val="28"/>
        </w:rPr>
        <w:lastRenderedPageBreak/>
        <w:t>программы комплексного развития транспортной инфраструктуры городского и сельских поселений Пряжинского района.</w:t>
      </w:r>
    </w:p>
    <w:p w:rsidR="00993F2E" w:rsidRPr="00C23EAA" w:rsidRDefault="00993F2E" w:rsidP="00993F2E">
      <w:pPr>
        <w:ind w:firstLine="720"/>
        <w:jc w:val="both"/>
        <w:rPr>
          <w:sz w:val="28"/>
          <w:szCs w:val="28"/>
        </w:rPr>
      </w:pPr>
      <w:r w:rsidRPr="00C23EAA">
        <w:rPr>
          <w:sz w:val="28"/>
          <w:szCs w:val="28"/>
        </w:rPr>
        <w:t xml:space="preserve">В рамках государственной программы Республики Карелия «Развитие транспортной системы» в целях проектирования, ремонта и </w:t>
      </w:r>
      <w:proofErr w:type="gramStart"/>
      <w:r w:rsidRPr="00C23EAA">
        <w:rPr>
          <w:sz w:val="28"/>
          <w:szCs w:val="28"/>
        </w:rPr>
        <w:t>содержания</w:t>
      </w:r>
      <w:proofErr w:type="gramEnd"/>
      <w:r w:rsidRPr="00C23EAA">
        <w:rPr>
          <w:sz w:val="28"/>
          <w:szCs w:val="28"/>
        </w:rPr>
        <w:t xml:space="preserve"> автомобильных дорог общего пользования местного значения, а также по мероприятиям муниципальной долгосрочной целевой программе «Повышение безопасности дорожного движения на территории дорожного движения на территории муниципального района на </w:t>
      </w:r>
      <w:r w:rsidR="003D0C67">
        <w:rPr>
          <w:sz w:val="28"/>
          <w:szCs w:val="28"/>
        </w:rPr>
        <w:t>2021-2030</w:t>
      </w:r>
      <w:r w:rsidRPr="00C23EAA">
        <w:rPr>
          <w:sz w:val="28"/>
          <w:szCs w:val="28"/>
        </w:rPr>
        <w:t xml:space="preserve"> </w:t>
      </w:r>
      <w:r w:rsidR="003D0C67">
        <w:rPr>
          <w:sz w:val="28"/>
          <w:szCs w:val="28"/>
        </w:rPr>
        <w:t>годы</w:t>
      </w:r>
      <w:r w:rsidRPr="00C23EAA">
        <w:rPr>
          <w:sz w:val="28"/>
          <w:szCs w:val="28"/>
        </w:rPr>
        <w:t>», в 20</w:t>
      </w:r>
      <w:r>
        <w:rPr>
          <w:sz w:val="28"/>
          <w:szCs w:val="28"/>
        </w:rPr>
        <w:t>20</w:t>
      </w:r>
      <w:r w:rsidRPr="00C23EAA">
        <w:rPr>
          <w:sz w:val="28"/>
          <w:szCs w:val="28"/>
        </w:rPr>
        <w:t xml:space="preserve"> году по поселениям Пряжинского района проведены следующие работы:</w:t>
      </w:r>
    </w:p>
    <w:p w:rsidR="00993F2E" w:rsidRPr="00873441" w:rsidRDefault="00993F2E" w:rsidP="00FD5220">
      <w:pPr>
        <w:pStyle w:val="aa"/>
        <w:numPr>
          <w:ilvl w:val="0"/>
          <w:numId w:val="19"/>
        </w:numPr>
        <w:ind w:left="0" w:firstLine="360"/>
        <w:jc w:val="both"/>
        <w:rPr>
          <w:sz w:val="28"/>
          <w:szCs w:val="28"/>
        </w:rPr>
      </w:pPr>
      <w:r w:rsidRPr="00873441">
        <w:rPr>
          <w:sz w:val="28"/>
          <w:szCs w:val="28"/>
        </w:rPr>
        <w:t xml:space="preserve">Пряжинское городское поселение: </w:t>
      </w:r>
      <w:r w:rsidR="007457C5">
        <w:rPr>
          <w:sz w:val="28"/>
          <w:szCs w:val="28"/>
        </w:rPr>
        <w:t>р</w:t>
      </w:r>
      <w:r w:rsidRPr="00873441">
        <w:rPr>
          <w:sz w:val="28"/>
          <w:szCs w:val="28"/>
        </w:rPr>
        <w:t xml:space="preserve">емонт и содержание автомобильных дорог общего пользования местного </w:t>
      </w:r>
      <w:r w:rsidR="00873441">
        <w:rPr>
          <w:sz w:val="28"/>
          <w:szCs w:val="28"/>
        </w:rPr>
        <w:t>значения;</w:t>
      </w:r>
    </w:p>
    <w:p w:rsidR="00993F2E" w:rsidRPr="00873441" w:rsidRDefault="00993F2E" w:rsidP="00FD5220">
      <w:pPr>
        <w:pStyle w:val="aa"/>
        <w:numPr>
          <w:ilvl w:val="0"/>
          <w:numId w:val="19"/>
        </w:numPr>
        <w:ind w:left="0" w:firstLine="360"/>
        <w:jc w:val="both"/>
        <w:rPr>
          <w:sz w:val="28"/>
          <w:szCs w:val="28"/>
        </w:rPr>
      </w:pPr>
      <w:r w:rsidRPr="00873441">
        <w:rPr>
          <w:sz w:val="28"/>
          <w:szCs w:val="28"/>
        </w:rPr>
        <w:t>Ведлозерское сельское поселение: ремонт автомобильных дорог общег</w:t>
      </w:r>
      <w:r w:rsidR="00873441">
        <w:rPr>
          <w:sz w:val="28"/>
          <w:szCs w:val="28"/>
        </w:rPr>
        <w:t>о пользования местного значения;</w:t>
      </w:r>
    </w:p>
    <w:p w:rsidR="00993F2E" w:rsidRPr="00873441" w:rsidRDefault="00993F2E" w:rsidP="00FD5220">
      <w:pPr>
        <w:pStyle w:val="aa"/>
        <w:numPr>
          <w:ilvl w:val="0"/>
          <w:numId w:val="19"/>
        </w:numPr>
        <w:ind w:left="0" w:firstLine="360"/>
        <w:jc w:val="both"/>
        <w:rPr>
          <w:sz w:val="28"/>
          <w:szCs w:val="28"/>
        </w:rPr>
      </w:pPr>
      <w:r w:rsidRPr="00873441">
        <w:rPr>
          <w:sz w:val="28"/>
          <w:szCs w:val="28"/>
        </w:rPr>
        <w:t xml:space="preserve">Крошнозерского сельское поселение: </w:t>
      </w:r>
      <w:r w:rsidR="007457C5">
        <w:rPr>
          <w:sz w:val="28"/>
          <w:szCs w:val="28"/>
        </w:rPr>
        <w:t>р</w:t>
      </w:r>
      <w:r w:rsidRPr="00873441">
        <w:rPr>
          <w:sz w:val="28"/>
          <w:szCs w:val="28"/>
        </w:rPr>
        <w:t xml:space="preserve">емонт  и содержание участка </w:t>
      </w:r>
      <w:proofErr w:type="gramStart"/>
      <w:r w:rsidRPr="00873441">
        <w:rPr>
          <w:sz w:val="28"/>
          <w:szCs w:val="28"/>
        </w:rPr>
        <w:t>автомобильной</w:t>
      </w:r>
      <w:proofErr w:type="gramEnd"/>
      <w:r w:rsidRPr="00873441">
        <w:rPr>
          <w:sz w:val="28"/>
          <w:szCs w:val="28"/>
        </w:rPr>
        <w:t xml:space="preserve"> дороги общего пользования местного значения по пер. Шко</w:t>
      </w:r>
      <w:r w:rsidR="00873441">
        <w:rPr>
          <w:sz w:val="28"/>
          <w:szCs w:val="28"/>
        </w:rPr>
        <w:t>льный в с. Крошнозеро (0,31 км);</w:t>
      </w:r>
    </w:p>
    <w:p w:rsidR="00993F2E" w:rsidRPr="00873441" w:rsidRDefault="00993F2E" w:rsidP="00FD5220">
      <w:pPr>
        <w:pStyle w:val="aa"/>
        <w:numPr>
          <w:ilvl w:val="0"/>
          <w:numId w:val="19"/>
        </w:numPr>
        <w:ind w:left="0" w:firstLine="360"/>
        <w:jc w:val="both"/>
        <w:rPr>
          <w:sz w:val="28"/>
          <w:szCs w:val="28"/>
        </w:rPr>
      </w:pPr>
      <w:r w:rsidRPr="00873441">
        <w:rPr>
          <w:sz w:val="28"/>
          <w:szCs w:val="28"/>
        </w:rPr>
        <w:t>Матросское сельское поселение: ремонт и содержание автомобильной дороги общего пользования местного значения</w:t>
      </w:r>
      <w:r w:rsidR="00873441">
        <w:rPr>
          <w:sz w:val="28"/>
          <w:szCs w:val="28"/>
        </w:rPr>
        <w:t xml:space="preserve"> в пос. Матросы;</w:t>
      </w:r>
    </w:p>
    <w:p w:rsidR="00993F2E" w:rsidRPr="00873441" w:rsidRDefault="00993F2E" w:rsidP="00FD5220">
      <w:pPr>
        <w:pStyle w:val="aa"/>
        <w:numPr>
          <w:ilvl w:val="0"/>
          <w:numId w:val="19"/>
        </w:numPr>
        <w:jc w:val="both"/>
        <w:rPr>
          <w:sz w:val="28"/>
          <w:szCs w:val="28"/>
        </w:rPr>
      </w:pPr>
      <w:r w:rsidRPr="00873441">
        <w:rPr>
          <w:sz w:val="28"/>
          <w:szCs w:val="28"/>
        </w:rPr>
        <w:t>Святозерское сельское поселение: содержание дорог местного значения.</w:t>
      </w:r>
    </w:p>
    <w:p w:rsidR="00993F2E" w:rsidRPr="00873441" w:rsidRDefault="00993F2E" w:rsidP="00FD5220">
      <w:pPr>
        <w:pStyle w:val="aa"/>
        <w:numPr>
          <w:ilvl w:val="0"/>
          <w:numId w:val="19"/>
        </w:numPr>
        <w:ind w:left="0" w:firstLine="360"/>
        <w:jc w:val="both"/>
        <w:rPr>
          <w:sz w:val="28"/>
          <w:szCs w:val="28"/>
        </w:rPr>
      </w:pPr>
      <w:r w:rsidRPr="00873441">
        <w:rPr>
          <w:sz w:val="28"/>
          <w:szCs w:val="28"/>
        </w:rPr>
        <w:t xml:space="preserve">Чалнинское сельское поселение: </w:t>
      </w:r>
      <w:r w:rsidR="007457C5">
        <w:rPr>
          <w:sz w:val="28"/>
          <w:szCs w:val="28"/>
        </w:rPr>
        <w:t>р</w:t>
      </w:r>
      <w:r w:rsidRPr="00873441">
        <w:rPr>
          <w:sz w:val="28"/>
          <w:szCs w:val="28"/>
        </w:rPr>
        <w:t xml:space="preserve">емонт и содержание участков </w:t>
      </w:r>
      <w:proofErr w:type="gramStart"/>
      <w:r w:rsidRPr="00873441">
        <w:rPr>
          <w:sz w:val="28"/>
          <w:szCs w:val="28"/>
        </w:rPr>
        <w:t>автомобильной</w:t>
      </w:r>
      <w:proofErr w:type="gramEnd"/>
      <w:r w:rsidRPr="00873441">
        <w:rPr>
          <w:sz w:val="28"/>
          <w:szCs w:val="28"/>
        </w:rPr>
        <w:t xml:space="preserve"> дороги общего пользования местного значения.</w:t>
      </w:r>
    </w:p>
    <w:p w:rsidR="00993F2E" w:rsidRPr="00C23EAA" w:rsidRDefault="00993F2E" w:rsidP="00993F2E">
      <w:pPr>
        <w:ind w:firstLine="720"/>
        <w:jc w:val="both"/>
        <w:rPr>
          <w:sz w:val="28"/>
          <w:szCs w:val="28"/>
        </w:rPr>
      </w:pPr>
      <w:r w:rsidRPr="00C23EAA">
        <w:rPr>
          <w:sz w:val="28"/>
          <w:szCs w:val="28"/>
        </w:rPr>
        <w:t xml:space="preserve">Во исполнение программных задач </w:t>
      </w:r>
      <w:r>
        <w:rPr>
          <w:sz w:val="28"/>
          <w:szCs w:val="28"/>
        </w:rPr>
        <w:t>а</w:t>
      </w:r>
      <w:r w:rsidRPr="00C23EAA">
        <w:rPr>
          <w:sz w:val="28"/>
          <w:szCs w:val="28"/>
        </w:rPr>
        <w:t>дминистрациями поселений ведется работа по паспортизации дорожных объектов и постановке на кадастровый учёт.</w:t>
      </w:r>
    </w:p>
    <w:p w:rsidR="00993F2E" w:rsidRDefault="00993F2E" w:rsidP="00993F2E">
      <w:pPr>
        <w:ind w:firstLine="720"/>
        <w:jc w:val="both"/>
        <w:outlineLvl w:val="0"/>
        <w:rPr>
          <w:sz w:val="28"/>
          <w:szCs w:val="28"/>
        </w:rPr>
      </w:pPr>
      <w:r>
        <w:rPr>
          <w:sz w:val="28"/>
          <w:szCs w:val="28"/>
        </w:rPr>
        <w:t xml:space="preserve">В сентябре 2020 года </w:t>
      </w:r>
      <w:r w:rsidRPr="0072333E">
        <w:rPr>
          <w:sz w:val="28"/>
          <w:szCs w:val="28"/>
        </w:rPr>
        <w:t xml:space="preserve"> </w:t>
      </w:r>
      <w:proofErr w:type="gramStart"/>
      <w:r w:rsidRPr="0072333E">
        <w:rPr>
          <w:sz w:val="28"/>
          <w:szCs w:val="28"/>
        </w:rPr>
        <w:t>о</w:t>
      </w:r>
      <w:proofErr w:type="gramEnd"/>
      <w:r w:rsidRPr="0072333E">
        <w:rPr>
          <w:sz w:val="28"/>
          <w:szCs w:val="28"/>
        </w:rPr>
        <w:t xml:space="preserve"> </w:t>
      </w:r>
      <w:proofErr w:type="gramStart"/>
      <w:r w:rsidRPr="0072333E">
        <w:rPr>
          <w:sz w:val="28"/>
          <w:szCs w:val="28"/>
        </w:rPr>
        <w:t>решению</w:t>
      </w:r>
      <w:proofErr w:type="gramEnd"/>
      <w:r w:rsidRPr="0072333E">
        <w:rPr>
          <w:sz w:val="28"/>
          <w:szCs w:val="28"/>
        </w:rPr>
        <w:t xml:space="preserve"> Пряжинского районного суда  в реестр муниципальной собственности Пряжинского национального муни</w:t>
      </w:r>
      <w:r>
        <w:rPr>
          <w:sz w:val="28"/>
          <w:szCs w:val="28"/>
        </w:rPr>
        <w:t>ципального района включена автомобильная дорога «Соддер-Каменьнаволок».</w:t>
      </w:r>
    </w:p>
    <w:p w:rsidR="00993F2E" w:rsidRDefault="00993F2E" w:rsidP="00993F2E">
      <w:pPr>
        <w:shd w:val="clear" w:color="auto" w:fill="FFFFFF"/>
        <w:ind w:firstLine="709"/>
        <w:jc w:val="both"/>
        <w:textAlignment w:val="baseline"/>
        <w:outlineLvl w:val="0"/>
        <w:rPr>
          <w:sz w:val="28"/>
          <w:szCs w:val="28"/>
        </w:rPr>
      </w:pPr>
      <w:r>
        <w:rPr>
          <w:sz w:val="28"/>
          <w:szCs w:val="28"/>
        </w:rPr>
        <w:t>М</w:t>
      </w:r>
      <w:r w:rsidRPr="0072333E">
        <w:rPr>
          <w:sz w:val="28"/>
          <w:szCs w:val="28"/>
        </w:rPr>
        <w:t xml:space="preserve">ероприятия, связанные с содержанием автомобильной дороги, носят постоянный, непрерывный характер. В связи с этим, администрация Пряжинского национального муниципального района приняла решение о передаче полномочий </w:t>
      </w:r>
      <w:r w:rsidR="00F82724">
        <w:rPr>
          <w:sz w:val="28"/>
          <w:szCs w:val="28"/>
        </w:rPr>
        <w:t xml:space="preserve">с финансовым обеспечением </w:t>
      </w:r>
      <w:r w:rsidRPr="0072333E">
        <w:rPr>
          <w:sz w:val="28"/>
          <w:szCs w:val="28"/>
        </w:rPr>
        <w:t>по дорожной деятельности в части содержания автомобильной дороги Соддер-Каменьнаволок в зимний период администрации Эссойльского сельского поселения.</w:t>
      </w:r>
    </w:p>
    <w:p w:rsidR="00D348FF" w:rsidRDefault="00D348FF" w:rsidP="00993F2E">
      <w:pPr>
        <w:shd w:val="clear" w:color="auto" w:fill="FFFFFF"/>
        <w:ind w:firstLine="709"/>
        <w:jc w:val="both"/>
        <w:textAlignment w:val="baseline"/>
        <w:outlineLvl w:val="0"/>
        <w:rPr>
          <w:sz w:val="28"/>
          <w:szCs w:val="28"/>
        </w:rPr>
      </w:pPr>
    </w:p>
    <w:p w:rsidR="001D3988" w:rsidRDefault="001D3988" w:rsidP="00B3481B">
      <w:pPr>
        <w:jc w:val="both"/>
        <w:rPr>
          <w:b/>
          <w:bCs/>
          <w:sz w:val="28"/>
          <w:szCs w:val="28"/>
        </w:rPr>
      </w:pPr>
      <w:r w:rsidRPr="001D3988">
        <w:rPr>
          <w:b/>
          <w:bCs/>
          <w:sz w:val="28"/>
          <w:szCs w:val="28"/>
        </w:rPr>
        <w:t>Население, труд и занятость</w:t>
      </w:r>
    </w:p>
    <w:p w:rsidR="00C50DAC" w:rsidRDefault="00C50DAC" w:rsidP="00EA4D98">
      <w:pPr>
        <w:ind w:firstLine="709"/>
        <w:jc w:val="both"/>
        <w:rPr>
          <w:b/>
          <w:bCs/>
          <w:sz w:val="28"/>
          <w:szCs w:val="28"/>
        </w:rPr>
      </w:pPr>
    </w:p>
    <w:p w:rsidR="001A1A79" w:rsidRPr="00362E50" w:rsidRDefault="001A1A79" w:rsidP="001A1A79">
      <w:pPr>
        <w:ind w:firstLine="708"/>
        <w:jc w:val="both"/>
        <w:rPr>
          <w:sz w:val="28"/>
          <w:szCs w:val="24"/>
        </w:rPr>
      </w:pPr>
      <w:r w:rsidRPr="00362E50">
        <w:rPr>
          <w:sz w:val="28"/>
          <w:szCs w:val="24"/>
        </w:rPr>
        <w:t>На 1 января 2020 года по отчетности Карел</w:t>
      </w:r>
      <w:r>
        <w:rPr>
          <w:sz w:val="28"/>
          <w:szCs w:val="24"/>
        </w:rPr>
        <w:t>ия</w:t>
      </w:r>
      <w:r w:rsidRPr="00362E50">
        <w:rPr>
          <w:sz w:val="28"/>
          <w:szCs w:val="24"/>
        </w:rPr>
        <w:t>стат численность населения Пряжинского национального района составила 141</w:t>
      </w:r>
      <w:r>
        <w:rPr>
          <w:sz w:val="28"/>
          <w:szCs w:val="24"/>
        </w:rPr>
        <w:t>3</w:t>
      </w:r>
      <w:r w:rsidR="00096DE3">
        <w:rPr>
          <w:sz w:val="28"/>
          <w:szCs w:val="24"/>
        </w:rPr>
        <w:t>9</w:t>
      </w:r>
      <w:r>
        <w:rPr>
          <w:sz w:val="28"/>
          <w:szCs w:val="24"/>
        </w:rPr>
        <w:t xml:space="preserve"> человека </w:t>
      </w:r>
      <w:r w:rsidRPr="004E70DD">
        <w:rPr>
          <w:sz w:val="28"/>
          <w:szCs w:val="28"/>
        </w:rPr>
        <w:t>или</w:t>
      </w:r>
      <w:r w:rsidR="004E70DD" w:rsidRPr="004E70DD">
        <w:rPr>
          <w:sz w:val="28"/>
          <w:szCs w:val="28"/>
        </w:rPr>
        <w:t xml:space="preserve"> 2.29 %</w:t>
      </w:r>
      <w:r w:rsidRPr="004E70DD">
        <w:rPr>
          <w:sz w:val="28"/>
          <w:szCs w:val="28"/>
        </w:rPr>
        <w:t xml:space="preserve"> от общей численности населения Республики Карелия.</w:t>
      </w:r>
      <w:r>
        <w:rPr>
          <w:sz w:val="28"/>
          <w:szCs w:val="24"/>
        </w:rPr>
        <w:t xml:space="preserve"> </w:t>
      </w:r>
      <w:r w:rsidRPr="001D1C83">
        <w:rPr>
          <w:sz w:val="28"/>
          <w:szCs w:val="24"/>
        </w:rPr>
        <w:t>Плотность населения составляет 2</w:t>
      </w:r>
      <w:r w:rsidR="00B56A6B">
        <w:rPr>
          <w:sz w:val="28"/>
          <w:szCs w:val="24"/>
        </w:rPr>
        <w:t>.</w:t>
      </w:r>
      <w:r w:rsidRPr="001D1C83">
        <w:rPr>
          <w:sz w:val="28"/>
          <w:szCs w:val="24"/>
        </w:rPr>
        <w:t>21 чел./</w:t>
      </w:r>
      <w:proofErr w:type="gramStart"/>
      <w:r w:rsidRPr="001D1C83">
        <w:rPr>
          <w:sz w:val="28"/>
          <w:szCs w:val="24"/>
        </w:rPr>
        <w:t>км</w:t>
      </w:r>
      <w:proofErr w:type="gramEnd"/>
      <w:r w:rsidRPr="001D1C83">
        <w:rPr>
          <w:sz w:val="28"/>
          <w:szCs w:val="24"/>
        </w:rPr>
        <w:t>².</w:t>
      </w:r>
    </w:p>
    <w:p w:rsidR="00E10B44" w:rsidRDefault="001A1A79" w:rsidP="004E70DD">
      <w:pPr>
        <w:ind w:firstLine="708"/>
        <w:jc w:val="both"/>
        <w:rPr>
          <w:sz w:val="28"/>
          <w:szCs w:val="24"/>
        </w:rPr>
      </w:pPr>
      <w:r>
        <w:rPr>
          <w:sz w:val="28"/>
          <w:szCs w:val="24"/>
        </w:rPr>
        <w:lastRenderedPageBreak/>
        <w:t>Городское население – 3</w:t>
      </w:r>
      <w:r w:rsidR="00B56A6B">
        <w:rPr>
          <w:sz w:val="28"/>
          <w:szCs w:val="24"/>
        </w:rPr>
        <w:t>.</w:t>
      </w:r>
      <w:r>
        <w:rPr>
          <w:sz w:val="28"/>
          <w:szCs w:val="24"/>
        </w:rPr>
        <w:t>5 тыс. чел., сельское население – 10</w:t>
      </w:r>
      <w:r w:rsidR="00B56A6B">
        <w:rPr>
          <w:sz w:val="28"/>
          <w:szCs w:val="24"/>
        </w:rPr>
        <w:t>.</w:t>
      </w:r>
      <w:r>
        <w:rPr>
          <w:sz w:val="28"/>
          <w:szCs w:val="24"/>
        </w:rPr>
        <w:t>6 тыс.</w:t>
      </w:r>
      <w:r w:rsidR="0041662F">
        <w:rPr>
          <w:sz w:val="28"/>
          <w:szCs w:val="24"/>
        </w:rPr>
        <w:t xml:space="preserve"> </w:t>
      </w:r>
      <w:r>
        <w:rPr>
          <w:sz w:val="28"/>
          <w:szCs w:val="24"/>
        </w:rPr>
        <w:t>чел. Расстояние от административного центра района до Петрозаводска – 48 км.</w:t>
      </w:r>
    </w:p>
    <w:p w:rsidR="001A1A79" w:rsidRDefault="001A1A79" w:rsidP="004E70DD">
      <w:pPr>
        <w:ind w:firstLine="708"/>
        <w:jc w:val="both"/>
        <w:rPr>
          <w:sz w:val="28"/>
          <w:szCs w:val="24"/>
        </w:rPr>
      </w:pPr>
      <w:r>
        <w:rPr>
          <w:sz w:val="28"/>
          <w:szCs w:val="24"/>
        </w:rPr>
        <w:t>В</w:t>
      </w:r>
      <w:r w:rsidRPr="007261B0">
        <w:rPr>
          <w:sz w:val="28"/>
          <w:szCs w:val="24"/>
        </w:rPr>
        <w:t xml:space="preserve"> 2010 </w:t>
      </w:r>
      <w:r>
        <w:rPr>
          <w:sz w:val="28"/>
          <w:szCs w:val="24"/>
        </w:rPr>
        <w:t xml:space="preserve">году в Пряжинском районе </w:t>
      </w:r>
      <w:r w:rsidRPr="007261B0">
        <w:rPr>
          <w:sz w:val="28"/>
          <w:szCs w:val="24"/>
        </w:rPr>
        <w:t xml:space="preserve"> проживало 1466</w:t>
      </w:r>
      <w:r>
        <w:rPr>
          <w:sz w:val="28"/>
          <w:szCs w:val="24"/>
        </w:rPr>
        <w:t>4</w:t>
      </w:r>
      <w:r w:rsidRPr="007261B0">
        <w:rPr>
          <w:sz w:val="28"/>
          <w:szCs w:val="24"/>
        </w:rPr>
        <w:t xml:space="preserve"> человек. </w:t>
      </w:r>
      <w:r>
        <w:rPr>
          <w:sz w:val="28"/>
          <w:szCs w:val="24"/>
        </w:rPr>
        <w:t>Ч</w:t>
      </w:r>
      <w:r w:rsidRPr="007261B0">
        <w:rPr>
          <w:sz w:val="28"/>
          <w:szCs w:val="24"/>
        </w:rPr>
        <w:t>исленность сокращается, но незначительными темпами.</w:t>
      </w:r>
    </w:p>
    <w:p w:rsidR="00914EB0" w:rsidRDefault="00914EB0" w:rsidP="004E70DD">
      <w:pPr>
        <w:ind w:firstLine="708"/>
        <w:jc w:val="both"/>
        <w:rPr>
          <w:sz w:val="28"/>
          <w:szCs w:val="24"/>
        </w:rPr>
      </w:pPr>
    </w:p>
    <w:p w:rsidR="00914EB0" w:rsidRDefault="00914EB0" w:rsidP="004E70DD">
      <w:pPr>
        <w:ind w:firstLine="708"/>
        <w:jc w:val="both"/>
        <w:rPr>
          <w:sz w:val="28"/>
          <w:szCs w:val="24"/>
        </w:rPr>
      </w:pPr>
      <w:r w:rsidRPr="00914EB0">
        <w:rPr>
          <w:noProof/>
          <w:sz w:val="28"/>
          <w:szCs w:val="24"/>
        </w:rPr>
        <w:drawing>
          <wp:inline distT="0" distB="0" distL="0" distR="0">
            <wp:extent cx="5695950" cy="3028950"/>
            <wp:effectExtent l="19050" t="0" r="19050"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A1A79" w:rsidRPr="00D20DDB" w:rsidRDefault="001A1A79" w:rsidP="001A1A79">
      <w:pPr>
        <w:pStyle w:val="a3"/>
        <w:ind w:left="-42" w:right="97" w:firstLine="762"/>
        <w:jc w:val="center"/>
        <w:rPr>
          <w:sz w:val="28"/>
          <w:szCs w:val="28"/>
        </w:rPr>
      </w:pPr>
      <w:r w:rsidRPr="00D20DDB">
        <w:rPr>
          <w:sz w:val="28"/>
          <w:szCs w:val="28"/>
        </w:rPr>
        <w:t>Показатели естественного движения населения по состоянию на 01.01.20</w:t>
      </w:r>
      <w:r>
        <w:rPr>
          <w:sz w:val="28"/>
          <w:szCs w:val="28"/>
        </w:rPr>
        <w:t>20</w:t>
      </w:r>
      <w:r w:rsidRPr="00D20DDB">
        <w:rPr>
          <w:sz w:val="28"/>
          <w:szCs w:val="28"/>
        </w:rPr>
        <w:t xml:space="preserve"> год</w:t>
      </w:r>
    </w:p>
    <w:p w:rsidR="001A1A79" w:rsidRPr="00D20DDB" w:rsidRDefault="001A1A79" w:rsidP="001A1A79">
      <w:pPr>
        <w:pStyle w:val="a3"/>
        <w:ind w:left="-42" w:right="97" w:firstLine="762"/>
        <w:jc w:val="center"/>
        <w:rPr>
          <w:sz w:val="28"/>
          <w:szCs w:val="28"/>
        </w:rPr>
      </w:pPr>
      <w:r w:rsidRPr="00D20DDB">
        <w:rPr>
          <w:sz w:val="28"/>
          <w:szCs w:val="28"/>
        </w:rPr>
        <w:t>(по статистическим данным)</w:t>
      </w:r>
    </w:p>
    <w:p w:rsidR="001A1A79" w:rsidRPr="00D20DDB" w:rsidRDefault="001A1A79" w:rsidP="001A1A79">
      <w:pPr>
        <w:pStyle w:val="a3"/>
        <w:ind w:left="-42" w:right="97" w:firstLine="762"/>
        <w:jc w:val="center"/>
        <w:rPr>
          <w:sz w:val="28"/>
          <w:szCs w:val="28"/>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4"/>
        <w:gridCol w:w="1570"/>
        <w:gridCol w:w="1568"/>
        <w:gridCol w:w="1572"/>
        <w:gridCol w:w="1667"/>
      </w:tblGrid>
      <w:tr w:rsidR="001A1A79" w:rsidRPr="00D20DDB" w:rsidTr="00DB154C">
        <w:tc>
          <w:tcPr>
            <w:tcW w:w="1783" w:type="pct"/>
            <w:vMerge w:val="restart"/>
            <w:shd w:val="clear" w:color="auto" w:fill="0070C0"/>
          </w:tcPr>
          <w:p w:rsidR="001A1A79" w:rsidRPr="00DB154C" w:rsidRDefault="001A1A79" w:rsidP="00323BBD">
            <w:pPr>
              <w:pStyle w:val="af4"/>
              <w:rPr>
                <w:rFonts w:ascii="Times New Roman" w:hAnsi="Times New Roman"/>
                <w:color w:val="FFFFFF" w:themeColor="background1"/>
              </w:rPr>
            </w:pPr>
          </w:p>
        </w:tc>
        <w:tc>
          <w:tcPr>
            <w:tcW w:w="2376" w:type="pct"/>
            <w:gridSpan w:val="3"/>
            <w:shd w:val="clear" w:color="auto" w:fill="0070C0"/>
          </w:tcPr>
          <w:p w:rsidR="001A1A79" w:rsidRPr="00DB154C" w:rsidRDefault="001A1A79" w:rsidP="00323BBD">
            <w:pPr>
              <w:pStyle w:val="af4"/>
              <w:rPr>
                <w:rFonts w:ascii="Times New Roman" w:hAnsi="Times New Roman"/>
                <w:color w:val="FFFFFF" w:themeColor="background1"/>
              </w:rPr>
            </w:pPr>
            <w:r w:rsidRPr="00DB154C">
              <w:rPr>
                <w:rFonts w:ascii="Times New Roman" w:hAnsi="Times New Roman"/>
                <w:color w:val="FFFFFF" w:themeColor="background1"/>
              </w:rPr>
              <w:t>Человек</w:t>
            </w:r>
          </w:p>
        </w:tc>
        <w:tc>
          <w:tcPr>
            <w:tcW w:w="841" w:type="pct"/>
            <w:vMerge w:val="restart"/>
            <w:shd w:val="clear" w:color="auto" w:fill="0070C0"/>
          </w:tcPr>
          <w:p w:rsidR="001A1A79" w:rsidRPr="00DB154C" w:rsidRDefault="001A1A79" w:rsidP="00323BBD">
            <w:pPr>
              <w:pStyle w:val="af4"/>
              <w:rPr>
                <w:rFonts w:ascii="Times New Roman" w:hAnsi="Times New Roman"/>
                <w:color w:val="FFFFFF" w:themeColor="background1"/>
              </w:rPr>
            </w:pPr>
            <w:r w:rsidRPr="00DB154C">
              <w:rPr>
                <w:rFonts w:ascii="Times New Roman" w:hAnsi="Times New Roman"/>
                <w:color w:val="FFFFFF" w:themeColor="background1"/>
              </w:rPr>
              <w:t>2019</w:t>
            </w:r>
            <w:r w:rsidRPr="00DB154C">
              <w:rPr>
                <w:rFonts w:ascii="Times New Roman" w:hAnsi="Times New Roman"/>
                <w:color w:val="FFFFFF" w:themeColor="background1"/>
              </w:rPr>
              <w:br/>
              <w:t>в % к 2018</w:t>
            </w:r>
          </w:p>
        </w:tc>
      </w:tr>
      <w:tr w:rsidR="001A1A79" w:rsidRPr="00D20DDB" w:rsidTr="00DB154C">
        <w:tc>
          <w:tcPr>
            <w:tcW w:w="1783" w:type="pct"/>
            <w:vMerge/>
            <w:shd w:val="clear" w:color="auto" w:fill="auto"/>
          </w:tcPr>
          <w:p w:rsidR="001A1A79" w:rsidRPr="00323BBD" w:rsidRDefault="001A1A79" w:rsidP="00323BBD">
            <w:pPr>
              <w:pStyle w:val="af4"/>
              <w:rPr>
                <w:rFonts w:ascii="Times New Roman" w:hAnsi="Times New Roman"/>
              </w:rPr>
            </w:pPr>
          </w:p>
        </w:tc>
        <w:tc>
          <w:tcPr>
            <w:tcW w:w="792" w:type="pct"/>
            <w:shd w:val="clear" w:color="auto" w:fill="0070C0"/>
          </w:tcPr>
          <w:p w:rsidR="001A1A79" w:rsidRPr="00DB154C" w:rsidRDefault="001A1A79" w:rsidP="00323BBD">
            <w:pPr>
              <w:pStyle w:val="af4"/>
              <w:rPr>
                <w:rFonts w:ascii="Times New Roman" w:hAnsi="Times New Roman"/>
                <w:color w:val="FFFFFF" w:themeColor="background1"/>
              </w:rPr>
            </w:pPr>
            <w:r w:rsidRPr="00DB154C">
              <w:rPr>
                <w:rFonts w:ascii="Times New Roman" w:hAnsi="Times New Roman"/>
                <w:color w:val="FFFFFF" w:themeColor="background1"/>
              </w:rPr>
              <w:t>2019</w:t>
            </w:r>
          </w:p>
        </w:tc>
        <w:tc>
          <w:tcPr>
            <w:tcW w:w="791" w:type="pct"/>
            <w:shd w:val="clear" w:color="auto" w:fill="0070C0"/>
          </w:tcPr>
          <w:p w:rsidR="001A1A79" w:rsidRPr="00DB154C" w:rsidRDefault="001A1A79" w:rsidP="00323BBD">
            <w:pPr>
              <w:pStyle w:val="af4"/>
              <w:rPr>
                <w:rFonts w:ascii="Times New Roman" w:hAnsi="Times New Roman"/>
                <w:color w:val="FFFFFF" w:themeColor="background1"/>
              </w:rPr>
            </w:pPr>
            <w:r w:rsidRPr="00DB154C">
              <w:rPr>
                <w:rFonts w:ascii="Times New Roman" w:hAnsi="Times New Roman"/>
                <w:color w:val="FFFFFF" w:themeColor="background1"/>
              </w:rPr>
              <w:t>2018</w:t>
            </w:r>
          </w:p>
        </w:tc>
        <w:tc>
          <w:tcPr>
            <w:tcW w:w="793" w:type="pct"/>
            <w:shd w:val="clear" w:color="auto" w:fill="0070C0"/>
          </w:tcPr>
          <w:p w:rsidR="001A1A79" w:rsidRPr="00DB154C" w:rsidRDefault="001A1A79" w:rsidP="00323BBD">
            <w:pPr>
              <w:pStyle w:val="af4"/>
              <w:rPr>
                <w:rFonts w:ascii="Times New Roman" w:hAnsi="Times New Roman"/>
                <w:color w:val="FFFFFF" w:themeColor="background1"/>
              </w:rPr>
            </w:pPr>
            <w:r w:rsidRPr="00DB154C">
              <w:rPr>
                <w:rFonts w:ascii="Times New Roman" w:hAnsi="Times New Roman"/>
                <w:color w:val="FFFFFF" w:themeColor="background1"/>
              </w:rPr>
              <w:t>прирост</w:t>
            </w:r>
            <w:proofErr w:type="gramStart"/>
            <w:r w:rsidRPr="00DB154C">
              <w:rPr>
                <w:rFonts w:ascii="Times New Roman" w:hAnsi="Times New Roman"/>
                <w:color w:val="FFFFFF" w:themeColor="background1"/>
              </w:rPr>
              <w:t xml:space="preserve"> (+), </w:t>
            </w:r>
            <w:r w:rsidRPr="00DB154C">
              <w:rPr>
                <w:rFonts w:ascii="Times New Roman" w:hAnsi="Times New Roman"/>
                <w:color w:val="FFFFFF" w:themeColor="background1"/>
              </w:rPr>
              <w:br/>
            </w:r>
            <w:proofErr w:type="gramEnd"/>
            <w:r w:rsidRPr="00DB154C">
              <w:rPr>
                <w:rFonts w:ascii="Times New Roman" w:hAnsi="Times New Roman"/>
                <w:color w:val="FFFFFF" w:themeColor="background1"/>
              </w:rPr>
              <w:t>снижение (-)</w:t>
            </w:r>
          </w:p>
        </w:tc>
        <w:tc>
          <w:tcPr>
            <w:tcW w:w="841" w:type="pct"/>
            <w:vMerge/>
            <w:shd w:val="clear" w:color="auto" w:fill="auto"/>
          </w:tcPr>
          <w:p w:rsidR="001A1A79" w:rsidRPr="00323BBD" w:rsidRDefault="001A1A79" w:rsidP="00323BBD">
            <w:pPr>
              <w:pStyle w:val="af4"/>
              <w:rPr>
                <w:rFonts w:ascii="Times New Roman" w:hAnsi="Times New Roman"/>
              </w:rPr>
            </w:pPr>
          </w:p>
        </w:tc>
      </w:tr>
      <w:tr w:rsidR="001A1A79" w:rsidRPr="00D20DDB" w:rsidTr="00D348FF">
        <w:tc>
          <w:tcPr>
            <w:tcW w:w="1783" w:type="pct"/>
            <w:shd w:val="clear" w:color="auto" w:fill="EEECE1" w:themeFill="background2"/>
          </w:tcPr>
          <w:p w:rsidR="001A1A79" w:rsidRPr="00323BBD" w:rsidRDefault="001A1A79" w:rsidP="00105675">
            <w:pPr>
              <w:pStyle w:val="af0"/>
              <w:spacing w:before="120"/>
              <w:rPr>
                <w:rFonts w:ascii="Times New Roman" w:hAnsi="Times New Roman"/>
                <w:szCs w:val="22"/>
              </w:rPr>
            </w:pPr>
            <w:r w:rsidRPr="00323BBD">
              <w:rPr>
                <w:rFonts w:ascii="Times New Roman" w:hAnsi="Times New Roman"/>
                <w:szCs w:val="22"/>
              </w:rPr>
              <w:t>Родившиеся</w:t>
            </w:r>
          </w:p>
        </w:tc>
        <w:tc>
          <w:tcPr>
            <w:tcW w:w="792" w:type="pct"/>
            <w:shd w:val="clear" w:color="auto" w:fill="EEECE1" w:themeFill="background2"/>
            <w:vAlign w:val="bottom"/>
          </w:tcPr>
          <w:p w:rsidR="001A1A79" w:rsidRPr="00323BBD" w:rsidRDefault="001A1A79" w:rsidP="00105675">
            <w:pPr>
              <w:pStyle w:val="af2"/>
              <w:tabs>
                <w:tab w:val="clear" w:pos="907"/>
                <w:tab w:val="decimal" w:pos="884"/>
              </w:tabs>
              <w:rPr>
                <w:sz w:val="22"/>
                <w:szCs w:val="22"/>
                <w:lang w:eastAsia="ru-RU"/>
              </w:rPr>
            </w:pPr>
            <w:r w:rsidRPr="00323BBD">
              <w:rPr>
                <w:sz w:val="22"/>
                <w:szCs w:val="22"/>
                <w:lang w:eastAsia="ru-RU"/>
              </w:rPr>
              <w:t>111</w:t>
            </w:r>
          </w:p>
        </w:tc>
        <w:tc>
          <w:tcPr>
            <w:tcW w:w="791" w:type="pct"/>
            <w:shd w:val="clear" w:color="auto" w:fill="EEECE1" w:themeFill="background2"/>
            <w:vAlign w:val="bottom"/>
          </w:tcPr>
          <w:p w:rsidR="001A1A79" w:rsidRPr="00323BBD" w:rsidRDefault="001A1A79" w:rsidP="00105675">
            <w:pPr>
              <w:pStyle w:val="af2"/>
              <w:tabs>
                <w:tab w:val="clear" w:pos="907"/>
                <w:tab w:val="decimal" w:pos="884"/>
              </w:tabs>
              <w:rPr>
                <w:sz w:val="22"/>
                <w:szCs w:val="22"/>
                <w:lang w:eastAsia="ru-RU"/>
              </w:rPr>
            </w:pPr>
            <w:r w:rsidRPr="00323BBD">
              <w:rPr>
                <w:sz w:val="22"/>
                <w:szCs w:val="22"/>
                <w:lang w:eastAsia="ru-RU"/>
              </w:rPr>
              <w:t>132</w:t>
            </w:r>
          </w:p>
        </w:tc>
        <w:tc>
          <w:tcPr>
            <w:tcW w:w="793" w:type="pct"/>
            <w:shd w:val="clear" w:color="auto" w:fill="EEECE1" w:themeFill="background2"/>
            <w:vAlign w:val="bottom"/>
          </w:tcPr>
          <w:p w:rsidR="001A1A79" w:rsidRPr="00323BBD" w:rsidRDefault="001A1A79" w:rsidP="00105675">
            <w:pPr>
              <w:pStyle w:val="af2"/>
              <w:rPr>
                <w:sz w:val="22"/>
                <w:szCs w:val="22"/>
                <w:lang w:eastAsia="ru-RU"/>
              </w:rPr>
            </w:pPr>
            <w:r w:rsidRPr="00323BBD">
              <w:rPr>
                <w:sz w:val="22"/>
                <w:szCs w:val="22"/>
                <w:lang w:eastAsia="ru-RU"/>
              </w:rPr>
              <w:t>-21</w:t>
            </w:r>
          </w:p>
        </w:tc>
        <w:tc>
          <w:tcPr>
            <w:tcW w:w="841" w:type="pct"/>
            <w:shd w:val="clear" w:color="auto" w:fill="EEECE1" w:themeFill="background2"/>
            <w:vAlign w:val="bottom"/>
          </w:tcPr>
          <w:p w:rsidR="001A1A79" w:rsidRPr="00323BBD" w:rsidRDefault="001A1A79" w:rsidP="00105675">
            <w:pPr>
              <w:pStyle w:val="af2"/>
              <w:tabs>
                <w:tab w:val="decimal" w:pos="731"/>
              </w:tabs>
              <w:rPr>
                <w:sz w:val="22"/>
                <w:szCs w:val="22"/>
                <w:lang w:eastAsia="ru-RU"/>
              </w:rPr>
            </w:pPr>
            <w:r w:rsidRPr="00323BBD">
              <w:rPr>
                <w:sz w:val="22"/>
                <w:szCs w:val="22"/>
                <w:lang w:eastAsia="ru-RU"/>
              </w:rPr>
              <w:t>84,0</w:t>
            </w:r>
          </w:p>
        </w:tc>
      </w:tr>
      <w:tr w:rsidR="001A1A79" w:rsidRPr="00D20DDB" w:rsidTr="00D348FF">
        <w:tc>
          <w:tcPr>
            <w:tcW w:w="1783" w:type="pct"/>
            <w:shd w:val="clear" w:color="auto" w:fill="EEECE1" w:themeFill="background2"/>
          </w:tcPr>
          <w:p w:rsidR="001A1A79" w:rsidRPr="00105675" w:rsidRDefault="001A1A79" w:rsidP="00105675">
            <w:pPr>
              <w:pStyle w:val="af0"/>
              <w:rPr>
                <w:rFonts w:ascii="Times New Roman" w:hAnsi="Times New Roman"/>
                <w:szCs w:val="22"/>
              </w:rPr>
            </w:pPr>
            <w:proofErr w:type="gramStart"/>
            <w:r w:rsidRPr="00105675">
              <w:rPr>
                <w:rFonts w:ascii="Times New Roman" w:hAnsi="Times New Roman"/>
                <w:szCs w:val="22"/>
              </w:rPr>
              <w:t>Умершие</w:t>
            </w:r>
            <w:proofErr w:type="gramEnd"/>
          </w:p>
        </w:tc>
        <w:tc>
          <w:tcPr>
            <w:tcW w:w="792" w:type="pct"/>
            <w:shd w:val="clear" w:color="auto" w:fill="EEECE1" w:themeFill="background2"/>
            <w:vAlign w:val="bottom"/>
          </w:tcPr>
          <w:p w:rsidR="001A1A79" w:rsidRPr="00105675" w:rsidRDefault="001A1A79" w:rsidP="00105675">
            <w:pPr>
              <w:pStyle w:val="af2"/>
              <w:tabs>
                <w:tab w:val="clear" w:pos="907"/>
                <w:tab w:val="decimal" w:pos="884"/>
              </w:tabs>
              <w:rPr>
                <w:sz w:val="22"/>
                <w:szCs w:val="22"/>
                <w:lang w:eastAsia="ru-RU"/>
              </w:rPr>
            </w:pPr>
            <w:r w:rsidRPr="00105675">
              <w:rPr>
                <w:sz w:val="22"/>
                <w:szCs w:val="22"/>
                <w:lang w:eastAsia="ru-RU"/>
              </w:rPr>
              <w:t>211</w:t>
            </w:r>
          </w:p>
        </w:tc>
        <w:tc>
          <w:tcPr>
            <w:tcW w:w="791" w:type="pct"/>
            <w:shd w:val="clear" w:color="auto" w:fill="EEECE1" w:themeFill="background2"/>
            <w:vAlign w:val="bottom"/>
          </w:tcPr>
          <w:p w:rsidR="001A1A79" w:rsidRPr="00105675" w:rsidRDefault="001A1A79" w:rsidP="00105675">
            <w:pPr>
              <w:pStyle w:val="af2"/>
              <w:tabs>
                <w:tab w:val="clear" w:pos="907"/>
                <w:tab w:val="decimal" w:pos="884"/>
              </w:tabs>
              <w:rPr>
                <w:sz w:val="22"/>
                <w:szCs w:val="22"/>
                <w:lang w:eastAsia="ru-RU"/>
              </w:rPr>
            </w:pPr>
            <w:r w:rsidRPr="00105675">
              <w:rPr>
                <w:sz w:val="22"/>
                <w:szCs w:val="22"/>
                <w:lang w:eastAsia="ru-RU"/>
              </w:rPr>
              <w:t>218</w:t>
            </w:r>
          </w:p>
        </w:tc>
        <w:tc>
          <w:tcPr>
            <w:tcW w:w="793" w:type="pct"/>
            <w:shd w:val="clear" w:color="auto" w:fill="EEECE1" w:themeFill="background2"/>
            <w:vAlign w:val="bottom"/>
          </w:tcPr>
          <w:p w:rsidR="001A1A79" w:rsidRPr="00105675" w:rsidRDefault="001A1A79" w:rsidP="00105675">
            <w:pPr>
              <w:pStyle w:val="af2"/>
              <w:rPr>
                <w:sz w:val="22"/>
                <w:szCs w:val="22"/>
                <w:lang w:eastAsia="ru-RU"/>
              </w:rPr>
            </w:pPr>
            <w:r w:rsidRPr="00105675">
              <w:rPr>
                <w:sz w:val="22"/>
                <w:szCs w:val="22"/>
                <w:lang w:eastAsia="ru-RU"/>
              </w:rPr>
              <w:t>-7</w:t>
            </w:r>
          </w:p>
        </w:tc>
        <w:tc>
          <w:tcPr>
            <w:tcW w:w="841" w:type="pct"/>
            <w:shd w:val="clear" w:color="auto" w:fill="EEECE1" w:themeFill="background2"/>
            <w:vAlign w:val="bottom"/>
          </w:tcPr>
          <w:p w:rsidR="001A1A79" w:rsidRPr="00105675" w:rsidRDefault="001A1A79" w:rsidP="00105675">
            <w:pPr>
              <w:pStyle w:val="af2"/>
              <w:tabs>
                <w:tab w:val="decimal" w:pos="731"/>
              </w:tabs>
              <w:rPr>
                <w:sz w:val="22"/>
                <w:szCs w:val="22"/>
                <w:lang w:eastAsia="ru-RU"/>
              </w:rPr>
            </w:pPr>
            <w:r w:rsidRPr="00105675">
              <w:rPr>
                <w:sz w:val="22"/>
                <w:szCs w:val="22"/>
                <w:lang w:eastAsia="ru-RU"/>
              </w:rPr>
              <w:t>96,7</w:t>
            </w:r>
          </w:p>
        </w:tc>
      </w:tr>
      <w:tr w:rsidR="001A1A79" w:rsidRPr="00D20DDB" w:rsidTr="00D348FF">
        <w:tc>
          <w:tcPr>
            <w:tcW w:w="1783" w:type="pct"/>
            <w:shd w:val="clear" w:color="auto" w:fill="EEECE1" w:themeFill="background2"/>
          </w:tcPr>
          <w:p w:rsidR="001A1A79" w:rsidRPr="00105675" w:rsidRDefault="001A1A79" w:rsidP="00105675">
            <w:pPr>
              <w:pStyle w:val="af0"/>
              <w:rPr>
                <w:rFonts w:ascii="Times New Roman" w:hAnsi="Times New Roman"/>
                <w:szCs w:val="22"/>
              </w:rPr>
            </w:pPr>
            <w:r w:rsidRPr="00105675">
              <w:rPr>
                <w:rFonts w:ascii="Times New Roman" w:hAnsi="Times New Roman"/>
                <w:szCs w:val="22"/>
              </w:rPr>
              <w:t>Естественный прирост (убыль)</w:t>
            </w:r>
          </w:p>
        </w:tc>
        <w:tc>
          <w:tcPr>
            <w:tcW w:w="792" w:type="pct"/>
            <w:shd w:val="clear" w:color="auto" w:fill="EEECE1" w:themeFill="background2"/>
            <w:vAlign w:val="bottom"/>
          </w:tcPr>
          <w:p w:rsidR="001A1A79" w:rsidRPr="00105675" w:rsidRDefault="001A1A79" w:rsidP="00105675">
            <w:pPr>
              <w:pStyle w:val="af2"/>
              <w:tabs>
                <w:tab w:val="clear" w:pos="907"/>
                <w:tab w:val="decimal" w:pos="884"/>
              </w:tabs>
              <w:rPr>
                <w:sz w:val="22"/>
                <w:szCs w:val="22"/>
                <w:lang w:eastAsia="ru-RU"/>
              </w:rPr>
            </w:pPr>
            <w:r w:rsidRPr="00105675">
              <w:rPr>
                <w:sz w:val="22"/>
                <w:szCs w:val="22"/>
                <w:lang w:eastAsia="ru-RU"/>
              </w:rPr>
              <w:t>-100</w:t>
            </w:r>
          </w:p>
        </w:tc>
        <w:tc>
          <w:tcPr>
            <w:tcW w:w="791" w:type="pct"/>
            <w:shd w:val="clear" w:color="auto" w:fill="EEECE1" w:themeFill="background2"/>
            <w:vAlign w:val="bottom"/>
          </w:tcPr>
          <w:p w:rsidR="001A1A79" w:rsidRPr="00105675" w:rsidRDefault="001A1A79" w:rsidP="00105675">
            <w:pPr>
              <w:pStyle w:val="af2"/>
              <w:tabs>
                <w:tab w:val="clear" w:pos="907"/>
                <w:tab w:val="decimal" w:pos="884"/>
              </w:tabs>
              <w:rPr>
                <w:sz w:val="22"/>
                <w:szCs w:val="22"/>
                <w:lang w:eastAsia="ru-RU"/>
              </w:rPr>
            </w:pPr>
            <w:r w:rsidRPr="00105675">
              <w:rPr>
                <w:sz w:val="22"/>
                <w:szCs w:val="22"/>
                <w:lang w:eastAsia="ru-RU"/>
              </w:rPr>
              <w:t>-86</w:t>
            </w:r>
          </w:p>
        </w:tc>
        <w:tc>
          <w:tcPr>
            <w:tcW w:w="793" w:type="pct"/>
            <w:shd w:val="clear" w:color="auto" w:fill="EEECE1" w:themeFill="background2"/>
            <w:vAlign w:val="bottom"/>
          </w:tcPr>
          <w:p w:rsidR="001A1A79" w:rsidRPr="00105675" w:rsidRDefault="001A1A79" w:rsidP="00105675">
            <w:pPr>
              <w:pStyle w:val="af2"/>
              <w:rPr>
                <w:sz w:val="22"/>
                <w:szCs w:val="22"/>
                <w:lang w:eastAsia="ru-RU"/>
              </w:rPr>
            </w:pPr>
            <w:r w:rsidRPr="00105675">
              <w:rPr>
                <w:sz w:val="22"/>
                <w:szCs w:val="22"/>
                <w:lang w:eastAsia="ru-RU"/>
              </w:rPr>
              <w:t>-14</w:t>
            </w:r>
          </w:p>
        </w:tc>
        <w:tc>
          <w:tcPr>
            <w:tcW w:w="841" w:type="pct"/>
            <w:shd w:val="clear" w:color="auto" w:fill="EEECE1" w:themeFill="background2"/>
            <w:vAlign w:val="bottom"/>
          </w:tcPr>
          <w:p w:rsidR="001A1A79" w:rsidRPr="00105675" w:rsidRDefault="001A1A79" w:rsidP="00105675">
            <w:pPr>
              <w:pStyle w:val="af2"/>
              <w:tabs>
                <w:tab w:val="decimal" w:pos="731"/>
              </w:tabs>
              <w:rPr>
                <w:sz w:val="22"/>
                <w:szCs w:val="22"/>
                <w:lang w:eastAsia="ru-RU"/>
              </w:rPr>
            </w:pPr>
            <w:r w:rsidRPr="00105675">
              <w:rPr>
                <w:sz w:val="22"/>
                <w:szCs w:val="22"/>
                <w:lang w:eastAsia="ru-RU"/>
              </w:rPr>
              <w:t>116,2</w:t>
            </w:r>
          </w:p>
        </w:tc>
      </w:tr>
      <w:tr w:rsidR="001A1A79" w:rsidRPr="00D20DDB" w:rsidTr="00D348FF">
        <w:tc>
          <w:tcPr>
            <w:tcW w:w="1783" w:type="pct"/>
            <w:shd w:val="clear" w:color="auto" w:fill="EEECE1" w:themeFill="background2"/>
          </w:tcPr>
          <w:p w:rsidR="001A1A79" w:rsidRPr="00105675" w:rsidRDefault="001A1A79" w:rsidP="00105675">
            <w:pPr>
              <w:pStyle w:val="af0"/>
              <w:rPr>
                <w:rFonts w:ascii="Times New Roman" w:hAnsi="Times New Roman"/>
                <w:szCs w:val="22"/>
              </w:rPr>
            </w:pPr>
            <w:r w:rsidRPr="00105675">
              <w:rPr>
                <w:rFonts w:ascii="Times New Roman" w:hAnsi="Times New Roman"/>
                <w:szCs w:val="22"/>
              </w:rPr>
              <w:t>Браки, единиц</w:t>
            </w:r>
          </w:p>
        </w:tc>
        <w:tc>
          <w:tcPr>
            <w:tcW w:w="792" w:type="pct"/>
            <w:shd w:val="clear" w:color="auto" w:fill="EEECE1" w:themeFill="background2"/>
            <w:vAlign w:val="bottom"/>
          </w:tcPr>
          <w:p w:rsidR="001A1A79" w:rsidRPr="00105675" w:rsidRDefault="001A1A79" w:rsidP="00105675">
            <w:pPr>
              <w:pStyle w:val="af2"/>
              <w:tabs>
                <w:tab w:val="clear" w:pos="907"/>
                <w:tab w:val="decimal" w:pos="884"/>
              </w:tabs>
              <w:rPr>
                <w:sz w:val="22"/>
                <w:szCs w:val="22"/>
                <w:lang w:eastAsia="ru-RU"/>
              </w:rPr>
            </w:pPr>
            <w:r w:rsidRPr="00105675">
              <w:rPr>
                <w:sz w:val="22"/>
                <w:szCs w:val="22"/>
                <w:lang w:eastAsia="ru-RU"/>
              </w:rPr>
              <w:t>74</w:t>
            </w:r>
          </w:p>
        </w:tc>
        <w:tc>
          <w:tcPr>
            <w:tcW w:w="791" w:type="pct"/>
            <w:shd w:val="clear" w:color="auto" w:fill="EEECE1" w:themeFill="background2"/>
            <w:vAlign w:val="bottom"/>
          </w:tcPr>
          <w:p w:rsidR="001A1A79" w:rsidRPr="00105675" w:rsidRDefault="001A1A79" w:rsidP="00105675">
            <w:pPr>
              <w:pStyle w:val="af2"/>
              <w:tabs>
                <w:tab w:val="clear" w:pos="907"/>
                <w:tab w:val="decimal" w:pos="884"/>
              </w:tabs>
              <w:rPr>
                <w:sz w:val="22"/>
                <w:szCs w:val="22"/>
                <w:lang w:eastAsia="ru-RU"/>
              </w:rPr>
            </w:pPr>
            <w:r w:rsidRPr="00105675">
              <w:rPr>
                <w:sz w:val="22"/>
                <w:szCs w:val="22"/>
                <w:lang w:eastAsia="ru-RU"/>
              </w:rPr>
              <w:t>62</w:t>
            </w:r>
          </w:p>
        </w:tc>
        <w:tc>
          <w:tcPr>
            <w:tcW w:w="793" w:type="pct"/>
            <w:shd w:val="clear" w:color="auto" w:fill="EEECE1" w:themeFill="background2"/>
            <w:vAlign w:val="bottom"/>
          </w:tcPr>
          <w:p w:rsidR="001A1A79" w:rsidRPr="00105675" w:rsidRDefault="001A1A79" w:rsidP="00105675">
            <w:pPr>
              <w:pStyle w:val="af2"/>
              <w:tabs>
                <w:tab w:val="clear" w:pos="907"/>
                <w:tab w:val="decimal" w:pos="884"/>
              </w:tabs>
              <w:rPr>
                <w:sz w:val="22"/>
                <w:szCs w:val="22"/>
                <w:lang w:eastAsia="ru-RU"/>
              </w:rPr>
            </w:pPr>
            <w:r w:rsidRPr="00105675">
              <w:rPr>
                <w:sz w:val="22"/>
                <w:szCs w:val="22"/>
                <w:lang w:eastAsia="ru-RU"/>
              </w:rPr>
              <w:t>12</w:t>
            </w:r>
          </w:p>
        </w:tc>
        <w:tc>
          <w:tcPr>
            <w:tcW w:w="841" w:type="pct"/>
            <w:shd w:val="clear" w:color="auto" w:fill="EEECE1" w:themeFill="background2"/>
            <w:vAlign w:val="bottom"/>
          </w:tcPr>
          <w:p w:rsidR="001A1A79" w:rsidRPr="00105675" w:rsidRDefault="001A1A79" w:rsidP="00105675">
            <w:pPr>
              <w:pStyle w:val="af2"/>
              <w:tabs>
                <w:tab w:val="decimal" w:pos="731"/>
              </w:tabs>
              <w:rPr>
                <w:sz w:val="22"/>
                <w:szCs w:val="22"/>
                <w:lang w:eastAsia="ru-RU"/>
              </w:rPr>
            </w:pPr>
            <w:r w:rsidRPr="00105675">
              <w:rPr>
                <w:sz w:val="22"/>
                <w:szCs w:val="22"/>
                <w:lang w:eastAsia="ru-RU"/>
              </w:rPr>
              <w:t>119,3</w:t>
            </w:r>
          </w:p>
        </w:tc>
      </w:tr>
      <w:tr w:rsidR="001A1A79" w:rsidRPr="00D20DDB" w:rsidTr="00D348FF">
        <w:tc>
          <w:tcPr>
            <w:tcW w:w="1783" w:type="pct"/>
            <w:shd w:val="clear" w:color="auto" w:fill="EEECE1" w:themeFill="background2"/>
          </w:tcPr>
          <w:p w:rsidR="001A1A79" w:rsidRPr="00105675" w:rsidRDefault="001A1A79" w:rsidP="00105675">
            <w:pPr>
              <w:pStyle w:val="af0"/>
              <w:spacing w:after="120"/>
              <w:rPr>
                <w:rFonts w:ascii="Times New Roman" w:hAnsi="Times New Roman"/>
                <w:szCs w:val="22"/>
              </w:rPr>
            </w:pPr>
            <w:r w:rsidRPr="00105675">
              <w:rPr>
                <w:rFonts w:ascii="Times New Roman" w:hAnsi="Times New Roman"/>
                <w:szCs w:val="22"/>
              </w:rPr>
              <w:t>Разводы, единиц</w:t>
            </w:r>
          </w:p>
        </w:tc>
        <w:tc>
          <w:tcPr>
            <w:tcW w:w="792" w:type="pct"/>
            <w:shd w:val="clear" w:color="auto" w:fill="EEECE1" w:themeFill="background2"/>
            <w:vAlign w:val="bottom"/>
          </w:tcPr>
          <w:p w:rsidR="001A1A79" w:rsidRPr="00105675" w:rsidRDefault="001A1A79" w:rsidP="00105675">
            <w:pPr>
              <w:pStyle w:val="af2"/>
              <w:tabs>
                <w:tab w:val="clear" w:pos="907"/>
                <w:tab w:val="decimal" w:pos="884"/>
              </w:tabs>
              <w:spacing w:after="120"/>
              <w:rPr>
                <w:sz w:val="22"/>
                <w:szCs w:val="22"/>
                <w:lang w:eastAsia="ru-RU"/>
              </w:rPr>
            </w:pPr>
            <w:r w:rsidRPr="00105675">
              <w:rPr>
                <w:sz w:val="22"/>
                <w:szCs w:val="22"/>
                <w:lang w:eastAsia="ru-RU"/>
              </w:rPr>
              <w:t>59</w:t>
            </w:r>
          </w:p>
        </w:tc>
        <w:tc>
          <w:tcPr>
            <w:tcW w:w="791" w:type="pct"/>
            <w:shd w:val="clear" w:color="auto" w:fill="EEECE1" w:themeFill="background2"/>
            <w:vAlign w:val="bottom"/>
          </w:tcPr>
          <w:p w:rsidR="001A1A79" w:rsidRPr="00105675" w:rsidRDefault="001A1A79" w:rsidP="00105675">
            <w:pPr>
              <w:pStyle w:val="af2"/>
              <w:tabs>
                <w:tab w:val="clear" w:pos="907"/>
                <w:tab w:val="decimal" w:pos="884"/>
              </w:tabs>
              <w:spacing w:after="120"/>
              <w:rPr>
                <w:sz w:val="22"/>
                <w:szCs w:val="22"/>
                <w:lang w:eastAsia="ru-RU"/>
              </w:rPr>
            </w:pPr>
            <w:r w:rsidRPr="00105675">
              <w:rPr>
                <w:sz w:val="22"/>
                <w:szCs w:val="22"/>
                <w:lang w:eastAsia="ru-RU"/>
              </w:rPr>
              <w:t>72</w:t>
            </w:r>
          </w:p>
        </w:tc>
        <w:tc>
          <w:tcPr>
            <w:tcW w:w="793" w:type="pct"/>
            <w:shd w:val="clear" w:color="auto" w:fill="EEECE1" w:themeFill="background2"/>
            <w:vAlign w:val="bottom"/>
          </w:tcPr>
          <w:p w:rsidR="001A1A79" w:rsidRPr="00105675" w:rsidRDefault="001A1A79" w:rsidP="00105675">
            <w:pPr>
              <w:pStyle w:val="af2"/>
              <w:tabs>
                <w:tab w:val="clear" w:pos="907"/>
                <w:tab w:val="decimal" w:pos="884"/>
              </w:tabs>
              <w:spacing w:after="120"/>
              <w:rPr>
                <w:sz w:val="22"/>
                <w:szCs w:val="22"/>
                <w:lang w:eastAsia="ru-RU"/>
              </w:rPr>
            </w:pPr>
            <w:r w:rsidRPr="00105675">
              <w:rPr>
                <w:sz w:val="22"/>
                <w:szCs w:val="22"/>
                <w:lang w:eastAsia="ru-RU"/>
              </w:rPr>
              <w:t>-13</w:t>
            </w:r>
          </w:p>
        </w:tc>
        <w:tc>
          <w:tcPr>
            <w:tcW w:w="841" w:type="pct"/>
            <w:shd w:val="clear" w:color="auto" w:fill="EEECE1" w:themeFill="background2"/>
            <w:vAlign w:val="bottom"/>
          </w:tcPr>
          <w:p w:rsidR="001A1A79" w:rsidRPr="00105675" w:rsidRDefault="001A1A79" w:rsidP="00105675">
            <w:pPr>
              <w:pStyle w:val="af2"/>
              <w:tabs>
                <w:tab w:val="decimal" w:pos="731"/>
              </w:tabs>
              <w:spacing w:after="120"/>
              <w:rPr>
                <w:sz w:val="22"/>
                <w:szCs w:val="22"/>
                <w:lang w:eastAsia="ru-RU"/>
              </w:rPr>
            </w:pPr>
            <w:r w:rsidRPr="00105675">
              <w:rPr>
                <w:sz w:val="22"/>
                <w:szCs w:val="22"/>
                <w:lang w:eastAsia="ru-RU"/>
              </w:rPr>
              <w:t>81,9</w:t>
            </w:r>
          </w:p>
        </w:tc>
      </w:tr>
    </w:tbl>
    <w:p w:rsidR="00105675" w:rsidRDefault="00105675" w:rsidP="00EA4D98">
      <w:pPr>
        <w:ind w:firstLine="709"/>
        <w:jc w:val="both"/>
        <w:rPr>
          <w:sz w:val="28"/>
          <w:szCs w:val="28"/>
        </w:rPr>
      </w:pPr>
    </w:p>
    <w:p w:rsidR="00EE5E06" w:rsidRDefault="00EE5E06" w:rsidP="00EA4D98">
      <w:pPr>
        <w:ind w:firstLine="709"/>
        <w:jc w:val="both"/>
        <w:rPr>
          <w:sz w:val="28"/>
          <w:szCs w:val="28"/>
        </w:rPr>
      </w:pPr>
    </w:p>
    <w:p w:rsidR="00EE5E06" w:rsidRDefault="00EE5E06" w:rsidP="00EA4D98">
      <w:pPr>
        <w:ind w:firstLine="709"/>
        <w:jc w:val="both"/>
        <w:rPr>
          <w:sz w:val="28"/>
          <w:szCs w:val="28"/>
        </w:rPr>
      </w:pPr>
      <w:r w:rsidRPr="00EE5E06">
        <w:rPr>
          <w:noProof/>
          <w:sz w:val="28"/>
          <w:szCs w:val="28"/>
        </w:rPr>
        <w:lastRenderedPageBreak/>
        <w:drawing>
          <wp:inline distT="0" distB="0" distL="0" distR="0">
            <wp:extent cx="5486400" cy="3695700"/>
            <wp:effectExtent l="19050" t="0" r="19050" b="0"/>
            <wp:docPr id="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E5E06" w:rsidRDefault="00EE5E06" w:rsidP="00EA4D98">
      <w:pPr>
        <w:ind w:firstLine="709"/>
        <w:jc w:val="both"/>
        <w:rPr>
          <w:sz w:val="28"/>
          <w:szCs w:val="28"/>
        </w:rPr>
      </w:pPr>
    </w:p>
    <w:p w:rsidR="00EE5E06" w:rsidRPr="00EE5E06" w:rsidRDefault="00EE5E06" w:rsidP="00EA4D98">
      <w:pPr>
        <w:ind w:firstLine="709"/>
        <w:jc w:val="both"/>
        <w:rPr>
          <w:i/>
          <w:sz w:val="22"/>
          <w:szCs w:val="22"/>
        </w:rPr>
      </w:pPr>
      <w:r w:rsidRPr="00EE5E06">
        <w:rPr>
          <w:i/>
          <w:sz w:val="22"/>
          <w:szCs w:val="22"/>
        </w:rPr>
        <w:t>Оценка постоянно проживающего населения на территории Пряжинского национального муниципального района на 1 января 2020 года</w:t>
      </w:r>
    </w:p>
    <w:p w:rsidR="00EE5E06" w:rsidRDefault="00EE5E06" w:rsidP="00EA4D98">
      <w:pPr>
        <w:ind w:firstLine="709"/>
        <w:jc w:val="both"/>
        <w:rPr>
          <w:sz w:val="28"/>
          <w:szCs w:val="28"/>
        </w:rPr>
      </w:pPr>
    </w:p>
    <w:p w:rsidR="004E70DD" w:rsidRPr="004E70DD" w:rsidRDefault="004E70DD" w:rsidP="00EA4D98">
      <w:pPr>
        <w:ind w:firstLine="709"/>
        <w:jc w:val="both"/>
        <w:rPr>
          <w:sz w:val="28"/>
          <w:szCs w:val="28"/>
        </w:rPr>
      </w:pPr>
      <w:r w:rsidRPr="004E70DD">
        <w:rPr>
          <w:sz w:val="28"/>
          <w:szCs w:val="28"/>
        </w:rPr>
        <w:t xml:space="preserve">По социально-демографическим группам население </w:t>
      </w:r>
      <w:r w:rsidR="00353AFB">
        <w:rPr>
          <w:sz w:val="28"/>
          <w:szCs w:val="28"/>
        </w:rPr>
        <w:t>Пряжинского района</w:t>
      </w:r>
      <w:r w:rsidRPr="004E70DD">
        <w:rPr>
          <w:sz w:val="28"/>
          <w:szCs w:val="28"/>
        </w:rPr>
        <w:t xml:space="preserve"> распределено следующим образом: </w:t>
      </w:r>
    </w:p>
    <w:p w:rsidR="004E70DD" w:rsidRPr="00E10B44" w:rsidRDefault="004E70DD" w:rsidP="00FD5220">
      <w:pPr>
        <w:pStyle w:val="aa"/>
        <w:numPr>
          <w:ilvl w:val="0"/>
          <w:numId w:val="55"/>
        </w:numPr>
        <w:jc w:val="both"/>
        <w:rPr>
          <w:sz w:val="28"/>
          <w:szCs w:val="28"/>
        </w:rPr>
      </w:pPr>
      <w:r w:rsidRPr="00E10B44">
        <w:rPr>
          <w:sz w:val="28"/>
          <w:szCs w:val="28"/>
        </w:rPr>
        <w:t xml:space="preserve">моложе трудоспособного возраста </w:t>
      </w:r>
      <w:r w:rsidR="00096DE3" w:rsidRPr="00E10B44">
        <w:rPr>
          <w:sz w:val="28"/>
          <w:szCs w:val="28"/>
        </w:rPr>
        <w:t>2641</w:t>
      </w:r>
      <w:r w:rsidRPr="00E10B44">
        <w:rPr>
          <w:sz w:val="28"/>
          <w:szCs w:val="28"/>
        </w:rPr>
        <w:t xml:space="preserve"> чел (</w:t>
      </w:r>
      <w:r w:rsidR="003E50B0" w:rsidRPr="00E10B44">
        <w:rPr>
          <w:sz w:val="28"/>
          <w:szCs w:val="28"/>
        </w:rPr>
        <w:t>18.68</w:t>
      </w:r>
      <w:r w:rsidRPr="00E10B44">
        <w:rPr>
          <w:sz w:val="28"/>
          <w:szCs w:val="28"/>
        </w:rPr>
        <w:t xml:space="preserve">%); </w:t>
      </w:r>
    </w:p>
    <w:p w:rsidR="004E70DD" w:rsidRPr="00E10B44" w:rsidRDefault="004E70DD" w:rsidP="00FD5220">
      <w:pPr>
        <w:pStyle w:val="aa"/>
        <w:numPr>
          <w:ilvl w:val="0"/>
          <w:numId w:val="55"/>
        </w:numPr>
        <w:jc w:val="both"/>
        <w:rPr>
          <w:sz w:val="28"/>
          <w:szCs w:val="28"/>
        </w:rPr>
      </w:pPr>
      <w:r w:rsidRPr="00E10B44">
        <w:rPr>
          <w:sz w:val="28"/>
          <w:szCs w:val="28"/>
        </w:rPr>
        <w:t xml:space="preserve">трудоспособного возраста – </w:t>
      </w:r>
      <w:r w:rsidR="00096DE3" w:rsidRPr="00E10B44">
        <w:rPr>
          <w:sz w:val="28"/>
          <w:szCs w:val="28"/>
        </w:rPr>
        <w:t>6982</w:t>
      </w:r>
      <w:r w:rsidRPr="00E10B44">
        <w:rPr>
          <w:sz w:val="28"/>
          <w:szCs w:val="28"/>
        </w:rPr>
        <w:t xml:space="preserve"> чел (</w:t>
      </w:r>
      <w:r w:rsidR="003E50B0" w:rsidRPr="00E10B44">
        <w:rPr>
          <w:sz w:val="28"/>
          <w:szCs w:val="28"/>
        </w:rPr>
        <w:t>49.38</w:t>
      </w:r>
      <w:r w:rsidRPr="00E10B44">
        <w:rPr>
          <w:sz w:val="28"/>
          <w:szCs w:val="28"/>
        </w:rPr>
        <w:t xml:space="preserve">%); </w:t>
      </w:r>
    </w:p>
    <w:p w:rsidR="005C4867" w:rsidRPr="00E10B44" w:rsidRDefault="004E70DD" w:rsidP="00FD5220">
      <w:pPr>
        <w:pStyle w:val="aa"/>
        <w:numPr>
          <w:ilvl w:val="0"/>
          <w:numId w:val="55"/>
        </w:numPr>
        <w:jc w:val="both"/>
        <w:rPr>
          <w:sz w:val="28"/>
          <w:szCs w:val="28"/>
        </w:rPr>
      </w:pPr>
      <w:r w:rsidRPr="00E10B44">
        <w:rPr>
          <w:sz w:val="28"/>
          <w:szCs w:val="28"/>
        </w:rPr>
        <w:t xml:space="preserve">старше трудоспособного возраста – </w:t>
      </w:r>
      <w:r w:rsidR="00096DE3" w:rsidRPr="00E10B44">
        <w:rPr>
          <w:sz w:val="28"/>
          <w:szCs w:val="28"/>
        </w:rPr>
        <w:t>4516</w:t>
      </w:r>
      <w:r w:rsidRPr="00E10B44">
        <w:rPr>
          <w:sz w:val="28"/>
          <w:szCs w:val="28"/>
        </w:rPr>
        <w:t xml:space="preserve"> чел (</w:t>
      </w:r>
      <w:r w:rsidR="003E50B0" w:rsidRPr="00E10B44">
        <w:rPr>
          <w:sz w:val="28"/>
          <w:szCs w:val="28"/>
        </w:rPr>
        <w:t>31.94</w:t>
      </w:r>
      <w:r w:rsidRPr="00E10B44">
        <w:rPr>
          <w:sz w:val="28"/>
          <w:szCs w:val="28"/>
        </w:rPr>
        <w:t>%).</w:t>
      </w:r>
    </w:p>
    <w:p w:rsidR="001317EB" w:rsidRDefault="001317EB" w:rsidP="00EA4D98">
      <w:pPr>
        <w:ind w:firstLine="709"/>
        <w:jc w:val="both"/>
        <w:rPr>
          <w:sz w:val="28"/>
          <w:szCs w:val="28"/>
        </w:rPr>
      </w:pPr>
      <w:r w:rsidRPr="001317EB">
        <w:rPr>
          <w:sz w:val="28"/>
          <w:szCs w:val="28"/>
        </w:rPr>
        <w:t xml:space="preserve">В условиях сохраняющейся макроэкономической нестабильности в государственных услугах в сфере занятости населения по-прежнему нуждается значительное число жителей </w:t>
      </w:r>
      <w:r>
        <w:rPr>
          <w:sz w:val="28"/>
          <w:szCs w:val="28"/>
        </w:rPr>
        <w:t>Пряжинского национального муниципального района</w:t>
      </w:r>
      <w:r w:rsidRPr="001317EB">
        <w:rPr>
          <w:sz w:val="28"/>
          <w:szCs w:val="28"/>
        </w:rPr>
        <w:t>.</w:t>
      </w:r>
    </w:p>
    <w:p w:rsidR="00EC37CD" w:rsidRDefault="00EC37CD" w:rsidP="00EA4D98">
      <w:pPr>
        <w:ind w:firstLine="709"/>
        <w:jc w:val="both"/>
        <w:rPr>
          <w:sz w:val="28"/>
          <w:szCs w:val="28"/>
        </w:rPr>
      </w:pPr>
      <w:r w:rsidRPr="00EC37CD">
        <w:rPr>
          <w:sz w:val="28"/>
          <w:szCs w:val="28"/>
        </w:rPr>
        <w:t>Положительное воздействие на ситуацию с занятостью населения оказывают реализуемые в соответствии с Законом Российской Федерации от 19</w:t>
      </w:r>
      <w:r>
        <w:rPr>
          <w:sz w:val="28"/>
          <w:szCs w:val="28"/>
        </w:rPr>
        <w:t xml:space="preserve"> апреля </w:t>
      </w:r>
      <w:r w:rsidRPr="00EC37CD">
        <w:rPr>
          <w:sz w:val="28"/>
          <w:szCs w:val="28"/>
        </w:rPr>
        <w:t xml:space="preserve">1991 № 1032-1 «О занятости населения в Российской Федерации» меры по стабилизации ситуации на рынке труда. </w:t>
      </w:r>
    </w:p>
    <w:p w:rsidR="00EC37CD" w:rsidRDefault="00EC37CD" w:rsidP="00EA4D98">
      <w:pPr>
        <w:ind w:firstLine="709"/>
        <w:jc w:val="both"/>
        <w:rPr>
          <w:sz w:val="28"/>
          <w:szCs w:val="28"/>
        </w:rPr>
      </w:pPr>
      <w:r w:rsidRPr="00EC37CD">
        <w:rPr>
          <w:sz w:val="28"/>
          <w:szCs w:val="28"/>
        </w:rPr>
        <w:t>Ожидается, что среднегодовой уровень регистрируемой безработицы будет меняться незначительно.</w:t>
      </w:r>
    </w:p>
    <w:p w:rsidR="00CD75C6" w:rsidRPr="00CD75C6" w:rsidRDefault="00CD75C6" w:rsidP="00EA4D98">
      <w:pPr>
        <w:ind w:firstLine="709"/>
        <w:jc w:val="both"/>
        <w:rPr>
          <w:color w:val="000000" w:themeColor="text1"/>
          <w:sz w:val="28"/>
          <w:szCs w:val="28"/>
        </w:rPr>
      </w:pPr>
      <w:r w:rsidRPr="00CD75C6">
        <w:rPr>
          <w:color w:val="000000" w:themeColor="text1"/>
          <w:sz w:val="28"/>
          <w:szCs w:val="28"/>
        </w:rPr>
        <w:t xml:space="preserve">На рынке труда существует проблема трудоустройства граждан, которые в силу различных причин (социальных, физических) являются наименее конкурентоспособными. Это женщины, имеющие малолетних детей, граждане, имеющие ограничения трудоспособности по состоянию здоровья, граждане предпенсионного и пенсионного возрастов, отдельные категории молодежи (не </w:t>
      </w:r>
      <w:r w:rsidRPr="00CD75C6">
        <w:rPr>
          <w:color w:val="000000" w:themeColor="text1"/>
          <w:sz w:val="28"/>
          <w:szCs w:val="28"/>
        </w:rPr>
        <w:lastRenderedPageBreak/>
        <w:t>имеющие профессионального образования или выпускники профессиональных образовательных учреждений без опыта работы) и другие категории граждан.</w:t>
      </w:r>
    </w:p>
    <w:p w:rsidR="004E70DD" w:rsidRPr="004E70DD" w:rsidRDefault="004E70DD" w:rsidP="00EA4D98">
      <w:pPr>
        <w:ind w:firstLine="709"/>
        <w:jc w:val="both"/>
        <w:rPr>
          <w:b/>
          <w:bCs/>
          <w:sz w:val="28"/>
          <w:szCs w:val="28"/>
        </w:rPr>
      </w:pPr>
      <w:r w:rsidRPr="004E70DD">
        <w:rPr>
          <w:sz w:val="28"/>
          <w:szCs w:val="28"/>
        </w:rPr>
        <w:t>За последн</w:t>
      </w:r>
      <w:r>
        <w:rPr>
          <w:sz w:val="28"/>
          <w:szCs w:val="28"/>
        </w:rPr>
        <w:t>е</w:t>
      </w:r>
      <w:r w:rsidRPr="004E70DD">
        <w:rPr>
          <w:sz w:val="28"/>
          <w:szCs w:val="28"/>
        </w:rPr>
        <w:t xml:space="preserve">е </w:t>
      </w:r>
      <w:r>
        <w:rPr>
          <w:sz w:val="28"/>
          <w:szCs w:val="28"/>
        </w:rPr>
        <w:t>время</w:t>
      </w:r>
      <w:r w:rsidRPr="004E70DD">
        <w:rPr>
          <w:sz w:val="28"/>
          <w:szCs w:val="28"/>
        </w:rPr>
        <w:t xml:space="preserve"> на регистрируемой части открытого рынка труда </w:t>
      </w:r>
      <w:r>
        <w:rPr>
          <w:sz w:val="28"/>
          <w:szCs w:val="28"/>
        </w:rPr>
        <w:t>Пряжинского национального муниципального района</w:t>
      </w:r>
      <w:r w:rsidRPr="004E70DD">
        <w:rPr>
          <w:sz w:val="28"/>
          <w:szCs w:val="28"/>
        </w:rPr>
        <w:t xml:space="preserve"> ситуация с официальной безработицей оставалась относительно спокойной</w:t>
      </w:r>
      <w:r>
        <w:rPr>
          <w:sz w:val="28"/>
          <w:szCs w:val="28"/>
        </w:rPr>
        <w:t>.</w:t>
      </w:r>
    </w:p>
    <w:p w:rsidR="00483ABA" w:rsidRPr="00483ABA" w:rsidRDefault="00483ABA" w:rsidP="00483ABA">
      <w:pPr>
        <w:pStyle w:val="a5"/>
        <w:spacing w:after="0"/>
        <w:ind w:left="0" w:firstLine="709"/>
        <w:jc w:val="both"/>
        <w:rPr>
          <w:sz w:val="28"/>
          <w:szCs w:val="28"/>
        </w:rPr>
      </w:pPr>
      <w:r w:rsidRPr="00483ABA">
        <w:rPr>
          <w:sz w:val="28"/>
          <w:szCs w:val="28"/>
        </w:rPr>
        <w:t xml:space="preserve">В 2020 году ситуация на рынке труда района складывалась под влиянием социально-экономических и демографических факторов. Серьезное влияние на рост численности безработных оказала угроза распространение новой коронавирусной инфекции. </w:t>
      </w:r>
    </w:p>
    <w:p w:rsidR="00483ABA" w:rsidRPr="00483ABA" w:rsidRDefault="00483ABA" w:rsidP="00483ABA">
      <w:pPr>
        <w:ind w:firstLine="720"/>
        <w:jc w:val="both"/>
        <w:rPr>
          <w:sz w:val="28"/>
          <w:szCs w:val="28"/>
        </w:rPr>
      </w:pPr>
      <w:r w:rsidRPr="00483ABA">
        <w:rPr>
          <w:sz w:val="28"/>
          <w:szCs w:val="28"/>
        </w:rPr>
        <w:t>Количество ищущих работу граждан, обратившихся в центр занятости населения в 2020 году, составило 684 чел., что на 40% больше обращений  2019 года (464 чел.). В составе обратившихся 375 женщин (55%), 194 молодых граждан в возрасте до 30 лет (28%) (в 2019 году – 241 чел. (52%) и 124 чел. (27%) соответственно). В 2020 году – 26 чел. (4%) обратились в центр занятости в связи с реорганизационными мероприятиями у работодателя (сокращение, ликвидация), в 2019 году таких обращений было зафиксировано 13%. Численность граждан, стремящихся возобновить трудовую деятельность после длительного (более года) перерыва составляет 25% от общего числа обращений за 2020 год. Годом ранее число таких обращений было на уровне 28%.</w:t>
      </w:r>
    </w:p>
    <w:p w:rsidR="00483ABA" w:rsidRPr="00483ABA" w:rsidRDefault="00483ABA" w:rsidP="00483ABA">
      <w:pPr>
        <w:pStyle w:val="23"/>
        <w:spacing w:after="0" w:line="240" w:lineRule="auto"/>
        <w:ind w:left="0"/>
        <w:jc w:val="both"/>
        <w:rPr>
          <w:sz w:val="28"/>
          <w:szCs w:val="28"/>
        </w:rPr>
      </w:pPr>
      <w:r w:rsidRPr="00483ABA">
        <w:rPr>
          <w:sz w:val="28"/>
          <w:szCs w:val="28"/>
        </w:rPr>
        <w:t>Всего на регистрируемом рынке труда района искали работу с учетом переходящего с прошлого года контингента  821 человек (в 2019 году – 591 чел.).</w:t>
      </w:r>
    </w:p>
    <w:p w:rsidR="00483ABA" w:rsidRPr="00483ABA" w:rsidRDefault="00483ABA" w:rsidP="00483ABA">
      <w:pPr>
        <w:pStyle w:val="23"/>
        <w:spacing w:after="0" w:line="240" w:lineRule="auto"/>
        <w:ind w:left="0" w:firstLine="720"/>
        <w:jc w:val="both"/>
        <w:rPr>
          <w:sz w:val="28"/>
          <w:szCs w:val="28"/>
        </w:rPr>
      </w:pPr>
      <w:r w:rsidRPr="00483ABA">
        <w:rPr>
          <w:sz w:val="28"/>
          <w:szCs w:val="28"/>
        </w:rPr>
        <w:t xml:space="preserve">Официально </w:t>
      </w:r>
      <w:proofErr w:type="gramStart"/>
      <w:r w:rsidRPr="00483ABA">
        <w:rPr>
          <w:sz w:val="28"/>
          <w:szCs w:val="28"/>
        </w:rPr>
        <w:t>признаны</w:t>
      </w:r>
      <w:proofErr w:type="gramEnd"/>
      <w:r w:rsidRPr="00483ABA">
        <w:rPr>
          <w:sz w:val="28"/>
          <w:szCs w:val="28"/>
        </w:rPr>
        <w:t xml:space="preserve"> безработными в отчетном периоде 558 чел., что на 72% больше показателя 2019 года (324 чел.). В составе получивших статус безработного  доля женщин увеличилась и составляет 57% (в 2019 г. 53%), доля молодых граждан до 30 лет увеличилась с 19% в 2019г.  до 23 % </w:t>
      </w:r>
      <w:proofErr w:type="gramStart"/>
      <w:r w:rsidRPr="00483ABA">
        <w:rPr>
          <w:sz w:val="28"/>
          <w:szCs w:val="28"/>
        </w:rPr>
        <w:t>в</w:t>
      </w:r>
      <w:proofErr w:type="gramEnd"/>
      <w:r w:rsidRPr="00483ABA">
        <w:rPr>
          <w:sz w:val="28"/>
          <w:szCs w:val="28"/>
        </w:rPr>
        <w:t xml:space="preserve"> 2020г. Сельские жители составляют большинство 74% (в 2019 году 58%)</w:t>
      </w:r>
      <w:r w:rsidR="00580338">
        <w:rPr>
          <w:sz w:val="28"/>
          <w:szCs w:val="28"/>
        </w:rPr>
        <w:t>.</w:t>
      </w:r>
    </w:p>
    <w:p w:rsidR="00483ABA" w:rsidRPr="00483ABA" w:rsidRDefault="00483ABA" w:rsidP="00483ABA">
      <w:pPr>
        <w:pStyle w:val="a5"/>
        <w:spacing w:after="0"/>
        <w:ind w:left="0"/>
        <w:jc w:val="both"/>
        <w:rPr>
          <w:sz w:val="28"/>
          <w:szCs w:val="28"/>
        </w:rPr>
      </w:pPr>
      <w:proofErr w:type="gramStart"/>
      <w:r w:rsidRPr="00483ABA">
        <w:rPr>
          <w:sz w:val="28"/>
          <w:szCs w:val="28"/>
        </w:rPr>
        <w:t>По состоянию на 01.01.2021 года в Центре занятости населения Пряжинского района зарегистрированы 186  безработных, что больше  на 68 чел.,  чем на 01.01.2020 г. В составе безработных 117 женщин (63%), 29 чел.  в возрасте до 30 лет  (16%). 73% или 135 человек – сельские жители  (</w:t>
      </w:r>
      <w:proofErr w:type="spellStart"/>
      <w:r w:rsidRPr="00483ABA">
        <w:rPr>
          <w:sz w:val="28"/>
          <w:szCs w:val="28"/>
        </w:rPr>
        <w:t>Справочно</w:t>
      </w:r>
      <w:proofErr w:type="spellEnd"/>
      <w:r w:rsidRPr="00483ABA">
        <w:rPr>
          <w:sz w:val="28"/>
          <w:szCs w:val="28"/>
        </w:rPr>
        <w:t>: на 01.01.2020  69 женщин (58%), 20 чел. в возрасте до 30 лет (17 %), 72 чел. сельских</w:t>
      </w:r>
      <w:proofErr w:type="gramEnd"/>
      <w:r w:rsidRPr="00483ABA">
        <w:rPr>
          <w:sz w:val="28"/>
          <w:szCs w:val="28"/>
        </w:rPr>
        <w:t xml:space="preserve"> жителей (61%).</w:t>
      </w:r>
    </w:p>
    <w:p w:rsidR="00483ABA" w:rsidRPr="00483ABA" w:rsidRDefault="00483ABA" w:rsidP="00483ABA">
      <w:pPr>
        <w:pStyle w:val="a5"/>
        <w:spacing w:after="0"/>
        <w:ind w:left="0" w:firstLine="720"/>
        <w:jc w:val="both"/>
        <w:rPr>
          <w:sz w:val="28"/>
          <w:szCs w:val="28"/>
        </w:rPr>
      </w:pPr>
      <w:r w:rsidRPr="00483ABA">
        <w:rPr>
          <w:sz w:val="28"/>
          <w:szCs w:val="28"/>
        </w:rPr>
        <w:t>Самый высокий уровень регистрируемой безработицы был зафиксирован на 01.09.2020  – 4,88% от  ЭАН, самый низкий 1,86% на 01.01.2020 от экономически активного населения (6337 человек). Средний уровень безработицы по району в 2020 году составил 3,35 (в 2019 г. – 1,8%).</w:t>
      </w:r>
    </w:p>
    <w:p w:rsidR="00483ABA" w:rsidRPr="00483ABA" w:rsidRDefault="00483ABA" w:rsidP="00483ABA">
      <w:pPr>
        <w:pStyle w:val="23"/>
        <w:spacing w:after="0" w:line="240" w:lineRule="auto"/>
        <w:ind w:left="0" w:firstLine="720"/>
        <w:jc w:val="both"/>
        <w:rPr>
          <w:sz w:val="28"/>
          <w:szCs w:val="28"/>
        </w:rPr>
      </w:pPr>
      <w:r w:rsidRPr="00483ABA">
        <w:rPr>
          <w:sz w:val="28"/>
          <w:szCs w:val="28"/>
        </w:rPr>
        <w:t xml:space="preserve">Доля безработных, имеющих высшее образование, увеличилась с 16 % (на 01.01.2020) до 18% (на 01.01.2021). Уменьшилась доля безработных, имеющих среднее и основное общее образование с 36% на 01.01.2020 до 32 % на 01.01.2021. 50% безработных, зарегистрированных на начало года, имеют профессии среднего профессионального образования. </w:t>
      </w:r>
    </w:p>
    <w:p w:rsidR="00483ABA" w:rsidRPr="00483ABA" w:rsidRDefault="00483ABA" w:rsidP="00483ABA">
      <w:pPr>
        <w:pStyle w:val="a5"/>
        <w:spacing w:after="0"/>
        <w:ind w:firstLine="437"/>
        <w:jc w:val="both"/>
        <w:rPr>
          <w:sz w:val="28"/>
          <w:szCs w:val="28"/>
        </w:rPr>
      </w:pPr>
      <w:r w:rsidRPr="00483ABA">
        <w:rPr>
          <w:sz w:val="28"/>
          <w:szCs w:val="28"/>
        </w:rPr>
        <w:lastRenderedPageBreak/>
        <w:t xml:space="preserve">Уровень регистрируемой безработицы по сравнению с началом 2020 года увеличился и составил 2,94%  на 01.01.2021 г. (1,86%  на 01.01.2020 г.). В разрезе поселений безработные распределились следующим образом: Пряжинское – 50 чел., Ведлозерское – 8 чел., Крошнозерское - 7 чел., Святозерское – 9 чел., </w:t>
      </w:r>
      <w:proofErr w:type="gramStart"/>
      <w:r w:rsidRPr="00483ABA">
        <w:rPr>
          <w:sz w:val="28"/>
          <w:szCs w:val="28"/>
        </w:rPr>
        <w:t>Матросское</w:t>
      </w:r>
      <w:proofErr w:type="gramEnd"/>
      <w:r w:rsidRPr="00483ABA">
        <w:rPr>
          <w:sz w:val="28"/>
          <w:szCs w:val="28"/>
        </w:rPr>
        <w:t xml:space="preserve"> – 12 чел., Чалнинское – 58 чел., Эссойльское – 42 чел.</w:t>
      </w:r>
    </w:p>
    <w:p w:rsidR="00483ABA" w:rsidRPr="00483ABA" w:rsidRDefault="00483ABA" w:rsidP="00483ABA">
      <w:pPr>
        <w:pStyle w:val="a5"/>
        <w:spacing w:after="0"/>
        <w:jc w:val="both"/>
        <w:rPr>
          <w:sz w:val="28"/>
          <w:szCs w:val="28"/>
        </w:rPr>
      </w:pPr>
      <w:r w:rsidRPr="00483ABA">
        <w:rPr>
          <w:sz w:val="28"/>
          <w:szCs w:val="28"/>
        </w:rPr>
        <w:t>4 человека из числа безработных граждан по состоянию на 01.01.2021 не имеют опыта работы, 182 чел.  ранее осуществляли трудовую деятельность. По причинам увольнения на 01.01.2021 безработные распределились следующим образом - наибольшую долю составляют уволенные по собственному желанию – 138 чел.,  уволенные в связи с реорганизацией (сокращение или ликвидация) – 14 чел.,  9 чел. - уволены по соглашению сторон, 21 чел. – по другим причинам.</w:t>
      </w:r>
    </w:p>
    <w:p w:rsidR="00483ABA" w:rsidRDefault="00483ABA" w:rsidP="00483ABA">
      <w:pPr>
        <w:ind w:left="240" w:firstLine="480"/>
        <w:jc w:val="both"/>
        <w:rPr>
          <w:sz w:val="28"/>
          <w:szCs w:val="28"/>
        </w:rPr>
      </w:pPr>
      <w:r w:rsidRPr="00483ABA">
        <w:rPr>
          <w:sz w:val="28"/>
          <w:szCs w:val="28"/>
        </w:rPr>
        <w:t xml:space="preserve">На 7,4% уменьшилась  в сравнении с началом 2020 года доля граждан имеющих длительный (более года) перерыв в работе – 17,2% из числа безработных, зарегистрированных на 01.01.2021 г. </w:t>
      </w:r>
    </w:p>
    <w:p w:rsidR="00483ABA" w:rsidRPr="00483ABA" w:rsidRDefault="00483ABA" w:rsidP="00483ABA">
      <w:pPr>
        <w:ind w:left="240" w:firstLine="480"/>
        <w:jc w:val="both"/>
        <w:rPr>
          <w:sz w:val="28"/>
          <w:szCs w:val="28"/>
        </w:rPr>
      </w:pPr>
      <w:r w:rsidRPr="00483ABA">
        <w:rPr>
          <w:sz w:val="28"/>
          <w:szCs w:val="28"/>
        </w:rPr>
        <w:t xml:space="preserve">При содействии центра занятости населения в отчетном периоде нашли работу 291 чел., из них 233 безработных. Коэффициент трудоустройства ищущих работу граждан составил 35,4%, безработных – 34,5 % (в 2019 году – 42,6% и 40,7% соответственно). </w:t>
      </w:r>
    </w:p>
    <w:p w:rsidR="00483ABA" w:rsidRPr="00483ABA" w:rsidRDefault="00483ABA" w:rsidP="00483ABA">
      <w:pPr>
        <w:pStyle w:val="23"/>
        <w:spacing w:after="0" w:line="240" w:lineRule="auto"/>
        <w:ind w:left="284"/>
        <w:jc w:val="both"/>
        <w:rPr>
          <w:sz w:val="28"/>
          <w:szCs w:val="28"/>
        </w:rPr>
      </w:pPr>
      <w:r w:rsidRPr="00483ABA">
        <w:rPr>
          <w:sz w:val="28"/>
          <w:szCs w:val="28"/>
        </w:rPr>
        <w:t xml:space="preserve">В рамках </w:t>
      </w:r>
      <w:proofErr w:type="gramStart"/>
      <w:r w:rsidRPr="00483ABA">
        <w:rPr>
          <w:sz w:val="28"/>
          <w:szCs w:val="28"/>
        </w:rPr>
        <w:t>реализации специальных программ содействия занятости населения</w:t>
      </w:r>
      <w:proofErr w:type="gramEnd"/>
      <w:r w:rsidRPr="00483ABA">
        <w:rPr>
          <w:sz w:val="28"/>
          <w:szCs w:val="28"/>
        </w:rPr>
        <w:t xml:space="preserve"> в 2021г. удалось обеспечить:</w:t>
      </w:r>
    </w:p>
    <w:p w:rsidR="00483ABA" w:rsidRPr="00483ABA" w:rsidRDefault="00483ABA" w:rsidP="00483ABA">
      <w:pPr>
        <w:numPr>
          <w:ilvl w:val="0"/>
          <w:numId w:val="84"/>
        </w:numPr>
        <w:jc w:val="both"/>
        <w:rPr>
          <w:sz w:val="28"/>
          <w:szCs w:val="28"/>
        </w:rPr>
      </w:pPr>
      <w:r w:rsidRPr="00483ABA">
        <w:rPr>
          <w:sz w:val="28"/>
          <w:szCs w:val="28"/>
        </w:rPr>
        <w:t>временную занятость на организуемых общественных работах 11 чел.</w:t>
      </w:r>
    </w:p>
    <w:p w:rsidR="00483ABA" w:rsidRPr="00483ABA" w:rsidRDefault="00483ABA" w:rsidP="00483ABA">
      <w:pPr>
        <w:numPr>
          <w:ilvl w:val="0"/>
          <w:numId w:val="84"/>
        </w:numPr>
        <w:jc w:val="both"/>
        <w:rPr>
          <w:sz w:val="28"/>
          <w:szCs w:val="28"/>
        </w:rPr>
      </w:pPr>
      <w:r w:rsidRPr="00483ABA">
        <w:rPr>
          <w:sz w:val="28"/>
          <w:szCs w:val="28"/>
        </w:rPr>
        <w:t xml:space="preserve">трудоустройство особо нуждающихся в социальной защите 3 чел.; </w:t>
      </w:r>
    </w:p>
    <w:p w:rsidR="00483ABA" w:rsidRPr="00483ABA" w:rsidRDefault="00483ABA" w:rsidP="00483ABA">
      <w:pPr>
        <w:numPr>
          <w:ilvl w:val="0"/>
          <w:numId w:val="84"/>
        </w:numPr>
        <w:jc w:val="both"/>
        <w:rPr>
          <w:sz w:val="28"/>
          <w:szCs w:val="28"/>
        </w:rPr>
      </w:pPr>
      <w:r w:rsidRPr="00483ABA">
        <w:rPr>
          <w:sz w:val="28"/>
          <w:szCs w:val="28"/>
        </w:rPr>
        <w:t>трудоустройство 3</w:t>
      </w:r>
      <w:r w:rsidRPr="00483ABA">
        <w:rPr>
          <w:sz w:val="28"/>
          <w:szCs w:val="28"/>
          <w:lang w:val="en-US"/>
        </w:rPr>
        <w:t>0</w:t>
      </w:r>
      <w:r w:rsidRPr="00483ABA">
        <w:rPr>
          <w:sz w:val="28"/>
          <w:szCs w:val="28"/>
        </w:rPr>
        <w:t xml:space="preserve"> несовершеннолетних;</w:t>
      </w:r>
    </w:p>
    <w:p w:rsidR="00483ABA" w:rsidRPr="00483ABA" w:rsidRDefault="00483ABA" w:rsidP="00483ABA">
      <w:pPr>
        <w:numPr>
          <w:ilvl w:val="0"/>
          <w:numId w:val="84"/>
        </w:numPr>
        <w:jc w:val="both"/>
        <w:rPr>
          <w:sz w:val="28"/>
          <w:szCs w:val="28"/>
        </w:rPr>
      </w:pPr>
      <w:r w:rsidRPr="00483ABA">
        <w:rPr>
          <w:sz w:val="28"/>
          <w:szCs w:val="28"/>
        </w:rPr>
        <w:t xml:space="preserve">оснащено 1 рабочее место для инвалида, на которое </w:t>
      </w:r>
      <w:proofErr w:type="gramStart"/>
      <w:r w:rsidRPr="00483ABA">
        <w:rPr>
          <w:sz w:val="28"/>
          <w:szCs w:val="28"/>
        </w:rPr>
        <w:t>трудоустроен</w:t>
      </w:r>
      <w:proofErr w:type="gramEnd"/>
      <w:r w:rsidRPr="00483ABA">
        <w:rPr>
          <w:sz w:val="28"/>
          <w:szCs w:val="28"/>
        </w:rPr>
        <w:t xml:space="preserve"> 1 чел. </w:t>
      </w:r>
    </w:p>
    <w:p w:rsidR="00483ABA" w:rsidRPr="00483ABA" w:rsidRDefault="00483ABA" w:rsidP="00483ABA">
      <w:pPr>
        <w:numPr>
          <w:ilvl w:val="0"/>
          <w:numId w:val="84"/>
        </w:numPr>
        <w:jc w:val="both"/>
        <w:rPr>
          <w:sz w:val="28"/>
          <w:szCs w:val="28"/>
        </w:rPr>
      </w:pPr>
      <w:r w:rsidRPr="00483ABA">
        <w:rPr>
          <w:sz w:val="28"/>
          <w:szCs w:val="28"/>
        </w:rPr>
        <w:t xml:space="preserve">организовали предпринимательскую деятельность  9 человек из числа безработных граждан. </w:t>
      </w:r>
    </w:p>
    <w:p w:rsidR="00483ABA" w:rsidRPr="00483ABA" w:rsidRDefault="00483ABA" w:rsidP="00483ABA">
      <w:pPr>
        <w:ind w:firstLine="709"/>
        <w:jc w:val="both"/>
        <w:rPr>
          <w:bCs/>
          <w:sz w:val="28"/>
          <w:szCs w:val="28"/>
        </w:rPr>
      </w:pPr>
      <w:r w:rsidRPr="00483ABA">
        <w:rPr>
          <w:sz w:val="28"/>
          <w:szCs w:val="28"/>
        </w:rPr>
        <w:t xml:space="preserve">В период с января по декабрь 2020 года на профессиональное обучение были направлены 11 чел. или 1,6 % от общего числа безработных граждан, зарегистрированных в центре занятости населения, включая состоящих на учете на начало года (в 2019 г. – 16 чел. и 3,4% соответственно). </w:t>
      </w:r>
      <w:r w:rsidRPr="00483ABA">
        <w:rPr>
          <w:sz w:val="28"/>
          <w:szCs w:val="28"/>
          <w:shd w:val="clear" w:color="auto" w:fill="FFFFFF"/>
        </w:rPr>
        <w:t xml:space="preserve">За 2020 год по программе переобучения и повышения квалификации женщин, находящихся в отпуске по уходу за ребенком в возрасте до 3 лет прошли обучение 5 человек. Все сохранили свою занятость. </w:t>
      </w:r>
      <w:r w:rsidRPr="00483ABA">
        <w:rPr>
          <w:bCs/>
          <w:sz w:val="28"/>
          <w:szCs w:val="28"/>
        </w:rPr>
        <w:t>Агентством занятости были направлены на профессиональное обучение и дополнительное профессиональное граждане в возрасте 50 лет и старше, а также лица предпенсионного  возраста – 6 человек, которые были трудоустроены.</w:t>
      </w:r>
    </w:p>
    <w:p w:rsidR="00483ABA" w:rsidRPr="00483ABA" w:rsidRDefault="00483ABA" w:rsidP="00483ABA">
      <w:pPr>
        <w:pStyle w:val="a5"/>
        <w:spacing w:after="0"/>
        <w:ind w:left="0"/>
        <w:jc w:val="both"/>
        <w:rPr>
          <w:sz w:val="28"/>
          <w:szCs w:val="28"/>
        </w:rPr>
      </w:pPr>
      <w:r w:rsidRPr="00483ABA">
        <w:rPr>
          <w:sz w:val="28"/>
          <w:szCs w:val="28"/>
        </w:rPr>
        <w:t xml:space="preserve">Результативность выхода из безработицы в районе в 2020 году составила 37% (в 2019 году -  44,5 %) </w:t>
      </w:r>
    </w:p>
    <w:p w:rsidR="00483ABA" w:rsidRPr="00483ABA" w:rsidRDefault="00483ABA" w:rsidP="00483ABA">
      <w:pPr>
        <w:pStyle w:val="a5"/>
        <w:spacing w:after="0"/>
        <w:ind w:left="0"/>
        <w:jc w:val="both"/>
        <w:rPr>
          <w:sz w:val="28"/>
          <w:szCs w:val="28"/>
        </w:rPr>
      </w:pPr>
      <w:r w:rsidRPr="00483ABA">
        <w:rPr>
          <w:sz w:val="28"/>
          <w:szCs w:val="28"/>
        </w:rPr>
        <w:lastRenderedPageBreak/>
        <w:t>Специалистами центра занятости населения были оказаны профориентационные услуги 290 чел. (455 чел. в 2019 году). 29 человек смогли получить услугу по психологической поддержке и социальной адаптации.</w:t>
      </w:r>
    </w:p>
    <w:p w:rsidR="00DA0305" w:rsidRDefault="00483ABA" w:rsidP="00483ABA">
      <w:pPr>
        <w:ind w:firstLine="709"/>
        <w:jc w:val="both"/>
        <w:rPr>
          <w:sz w:val="28"/>
          <w:szCs w:val="28"/>
        </w:rPr>
      </w:pPr>
      <w:r w:rsidRPr="00483ABA">
        <w:rPr>
          <w:sz w:val="28"/>
          <w:szCs w:val="28"/>
        </w:rPr>
        <w:t>На 01</w:t>
      </w:r>
      <w:r>
        <w:rPr>
          <w:sz w:val="28"/>
          <w:szCs w:val="28"/>
        </w:rPr>
        <w:t xml:space="preserve"> января </w:t>
      </w:r>
      <w:r w:rsidRPr="00483ABA">
        <w:rPr>
          <w:sz w:val="28"/>
          <w:szCs w:val="28"/>
        </w:rPr>
        <w:t>2020</w:t>
      </w:r>
      <w:r>
        <w:rPr>
          <w:sz w:val="28"/>
          <w:szCs w:val="28"/>
        </w:rPr>
        <w:t xml:space="preserve"> года</w:t>
      </w:r>
      <w:r w:rsidRPr="00483ABA">
        <w:rPr>
          <w:sz w:val="28"/>
          <w:szCs w:val="28"/>
        </w:rPr>
        <w:t xml:space="preserve"> заявленная потребность составила 96 вакансий. Коэффициент напряженности (отношение числа незанятых граждан к числу имеющихся вакансий) составил 1,4 чел./вак. По состоянию на 01</w:t>
      </w:r>
      <w:r>
        <w:rPr>
          <w:sz w:val="28"/>
          <w:szCs w:val="28"/>
        </w:rPr>
        <w:t xml:space="preserve"> января </w:t>
      </w:r>
      <w:r w:rsidRPr="00483ABA">
        <w:rPr>
          <w:sz w:val="28"/>
          <w:szCs w:val="28"/>
        </w:rPr>
        <w:t>2021</w:t>
      </w:r>
      <w:r>
        <w:rPr>
          <w:sz w:val="28"/>
          <w:szCs w:val="28"/>
        </w:rPr>
        <w:t>года</w:t>
      </w:r>
      <w:r w:rsidRPr="00483ABA">
        <w:rPr>
          <w:sz w:val="28"/>
          <w:szCs w:val="28"/>
        </w:rPr>
        <w:t xml:space="preserve"> количество вакансий, заявленных работодателями, составило 101 ед., соответственно коэффициент напряженности составил 2 чел./вак. Общее число вакансий, заявленных работодателями, осуществляющими деятельность на территории ПМР, в январе-декабре 2019 года составило 450 единиц, в январе-декабре 2020 года – 350 ед.</w:t>
      </w:r>
    </w:p>
    <w:p w:rsidR="00483ABA" w:rsidRPr="00483ABA" w:rsidRDefault="00483ABA" w:rsidP="00483ABA">
      <w:pPr>
        <w:ind w:firstLine="709"/>
        <w:jc w:val="both"/>
        <w:rPr>
          <w:sz w:val="28"/>
          <w:szCs w:val="28"/>
        </w:rPr>
      </w:pPr>
    </w:p>
    <w:p w:rsidR="00DA0305" w:rsidRDefault="00DA0305" w:rsidP="00B3481B">
      <w:pPr>
        <w:jc w:val="both"/>
        <w:rPr>
          <w:b/>
          <w:bCs/>
          <w:sz w:val="28"/>
          <w:szCs w:val="28"/>
        </w:rPr>
      </w:pPr>
      <w:r w:rsidRPr="00DA0305">
        <w:rPr>
          <w:b/>
          <w:bCs/>
          <w:sz w:val="28"/>
          <w:szCs w:val="28"/>
        </w:rPr>
        <w:t>Жилищное строительство и содержание жилого фонда</w:t>
      </w:r>
    </w:p>
    <w:p w:rsidR="00DA0305" w:rsidRDefault="00DA0305" w:rsidP="005C4867">
      <w:pPr>
        <w:ind w:firstLine="709"/>
        <w:jc w:val="both"/>
        <w:rPr>
          <w:b/>
          <w:bCs/>
          <w:sz w:val="28"/>
          <w:szCs w:val="28"/>
        </w:rPr>
      </w:pPr>
    </w:p>
    <w:p w:rsidR="00DA0305" w:rsidRDefault="00DA0305" w:rsidP="005C4867">
      <w:pPr>
        <w:ind w:firstLine="709"/>
        <w:jc w:val="both"/>
      </w:pPr>
      <w:r w:rsidRPr="00DA0305">
        <w:rPr>
          <w:sz w:val="28"/>
          <w:szCs w:val="28"/>
        </w:rPr>
        <w:t xml:space="preserve">В жилищном фонде </w:t>
      </w:r>
      <w:r>
        <w:rPr>
          <w:sz w:val="28"/>
          <w:szCs w:val="28"/>
        </w:rPr>
        <w:t>Пряжинского национального муниципального района</w:t>
      </w:r>
      <w:r w:rsidRPr="00DA0305">
        <w:rPr>
          <w:sz w:val="28"/>
          <w:szCs w:val="28"/>
        </w:rPr>
        <w:t xml:space="preserve"> преобладает капитальная </w:t>
      </w:r>
      <w:r>
        <w:rPr>
          <w:sz w:val="28"/>
          <w:szCs w:val="28"/>
        </w:rPr>
        <w:t>1-3</w:t>
      </w:r>
      <w:r w:rsidRPr="00DA0305">
        <w:rPr>
          <w:sz w:val="28"/>
          <w:szCs w:val="28"/>
        </w:rPr>
        <w:t>-</w:t>
      </w:r>
      <w:r>
        <w:rPr>
          <w:sz w:val="28"/>
          <w:szCs w:val="28"/>
        </w:rPr>
        <w:t>х</w:t>
      </w:r>
      <w:r w:rsidRPr="00DA0305">
        <w:rPr>
          <w:sz w:val="28"/>
          <w:szCs w:val="28"/>
        </w:rPr>
        <w:t xml:space="preserve"> этажная застройка (9</w:t>
      </w:r>
      <w:r>
        <w:rPr>
          <w:sz w:val="28"/>
          <w:szCs w:val="28"/>
        </w:rPr>
        <w:t>0</w:t>
      </w:r>
      <w:r w:rsidRPr="00DA0305">
        <w:rPr>
          <w:sz w:val="28"/>
          <w:szCs w:val="28"/>
        </w:rPr>
        <w:t>% всего фонда</w:t>
      </w:r>
      <w:r>
        <w:t xml:space="preserve">). </w:t>
      </w:r>
    </w:p>
    <w:p w:rsidR="00DA0305" w:rsidRDefault="00DA0305" w:rsidP="005C4867">
      <w:pPr>
        <w:ind w:firstLine="709"/>
        <w:jc w:val="both"/>
        <w:rPr>
          <w:sz w:val="28"/>
          <w:szCs w:val="28"/>
        </w:rPr>
      </w:pPr>
      <w:r w:rsidRPr="00DA0305">
        <w:rPr>
          <w:sz w:val="28"/>
          <w:szCs w:val="28"/>
        </w:rPr>
        <w:t xml:space="preserve">На протяжении нескольких лет наблюдался рост объемов жилищного строительства на территории </w:t>
      </w:r>
      <w:r>
        <w:rPr>
          <w:sz w:val="28"/>
          <w:szCs w:val="28"/>
        </w:rPr>
        <w:t>района.</w:t>
      </w:r>
    </w:p>
    <w:p w:rsidR="003A6493" w:rsidRPr="00B21F0E" w:rsidRDefault="003A6493" w:rsidP="003A6493">
      <w:pPr>
        <w:ind w:firstLine="720"/>
        <w:jc w:val="both"/>
        <w:rPr>
          <w:sz w:val="28"/>
          <w:szCs w:val="28"/>
        </w:rPr>
      </w:pPr>
      <w:r w:rsidRPr="00B21F0E">
        <w:rPr>
          <w:sz w:val="28"/>
          <w:szCs w:val="28"/>
        </w:rPr>
        <w:t>Пряжинский национальный муниципальный район (поселения) принимает участие в региональных Программах</w:t>
      </w:r>
      <w:r w:rsidR="009C07E8">
        <w:rPr>
          <w:sz w:val="28"/>
          <w:szCs w:val="28"/>
        </w:rPr>
        <w:t>,</w:t>
      </w:r>
      <w:r w:rsidRPr="00B21F0E">
        <w:rPr>
          <w:sz w:val="28"/>
          <w:szCs w:val="28"/>
        </w:rPr>
        <w:t xml:space="preserve"> таких как:</w:t>
      </w:r>
    </w:p>
    <w:p w:rsidR="003A6493" w:rsidRPr="00725E4B" w:rsidRDefault="003A6493" w:rsidP="00FD5220">
      <w:pPr>
        <w:pStyle w:val="ConsPlusNormal"/>
        <w:numPr>
          <w:ilvl w:val="0"/>
          <w:numId w:val="49"/>
        </w:numPr>
        <w:ind w:left="0" w:right="305" w:firstLine="360"/>
        <w:jc w:val="both"/>
        <w:rPr>
          <w:shd w:val="clear" w:color="auto" w:fill="FFFFFF"/>
        </w:rPr>
      </w:pPr>
      <w:r w:rsidRPr="00725E4B">
        <w:rPr>
          <w:rFonts w:ascii="Times New Roman" w:hAnsi="Times New Roman" w:cs="Times New Roman"/>
          <w:sz w:val="28"/>
          <w:szCs w:val="28"/>
        </w:rPr>
        <w:t>Р</w:t>
      </w:r>
      <w:r w:rsidRPr="00725E4B">
        <w:rPr>
          <w:rFonts w:ascii="Times New Roman" w:hAnsi="Times New Roman" w:cs="Times New Roman"/>
          <w:sz w:val="28"/>
          <w:szCs w:val="28"/>
          <w:shd w:val="clear" w:color="auto" w:fill="FFFFFF"/>
        </w:rPr>
        <w:t>егиональн</w:t>
      </w:r>
      <w:r w:rsidR="009C07E8">
        <w:rPr>
          <w:rFonts w:ascii="Times New Roman" w:hAnsi="Times New Roman" w:cs="Times New Roman"/>
          <w:sz w:val="28"/>
          <w:szCs w:val="28"/>
          <w:shd w:val="clear" w:color="auto" w:fill="FFFFFF"/>
        </w:rPr>
        <w:t>ая</w:t>
      </w:r>
      <w:r w:rsidRPr="00725E4B">
        <w:rPr>
          <w:rFonts w:ascii="Times New Roman" w:hAnsi="Times New Roman" w:cs="Times New Roman"/>
          <w:sz w:val="28"/>
          <w:szCs w:val="28"/>
          <w:shd w:val="clear" w:color="auto" w:fill="FFFFFF"/>
        </w:rPr>
        <w:t xml:space="preserve"> адресн</w:t>
      </w:r>
      <w:r w:rsidR="009C07E8">
        <w:rPr>
          <w:rFonts w:ascii="Times New Roman" w:hAnsi="Times New Roman" w:cs="Times New Roman"/>
          <w:sz w:val="28"/>
          <w:szCs w:val="28"/>
          <w:shd w:val="clear" w:color="auto" w:fill="FFFFFF"/>
        </w:rPr>
        <w:t>ая</w:t>
      </w:r>
      <w:r w:rsidRPr="00725E4B">
        <w:rPr>
          <w:rFonts w:ascii="Times New Roman" w:hAnsi="Times New Roman" w:cs="Times New Roman"/>
          <w:sz w:val="28"/>
          <w:szCs w:val="28"/>
          <w:shd w:val="clear" w:color="auto" w:fill="FFFFFF"/>
        </w:rPr>
        <w:t xml:space="preserve"> </w:t>
      </w:r>
      <w:r w:rsidRPr="00725E4B">
        <w:rPr>
          <w:rFonts w:ascii="Times New Roman" w:hAnsi="Times New Roman" w:cs="Times New Roman"/>
          <w:bCs/>
          <w:sz w:val="28"/>
          <w:szCs w:val="28"/>
          <w:shd w:val="clear" w:color="auto" w:fill="FFFFFF"/>
        </w:rPr>
        <w:t>программ</w:t>
      </w:r>
      <w:r w:rsidR="009C07E8">
        <w:rPr>
          <w:rFonts w:ascii="Times New Roman" w:hAnsi="Times New Roman" w:cs="Times New Roman"/>
          <w:bCs/>
          <w:sz w:val="28"/>
          <w:szCs w:val="28"/>
          <w:shd w:val="clear" w:color="auto" w:fill="FFFFFF"/>
        </w:rPr>
        <w:t>а</w:t>
      </w:r>
      <w:r w:rsidRPr="00725E4B">
        <w:rPr>
          <w:rFonts w:ascii="Times New Roman" w:hAnsi="Times New Roman" w:cs="Times New Roman"/>
          <w:sz w:val="28"/>
          <w:szCs w:val="28"/>
          <w:shd w:val="clear" w:color="auto" w:fill="FFFFFF"/>
        </w:rPr>
        <w:t xml:space="preserve"> по </w:t>
      </w:r>
      <w:r w:rsidRPr="00725E4B">
        <w:rPr>
          <w:rFonts w:ascii="Times New Roman" w:hAnsi="Times New Roman" w:cs="Times New Roman"/>
          <w:bCs/>
          <w:sz w:val="28"/>
          <w:szCs w:val="28"/>
          <w:shd w:val="clear" w:color="auto" w:fill="FFFFFF"/>
        </w:rPr>
        <w:t>переселению</w:t>
      </w:r>
      <w:r w:rsidRPr="00725E4B">
        <w:rPr>
          <w:rFonts w:ascii="Times New Roman" w:hAnsi="Times New Roman" w:cs="Times New Roman"/>
          <w:sz w:val="28"/>
          <w:szCs w:val="28"/>
          <w:shd w:val="clear" w:color="auto" w:fill="FFFFFF"/>
        </w:rPr>
        <w:t xml:space="preserve"> граждан из </w:t>
      </w:r>
      <w:r w:rsidRPr="00725E4B">
        <w:rPr>
          <w:rFonts w:ascii="Times New Roman" w:hAnsi="Times New Roman" w:cs="Times New Roman"/>
          <w:bCs/>
          <w:sz w:val="28"/>
          <w:szCs w:val="28"/>
          <w:shd w:val="clear" w:color="auto" w:fill="FFFFFF"/>
        </w:rPr>
        <w:t>аварийного</w:t>
      </w:r>
      <w:r w:rsidRPr="00725E4B">
        <w:rPr>
          <w:rFonts w:ascii="Times New Roman" w:hAnsi="Times New Roman" w:cs="Times New Roman"/>
          <w:sz w:val="28"/>
          <w:szCs w:val="28"/>
          <w:shd w:val="clear" w:color="auto" w:fill="FFFFFF"/>
        </w:rPr>
        <w:t xml:space="preserve"> жилищного фонда на </w:t>
      </w:r>
      <w:r w:rsidRPr="00725E4B">
        <w:rPr>
          <w:rFonts w:ascii="Times New Roman" w:hAnsi="Times New Roman" w:cs="Times New Roman"/>
          <w:bCs/>
          <w:sz w:val="28"/>
          <w:szCs w:val="28"/>
          <w:shd w:val="clear" w:color="auto" w:fill="FFFFFF"/>
        </w:rPr>
        <w:t>2019</w:t>
      </w:r>
      <w:r w:rsidRPr="00725E4B">
        <w:rPr>
          <w:rFonts w:ascii="Times New Roman" w:hAnsi="Times New Roman" w:cs="Times New Roman"/>
          <w:sz w:val="28"/>
          <w:szCs w:val="28"/>
          <w:shd w:val="clear" w:color="auto" w:fill="FFFFFF"/>
        </w:rPr>
        <w:t>–2025</w:t>
      </w:r>
      <w:r w:rsidR="0056448D">
        <w:rPr>
          <w:rFonts w:ascii="Times New Roman" w:hAnsi="Times New Roman" w:cs="Times New Roman"/>
          <w:sz w:val="28"/>
          <w:szCs w:val="28"/>
          <w:shd w:val="clear" w:color="auto" w:fill="FFFFFF"/>
        </w:rPr>
        <w:t xml:space="preserve"> </w:t>
      </w:r>
      <w:r w:rsidRPr="00725E4B">
        <w:rPr>
          <w:rFonts w:ascii="Times New Roman" w:hAnsi="Times New Roman" w:cs="Times New Roman"/>
          <w:sz w:val="28"/>
          <w:szCs w:val="28"/>
          <w:shd w:val="clear" w:color="auto" w:fill="FFFFFF"/>
        </w:rPr>
        <w:t>гг., утвержденной Постановлением Правительства Республики Карелия от 28</w:t>
      </w:r>
      <w:r w:rsidR="00832152">
        <w:rPr>
          <w:rFonts w:ascii="Times New Roman" w:hAnsi="Times New Roman" w:cs="Times New Roman"/>
          <w:sz w:val="28"/>
          <w:szCs w:val="28"/>
          <w:shd w:val="clear" w:color="auto" w:fill="FFFFFF"/>
        </w:rPr>
        <w:t xml:space="preserve"> марта </w:t>
      </w:r>
      <w:r w:rsidRPr="00725E4B">
        <w:rPr>
          <w:rFonts w:ascii="Times New Roman" w:hAnsi="Times New Roman" w:cs="Times New Roman"/>
          <w:bCs/>
          <w:sz w:val="28"/>
          <w:szCs w:val="28"/>
          <w:shd w:val="clear" w:color="auto" w:fill="FFFFFF"/>
        </w:rPr>
        <w:t>2019</w:t>
      </w:r>
      <w:r w:rsidRPr="00725E4B">
        <w:rPr>
          <w:rFonts w:ascii="Times New Roman" w:hAnsi="Times New Roman" w:cs="Times New Roman"/>
          <w:sz w:val="28"/>
          <w:szCs w:val="28"/>
          <w:shd w:val="clear" w:color="auto" w:fill="FFFFFF"/>
        </w:rPr>
        <w:t xml:space="preserve"> №</w:t>
      </w:r>
      <w:r w:rsidR="00832152">
        <w:rPr>
          <w:rFonts w:ascii="Times New Roman" w:hAnsi="Times New Roman" w:cs="Times New Roman"/>
          <w:sz w:val="28"/>
          <w:szCs w:val="28"/>
          <w:shd w:val="clear" w:color="auto" w:fill="FFFFFF"/>
        </w:rPr>
        <w:t xml:space="preserve"> </w:t>
      </w:r>
      <w:r w:rsidRPr="00725E4B">
        <w:rPr>
          <w:rFonts w:ascii="Times New Roman" w:hAnsi="Times New Roman" w:cs="Times New Roman"/>
          <w:sz w:val="28"/>
          <w:szCs w:val="28"/>
          <w:shd w:val="clear" w:color="auto" w:fill="FFFFFF"/>
        </w:rPr>
        <w:t>136-П.</w:t>
      </w:r>
      <w:r w:rsidRPr="00CA447D">
        <w:rPr>
          <w:shd w:val="clear" w:color="auto" w:fill="FFFFFF"/>
        </w:rPr>
        <w:t xml:space="preserve"> </w:t>
      </w:r>
    </w:p>
    <w:p w:rsidR="003A6493" w:rsidRPr="009C07E8" w:rsidRDefault="003A6493" w:rsidP="00FD5220">
      <w:pPr>
        <w:pStyle w:val="aa"/>
        <w:numPr>
          <w:ilvl w:val="0"/>
          <w:numId w:val="49"/>
        </w:numPr>
        <w:ind w:left="0" w:firstLine="360"/>
        <w:jc w:val="both"/>
        <w:rPr>
          <w:sz w:val="28"/>
          <w:szCs w:val="28"/>
        </w:rPr>
      </w:pPr>
      <w:r w:rsidRPr="009C07E8">
        <w:rPr>
          <w:sz w:val="28"/>
          <w:szCs w:val="28"/>
        </w:rPr>
        <w:t>Региональная программа капитального ремонта общего имущества в многоквартирных домах, расположенных на территории Республики Карелия, на 2015-2044 годы. Программа утверждена Постановлением Правительства Республики Карелия от 26 ноября 2014 года № 346-П.</w:t>
      </w:r>
    </w:p>
    <w:p w:rsidR="0056448D" w:rsidRPr="0056448D" w:rsidRDefault="0056448D" w:rsidP="0056448D">
      <w:pPr>
        <w:ind w:firstLine="720"/>
        <w:jc w:val="both"/>
        <w:rPr>
          <w:sz w:val="28"/>
          <w:szCs w:val="24"/>
        </w:rPr>
      </w:pPr>
      <w:r w:rsidRPr="0056448D">
        <w:rPr>
          <w:sz w:val="28"/>
          <w:szCs w:val="24"/>
        </w:rPr>
        <w:t>В 2019 году Администрацией проводилась работа по  признанию МКД аварийными и подлежащими сносу</w:t>
      </w:r>
      <w:r>
        <w:rPr>
          <w:sz w:val="28"/>
          <w:szCs w:val="24"/>
        </w:rPr>
        <w:t xml:space="preserve"> - </w:t>
      </w:r>
      <w:r w:rsidRPr="0056448D">
        <w:rPr>
          <w:sz w:val="28"/>
          <w:szCs w:val="24"/>
        </w:rPr>
        <w:t>9 МКД Пряжинского района</w:t>
      </w:r>
      <w:r>
        <w:rPr>
          <w:sz w:val="28"/>
          <w:szCs w:val="24"/>
        </w:rPr>
        <w:t>, в</w:t>
      </w:r>
      <w:r w:rsidRPr="0056448D">
        <w:rPr>
          <w:sz w:val="28"/>
          <w:szCs w:val="24"/>
        </w:rPr>
        <w:t xml:space="preserve"> 2020 году </w:t>
      </w:r>
      <w:r>
        <w:rPr>
          <w:sz w:val="28"/>
          <w:szCs w:val="24"/>
        </w:rPr>
        <w:t xml:space="preserve"> - </w:t>
      </w:r>
      <w:r w:rsidRPr="0056448D">
        <w:rPr>
          <w:sz w:val="28"/>
          <w:szCs w:val="24"/>
        </w:rPr>
        <w:t>5 МК</w:t>
      </w:r>
      <w:r>
        <w:rPr>
          <w:sz w:val="28"/>
          <w:szCs w:val="24"/>
        </w:rPr>
        <w:t>Д Пряжинского района</w:t>
      </w:r>
      <w:r w:rsidRPr="0056448D">
        <w:rPr>
          <w:sz w:val="28"/>
          <w:szCs w:val="24"/>
        </w:rPr>
        <w:t xml:space="preserve">, по признанию жилых помещений аварийными и не пригодными для проживания </w:t>
      </w:r>
      <w:r>
        <w:rPr>
          <w:sz w:val="28"/>
          <w:szCs w:val="24"/>
        </w:rPr>
        <w:t xml:space="preserve">- </w:t>
      </w:r>
      <w:r w:rsidRPr="0056448D">
        <w:rPr>
          <w:sz w:val="28"/>
          <w:szCs w:val="24"/>
        </w:rPr>
        <w:t>9 МКД Пряжинского района.</w:t>
      </w:r>
    </w:p>
    <w:p w:rsidR="0056448D" w:rsidRPr="0056448D" w:rsidRDefault="0056448D" w:rsidP="003B1C65">
      <w:pPr>
        <w:ind w:firstLine="708"/>
        <w:jc w:val="both"/>
        <w:rPr>
          <w:color w:val="000000" w:themeColor="text1"/>
          <w:sz w:val="28"/>
          <w:szCs w:val="24"/>
        </w:rPr>
      </w:pPr>
      <w:r w:rsidRPr="0056448D">
        <w:rPr>
          <w:color w:val="000000" w:themeColor="text1"/>
          <w:sz w:val="28"/>
          <w:szCs w:val="24"/>
        </w:rPr>
        <w:t xml:space="preserve">Количество МКД признанных аварийными и подлежащими сносу, которые </w:t>
      </w:r>
      <w:proofErr w:type="gramStart"/>
      <w:r w:rsidRPr="0056448D">
        <w:rPr>
          <w:color w:val="000000" w:themeColor="text1"/>
          <w:sz w:val="28"/>
          <w:szCs w:val="24"/>
        </w:rPr>
        <w:t>будут расселены по новой программе расселения граждан из аварийного жилого фонда на текущую дату составляет</w:t>
      </w:r>
      <w:proofErr w:type="gramEnd"/>
      <w:r w:rsidRPr="0056448D">
        <w:rPr>
          <w:color w:val="000000" w:themeColor="text1"/>
          <w:sz w:val="28"/>
          <w:szCs w:val="24"/>
        </w:rPr>
        <w:t xml:space="preserve"> 238 МКД.</w:t>
      </w:r>
    </w:p>
    <w:p w:rsidR="0056448D" w:rsidRDefault="008F0A5F" w:rsidP="008F0A5F">
      <w:pPr>
        <w:ind w:firstLine="708"/>
        <w:jc w:val="both"/>
        <w:rPr>
          <w:sz w:val="28"/>
          <w:szCs w:val="24"/>
        </w:rPr>
      </w:pPr>
      <w:proofErr w:type="gramStart"/>
      <w:r w:rsidRPr="00453F61">
        <w:rPr>
          <w:sz w:val="28"/>
          <w:szCs w:val="24"/>
        </w:rPr>
        <w:t xml:space="preserve">В 2019 году подготовлено и выдано 179 разрешений на </w:t>
      </w:r>
      <w:r w:rsidR="0056448D">
        <w:rPr>
          <w:sz w:val="28"/>
          <w:szCs w:val="24"/>
        </w:rPr>
        <w:t>строительство, из них: 159 ИЖС, в</w:t>
      </w:r>
      <w:r w:rsidRPr="00453F61">
        <w:rPr>
          <w:sz w:val="28"/>
          <w:szCs w:val="24"/>
        </w:rPr>
        <w:t>ыдано и утверждено 233 градостроите</w:t>
      </w:r>
      <w:r w:rsidR="0056448D">
        <w:rPr>
          <w:sz w:val="28"/>
          <w:szCs w:val="24"/>
        </w:rPr>
        <w:t>льных планов земельных участков, в</w:t>
      </w:r>
      <w:r w:rsidRPr="00453F61">
        <w:rPr>
          <w:sz w:val="28"/>
          <w:szCs w:val="24"/>
        </w:rPr>
        <w:t>ведено в эксплуатацию 67 объектов капитального строительства, из них введено 53 объекта жилищного строительства общей площадью 9650 кв.</w:t>
      </w:r>
      <w:r>
        <w:rPr>
          <w:sz w:val="28"/>
          <w:szCs w:val="24"/>
        </w:rPr>
        <w:t xml:space="preserve"> </w:t>
      </w:r>
      <w:r w:rsidRPr="00453F61">
        <w:rPr>
          <w:sz w:val="28"/>
          <w:szCs w:val="24"/>
        </w:rPr>
        <w:t xml:space="preserve">м, включая многоквартирные жилые дома, построенные в рамках программы </w:t>
      </w:r>
      <w:r w:rsidRPr="00453F61">
        <w:rPr>
          <w:sz w:val="28"/>
          <w:szCs w:val="24"/>
        </w:rPr>
        <w:lastRenderedPageBreak/>
        <w:t>переселения из ветхого жилищного фонда (за этот же период 2015 года</w:t>
      </w:r>
      <w:proofErr w:type="gramEnd"/>
      <w:r w:rsidRPr="00453F61">
        <w:rPr>
          <w:sz w:val="28"/>
          <w:szCs w:val="24"/>
        </w:rPr>
        <w:t xml:space="preserve"> введено 41 объект, площадью 5512 кв.м.). </w:t>
      </w:r>
    </w:p>
    <w:p w:rsidR="0056448D" w:rsidRDefault="008F0A5F" w:rsidP="008F0A5F">
      <w:pPr>
        <w:ind w:firstLine="708"/>
        <w:jc w:val="both"/>
        <w:rPr>
          <w:sz w:val="28"/>
          <w:szCs w:val="24"/>
        </w:rPr>
      </w:pPr>
      <w:r w:rsidRPr="00453F61">
        <w:rPr>
          <w:sz w:val="28"/>
          <w:szCs w:val="24"/>
        </w:rPr>
        <w:t xml:space="preserve">Показатель по вводу жилья выполнен в полном объеме. </w:t>
      </w:r>
    </w:p>
    <w:p w:rsidR="008F0A5F" w:rsidRDefault="008F0A5F" w:rsidP="008F0A5F">
      <w:pPr>
        <w:ind w:firstLine="708"/>
        <w:jc w:val="both"/>
        <w:rPr>
          <w:sz w:val="28"/>
          <w:szCs w:val="24"/>
        </w:rPr>
      </w:pPr>
      <w:r w:rsidRPr="00453F61">
        <w:rPr>
          <w:sz w:val="28"/>
          <w:szCs w:val="24"/>
        </w:rPr>
        <w:t>Проведено освидетельствований 28 объектов на предмет выполнения в полном объеме основных работ по строительству (реконструкции) объектов индивидуального жилищного строительства в целях получения материнского капитала.</w:t>
      </w:r>
    </w:p>
    <w:p w:rsidR="00C821A7" w:rsidRDefault="008F0A5F" w:rsidP="00C821A7">
      <w:pPr>
        <w:keepLines/>
        <w:ind w:left="57" w:right="57" w:firstLine="652"/>
        <w:jc w:val="both"/>
        <w:rPr>
          <w:sz w:val="28"/>
          <w:szCs w:val="28"/>
        </w:rPr>
      </w:pPr>
      <w:r w:rsidRPr="002D7901">
        <w:rPr>
          <w:sz w:val="28"/>
          <w:szCs w:val="28"/>
        </w:rPr>
        <w:t>В 20</w:t>
      </w:r>
      <w:r>
        <w:rPr>
          <w:sz w:val="28"/>
          <w:szCs w:val="28"/>
        </w:rPr>
        <w:t>20</w:t>
      </w:r>
      <w:r w:rsidRPr="002D7901">
        <w:rPr>
          <w:sz w:val="28"/>
          <w:szCs w:val="28"/>
        </w:rPr>
        <w:t xml:space="preserve"> году подготовлено и выдано </w:t>
      </w:r>
      <w:r>
        <w:rPr>
          <w:sz w:val="28"/>
          <w:szCs w:val="28"/>
        </w:rPr>
        <w:t>3</w:t>
      </w:r>
      <w:r w:rsidRPr="002D7901">
        <w:rPr>
          <w:sz w:val="28"/>
          <w:szCs w:val="28"/>
        </w:rPr>
        <w:t xml:space="preserve"> разре</w:t>
      </w:r>
      <w:r>
        <w:rPr>
          <w:sz w:val="28"/>
          <w:szCs w:val="28"/>
        </w:rPr>
        <w:t>шения на строительств</w:t>
      </w:r>
      <w:r w:rsidR="008701CB">
        <w:rPr>
          <w:sz w:val="28"/>
          <w:szCs w:val="28"/>
        </w:rPr>
        <w:t>о</w:t>
      </w:r>
      <w:r w:rsidRPr="002D7901">
        <w:rPr>
          <w:sz w:val="28"/>
          <w:szCs w:val="28"/>
        </w:rPr>
        <w:t xml:space="preserve"> объектов капитального строительства: </w:t>
      </w:r>
    </w:p>
    <w:p w:rsidR="008F0A5F" w:rsidRPr="00C821A7" w:rsidRDefault="008F0A5F" w:rsidP="00FD5220">
      <w:pPr>
        <w:pStyle w:val="aa"/>
        <w:keepLines/>
        <w:numPr>
          <w:ilvl w:val="0"/>
          <w:numId w:val="20"/>
        </w:numPr>
        <w:ind w:left="0" w:right="57" w:firstLine="360"/>
        <w:jc w:val="both"/>
        <w:rPr>
          <w:sz w:val="28"/>
          <w:szCs w:val="28"/>
        </w:rPr>
      </w:pPr>
      <w:r w:rsidRPr="00C821A7">
        <w:rPr>
          <w:sz w:val="28"/>
          <w:szCs w:val="28"/>
        </w:rPr>
        <w:t>строительство водоводов и  водоотведения в пгт Пряжа  в целях жилищного строительства для семей, имеющих трех и более детей;</w:t>
      </w:r>
    </w:p>
    <w:p w:rsidR="008F0A5F" w:rsidRPr="00C821A7" w:rsidRDefault="008F0A5F" w:rsidP="00FD5220">
      <w:pPr>
        <w:pStyle w:val="aa"/>
        <w:keepLines/>
        <w:numPr>
          <w:ilvl w:val="0"/>
          <w:numId w:val="20"/>
        </w:numPr>
        <w:ind w:left="0" w:right="57" w:firstLine="360"/>
        <w:jc w:val="both"/>
        <w:rPr>
          <w:sz w:val="28"/>
          <w:szCs w:val="28"/>
        </w:rPr>
      </w:pPr>
      <w:r w:rsidRPr="00C821A7">
        <w:rPr>
          <w:sz w:val="28"/>
          <w:szCs w:val="28"/>
        </w:rPr>
        <w:t>строительство четвертого железнодорожного пути необщего пользования «Прионежская горная компания»;</w:t>
      </w:r>
    </w:p>
    <w:p w:rsidR="003C68D3" w:rsidRDefault="008F0A5F" w:rsidP="00164131">
      <w:pPr>
        <w:pStyle w:val="aa"/>
        <w:keepLines/>
        <w:numPr>
          <w:ilvl w:val="0"/>
          <w:numId w:val="20"/>
        </w:numPr>
        <w:ind w:left="0" w:right="57" w:firstLine="426"/>
        <w:jc w:val="both"/>
        <w:rPr>
          <w:sz w:val="28"/>
          <w:szCs w:val="28"/>
        </w:rPr>
      </w:pPr>
      <w:r w:rsidRPr="003C68D3">
        <w:rPr>
          <w:sz w:val="28"/>
          <w:szCs w:val="28"/>
        </w:rPr>
        <w:t>строительство детского сада мощностью 300 мест в п. Чална</w:t>
      </w:r>
      <w:r w:rsidR="003C68D3">
        <w:rPr>
          <w:sz w:val="28"/>
          <w:szCs w:val="28"/>
        </w:rPr>
        <w:t xml:space="preserve"> </w:t>
      </w:r>
      <w:r w:rsidR="003C68D3" w:rsidRPr="003C68D3">
        <w:rPr>
          <w:sz w:val="28"/>
          <w:szCs w:val="28"/>
        </w:rPr>
        <w:t>Пряжинского района»</w:t>
      </w:r>
      <w:r w:rsidR="003C68D3">
        <w:rPr>
          <w:sz w:val="28"/>
          <w:szCs w:val="28"/>
        </w:rPr>
        <w:t>.</w:t>
      </w:r>
    </w:p>
    <w:p w:rsidR="003C68D3" w:rsidRDefault="003C68D3" w:rsidP="003C68D3">
      <w:pPr>
        <w:keepLines/>
        <w:ind w:right="57" w:firstLine="720"/>
        <w:jc w:val="both"/>
        <w:rPr>
          <w:sz w:val="28"/>
          <w:szCs w:val="28"/>
        </w:rPr>
      </w:pPr>
      <w:r w:rsidRPr="003C68D3">
        <w:rPr>
          <w:sz w:val="28"/>
          <w:szCs w:val="28"/>
        </w:rPr>
        <w:t xml:space="preserve">7 мая </w:t>
      </w:r>
      <w:r>
        <w:rPr>
          <w:sz w:val="28"/>
          <w:szCs w:val="28"/>
        </w:rPr>
        <w:t>текущего</w:t>
      </w:r>
      <w:r w:rsidRPr="003C68D3">
        <w:rPr>
          <w:sz w:val="28"/>
          <w:szCs w:val="28"/>
        </w:rPr>
        <w:t xml:space="preserve"> года заключен договор аренды земельного участка между администрацией Пряжинского национального муниципального района и АО «Специализированный застройщик Карелстроймеханизация». </w:t>
      </w:r>
    </w:p>
    <w:p w:rsidR="003C68D3" w:rsidRDefault="003C68D3" w:rsidP="003C68D3">
      <w:pPr>
        <w:keepLines/>
        <w:ind w:right="57" w:firstLine="720"/>
        <w:jc w:val="both"/>
        <w:rPr>
          <w:sz w:val="28"/>
          <w:szCs w:val="28"/>
        </w:rPr>
      </w:pPr>
      <w:r>
        <w:rPr>
          <w:sz w:val="28"/>
          <w:szCs w:val="28"/>
        </w:rPr>
        <w:t>Получено р</w:t>
      </w:r>
      <w:r w:rsidRPr="003C68D3">
        <w:rPr>
          <w:sz w:val="28"/>
          <w:szCs w:val="28"/>
        </w:rPr>
        <w:t xml:space="preserve">азрешение на строительство объекта от 03 августа 2020 года № 10-RU10511000-722-2020. </w:t>
      </w:r>
    </w:p>
    <w:p w:rsidR="003C68D3" w:rsidRDefault="003C68D3" w:rsidP="003C68D3">
      <w:pPr>
        <w:keepLines/>
        <w:ind w:right="57" w:firstLine="720"/>
        <w:jc w:val="both"/>
        <w:rPr>
          <w:sz w:val="28"/>
          <w:szCs w:val="28"/>
        </w:rPr>
      </w:pPr>
      <w:r w:rsidRPr="003C68D3">
        <w:rPr>
          <w:sz w:val="28"/>
          <w:szCs w:val="28"/>
        </w:rPr>
        <w:t>В декабре 2020 года объект</w:t>
      </w:r>
      <w:r w:rsidR="00B4351D">
        <w:rPr>
          <w:sz w:val="28"/>
          <w:szCs w:val="28"/>
        </w:rPr>
        <w:t xml:space="preserve"> приобретен </w:t>
      </w:r>
      <w:r w:rsidRPr="003C68D3">
        <w:rPr>
          <w:sz w:val="28"/>
          <w:szCs w:val="28"/>
        </w:rPr>
        <w:t xml:space="preserve">в муниципальную собственность. </w:t>
      </w:r>
    </w:p>
    <w:p w:rsidR="007B033C" w:rsidRPr="007B033C" w:rsidRDefault="007B033C" w:rsidP="00672C16">
      <w:pPr>
        <w:ind w:firstLine="720"/>
        <w:jc w:val="both"/>
        <w:rPr>
          <w:color w:val="000000"/>
          <w:sz w:val="28"/>
          <w:szCs w:val="28"/>
        </w:rPr>
      </w:pPr>
      <w:r w:rsidRPr="007B033C">
        <w:rPr>
          <w:color w:val="000000"/>
          <w:sz w:val="28"/>
          <w:szCs w:val="28"/>
        </w:rPr>
        <w:t xml:space="preserve">На строительство объекта </w:t>
      </w:r>
      <w:r w:rsidR="00B4351D">
        <w:rPr>
          <w:color w:val="000000"/>
          <w:sz w:val="28"/>
          <w:szCs w:val="28"/>
        </w:rPr>
        <w:t xml:space="preserve">было </w:t>
      </w:r>
      <w:r w:rsidRPr="007B033C">
        <w:rPr>
          <w:color w:val="000000"/>
          <w:sz w:val="28"/>
          <w:szCs w:val="28"/>
        </w:rPr>
        <w:t>предусмотрено всего 259</w:t>
      </w:r>
      <w:r w:rsidR="00194186">
        <w:rPr>
          <w:color w:val="000000"/>
          <w:sz w:val="28"/>
          <w:szCs w:val="28"/>
        </w:rPr>
        <w:t>.</w:t>
      </w:r>
      <w:r w:rsidRPr="007B033C">
        <w:rPr>
          <w:color w:val="000000"/>
          <w:sz w:val="28"/>
          <w:szCs w:val="28"/>
        </w:rPr>
        <w:t>548 млн. рублей, в том числе:</w:t>
      </w:r>
    </w:p>
    <w:p w:rsidR="007B033C" w:rsidRPr="007B033C" w:rsidRDefault="007B033C" w:rsidP="007B033C">
      <w:pPr>
        <w:pStyle w:val="aa"/>
        <w:numPr>
          <w:ilvl w:val="0"/>
          <w:numId w:val="78"/>
        </w:numPr>
        <w:jc w:val="both"/>
        <w:rPr>
          <w:color w:val="000000"/>
          <w:sz w:val="28"/>
          <w:szCs w:val="28"/>
        </w:rPr>
      </w:pPr>
      <w:r w:rsidRPr="007B033C">
        <w:rPr>
          <w:color w:val="000000"/>
          <w:sz w:val="28"/>
          <w:szCs w:val="28"/>
        </w:rPr>
        <w:t>190</w:t>
      </w:r>
      <w:r w:rsidR="00194186">
        <w:rPr>
          <w:color w:val="000000"/>
          <w:sz w:val="28"/>
          <w:szCs w:val="28"/>
        </w:rPr>
        <w:t>.</w:t>
      </w:r>
      <w:r w:rsidRPr="007B033C">
        <w:rPr>
          <w:color w:val="000000"/>
          <w:sz w:val="28"/>
          <w:szCs w:val="28"/>
        </w:rPr>
        <w:t xml:space="preserve">141 млн. рублей </w:t>
      </w:r>
      <w:r>
        <w:rPr>
          <w:color w:val="000000"/>
          <w:sz w:val="28"/>
          <w:szCs w:val="28"/>
        </w:rPr>
        <w:t>–</w:t>
      </w:r>
      <w:r w:rsidRPr="007B033C">
        <w:rPr>
          <w:color w:val="000000"/>
          <w:sz w:val="28"/>
          <w:szCs w:val="28"/>
        </w:rPr>
        <w:t xml:space="preserve"> </w:t>
      </w:r>
      <w:r>
        <w:rPr>
          <w:color w:val="000000"/>
          <w:sz w:val="28"/>
          <w:szCs w:val="28"/>
        </w:rPr>
        <w:t xml:space="preserve">средства </w:t>
      </w:r>
      <w:r w:rsidR="00B4351D">
        <w:rPr>
          <w:color w:val="000000"/>
          <w:sz w:val="28"/>
          <w:szCs w:val="28"/>
        </w:rPr>
        <w:t>ф</w:t>
      </w:r>
      <w:r>
        <w:rPr>
          <w:color w:val="000000"/>
          <w:sz w:val="28"/>
          <w:szCs w:val="28"/>
        </w:rPr>
        <w:t>едерального бюджета</w:t>
      </w:r>
      <w:r w:rsidRPr="007B033C">
        <w:rPr>
          <w:color w:val="000000"/>
          <w:sz w:val="28"/>
          <w:szCs w:val="28"/>
        </w:rPr>
        <w:t>;</w:t>
      </w:r>
    </w:p>
    <w:p w:rsidR="007B033C" w:rsidRPr="007B033C" w:rsidRDefault="007B033C" w:rsidP="007B033C">
      <w:pPr>
        <w:pStyle w:val="aa"/>
        <w:numPr>
          <w:ilvl w:val="0"/>
          <w:numId w:val="78"/>
        </w:numPr>
        <w:jc w:val="both"/>
        <w:rPr>
          <w:color w:val="000000"/>
          <w:sz w:val="28"/>
          <w:szCs w:val="28"/>
        </w:rPr>
      </w:pPr>
      <w:r w:rsidRPr="007B033C">
        <w:rPr>
          <w:color w:val="000000"/>
          <w:sz w:val="28"/>
          <w:szCs w:val="28"/>
        </w:rPr>
        <w:t>69</w:t>
      </w:r>
      <w:r w:rsidR="00194186">
        <w:rPr>
          <w:color w:val="000000"/>
          <w:sz w:val="28"/>
          <w:szCs w:val="28"/>
        </w:rPr>
        <w:t>.</w:t>
      </w:r>
      <w:r w:rsidRPr="007B033C">
        <w:rPr>
          <w:color w:val="000000"/>
          <w:sz w:val="28"/>
          <w:szCs w:val="28"/>
        </w:rPr>
        <w:t xml:space="preserve">381 млн. рублей – </w:t>
      </w:r>
      <w:r>
        <w:rPr>
          <w:color w:val="000000"/>
          <w:sz w:val="28"/>
          <w:szCs w:val="28"/>
        </w:rPr>
        <w:t xml:space="preserve">средства </w:t>
      </w:r>
      <w:r w:rsidR="00B4351D">
        <w:rPr>
          <w:color w:val="000000"/>
          <w:sz w:val="28"/>
          <w:szCs w:val="28"/>
        </w:rPr>
        <w:t>р</w:t>
      </w:r>
      <w:r>
        <w:rPr>
          <w:color w:val="000000"/>
          <w:sz w:val="28"/>
          <w:szCs w:val="28"/>
        </w:rPr>
        <w:t>егионального бюджета</w:t>
      </w:r>
      <w:r w:rsidRPr="007B033C">
        <w:rPr>
          <w:color w:val="000000"/>
          <w:sz w:val="28"/>
          <w:szCs w:val="28"/>
        </w:rPr>
        <w:t>;</w:t>
      </w:r>
    </w:p>
    <w:p w:rsidR="007B033C" w:rsidRPr="007B033C" w:rsidRDefault="007B033C" w:rsidP="009C6FFD">
      <w:pPr>
        <w:pStyle w:val="aa"/>
        <w:numPr>
          <w:ilvl w:val="0"/>
          <w:numId w:val="78"/>
        </w:numPr>
        <w:ind w:left="0" w:firstLine="360"/>
        <w:jc w:val="both"/>
        <w:rPr>
          <w:color w:val="000000"/>
          <w:sz w:val="27"/>
          <w:szCs w:val="27"/>
        </w:rPr>
      </w:pPr>
      <w:r w:rsidRPr="007B033C">
        <w:rPr>
          <w:color w:val="000000"/>
          <w:sz w:val="28"/>
          <w:szCs w:val="28"/>
        </w:rPr>
        <w:t>26</w:t>
      </w:r>
      <w:r w:rsidR="00194186">
        <w:rPr>
          <w:color w:val="000000"/>
          <w:sz w:val="28"/>
          <w:szCs w:val="28"/>
        </w:rPr>
        <w:t>.</w:t>
      </w:r>
      <w:r w:rsidRPr="007B033C">
        <w:rPr>
          <w:color w:val="000000"/>
          <w:sz w:val="28"/>
          <w:szCs w:val="28"/>
        </w:rPr>
        <w:t>000 тыс. руб</w:t>
      </w:r>
      <w:r w:rsidR="00194186">
        <w:rPr>
          <w:color w:val="000000"/>
          <w:sz w:val="28"/>
          <w:szCs w:val="28"/>
        </w:rPr>
        <w:t>лей</w:t>
      </w:r>
      <w:r w:rsidRPr="007B033C">
        <w:rPr>
          <w:color w:val="000000"/>
          <w:sz w:val="28"/>
          <w:szCs w:val="28"/>
        </w:rPr>
        <w:t xml:space="preserve"> </w:t>
      </w:r>
      <w:r>
        <w:rPr>
          <w:color w:val="000000"/>
          <w:sz w:val="28"/>
          <w:szCs w:val="28"/>
        </w:rPr>
        <w:t>–</w:t>
      </w:r>
      <w:r w:rsidRPr="007B033C">
        <w:rPr>
          <w:color w:val="000000"/>
          <w:sz w:val="28"/>
          <w:szCs w:val="28"/>
        </w:rPr>
        <w:t xml:space="preserve"> </w:t>
      </w:r>
      <w:r>
        <w:rPr>
          <w:color w:val="000000"/>
          <w:sz w:val="28"/>
          <w:szCs w:val="28"/>
        </w:rPr>
        <w:t xml:space="preserve">средства </w:t>
      </w:r>
      <w:r w:rsidR="00194186">
        <w:rPr>
          <w:color w:val="000000"/>
          <w:sz w:val="28"/>
          <w:szCs w:val="28"/>
        </w:rPr>
        <w:t>бюджета Пряжинского национального муниципального района</w:t>
      </w:r>
      <w:r w:rsidR="00121A76">
        <w:rPr>
          <w:color w:val="000000"/>
          <w:sz w:val="28"/>
          <w:szCs w:val="28"/>
        </w:rPr>
        <w:t>.</w:t>
      </w:r>
    </w:p>
    <w:p w:rsidR="008F0A5F" w:rsidRPr="002D7901" w:rsidRDefault="003C68D3" w:rsidP="008F0A5F">
      <w:pPr>
        <w:ind w:firstLine="709"/>
        <w:jc w:val="both"/>
        <w:rPr>
          <w:sz w:val="28"/>
          <w:szCs w:val="28"/>
        </w:rPr>
      </w:pPr>
      <w:proofErr w:type="gramStart"/>
      <w:r>
        <w:rPr>
          <w:sz w:val="28"/>
          <w:szCs w:val="28"/>
        </w:rPr>
        <w:t>За период 2020 года р</w:t>
      </w:r>
      <w:r w:rsidR="008F0A5F" w:rsidRPr="002D7901">
        <w:rPr>
          <w:sz w:val="28"/>
          <w:szCs w:val="28"/>
        </w:rPr>
        <w:t xml:space="preserve">ассмотрено </w:t>
      </w:r>
      <w:r w:rsidR="008F0A5F">
        <w:rPr>
          <w:sz w:val="28"/>
          <w:szCs w:val="28"/>
        </w:rPr>
        <w:t>117</w:t>
      </w:r>
      <w:r w:rsidR="008F0A5F" w:rsidRPr="002D7901">
        <w:rPr>
          <w:sz w:val="28"/>
          <w:szCs w:val="28"/>
        </w:rPr>
        <w:t xml:space="preserve"> уведомлений о планируемых строительстве или реконструкции объекта индивидуального жилищного строительства или садового дома, по результатам рассмотрения выдано </w:t>
      </w:r>
      <w:r w:rsidR="008F0A5F">
        <w:rPr>
          <w:sz w:val="28"/>
          <w:szCs w:val="28"/>
        </w:rPr>
        <w:t>112</w:t>
      </w:r>
      <w:r w:rsidR="008F0A5F" w:rsidRPr="002D7901">
        <w:rPr>
          <w:sz w:val="28"/>
          <w:szCs w:val="28"/>
        </w:rPr>
        <w:t xml:space="preserve"> уведомлений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w:t>
      </w:r>
      <w:proofErr w:type="gramEnd"/>
      <w:r w:rsidR="008F0A5F" w:rsidRPr="002D7901">
        <w:rPr>
          <w:sz w:val="28"/>
          <w:szCs w:val="28"/>
        </w:rPr>
        <w:t xml:space="preserve"> садового дома на земельном участке и </w:t>
      </w:r>
      <w:r w:rsidR="008F0A5F">
        <w:rPr>
          <w:sz w:val="28"/>
          <w:szCs w:val="28"/>
        </w:rPr>
        <w:t>5</w:t>
      </w:r>
      <w:r w:rsidR="008F0A5F" w:rsidRPr="002D7901">
        <w:rPr>
          <w:sz w:val="28"/>
          <w:szCs w:val="28"/>
        </w:rPr>
        <w:t xml:space="preserve"> уведомления о планируемом строительстве (реконструкции) возвращены застройщикам без рассмотрения с указанием причин возврата. </w:t>
      </w:r>
      <w:proofErr w:type="gramStart"/>
      <w:r w:rsidR="008F0A5F" w:rsidRPr="002D7901">
        <w:rPr>
          <w:sz w:val="28"/>
          <w:szCs w:val="28"/>
        </w:rPr>
        <w:t xml:space="preserve">Рассмотрено </w:t>
      </w:r>
      <w:r w:rsidR="008F0A5F">
        <w:rPr>
          <w:sz w:val="28"/>
          <w:szCs w:val="28"/>
        </w:rPr>
        <w:t>6</w:t>
      </w:r>
      <w:r w:rsidR="008F0A5F" w:rsidRPr="002D7901">
        <w:rPr>
          <w:sz w:val="28"/>
          <w:szCs w:val="28"/>
        </w:rPr>
        <w:t xml:space="preserve"> уведомлений об изменении параметров планируемого строительства или реконструкции объекта индивидуального жилищного строительства или садового дома, по р</w:t>
      </w:r>
      <w:r w:rsidR="008F0A5F">
        <w:rPr>
          <w:sz w:val="28"/>
          <w:szCs w:val="28"/>
        </w:rPr>
        <w:t>езультатам рассмотрения выдано 6</w:t>
      </w:r>
      <w:r w:rsidR="008F0A5F" w:rsidRPr="002D7901">
        <w:rPr>
          <w:sz w:val="28"/>
          <w:szCs w:val="28"/>
        </w:rPr>
        <w:t xml:space="preserve"> уведомлений о соответствии указанных в уведомлении </w:t>
      </w:r>
      <w:r w:rsidR="008F0A5F" w:rsidRPr="002D7901">
        <w:rPr>
          <w:sz w:val="28"/>
          <w:szCs w:val="28"/>
        </w:rPr>
        <w:lastRenderedPageBreak/>
        <w:t>об изменении параметров планируемого строительства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параметрами допустимости размещения объекта индивидуального жилищного строительства или садового</w:t>
      </w:r>
      <w:proofErr w:type="gramEnd"/>
      <w:r w:rsidR="008F0A5F" w:rsidRPr="002D7901">
        <w:rPr>
          <w:sz w:val="28"/>
          <w:szCs w:val="28"/>
        </w:rPr>
        <w:t xml:space="preserve"> дома на земельном участке.</w:t>
      </w:r>
    </w:p>
    <w:p w:rsidR="008F0A5F" w:rsidRPr="002D7901" w:rsidRDefault="008F0A5F" w:rsidP="008F0A5F">
      <w:pPr>
        <w:ind w:firstLine="709"/>
        <w:jc w:val="both"/>
        <w:rPr>
          <w:sz w:val="28"/>
          <w:szCs w:val="28"/>
        </w:rPr>
      </w:pPr>
      <w:r w:rsidRPr="002D7901">
        <w:rPr>
          <w:sz w:val="28"/>
          <w:szCs w:val="28"/>
        </w:rPr>
        <w:t xml:space="preserve">Выдано и утверждено </w:t>
      </w:r>
      <w:r>
        <w:rPr>
          <w:sz w:val="28"/>
          <w:szCs w:val="28"/>
        </w:rPr>
        <w:t>30</w:t>
      </w:r>
      <w:r w:rsidRPr="002D7901">
        <w:rPr>
          <w:sz w:val="28"/>
          <w:szCs w:val="28"/>
        </w:rPr>
        <w:t xml:space="preserve"> градостроительных планов земельных участков. </w:t>
      </w:r>
    </w:p>
    <w:p w:rsidR="008F0A5F" w:rsidRDefault="008F0A5F" w:rsidP="008F0A5F">
      <w:pPr>
        <w:ind w:firstLine="709"/>
        <w:jc w:val="both"/>
        <w:rPr>
          <w:sz w:val="28"/>
          <w:szCs w:val="28"/>
        </w:rPr>
      </w:pPr>
      <w:r w:rsidRPr="002D7901">
        <w:rPr>
          <w:sz w:val="28"/>
          <w:szCs w:val="28"/>
        </w:rPr>
        <w:t xml:space="preserve">Введено в эксплуатацию 2 объекта капитального строительства: </w:t>
      </w:r>
    </w:p>
    <w:p w:rsidR="008F0A5F" w:rsidRPr="009C4ABD" w:rsidRDefault="009C07E8" w:rsidP="00FD5220">
      <w:pPr>
        <w:pStyle w:val="aa"/>
        <w:numPr>
          <w:ilvl w:val="0"/>
          <w:numId w:val="21"/>
        </w:numPr>
        <w:ind w:left="0" w:firstLine="360"/>
        <w:jc w:val="both"/>
        <w:rPr>
          <w:sz w:val="28"/>
          <w:szCs w:val="28"/>
        </w:rPr>
      </w:pPr>
      <w:r>
        <w:rPr>
          <w:sz w:val="28"/>
          <w:szCs w:val="28"/>
        </w:rPr>
        <w:t>к</w:t>
      </w:r>
      <w:r w:rsidR="008F0A5F" w:rsidRPr="009C4ABD">
        <w:rPr>
          <w:sz w:val="28"/>
          <w:szCs w:val="28"/>
        </w:rPr>
        <w:t>афе, расположенное по адресу: Пряжинский район, с. Колатсельга, ул. Центральная, площадью 238,9 кв</w:t>
      </w:r>
      <w:proofErr w:type="gramStart"/>
      <w:r w:rsidR="008F0A5F" w:rsidRPr="009C4ABD">
        <w:rPr>
          <w:sz w:val="28"/>
          <w:szCs w:val="28"/>
        </w:rPr>
        <w:t>.м</w:t>
      </w:r>
      <w:proofErr w:type="gramEnd"/>
      <w:r w:rsidR="008F0A5F" w:rsidRPr="009C4ABD">
        <w:rPr>
          <w:sz w:val="28"/>
          <w:szCs w:val="28"/>
        </w:rPr>
        <w:t>;</w:t>
      </w:r>
    </w:p>
    <w:p w:rsidR="008F0A5F" w:rsidRPr="009C4ABD" w:rsidRDefault="009C07E8" w:rsidP="00FD5220">
      <w:pPr>
        <w:pStyle w:val="aa"/>
        <w:numPr>
          <w:ilvl w:val="0"/>
          <w:numId w:val="21"/>
        </w:numPr>
        <w:ind w:left="0" w:firstLine="360"/>
        <w:jc w:val="both"/>
        <w:rPr>
          <w:bCs/>
          <w:sz w:val="28"/>
          <w:szCs w:val="28"/>
        </w:rPr>
      </w:pPr>
      <w:r>
        <w:rPr>
          <w:sz w:val="28"/>
          <w:szCs w:val="28"/>
        </w:rPr>
        <w:t>п</w:t>
      </w:r>
      <w:r w:rsidR="008F0A5F" w:rsidRPr="009C4ABD">
        <w:rPr>
          <w:sz w:val="28"/>
          <w:szCs w:val="28"/>
        </w:rPr>
        <w:t xml:space="preserve">роизводственно–логистическое здание по переработке и </w:t>
      </w:r>
      <w:r w:rsidR="009C4ABD">
        <w:rPr>
          <w:sz w:val="28"/>
          <w:szCs w:val="28"/>
        </w:rPr>
        <w:t>н</w:t>
      </w:r>
      <w:r w:rsidR="008F0A5F" w:rsidRPr="009C4ABD">
        <w:rPr>
          <w:sz w:val="28"/>
          <w:szCs w:val="28"/>
        </w:rPr>
        <w:t>изкотемпературному хранению дикорастущих ягод, расположенное по адресу:</w:t>
      </w:r>
      <w:r w:rsidR="008F0A5F" w:rsidRPr="009C4ABD">
        <w:rPr>
          <w:b/>
          <w:bCs/>
        </w:rPr>
        <w:t xml:space="preserve"> </w:t>
      </w:r>
      <w:r w:rsidR="008F0A5F" w:rsidRPr="009C4ABD">
        <w:rPr>
          <w:sz w:val="28"/>
          <w:szCs w:val="28"/>
        </w:rPr>
        <w:t>Пряжинский район, 2-ой км автодороги Пряжа – К</w:t>
      </w:r>
      <w:r w:rsidR="009C4ABD">
        <w:rPr>
          <w:sz w:val="28"/>
          <w:szCs w:val="28"/>
        </w:rPr>
        <w:t>рошнозеро, площадью 1251,9 кв.м.</w:t>
      </w:r>
    </w:p>
    <w:p w:rsidR="008F0A5F" w:rsidRPr="002D7901" w:rsidRDefault="008F0A5F" w:rsidP="008F0A5F">
      <w:pPr>
        <w:ind w:firstLine="709"/>
        <w:jc w:val="both"/>
        <w:rPr>
          <w:sz w:val="28"/>
          <w:szCs w:val="28"/>
        </w:rPr>
      </w:pPr>
      <w:r w:rsidRPr="002D7901">
        <w:rPr>
          <w:sz w:val="28"/>
          <w:szCs w:val="28"/>
        </w:rPr>
        <w:t xml:space="preserve">Рассмотрено </w:t>
      </w:r>
      <w:r>
        <w:rPr>
          <w:sz w:val="28"/>
          <w:szCs w:val="28"/>
        </w:rPr>
        <w:t>83</w:t>
      </w:r>
      <w:r w:rsidRPr="002D7901">
        <w:rPr>
          <w:sz w:val="28"/>
          <w:szCs w:val="28"/>
        </w:rPr>
        <w:t xml:space="preserve"> уведомления об окончании строительства или реконструкции объекта индивидуального жилищного строительства или садового дома, по результатам рассмотрения выдано </w:t>
      </w:r>
      <w:r>
        <w:rPr>
          <w:sz w:val="28"/>
          <w:szCs w:val="28"/>
        </w:rPr>
        <w:t>83</w:t>
      </w:r>
      <w:r w:rsidRPr="002D7901">
        <w:rPr>
          <w:sz w:val="28"/>
          <w:szCs w:val="28"/>
        </w:rPr>
        <w:t xml:space="preserve"> уведомлений о соответствии построенных или реконструированных объектах индивидуального жилищного строительства или садового дома требованиям законодательства о градостроительной деятельности </w:t>
      </w:r>
      <w:r w:rsidRPr="00516A7B">
        <w:rPr>
          <w:sz w:val="28"/>
          <w:szCs w:val="28"/>
        </w:rPr>
        <w:t>Показатель по вводу жилья выполнен в полном объеме.</w:t>
      </w:r>
      <w:r w:rsidRPr="002D7901">
        <w:rPr>
          <w:sz w:val="28"/>
          <w:szCs w:val="28"/>
        </w:rPr>
        <w:t xml:space="preserve"> </w:t>
      </w:r>
    </w:p>
    <w:p w:rsidR="008F0A5F" w:rsidRDefault="008F0A5F" w:rsidP="008F0A5F">
      <w:pPr>
        <w:ind w:firstLine="709"/>
        <w:jc w:val="both"/>
        <w:rPr>
          <w:sz w:val="28"/>
          <w:szCs w:val="28"/>
        </w:rPr>
      </w:pPr>
      <w:r>
        <w:rPr>
          <w:sz w:val="28"/>
          <w:szCs w:val="28"/>
        </w:rPr>
        <w:t>Проведено освидетельствований 5</w:t>
      </w:r>
      <w:r w:rsidRPr="002D7901">
        <w:rPr>
          <w:sz w:val="28"/>
          <w:szCs w:val="28"/>
        </w:rPr>
        <w:t xml:space="preserve"> объектов на предмет выполнения в полном объеме основных работ по строительству (реконструкции) объектов индивидуального жилищного строительства в целях получения материнского капитала. </w:t>
      </w:r>
    </w:p>
    <w:p w:rsidR="008F0A5F" w:rsidRDefault="008F0A5F" w:rsidP="008F0A5F">
      <w:pPr>
        <w:ind w:firstLine="709"/>
        <w:jc w:val="both"/>
        <w:rPr>
          <w:sz w:val="28"/>
          <w:szCs w:val="28"/>
        </w:rPr>
      </w:pPr>
      <w:r>
        <w:rPr>
          <w:sz w:val="28"/>
          <w:szCs w:val="28"/>
        </w:rPr>
        <w:t>Рассмотрено и выдано 11 уведомлений о планируемом сносе объектов капитального строительства.</w:t>
      </w:r>
    </w:p>
    <w:p w:rsidR="008F0A5F" w:rsidRDefault="008F0A5F" w:rsidP="008F0A5F">
      <w:pPr>
        <w:ind w:firstLine="709"/>
        <w:jc w:val="both"/>
        <w:rPr>
          <w:sz w:val="28"/>
          <w:szCs w:val="28"/>
        </w:rPr>
      </w:pPr>
      <w:r>
        <w:rPr>
          <w:sz w:val="28"/>
          <w:szCs w:val="28"/>
        </w:rPr>
        <w:t>Выдано 11 уведомлений о завершении сноса объектов капитального строительства.</w:t>
      </w:r>
    </w:p>
    <w:p w:rsidR="008F0A5F" w:rsidRDefault="008F0A5F" w:rsidP="008F0A5F">
      <w:pPr>
        <w:ind w:firstLine="708"/>
        <w:jc w:val="both"/>
        <w:rPr>
          <w:sz w:val="28"/>
          <w:szCs w:val="28"/>
        </w:rPr>
      </w:pPr>
      <w:r w:rsidRPr="002D7901">
        <w:rPr>
          <w:sz w:val="28"/>
          <w:szCs w:val="28"/>
        </w:rPr>
        <w:t xml:space="preserve">Выдано и утверждено </w:t>
      </w:r>
      <w:r>
        <w:rPr>
          <w:sz w:val="28"/>
          <w:szCs w:val="28"/>
        </w:rPr>
        <w:t>8</w:t>
      </w:r>
      <w:r w:rsidRPr="002D7901">
        <w:rPr>
          <w:sz w:val="28"/>
          <w:szCs w:val="28"/>
        </w:rPr>
        <w:t xml:space="preserve"> решений о перепланировки жилого (нежилого) помещения.</w:t>
      </w:r>
    </w:p>
    <w:p w:rsidR="006A2202" w:rsidRDefault="006A2202" w:rsidP="008826F5">
      <w:pPr>
        <w:autoSpaceDE w:val="0"/>
        <w:adjustRightInd w:val="0"/>
        <w:ind w:firstLine="708"/>
        <w:jc w:val="both"/>
        <w:outlineLvl w:val="0"/>
        <w:rPr>
          <w:sz w:val="28"/>
          <w:szCs w:val="28"/>
        </w:rPr>
      </w:pPr>
    </w:p>
    <w:p w:rsidR="006A2202" w:rsidRDefault="006A2202" w:rsidP="00B3481B">
      <w:pPr>
        <w:autoSpaceDE w:val="0"/>
        <w:adjustRightInd w:val="0"/>
        <w:jc w:val="both"/>
        <w:outlineLvl w:val="0"/>
        <w:rPr>
          <w:b/>
          <w:bCs/>
          <w:sz w:val="28"/>
          <w:szCs w:val="28"/>
        </w:rPr>
      </w:pPr>
      <w:r w:rsidRPr="006A2202">
        <w:rPr>
          <w:b/>
          <w:bCs/>
          <w:sz w:val="28"/>
          <w:szCs w:val="28"/>
        </w:rPr>
        <w:t>Жилищно-коммунальное хозяйство</w:t>
      </w:r>
    </w:p>
    <w:p w:rsidR="006A2202" w:rsidRDefault="006A2202" w:rsidP="008826F5">
      <w:pPr>
        <w:autoSpaceDE w:val="0"/>
        <w:adjustRightInd w:val="0"/>
        <w:ind w:firstLine="708"/>
        <w:jc w:val="both"/>
        <w:outlineLvl w:val="0"/>
        <w:rPr>
          <w:b/>
          <w:bCs/>
          <w:sz w:val="28"/>
          <w:szCs w:val="28"/>
        </w:rPr>
      </w:pPr>
    </w:p>
    <w:p w:rsidR="00BD416B" w:rsidRPr="00BD416B" w:rsidRDefault="00BD416B" w:rsidP="00893839">
      <w:pPr>
        <w:ind w:firstLine="708"/>
        <w:jc w:val="both"/>
        <w:rPr>
          <w:sz w:val="28"/>
          <w:szCs w:val="28"/>
        </w:rPr>
      </w:pPr>
      <w:r w:rsidRPr="00BD416B">
        <w:rPr>
          <w:sz w:val="28"/>
          <w:szCs w:val="28"/>
        </w:rPr>
        <w:t>Коммунальное хозяйство является одной из базовых отраслей экономики региона, обеспечивающей население жизненно важными услугами.</w:t>
      </w:r>
    </w:p>
    <w:p w:rsidR="00893839" w:rsidRPr="008A7EFE" w:rsidRDefault="00893839" w:rsidP="00893839">
      <w:pPr>
        <w:ind w:firstLine="708"/>
        <w:jc w:val="both"/>
        <w:rPr>
          <w:sz w:val="28"/>
          <w:szCs w:val="24"/>
        </w:rPr>
      </w:pPr>
      <w:r w:rsidRPr="008A7EFE">
        <w:rPr>
          <w:sz w:val="28"/>
          <w:szCs w:val="24"/>
        </w:rPr>
        <w:t>Качество жизни населения неразрывн</w:t>
      </w:r>
      <w:r>
        <w:rPr>
          <w:sz w:val="28"/>
          <w:szCs w:val="24"/>
        </w:rPr>
        <w:t>о связано с наличием благоустро</w:t>
      </w:r>
      <w:r w:rsidRPr="008A7EFE">
        <w:rPr>
          <w:sz w:val="28"/>
          <w:szCs w:val="24"/>
        </w:rPr>
        <w:t>енного жилья.</w:t>
      </w:r>
      <w:r>
        <w:rPr>
          <w:sz w:val="28"/>
          <w:szCs w:val="24"/>
        </w:rPr>
        <w:t xml:space="preserve"> </w:t>
      </w:r>
      <w:r w:rsidRPr="008A7EFE">
        <w:rPr>
          <w:sz w:val="28"/>
          <w:szCs w:val="24"/>
        </w:rPr>
        <w:t>Основными направлениями деятельности администрации по улучшению</w:t>
      </w:r>
      <w:r>
        <w:rPr>
          <w:sz w:val="28"/>
          <w:szCs w:val="24"/>
        </w:rPr>
        <w:t xml:space="preserve"> </w:t>
      </w:r>
      <w:r w:rsidRPr="008A7EFE">
        <w:rPr>
          <w:sz w:val="28"/>
          <w:szCs w:val="24"/>
        </w:rPr>
        <w:t xml:space="preserve">жизнеобеспечения </w:t>
      </w:r>
      <w:r>
        <w:rPr>
          <w:sz w:val="28"/>
          <w:szCs w:val="24"/>
        </w:rPr>
        <w:t>поселений</w:t>
      </w:r>
      <w:r w:rsidRPr="008A7EFE">
        <w:rPr>
          <w:sz w:val="28"/>
          <w:szCs w:val="24"/>
        </w:rPr>
        <w:t xml:space="preserve"> и населения являются:</w:t>
      </w:r>
    </w:p>
    <w:p w:rsidR="00893839" w:rsidRPr="00C72636" w:rsidRDefault="00893839" w:rsidP="00FD5220">
      <w:pPr>
        <w:pStyle w:val="aa"/>
        <w:numPr>
          <w:ilvl w:val="0"/>
          <w:numId w:val="64"/>
        </w:numPr>
        <w:jc w:val="both"/>
        <w:rPr>
          <w:sz w:val="28"/>
          <w:szCs w:val="24"/>
        </w:rPr>
      </w:pPr>
      <w:r w:rsidRPr="00C72636">
        <w:rPr>
          <w:sz w:val="28"/>
          <w:szCs w:val="24"/>
        </w:rPr>
        <w:t>реформирование системы управления коммунальным хозяйством;</w:t>
      </w:r>
    </w:p>
    <w:p w:rsidR="00893839" w:rsidRPr="00C72636" w:rsidRDefault="00893839" w:rsidP="00FD5220">
      <w:pPr>
        <w:pStyle w:val="aa"/>
        <w:numPr>
          <w:ilvl w:val="0"/>
          <w:numId w:val="64"/>
        </w:numPr>
        <w:jc w:val="both"/>
        <w:rPr>
          <w:sz w:val="28"/>
          <w:szCs w:val="24"/>
        </w:rPr>
      </w:pPr>
      <w:r w:rsidRPr="00C72636">
        <w:rPr>
          <w:sz w:val="28"/>
          <w:szCs w:val="24"/>
        </w:rPr>
        <w:lastRenderedPageBreak/>
        <w:t>стимулирование энерго- и ресурсосбережения;</w:t>
      </w:r>
    </w:p>
    <w:p w:rsidR="00893839" w:rsidRPr="00C72636" w:rsidRDefault="00893839" w:rsidP="00C51ADF">
      <w:pPr>
        <w:pStyle w:val="aa"/>
        <w:numPr>
          <w:ilvl w:val="0"/>
          <w:numId w:val="64"/>
        </w:numPr>
        <w:ind w:left="0" w:firstLine="360"/>
        <w:jc w:val="both"/>
        <w:rPr>
          <w:sz w:val="28"/>
          <w:szCs w:val="24"/>
        </w:rPr>
      </w:pPr>
      <w:r w:rsidRPr="00C72636">
        <w:rPr>
          <w:sz w:val="28"/>
          <w:szCs w:val="24"/>
        </w:rPr>
        <w:t>совершенствование тарифной политики и увеличение доли платежей населения за жилищно-коммунальные услуги;</w:t>
      </w:r>
    </w:p>
    <w:p w:rsidR="00893839" w:rsidRPr="00C72636" w:rsidRDefault="00893839" w:rsidP="00FD5220">
      <w:pPr>
        <w:pStyle w:val="aa"/>
        <w:numPr>
          <w:ilvl w:val="0"/>
          <w:numId w:val="64"/>
        </w:numPr>
        <w:jc w:val="both"/>
        <w:rPr>
          <w:sz w:val="28"/>
          <w:szCs w:val="24"/>
        </w:rPr>
      </w:pPr>
      <w:r w:rsidRPr="00C72636">
        <w:rPr>
          <w:sz w:val="28"/>
          <w:szCs w:val="24"/>
        </w:rPr>
        <w:t>повышение уровня жилищной обеспеченности населения;</w:t>
      </w:r>
    </w:p>
    <w:p w:rsidR="00893839" w:rsidRPr="00C72636" w:rsidRDefault="00893839" w:rsidP="00C51ADF">
      <w:pPr>
        <w:pStyle w:val="aa"/>
        <w:numPr>
          <w:ilvl w:val="0"/>
          <w:numId w:val="64"/>
        </w:numPr>
        <w:ind w:left="0" w:firstLine="360"/>
        <w:jc w:val="both"/>
        <w:rPr>
          <w:sz w:val="28"/>
          <w:szCs w:val="24"/>
        </w:rPr>
      </w:pPr>
      <w:r w:rsidRPr="00C72636">
        <w:rPr>
          <w:sz w:val="28"/>
          <w:szCs w:val="24"/>
        </w:rPr>
        <w:t>улучшение технического содержания жилищного фонда</w:t>
      </w:r>
      <w:r w:rsidR="00F8355F">
        <w:rPr>
          <w:sz w:val="28"/>
          <w:szCs w:val="24"/>
        </w:rPr>
        <w:t xml:space="preserve"> Пряжинского района</w:t>
      </w:r>
      <w:r w:rsidRPr="00C72636">
        <w:rPr>
          <w:sz w:val="28"/>
          <w:szCs w:val="24"/>
        </w:rPr>
        <w:t>;</w:t>
      </w:r>
    </w:p>
    <w:p w:rsidR="00893839" w:rsidRPr="00C72636" w:rsidRDefault="00893839" w:rsidP="00C51ADF">
      <w:pPr>
        <w:pStyle w:val="aa"/>
        <w:numPr>
          <w:ilvl w:val="0"/>
          <w:numId w:val="64"/>
        </w:numPr>
        <w:ind w:left="0" w:firstLine="360"/>
        <w:jc w:val="both"/>
        <w:rPr>
          <w:sz w:val="28"/>
          <w:szCs w:val="24"/>
        </w:rPr>
      </w:pPr>
      <w:r w:rsidRPr="00C72636">
        <w:rPr>
          <w:sz w:val="28"/>
          <w:szCs w:val="24"/>
        </w:rPr>
        <w:t>повышение надежности и качества вод</w:t>
      </w:r>
      <w:proofErr w:type="gramStart"/>
      <w:r w:rsidRPr="00C72636">
        <w:rPr>
          <w:sz w:val="28"/>
          <w:szCs w:val="24"/>
        </w:rPr>
        <w:t>о-</w:t>
      </w:r>
      <w:proofErr w:type="gramEnd"/>
      <w:r w:rsidRPr="00C72636">
        <w:rPr>
          <w:sz w:val="28"/>
          <w:szCs w:val="24"/>
        </w:rPr>
        <w:t xml:space="preserve"> газо- тепло- и электроснабжения населения;</w:t>
      </w:r>
    </w:p>
    <w:p w:rsidR="00893839" w:rsidRPr="00C72636" w:rsidRDefault="00893839" w:rsidP="00FD5220">
      <w:pPr>
        <w:pStyle w:val="aa"/>
        <w:numPr>
          <w:ilvl w:val="0"/>
          <w:numId w:val="64"/>
        </w:numPr>
        <w:jc w:val="both"/>
        <w:rPr>
          <w:sz w:val="28"/>
          <w:szCs w:val="24"/>
        </w:rPr>
      </w:pPr>
      <w:r w:rsidRPr="00C72636">
        <w:rPr>
          <w:sz w:val="28"/>
          <w:szCs w:val="24"/>
        </w:rPr>
        <w:t>улучшение транспортного хозяйства.</w:t>
      </w:r>
    </w:p>
    <w:p w:rsidR="00893839" w:rsidRDefault="00893839" w:rsidP="00893839">
      <w:pPr>
        <w:ind w:firstLine="708"/>
        <w:jc w:val="both"/>
        <w:rPr>
          <w:sz w:val="28"/>
          <w:szCs w:val="24"/>
        </w:rPr>
      </w:pPr>
      <w:proofErr w:type="gramStart"/>
      <w:r w:rsidRPr="00305109">
        <w:rPr>
          <w:sz w:val="28"/>
          <w:szCs w:val="24"/>
        </w:rPr>
        <w:t>В целях реализации Закона Республики Карелия от 26 июня 2015 года № 1908-ЗРК «О перераспределении полномочий между органами местного самоуправления муниципальных образований в Республике Карелия и органами государственной власти Республики Карелия» с  1 января 2016 года воздушные линии электропередач, наружные электрические сети, сети теплоснабжения трансформаторные подстанции поселений, а так же котельные Пряжинского национального муниципального района переданы в собственность Республики Карелия.</w:t>
      </w:r>
      <w:proofErr w:type="gramEnd"/>
      <w:r w:rsidRPr="00305109">
        <w:rPr>
          <w:sz w:val="28"/>
          <w:szCs w:val="24"/>
        </w:rPr>
        <w:t xml:space="preserve"> Правительством Республики Карелия создано два госпредприятия: в сфере теплоснабжения – ГУП РК «КарелКоммунЭнерго», в сфере электроснабжения ГУП РК «КарелЭнергоХолдинг».</w:t>
      </w:r>
    </w:p>
    <w:p w:rsidR="001D3988" w:rsidRDefault="001D3988" w:rsidP="00EA4D98">
      <w:pPr>
        <w:ind w:firstLine="709"/>
        <w:jc w:val="both"/>
        <w:rPr>
          <w:b/>
          <w:bCs/>
          <w:sz w:val="28"/>
          <w:szCs w:val="28"/>
        </w:rPr>
      </w:pPr>
    </w:p>
    <w:p w:rsidR="001D3988" w:rsidRDefault="002E792A" w:rsidP="00993F21">
      <w:pPr>
        <w:jc w:val="center"/>
        <w:rPr>
          <w:sz w:val="28"/>
          <w:szCs w:val="28"/>
        </w:rPr>
      </w:pPr>
      <w:r w:rsidRPr="002E792A">
        <w:rPr>
          <w:sz w:val="28"/>
          <w:szCs w:val="28"/>
        </w:rPr>
        <w:t>Хозяйствующие субъекты, оказывающие жилищно-коммунальные услуги</w:t>
      </w:r>
      <w:r>
        <w:rPr>
          <w:sz w:val="28"/>
          <w:szCs w:val="28"/>
        </w:rPr>
        <w:t xml:space="preserve"> на территории Пряжинского национального </w:t>
      </w:r>
      <w:r w:rsidR="00C17C04">
        <w:rPr>
          <w:sz w:val="28"/>
          <w:szCs w:val="28"/>
        </w:rPr>
        <w:t xml:space="preserve">муниципального </w:t>
      </w:r>
      <w:r>
        <w:rPr>
          <w:sz w:val="28"/>
          <w:szCs w:val="28"/>
        </w:rPr>
        <w:t>района</w:t>
      </w:r>
    </w:p>
    <w:p w:rsidR="002E792A" w:rsidRPr="002E792A" w:rsidRDefault="002E792A" w:rsidP="00EA4D98">
      <w:pPr>
        <w:ind w:firstLine="709"/>
        <w:jc w:val="both"/>
        <w:rPr>
          <w:sz w:val="28"/>
          <w:szCs w:val="28"/>
        </w:rPr>
      </w:pP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3386"/>
        <w:gridCol w:w="3298"/>
        <w:gridCol w:w="2305"/>
      </w:tblGrid>
      <w:tr w:rsidR="002E792A" w:rsidRPr="00ED1F3A" w:rsidTr="004803AA">
        <w:trPr>
          <w:jc w:val="center"/>
        </w:trPr>
        <w:tc>
          <w:tcPr>
            <w:tcW w:w="647" w:type="dxa"/>
            <w:shd w:val="clear" w:color="auto" w:fill="0070C0"/>
            <w:vAlign w:val="center"/>
          </w:tcPr>
          <w:p w:rsidR="002E792A" w:rsidRPr="004803AA" w:rsidRDefault="002E792A" w:rsidP="001735A6">
            <w:pPr>
              <w:tabs>
                <w:tab w:val="left" w:pos="2160"/>
              </w:tabs>
              <w:jc w:val="center"/>
              <w:rPr>
                <w:bCs/>
                <w:color w:val="FFFFFF" w:themeColor="background1"/>
                <w:sz w:val="22"/>
                <w:szCs w:val="22"/>
              </w:rPr>
            </w:pPr>
            <w:r w:rsidRPr="004803AA">
              <w:rPr>
                <w:bCs/>
                <w:color w:val="FFFFFF" w:themeColor="background1"/>
                <w:sz w:val="22"/>
                <w:szCs w:val="22"/>
              </w:rPr>
              <w:t>№</w:t>
            </w:r>
          </w:p>
          <w:p w:rsidR="002E792A" w:rsidRPr="004803AA" w:rsidRDefault="002E792A" w:rsidP="001735A6">
            <w:pPr>
              <w:tabs>
                <w:tab w:val="left" w:pos="2160"/>
              </w:tabs>
              <w:jc w:val="center"/>
              <w:rPr>
                <w:bCs/>
                <w:color w:val="FFFFFF" w:themeColor="background1"/>
                <w:sz w:val="22"/>
                <w:szCs w:val="22"/>
              </w:rPr>
            </w:pPr>
            <w:r w:rsidRPr="004803AA">
              <w:rPr>
                <w:bCs/>
                <w:color w:val="FFFFFF" w:themeColor="background1"/>
                <w:sz w:val="22"/>
                <w:szCs w:val="22"/>
              </w:rPr>
              <w:t>п/п</w:t>
            </w:r>
          </w:p>
        </w:tc>
        <w:tc>
          <w:tcPr>
            <w:tcW w:w="3386" w:type="dxa"/>
            <w:shd w:val="clear" w:color="auto" w:fill="0070C0"/>
            <w:vAlign w:val="center"/>
          </w:tcPr>
          <w:p w:rsidR="002E792A" w:rsidRPr="004803AA" w:rsidRDefault="002E792A" w:rsidP="001735A6">
            <w:pPr>
              <w:tabs>
                <w:tab w:val="left" w:pos="2160"/>
              </w:tabs>
              <w:jc w:val="center"/>
              <w:rPr>
                <w:bCs/>
                <w:color w:val="FFFFFF" w:themeColor="background1"/>
                <w:sz w:val="22"/>
                <w:szCs w:val="22"/>
              </w:rPr>
            </w:pPr>
            <w:r w:rsidRPr="004803AA">
              <w:rPr>
                <w:bCs/>
                <w:color w:val="FFFFFF" w:themeColor="background1"/>
                <w:sz w:val="22"/>
                <w:szCs w:val="22"/>
              </w:rPr>
              <w:t>Наименование организаций оказывающих услуги ЖКХ</w:t>
            </w:r>
          </w:p>
        </w:tc>
        <w:tc>
          <w:tcPr>
            <w:tcW w:w="3298" w:type="dxa"/>
            <w:shd w:val="clear" w:color="auto" w:fill="0070C0"/>
            <w:vAlign w:val="center"/>
          </w:tcPr>
          <w:p w:rsidR="002E792A" w:rsidRPr="004803AA" w:rsidRDefault="002E792A" w:rsidP="001735A6">
            <w:pPr>
              <w:tabs>
                <w:tab w:val="left" w:pos="2160"/>
              </w:tabs>
              <w:jc w:val="center"/>
              <w:rPr>
                <w:bCs/>
                <w:color w:val="FFFFFF" w:themeColor="background1"/>
                <w:sz w:val="22"/>
                <w:szCs w:val="22"/>
              </w:rPr>
            </w:pPr>
            <w:r w:rsidRPr="004803AA">
              <w:rPr>
                <w:bCs/>
                <w:color w:val="FFFFFF" w:themeColor="background1"/>
                <w:sz w:val="22"/>
                <w:szCs w:val="22"/>
              </w:rPr>
              <w:t xml:space="preserve">Вид деятельности </w:t>
            </w:r>
          </w:p>
        </w:tc>
        <w:tc>
          <w:tcPr>
            <w:tcW w:w="2305" w:type="dxa"/>
            <w:shd w:val="clear" w:color="auto" w:fill="0070C0"/>
            <w:vAlign w:val="center"/>
          </w:tcPr>
          <w:p w:rsidR="002E792A" w:rsidRPr="004803AA" w:rsidRDefault="002E792A" w:rsidP="001735A6">
            <w:pPr>
              <w:tabs>
                <w:tab w:val="left" w:pos="2160"/>
              </w:tabs>
              <w:jc w:val="center"/>
              <w:rPr>
                <w:bCs/>
                <w:color w:val="FFFFFF" w:themeColor="background1"/>
                <w:sz w:val="22"/>
                <w:szCs w:val="22"/>
              </w:rPr>
            </w:pPr>
            <w:r w:rsidRPr="004803AA">
              <w:rPr>
                <w:bCs/>
                <w:color w:val="FFFFFF" w:themeColor="background1"/>
                <w:sz w:val="22"/>
                <w:szCs w:val="22"/>
              </w:rPr>
              <w:t>Обслуживаемые</w:t>
            </w:r>
          </w:p>
          <w:p w:rsidR="002E792A" w:rsidRPr="004803AA" w:rsidRDefault="002E792A" w:rsidP="001735A6">
            <w:pPr>
              <w:tabs>
                <w:tab w:val="left" w:pos="2160"/>
              </w:tabs>
              <w:jc w:val="center"/>
              <w:rPr>
                <w:bCs/>
                <w:color w:val="FFFFFF" w:themeColor="background1"/>
                <w:sz w:val="22"/>
                <w:szCs w:val="22"/>
              </w:rPr>
            </w:pPr>
            <w:r w:rsidRPr="004803AA">
              <w:rPr>
                <w:bCs/>
                <w:color w:val="FFFFFF" w:themeColor="background1"/>
                <w:sz w:val="22"/>
                <w:szCs w:val="22"/>
              </w:rPr>
              <w:t xml:space="preserve"> поселения</w:t>
            </w:r>
          </w:p>
        </w:tc>
      </w:tr>
      <w:tr w:rsidR="002E792A" w:rsidRPr="00ED1F3A" w:rsidTr="00D348FF">
        <w:trPr>
          <w:jc w:val="center"/>
        </w:trPr>
        <w:tc>
          <w:tcPr>
            <w:tcW w:w="647"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1</w:t>
            </w:r>
          </w:p>
        </w:tc>
        <w:tc>
          <w:tcPr>
            <w:tcW w:w="3386"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Филиал «Карельский» ПАО «Территориальная генерирующая компания № 1</w:t>
            </w:r>
          </w:p>
        </w:tc>
        <w:tc>
          <w:tcPr>
            <w:tcW w:w="3298"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 xml:space="preserve">Отопление </w:t>
            </w:r>
          </w:p>
        </w:tc>
        <w:tc>
          <w:tcPr>
            <w:tcW w:w="2305"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Все поселения</w:t>
            </w:r>
          </w:p>
        </w:tc>
      </w:tr>
      <w:tr w:rsidR="002E792A" w:rsidRPr="00ED1F3A" w:rsidTr="00D348FF">
        <w:trPr>
          <w:trHeight w:val="2138"/>
          <w:jc w:val="center"/>
        </w:trPr>
        <w:tc>
          <w:tcPr>
            <w:tcW w:w="647"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2</w:t>
            </w:r>
          </w:p>
        </w:tc>
        <w:tc>
          <w:tcPr>
            <w:tcW w:w="3386"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МУП «Пряжинская КУМИ»</w:t>
            </w:r>
          </w:p>
        </w:tc>
        <w:tc>
          <w:tcPr>
            <w:tcW w:w="3298"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Водоснабжение, водоотведение.</w:t>
            </w:r>
          </w:p>
          <w:p w:rsidR="002E792A" w:rsidRPr="002E792A" w:rsidRDefault="002E792A" w:rsidP="001735A6">
            <w:pPr>
              <w:tabs>
                <w:tab w:val="left" w:pos="2160"/>
              </w:tabs>
              <w:jc w:val="center"/>
              <w:rPr>
                <w:sz w:val="22"/>
                <w:szCs w:val="22"/>
              </w:rPr>
            </w:pPr>
          </w:p>
        </w:tc>
        <w:tc>
          <w:tcPr>
            <w:tcW w:w="2305"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Пряжинское г/п</w:t>
            </w:r>
          </w:p>
          <w:p w:rsidR="002E792A" w:rsidRPr="002E792A" w:rsidRDefault="002E792A" w:rsidP="001735A6">
            <w:pPr>
              <w:tabs>
                <w:tab w:val="left" w:pos="2160"/>
              </w:tabs>
              <w:jc w:val="center"/>
              <w:rPr>
                <w:sz w:val="22"/>
                <w:szCs w:val="22"/>
              </w:rPr>
            </w:pPr>
            <w:r w:rsidRPr="002E792A">
              <w:rPr>
                <w:sz w:val="22"/>
                <w:szCs w:val="22"/>
              </w:rPr>
              <w:t>Ведлозерское с/п</w:t>
            </w:r>
          </w:p>
          <w:p w:rsidR="002E792A" w:rsidRPr="002E792A" w:rsidRDefault="002E792A" w:rsidP="001735A6">
            <w:pPr>
              <w:tabs>
                <w:tab w:val="left" w:pos="2160"/>
              </w:tabs>
              <w:jc w:val="center"/>
              <w:rPr>
                <w:sz w:val="22"/>
                <w:szCs w:val="22"/>
              </w:rPr>
            </w:pPr>
            <w:r w:rsidRPr="002E792A">
              <w:rPr>
                <w:sz w:val="22"/>
                <w:szCs w:val="22"/>
              </w:rPr>
              <w:t>Крошнозерское с/п</w:t>
            </w:r>
          </w:p>
          <w:p w:rsidR="002E792A" w:rsidRPr="002E792A" w:rsidRDefault="002E792A" w:rsidP="001735A6">
            <w:pPr>
              <w:tabs>
                <w:tab w:val="left" w:pos="2160"/>
              </w:tabs>
              <w:jc w:val="center"/>
              <w:rPr>
                <w:sz w:val="22"/>
                <w:szCs w:val="22"/>
              </w:rPr>
            </w:pPr>
            <w:r w:rsidRPr="002E792A">
              <w:rPr>
                <w:sz w:val="22"/>
                <w:szCs w:val="22"/>
              </w:rPr>
              <w:t>Матросское с/п</w:t>
            </w:r>
          </w:p>
          <w:p w:rsidR="002E792A" w:rsidRPr="002E792A" w:rsidRDefault="002E792A" w:rsidP="001735A6">
            <w:pPr>
              <w:tabs>
                <w:tab w:val="left" w:pos="2160"/>
              </w:tabs>
              <w:jc w:val="center"/>
              <w:rPr>
                <w:sz w:val="22"/>
                <w:szCs w:val="22"/>
              </w:rPr>
            </w:pPr>
            <w:r w:rsidRPr="002E792A">
              <w:rPr>
                <w:sz w:val="22"/>
                <w:szCs w:val="22"/>
              </w:rPr>
              <w:t>Святозерское с/п</w:t>
            </w:r>
          </w:p>
          <w:p w:rsidR="002E792A" w:rsidRPr="002E792A" w:rsidRDefault="002E792A" w:rsidP="001735A6">
            <w:pPr>
              <w:tabs>
                <w:tab w:val="left" w:pos="2160"/>
              </w:tabs>
              <w:jc w:val="center"/>
              <w:rPr>
                <w:sz w:val="22"/>
                <w:szCs w:val="22"/>
              </w:rPr>
            </w:pPr>
            <w:r w:rsidRPr="002E792A">
              <w:rPr>
                <w:sz w:val="22"/>
                <w:szCs w:val="22"/>
              </w:rPr>
              <w:t xml:space="preserve">Чалнинское с/п </w:t>
            </w:r>
          </w:p>
        </w:tc>
      </w:tr>
      <w:tr w:rsidR="002E792A" w:rsidRPr="00ED1F3A" w:rsidTr="00D348FF">
        <w:trPr>
          <w:jc w:val="center"/>
        </w:trPr>
        <w:tc>
          <w:tcPr>
            <w:tcW w:w="647"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3</w:t>
            </w:r>
          </w:p>
        </w:tc>
        <w:tc>
          <w:tcPr>
            <w:tcW w:w="3386"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ООО «Инженерная компания Рубин»</w:t>
            </w:r>
          </w:p>
        </w:tc>
        <w:tc>
          <w:tcPr>
            <w:tcW w:w="3298"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отопление,</w:t>
            </w:r>
          </w:p>
          <w:p w:rsidR="002E792A" w:rsidRPr="002E792A" w:rsidRDefault="002E792A" w:rsidP="001735A6">
            <w:pPr>
              <w:tabs>
                <w:tab w:val="left" w:pos="2160"/>
              </w:tabs>
              <w:jc w:val="center"/>
              <w:rPr>
                <w:sz w:val="22"/>
                <w:szCs w:val="22"/>
              </w:rPr>
            </w:pPr>
            <w:r w:rsidRPr="002E792A">
              <w:rPr>
                <w:sz w:val="22"/>
                <w:szCs w:val="22"/>
              </w:rPr>
              <w:t>водоснабжение, водоотведение</w:t>
            </w:r>
          </w:p>
        </w:tc>
        <w:tc>
          <w:tcPr>
            <w:tcW w:w="2305"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Матросское с/п,</w:t>
            </w:r>
          </w:p>
          <w:p w:rsidR="002E792A" w:rsidRPr="002E792A" w:rsidRDefault="002E792A" w:rsidP="001735A6">
            <w:pPr>
              <w:tabs>
                <w:tab w:val="left" w:pos="2160"/>
              </w:tabs>
              <w:jc w:val="center"/>
              <w:rPr>
                <w:sz w:val="22"/>
                <w:szCs w:val="22"/>
              </w:rPr>
            </w:pPr>
            <w:r w:rsidRPr="002E792A">
              <w:rPr>
                <w:sz w:val="22"/>
                <w:szCs w:val="22"/>
              </w:rPr>
              <w:t>ул. Больничный городок</w:t>
            </w:r>
          </w:p>
        </w:tc>
      </w:tr>
      <w:tr w:rsidR="002E792A" w:rsidRPr="00ED1F3A" w:rsidTr="00D348FF">
        <w:trPr>
          <w:jc w:val="center"/>
        </w:trPr>
        <w:tc>
          <w:tcPr>
            <w:tcW w:w="647"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4</w:t>
            </w:r>
          </w:p>
        </w:tc>
        <w:tc>
          <w:tcPr>
            <w:tcW w:w="3386"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МУП «Водоканал»</w:t>
            </w:r>
          </w:p>
        </w:tc>
        <w:tc>
          <w:tcPr>
            <w:tcW w:w="3298"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водоснабжение, водоотведение</w:t>
            </w:r>
          </w:p>
          <w:p w:rsidR="002E792A" w:rsidRPr="002E792A" w:rsidRDefault="002E792A" w:rsidP="001735A6">
            <w:pPr>
              <w:tabs>
                <w:tab w:val="left" w:pos="2160"/>
              </w:tabs>
              <w:jc w:val="center"/>
              <w:rPr>
                <w:sz w:val="22"/>
                <w:szCs w:val="22"/>
              </w:rPr>
            </w:pPr>
          </w:p>
        </w:tc>
        <w:tc>
          <w:tcPr>
            <w:tcW w:w="2305"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Эссойльское с/п</w:t>
            </w:r>
          </w:p>
        </w:tc>
      </w:tr>
      <w:tr w:rsidR="002E792A" w:rsidRPr="00ED1F3A" w:rsidTr="00D348FF">
        <w:trPr>
          <w:jc w:val="center"/>
        </w:trPr>
        <w:tc>
          <w:tcPr>
            <w:tcW w:w="647"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5</w:t>
            </w:r>
          </w:p>
        </w:tc>
        <w:tc>
          <w:tcPr>
            <w:tcW w:w="3386"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ООО «Вега-Союз»</w:t>
            </w:r>
          </w:p>
        </w:tc>
        <w:tc>
          <w:tcPr>
            <w:tcW w:w="3298"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по содержанию и ремонту общего имущества МКД</w:t>
            </w:r>
          </w:p>
        </w:tc>
        <w:tc>
          <w:tcPr>
            <w:tcW w:w="2305"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Все поселения</w:t>
            </w:r>
          </w:p>
        </w:tc>
      </w:tr>
      <w:tr w:rsidR="002E792A" w:rsidRPr="00ED1F3A" w:rsidTr="00D348FF">
        <w:trPr>
          <w:jc w:val="center"/>
        </w:trPr>
        <w:tc>
          <w:tcPr>
            <w:tcW w:w="647"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6</w:t>
            </w:r>
          </w:p>
        </w:tc>
        <w:tc>
          <w:tcPr>
            <w:tcW w:w="3386"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ООО «Вектор чистоты»</w:t>
            </w:r>
          </w:p>
        </w:tc>
        <w:tc>
          <w:tcPr>
            <w:tcW w:w="3298"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 xml:space="preserve">по содержанию и ремонту общего имущества МКД </w:t>
            </w:r>
          </w:p>
        </w:tc>
        <w:tc>
          <w:tcPr>
            <w:tcW w:w="2305"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Все поселения</w:t>
            </w:r>
          </w:p>
        </w:tc>
      </w:tr>
      <w:tr w:rsidR="002E792A" w:rsidRPr="00ED1F3A" w:rsidTr="00D348FF">
        <w:trPr>
          <w:jc w:val="center"/>
        </w:trPr>
        <w:tc>
          <w:tcPr>
            <w:tcW w:w="647"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lastRenderedPageBreak/>
              <w:t>7</w:t>
            </w:r>
          </w:p>
        </w:tc>
        <w:tc>
          <w:tcPr>
            <w:tcW w:w="3386"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ООО "ПРЯЖИНСКИЙ РАЙОН"</w:t>
            </w:r>
          </w:p>
        </w:tc>
        <w:tc>
          <w:tcPr>
            <w:tcW w:w="3298"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по содержанию и ремонту общего имущества МКД</w:t>
            </w:r>
          </w:p>
        </w:tc>
        <w:tc>
          <w:tcPr>
            <w:tcW w:w="2305"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Святозерское с/п</w:t>
            </w:r>
          </w:p>
        </w:tc>
      </w:tr>
      <w:tr w:rsidR="002E792A" w:rsidRPr="00ED1F3A" w:rsidTr="00D348FF">
        <w:trPr>
          <w:jc w:val="center"/>
        </w:trPr>
        <w:tc>
          <w:tcPr>
            <w:tcW w:w="647"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8</w:t>
            </w:r>
          </w:p>
        </w:tc>
        <w:tc>
          <w:tcPr>
            <w:tcW w:w="3386"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ЖКС № 13 (г. Петрозаводск) филиала ФГБУ «ЦЖКУ» Минобороны России (по ЗВО)</w:t>
            </w:r>
          </w:p>
        </w:tc>
        <w:tc>
          <w:tcPr>
            <w:tcW w:w="3298"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по содержанию и ремонту общего имущества МКД</w:t>
            </w:r>
          </w:p>
        </w:tc>
        <w:tc>
          <w:tcPr>
            <w:tcW w:w="2305"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Пряжинское г/п</w:t>
            </w:r>
          </w:p>
          <w:p w:rsidR="002E792A" w:rsidRPr="002E792A" w:rsidRDefault="002E792A" w:rsidP="001735A6">
            <w:pPr>
              <w:tabs>
                <w:tab w:val="left" w:pos="2160"/>
              </w:tabs>
              <w:jc w:val="center"/>
              <w:rPr>
                <w:sz w:val="22"/>
                <w:szCs w:val="22"/>
              </w:rPr>
            </w:pPr>
            <w:r w:rsidRPr="002E792A">
              <w:rPr>
                <w:sz w:val="22"/>
                <w:szCs w:val="22"/>
              </w:rPr>
              <w:t>Чалнинское с/п</w:t>
            </w:r>
          </w:p>
        </w:tc>
      </w:tr>
      <w:tr w:rsidR="002E792A" w:rsidRPr="00ED1F3A" w:rsidTr="00D348FF">
        <w:trPr>
          <w:jc w:val="center"/>
        </w:trPr>
        <w:tc>
          <w:tcPr>
            <w:tcW w:w="647"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9</w:t>
            </w:r>
          </w:p>
        </w:tc>
        <w:tc>
          <w:tcPr>
            <w:tcW w:w="3386"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 xml:space="preserve">Филиал ПАО «МРСК Северо-Запада «Карелэнерго» </w:t>
            </w:r>
          </w:p>
        </w:tc>
        <w:tc>
          <w:tcPr>
            <w:tcW w:w="3298"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обслуживание электрических сетей</w:t>
            </w:r>
          </w:p>
        </w:tc>
        <w:tc>
          <w:tcPr>
            <w:tcW w:w="2305"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Пряжинское г/п</w:t>
            </w:r>
          </w:p>
          <w:p w:rsidR="002E792A" w:rsidRPr="002E792A" w:rsidRDefault="002E792A" w:rsidP="001735A6">
            <w:pPr>
              <w:tabs>
                <w:tab w:val="left" w:pos="2160"/>
              </w:tabs>
              <w:jc w:val="center"/>
              <w:rPr>
                <w:sz w:val="22"/>
                <w:szCs w:val="22"/>
              </w:rPr>
            </w:pPr>
            <w:r w:rsidRPr="002E792A">
              <w:rPr>
                <w:sz w:val="22"/>
                <w:szCs w:val="22"/>
              </w:rPr>
              <w:t>Святозерское с/п</w:t>
            </w:r>
          </w:p>
          <w:p w:rsidR="002E792A" w:rsidRPr="002E792A" w:rsidRDefault="002E792A" w:rsidP="001735A6">
            <w:pPr>
              <w:tabs>
                <w:tab w:val="left" w:pos="2160"/>
              </w:tabs>
              <w:jc w:val="center"/>
              <w:rPr>
                <w:sz w:val="22"/>
                <w:szCs w:val="22"/>
              </w:rPr>
            </w:pPr>
            <w:r w:rsidRPr="002E792A">
              <w:rPr>
                <w:sz w:val="22"/>
                <w:szCs w:val="22"/>
              </w:rPr>
              <w:t>Крошнозерское с/п</w:t>
            </w:r>
          </w:p>
          <w:p w:rsidR="002E792A" w:rsidRPr="002E792A" w:rsidRDefault="002E792A" w:rsidP="001735A6">
            <w:pPr>
              <w:tabs>
                <w:tab w:val="left" w:pos="2160"/>
              </w:tabs>
              <w:jc w:val="center"/>
              <w:rPr>
                <w:sz w:val="22"/>
                <w:szCs w:val="22"/>
              </w:rPr>
            </w:pPr>
            <w:r w:rsidRPr="002E792A">
              <w:rPr>
                <w:sz w:val="22"/>
                <w:szCs w:val="22"/>
              </w:rPr>
              <w:t>Ведлозерское с/п</w:t>
            </w:r>
          </w:p>
          <w:p w:rsidR="002E792A" w:rsidRPr="002E792A" w:rsidRDefault="002E792A" w:rsidP="001735A6">
            <w:pPr>
              <w:tabs>
                <w:tab w:val="left" w:pos="2160"/>
              </w:tabs>
              <w:jc w:val="center"/>
              <w:rPr>
                <w:sz w:val="22"/>
                <w:szCs w:val="22"/>
              </w:rPr>
            </w:pPr>
            <w:r w:rsidRPr="002E792A">
              <w:rPr>
                <w:sz w:val="22"/>
                <w:szCs w:val="22"/>
              </w:rPr>
              <w:t>Матросское с/п</w:t>
            </w:r>
          </w:p>
          <w:p w:rsidR="002E792A" w:rsidRPr="002E792A" w:rsidRDefault="002E792A" w:rsidP="001735A6">
            <w:pPr>
              <w:tabs>
                <w:tab w:val="left" w:pos="2160"/>
              </w:tabs>
              <w:jc w:val="center"/>
              <w:rPr>
                <w:sz w:val="22"/>
                <w:szCs w:val="22"/>
              </w:rPr>
            </w:pPr>
            <w:r w:rsidRPr="002E792A">
              <w:rPr>
                <w:sz w:val="22"/>
                <w:szCs w:val="22"/>
              </w:rPr>
              <w:t>Эссойльское с/п</w:t>
            </w:r>
          </w:p>
        </w:tc>
      </w:tr>
      <w:tr w:rsidR="002E792A" w:rsidRPr="00ED1F3A" w:rsidTr="00D348FF">
        <w:trPr>
          <w:jc w:val="center"/>
        </w:trPr>
        <w:tc>
          <w:tcPr>
            <w:tcW w:w="647"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10</w:t>
            </w:r>
          </w:p>
        </w:tc>
        <w:tc>
          <w:tcPr>
            <w:tcW w:w="3386"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АО «Прионежская сетевая компания»</w:t>
            </w:r>
          </w:p>
        </w:tc>
        <w:tc>
          <w:tcPr>
            <w:tcW w:w="3298"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обслуживание электрических сетей</w:t>
            </w:r>
          </w:p>
        </w:tc>
        <w:tc>
          <w:tcPr>
            <w:tcW w:w="2305"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Чалнинское с/п</w:t>
            </w:r>
          </w:p>
        </w:tc>
      </w:tr>
      <w:tr w:rsidR="002E792A" w:rsidRPr="00ED1F3A" w:rsidTr="00D348FF">
        <w:trPr>
          <w:jc w:val="center"/>
        </w:trPr>
        <w:tc>
          <w:tcPr>
            <w:tcW w:w="647"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11</w:t>
            </w:r>
          </w:p>
        </w:tc>
        <w:tc>
          <w:tcPr>
            <w:tcW w:w="3386"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ОАО «Карелгаз»</w:t>
            </w:r>
          </w:p>
        </w:tc>
        <w:tc>
          <w:tcPr>
            <w:tcW w:w="3298"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газоснабжение</w:t>
            </w:r>
          </w:p>
        </w:tc>
        <w:tc>
          <w:tcPr>
            <w:tcW w:w="2305"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Все поселения</w:t>
            </w:r>
          </w:p>
        </w:tc>
      </w:tr>
      <w:tr w:rsidR="002E792A" w:rsidRPr="00ED1F3A" w:rsidTr="00D348FF">
        <w:trPr>
          <w:jc w:val="center"/>
        </w:trPr>
        <w:tc>
          <w:tcPr>
            <w:tcW w:w="647"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12</w:t>
            </w:r>
          </w:p>
        </w:tc>
        <w:tc>
          <w:tcPr>
            <w:tcW w:w="3386"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ТСЖ «Управдом» пгт. Пряжа</w:t>
            </w:r>
          </w:p>
        </w:tc>
        <w:tc>
          <w:tcPr>
            <w:tcW w:w="3298"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Содержание, техническая эксплуатация жилищного фонда</w:t>
            </w:r>
          </w:p>
        </w:tc>
        <w:tc>
          <w:tcPr>
            <w:tcW w:w="2305"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Пряжинское г/п</w:t>
            </w:r>
          </w:p>
        </w:tc>
      </w:tr>
      <w:tr w:rsidR="002E792A" w:rsidRPr="00ED1F3A" w:rsidTr="00D348FF">
        <w:trPr>
          <w:jc w:val="center"/>
        </w:trPr>
        <w:tc>
          <w:tcPr>
            <w:tcW w:w="647"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13</w:t>
            </w:r>
          </w:p>
        </w:tc>
        <w:tc>
          <w:tcPr>
            <w:tcW w:w="3386"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ТСЖ «Заря» п. Эссойла</w:t>
            </w:r>
          </w:p>
        </w:tc>
        <w:tc>
          <w:tcPr>
            <w:tcW w:w="3298"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Содержание, техническая эксплуатация жилищного фонда</w:t>
            </w:r>
          </w:p>
        </w:tc>
        <w:tc>
          <w:tcPr>
            <w:tcW w:w="2305"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Эссойльское с/п</w:t>
            </w:r>
          </w:p>
        </w:tc>
      </w:tr>
      <w:tr w:rsidR="002E792A" w:rsidRPr="00ED1F3A" w:rsidTr="00D348FF">
        <w:trPr>
          <w:jc w:val="center"/>
        </w:trPr>
        <w:tc>
          <w:tcPr>
            <w:tcW w:w="647"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14</w:t>
            </w:r>
          </w:p>
        </w:tc>
        <w:tc>
          <w:tcPr>
            <w:tcW w:w="3386"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ТСЖ «Наш дом»</w:t>
            </w:r>
          </w:p>
          <w:p w:rsidR="002E792A" w:rsidRPr="002E792A" w:rsidRDefault="002E792A" w:rsidP="001735A6">
            <w:pPr>
              <w:tabs>
                <w:tab w:val="left" w:pos="2160"/>
              </w:tabs>
              <w:jc w:val="center"/>
              <w:rPr>
                <w:sz w:val="22"/>
                <w:szCs w:val="22"/>
              </w:rPr>
            </w:pPr>
            <w:proofErr w:type="gramStart"/>
            <w:r w:rsidRPr="002E792A">
              <w:rPr>
                <w:sz w:val="22"/>
                <w:szCs w:val="22"/>
              </w:rPr>
              <w:t>с</w:t>
            </w:r>
            <w:proofErr w:type="gramEnd"/>
            <w:r w:rsidRPr="002E792A">
              <w:rPr>
                <w:sz w:val="22"/>
                <w:szCs w:val="22"/>
              </w:rPr>
              <w:t>. Святозеро</w:t>
            </w:r>
          </w:p>
        </w:tc>
        <w:tc>
          <w:tcPr>
            <w:tcW w:w="3298"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Содержание, техническая эксплуатация жилищного фонда</w:t>
            </w:r>
          </w:p>
        </w:tc>
        <w:tc>
          <w:tcPr>
            <w:tcW w:w="2305"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Святозерское с/п</w:t>
            </w:r>
          </w:p>
        </w:tc>
      </w:tr>
      <w:tr w:rsidR="002E792A" w:rsidRPr="00ED1F3A" w:rsidTr="00D348FF">
        <w:trPr>
          <w:jc w:val="center"/>
        </w:trPr>
        <w:tc>
          <w:tcPr>
            <w:tcW w:w="647"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15</w:t>
            </w:r>
          </w:p>
        </w:tc>
        <w:tc>
          <w:tcPr>
            <w:tcW w:w="3386"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ТСН «Надежда» пгт. Пряжа</w:t>
            </w:r>
          </w:p>
        </w:tc>
        <w:tc>
          <w:tcPr>
            <w:tcW w:w="3298"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 xml:space="preserve">Содержание, техническая эксплуатация жилищного фонда </w:t>
            </w:r>
          </w:p>
        </w:tc>
        <w:tc>
          <w:tcPr>
            <w:tcW w:w="2305"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Пряжинское г/п</w:t>
            </w:r>
          </w:p>
        </w:tc>
      </w:tr>
      <w:tr w:rsidR="002E792A" w:rsidRPr="00ED1F3A" w:rsidTr="00D348FF">
        <w:trPr>
          <w:jc w:val="center"/>
        </w:trPr>
        <w:tc>
          <w:tcPr>
            <w:tcW w:w="647"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16</w:t>
            </w:r>
          </w:p>
        </w:tc>
        <w:tc>
          <w:tcPr>
            <w:tcW w:w="3386"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ООО «ПСК+»</w:t>
            </w:r>
          </w:p>
        </w:tc>
        <w:tc>
          <w:tcPr>
            <w:tcW w:w="3298"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Содержание, техническая эксплуатация жилищного фонда</w:t>
            </w:r>
          </w:p>
        </w:tc>
        <w:tc>
          <w:tcPr>
            <w:tcW w:w="2305" w:type="dxa"/>
            <w:shd w:val="clear" w:color="auto" w:fill="EEECE1" w:themeFill="background2"/>
            <w:vAlign w:val="center"/>
          </w:tcPr>
          <w:p w:rsidR="002E792A" w:rsidRPr="002E792A" w:rsidRDefault="002E792A" w:rsidP="001735A6">
            <w:pPr>
              <w:tabs>
                <w:tab w:val="left" w:pos="2160"/>
              </w:tabs>
              <w:jc w:val="center"/>
              <w:rPr>
                <w:sz w:val="22"/>
                <w:szCs w:val="22"/>
              </w:rPr>
            </w:pPr>
            <w:r w:rsidRPr="002E792A">
              <w:rPr>
                <w:sz w:val="22"/>
                <w:szCs w:val="22"/>
              </w:rPr>
              <w:t>Пряжинское г/п,</w:t>
            </w:r>
          </w:p>
          <w:p w:rsidR="002E792A" w:rsidRPr="002E792A" w:rsidRDefault="002E792A" w:rsidP="001735A6">
            <w:pPr>
              <w:tabs>
                <w:tab w:val="left" w:pos="2160"/>
              </w:tabs>
              <w:jc w:val="center"/>
              <w:rPr>
                <w:sz w:val="22"/>
                <w:szCs w:val="22"/>
              </w:rPr>
            </w:pPr>
            <w:r w:rsidRPr="002E792A">
              <w:rPr>
                <w:sz w:val="22"/>
                <w:szCs w:val="22"/>
              </w:rPr>
              <w:t>Чалнинское с/п</w:t>
            </w:r>
          </w:p>
        </w:tc>
      </w:tr>
    </w:tbl>
    <w:p w:rsidR="00D204F0" w:rsidRPr="00217FC6" w:rsidRDefault="00D204F0" w:rsidP="00FB092C">
      <w:pPr>
        <w:ind w:firstLine="708"/>
        <w:jc w:val="both"/>
        <w:rPr>
          <w:sz w:val="28"/>
          <w:szCs w:val="28"/>
        </w:rPr>
      </w:pPr>
    </w:p>
    <w:p w:rsidR="0045699F" w:rsidRDefault="0045699F" w:rsidP="0093582C">
      <w:pPr>
        <w:ind w:firstLine="708"/>
        <w:jc w:val="center"/>
        <w:rPr>
          <w:sz w:val="28"/>
          <w:szCs w:val="28"/>
        </w:rPr>
      </w:pPr>
      <w:r>
        <w:rPr>
          <w:sz w:val="28"/>
          <w:szCs w:val="28"/>
        </w:rPr>
        <w:t>Управление жилищным фондом на территории Пряжинского национального муниципального района</w:t>
      </w:r>
    </w:p>
    <w:p w:rsidR="0045699F" w:rsidRDefault="0045699F" w:rsidP="0045699F">
      <w:pPr>
        <w:ind w:firstLine="708"/>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
        <w:gridCol w:w="4541"/>
        <w:gridCol w:w="2474"/>
        <w:gridCol w:w="2469"/>
      </w:tblGrid>
      <w:tr w:rsidR="0045699F" w:rsidRPr="0045699F" w:rsidTr="00287E0A">
        <w:tc>
          <w:tcPr>
            <w:tcW w:w="421" w:type="dxa"/>
            <w:shd w:val="clear" w:color="auto" w:fill="0070C0"/>
          </w:tcPr>
          <w:p w:rsidR="0045699F" w:rsidRPr="004803AA" w:rsidRDefault="0045699F" w:rsidP="001735A6">
            <w:pPr>
              <w:ind w:right="-5"/>
              <w:jc w:val="both"/>
              <w:outlineLvl w:val="0"/>
              <w:rPr>
                <w:rFonts w:eastAsia="Calibri"/>
                <w:color w:val="FFFFFF" w:themeColor="background1"/>
                <w:sz w:val="22"/>
                <w:szCs w:val="22"/>
              </w:rPr>
            </w:pPr>
            <w:r w:rsidRPr="004803AA">
              <w:rPr>
                <w:rFonts w:eastAsia="Calibri"/>
                <w:color w:val="FFFFFF" w:themeColor="background1"/>
                <w:sz w:val="22"/>
                <w:szCs w:val="22"/>
              </w:rPr>
              <w:t>№</w:t>
            </w:r>
          </w:p>
        </w:tc>
        <w:tc>
          <w:tcPr>
            <w:tcW w:w="4541" w:type="dxa"/>
            <w:shd w:val="clear" w:color="auto" w:fill="0070C0"/>
          </w:tcPr>
          <w:p w:rsidR="0045699F" w:rsidRPr="004803AA" w:rsidRDefault="0045699F" w:rsidP="001735A6">
            <w:pPr>
              <w:ind w:right="-5"/>
              <w:jc w:val="both"/>
              <w:outlineLvl w:val="0"/>
              <w:rPr>
                <w:rFonts w:eastAsia="Calibri"/>
                <w:color w:val="FFFFFF" w:themeColor="background1"/>
                <w:sz w:val="22"/>
                <w:szCs w:val="22"/>
              </w:rPr>
            </w:pPr>
            <w:r w:rsidRPr="004803AA">
              <w:rPr>
                <w:rFonts w:eastAsia="Calibri"/>
                <w:color w:val="FFFFFF" w:themeColor="background1"/>
                <w:sz w:val="22"/>
                <w:szCs w:val="22"/>
              </w:rPr>
              <w:t>Наименование</w:t>
            </w:r>
          </w:p>
        </w:tc>
        <w:tc>
          <w:tcPr>
            <w:tcW w:w="2474" w:type="dxa"/>
            <w:shd w:val="clear" w:color="auto" w:fill="0070C0"/>
          </w:tcPr>
          <w:p w:rsidR="0045699F" w:rsidRPr="004803AA" w:rsidRDefault="0045699F" w:rsidP="001735A6">
            <w:pPr>
              <w:ind w:right="-5"/>
              <w:jc w:val="both"/>
              <w:outlineLvl w:val="0"/>
              <w:rPr>
                <w:rFonts w:eastAsia="Calibri"/>
                <w:color w:val="FFFFFF" w:themeColor="background1"/>
                <w:sz w:val="22"/>
                <w:szCs w:val="22"/>
              </w:rPr>
            </w:pPr>
            <w:r w:rsidRPr="004803AA">
              <w:rPr>
                <w:rFonts w:eastAsia="Calibri"/>
                <w:color w:val="FFFFFF" w:themeColor="background1"/>
                <w:sz w:val="22"/>
                <w:szCs w:val="22"/>
              </w:rPr>
              <w:t>Количество МКД</w:t>
            </w:r>
          </w:p>
        </w:tc>
        <w:tc>
          <w:tcPr>
            <w:tcW w:w="2469" w:type="dxa"/>
            <w:shd w:val="clear" w:color="auto" w:fill="0070C0"/>
          </w:tcPr>
          <w:p w:rsidR="0045699F" w:rsidRPr="004803AA" w:rsidRDefault="0045699F" w:rsidP="001735A6">
            <w:pPr>
              <w:ind w:right="-5"/>
              <w:jc w:val="both"/>
              <w:outlineLvl w:val="0"/>
              <w:rPr>
                <w:rFonts w:eastAsia="Calibri"/>
                <w:color w:val="FFFFFF" w:themeColor="background1"/>
                <w:sz w:val="22"/>
                <w:szCs w:val="22"/>
              </w:rPr>
            </w:pPr>
            <w:r w:rsidRPr="004803AA">
              <w:rPr>
                <w:rFonts w:eastAsia="Calibri"/>
                <w:color w:val="FFFFFF" w:themeColor="background1"/>
                <w:sz w:val="22"/>
                <w:szCs w:val="22"/>
              </w:rPr>
              <w:t>Площадь МКД (кв.м.)</w:t>
            </w:r>
          </w:p>
        </w:tc>
      </w:tr>
      <w:tr w:rsidR="0045699F" w:rsidRPr="0045699F" w:rsidTr="00287E0A">
        <w:trPr>
          <w:trHeight w:val="567"/>
        </w:trPr>
        <w:tc>
          <w:tcPr>
            <w:tcW w:w="421" w:type="dxa"/>
            <w:shd w:val="clear" w:color="auto" w:fill="EEECE1" w:themeFill="background2"/>
          </w:tcPr>
          <w:p w:rsidR="0045699F" w:rsidRPr="00362F79" w:rsidRDefault="0045699F" w:rsidP="001735A6">
            <w:pPr>
              <w:ind w:right="-5"/>
              <w:jc w:val="both"/>
              <w:outlineLvl w:val="0"/>
              <w:rPr>
                <w:rFonts w:eastAsia="Calibri"/>
                <w:sz w:val="22"/>
                <w:szCs w:val="22"/>
              </w:rPr>
            </w:pPr>
            <w:r w:rsidRPr="00362F79">
              <w:rPr>
                <w:rFonts w:eastAsia="Calibri"/>
                <w:sz w:val="22"/>
                <w:szCs w:val="22"/>
              </w:rPr>
              <w:t>1.</w:t>
            </w:r>
          </w:p>
        </w:tc>
        <w:tc>
          <w:tcPr>
            <w:tcW w:w="4541" w:type="dxa"/>
            <w:shd w:val="clear" w:color="auto" w:fill="EEECE1" w:themeFill="background2"/>
          </w:tcPr>
          <w:p w:rsidR="0045699F" w:rsidRPr="00362F79" w:rsidRDefault="0045699F" w:rsidP="001735A6">
            <w:pPr>
              <w:ind w:right="-5"/>
              <w:jc w:val="both"/>
              <w:outlineLvl w:val="0"/>
              <w:rPr>
                <w:rFonts w:eastAsia="Calibri"/>
                <w:sz w:val="22"/>
                <w:szCs w:val="22"/>
              </w:rPr>
            </w:pPr>
            <w:r w:rsidRPr="00362F79">
              <w:rPr>
                <w:rFonts w:eastAsia="Calibri"/>
                <w:sz w:val="22"/>
                <w:szCs w:val="22"/>
              </w:rPr>
              <w:t>ООО «Вега-Союз»</w:t>
            </w:r>
          </w:p>
        </w:tc>
        <w:tc>
          <w:tcPr>
            <w:tcW w:w="2474" w:type="dxa"/>
            <w:shd w:val="clear" w:color="auto" w:fill="EEECE1" w:themeFill="background2"/>
          </w:tcPr>
          <w:p w:rsidR="0045699F" w:rsidRPr="00362F79" w:rsidRDefault="0045699F" w:rsidP="001735A6">
            <w:pPr>
              <w:ind w:right="-5"/>
              <w:jc w:val="both"/>
              <w:outlineLvl w:val="0"/>
              <w:rPr>
                <w:rFonts w:eastAsia="Calibri"/>
                <w:sz w:val="22"/>
                <w:szCs w:val="22"/>
              </w:rPr>
            </w:pPr>
            <w:r w:rsidRPr="00362F79">
              <w:rPr>
                <w:rFonts w:eastAsia="Calibri"/>
                <w:sz w:val="22"/>
                <w:szCs w:val="22"/>
              </w:rPr>
              <w:t>56</w:t>
            </w:r>
          </w:p>
        </w:tc>
        <w:tc>
          <w:tcPr>
            <w:tcW w:w="2469" w:type="dxa"/>
            <w:shd w:val="clear" w:color="auto" w:fill="EEECE1" w:themeFill="background2"/>
          </w:tcPr>
          <w:p w:rsidR="0045699F" w:rsidRPr="00362F79" w:rsidRDefault="0045699F" w:rsidP="001735A6">
            <w:pPr>
              <w:ind w:right="-5"/>
              <w:jc w:val="both"/>
              <w:outlineLvl w:val="0"/>
              <w:rPr>
                <w:rFonts w:eastAsia="Calibri"/>
                <w:sz w:val="22"/>
                <w:szCs w:val="22"/>
              </w:rPr>
            </w:pPr>
            <w:r w:rsidRPr="00362F79">
              <w:rPr>
                <w:rFonts w:eastAsia="Calibri"/>
                <w:sz w:val="22"/>
                <w:szCs w:val="22"/>
              </w:rPr>
              <w:t>52663,59</w:t>
            </w:r>
          </w:p>
        </w:tc>
      </w:tr>
      <w:tr w:rsidR="0045699F" w:rsidRPr="0045699F" w:rsidTr="00287E0A">
        <w:trPr>
          <w:trHeight w:val="567"/>
        </w:trPr>
        <w:tc>
          <w:tcPr>
            <w:tcW w:w="421" w:type="dxa"/>
            <w:shd w:val="clear" w:color="auto" w:fill="EEECE1" w:themeFill="background2"/>
          </w:tcPr>
          <w:p w:rsidR="0045699F" w:rsidRPr="00362F79" w:rsidRDefault="0045699F" w:rsidP="001735A6">
            <w:pPr>
              <w:ind w:right="-5"/>
              <w:jc w:val="both"/>
              <w:outlineLvl w:val="0"/>
              <w:rPr>
                <w:rFonts w:eastAsia="Calibri"/>
                <w:sz w:val="22"/>
                <w:szCs w:val="22"/>
              </w:rPr>
            </w:pPr>
            <w:r w:rsidRPr="00362F79">
              <w:rPr>
                <w:rFonts w:eastAsia="Calibri"/>
                <w:sz w:val="22"/>
                <w:szCs w:val="22"/>
              </w:rPr>
              <w:t>2.</w:t>
            </w:r>
          </w:p>
        </w:tc>
        <w:tc>
          <w:tcPr>
            <w:tcW w:w="4541" w:type="dxa"/>
            <w:shd w:val="clear" w:color="auto" w:fill="EEECE1" w:themeFill="background2"/>
          </w:tcPr>
          <w:p w:rsidR="0045699F" w:rsidRPr="00362F79" w:rsidRDefault="0045699F" w:rsidP="001735A6">
            <w:pPr>
              <w:ind w:right="-5"/>
              <w:jc w:val="both"/>
              <w:outlineLvl w:val="0"/>
              <w:rPr>
                <w:rFonts w:eastAsia="Calibri"/>
                <w:sz w:val="22"/>
                <w:szCs w:val="22"/>
              </w:rPr>
            </w:pPr>
            <w:r w:rsidRPr="00362F79">
              <w:rPr>
                <w:rFonts w:eastAsia="Calibri"/>
                <w:sz w:val="22"/>
                <w:szCs w:val="22"/>
              </w:rPr>
              <w:t>ООО «Вектор чистоты»</w:t>
            </w:r>
          </w:p>
        </w:tc>
        <w:tc>
          <w:tcPr>
            <w:tcW w:w="2474" w:type="dxa"/>
            <w:shd w:val="clear" w:color="auto" w:fill="EEECE1" w:themeFill="background2"/>
          </w:tcPr>
          <w:p w:rsidR="0045699F" w:rsidRPr="00362F79" w:rsidRDefault="0045699F" w:rsidP="001735A6">
            <w:pPr>
              <w:ind w:right="-5"/>
              <w:jc w:val="both"/>
              <w:outlineLvl w:val="0"/>
              <w:rPr>
                <w:rFonts w:eastAsia="Calibri"/>
                <w:sz w:val="22"/>
                <w:szCs w:val="22"/>
              </w:rPr>
            </w:pPr>
            <w:r w:rsidRPr="00362F79">
              <w:rPr>
                <w:rFonts w:eastAsia="Calibri"/>
                <w:sz w:val="22"/>
                <w:szCs w:val="22"/>
              </w:rPr>
              <w:t>33</w:t>
            </w:r>
          </w:p>
        </w:tc>
        <w:tc>
          <w:tcPr>
            <w:tcW w:w="2469" w:type="dxa"/>
            <w:shd w:val="clear" w:color="auto" w:fill="EEECE1" w:themeFill="background2"/>
          </w:tcPr>
          <w:p w:rsidR="0045699F" w:rsidRPr="00362F79" w:rsidRDefault="0045699F" w:rsidP="001735A6">
            <w:pPr>
              <w:ind w:right="-5"/>
              <w:jc w:val="both"/>
              <w:outlineLvl w:val="0"/>
              <w:rPr>
                <w:rFonts w:eastAsia="Calibri"/>
                <w:sz w:val="22"/>
                <w:szCs w:val="22"/>
              </w:rPr>
            </w:pPr>
            <w:r w:rsidRPr="00362F79">
              <w:rPr>
                <w:rFonts w:eastAsia="Calibri"/>
                <w:sz w:val="22"/>
                <w:szCs w:val="22"/>
              </w:rPr>
              <w:t>40430,46</w:t>
            </w:r>
          </w:p>
        </w:tc>
      </w:tr>
      <w:tr w:rsidR="0045699F" w:rsidRPr="0045699F" w:rsidTr="00287E0A">
        <w:trPr>
          <w:trHeight w:val="567"/>
        </w:trPr>
        <w:tc>
          <w:tcPr>
            <w:tcW w:w="421" w:type="dxa"/>
            <w:shd w:val="clear" w:color="auto" w:fill="EEECE1" w:themeFill="background2"/>
          </w:tcPr>
          <w:p w:rsidR="0045699F" w:rsidRPr="00362F79" w:rsidRDefault="0045699F" w:rsidP="001735A6">
            <w:pPr>
              <w:ind w:right="-5"/>
              <w:jc w:val="both"/>
              <w:outlineLvl w:val="0"/>
              <w:rPr>
                <w:rFonts w:eastAsia="Calibri"/>
                <w:sz w:val="22"/>
                <w:szCs w:val="22"/>
              </w:rPr>
            </w:pPr>
            <w:r w:rsidRPr="00362F79">
              <w:rPr>
                <w:rFonts w:eastAsia="Calibri"/>
                <w:sz w:val="22"/>
                <w:szCs w:val="22"/>
              </w:rPr>
              <w:t>3.</w:t>
            </w:r>
          </w:p>
        </w:tc>
        <w:tc>
          <w:tcPr>
            <w:tcW w:w="4541" w:type="dxa"/>
            <w:shd w:val="clear" w:color="auto" w:fill="EEECE1" w:themeFill="background2"/>
          </w:tcPr>
          <w:p w:rsidR="0045699F" w:rsidRPr="00362F79" w:rsidRDefault="0045699F" w:rsidP="001735A6">
            <w:pPr>
              <w:ind w:right="-5"/>
              <w:jc w:val="both"/>
              <w:outlineLvl w:val="0"/>
              <w:rPr>
                <w:rFonts w:eastAsia="Calibri"/>
                <w:sz w:val="22"/>
                <w:szCs w:val="22"/>
              </w:rPr>
            </w:pPr>
            <w:r w:rsidRPr="00362F79">
              <w:rPr>
                <w:rFonts w:eastAsia="Calibri"/>
                <w:sz w:val="22"/>
                <w:szCs w:val="22"/>
              </w:rPr>
              <w:t>ТСЖ «Управдом»</w:t>
            </w:r>
          </w:p>
        </w:tc>
        <w:tc>
          <w:tcPr>
            <w:tcW w:w="2474" w:type="dxa"/>
            <w:shd w:val="clear" w:color="auto" w:fill="EEECE1" w:themeFill="background2"/>
          </w:tcPr>
          <w:p w:rsidR="0045699F" w:rsidRPr="00362F79" w:rsidRDefault="0045699F" w:rsidP="001735A6">
            <w:pPr>
              <w:ind w:right="-5"/>
              <w:jc w:val="both"/>
              <w:outlineLvl w:val="0"/>
              <w:rPr>
                <w:rFonts w:eastAsia="Calibri"/>
                <w:sz w:val="22"/>
                <w:szCs w:val="22"/>
              </w:rPr>
            </w:pPr>
            <w:r w:rsidRPr="00362F79">
              <w:rPr>
                <w:rFonts w:eastAsia="Calibri"/>
                <w:sz w:val="22"/>
                <w:szCs w:val="22"/>
              </w:rPr>
              <w:t>11</w:t>
            </w:r>
          </w:p>
        </w:tc>
        <w:tc>
          <w:tcPr>
            <w:tcW w:w="2469" w:type="dxa"/>
            <w:shd w:val="clear" w:color="auto" w:fill="EEECE1" w:themeFill="background2"/>
          </w:tcPr>
          <w:p w:rsidR="0045699F" w:rsidRPr="00362F79" w:rsidRDefault="0045699F" w:rsidP="001735A6">
            <w:pPr>
              <w:ind w:right="-5"/>
              <w:jc w:val="both"/>
              <w:outlineLvl w:val="0"/>
              <w:rPr>
                <w:rFonts w:eastAsia="Calibri"/>
                <w:sz w:val="22"/>
                <w:szCs w:val="22"/>
              </w:rPr>
            </w:pPr>
            <w:r w:rsidRPr="00362F79">
              <w:rPr>
                <w:rFonts w:eastAsia="Calibri"/>
                <w:sz w:val="22"/>
                <w:szCs w:val="22"/>
              </w:rPr>
              <w:t>10356,15</w:t>
            </w:r>
          </w:p>
        </w:tc>
      </w:tr>
      <w:tr w:rsidR="0045699F" w:rsidRPr="0045699F" w:rsidTr="00287E0A">
        <w:trPr>
          <w:trHeight w:val="567"/>
        </w:trPr>
        <w:tc>
          <w:tcPr>
            <w:tcW w:w="421" w:type="dxa"/>
            <w:shd w:val="clear" w:color="auto" w:fill="EEECE1" w:themeFill="background2"/>
          </w:tcPr>
          <w:p w:rsidR="0045699F" w:rsidRPr="00362F79" w:rsidRDefault="00287E0A" w:rsidP="001735A6">
            <w:pPr>
              <w:ind w:right="-5"/>
              <w:jc w:val="both"/>
              <w:outlineLvl w:val="0"/>
              <w:rPr>
                <w:rFonts w:eastAsia="Calibri"/>
                <w:sz w:val="22"/>
                <w:szCs w:val="22"/>
              </w:rPr>
            </w:pPr>
            <w:r>
              <w:rPr>
                <w:rFonts w:eastAsia="Calibri"/>
                <w:sz w:val="22"/>
                <w:szCs w:val="22"/>
              </w:rPr>
              <w:t>4</w:t>
            </w:r>
            <w:r w:rsidR="0045699F" w:rsidRPr="00362F79">
              <w:rPr>
                <w:rFonts w:eastAsia="Calibri"/>
                <w:sz w:val="22"/>
                <w:szCs w:val="22"/>
              </w:rPr>
              <w:t>.</w:t>
            </w:r>
          </w:p>
        </w:tc>
        <w:tc>
          <w:tcPr>
            <w:tcW w:w="4541" w:type="dxa"/>
            <w:shd w:val="clear" w:color="auto" w:fill="EEECE1" w:themeFill="background2"/>
          </w:tcPr>
          <w:p w:rsidR="0045699F" w:rsidRPr="00362F79" w:rsidRDefault="0045699F" w:rsidP="001735A6">
            <w:pPr>
              <w:ind w:right="-5"/>
              <w:jc w:val="both"/>
              <w:outlineLvl w:val="0"/>
              <w:rPr>
                <w:rFonts w:eastAsia="Calibri"/>
                <w:sz w:val="22"/>
                <w:szCs w:val="22"/>
              </w:rPr>
            </w:pPr>
            <w:r w:rsidRPr="00362F79">
              <w:rPr>
                <w:rFonts w:eastAsia="Calibri"/>
                <w:sz w:val="22"/>
                <w:szCs w:val="22"/>
              </w:rPr>
              <w:t>ТСЖ «Наш дом»</w:t>
            </w:r>
          </w:p>
        </w:tc>
        <w:tc>
          <w:tcPr>
            <w:tcW w:w="2474" w:type="dxa"/>
            <w:shd w:val="clear" w:color="auto" w:fill="EEECE1" w:themeFill="background2"/>
          </w:tcPr>
          <w:p w:rsidR="0045699F" w:rsidRPr="00362F79" w:rsidRDefault="009F6B69" w:rsidP="001735A6">
            <w:pPr>
              <w:ind w:right="-5"/>
              <w:jc w:val="both"/>
              <w:outlineLvl w:val="0"/>
              <w:rPr>
                <w:rFonts w:eastAsia="Calibri"/>
                <w:sz w:val="22"/>
                <w:szCs w:val="22"/>
              </w:rPr>
            </w:pPr>
            <w:r>
              <w:rPr>
                <w:rFonts w:eastAsia="Calibri"/>
                <w:sz w:val="22"/>
                <w:szCs w:val="22"/>
              </w:rPr>
              <w:t>14</w:t>
            </w:r>
          </w:p>
        </w:tc>
        <w:tc>
          <w:tcPr>
            <w:tcW w:w="2469" w:type="dxa"/>
            <w:shd w:val="clear" w:color="auto" w:fill="EEECE1" w:themeFill="background2"/>
          </w:tcPr>
          <w:p w:rsidR="0045699F" w:rsidRPr="00362F79" w:rsidRDefault="009F6B69" w:rsidP="001735A6">
            <w:pPr>
              <w:ind w:right="-5"/>
              <w:jc w:val="both"/>
              <w:outlineLvl w:val="0"/>
              <w:rPr>
                <w:rFonts w:eastAsia="Calibri"/>
                <w:sz w:val="22"/>
                <w:szCs w:val="22"/>
              </w:rPr>
            </w:pPr>
            <w:r>
              <w:rPr>
                <w:rFonts w:eastAsia="Calibri"/>
                <w:sz w:val="22"/>
                <w:szCs w:val="22"/>
              </w:rPr>
              <w:t>7851,40</w:t>
            </w:r>
          </w:p>
        </w:tc>
      </w:tr>
      <w:tr w:rsidR="0045699F" w:rsidRPr="0045699F" w:rsidTr="00287E0A">
        <w:trPr>
          <w:trHeight w:val="567"/>
        </w:trPr>
        <w:tc>
          <w:tcPr>
            <w:tcW w:w="421" w:type="dxa"/>
            <w:shd w:val="clear" w:color="auto" w:fill="EEECE1" w:themeFill="background2"/>
          </w:tcPr>
          <w:p w:rsidR="0045699F" w:rsidRPr="00362F79" w:rsidRDefault="00287E0A" w:rsidP="001735A6">
            <w:pPr>
              <w:ind w:right="-5"/>
              <w:jc w:val="both"/>
              <w:outlineLvl w:val="0"/>
              <w:rPr>
                <w:rFonts w:eastAsia="Calibri"/>
                <w:sz w:val="22"/>
                <w:szCs w:val="22"/>
              </w:rPr>
            </w:pPr>
            <w:r>
              <w:rPr>
                <w:rFonts w:eastAsia="Calibri"/>
                <w:sz w:val="22"/>
                <w:szCs w:val="22"/>
              </w:rPr>
              <w:t>5</w:t>
            </w:r>
            <w:r w:rsidR="0045699F" w:rsidRPr="00362F79">
              <w:rPr>
                <w:rFonts w:eastAsia="Calibri"/>
                <w:sz w:val="22"/>
                <w:szCs w:val="22"/>
              </w:rPr>
              <w:t>.</w:t>
            </w:r>
          </w:p>
        </w:tc>
        <w:tc>
          <w:tcPr>
            <w:tcW w:w="4541" w:type="dxa"/>
            <w:shd w:val="clear" w:color="auto" w:fill="EEECE1" w:themeFill="background2"/>
          </w:tcPr>
          <w:p w:rsidR="0045699F" w:rsidRPr="00362F79" w:rsidRDefault="0045699F" w:rsidP="001735A6">
            <w:pPr>
              <w:ind w:right="-5"/>
              <w:jc w:val="both"/>
              <w:outlineLvl w:val="0"/>
              <w:rPr>
                <w:rFonts w:eastAsia="Calibri"/>
                <w:sz w:val="22"/>
                <w:szCs w:val="22"/>
              </w:rPr>
            </w:pPr>
            <w:r w:rsidRPr="00362F79">
              <w:rPr>
                <w:rFonts w:eastAsia="Calibri"/>
                <w:sz w:val="22"/>
                <w:szCs w:val="22"/>
              </w:rPr>
              <w:t>ТСЖ «Заря»</w:t>
            </w:r>
          </w:p>
        </w:tc>
        <w:tc>
          <w:tcPr>
            <w:tcW w:w="2474" w:type="dxa"/>
            <w:shd w:val="clear" w:color="auto" w:fill="EEECE1" w:themeFill="background2"/>
          </w:tcPr>
          <w:p w:rsidR="0045699F" w:rsidRPr="00362F79" w:rsidRDefault="0045699F" w:rsidP="001735A6">
            <w:pPr>
              <w:ind w:right="-5"/>
              <w:jc w:val="both"/>
              <w:outlineLvl w:val="0"/>
              <w:rPr>
                <w:rFonts w:eastAsia="Calibri"/>
                <w:sz w:val="22"/>
                <w:szCs w:val="22"/>
              </w:rPr>
            </w:pPr>
            <w:r w:rsidRPr="00362F79">
              <w:rPr>
                <w:rFonts w:eastAsia="Calibri"/>
                <w:sz w:val="22"/>
                <w:szCs w:val="22"/>
              </w:rPr>
              <w:t>2</w:t>
            </w:r>
          </w:p>
        </w:tc>
        <w:tc>
          <w:tcPr>
            <w:tcW w:w="2469" w:type="dxa"/>
            <w:shd w:val="clear" w:color="auto" w:fill="EEECE1" w:themeFill="background2"/>
          </w:tcPr>
          <w:p w:rsidR="0045699F" w:rsidRPr="00362F79" w:rsidRDefault="0045699F" w:rsidP="001735A6">
            <w:pPr>
              <w:ind w:right="-5"/>
              <w:jc w:val="both"/>
              <w:outlineLvl w:val="0"/>
              <w:rPr>
                <w:rFonts w:eastAsia="Calibri"/>
                <w:sz w:val="22"/>
                <w:szCs w:val="22"/>
              </w:rPr>
            </w:pPr>
            <w:r w:rsidRPr="00362F79">
              <w:rPr>
                <w:rFonts w:eastAsia="Calibri"/>
                <w:sz w:val="22"/>
                <w:szCs w:val="22"/>
              </w:rPr>
              <w:t>3196,30</w:t>
            </w:r>
          </w:p>
        </w:tc>
      </w:tr>
      <w:tr w:rsidR="0045699F" w:rsidRPr="0045699F" w:rsidTr="00287E0A">
        <w:trPr>
          <w:trHeight w:val="567"/>
        </w:trPr>
        <w:tc>
          <w:tcPr>
            <w:tcW w:w="421" w:type="dxa"/>
            <w:shd w:val="clear" w:color="auto" w:fill="EEECE1" w:themeFill="background2"/>
          </w:tcPr>
          <w:p w:rsidR="0045699F" w:rsidRPr="00362F79" w:rsidRDefault="00287E0A" w:rsidP="001735A6">
            <w:pPr>
              <w:ind w:right="-5"/>
              <w:jc w:val="both"/>
              <w:outlineLvl w:val="0"/>
              <w:rPr>
                <w:rFonts w:eastAsia="Calibri"/>
                <w:sz w:val="22"/>
                <w:szCs w:val="22"/>
              </w:rPr>
            </w:pPr>
            <w:r>
              <w:rPr>
                <w:rFonts w:eastAsia="Calibri"/>
                <w:sz w:val="22"/>
                <w:szCs w:val="22"/>
              </w:rPr>
              <w:t>6</w:t>
            </w:r>
            <w:r w:rsidR="0045699F" w:rsidRPr="00362F79">
              <w:rPr>
                <w:rFonts w:eastAsia="Calibri"/>
                <w:sz w:val="22"/>
                <w:szCs w:val="22"/>
              </w:rPr>
              <w:t xml:space="preserve">. </w:t>
            </w:r>
          </w:p>
        </w:tc>
        <w:tc>
          <w:tcPr>
            <w:tcW w:w="4541" w:type="dxa"/>
            <w:shd w:val="clear" w:color="auto" w:fill="EEECE1" w:themeFill="background2"/>
          </w:tcPr>
          <w:p w:rsidR="0045699F" w:rsidRPr="00362F79" w:rsidRDefault="0045699F" w:rsidP="001735A6">
            <w:pPr>
              <w:ind w:right="-5"/>
              <w:jc w:val="both"/>
              <w:outlineLvl w:val="0"/>
              <w:rPr>
                <w:rFonts w:eastAsia="Calibri"/>
                <w:sz w:val="22"/>
                <w:szCs w:val="22"/>
              </w:rPr>
            </w:pPr>
            <w:r w:rsidRPr="00362F79">
              <w:rPr>
                <w:rFonts w:eastAsia="Calibri"/>
                <w:sz w:val="22"/>
                <w:szCs w:val="22"/>
              </w:rPr>
              <w:t>ТСН «Надежда»</w:t>
            </w:r>
          </w:p>
        </w:tc>
        <w:tc>
          <w:tcPr>
            <w:tcW w:w="2474" w:type="dxa"/>
            <w:shd w:val="clear" w:color="auto" w:fill="EEECE1" w:themeFill="background2"/>
          </w:tcPr>
          <w:p w:rsidR="0045699F" w:rsidRPr="00362F79" w:rsidRDefault="0045699F" w:rsidP="001735A6">
            <w:pPr>
              <w:ind w:right="-5"/>
              <w:jc w:val="both"/>
              <w:outlineLvl w:val="0"/>
              <w:rPr>
                <w:rFonts w:eastAsia="Calibri"/>
                <w:sz w:val="22"/>
                <w:szCs w:val="22"/>
              </w:rPr>
            </w:pPr>
            <w:r w:rsidRPr="00362F79">
              <w:rPr>
                <w:rFonts w:eastAsia="Calibri"/>
                <w:sz w:val="22"/>
                <w:szCs w:val="22"/>
              </w:rPr>
              <w:t>1</w:t>
            </w:r>
          </w:p>
        </w:tc>
        <w:tc>
          <w:tcPr>
            <w:tcW w:w="2469" w:type="dxa"/>
            <w:shd w:val="clear" w:color="auto" w:fill="EEECE1" w:themeFill="background2"/>
          </w:tcPr>
          <w:p w:rsidR="0045699F" w:rsidRPr="00362F79" w:rsidRDefault="0045699F" w:rsidP="001735A6">
            <w:pPr>
              <w:ind w:right="-5"/>
              <w:jc w:val="both"/>
              <w:outlineLvl w:val="0"/>
              <w:rPr>
                <w:rFonts w:eastAsia="Calibri"/>
                <w:sz w:val="22"/>
                <w:szCs w:val="22"/>
              </w:rPr>
            </w:pPr>
            <w:r w:rsidRPr="00362F79">
              <w:rPr>
                <w:rFonts w:eastAsia="Calibri"/>
                <w:sz w:val="22"/>
                <w:szCs w:val="22"/>
              </w:rPr>
              <w:t>4213,00</w:t>
            </w:r>
          </w:p>
        </w:tc>
      </w:tr>
      <w:tr w:rsidR="0045699F" w:rsidRPr="0045699F" w:rsidTr="00287E0A">
        <w:tc>
          <w:tcPr>
            <w:tcW w:w="421" w:type="dxa"/>
            <w:shd w:val="clear" w:color="auto" w:fill="EEECE1" w:themeFill="background2"/>
          </w:tcPr>
          <w:p w:rsidR="0045699F" w:rsidRPr="00362F79" w:rsidRDefault="00287E0A" w:rsidP="001735A6">
            <w:pPr>
              <w:ind w:right="-5"/>
              <w:jc w:val="both"/>
              <w:outlineLvl w:val="0"/>
              <w:rPr>
                <w:rFonts w:eastAsia="Calibri"/>
                <w:sz w:val="22"/>
                <w:szCs w:val="22"/>
              </w:rPr>
            </w:pPr>
            <w:r>
              <w:rPr>
                <w:rFonts w:eastAsia="Calibri"/>
                <w:sz w:val="22"/>
                <w:szCs w:val="22"/>
              </w:rPr>
              <w:t>7</w:t>
            </w:r>
            <w:r w:rsidR="0045699F" w:rsidRPr="00362F79">
              <w:rPr>
                <w:rFonts w:eastAsia="Calibri"/>
                <w:sz w:val="22"/>
                <w:szCs w:val="22"/>
              </w:rPr>
              <w:t>.</w:t>
            </w:r>
          </w:p>
        </w:tc>
        <w:tc>
          <w:tcPr>
            <w:tcW w:w="4541" w:type="dxa"/>
            <w:shd w:val="clear" w:color="auto" w:fill="EEECE1" w:themeFill="background2"/>
          </w:tcPr>
          <w:p w:rsidR="0045699F" w:rsidRPr="00362F79" w:rsidRDefault="0045699F" w:rsidP="009F6B69">
            <w:pPr>
              <w:ind w:right="-5"/>
              <w:jc w:val="both"/>
              <w:outlineLvl w:val="0"/>
              <w:rPr>
                <w:rFonts w:eastAsia="Calibri"/>
                <w:sz w:val="22"/>
                <w:szCs w:val="22"/>
              </w:rPr>
            </w:pPr>
            <w:r w:rsidRPr="00362F79">
              <w:rPr>
                <w:rFonts w:eastAsia="Calibri"/>
                <w:sz w:val="22"/>
                <w:szCs w:val="22"/>
              </w:rPr>
              <w:t>ООО «П</w:t>
            </w:r>
            <w:r w:rsidR="009F6B69">
              <w:rPr>
                <w:rFonts w:eastAsia="Calibri"/>
                <w:sz w:val="22"/>
                <w:szCs w:val="22"/>
              </w:rPr>
              <w:t xml:space="preserve">рионежская </w:t>
            </w:r>
            <w:proofErr w:type="gramStart"/>
            <w:r w:rsidR="009F6B69">
              <w:rPr>
                <w:rFonts w:eastAsia="Calibri"/>
                <w:sz w:val="22"/>
                <w:szCs w:val="22"/>
              </w:rPr>
              <w:t>сервисная</w:t>
            </w:r>
            <w:proofErr w:type="gramEnd"/>
            <w:r w:rsidR="009F6B69">
              <w:rPr>
                <w:rFonts w:eastAsia="Calibri"/>
                <w:sz w:val="22"/>
                <w:szCs w:val="22"/>
              </w:rPr>
              <w:t xml:space="preserve"> </w:t>
            </w:r>
            <w:proofErr w:type="spellStart"/>
            <w:r w:rsidR="009F6B69">
              <w:rPr>
                <w:rFonts w:eastAsia="Calibri"/>
                <w:sz w:val="22"/>
                <w:szCs w:val="22"/>
              </w:rPr>
              <w:t>компани</w:t>
            </w:r>
            <w:r w:rsidRPr="00362F79">
              <w:rPr>
                <w:rFonts w:eastAsia="Calibri"/>
                <w:sz w:val="22"/>
                <w:szCs w:val="22"/>
              </w:rPr>
              <w:t>+</w:t>
            </w:r>
            <w:proofErr w:type="spellEnd"/>
            <w:r w:rsidRPr="00362F79">
              <w:rPr>
                <w:rFonts w:eastAsia="Calibri"/>
                <w:sz w:val="22"/>
                <w:szCs w:val="22"/>
              </w:rPr>
              <w:t>»</w:t>
            </w:r>
          </w:p>
        </w:tc>
        <w:tc>
          <w:tcPr>
            <w:tcW w:w="2474" w:type="dxa"/>
            <w:shd w:val="clear" w:color="auto" w:fill="EEECE1" w:themeFill="background2"/>
          </w:tcPr>
          <w:p w:rsidR="0045699F" w:rsidRPr="00362F79" w:rsidRDefault="00287E0A" w:rsidP="001735A6">
            <w:pPr>
              <w:ind w:right="-5"/>
              <w:jc w:val="both"/>
              <w:outlineLvl w:val="0"/>
              <w:rPr>
                <w:rFonts w:eastAsia="Calibri"/>
                <w:sz w:val="22"/>
                <w:szCs w:val="22"/>
              </w:rPr>
            </w:pPr>
            <w:r>
              <w:rPr>
                <w:rFonts w:eastAsia="Calibri"/>
                <w:sz w:val="22"/>
                <w:szCs w:val="22"/>
              </w:rPr>
              <w:t>13</w:t>
            </w:r>
          </w:p>
        </w:tc>
        <w:tc>
          <w:tcPr>
            <w:tcW w:w="2469" w:type="dxa"/>
            <w:shd w:val="clear" w:color="auto" w:fill="EEECE1" w:themeFill="background2"/>
          </w:tcPr>
          <w:p w:rsidR="0045699F" w:rsidRPr="00362F79" w:rsidRDefault="00287E0A" w:rsidP="001735A6">
            <w:pPr>
              <w:ind w:right="-5"/>
              <w:jc w:val="both"/>
              <w:outlineLvl w:val="0"/>
              <w:rPr>
                <w:rFonts w:eastAsia="Calibri"/>
                <w:sz w:val="22"/>
                <w:szCs w:val="22"/>
              </w:rPr>
            </w:pPr>
            <w:r>
              <w:rPr>
                <w:rFonts w:eastAsia="Calibri"/>
                <w:sz w:val="22"/>
                <w:szCs w:val="22"/>
              </w:rPr>
              <w:t>11625,00</w:t>
            </w:r>
          </w:p>
        </w:tc>
      </w:tr>
      <w:tr w:rsidR="0045699F" w:rsidRPr="0045699F" w:rsidTr="00287E0A">
        <w:tc>
          <w:tcPr>
            <w:tcW w:w="421" w:type="dxa"/>
            <w:shd w:val="clear" w:color="auto" w:fill="EEECE1" w:themeFill="background2"/>
          </w:tcPr>
          <w:p w:rsidR="0045699F" w:rsidRPr="00362F79" w:rsidRDefault="0045699F" w:rsidP="001735A6">
            <w:pPr>
              <w:ind w:right="-5"/>
              <w:jc w:val="both"/>
              <w:outlineLvl w:val="0"/>
              <w:rPr>
                <w:rFonts w:eastAsia="Calibri"/>
                <w:sz w:val="22"/>
                <w:szCs w:val="22"/>
              </w:rPr>
            </w:pPr>
          </w:p>
        </w:tc>
        <w:tc>
          <w:tcPr>
            <w:tcW w:w="4541" w:type="dxa"/>
            <w:shd w:val="clear" w:color="auto" w:fill="EEECE1" w:themeFill="background2"/>
          </w:tcPr>
          <w:p w:rsidR="0045699F" w:rsidRPr="00362F79" w:rsidRDefault="0045699F" w:rsidP="001735A6">
            <w:pPr>
              <w:ind w:right="-5"/>
              <w:jc w:val="both"/>
              <w:outlineLvl w:val="0"/>
              <w:rPr>
                <w:rFonts w:eastAsia="Calibri"/>
                <w:sz w:val="22"/>
                <w:szCs w:val="22"/>
              </w:rPr>
            </w:pPr>
            <w:r w:rsidRPr="00362F79">
              <w:rPr>
                <w:rFonts w:eastAsia="Calibri"/>
                <w:sz w:val="22"/>
                <w:szCs w:val="22"/>
              </w:rPr>
              <w:t>Итого:</w:t>
            </w:r>
          </w:p>
        </w:tc>
        <w:tc>
          <w:tcPr>
            <w:tcW w:w="2474" w:type="dxa"/>
            <w:shd w:val="clear" w:color="auto" w:fill="EEECE1" w:themeFill="background2"/>
          </w:tcPr>
          <w:p w:rsidR="0045699F" w:rsidRPr="00362F79" w:rsidRDefault="0045699F" w:rsidP="001735A6">
            <w:pPr>
              <w:ind w:right="-5"/>
              <w:jc w:val="both"/>
              <w:outlineLvl w:val="0"/>
              <w:rPr>
                <w:rFonts w:eastAsia="Calibri"/>
                <w:sz w:val="22"/>
                <w:szCs w:val="22"/>
              </w:rPr>
            </w:pPr>
            <w:r w:rsidRPr="00362F79">
              <w:rPr>
                <w:rFonts w:eastAsia="Calibri"/>
                <w:sz w:val="22"/>
                <w:szCs w:val="22"/>
              </w:rPr>
              <w:t>1</w:t>
            </w:r>
            <w:r w:rsidR="009F6B69">
              <w:rPr>
                <w:rFonts w:eastAsia="Calibri"/>
                <w:sz w:val="22"/>
                <w:szCs w:val="22"/>
              </w:rPr>
              <w:t>30</w:t>
            </w:r>
          </w:p>
        </w:tc>
        <w:tc>
          <w:tcPr>
            <w:tcW w:w="2469" w:type="dxa"/>
            <w:shd w:val="clear" w:color="auto" w:fill="EEECE1" w:themeFill="background2"/>
          </w:tcPr>
          <w:p w:rsidR="0045699F" w:rsidRPr="00362F79" w:rsidRDefault="0045699F" w:rsidP="001735A6">
            <w:pPr>
              <w:ind w:right="-5"/>
              <w:jc w:val="both"/>
              <w:outlineLvl w:val="0"/>
              <w:rPr>
                <w:rFonts w:eastAsia="Calibri"/>
                <w:sz w:val="22"/>
                <w:szCs w:val="22"/>
              </w:rPr>
            </w:pPr>
          </w:p>
        </w:tc>
      </w:tr>
    </w:tbl>
    <w:p w:rsidR="00FB092C" w:rsidRDefault="00FB092C" w:rsidP="00182BEF">
      <w:pPr>
        <w:ind w:firstLine="720"/>
        <w:jc w:val="both"/>
        <w:rPr>
          <w:b/>
          <w:bCs/>
          <w:sz w:val="28"/>
          <w:szCs w:val="28"/>
        </w:rPr>
      </w:pPr>
    </w:p>
    <w:p w:rsidR="00565558" w:rsidRDefault="00565558" w:rsidP="00182BEF">
      <w:pPr>
        <w:ind w:firstLine="720"/>
        <w:jc w:val="both"/>
        <w:rPr>
          <w:b/>
          <w:bCs/>
          <w:sz w:val="28"/>
          <w:szCs w:val="28"/>
        </w:rPr>
      </w:pPr>
      <w:r w:rsidRPr="00565558">
        <w:rPr>
          <w:b/>
          <w:bCs/>
          <w:noProof/>
          <w:sz w:val="28"/>
          <w:szCs w:val="28"/>
        </w:rPr>
        <w:lastRenderedPageBreak/>
        <w:drawing>
          <wp:inline distT="0" distB="0" distL="0" distR="0">
            <wp:extent cx="4638675" cy="3657600"/>
            <wp:effectExtent l="19050" t="0" r="0"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F2D59" w:rsidRDefault="00271B63" w:rsidP="00271B63">
      <w:pPr>
        <w:ind w:firstLine="720"/>
        <w:jc w:val="both"/>
        <w:rPr>
          <w:sz w:val="28"/>
          <w:szCs w:val="24"/>
        </w:rPr>
      </w:pPr>
      <w:r w:rsidRPr="00E047EC">
        <w:rPr>
          <w:sz w:val="28"/>
          <w:szCs w:val="24"/>
        </w:rPr>
        <w:t>В Пряжинском национальном районе утвержден</w:t>
      </w:r>
      <w:r>
        <w:rPr>
          <w:sz w:val="28"/>
          <w:szCs w:val="24"/>
        </w:rPr>
        <w:t>ы</w:t>
      </w:r>
      <w:r w:rsidRPr="00E047EC">
        <w:rPr>
          <w:sz w:val="28"/>
          <w:szCs w:val="24"/>
        </w:rPr>
        <w:t xml:space="preserve"> муниципальн</w:t>
      </w:r>
      <w:r>
        <w:rPr>
          <w:sz w:val="28"/>
          <w:szCs w:val="24"/>
        </w:rPr>
        <w:t>ые</w:t>
      </w:r>
      <w:r w:rsidRPr="00E047EC">
        <w:rPr>
          <w:sz w:val="28"/>
          <w:szCs w:val="24"/>
        </w:rPr>
        <w:t xml:space="preserve"> Программ</w:t>
      </w:r>
      <w:r>
        <w:rPr>
          <w:sz w:val="28"/>
          <w:szCs w:val="24"/>
        </w:rPr>
        <w:t>ы</w:t>
      </w:r>
      <w:r w:rsidRPr="00E047EC">
        <w:rPr>
          <w:sz w:val="28"/>
          <w:szCs w:val="24"/>
        </w:rPr>
        <w:t xml:space="preserve"> комплексного развития систем коммунальной инфраструктуры на </w:t>
      </w:r>
      <w:r>
        <w:rPr>
          <w:sz w:val="28"/>
          <w:szCs w:val="24"/>
        </w:rPr>
        <w:t>2019-</w:t>
      </w:r>
      <w:r w:rsidRPr="00E047EC">
        <w:rPr>
          <w:sz w:val="28"/>
          <w:szCs w:val="24"/>
        </w:rPr>
        <w:t>202</w:t>
      </w:r>
      <w:r>
        <w:rPr>
          <w:sz w:val="28"/>
          <w:szCs w:val="24"/>
        </w:rPr>
        <w:t>9</w:t>
      </w:r>
      <w:r w:rsidRPr="00E047EC">
        <w:rPr>
          <w:sz w:val="28"/>
          <w:szCs w:val="24"/>
        </w:rPr>
        <w:t xml:space="preserve"> год</w:t>
      </w:r>
      <w:r>
        <w:rPr>
          <w:sz w:val="28"/>
          <w:szCs w:val="24"/>
        </w:rPr>
        <w:t>ы в разрезе городского и сельских поселений</w:t>
      </w:r>
      <w:r w:rsidR="00DF2D59">
        <w:rPr>
          <w:sz w:val="28"/>
          <w:szCs w:val="24"/>
        </w:rPr>
        <w:t xml:space="preserve"> (далее – Программа)</w:t>
      </w:r>
      <w:r w:rsidRPr="00E047EC">
        <w:rPr>
          <w:sz w:val="28"/>
          <w:szCs w:val="24"/>
        </w:rPr>
        <w:t>.</w:t>
      </w:r>
    </w:p>
    <w:p w:rsidR="00271B63" w:rsidRDefault="00541F6C" w:rsidP="00271B63">
      <w:pPr>
        <w:ind w:firstLine="720"/>
        <w:jc w:val="both"/>
        <w:rPr>
          <w:sz w:val="28"/>
          <w:szCs w:val="24"/>
        </w:rPr>
      </w:pPr>
      <w:r>
        <w:rPr>
          <w:sz w:val="28"/>
          <w:szCs w:val="24"/>
        </w:rPr>
        <w:t>Данны</w:t>
      </w:r>
      <w:r w:rsidR="009B67DB">
        <w:rPr>
          <w:sz w:val="28"/>
          <w:szCs w:val="24"/>
        </w:rPr>
        <w:t>е</w:t>
      </w:r>
      <w:r>
        <w:rPr>
          <w:sz w:val="28"/>
          <w:szCs w:val="24"/>
        </w:rPr>
        <w:t xml:space="preserve"> документ</w:t>
      </w:r>
      <w:r w:rsidR="009B67DB">
        <w:rPr>
          <w:sz w:val="28"/>
          <w:szCs w:val="24"/>
        </w:rPr>
        <w:t>ы</w:t>
      </w:r>
      <w:r>
        <w:rPr>
          <w:sz w:val="28"/>
          <w:szCs w:val="24"/>
        </w:rPr>
        <w:t xml:space="preserve"> разработан</w:t>
      </w:r>
      <w:r w:rsidR="00DF2D59">
        <w:rPr>
          <w:sz w:val="28"/>
          <w:szCs w:val="24"/>
        </w:rPr>
        <w:t>ы</w:t>
      </w:r>
      <w:r>
        <w:rPr>
          <w:sz w:val="28"/>
          <w:szCs w:val="24"/>
        </w:rPr>
        <w:t xml:space="preserve"> во исполнение требований Федерального закона от 30 декабря 2004 года № 210-ФЗ «Об основах регулирования тарифов организаций коммунального комплекса».</w:t>
      </w:r>
    </w:p>
    <w:p w:rsidR="00541F6C" w:rsidRDefault="00541F6C" w:rsidP="00271B63">
      <w:pPr>
        <w:ind w:firstLine="720"/>
        <w:jc w:val="both"/>
        <w:rPr>
          <w:sz w:val="28"/>
          <w:szCs w:val="24"/>
        </w:rPr>
      </w:pPr>
      <w:r>
        <w:rPr>
          <w:sz w:val="28"/>
          <w:szCs w:val="24"/>
        </w:rPr>
        <w:t xml:space="preserve">Целью настоящей </w:t>
      </w:r>
      <w:r w:rsidR="00DF2D59">
        <w:rPr>
          <w:sz w:val="28"/>
          <w:szCs w:val="24"/>
        </w:rPr>
        <w:t>П</w:t>
      </w:r>
      <w:r>
        <w:rPr>
          <w:sz w:val="28"/>
          <w:szCs w:val="24"/>
        </w:rPr>
        <w:t>рограммы является создание базового документа для дальнейшей разработки инвестиционных, производственных программ организаций коммунального комплекса, муниципальных целевых программ поселений с целью определения размера тарифа на подключение к системам коммунального комплекса за единицу заявленной (присоединяемой) нагрузки и надбавки к тарифам на товары и услуги организаций коммунального комплекса.</w:t>
      </w:r>
    </w:p>
    <w:p w:rsidR="00515C6D" w:rsidRPr="003326B2" w:rsidRDefault="00515C6D" w:rsidP="00515C6D">
      <w:pPr>
        <w:ind w:firstLine="708"/>
        <w:jc w:val="both"/>
        <w:rPr>
          <w:sz w:val="28"/>
          <w:szCs w:val="28"/>
        </w:rPr>
      </w:pPr>
      <w:proofErr w:type="gramStart"/>
      <w:r w:rsidRPr="003326B2">
        <w:rPr>
          <w:sz w:val="28"/>
          <w:szCs w:val="28"/>
        </w:rPr>
        <w:t>В рамках Программы на протяжении 2019 - 2020 годов осуществлялись мероприятия по ремонту, реконструкции и модернизации объектов теплоснабжения, водоснабжения, водоотведения и электроснабжения за счёт средств, предусмотренных в рамках «Плана подготовки Пряжинского национального муниципального района к отопительному сезону 2019-2020 г.г.». Предприятиями, оказывающими жилищно-коммунальные услуги на территории района были разработаны индивидуальные планы подготовки объектов жизнеобеспечения в осенне-зимний период 2019/2020 гг., данные</w:t>
      </w:r>
      <w:proofErr w:type="gramEnd"/>
      <w:r w:rsidRPr="003326B2">
        <w:rPr>
          <w:sz w:val="28"/>
          <w:szCs w:val="28"/>
        </w:rPr>
        <w:t xml:space="preserve">, </w:t>
      </w:r>
      <w:proofErr w:type="gramStart"/>
      <w:r w:rsidRPr="003326B2">
        <w:rPr>
          <w:sz w:val="28"/>
          <w:szCs w:val="28"/>
        </w:rPr>
        <w:t>которых</w:t>
      </w:r>
      <w:proofErr w:type="gramEnd"/>
      <w:r w:rsidRPr="003326B2">
        <w:rPr>
          <w:sz w:val="28"/>
          <w:szCs w:val="28"/>
        </w:rPr>
        <w:t xml:space="preserve"> включены в сводный план. </w:t>
      </w:r>
    </w:p>
    <w:p w:rsidR="00515C6D" w:rsidRDefault="00515C6D" w:rsidP="00515C6D">
      <w:pPr>
        <w:ind w:firstLine="720"/>
        <w:jc w:val="both"/>
        <w:rPr>
          <w:sz w:val="28"/>
          <w:szCs w:val="24"/>
        </w:rPr>
      </w:pPr>
      <w:r w:rsidRPr="00E047EC">
        <w:rPr>
          <w:sz w:val="28"/>
          <w:szCs w:val="24"/>
        </w:rPr>
        <w:lastRenderedPageBreak/>
        <w:t>В 20</w:t>
      </w:r>
      <w:r>
        <w:rPr>
          <w:sz w:val="28"/>
          <w:szCs w:val="24"/>
        </w:rPr>
        <w:t>20 году</w:t>
      </w:r>
      <w:r w:rsidRPr="00E047EC">
        <w:rPr>
          <w:sz w:val="28"/>
          <w:szCs w:val="24"/>
        </w:rPr>
        <w:t xml:space="preserve"> осуществлялись мероприятия</w:t>
      </w:r>
      <w:r>
        <w:rPr>
          <w:sz w:val="28"/>
          <w:szCs w:val="24"/>
        </w:rPr>
        <w:t xml:space="preserve"> по подготовке жилищно-коммунального хозяйства к отопительному периоду 2020-2021 годы в разрезе поселений, в сумме 11067,50 тыс. руб., освоено 6278,87 тыс. руб.</w:t>
      </w:r>
    </w:p>
    <w:p w:rsidR="00515C6D" w:rsidRDefault="00515C6D" w:rsidP="00515C6D">
      <w:pPr>
        <w:ind w:firstLine="708"/>
        <w:jc w:val="both"/>
        <w:rPr>
          <w:sz w:val="28"/>
          <w:szCs w:val="24"/>
        </w:rPr>
      </w:pPr>
      <w:r w:rsidRPr="00E047EC">
        <w:rPr>
          <w:sz w:val="28"/>
          <w:szCs w:val="24"/>
        </w:rPr>
        <w:t>В 2019 году в образовательных учреждениях были капитально отремонтированы системы теплоснабжения, установлены новые септики и устроены внешние системы водоотведения и водоснабжения, установлены фильтры для очистки воды, произведен ремонт вентиляции</w:t>
      </w:r>
      <w:r>
        <w:rPr>
          <w:sz w:val="28"/>
          <w:szCs w:val="24"/>
        </w:rPr>
        <w:t>.</w:t>
      </w:r>
      <w:r w:rsidRPr="00E047EC">
        <w:rPr>
          <w:sz w:val="28"/>
          <w:szCs w:val="24"/>
        </w:rPr>
        <w:t xml:space="preserve"> </w:t>
      </w:r>
    </w:p>
    <w:p w:rsidR="00515C6D" w:rsidRPr="00E047EC" w:rsidRDefault="00515C6D" w:rsidP="00515C6D">
      <w:pPr>
        <w:ind w:firstLine="708"/>
        <w:jc w:val="both"/>
        <w:rPr>
          <w:sz w:val="28"/>
          <w:szCs w:val="24"/>
        </w:rPr>
      </w:pPr>
      <w:r>
        <w:rPr>
          <w:sz w:val="28"/>
          <w:szCs w:val="24"/>
        </w:rPr>
        <w:t>В период 2019-2020 г.  с</w:t>
      </w:r>
      <w:r w:rsidRPr="00E047EC">
        <w:rPr>
          <w:sz w:val="28"/>
          <w:szCs w:val="24"/>
        </w:rPr>
        <w:t>илами МУП «Водоканал»</w:t>
      </w:r>
      <w:r>
        <w:rPr>
          <w:sz w:val="28"/>
          <w:szCs w:val="24"/>
        </w:rPr>
        <w:t>, МУП «Пряжинская КУМИ»</w:t>
      </w:r>
      <w:r w:rsidRPr="00E047EC">
        <w:rPr>
          <w:sz w:val="28"/>
          <w:szCs w:val="24"/>
        </w:rPr>
        <w:t xml:space="preserve"> и подрядных организаций отремонтированы канализационные очистные сооружения, канализационные колодцы, заменена запорная арматура на КНС, </w:t>
      </w:r>
      <w:r>
        <w:rPr>
          <w:sz w:val="28"/>
          <w:szCs w:val="24"/>
        </w:rPr>
        <w:t xml:space="preserve">произведена очистка отстойников, была проложена линия водопровода в </w:t>
      </w:r>
      <w:proofErr w:type="gramStart"/>
      <w:r>
        <w:rPr>
          <w:sz w:val="28"/>
          <w:szCs w:val="24"/>
        </w:rPr>
        <w:t>с</w:t>
      </w:r>
      <w:proofErr w:type="gramEnd"/>
      <w:r>
        <w:rPr>
          <w:sz w:val="28"/>
          <w:szCs w:val="24"/>
        </w:rPr>
        <w:t>. Святозеро по ул. Лахтинской протяжённостью 935 м.</w:t>
      </w:r>
    </w:p>
    <w:p w:rsidR="00515C6D" w:rsidRDefault="00515C6D" w:rsidP="00515C6D">
      <w:pPr>
        <w:ind w:firstLine="708"/>
        <w:jc w:val="both"/>
        <w:rPr>
          <w:sz w:val="28"/>
          <w:szCs w:val="24"/>
        </w:rPr>
      </w:pPr>
      <w:r w:rsidRPr="00E047EC">
        <w:rPr>
          <w:sz w:val="28"/>
          <w:szCs w:val="24"/>
        </w:rPr>
        <w:t>Управляющие организации, а так же ТСЖ, осуществляющие управление жилыми домами на территории Пряжинского национального муниципального района</w:t>
      </w:r>
      <w:r>
        <w:rPr>
          <w:sz w:val="28"/>
          <w:szCs w:val="24"/>
        </w:rPr>
        <w:t>,</w:t>
      </w:r>
      <w:r w:rsidRPr="00E047EC">
        <w:rPr>
          <w:sz w:val="28"/>
          <w:szCs w:val="24"/>
        </w:rPr>
        <w:t xml:space="preserve"> пров</w:t>
      </w:r>
      <w:r>
        <w:rPr>
          <w:sz w:val="28"/>
          <w:szCs w:val="24"/>
        </w:rPr>
        <w:t>одят</w:t>
      </w:r>
      <w:r w:rsidRPr="00E047EC">
        <w:rPr>
          <w:sz w:val="28"/>
          <w:szCs w:val="24"/>
        </w:rPr>
        <w:t xml:space="preserve"> промывку и опрессовку систем отопления, а так же работы по ремонту кровель, ремонту канализационных, водопроводных систем.</w:t>
      </w:r>
    </w:p>
    <w:p w:rsidR="00271B63" w:rsidRPr="00FB092C" w:rsidRDefault="00271B63" w:rsidP="00271B63">
      <w:pPr>
        <w:ind w:firstLine="720"/>
        <w:jc w:val="both"/>
        <w:rPr>
          <w:b/>
          <w:bCs/>
          <w:sz w:val="28"/>
          <w:szCs w:val="28"/>
        </w:rPr>
      </w:pPr>
      <w:r w:rsidRPr="00E047EC">
        <w:rPr>
          <w:sz w:val="28"/>
          <w:szCs w:val="24"/>
        </w:rPr>
        <w:t>На электрических сетях «Карелэнерго» заменено 60 опор, более километра старого провода заменено на самонесущий изолированный провод, также заменено два трансформатора в д. Маньг</w:t>
      </w:r>
      <w:r w:rsidR="00A42A8D">
        <w:rPr>
          <w:sz w:val="28"/>
          <w:szCs w:val="24"/>
        </w:rPr>
        <w:t>а</w:t>
      </w:r>
      <w:r w:rsidRPr="00E047EC">
        <w:rPr>
          <w:sz w:val="28"/>
          <w:szCs w:val="24"/>
        </w:rPr>
        <w:t xml:space="preserve"> и п. Сяпс</w:t>
      </w:r>
      <w:r w:rsidR="00A42A8D">
        <w:rPr>
          <w:sz w:val="28"/>
          <w:szCs w:val="24"/>
        </w:rPr>
        <w:t>я</w:t>
      </w:r>
      <w:r w:rsidRPr="00E047EC">
        <w:rPr>
          <w:sz w:val="28"/>
          <w:szCs w:val="24"/>
        </w:rPr>
        <w:t>, произведена расчистка трассы линии электропередач на площади 13,6 га.</w:t>
      </w:r>
    </w:p>
    <w:p w:rsidR="0098192D" w:rsidRDefault="00222CE9" w:rsidP="008B45FC">
      <w:pPr>
        <w:ind w:firstLine="708"/>
        <w:jc w:val="both"/>
        <w:rPr>
          <w:sz w:val="28"/>
          <w:szCs w:val="28"/>
        </w:rPr>
      </w:pPr>
      <w:r>
        <w:rPr>
          <w:sz w:val="28"/>
          <w:szCs w:val="28"/>
        </w:rPr>
        <w:t xml:space="preserve">В 2020 году в рамках мероприятий по обеспечению подвоза питьевой воды населению Пряжинского района приобретена </w:t>
      </w:r>
      <w:r w:rsidR="00460A23">
        <w:rPr>
          <w:sz w:val="28"/>
          <w:szCs w:val="28"/>
        </w:rPr>
        <w:t>автоцистерна для перевозки пищевых жидкостей (воды)</w:t>
      </w:r>
      <w:r>
        <w:rPr>
          <w:sz w:val="28"/>
          <w:szCs w:val="28"/>
        </w:rPr>
        <w:t xml:space="preserve"> стоимостью 2</w:t>
      </w:r>
      <w:r w:rsidR="00177BE2">
        <w:rPr>
          <w:sz w:val="28"/>
          <w:szCs w:val="28"/>
        </w:rPr>
        <w:t>,</w:t>
      </w:r>
      <w:r>
        <w:rPr>
          <w:sz w:val="28"/>
          <w:szCs w:val="28"/>
        </w:rPr>
        <w:t>1 тыс</w:t>
      </w:r>
      <w:r w:rsidR="00177BE2">
        <w:rPr>
          <w:sz w:val="28"/>
          <w:szCs w:val="28"/>
        </w:rPr>
        <w:t>.</w:t>
      </w:r>
      <w:r>
        <w:rPr>
          <w:sz w:val="28"/>
          <w:szCs w:val="28"/>
        </w:rPr>
        <w:t xml:space="preserve"> рублей.</w:t>
      </w:r>
    </w:p>
    <w:p w:rsidR="0098192D" w:rsidRDefault="00BA47EB" w:rsidP="008B45FC">
      <w:pPr>
        <w:ind w:firstLine="708"/>
        <w:jc w:val="both"/>
        <w:rPr>
          <w:sz w:val="28"/>
          <w:szCs w:val="28"/>
        </w:rPr>
      </w:pPr>
      <w:r w:rsidRPr="00BA47EB">
        <w:rPr>
          <w:sz w:val="28"/>
          <w:szCs w:val="28"/>
        </w:rPr>
        <w:t xml:space="preserve">Одним из направлений развития отрасли коммунального хозяйства является предоставление качественных жилищно-коммунальных услуг потребителям в целях формирования для них комфортных условий проживания при сохранении </w:t>
      </w:r>
      <w:proofErr w:type="gramStart"/>
      <w:r w:rsidRPr="00BA47EB">
        <w:rPr>
          <w:sz w:val="28"/>
          <w:szCs w:val="28"/>
        </w:rPr>
        <w:t>баланса интересов различных участников сферы коммунального хозяйства</w:t>
      </w:r>
      <w:proofErr w:type="gramEnd"/>
      <w:r w:rsidRPr="00BA47EB">
        <w:rPr>
          <w:sz w:val="28"/>
          <w:szCs w:val="28"/>
        </w:rPr>
        <w:t>.</w:t>
      </w:r>
    </w:p>
    <w:p w:rsidR="00C208CC" w:rsidRDefault="00C208CC" w:rsidP="008B45FC">
      <w:pPr>
        <w:ind w:firstLine="708"/>
        <w:jc w:val="both"/>
        <w:rPr>
          <w:sz w:val="28"/>
          <w:szCs w:val="28"/>
        </w:rPr>
      </w:pPr>
      <w:r w:rsidRPr="00C208CC">
        <w:rPr>
          <w:sz w:val="28"/>
          <w:szCs w:val="28"/>
        </w:rPr>
        <w:t>Модернизация, реконструкция и строительство инженерных объектов с применением современных технологий обеспечит надежное, качественное и доступное энергоснабжение потребителей на всей территории Пряжинского национального муниципального района.</w:t>
      </w:r>
    </w:p>
    <w:p w:rsidR="00D77B97" w:rsidRPr="00C208CC" w:rsidRDefault="00D77B97" w:rsidP="008B45FC">
      <w:pPr>
        <w:ind w:firstLine="708"/>
        <w:jc w:val="both"/>
        <w:rPr>
          <w:sz w:val="28"/>
          <w:szCs w:val="28"/>
        </w:rPr>
      </w:pPr>
      <w:r>
        <w:rPr>
          <w:sz w:val="28"/>
          <w:szCs w:val="28"/>
        </w:rPr>
        <w:t>Муниципальными предприятиями района в 2020 году разработаны и утверждены Министерством строительства, жилищно-коммунального хозяйства и энергетики Республики Карелия инвестиционные программы по реконструкции, развитию и модернизации системы коммунальной инфраструктуры централизованной системы холодного водоснабжения и водоотведения МУП «Пряжинская КУМИ» и МУП «Водоканал» на период 2021-2025 годы.</w:t>
      </w:r>
    </w:p>
    <w:p w:rsidR="00BA47EB" w:rsidRDefault="00BA47EB" w:rsidP="008B45FC">
      <w:pPr>
        <w:ind w:firstLine="708"/>
        <w:jc w:val="both"/>
        <w:rPr>
          <w:sz w:val="28"/>
          <w:szCs w:val="28"/>
        </w:rPr>
      </w:pPr>
    </w:p>
    <w:p w:rsidR="0093582C" w:rsidRDefault="0093582C" w:rsidP="008B45FC">
      <w:pPr>
        <w:ind w:firstLine="708"/>
        <w:jc w:val="both"/>
        <w:rPr>
          <w:sz w:val="28"/>
          <w:szCs w:val="28"/>
        </w:rPr>
      </w:pPr>
    </w:p>
    <w:p w:rsidR="0093582C" w:rsidRDefault="0093582C" w:rsidP="008B45FC">
      <w:pPr>
        <w:ind w:firstLine="708"/>
        <w:jc w:val="both"/>
        <w:rPr>
          <w:sz w:val="28"/>
          <w:szCs w:val="28"/>
        </w:rPr>
      </w:pPr>
    </w:p>
    <w:p w:rsidR="006872FC" w:rsidRDefault="006872FC" w:rsidP="008B45FC">
      <w:pPr>
        <w:jc w:val="both"/>
        <w:rPr>
          <w:b/>
          <w:sz w:val="28"/>
          <w:szCs w:val="28"/>
        </w:rPr>
      </w:pPr>
      <w:r w:rsidRPr="00E76A42">
        <w:rPr>
          <w:b/>
          <w:sz w:val="28"/>
          <w:szCs w:val="28"/>
        </w:rPr>
        <w:lastRenderedPageBreak/>
        <w:t>Тарифная политика в жилищно-коммунальной отрасли</w:t>
      </w:r>
    </w:p>
    <w:p w:rsidR="006872FC" w:rsidRDefault="006872FC" w:rsidP="008B45FC">
      <w:pPr>
        <w:jc w:val="both"/>
        <w:rPr>
          <w:b/>
          <w:sz w:val="28"/>
          <w:szCs w:val="28"/>
        </w:rPr>
      </w:pPr>
    </w:p>
    <w:p w:rsidR="005712C5" w:rsidRDefault="005712C5" w:rsidP="006872FC">
      <w:pPr>
        <w:ind w:firstLine="709"/>
        <w:jc w:val="both"/>
        <w:rPr>
          <w:bCs/>
          <w:sz w:val="28"/>
          <w:szCs w:val="28"/>
        </w:rPr>
      </w:pPr>
      <w:r>
        <w:rPr>
          <w:sz w:val="28"/>
          <w:szCs w:val="24"/>
        </w:rPr>
        <w:t xml:space="preserve">В 2020 году </w:t>
      </w:r>
      <w:proofErr w:type="spellStart"/>
      <w:r>
        <w:rPr>
          <w:sz w:val="28"/>
          <w:szCs w:val="24"/>
        </w:rPr>
        <w:t>ресурсоснабжающим</w:t>
      </w:r>
      <w:proofErr w:type="spellEnd"/>
      <w:r>
        <w:rPr>
          <w:sz w:val="28"/>
          <w:szCs w:val="24"/>
        </w:rPr>
        <w:t xml:space="preserve"> предприятиям района по водоснабжению и водоотведению (МУП «Пряжинская КУМИ» и МУП «Водоканал») Государственным комитетом Республики Карелия по ценам и тарифам утверждены производственные программы по питьевому водоснабжению и водоотведению и установлены долгосрочные </w:t>
      </w:r>
      <w:proofErr w:type="spellStart"/>
      <w:r>
        <w:rPr>
          <w:sz w:val="28"/>
          <w:szCs w:val="24"/>
        </w:rPr>
        <w:t>одноставочные</w:t>
      </w:r>
      <w:proofErr w:type="spellEnd"/>
      <w:r>
        <w:rPr>
          <w:sz w:val="28"/>
          <w:szCs w:val="24"/>
        </w:rPr>
        <w:t xml:space="preserve"> тарифы на период до 31 декабря 2025 года.</w:t>
      </w:r>
    </w:p>
    <w:p w:rsidR="006872FC" w:rsidRPr="00282A0A" w:rsidRDefault="006872FC" w:rsidP="006872FC">
      <w:pPr>
        <w:ind w:firstLine="709"/>
        <w:jc w:val="both"/>
        <w:rPr>
          <w:bCs/>
          <w:sz w:val="28"/>
          <w:szCs w:val="28"/>
        </w:rPr>
      </w:pPr>
      <w:proofErr w:type="gramStart"/>
      <w:r w:rsidRPr="00282A0A">
        <w:rPr>
          <w:bCs/>
          <w:sz w:val="28"/>
          <w:szCs w:val="28"/>
        </w:rPr>
        <w:t>Действующие тарифы по услугам предприятий ЖКХ в Пряжинском районе размещены в открытом доступе в информационном Интернет-портале на официальных сайтах ресурсоснабжающих организаци</w:t>
      </w:r>
      <w:r w:rsidR="00A623A9">
        <w:rPr>
          <w:bCs/>
          <w:sz w:val="28"/>
          <w:szCs w:val="28"/>
        </w:rPr>
        <w:t>й,</w:t>
      </w:r>
      <w:r w:rsidRPr="00282A0A">
        <w:rPr>
          <w:bCs/>
          <w:sz w:val="28"/>
          <w:szCs w:val="28"/>
        </w:rPr>
        <w:t xml:space="preserve"> на</w:t>
      </w:r>
      <w:r w:rsidR="00A623A9">
        <w:rPr>
          <w:bCs/>
          <w:sz w:val="28"/>
          <w:szCs w:val="28"/>
        </w:rPr>
        <w:t xml:space="preserve"> официальном </w:t>
      </w:r>
      <w:r w:rsidRPr="00282A0A">
        <w:rPr>
          <w:bCs/>
          <w:sz w:val="28"/>
          <w:szCs w:val="28"/>
        </w:rPr>
        <w:t>сайте Государственного комитета Республики Карелия по ценам и тарифам.</w:t>
      </w:r>
      <w:proofErr w:type="gramEnd"/>
    </w:p>
    <w:p w:rsidR="006872FC" w:rsidRPr="00282A0A" w:rsidRDefault="006872FC" w:rsidP="006872FC">
      <w:pPr>
        <w:ind w:firstLine="709"/>
        <w:jc w:val="both"/>
        <w:rPr>
          <w:sz w:val="28"/>
          <w:szCs w:val="28"/>
        </w:rPr>
      </w:pPr>
      <w:r w:rsidRPr="00282A0A">
        <w:rPr>
          <w:sz w:val="28"/>
          <w:szCs w:val="28"/>
        </w:rPr>
        <w:t>Величина базовой ставки (платы за наём для нанимателей жилых помещений по договорам социального найма и договорам найма жилых помещений муниципального жилищ</w:t>
      </w:r>
      <w:r>
        <w:rPr>
          <w:sz w:val="28"/>
          <w:szCs w:val="28"/>
        </w:rPr>
        <w:t>ного фонда) составляет 48 рублей 68</w:t>
      </w:r>
      <w:r w:rsidRPr="00282A0A">
        <w:rPr>
          <w:sz w:val="28"/>
          <w:szCs w:val="28"/>
        </w:rPr>
        <w:t xml:space="preserve"> копеек (Решением Совета Пряжинского национального муниципального района </w:t>
      </w:r>
      <w:r>
        <w:rPr>
          <w:sz w:val="28"/>
          <w:szCs w:val="28"/>
        </w:rPr>
        <w:t>Х</w:t>
      </w:r>
      <w:r w:rsidRPr="00282A0A">
        <w:rPr>
          <w:sz w:val="28"/>
          <w:szCs w:val="28"/>
        </w:rPr>
        <w:t>Х</w:t>
      </w:r>
      <w:proofErr w:type="gramStart"/>
      <w:r>
        <w:rPr>
          <w:sz w:val="28"/>
          <w:szCs w:val="28"/>
          <w:lang w:val="en-US"/>
        </w:rPr>
        <w:t>I</w:t>
      </w:r>
      <w:r w:rsidRPr="00282A0A">
        <w:rPr>
          <w:sz w:val="28"/>
          <w:szCs w:val="28"/>
          <w:lang w:val="en-US"/>
        </w:rPr>
        <w:t>I</w:t>
      </w:r>
      <w:proofErr w:type="gramEnd"/>
      <w:r w:rsidRPr="00282A0A">
        <w:rPr>
          <w:sz w:val="28"/>
          <w:szCs w:val="28"/>
        </w:rPr>
        <w:t xml:space="preserve"> сессии </w:t>
      </w:r>
      <w:r>
        <w:rPr>
          <w:sz w:val="28"/>
          <w:szCs w:val="28"/>
          <w:lang w:val="en-US"/>
        </w:rPr>
        <w:t>IV</w:t>
      </w:r>
      <w:r w:rsidRPr="00282A0A">
        <w:rPr>
          <w:sz w:val="28"/>
          <w:szCs w:val="28"/>
        </w:rPr>
        <w:t xml:space="preserve"> созыва </w:t>
      </w:r>
      <w:r>
        <w:rPr>
          <w:sz w:val="28"/>
          <w:szCs w:val="28"/>
        </w:rPr>
        <w:t xml:space="preserve">№ </w:t>
      </w:r>
      <w:r w:rsidRPr="00BE01EB">
        <w:rPr>
          <w:sz w:val="28"/>
          <w:szCs w:val="28"/>
        </w:rPr>
        <w:t>75</w:t>
      </w:r>
      <w:r>
        <w:rPr>
          <w:sz w:val="28"/>
          <w:szCs w:val="28"/>
        </w:rPr>
        <w:t xml:space="preserve"> от </w:t>
      </w:r>
      <w:r w:rsidRPr="00BE01EB">
        <w:rPr>
          <w:sz w:val="28"/>
          <w:szCs w:val="28"/>
        </w:rPr>
        <w:t>19</w:t>
      </w:r>
      <w:r w:rsidR="006501E3">
        <w:rPr>
          <w:sz w:val="28"/>
          <w:szCs w:val="28"/>
        </w:rPr>
        <w:t xml:space="preserve"> декабря </w:t>
      </w:r>
      <w:r>
        <w:rPr>
          <w:sz w:val="28"/>
          <w:szCs w:val="28"/>
        </w:rPr>
        <w:t>201</w:t>
      </w:r>
      <w:r w:rsidRPr="00BE01EB">
        <w:rPr>
          <w:sz w:val="28"/>
          <w:szCs w:val="28"/>
        </w:rPr>
        <w:t>9</w:t>
      </w:r>
      <w:r w:rsidRPr="00282A0A">
        <w:rPr>
          <w:sz w:val="28"/>
          <w:szCs w:val="28"/>
        </w:rPr>
        <w:t xml:space="preserve"> г.).</w:t>
      </w:r>
    </w:p>
    <w:p w:rsidR="006872FC" w:rsidRDefault="006872FC" w:rsidP="00A623A9">
      <w:pPr>
        <w:ind w:firstLine="709"/>
        <w:jc w:val="both"/>
        <w:rPr>
          <w:sz w:val="28"/>
          <w:szCs w:val="28"/>
        </w:rPr>
      </w:pPr>
      <w:r w:rsidRPr="00282A0A">
        <w:rPr>
          <w:sz w:val="28"/>
          <w:szCs w:val="28"/>
        </w:rPr>
        <w:t>На территории Пряжинского района услуги по вывозу твёрдых коммунальных отходов (ТКО) оказывает Региональный оператор ООО «Автоспецтранс».</w:t>
      </w:r>
    </w:p>
    <w:p w:rsidR="004D4A78" w:rsidRDefault="00472FF0" w:rsidP="00042223">
      <w:pPr>
        <w:jc w:val="both"/>
        <w:rPr>
          <w:sz w:val="28"/>
          <w:szCs w:val="28"/>
        </w:rPr>
      </w:pPr>
      <w:r>
        <w:rPr>
          <w:b/>
          <w:bCs/>
          <w:sz w:val="28"/>
          <w:szCs w:val="28"/>
        </w:rPr>
        <w:tab/>
      </w:r>
      <w:proofErr w:type="gramStart"/>
      <w:r w:rsidRPr="00472FF0">
        <w:rPr>
          <w:bCs/>
          <w:sz w:val="28"/>
          <w:szCs w:val="28"/>
        </w:rPr>
        <w:t>В рамках реализации</w:t>
      </w:r>
      <w:r>
        <w:rPr>
          <w:bCs/>
          <w:sz w:val="28"/>
          <w:szCs w:val="28"/>
        </w:rPr>
        <w:t xml:space="preserve"> мероприятий по выполнению целевых показателей при осуществлении  государственных полномочий заключено </w:t>
      </w:r>
      <w:r>
        <w:rPr>
          <w:sz w:val="28"/>
          <w:szCs w:val="28"/>
        </w:rPr>
        <w:t>Соглашение между Государственным комитетом Республики Карелия и администрацией Пряжинского национального муниципального района о порядке взаимодействия по вопросам осуществления государственных полномочий Республики Карелия по регулированию цен (тарифов) на отдельные виды продукции, товаров и услуг, выполнения целевых прогнозных показателей и заданий по осуществлению государственных полномочий Республики Карелия, контроля полноты</w:t>
      </w:r>
      <w:proofErr w:type="gramEnd"/>
      <w:r>
        <w:rPr>
          <w:sz w:val="28"/>
          <w:szCs w:val="28"/>
        </w:rPr>
        <w:t xml:space="preserve"> и качества осуществления государственных полномочий Республики Карелия от 10 января 2020 года № 14.</w:t>
      </w:r>
    </w:p>
    <w:p w:rsidR="00472FF0" w:rsidRDefault="00472FF0" w:rsidP="00472FF0">
      <w:pPr>
        <w:ind w:firstLine="708"/>
        <w:jc w:val="both"/>
        <w:rPr>
          <w:sz w:val="28"/>
          <w:szCs w:val="28"/>
        </w:rPr>
      </w:pPr>
      <w:r>
        <w:rPr>
          <w:sz w:val="28"/>
          <w:szCs w:val="28"/>
        </w:rPr>
        <w:tab/>
        <w:t>Финансовое обеспечение государственных полномочий Республики Карели по регулированию цен (тарифов) осуществляется за счет субвенций, предоставляемых бюджету Пряжинского национального муниципального района из бюджета Республики Карелия. Размер субвенции на 2020 год составил 126000 рублей.</w:t>
      </w:r>
    </w:p>
    <w:p w:rsidR="007C2802" w:rsidRDefault="007C2802" w:rsidP="007C2802">
      <w:pPr>
        <w:ind w:firstLine="708"/>
        <w:jc w:val="both"/>
        <w:rPr>
          <w:sz w:val="28"/>
          <w:szCs w:val="28"/>
        </w:rPr>
      </w:pPr>
      <w:r>
        <w:rPr>
          <w:bCs/>
          <w:sz w:val="28"/>
          <w:szCs w:val="28"/>
        </w:rPr>
        <w:tab/>
      </w:r>
      <w:r>
        <w:rPr>
          <w:sz w:val="28"/>
          <w:szCs w:val="28"/>
        </w:rPr>
        <w:t>В 2020 году нормативными правовыми актами установлены следующие цены (тарифы):</w:t>
      </w:r>
    </w:p>
    <w:p w:rsidR="00D06539" w:rsidRDefault="00D06539" w:rsidP="007C2802">
      <w:pPr>
        <w:ind w:firstLine="708"/>
        <w:jc w:val="both"/>
        <w:rPr>
          <w:sz w:val="28"/>
          <w:szCs w:val="28"/>
        </w:rPr>
      </w:pPr>
    </w:p>
    <w:tbl>
      <w:tblPr>
        <w:tblStyle w:val="a7"/>
        <w:tblW w:w="0" w:type="auto"/>
        <w:tblLook w:val="04A0"/>
      </w:tblPr>
      <w:tblGrid>
        <w:gridCol w:w="5070"/>
        <w:gridCol w:w="4501"/>
      </w:tblGrid>
      <w:tr w:rsidR="00DB5563" w:rsidTr="004803AA">
        <w:tc>
          <w:tcPr>
            <w:tcW w:w="5070" w:type="dxa"/>
            <w:shd w:val="clear" w:color="auto" w:fill="0070C0"/>
          </w:tcPr>
          <w:p w:rsidR="00DB5563" w:rsidRPr="004803AA" w:rsidRDefault="00DB5563" w:rsidP="000C57EB">
            <w:pPr>
              <w:jc w:val="both"/>
              <w:rPr>
                <w:rFonts w:eastAsia="Calibri"/>
                <w:color w:val="FFFFFF" w:themeColor="background1"/>
                <w:sz w:val="24"/>
                <w:szCs w:val="24"/>
              </w:rPr>
            </w:pPr>
            <w:r w:rsidRPr="004803AA">
              <w:rPr>
                <w:rFonts w:eastAsia="Calibri"/>
                <w:color w:val="FFFFFF" w:themeColor="background1"/>
                <w:sz w:val="24"/>
                <w:szCs w:val="24"/>
              </w:rPr>
              <w:t>Объекты регулирования</w:t>
            </w:r>
          </w:p>
        </w:tc>
        <w:tc>
          <w:tcPr>
            <w:tcW w:w="4501" w:type="dxa"/>
            <w:shd w:val="clear" w:color="auto" w:fill="0070C0"/>
          </w:tcPr>
          <w:p w:rsidR="00DB5563" w:rsidRPr="004803AA" w:rsidRDefault="00DB5563" w:rsidP="00DB5563">
            <w:pPr>
              <w:pStyle w:val="aa"/>
              <w:ind w:left="360"/>
              <w:jc w:val="both"/>
              <w:rPr>
                <w:color w:val="FFFFFF" w:themeColor="background1"/>
                <w:sz w:val="24"/>
                <w:szCs w:val="24"/>
              </w:rPr>
            </w:pPr>
          </w:p>
        </w:tc>
      </w:tr>
      <w:tr w:rsidR="007C2802" w:rsidTr="00D348FF">
        <w:tc>
          <w:tcPr>
            <w:tcW w:w="5070" w:type="dxa"/>
            <w:shd w:val="clear" w:color="auto" w:fill="EEECE1" w:themeFill="background2"/>
          </w:tcPr>
          <w:p w:rsidR="007C2802" w:rsidRPr="00152E56" w:rsidRDefault="007C2802" w:rsidP="000C57EB">
            <w:pPr>
              <w:jc w:val="both"/>
              <w:rPr>
                <w:sz w:val="24"/>
                <w:szCs w:val="24"/>
              </w:rPr>
            </w:pPr>
            <w:r w:rsidRPr="00152E56">
              <w:rPr>
                <w:rFonts w:eastAsia="Calibri"/>
                <w:sz w:val="24"/>
                <w:szCs w:val="24"/>
              </w:rPr>
              <w:t xml:space="preserve">топливо твердое, топливо печное бытовое и керосин гражданам, управляющим организациям, товариществам собственников </w:t>
            </w:r>
            <w:r w:rsidRPr="00152E56">
              <w:rPr>
                <w:rFonts w:eastAsia="Calibri"/>
                <w:sz w:val="24"/>
                <w:szCs w:val="24"/>
              </w:rPr>
              <w:lastRenderedPageBreak/>
              <w:t>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tc>
        <w:tc>
          <w:tcPr>
            <w:tcW w:w="4501" w:type="dxa"/>
            <w:shd w:val="clear" w:color="auto" w:fill="EEECE1" w:themeFill="background2"/>
          </w:tcPr>
          <w:p w:rsidR="007C2802" w:rsidRPr="00881181" w:rsidRDefault="007C2802" w:rsidP="00FD5220">
            <w:pPr>
              <w:pStyle w:val="aa"/>
              <w:numPr>
                <w:ilvl w:val="0"/>
                <w:numId w:val="59"/>
              </w:numPr>
              <w:ind w:left="0" w:firstLine="360"/>
              <w:jc w:val="both"/>
              <w:rPr>
                <w:sz w:val="24"/>
                <w:szCs w:val="24"/>
              </w:rPr>
            </w:pPr>
            <w:r w:rsidRPr="00881181">
              <w:rPr>
                <w:sz w:val="24"/>
                <w:szCs w:val="24"/>
              </w:rPr>
              <w:lastRenderedPageBreak/>
              <w:t xml:space="preserve">ИП Соколов Артем Сергеевич - </w:t>
            </w:r>
            <w:r>
              <w:rPr>
                <w:sz w:val="24"/>
                <w:szCs w:val="24"/>
              </w:rPr>
              <w:t>д</w:t>
            </w:r>
            <w:r w:rsidRPr="00881181">
              <w:rPr>
                <w:sz w:val="24"/>
                <w:szCs w:val="24"/>
              </w:rPr>
              <w:t>рова колотые – 1500,00 рублей без НДС за 1  кубический метр без доставки</w:t>
            </w:r>
          </w:p>
          <w:p w:rsidR="007C2802" w:rsidRPr="00881181" w:rsidRDefault="007C2802" w:rsidP="00FD5220">
            <w:pPr>
              <w:pStyle w:val="aa"/>
              <w:numPr>
                <w:ilvl w:val="0"/>
                <w:numId w:val="59"/>
              </w:numPr>
              <w:ind w:left="33" w:firstLine="327"/>
              <w:jc w:val="both"/>
              <w:rPr>
                <w:sz w:val="24"/>
                <w:szCs w:val="24"/>
              </w:rPr>
            </w:pPr>
            <w:r w:rsidRPr="00881181">
              <w:rPr>
                <w:sz w:val="24"/>
                <w:szCs w:val="24"/>
              </w:rPr>
              <w:lastRenderedPageBreak/>
              <w:t>ИП Ефимов Дмитрий Александрович - дрова пиленые – 1546,00 рублей без НДС за 1 кубический метр без доставки</w:t>
            </w:r>
          </w:p>
        </w:tc>
      </w:tr>
      <w:tr w:rsidR="007C2802" w:rsidTr="00D348FF">
        <w:tc>
          <w:tcPr>
            <w:tcW w:w="5070" w:type="dxa"/>
            <w:shd w:val="clear" w:color="auto" w:fill="EEECE1" w:themeFill="background2"/>
          </w:tcPr>
          <w:p w:rsidR="007C2802" w:rsidRPr="00152E56" w:rsidRDefault="007C2802" w:rsidP="000C57EB">
            <w:pPr>
              <w:jc w:val="both"/>
              <w:rPr>
                <w:sz w:val="24"/>
                <w:szCs w:val="24"/>
              </w:rPr>
            </w:pPr>
            <w:r w:rsidRPr="00152E56">
              <w:rPr>
                <w:rFonts w:eastAsia="Calibri"/>
                <w:sz w:val="24"/>
                <w:szCs w:val="24"/>
              </w:rPr>
              <w:lastRenderedPageBreak/>
              <w:t>продукция (товары) на предприятиях общественного питания при общеобразовательных школах, профтехучилищах, средних специальных и высших учебных заведениях</w:t>
            </w:r>
          </w:p>
        </w:tc>
        <w:tc>
          <w:tcPr>
            <w:tcW w:w="4501" w:type="dxa"/>
            <w:shd w:val="clear" w:color="auto" w:fill="EEECE1" w:themeFill="background2"/>
          </w:tcPr>
          <w:p w:rsidR="007C2802" w:rsidRPr="00881181" w:rsidRDefault="007C2802" w:rsidP="00FD5220">
            <w:pPr>
              <w:pStyle w:val="aa"/>
              <w:numPr>
                <w:ilvl w:val="0"/>
                <w:numId w:val="60"/>
              </w:numPr>
              <w:ind w:left="33" w:firstLine="327"/>
              <w:jc w:val="both"/>
              <w:rPr>
                <w:sz w:val="24"/>
                <w:szCs w:val="24"/>
              </w:rPr>
            </w:pPr>
            <w:r w:rsidRPr="00881181">
              <w:rPr>
                <w:sz w:val="24"/>
                <w:szCs w:val="24"/>
              </w:rPr>
              <w:t>ООО «Горячие пироги» - размер торговой наценки на продукцию, реализуемую на предприятиях общественного питания при общеобразовательных учреждениях (школах)-129,59%</w:t>
            </w:r>
          </w:p>
        </w:tc>
      </w:tr>
    </w:tbl>
    <w:p w:rsidR="000D2228" w:rsidRDefault="000D2228" w:rsidP="007C2802">
      <w:pPr>
        <w:ind w:firstLine="708"/>
        <w:jc w:val="both"/>
        <w:rPr>
          <w:sz w:val="28"/>
          <w:szCs w:val="28"/>
        </w:rPr>
      </w:pPr>
    </w:p>
    <w:p w:rsidR="007C2802" w:rsidRDefault="007C2802" w:rsidP="007C2802">
      <w:pPr>
        <w:ind w:firstLine="708"/>
        <w:jc w:val="both"/>
        <w:rPr>
          <w:sz w:val="28"/>
          <w:szCs w:val="28"/>
        </w:rPr>
      </w:pPr>
      <w:r>
        <w:rPr>
          <w:sz w:val="28"/>
          <w:szCs w:val="28"/>
        </w:rPr>
        <w:t xml:space="preserve">По состоянию на 1 </w:t>
      </w:r>
      <w:r w:rsidR="00D137A6">
        <w:rPr>
          <w:sz w:val="28"/>
          <w:szCs w:val="28"/>
        </w:rPr>
        <w:t>декабря</w:t>
      </w:r>
      <w:r>
        <w:rPr>
          <w:sz w:val="28"/>
          <w:szCs w:val="28"/>
        </w:rPr>
        <w:t xml:space="preserve"> </w:t>
      </w:r>
      <w:r w:rsidR="0060151E">
        <w:rPr>
          <w:sz w:val="28"/>
          <w:szCs w:val="28"/>
        </w:rPr>
        <w:t>2020</w:t>
      </w:r>
      <w:r>
        <w:rPr>
          <w:sz w:val="28"/>
          <w:szCs w:val="28"/>
        </w:rPr>
        <w:t xml:space="preserve"> года Реестр включает следующие объекты регулирования:</w:t>
      </w:r>
    </w:p>
    <w:tbl>
      <w:tblPr>
        <w:tblpPr w:leftFromText="180" w:rightFromText="180" w:vertAnchor="text" w:horzAnchor="margin" w:tblpY="228"/>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92"/>
        <w:gridCol w:w="2272"/>
      </w:tblGrid>
      <w:tr w:rsidR="007C2802" w:rsidRPr="00152E56" w:rsidTr="004803AA">
        <w:trPr>
          <w:trHeight w:val="618"/>
        </w:trPr>
        <w:tc>
          <w:tcPr>
            <w:tcW w:w="7192" w:type="dxa"/>
            <w:tcBorders>
              <w:top w:val="single" w:sz="4" w:space="0" w:color="auto"/>
              <w:left w:val="single" w:sz="4" w:space="0" w:color="auto"/>
              <w:bottom w:val="single" w:sz="4" w:space="0" w:color="auto"/>
              <w:right w:val="single" w:sz="4" w:space="0" w:color="auto"/>
            </w:tcBorders>
            <w:shd w:val="clear" w:color="auto" w:fill="0070C0"/>
            <w:vAlign w:val="center"/>
          </w:tcPr>
          <w:p w:rsidR="007C2802" w:rsidRPr="004803AA" w:rsidRDefault="007C2802" w:rsidP="000C57EB">
            <w:pPr>
              <w:autoSpaceDE w:val="0"/>
              <w:autoSpaceDN w:val="0"/>
              <w:adjustRightInd w:val="0"/>
              <w:jc w:val="center"/>
              <w:rPr>
                <w:rFonts w:eastAsia="Calibri"/>
                <w:color w:val="FFFFFF" w:themeColor="background1"/>
                <w:sz w:val="24"/>
                <w:szCs w:val="24"/>
              </w:rPr>
            </w:pPr>
            <w:r w:rsidRPr="004803AA">
              <w:rPr>
                <w:rFonts w:eastAsia="Calibri"/>
                <w:color w:val="FFFFFF" w:themeColor="background1"/>
                <w:sz w:val="24"/>
                <w:szCs w:val="24"/>
              </w:rPr>
              <w:t>Объекты регулирования</w:t>
            </w:r>
          </w:p>
        </w:tc>
        <w:tc>
          <w:tcPr>
            <w:tcW w:w="2272" w:type="dxa"/>
            <w:tcBorders>
              <w:top w:val="single" w:sz="4" w:space="0" w:color="auto"/>
              <w:left w:val="single" w:sz="4" w:space="0" w:color="auto"/>
              <w:bottom w:val="single" w:sz="4" w:space="0" w:color="auto"/>
              <w:right w:val="single" w:sz="4" w:space="0" w:color="auto"/>
            </w:tcBorders>
            <w:shd w:val="clear" w:color="auto" w:fill="0070C0"/>
            <w:vAlign w:val="center"/>
          </w:tcPr>
          <w:p w:rsidR="007C2802" w:rsidRPr="004803AA" w:rsidRDefault="007C2802" w:rsidP="000C57EB">
            <w:pPr>
              <w:autoSpaceDE w:val="0"/>
              <w:autoSpaceDN w:val="0"/>
              <w:adjustRightInd w:val="0"/>
              <w:jc w:val="center"/>
              <w:rPr>
                <w:rFonts w:eastAsia="Calibri"/>
                <w:color w:val="FFFFFF" w:themeColor="background1"/>
                <w:sz w:val="24"/>
                <w:szCs w:val="24"/>
              </w:rPr>
            </w:pPr>
            <w:r w:rsidRPr="004803AA">
              <w:rPr>
                <w:rFonts w:eastAsia="Calibri"/>
                <w:color w:val="FFFFFF" w:themeColor="background1"/>
                <w:sz w:val="24"/>
                <w:szCs w:val="24"/>
              </w:rPr>
              <w:t>Количество</w:t>
            </w:r>
          </w:p>
        </w:tc>
      </w:tr>
      <w:tr w:rsidR="007C2802" w:rsidRPr="00152E56" w:rsidTr="00D348FF">
        <w:trPr>
          <w:trHeight w:val="1338"/>
        </w:trPr>
        <w:tc>
          <w:tcPr>
            <w:tcW w:w="7192" w:type="dxa"/>
            <w:tcBorders>
              <w:top w:val="single" w:sz="4" w:space="0" w:color="auto"/>
              <w:left w:val="single" w:sz="4" w:space="0" w:color="auto"/>
              <w:bottom w:val="single" w:sz="4" w:space="0" w:color="auto"/>
              <w:right w:val="single" w:sz="4" w:space="0" w:color="auto"/>
            </w:tcBorders>
            <w:shd w:val="clear" w:color="auto" w:fill="EEECE1" w:themeFill="background2"/>
          </w:tcPr>
          <w:p w:rsidR="007C2802" w:rsidRPr="00152E56" w:rsidRDefault="007C2802" w:rsidP="000C57EB">
            <w:pPr>
              <w:autoSpaceDE w:val="0"/>
              <w:autoSpaceDN w:val="0"/>
              <w:adjustRightInd w:val="0"/>
              <w:rPr>
                <w:rFonts w:eastAsia="Calibri"/>
                <w:sz w:val="24"/>
                <w:szCs w:val="24"/>
              </w:rPr>
            </w:pPr>
            <w:r w:rsidRPr="00152E56">
              <w:rPr>
                <w:rFonts w:eastAsia="Calibri"/>
                <w:sz w:val="24"/>
                <w:szCs w:val="24"/>
              </w:rPr>
              <w:t>топливо твердое, топливо печное бытовое и керосин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tc>
        <w:tc>
          <w:tcPr>
            <w:tcW w:w="227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7C2802" w:rsidRPr="00152E56" w:rsidRDefault="007C2802" w:rsidP="000C57EB">
            <w:pPr>
              <w:autoSpaceDE w:val="0"/>
              <w:autoSpaceDN w:val="0"/>
              <w:adjustRightInd w:val="0"/>
              <w:jc w:val="center"/>
              <w:rPr>
                <w:rFonts w:eastAsia="Calibri"/>
                <w:sz w:val="24"/>
                <w:szCs w:val="24"/>
              </w:rPr>
            </w:pPr>
            <w:r w:rsidRPr="00152E56">
              <w:rPr>
                <w:rFonts w:eastAsia="Calibri"/>
                <w:sz w:val="24"/>
                <w:szCs w:val="24"/>
              </w:rPr>
              <w:t>11</w:t>
            </w:r>
          </w:p>
        </w:tc>
      </w:tr>
      <w:tr w:rsidR="007C2802" w:rsidRPr="00152E56" w:rsidTr="00D348FF">
        <w:trPr>
          <w:trHeight w:val="658"/>
        </w:trPr>
        <w:tc>
          <w:tcPr>
            <w:tcW w:w="7192" w:type="dxa"/>
            <w:tcBorders>
              <w:top w:val="single" w:sz="4" w:space="0" w:color="auto"/>
              <w:left w:val="single" w:sz="4" w:space="0" w:color="auto"/>
              <w:bottom w:val="single" w:sz="4" w:space="0" w:color="auto"/>
              <w:right w:val="single" w:sz="4" w:space="0" w:color="auto"/>
            </w:tcBorders>
            <w:shd w:val="clear" w:color="auto" w:fill="EEECE1" w:themeFill="background2"/>
          </w:tcPr>
          <w:p w:rsidR="007C2802" w:rsidRPr="00152E56" w:rsidRDefault="007C2802" w:rsidP="000C57EB">
            <w:pPr>
              <w:autoSpaceDE w:val="0"/>
              <w:autoSpaceDN w:val="0"/>
              <w:adjustRightInd w:val="0"/>
              <w:rPr>
                <w:rFonts w:eastAsia="Calibri"/>
                <w:sz w:val="24"/>
                <w:szCs w:val="24"/>
              </w:rPr>
            </w:pPr>
            <w:r w:rsidRPr="00152E56">
              <w:rPr>
                <w:rFonts w:eastAsia="Calibri"/>
                <w:sz w:val="24"/>
                <w:szCs w:val="24"/>
              </w:rPr>
              <w:t>продукция (товары) на предприятиях общественного питания при общеобразовательных школах, профтехучилищах, средних специальных и высших учебных заведениях</w:t>
            </w:r>
          </w:p>
        </w:tc>
        <w:tc>
          <w:tcPr>
            <w:tcW w:w="227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7C2802" w:rsidRPr="00152E56" w:rsidRDefault="007C2802" w:rsidP="000C57EB">
            <w:pPr>
              <w:autoSpaceDE w:val="0"/>
              <w:autoSpaceDN w:val="0"/>
              <w:adjustRightInd w:val="0"/>
              <w:jc w:val="center"/>
              <w:rPr>
                <w:rFonts w:eastAsia="Calibri"/>
                <w:sz w:val="24"/>
                <w:szCs w:val="24"/>
              </w:rPr>
            </w:pPr>
            <w:r>
              <w:rPr>
                <w:rFonts w:eastAsia="Calibri"/>
                <w:sz w:val="24"/>
                <w:szCs w:val="24"/>
              </w:rPr>
              <w:t>2</w:t>
            </w:r>
          </w:p>
        </w:tc>
      </w:tr>
      <w:tr w:rsidR="007C2802" w:rsidRPr="00152E56" w:rsidTr="00D348FF">
        <w:trPr>
          <w:trHeight w:val="658"/>
        </w:trPr>
        <w:tc>
          <w:tcPr>
            <w:tcW w:w="7192" w:type="dxa"/>
            <w:tcBorders>
              <w:top w:val="single" w:sz="4" w:space="0" w:color="auto"/>
              <w:left w:val="single" w:sz="4" w:space="0" w:color="auto"/>
              <w:bottom w:val="single" w:sz="4" w:space="0" w:color="auto"/>
              <w:right w:val="single" w:sz="4" w:space="0" w:color="auto"/>
            </w:tcBorders>
            <w:shd w:val="clear" w:color="auto" w:fill="EEECE1" w:themeFill="background2"/>
          </w:tcPr>
          <w:p w:rsidR="007C2802" w:rsidRPr="00152E56" w:rsidRDefault="007C2802" w:rsidP="000C57EB">
            <w:pPr>
              <w:autoSpaceDE w:val="0"/>
              <w:autoSpaceDN w:val="0"/>
              <w:adjustRightInd w:val="0"/>
              <w:rPr>
                <w:rFonts w:eastAsia="Calibri"/>
                <w:sz w:val="24"/>
                <w:szCs w:val="24"/>
              </w:rPr>
            </w:pPr>
            <w:r w:rsidRPr="00152E56">
              <w:rPr>
                <w:rFonts w:eastAsia="Calibri"/>
                <w:sz w:val="24"/>
                <w:szCs w:val="24"/>
              </w:rPr>
              <w:t xml:space="preserve">услуги по перевозке пассажиров и багажа общественным транспортом </w:t>
            </w:r>
          </w:p>
        </w:tc>
        <w:tc>
          <w:tcPr>
            <w:tcW w:w="227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7C2802" w:rsidRPr="00152E56" w:rsidRDefault="007C2802" w:rsidP="000C57EB">
            <w:pPr>
              <w:autoSpaceDE w:val="0"/>
              <w:autoSpaceDN w:val="0"/>
              <w:adjustRightInd w:val="0"/>
              <w:jc w:val="center"/>
              <w:rPr>
                <w:rFonts w:eastAsia="Calibri"/>
                <w:sz w:val="24"/>
                <w:szCs w:val="24"/>
              </w:rPr>
            </w:pPr>
            <w:r>
              <w:rPr>
                <w:rFonts w:eastAsia="Calibri"/>
                <w:sz w:val="24"/>
                <w:szCs w:val="24"/>
              </w:rPr>
              <w:t>0</w:t>
            </w:r>
          </w:p>
        </w:tc>
      </w:tr>
    </w:tbl>
    <w:p w:rsidR="00472FF0" w:rsidRDefault="00472FF0" w:rsidP="00042223">
      <w:pPr>
        <w:jc w:val="both"/>
        <w:rPr>
          <w:bCs/>
          <w:sz w:val="28"/>
          <w:szCs w:val="28"/>
        </w:rPr>
      </w:pPr>
    </w:p>
    <w:p w:rsidR="00220E35" w:rsidRDefault="00220E35" w:rsidP="00485DA1">
      <w:pPr>
        <w:ind w:firstLine="708"/>
        <w:jc w:val="both"/>
        <w:rPr>
          <w:sz w:val="28"/>
          <w:szCs w:val="28"/>
        </w:rPr>
      </w:pPr>
    </w:p>
    <w:p w:rsidR="00485DA1" w:rsidRDefault="00485DA1" w:rsidP="00485DA1">
      <w:pPr>
        <w:ind w:firstLine="708"/>
        <w:jc w:val="both"/>
        <w:rPr>
          <w:sz w:val="28"/>
          <w:szCs w:val="28"/>
        </w:rPr>
      </w:pPr>
      <w:r>
        <w:rPr>
          <w:sz w:val="28"/>
          <w:szCs w:val="28"/>
        </w:rPr>
        <w:t>И</w:t>
      </w:r>
      <w:r w:rsidRPr="00152E56">
        <w:rPr>
          <w:sz w:val="28"/>
          <w:szCs w:val="28"/>
        </w:rPr>
        <w:t>нформаци</w:t>
      </w:r>
      <w:r>
        <w:rPr>
          <w:sz w:val="28"/>
          <w:szCs w:val="28"/>
        </w:rPr>
        <w:t>я</w:t>
      </w:r>
      <w:r w:rsidRPr="00152E56">
        <w:rPr>
          <w:sz w:val="28"/>
          <w:szCs w:val="28"/>
        </w:rPr>
        <w:t xml:space="preserve"> о планируемом на 2021 год количестве объектов регулирования цен (тарифов) на виды товаров и услуг:</w:t>
      </w:r>
    </w:p>
    <w:tbl>
      <w:tblPr>
        <w:tblpPr w:leftFromText="180" w:rightFromText="180" w:vertAnchor="text" w:horzAnchor="margin" w:tblpY="228"/>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92"/>
        <w:gridCol w:w="2272"/>
      </w:tblGrid>
      <w:tr w:rsidR="00485DA1" w:rsidRPr="00152E56" w:rsidTr="004803AA">
        <w:trPr>
          <w:trHeight w:val="618"/>
        </w:trPr>
        <w:tc>
          <w:tcPr>
            <w:tcW w:w="7192" w:type="dxa"/>
            <w:tcBorders>
              <w:top w:val="single" w:sz="4" w:space="0" w:color="auto"/>
              <w:left w:val="single" w:sz="4" w:space="0" w:color="auto"/>
              <w:bottom w:val="single" w:sz="4" w:space="0" w:color="auto"/>
              <w:right w:val="single" w:sz="4" w:space="0" w:color="auto"/>
            </w:tcBorders>
            <w:shd w:val="clear" w:color="auto" w:fill="0070C0"/>
            <w:vAlign w:val="center"/>
          </w:tcPr>
          <w:p w:rsidR="00485DA1" w:rsidRPr="004803AA" w:rsidRDefault="00485DA1" w:rsidP="000C57EB">
            <w:pPr>
              <w:autoSpaceDE w:val="0"/>
              <w:autoSpaceDN w:val="0"/>
              <w:adjustRightInd w:val="0"/>
              <w:jc w:val="center"/>
              <w:rPr>
                <w:rFonts w:eastAsia="Calibri"/>
                <w:color w:val="FFFFFF" w:themeColor="background1"/>
                <w:sz w:val="24"/>
                <w:szCs w:val="24"/>
              </w:rPr>
            </w:pPr>
            <w:r w:rsidRPr="004803AA">
              <w:rPr>
                <w:rFonts w:eastAsia="Calibri"/>
                <w:color w:val="FFFFFF" w:themeColor="background1"/>
                <w:sz w:val="24"/>
                <w:szCs w:val="24"/>
              </w:rPr>
              <w:t>Объекты регулирования</w:t>
            </w:r>
          </w:p>
        </w:tc>
        <w:tc>
          <w:tcPr>
            <w:tcW w:w="2272" w:type="dxa"/>
            <w:tcBorders>
              <w:top w:val="single" w:sz="4" w:space="0" w:color="auto"/>
              <w:left w:val="single" w:sz="4" w:space="0" w:color="auto"/>
              <w:bottom w:val="single" w:sz="4" w:space="0" w:color="auto"/>
              <w:right w:val="single" w:sz="4" w:space="0" w:color="auto"/>
            </w:tcBorders>
            <w:shd w:val="clear" w:color="auto" w:fill="0070C0"/>
            <w:vAlign w:val="center"/>
          </w:tcPr>
          <w:p w:rsidR="00485DA1" w:rsidRPr="004803AA" w:rsidRDefault="00485DA1" w:rsidP="000C57EB">
            <w:pPr>
              <w:autoSpaceDE w:val="0"/>
              <w:autoSpaceDN w:val="0"/>
              <w:adjustRightInd w:val="0"/>
              <w:jc w:val="center"/>
              <w:rPr>
                <w:rFonts w:eastAsia="Calibri"/>
                <w:color w:val="FFFFFF" w:themeColor="background1"/>
                <w:sz w:val="24"/>
                <w:szCs w:val="24"/>
              </w:rPr>
            </w:pPr>
            <w:r w:rsidRPr="004803AA">
              <w:rPr>
                <w:rFonts w:eastAsia="Calibri"/>
                <w:color w:val="FFFFFF" w:themeColor="background1"/>
                <w:sz w:val="24"/>
                <w:szCs w:val="24"/>
              </w:rPr>
              <w:t>2021</w:t>
            </w:r>
          </w:p>
        </w:tc>
      </w:tr>
      <w:tr w:rsidR="00485DA1" w:rsidRPr="00152E56" w:rsidTr="00D348FF">
        <w:trPr>
          <w:trHeight w:val="1338"/>
        </w:trPr>
        <w:tc>
          <w:tcPr>
            <w:tcW w:w="7192" w:type="dxa"/>
            <w:tcBorders>
              <w:top w:val="single" w:sz="4" w:space="0" w:color="auto"/>
              <w:left w:val="single" w:sz="4" w:space="0" w:color="auto"/>
              <w:bottom w:val="single" w:sz="4" w:space="0" w:color="auto"/>
              <w:right w:val="single" w:sz="4" w:space="0" w:color="auto"/>
            </w:tcBorders>
            <w:shd w:val="clear" w:color="auto" w:fill="EEECE1" w:themeFill="background2"/>
          </w:tcPr>
          <w:p w:rsidR="00485DA1" w:rsidRPr="00152E56" w:rsidRDefault="00485DA1" w:rsidP="000C57EB">
            <w:pPr>
              <w:autoSpaceDE w:val="0"/>
              <w:autoSpaceDN w:val="0"/>
              <w:adjustRightInd w:val="0"/>
              <w:rPr>
                <w:rFonts w:eastAsia="Calibri"/>
                <w:sz w:val="24"/>
                <w:szCs w:val="24"/>
              </w:rPr>
            </w:pPr>
            <w:r w:rsidRPr="00152E56">
              <w:rPr>
                <w:rFonts w:eastAsia="Calibri"/>
                <w:sz w:val="24"/>
                <w:szCs w:val="24"/>
              </w:rPr>
              <w:t>топливо твердое, топливо печное бытовое и керосин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p>
        </w:tc>
        <w:tc>
          <w:tcPr>
            <w:tcW w:w="227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485DA1" w:rsidRPr="00152E56" w:rsidRDefault="00485DA1" w:rsidP="000C57EB">
            <w:pPr>
              <w:autoSpaceDE w:val="0"/>
              <w:autoSpaceDN w:val="0"/>
              <w:adjustRightInd w:val="0"/>
              <w:jc w:val="center"/>
              <w:rPr>
                <w:rFonts w:eastAsia="Calibri"/>
                <w:sz w:val="24"/>
                <w:szCs w:val="24"/>
              </w:rPr>
            </w:pPr>
            <w:r w:rsidRPr="00152E56">
              <w:rPr>
                <w:rFonts w:eastAsia="Calibri"/>
                <w:sz w:val="24"/>
                <w:szCs w:val="24"/>
              </w:rPr>
              <w:t>11</w:t>
            </w:r>
          </w:p>
        </w:tc>
      </w:tr>
      <w:tr w:rsidR="00485DA1" w:rsidRPr="00152E56" w:rsidTr="00D348FF">
        <w:trPr>
          <w:trHeight w:val="658"/>
        </w:trPr>
        <w:tc>
          <w:tcPr>
            <w:tcW w:w="7192" w:type="dxa"/>
            <w:tcBorders>
              <w:top w:val="single" w:sz="4" w:space="0" w:color="auto"/>
              <w:left w:val="single" w:sz="4" w:space="0" w:color="auto"/>
              <w:bottom w:val="single" w:sz="4" w:space="0" w:color="auto"/>
              <w:right w:val="single" w:sz="4" w:space="0" w:color="auto"/>
            </w:tcBorders>
            <w:shd w:val="clear" w:color="auto" w:fill="EEECE1" w:themeFill="background2"/>
          </w:tcPr>
          <w:p w:rsidR="00485DA1" w:rsidRPr="00152E56" w:rsidRDefault="00485DA1" w:rsidP="000C57EB">
            <w:pPr>
              <w:autoSpaceDE w:val="0"/>
              <w:autoSpaceDN w:val="0"/>
              <w:adjustRightInd w:val="0"/>
              <w:rPr>
                <w:rFonts w:eastAsia="Calibri"/>
                <w:sz w:val="24"/>
                <w:szCs w:val="24"/>
              </w:rPr>
            </w:pPr>
            <w:r w:rsidRPr="00152E56">
              <w:rPr>
                <w:rFonts w:eastAsia="Calibri"/>
                <w:sz w:val="24"/>
                <w:szCs w:val="24"/>
              </w:rPr>
              <w:t>продукция (товары) на предприятиях общественного питания при общеобразовательных школах, профтехучилищах, средних специальных и высших учебных заведениях</w:t>
            </w:r>
          </w:p>
        </w:tc>
        <w:tc>
          <w:tcPr>
            <w:tcW w:w="227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485DA1" w:rsidRPr="00152E56" w:rsidRDefault="00485DA1" w:rsidP="000C57EB">
            <w:pPr>
              <w:autoSpaceDE w:val="0"/>
              <w:autoSpaceDN w:val="0"/>
              <w:adjustRightInd w:val="0"/>
              <w:jc w:val="center"/>
              <w:rPr>
                <w:rFonts w:eastAsia="Calibri"/>
                <w:sz w:val="24"/>
                <w:szCs w:val="24"/>
              </w:rPr>
            </w:pPr>
            <w:r w:rsidRPr="00152E56">
              <w:rPr>
                <w:rFonts w:eastAsia="Calibri"/>
                <w:sz w:val="24"/>
                <w:szCs w:val="24"/>
              </w:rPr>
              <w:t>1</w:t>
            </w:r>
          </w:p>
        </w:tc>
      </w:tr>
      <w:tr w:rsidR="00485DA1" w:rsidRPr="00152E56" w:rsidTr="00D348FF">
        <w:trPr>
          <w:trHeight w:val="658"/>
        </w:trPr>
        <w:tc>
          <w:tcPr>
            <w:tcW w:w="7192" w:type="dxa"/>
            <w:tcBorders>
              <w:top w:val="single" w:sz="4" w:space="0" w:color="auto"/>
              <w:left w:val="single" w:sz="4" w:space="0" w:color="auto"/>
              <w:bottom w:val="single" w:sz="4" w:space="0" w:color="auto"/>
              <w:right w:val="single" w:sz="4" w:space="0" w:color="auto"/>
            </w:tcBorders>
            <w:shd w:val="clear" w:color="auto" w:fill="EEECE1" w:themeFill="background2"/>
          </w:tcPr>
          <w:p w:rsidR="00485DA1" w:rsidRPr="00152E56" w:rsidRDefault="00485DA1" w:rsidP="000C57EB">
            <w:pPr>
              <w:autoSpaceDE w:val="0"/>
              <w:autoSpaceDN w:val="0"/>
              <w:adjustRightInd w:val="0"/>
              <w:rPr>
                <w:rFonts w:eastAsia="Calibri"/>
                <w:sz w:val="24"/>
                <w:szCs w:val="24"/>
              </w:rPr>
            </w:pPr>
            <w:r w:rsidRPr="00152E56">
              <w:rPr>
                <w:rFonts w:eastAsia="Calibri"/>
                <w:sz w:val="24"/>
                <w:szCs w:val="24"/>
              </w:rPr>
              <w:t xml:space="preserve">услуги по перевозке пассажиров и багажа общественным транспортом </w:t>
            </w:r>
          </w:p>
        </w:tc>
        <w:tc>
          <w:tcPr>
            <w:tcW w:w="2272"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485DA1" w:rsidRPr="00152E56" w:rsidRDefault="00485DA1" w:rsidP="000C57EB">
            <w:pPr>
              <w:autoSpaceDE w:val="0"/>
              <w:autoSpaceDN w:val="0"/>
              <w:adjustRightInd w:val="0"/>
              <w:jc w:val="center"/>
              <w:rPr>
                <w:rFonts w:eastAsia="Calibri"/>
                <w:sz w:val="24"/>
                <w:szCs w:val="24"/>
              </w:rPr>
            </w:pPr>
            <w:r w:rsidRPr="00152E56">
              <w:rPr>
                <w:rFonts w:eastAsia="Calibri"/>
                <w:sz w:val="24"/>
                <w:szCs w:val="24"/>
              </w:rPr>
              <w:t>1</w:t>
            </w:r>
          </w:p>
        </w:tc>
      </w:tr>
    </w:tbl>
    <w:p w:rsidR="00485DA1" w:rsidRDefault="00485DA1" w:rsidP="00042223">
      <w:pPr>
        <w:jc w:val="both"/>
        <w:rPr>
          <w:bCs/>
          <w:sz w:val="28"/>
          <w:szCs w:val="28"/>
        </w:rPr>
      </w:pPr>
    </w:p>
    <w:p w:rsidR="004803AA" w:rsidRPr="00472FF0" w:rsidRDefault="004803AA" w:rsidP="00042223">
      <w:pPr>
        <w:jc w:val="both"/>
        <w:rPr>
          <w:bCs/>
          <w:sz w:val="28"/>
          <w:szCs w:val="28"/>
        </w:rPr>
      </w:pPr>
    </w:p>
    <w:p w:rsidR="000A4B92" w:rsidRDefault="000A4B92" w:rsidP="00042223">
      <w:pPr>
        <w:jc w:val="both"/>
        <w:rPr>
          <w:b/>
          <w:bCs/>
          <w:sz w:val="28"/>
          <w:szCs w:val="28"/>
        </w:rPr>
      </w:pPr>
      <w:r>
        <w:rPr>
          <w:b/>
          <w:bCs/>
          <w:sz w:val="28"/>
          <w:szCs w:val="28"/>
        </w:rPr>
        <w:lastRenderedPageBreak/>
        <w:t>Улучшение жилищных условий граждан</w:t>
      </w:r>
    </w:p>
    <w:p w:rsidR="000A4B92" w:rsidRDefault="000A4B92" w:rsidP="00042223">
      <w:pPr>
        <w:jc w:val="both"/>
        <w:rPr>
          <w:b/>
          <w:bCs/>
          <w:sz w:val="28"/>
          <w:szCs w:val="28"/>
        </w:rPr>
      </w:pPr>
    </w:p>
    <w:p w:rsidR="00177BE2" w:rsidRDefault="000A4B92" w:rsidP="00B3481B">
      <w:pPr>
        <w:ind w:firstLine="709"/>
        <w:jc w:val="both"/>
        <w:rPr>
          <w:sz w:val="28"/>
          <w:szCs w:val="28"/>
        </w:rPr>
      </w:pPr>
      <w:proofErr w:type="gramStart"/>
      <w:r w:rsidRPr="002869D4">
        <w:rPr>
          <w:sz w:val="28"/>
          <w:szCs w:val="28"/>
        </w:rPr>
        <w:t>В 20</w:t>
      </w:r>
      <w:r>
        <w:rPr>
          <w:sz w:val="28"/>
          <w:szCs w:val="28"/>
        </w:rPr>
        <w:t>20</w:t>
      </w:r>
      <w:r w:rsidRPr="002869D4">
        <w:rPr>
          <w:sz w:val="28"/>
          <w:szCs w:val="28"/>
        </w:rPr>
        <w:t xml:space="preserve"> году на территории Пряжинского национального муниципального района реализовал</w:t>
      </w:r>
      <w:r w:rsidR="00177BE2">
        <w:rPr>
          <w:sz w:val="28"/>
          <w:szCs w:val="28"/>
        </w:rPr>
        <w:t>и</w:t>
      </w:r>
      <w:r w:rsidRPr="002869D4">
        <w:rPr>
          <w:sz w:val="28"/>
          <w:szCs w:val="28"/>
        </w:rPr>
        <w:t>сь</w:t>
      </w:r>
      <w:r w:rsidR="00A67DF9">
        <w:rPr>
          <w:sz w:val="28"/>
          <w:szCs w:val="28"/>
        </w:rPr>
        <w:t>:</w:t>
      </w:r>
      <w:r w:rsidRPr="002869D4">
        <w:rPr>
          <w:sz w:val="28"/>
          <w:szCs w:val="28"/>
        </w:rPr>
        <w:t xml:space="preserve"> </w:t>
      </w:r>
      <w:r w:rsidR="00177BE2">
        <w:rPr>
          <w:sz w:val="28"/>
          <w:szCs w:val="28"/>
        </w:rPr>
        <w:t xml:space="preserve">государственная программа Российской Федерации «Комплексное развитие сельских территорий», утвержденная постановлением Правительства Российской Федерации от 31 мая 2019 года № 696 «Об утверждении государственной программы Российской Федерации «Комплексное развитие сельских территорий» и </w:t>
      </w:r>
      <w:r w:rsidR="00177BE2" w:rsidRPr="003F4F0F">
        <w:rPr>
          <w:sz w:val="28"/>
          <w:szCs w:val="28"/>
        </w:rPr>
        <w:t>ведомственн</w:t>
      </w:r>
      <w:r w:rsidR="00177BE2">
        <w:rPr>
          <w:sz w:val="28"/>
          <w:szCs w:val="28"/>
        </w:rPr>
        <w:t>ая</w:t>
      </w:r>
      <w:r w:rsidR="00177BE2" w:rsidRPr="003F4F0F">
        <w:rPr>
          <w:sz w:val="28"/>
          <w:szCs w:val="28"/>
        </w:rPr>
        <w:t xml:space="preserve"> целев</w:t>
      </w:r>
      <w:r w:rsidR="00177BE2">
        <w:rPr>
          <w:sz w:val="28"/>
          <w:szCs w:val="28"/>
        </w:rPr>
        <w:t>ая</w:t>
      </w:r>
      <w:r w:rsidR="00177BE2" w:rsidRPr="003F4F0F">
        <w:rPr>
          <w:sz w:val="28"/>
          <w:szCs w:val="28"/>
        </w:rPr>
        <w:t xml:space="preserve"> программ</w:t>
      </w:r>
      <w:r w:rsidR="00A67DF9">
        <w:rPr>
          <w:sz w:val="28"/>
          <w:szCs w:val="28"/>
        </w:rPr>
        <w:t>а</w:t>
      </w:r>
      <w:r w:rsidR="00177BE2" w:rsidRPr="003F4F0F">
        <w:rPr>
          <w:sz w:val="28"/>
          <w:szCs w:val="28"/>
        </w:rPr>
        <w:t xml:space="preserve">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w:t>
      </w:r>
      <w:proofErr w:type="gramEnd"/>
      <w:r w:rsidR="00177BE2" w:rsidRPr="003F4F0F">
        <w:rPr>
          <w:sz w:val="28"/>
          <w:szCs w:val="28"/>
        </w:rPr>
        <w:t xml:space="preserve"> и комфортным жильем и коммунальными услугами граждан Российской Федерации», </w:t>
      </w:r>
      <w:r w:rsidR="00177BE2">
        <w:rPr>
          <w:sz w:val="28"/>
          <w:szCs w:val="28"/>
        </w:rPr>
        <w:t>утвержденной постановлением Правительства Российской Федерации от 17 декабря 2010 года № 1050</w:t>
      </w:r>
      <w:r w:rsidR="00A67DF9">
        <w:rPr>
          <w:sz w:val="28"/>
          <w:szCs w:val="28"/>
        </w:rPr>
        <w:t>.</w:t>
      </w:r>
    </w:p>
    <w:p w:rsidR="00A67DF9" w:rsidRDefault="00A67DF9" w:rsidP="00B3481B">
      <w:pPr>
        <w:ind w:firstLine="709"/>
        <w:jc w:val="both"/>
        <w:rPr>
          <w:sz w:val="28"/>
          <w:szCs w:val="28"/>
        </w:rPr>
      </w:pPr>
      <w:r>
        <w:rPr>
          <w:sz w:val="28"/>
          <w:szCs w:val="28"/>
        </w:rPr>
        <w:t>В рамках государственной программы «Комплексное развитие сельских территорий» в 2020 году субсидии на улучшение жилищных условий получили 4 семьи Пряжинского района, проживающие и осуществляющие трудовую деятельность на селе, на общую сумму 6198,4 тыс. руб.</w:t>
      </w:r>
    </w:p>
    <w:p w:rsidR="000A4B92" w:rsidRDefault="000A4B92" w:rsidP="00B3481B">
      <w:pPr>
        <w:ind w:firstLine="709"/>
        <w:jc w:val="both"/>
        <w:rPr>
          <w:sz w:val="28"/>
          <w:szCs w:val="28"/>
        </w:rPr>
      </w:pPr>
      <w:r w:rsidRPr="00334745">
        <w:rPr>
          <w:sz w:val="28"/>
          <w:szCs w:val="28"/>
        </w:rPr>
        <w:t xml:space="preserve">На реализацию </w:t>
      </w:r>
      <w:r w:rsidR="00A67DF9">
        <w:rPr>
          <w:sz w:val="28"/>
          <w:szCs w:val="28"/>
        </w:rPr>
        <w:t xml:space="preserve">мероприятий в рамках </w:t>
      </w:r>
      <w:r w:rsidR="00A67DF9" w:rsidRPr="003F4F0F">
        <w:rPr>
          <w:sz w:val="28"/>
          <w:szCs w:val="28"/>
        </w:rPr>
        <w:t>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00A67DF9">
        <w:rPr>
          <w:sz w:val="28"/>
          <w:szCs w:val="28"/>
        </w:rPr>
        <w:t xml:space="preserve"> </w:t>
      </w:r>
      <w:r w:rsidRPr="00334745">
        <w:rPr>
          <w:sz w:val="28"/>
          <w:szCs w:val="28"/>
        </w:rPr>
        <w:t xml:space="preserve">направлено 3899,1 тыс. руб., в </w:t>
      </w:r>
      <w:r w:rsidR="00A67DF9">
        <w:rPr>
          <w:sz w:val="28"/>
          <w:szCs w:val="28"/>
        </w:rPr>
        <w:t>том числе:</w:t>
      </w:r>
      <w:r w:rsidRPr="00334745">
        <w:rPr>
          <w:sz w:val="28"/>
          <w:szCs w:val="28"/>
        </w:rPr>
        <w:t xml:space="preserve"> из федерального бюджета – 3506,3 тыс. руб., из бюджета Республики Карелия – 392,</w:t>
      </w:r>
      <w:r w:rsidR="00A67DF9">
        <w:rPr>
          <w:sz w:val="28"/>
          <w:szCs w:val="28"/>
        </w:rPr>
        <w:t xml:space="preserve">8 </w:t>
      </w:r>
      <w:r w:rsidRPr="00334745">
        <w:rPr>
          <w:sz w:val="28"/>
          <w:szCs w:val="28"/>
        </w:rPr>
        <w:t>тыс. руб</w:t>
      </w:r>
      <w:r w:rsidR="000832EC">
        <w:rPr>
          <w:sz w:val="28"/>
          <w:szCs w:val="28"/>
        </w:rPr>
        <w:t>.</w:t>
      </w:r>
      <w:r w:rsidR="00A67DF9">
        <w:rPr>
          <w:sz w:val="28"/>
          <w:szCs w:val="28"/>
        </w:rPr>
        <w:t>, сертификаты на улучшение жилищных условий получили 3 многодетные семьи.</w:t>
      </w:r>
    </w:p>
    <w:p w:rsidR="00A93DE0" w:rsidRDefault="00A93DE0" w:rsidP="00B3481B">
      <w:pPr>
        <w:ind w:firstLine="709"/>
        <w:jc w:val="both"/>
        <w:rPr>
          <w:sz w:val="28"/>
          <w:szCs w:val="28"/>
        </w:rPr>
      </w:pPr>
      <w:r>
        <w:rPr>
          <w:sz w:val="28"/>
          <w:szCs w:val="28"/>
        </w:rPr>
        <w:t>На территории Пряжинского национального муниципального района продолжается реализация региональной адресной программы по переселению граждан из аварийного жилого фонда на 2019 – 2025 годы. В 2019 году в рамках программы расселено два многоквартирных дома (11 квартир).</w:t>
      </w:r>
    </w:p>
    <w:p w:rsidR="00164131" w:rsidRDefault="00164131" w:rsidP="00B3481B">
      <w:pPr>
        <w:ind w:firstLine="709"/>
        <w:jc w:val="both"/>
        <w:rPr>
          <w:sz w:val="28"/>
          <w:szCs w:val="28"/>
        </w:rPr>
      </w:pPr>
    </w:p>
    <w:p w:rsidR="00164131" w:rsidRDefault="00164131" w:rsidP="00B3481B">
      <w:pPr>
        <w:ind w:firstLine="709"/>
        <w:jc w:val="both"/>
        <w:rPr>
          <w:sz w:val="28"/>
          <w:szCs w:val="28"/>
        </w:rPr>
      </w:pPr>
    </w:p>
    <w:p w:rsidR="004221AA" w:rsidRDefault="004221AA" w:rsidP="000832EC">
      <w:pPr>
        <w:pStyle w:val="22"/>
      </w:pPr>
    </w:p>
    <w:p w:rsidR="000832EC" w:rsidRPr="00BC3F59" w:rsidRDefault="000832EC" w:rsidP="004221AA">
      <w:pPr>
        <w:pStyle w:val="22"/>
        <w:jc w:val="left"/>
      </w:pPr>
      <w:r w:rsidRPr="00BC3F59">
        <w:t>Муниципальная собственность</w:t>
      </w:r>
    </w:p>
    <w:p w:rsidR="000832EC" w:rsidRDefault="000832EC" w:rsidP="000832EC">
      <w:pPr>
        <w:pStyle w:val="220"/>
        <w:widowControl w:val="0"/>
        <w:ind w:firstLine="708"/>
        <w:rPr>
          <w:sz w:val="28"/>
          <w:szCs w:val="28"/>
        </w:rPr>
      </w:pPr>
    </w:p>
    <w:p w:rsidR="008C68F1" w:rsidRDefault="000832EC" w:rsidP="000832EC">
      <w:pPr>
        <w:ind w:firstLine="708"/>
        <w:jc w:val="both"/>
        <w:rPr>
          <w:sz w:val="28"/>
          <w:szCs w:val="28"/>
        </w:rPr>
      </w:pPr>
      <w:r>
        <w:rPr>
          <w:sz w:val="28"/>
          <w:szCs w:val="28"/>
        </w:rPr>
        <w:t xml:space="preserve">Муниципальная собственность – </w:t>
      </w:r>
      <w:r w:rsidRPr="00BC3F59">
        <w:rPr>
          <w:sz w:val="28"/>
          <w:szCs w:val="28"/>
        </w:rPr>
        <w:t>один из основных источников поступлений в местный бюджет собственных доходов, в связи с чем</w:t>
      </w:r>
      <w:r w:rsidR="009C07E8">
        <w:rPr>
          <w:sz w:val="28"/>
          <w:szCs w:val="28"/>
        </w:rPr>
        <w:t>,</w:t>
      </w:r>
      <w:r w:rsidRPr="00BC3F59">
        <w:rPr>
          <w:sz w:val="28"/>
          <w:szCs w:val="28"/>
        </w:rPr>
        <w:t xml:space="preserve"> финансовая самостоятельность бюджета напрямую связана с эффективным управлением и использованием муниципальной собственности. </w:t>
      </w:r>
    </w:p>
    <w:p w:rsidR="000832EC" w:rsidRPr="00BC3F59" w:rsidRDefault="000832EC" w:rsidP="000832EC">
      <w:pPr>
        <w:ind w:firstLine="708"/>
        <w:jc w:val="both"/>
        <w:rPr>
          <w:sz w:val="28"/>
          <w:szCs w:val="28"/>
        </w:rPr>
      </w:pPr>
      <w:r w:rsidRPr="00BC3F59">
        <w:rPr>
          <w:sz w:val="28"/>
          <w:szCs w:val="28"/>
        </w:rPr>
        <w:t>Администрация Пряжинского национального муниципального района распоряжается муниципальной собственностью путем передачи его в хозяйственное ведение, в оперативное управление, в аренду, путем его приватизации и иных, не запрещенных законодательством, сделок.</w:t>
      </w:r>
    </w:p>
    <w:p w:rsidR="008C68F1" w:rsidRDefault="000832EC" w:rsidP="000832EC">
      <w:pPr>
        <w:ind w:firstLine="708"/>
        <w:jc w:val="both"/>
        <w:rPr>
          <w:sz w:val="28"/>
          <w:szCs w:val="28"/>
        </w:rPr>
      </w:pPr>
      <w:r w:rsidRPr="00BC3F59">
        <w:rPr>
          <w:sz w:val="28"/>
          <w:szCs w:val="28"/>
        </w:rPr>
        <w:lastRenderedPageBreak/>
        <w:t>Ведение реестра муниципального имущества Пряжинского национального муниц</w:t>
      </w:r>
      <w:r>
        <w:rPr>
          <w:sz w:val="28"/>
          <w:szCs w:val="28"/>
        </w:rPr>
        <w:t>ипального района с 2016 года осуществлялось</w:t>
      </w:r>
      <w:r w:rsidRPr="00BC3F59">
        <w:rPr>
          <w:sz w:val="28"/>
          <w:szCs w:val="28"/>
        </w:rPr>
        <w:t xml:space="preserve"> в Программном модуле «БАРС-Реестр». </w:t>
      </w:r>
      <w:r>
        <w:rPr>
          <w:sz w:val="28"/>
          <w:szCs w:val="28"/>
        </w:rPr>
        <w:t>С 2019 года в</w:t>
      </w:r>
      <w:r w:rsidRPr="00BC3F59">
        <w:rPr>
          <w:sz w:val="28"/>
          <w:szCs w:val="28"/>
        </w:rPr>
        <w:t>едение реестра муниципального имущества Пряжинского национального муниц</w:t>
      </w:r>
      <w:r>
        <w:rPr>
          <w:sz w:val="28"/>
          <w:szCs w:val="28"/>
        </w:rPr>
        <w:t xml:space="preserve">ипального района осуществляется в Программном модуле «Управление имуществом». </w:t>
      </w:r>
    </w:p>
    <w:p w:rsidR="000832EC" w:rsidRPr="001841D0" w:rsidRDefault="000832EC" w:rsidP="000832EC">
      <w:pPr>
        <w:ind w:firstLine="708"/>
        <w:jc w:val="both"/>
        <w:rPr>
          <w:sz w:val="28"/>
          <w:szCs w:val="28"/>
        </w:rPr>
      </w:pPr>
      <w:r w:rsidRPr="00BC3F59">
        <w:rPr>
          <w:sz w:val="28"/>
          <w:szCs w:val="28"/>
        </w:rPr>
        <w:t>Функциональные возможности ПМ «</w:t>
      </w:r>
      <w:r>
        <w:rPr>
          <w:sz w:val="28"/>
          <w:szCs w:val="28"/>
        </w:rPr>
        <w:t>Управление имуществом</w:t>
      </w:r>
      <w:r w:rsidRPr="00BC3F59">
        <w:rPr>
          <w:sz w:val="28"/>
          <w:szCs w:val="28"/>
        </w:rPr>
        <w:t>» позволяют осуществлять автоматизированное формирование и ведение реестра объектов муниципального имущества, реестра юридических лиц (уч</w:t>
      </w:r>
      <w:r>
        <w:rPr>
          <w:sz w:val="28"/>
          <w:szCs w:val="28"/>
        </w:rPr>
        <w:t xml:space="preserve">реждений), балансодержателей, </w:t>
      </w:r>
      <w:r w:rsidRPr="00BC3F59">
        <w:rPr>
          <w:sz w:val="28"/>
          <w:szCs w:val="28"/>
        </w:rPr>
        <w:t xml:space="preserve">учёта имущества казны. </w:t>
      </w:r>
      <w:r w:rsidRPr="004D4E1A">
        <w:rPr>
          <w:sz w:val="28"/>
          <w:szCs w:val="28"/>
        </w:rPr>
        <w:t xml:space="preserve"> </w:t>
      </w:r>
    </w:p>
    <w:p w:rsidR="000832EC" w:rsidRPr="001841D0" w:rsidRDefault="000832EC" w:rsidP="000832EC">
      <w:pPr>
        <w:tabs>
          <w:tab w:val="left" w:pos="0"/>
        </w:tabs>
        <w:jc w:val="both"/>
        <w:rPr>
          <w:sz w:val="28"/>
          <w:szCs w:val="28"/>
        </w:rPr>
      </w:pPr>
      <w:r w:rsidRPr="001841D0">
        <w:rPr>
          <w:sz w:val="28"/>
          <w:szCs w:val="28"/>
        </w:rPr>
        <w:tab/>
      </w:r>
      <w:r w:rsidRPr="002C616E">
        <w:rPr>
          <w:sz w:val="28"/>
          <w:szCs w:val="28"/>
        </w:rPr>
        <w:t>По состоянию на 1 октября 2020 года в Реестре муниципальной собственности находилось 394 объектов имущества. Из них 174 объекта нежилого фонда, 30 объектов жилого специализированного фонда, 11 объектов служебного и маневренного жилого фонда, 150 сооружения (канализационно</w:t>
      </w:r>
      <w:r w:rsidR="009C07E8">
        <w:rPr>
          <w:sz w:val="28"/>
          <w:szCs w:val="28"/>
        </w:rPr>
        <w:t>-</w:t>
      </w:r>
      <w:r w:rsidRPr="002C616E">
        <w:rPr>
          <w:sz w:val="28"/>
          <w:szCs w:val="28"/>
        </w:rPr>
        <w:t>очистных объектов, объектов водоснабжения, артезианских скважин, водопроводов, объектов электроснабжения и пр.) и 29 земельных участков.</w:t>
      </w:r>
      <w:r w:rsidRPr="001841D0">
        <w:rPr>
          <w:sz w:val="28"/>
          <w:szCs w:val="28"/>
        </w:rPr>
        <w:t xml:space="preserve"> </w:t>
      </w:r>
    </w:p>
    <w:p w:rsidR="000832EC" w:rsidRPr="001841D0" w:rsidRDefault="000832EC" w:rsidP="000832EC">
      <w:pPr>
        <w:tabs>
          <w:tab w:val="left" w:pos="700"/>
        </w:tabs>
        <w:ind w:firstLine="709"/>
        <w:jc w:val="both"/>
        <w:rPr>
          <w:sz w:val="28"/>
          <w:szCs w:val="28"/>
        </w:rPr>
      </w:pPr>
      <w:r w:rsidRPr="001841D0">
        <w:rPr>
          <w:sz w:val="28"/>
          <w:szCs w:val="28"/>
        </w:rPr>
        <w:t>В реестре муниципальных учреждений, непосредственно использующих муниципальное имущество района, числится 2</w:t>
      </w:r>
      <w:r>
        <w:rPr>
          <w:sz w:val="28"/>
          <w:szCs w:val="28"/>
        </w:rPr>
        <w:t>7</w:t>
      </w:r>
      <w:r w:rsidRPr="001841D0">
        <w:rPr>
          <w:sz w:val="28"/>
          <w:szCs w:val="28"/>
        </w:rPr>
        <w:t xml:space="preserve"> казенных муниципальных учреждений района, </w:t>
      </w:r>
      <w:r>
        <w:rPr>
          <w:sz w:val="28"/>
          <w:szCs w:val="28"/>
        </w:rPr>
        <w:t>2</w:t>
      </w:r>
      <w:r w:rsidRPr="001841D0">
        <w:rPr>
          <w:sz w:val="28"/>
          <w:szCs w:val="28"/>
        </w:rPr>
        <w:t xml:space="preserve"> бюджетн</w:t>
      </w:r>
      <w:r>
        <w:rPr>
          <w:sz w:val="28"/>
          <w:szCs w:val="28"/>
        </w:rPr>
        <w:t>ых</w:t>
      </w:r>
      <w:r w:rsidRPr="001841D0">
        <w:rPr>
          <w:sz w:val="28"/>
          <w:szCs w:val="28"/>
        </w:rPr>
        <w:t xml:space="preserve"> муниципальн</w:t>
      </w:r>
      <w:r>
        <w:rPr>
          <w:sz w:val="28"/>
          <w:szCs w:val="28"/>
        </w:rPr>
        <w:t>ых</w:t>
      </w:r>
      <w:r w:rsidRPr="001841D0">
        <w:rPr>
          <w:sz w:val="28"/>
          <w:szCs w:val="28"/>
        </w:rPr>
        <w:t xml:space="preserve"> учреждени</w:t>
      </w:r>
      <w:r>
        <w:rPr>
          <w:sz w:val="28"/>
          <w:szCs w:val="28"/>
        </w:rPr>
        <w:t>й</w:t>
      </w:r>
      <w:r w:rsidRPr="001841D0">
        <w:rPr>
          <w:sz w:val="28"/>
          <w:szCs w:val="28"/>
        </w:rPr>
        <w:t xml:space="preserve"> района, 2 муниципальных унитарных предприятии. </w:t>
      </w:r>
    </w:p>
    <w:p w:rsidR="000832EC" w:rsidRPr="00BA12D8" w:rsidRDefault="000832EC" w:rsidP="000832EC">
      <w:pPr>
        <w:tabs>
          <w:tab w:val="left" w:pos="700"/>
        </w:tabs>
        <w:ind w:firstLine="709"/>
        <w:jc w:val="both"/>
        <w:rPr>
          <w:sz w:val="28"/>
          <w:szCs w:val="28"/>
          <w:shd w:val="clear" w:color="auto" w:fill="FFFFFF"/>
        </w:rPr>
      </w:pPr>
      <w:r w:rsidRPr="00BA12D8">
        <w:rPr>
          <w:sz w:val="28"/>
          <w:szCs w:val="28"/>
        </w:rPr>
        <w:t xml:space="preserve">В 2019 году Решением Совета Пряжинского национального муниципального района от 26 февраля 2019 года № 13 утверждено </w:t>
      </w:r>
      <w:r w:rsidRPr="00BA12D8">
        <w:rPr>
          <w:sz w:val="28"/>
          <w:szCs w:val="28"/>
          <w:shd w:val="clear" w:color="auto" w:fill="FFFFFF"/>
        </w:rPr>
        <w:t>Положение о порядке управления и распоряжения муниципальным имуществом Пряжинского национального муниципального района.</w:t>
      </w:r>
    </w:p>
    <w:p w:rsidR="000832EC" w:rsidRPr="00BA12D8" w:rsidRDefault="000832EC" w:rsidP="000832EC">
      <w:pPr>
        <w:tabs>
          <w:tab w:val="left" w:pos="700"/>
        </w:tabs>
        <w:ind w:firstLine="709"/>
        <w:jc w:val="both"/>
        <w:rPr>
          <w:sz w:val="28"/>
          <w:szCs w:val="28"/>
          <w:shd w:val="clear" w:color="auto" w:fill="FFFFFF"/>
        </w:rPr>
      </w:pPr>
      <w:r w:rsidRPr="00BA12D8">
        <w:rPr>
          <w:sz w:val="28"/>
          <w:szCs w:val="28"/>
        </w:rPr>
        <w:t xml:space="preserve">Приватизация муниципальной собственности – один из способов избавления от имущества, которое не может эффективно использоваться, имеет большой процесс износа и находится на балансе </w:t>
      </w:r>
      <w:r w:rsidR="0041530C">
        <w:rPr>
          <w:sz w:val="28"/>
          <w:szCs w:val="28"/>
        </w:rPr>
        <w:t>Пряжинского района</w:t>
      </w:r>
      <w:r w:rsidRPr="00BA12D8">
        <w:rPr>
          <w:sz w:val="28"/>
          <w:szCs w:val="28"/>
        </w:rPr>
        <w:t xml:space="preserve"> и на содержание, которого местный бюджет несет расходы. </w:t>
      </w:r>
    </w:p>
    <w:p w:rsidR="000832EC" w:rsidRDefault="000832EC" w:rsidP="008C68F1">
      <w:pPr>
        <w:ind w:firstLine="709"/>
        <w:jc w:val="both"/>
        <w:rPr>
          <w:sz w:val="28"/>
          <w:szCs w:val="28"/>
        </w:rPr>
      </w:pPr>
      <w:r w:rsidRPr="00BA12D8">
        <w:rPr>
          <w:sz w:val="28"/>
          <w:szCs w:val="28"/>
        </w:rPr>
        <w:t>Составлению плана приватизации предшествует работа отдела экономического развития и имущественных отношений по выявлению объектов, неиспользуемых для выполнения полномочий органов местного самоуправления и осуществляется подготовка технической документации. В течени</w:t>
      </w:r>
      <w:r w:rsidR="0038149B" w:rsidRPr="00BA12D8">
        <w:rPr>
          <w:sz w:val="28"/>
          <w:szCs w:val="28"/>
        </w:rPr>
        <w:t>е</w:t>
      </w:r>
      <w:r w:rsidRPr="00BA12D8">
        <w:rPr>
          <w:sz w:val="28"/>
          <w:szCs w:val="28"/>
        </w:rPr>
        <w:t xml:space="preserve"> финансового года прогнозный план приватизации корректируется в зависимости от экономической ситуации: учитываются вновь выявленные объекты имущества, или снимаются с продажи нереализуемые.</w:t>
      </w:r>
    </w:p>
    <w:p w:rsidR="00220E35" w:rsidRDefault="00220E35" w:rsidP="0081471B">
      <w:pPr>
        <w:jc w:val="both"/>
        <w:rPr>
          <w:b/>
          <w:bCs/>
          <w:sz w:val="28"/>
          <w:szCs w:val="28"/>
        </w:rPr>
      </w:pPr>
    </w:p>
    <w:p w:rsidR="00FD1ADB" w:rsidRDefault="00FD1ADB" w:rsidP="0081471B">
      <w:pPr>
        <w:jc w:val="both"/>
        <w:rPr>
          <w:b/>
          <w:bCs/>
          <w:sz w:val="28"/>
          <w:szCs w:val="28"/>
        </w:rPr>
      </w:pPr>
      <w:r w:rsidRPr="00FD1ADB">
        <w:rPr>
          <w:b/>
          <w:bCs/>
          <w:sz w:val="28"/>
          <w:szCs w:val="28"/>
        </w:rPr>
        <w:t>Муниципальные заказы</w:t>
      </w:r>
    </w:p>
    <w:p w:rsidR="00FD1ADB" w:rsidRDefault="00FD1ADB" w:rsidP="008C68F1">
      <w:pPr>
        <w:ind w:firstLine="709"/>
        <w:jc w:val="both"/>
        <w:rPr>
          <w:b/>
          <w:bCs/>
          <w:sz w:val="28"/>
          <w:szCs w:val="28"/>
        </w:rPr>
      </w:pPr>
    </w:p>
    <w:p w:rsidR="00FD1ADB" w:rsidRPr="00516CD3" w:rsidRDefault="00FD1ADB" w:rsidP="00FD1ADB">
      <w:pPr>
        <w:ind w:firstLine="720"/>
        <w:jc w:val="both"/>
        <w:rPr>
          <w:sz w:val="28"/>
          <w:szCs w:val="28"/>
        </w:rPr>
      </w:pPr>
      <w:r w:rsidRPr="00516CD3">
        <w:rPr>
          <w:sz w:val="28"/>
          <w:szCs w:val="28"/>
        </w:rPr>
        <w:t xml:space="preserve">Размещение муниципальных заказов на поставку товаров, выполнение работ и оказание услуг осуществляется Уполномоченным органом на официальном сайте </w:t>
      </w:r>
      <w:r w:rsidRPr="00516CD3">
        <w:rPr>
          <w:sz w:val="28"/>
          <w:szCs w:val="28"/>
          <w:lang w:val="en-US"/>
        </w:rPr>
        <w:t>zakupki</w:t>
      </w:r>
      <w:r w:rsidRPr="00516CD3">
        <w:rPr>
          <w:sz w:val="28"/>
          <w:szCs w:val="28"/>
        </w:rPr>
        <w:t>.</w:t>
      </w:r>
      <w:r w:rsidRPr="00516CD3">
        <w:rPr>
          <w:sz w:val="28"/>
          <w:szCs w:val="28"/>
          <w:lang w:val="en-US"/>
        </w:rPr>
        <w:t>gov</w:t>
      </w:r>
      <w:r w:rsidRPr="00516CD3">
        <w:rPr>
          <w:sz w:val="28"/>
          <w:szCs w:val="28"/>
        </w:rPr>
        <w:t>.</w:t>
      </w:r>
      <w:r w:rsidRPr="00516CD3">
        <w:rPr>
          <w:sz w:val="28"/>
          <w:szCs w:val="28"/>
          <w:lang w:val="en-US"/>
        </w:rPr>
        <w:t>ru</w:t>
      </w:r>
      <w:r w:rsidRPr="00516CD3">
        <w:rPr>
          <w:sz w:val="28"/>
          <w:szCs w:val="28"/>
        </w:rPr>
        <w:t xml:space="preserve">. Уполномоченный орган создан на основании решения Совета Пряжинского национального муниципального района от 30 ноября 2010 года № 73 «О наделении Администрации Пряжинского </w:t>
      </w:r>
      <w:r w:rsidRPr="00516CD3">
        <w:rPr>
          <w:sz w:val="28"/>
          <w:szCs w:val="28"/>
        </w:rPr>
        <w:lastRenderedPageBreak/>
        <w:t xml:space="preserve">национального муниципального района полномочиями на осуществление функций по определению поставщиков (подрядчиков, исполнителей) для муниципальных заказчиков Пряжинского национального муниципального района». </w:t>
      </w:r>
    </w:p>
    <w:p w:rsidR="00FD1ADB" w:rsidRDefault="00FD1ADB" w:rsidP="00FD1ADB">
      <w:pPr>
        <w:ind w:firstLine="720"/>
        <w:jc w:val="both"/>
        <w:rPr>
          <w:sz w:val="28"/>
          <w:szCs w:val="28"/>
        </w:rPr>
      </w:pPr>
      <w:r w:rsidRPr="00516CD3">
        <w:rPr>
          <w:sz w:val="28"/>
          <w:szCs w:val="28"/>
        </w:rPr>
        <w:t>В 20</w:t>
      </w:r>
      <w:r>
        <w:rPr>
          <w:sz w:val="28"/>
          <w:szCs w:val="28"/>
        </w:rPr>
        <w:t>20</w:t>
      </w:r>
      <w:r w:rsidRPr="00516CD3">
        <w:rPr>
          <w:sz w:val="28"/>
          <w:szCs w:val="28"/>
        </w:rPr>
        <w:t xml:space="preserve"> году заключен договор на оказание услуг по выполнению функций определения поставщика конкурентными способами с ООО «Первая специализированная организация «Государственный заказ». Данной организацией осуществляется непосредственное размещение конкурсной документации на сайте. Уполномоченным специалистом производится размещение информации</w:t>
      </w:r>
      <w:r w:rsidR="0038149B">
        <w:rPr>
          <w:sz w:val="28"/>
          <w:szCs w:val="28"/>
        </w:rPr>
        <w:t>,</w:t>
      </w:r>
      <w:r w:rsidRPr="00516CD3">
        <w:rPr>
          <w:sz w:val="28"/>
          <w:szCs w:val="28"/>
        </w:rPr>
        <w:t xml:space="preserve"> и внесение изменений в части планирования закупок для муниципальных нужд Администрации Пряжинского национального муниципального района. </w:t>
      </w:r>
    </w:p>
    <w:p w:rsidR="008549CF" w:rsidRDefault="008549CF" w:rsidP="00FD1ADB">
      <w:pPr>
        <w:ind w:firstLine="720"/>
        <w:jc w:val="both"/>
        <w:rPr>
          <w:sz w:val="28"/>
          <w:szCs w:val="28"/>
        </w:rPr>
      </w:pPr>
    </w:p>
    <w:p w:rsidR="008549CF" w:rsidRDefault="008549CF" w:rsidP="0081471B">
      <w:pPr>
        <w:jc w:val="both"/>
        <w:rPr>
          <w:b/>
          <w:bCs/>
          <w:sz w:val="28"/>
          <w:szCs w:val="28"/>
        </w:rPr>
      </w:pPr>
      <w:r w:rsidRPr="008549CF">
        <w:rPr>
          <w:b/>
          <w:bCs/>
          <w:sz w:val="28"/>
          <w:szCs w:val="28"/>
        </w:rPr>
        <w:t>Охрана окружающей среды</w:t>
      </w:r>
    </w:p>
    <w:p w:rsidR="009647F1" w:rsidRDefault="009647F1" w:rsidP="00FD1ADB">
      <w:pPr>
        <w:ind w:firstLine="720"/>
        <w:jc w:val="both"/>
        <w:rPr>
          <w:b/>
          <w:bCs/>
          <w:sz w:val="28"/>
          <w:szCs w:val="28"/>
        </w:rPr>
      </w:pPr>
    </w:p>
    <w:p w:rsidR="009647F1" w:rsidRDefault="009647F1" w:rsidP="00FD1ADB">
      <w:pPr>
        <w:ind w:firstLine="720"/>
        <w:jc w:val="both"/>
        <w:rPr>
          <w:sz w:val="28"/>
          <w:szCs w:val="28"/>
        </w:rPr>
      </w:pPr>
      <w:r w:rsidRPr="009647F1">
        <w:rPr>
          <w:sz w:val="28"/>
          <w:szCs w:val="28"/>
        </w:rPr>
        <w:t xml:space="preserve">Природные ресурсы </w:t>
      </w:r>
      <w:r>
        <w:rPr>
          <w:sz w:val="28"/>
          <w:szCs w:val="28"/>
        </w:rPr>
        <w:t>Пряжинского национального муниципального района</w:t>
      </w:r>
      <w:r w:rsidRPr="009647F1">
        <w:rPr>
          <w:sz w:val="28"/>
          <w:szCs w:val="28"/>
        </w:rPr>
        <w:t xml:space="preserve"> являются большой ценностью для территории </w:t>
      </w:r>
      <w:r>
        <w:rPr>
          <w:sz w:val="28"/>
          <w:szCs w:val="28"/>
        </w:rPr>
        <w:t xml:space="preserve">района </w:t>
      </w:r>
      <w:r w:rsidRPr="009647F1">
        <w:rPr>
          <w:sz w:val="28"/>
          <w:szCs w:val="28"/>
        </w:rPr>
        <w:t xml:space="preserve">и должны </w:t>
      </w:r>
      <w:r>
        <w:rPr>
          <w:sz w:val="28"/>
          <w:szCs w:val="28"/>
        </w:rPr>
        <w:t xml:space="preserve"> быть </w:t>
      </w:r>
      <w:r w:rsidRPr="009647F1">
        <w:rPr>
          <w:sz w:val="28"/>
          <w:szCs w:val="28"/>
        </w:rPr>
        <w:t>предназначен</w:t>
      </w:r>
      <w:r>
        <w:rPr>
          <w:sz w:val="28"/>
          <w:szCs w:val="28"/>
        </w:rPr>
        <w:t>ы</w:t>
      </w:r>
      <w:r w:rsidRPr="009647F1">
        <w:rPr>
          <w:sz w:val="28"/>
          <w:szCs w:val="28"/>
        </w:rPr>
        <w:t xml:space="preserve"> для обеспечения благоприятных условий труда и, главным образом, отдыха жителей </w:t>
      </w:r>
      <w:r>
        <w:rPr>
          <w:sz w:val="28"/>
          <w:szCs w:val="28"/>
        </w:rPr>
        <w:t xml:space="preserve">и гостей Пряжинского района. </w:t>
      </w:r>
    </w:p>
    <w:p w:rsidR="009647F1" w:rsidRDefault="009647F1" w:rsidP="00FD1ADB">
      <w:pPr>
        <w:ind w:firstLine="720"/>
        <w:jc w:val="both"/>
        <w:rPr>
          <w:sz w:val="28"/>
          <w:szCs w:val="28"/>
        </w:rPr>
      </w:pPr>
      <w:r w:rsidRPr="009647F1">
        <w:rPr>
          <w:sz w:val="28"/>
          <w:szCs w:val="28"/>
        </w:rPr>
        <w:t xml:space="preserve">Полное использование имеющегося природного потенциала </w:t>
      </w:r>
      <w:r>
        <w:rPr>
          <w:sz w:val="28"/>
          <w:szCs w:val="28"/>
        </w:rPr>
        <w:t>района</w:t>
      </w:r>
      <w:r w:rsidRPr="009647F1">
        <w:rPr>
          <w:sz w:val="28"/>
          <w:szCs w:val="28"/>
        </w:rPr>
        <w:t xml:space="preserve"> невозможно без обеспечения безопасности для экосистем и населения, минимизации экологических рисков, наращивания инвестиций в природоохранные программы.</w:t>
      </w:r>
    </w:p>
    <w:p w:rsidR="00F06FE7" w:rsidRPr="009536AF" w:rsidRDefault="00F06FE7" w:rsidP="00F06FE7">
      <w:pPr>
        <w:ind w:firstLine="708"/>
        <w:jc w:val="both"/>
        <w:rPr>
          <w:sz w:val="28"/>
          <w:szCs w:val="24"/>
        </w:rPr>
      </w:pPr>
      <w:r w:rsidRPr="009536AF">
        <w:rPr>
          <w:sz w:val="28"/>
          <w:szCs w:val="24"/>
        </w:rPr>
        <w:t xml:space="preserve">С 1 мая 2018 года в Карелии реализуется реформа отрасли обращения с твердыми коммунальными отходами. </w:t>
      </w:r>
    </w:p>
    <w:p w:rsidR="00F06FE7" w:rsidRPr="009536AF" w:rsidRDefault="00F06FE7" w:rsidP="00F06FE7">
      <w:pPr>
        <w:ind w:firstLine="708"/>
        <w:jc w:val="both"/>
        <w:rPr>
          <w:sz w:val="28"/>
          <w:szCs w:val="24"/>
        </w:rPr>
      </w:pPr>
      <w:r>
        <w:rPr>
          <w:sz w:val="28"/>
          <w:szCs w:val="24"/>
        </w:rPr>
        <w:t xml:space="preserve">Пряжинский национальный муниципальный район </w:t>
      </w:r>
      <w:r w:rsidRPr="009536AF">
        <w:rPr>
          <w:sz w:val="28"/>
          <w:szCs w:val="24"/>
        </w:rPr>
        <w:t xml:space="preserve"> принимает участие в региональной программе в области обращения с отходами производства и потребления, в том числе с твердыми коммунальными отходами в Республике Карелия на 2018-2027 годы.</w:t>
      </w:r>
      <w:r>
        <w:rPr>
          <w:sz w:val="28"/>
          <w:szCs w:val="24"/>
        </w:rPr>
        <w:t xml:space="preserve"> </w:t>
      </w:r>
      <w:r w:rsidRPr="008F475D">
        <w:rPr>
          <w:sz w:val="28"/>
          <w:szCs w:val="24"/>
        </w:rPr>
        <w:t>Вывезено за год твердых коммунальных отходов</w:t>
      </w:r>
      <w:r>
        <w:rPr>
          <w:sz w:val="28"/>
          <w:szCs w:val="24"/>
        </w:rPr>
        <w:t xml:space="preserve"> в 2018 году  3.5 </w:t>
      </w:r>
      <w:r w:rsidRPr="008F475D">
        <w:rPr>
          <w:sz w:val="28"/>
          <w:szCs w:val="24"/>
        </w:rPr>
        <w:t>тыс</w:t>
      </w:r>
      <w:r>
        <w:rPr>
          <w:sz w:val="28"/>
          <w:szCs w:val="24"/>
        </w:rPr>
        <w:t xml:space="preserve">. </w:t>
      </w:r>
      <w:r w:rsidRPr="008F475D">
        <w:rPr>
          <w:sz w:val="28"/>
          <w:szCs w:val="24"/>
        </w:rPr>
        <w:t>куб</w:t>
      </w:r>
      <w:r>
        <w:rPr>
          <w:sz w:val="28"/>
          <w:szCs w:val="24"/>
        </w:rPr>
        <w:t>.</w:t>
      </w:r>
      <w:r w:rsidRPr="008F475D">
        <w:rPr>
          <w:sz w:val="28"/>
          <w:szCs w:val="24"/>
        </w:rPr>
        <w:t xml:space="preserve"> метров</w:t>
      </w:r>
      <w:r>
        <w:rPr>
          <w:sz w:val="28"/>
          <w:szCs w:val="24"/>
        </w:rPr>
        <w:t>.</w:t>
      </w:r>
      <w:r w:rsidRPr="008F475D">
        <w:rPr>
          <w:sz w:val="28"/>
          <w:szCs w:val="24"/>
        </w:rPr>
        <w:tab/>
      </w:r>
    </w:p>
    <w:p w:rsidR="00F06FE7" w:rsidRPr="009536AF" w:rsidRDefault="00F06FE7" w:rsidP="00F06FE7">
      <w:pPr>
        <w:ind w:firstLine="708"/>
        <w:jc w:val="both"/>
        <w:rPr>
          <w:sz w:val="28"/>
          <w:szCs w:val="24"/>
        </w:rPr>
      </w:pPr>
      <w:r w:rsidRPr="009536AF">
        <w:rPr>
          <w:sz w:val="28"/>
          <w:szCs w:val="24"/>
        </w:rPr>
        <w:t>Основанием для разработки Программы является Федеральный закон от 24 июня 1998 года № 89-ФЗ «Об отходах производства и потребления».</w:t>
      </w:r>
    </w:p>
    <w:p w:rsidR="00F06FE7" w:rsidRPr="009536AF" w:rsidRDefault="00F06FE7" w:rsidP="00F06FE7">
      <w:pPr>
        <w:ind w:firstLine="708"/>
        <w:jc w:val="both"/>
        <w:rPr>
          <w:sz w:val="28"/>
          <w:szCs w:val="24"/>
        </w:rPr>
      </w:pPr>
      <w:r w:rsidRPr="009536AF">
        <w:rPr>
          <w:sz w:val="28"/>
          <w:szCs w:val="24"/>
        </w:rPr>
        <w:t>Территориальной схемой предусмотрено поэтапное (с</w:t>
      </w:r>
      <w:r>
        <w:rPr>
          <w:sz w:val="28"/>
          <w:szCs w:val="24"/>
        </w:rPr>
        <w:t xml:space="preserve"> </w:t>
      </w:r>
      <w:r w:rsidRPr="009536AF">
        <w:rPr>
          <w:sz w:val="28"/>
          <w:szCs w:val="24"/>
        </w:rPr>
        <w:t>2019 до 2022 года) закрытие всех существующих свалок, оказывающих негативное влияние на окружающую среду, с обязательным проведением мероприятий по рекультивации.</w:t>
      </w:r>
    </w:p>
    <w:p w:rsidR="00F06FE7" w:rsidRPr="009536AF" w:rsidRDefault="00F06FE7" w:rsidP="00F06FE7">
      <w:pPr>
        <w:ind w:firstLine="708"/>
        <w:jc w:val="both"/>
        <w:rPr>
          <w:sz w:val="28"/>
          <w:szCs w:val="24"/>
        </w:rPr>
      </w:pPr>
      <w:proofErr w:type="gramStart"/>
      <w:r w:rsidRPr="009536AF">
        <w:rPr>
          <w:sz w:val="28"/>
          <w:szCs w:val="24"/>
        </w:rPr>
        <w:t xml:space="preserve">В связи с положениями Федерального закона от 29.12.2014 № 458-ФЗ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на территории Российской Федерации деятельность по обращению с твердыми коммунальными отходами </w:t>
      </w:r>
      <w:r w:rsidRPr="009536AF">
        <w:rPr>
          <w:sz w:val="28"/>
          <w:szCs w:val="24"/>
        </w:rPr>
        <w:lastRenderedPageBreak/>
        <w:t>(далее – ТКО) будет осуществляться только Региональными операторами.</w:t>
      </w:r>
      <w:proofErr w:type="gramEnd"/>
      <w:r w:rsidRPr="009536AF">
        <w:rPr>
          <w:sz w:val="28"/>
          <w:szCs w:val="24"/>
        </w:rPr>
        <w:t xml:space="preserve"> Самостоятельный вывоз своих отходов на полигон размещения твёрдых коммунальных отходов </w:t>
      </w:r>
      <w:r>
        <w:rPr>
          <w:sz w:val="28"/>
          <w:szCs w:val="24"/>
        </w:rPr>
        <w:t>действующим</w:t>
      </w:r>
      <w:r w:rsidRPr="009536AF">
        <w:rPr>
          <w:sz w:val="28"/>
          <w:szCs w:val="24"/>
        </w:rPr>
        <w:t xml:space="preserve"> законодательством по обращению с ТКО не предусмотрен. Сбор, транспортировку, размещение ТКО может осуществлять только лицензированный спецтранспорт, управляемый обученным правилам обращения с ТКО персоналом при наличии соответствующего удостоверения об обучении и договора с полигоном ТКО на размещение. Региональный оператор по обращению с ТКО – юридическое лицо, обеспечивающее сбор, транспортирование, обработку, обезвреживание, размещение ТКО, отобранное на конкурсной основе, с которым обязаны заключить договор на оказание услуг по обращению с отходами все потребители как юридические, так и физические лица. </w:t>
      </w:r>
    </w:p>
    <w:p w:rsidR="00F06FE7" w:rsidRPr="009536AF" w:rsidRDefault="00F06FE7" w:rsidP="00F06FE7">
      <w:pPr>
        <w:ind w:firstLine="708"/>
        <w:jc w:val="both"/>
        <w:rPr>
          <w:sz w:val="28"/>
          <w:szCs w:val="24"/>
        </w:rPr>
      </w:pPr>
      <w:r w:rsidRPr="009536AF">
        <w:rPr>
          <w:sz w:val="28"/>
          <w:szCs w:val="24"/>
        </w:rPr>
        <w:t>В Республике Карелия статус Регионального оператора по обращению с твердыми коммунальными отходами присвоен 19.02.2018 (на основании соглашения) ООО «АВТОСПЕЦТРАНС» (ИНН 1001291523) сроком на 10 лет.</w:t>
      </w:r>
    </w:p>
    <w:p w:rsidR="00F06FE7" w:rsidRPr="009536AF" w:rsidRDefault="00F06FE7" w:rsidP="00F06FE7">
      <w:pPr>
        <w:ind w:firstLine="708"/>
        <w:jc w:val="both"/>
        <w:rPr>
          <w:sz w:val="28"/>
          <w:szCs w:val="24"/>
        </w:rPr>
      </w:pPr>
      <w:r w:rsidRPr="009536AF">
        <w:rPr>
          <w:sz w:val="28"/>
          <w:szCs w:val="24"/>
        </w:rPr>
        <w:t xml:space="preserve">Формирование экологической культуры жителей района, повышение уровня экологического воспитания и образования населения, особенно детей и подростков, являются залогом ответственного отношения граждан к окружающей среде. При этом без информирования населения обо всех аспектах охраны окружающей среды и рационального природопользования, без реализации права граждан на получение достоверной информации о состоянии окружающей среды не произойдет радикальных изменений в его сознании и поведении. </w:t>
      </w:r>
    </w:p>
    <w:p w:rsidR="00F06FE7" w:rsidRPr="009536AF" w:rsidRDefault="00F06FE7" w:rsidP="00F06FE7">
      <w:pPr>
        <w:ind w:firstLine="708"/>
        <w:jc w:val="both"/>
        <w:rPr>
          <w:sz w:val="28"/>
          <w:szCs w:val="24"/>
        </w:rPr>
      </w:pPr>
      <w:r w:rsidRPr="009536AF">
        <w:rPr>
          <w:sz w:val="28"/>
          <w:szCs w:val="24"/>
        </w:rPr>
        <w:t>В рамках ежегодной общероссийской акции – экологический субботник «Зеленая Весна» в районе проводятся массовые экологические мероприятия по посадке саженцев деревьев, уборке территорий от мусора, экологические праздники.</w:t>
      </w:r>
    </w:p>
    <w:p w:rsidR="00F06FE7" w:rsidRPr="009536AF" w:rsidRDefault="00F06FE7" w:rsidP="00F06FE7">
      <w:pPr>
        <w:ind w:firstLine="708"/>
        <w:jc w:val="both"/>
        <w:rPr>
          <w:sz w:val="28"/>
          <w:szCs w:val="24"/>
        </w:rPr>
      </w:pPr>
      <w:r w:rsidRPr="009536AF">
        <w:rPr>
          <w:sz w:val="28"/>
          <w:szCs w:val="24"/>
        </w:rPr>
        <w:t>В целях формирования экологической культуры населения, повышения экологического воспитания и образования, во исполнение поручений Президента Российской Федерации проводятся мероприятии по экологическому просвещению и мотивации населения к деятельности по раздельному сбору ТКО на территории района</w:t>
      </w:r>
    </w:p>
    <w:p w:rsidR="00F06FE7" w:rsidRDefault="00F06FE7" w:rsidP="00F06FE7">
      <w:pPr>
        <w:ind w:firstLine="708"/>
        <w:jc w:val="both"/>
        <w:rPr>
          <w:sz w:val="28"/>
          <w:szCs w:val="24"/>
        </w:rPr>
      </w:pPr>
      <w:r w:rsidRPr="009536AF">
        <w:rPr>
          <w:sz w:val="28"/>
          <w:szCs w:val="24"/>
        </w:rPr>
        <w:t xml:space="preserve">В рамках Национального проекта «Экология», федерального и регионального проектов «Сохранение уникальных водных объектов» район ежегодно принимает участие в </w:t>
      </w:r>
      <w:r>
        <w:rPr>
          <w:sz w:val="28"/>
          <w:szCs w:val="24"/>
        </w:rPr>
        <w:t>а</w:t>
      </w:r>
      <w:r w:rsidRPr="009536AF">
        <w:rPr>
          <w:sz w:val="28"/>
          <w:szCs w:val="24"/>
        </w:rPr>
        <w:t xml:space="preserve">кции «Вода России» по очистке берегов водных объектов, расположенных на территории </w:t>
      </w:r>
      <w:r w:rsidR="0041530C">
        <w:rPr>
          <w:sz w:val="28"/>
          <w:szCs w:val="24"/>
        </w:rPr>
        <w:t>Пряжинского района</w:t>
      </w:r>
      <w:r w:rsidRPr="009536AF">
        <w:rPr>
          <w:sz w:val="28"/>
          <w:szCs w:val="24"/>
        </w:rPr>
        <w:t>.</w:t>
      </w:r>
    </w:p>
    <w:p w:rsidR="006A1DD7" w:rsidRDefault="006A1DD7" w:rsidP="006A1DD7">
      <w:pPr>
        <w:jc w:val="both"/>
        <w:rPr>
          <w:b/>
          <w:bCs/>
          <w:sz w:val="28"/>
          <w:szCs w:val="28"/>
        </w:rPr>
      </w:pPr>
    </w:p>
    <w:p w:rsidR="006A1DD7" w:rsidRDefault="006A1DD7" w:rsidP="006A1DD7">
      <w:pPr>
        <w:jc w:val="both"/>
        <w:rPr>
          <w:b/>
          <w:bCs/>
          <w:sz w:val="28"/>
          <w:szCs w:val="28"/>
        </w:rPr>
      </w:pPr>
      <w:r>
        <w:rPr>
          <w:b/>
          <w:bCs/>
          <w:sz w:val="28"/>
          <w:szCs w:val="28"/>
        </w:rPr>
        <w:t>Инвестиции</w:t>
      </w:r>
    </w:p>
    <w:p w:rsidR="006A1DD7" w:rsidRDefault="006A1DD7" w:rsidP="006A1DD7">
      <w:pPr>
        <w:ind w:firstLine="709"/>
        <w:jc w:val="both"/>
        <w:rPr>
          <w:b/>
          <w:bCs/>
          <w:sz w:val="28"/>
          <w:szCs w:val="28"/>
        </w:rPr>
      </w:pPr>
    </w:p>
    <w:p w:rsidR="001F04AC" w:rsidRDefault="007044F9" w:rsidP="006A1DD7">
      <w:pPr>
        <w:ind w:firstLine="709"/>
        <w:jc w:val="both"/>
        <w:rPr>
          <w:sz w:val="28"/>
          <w:szCs w:val="28"/>
        </w:rPr>
      </w:pPr>
      <w:proofErr w:type="gramStart"/>
      <w:r w:rsidRPr="007044F9">
        <w:rPr>
          <w:sz w:val="28"/>
          <w:szCs w:val="28"/>
        </w:rPr>
        <w:t xml:space="preserve">Комплексный инвестиционный план развития </w:t>
      </w:r>
      <w:r>
        <w:rPr>
          <w:sz w:val="28"/>
          <w:szCs w:val="28"/>
        </w:rPr>
        <w:t>Пряжинского района</w:t>
      </w:r>
      <w:r w:rsidRPr="007044F9">
        <w:rPr>
          <w:sz w:val="28"/>
          <w:szCs w:val="28"/>
        </w:rPr>
        <w:t xml:space="preserve"> является </w:t>
      </w:r>
      <w:r w:rsidR="001F04AC">
        <w:rPr>
          <w:sz w:val="28"/>
          <w:szCs w:val="28"/>
        </w:rPr>
        <w:t xml:space="preserve">одним из </w:t>
      </w:r>
      <w:r w:rsidRPr="007044F9">
        <w:rPr>
          <w:sz w:val="28"/>
          <w:szCs w:val="28"/>
        </w:rPr>
        <w:t>важны</w:t>
      </w:r>
      <w:r w:rsidR="001F04AC">
        <w:rPr>
          <w:sz w:val="28"/>
          <w:szCs w:val="28"/>
        </w:rPr>
        <w:t>х</w:t>
      </w:r>
      <w:r w:rsidRPr="007044F9">
        <w:rPr>
          <w:sz w:val="28"/>
          <w:szCs w:val="28"/>
        </w:rPr>
        <w:t xml:space="preserve"> элементо</w:t>
      </w:r>
      <w:r w:rsidR="001F04AC">
        <w:rPr>
          <w:sz w:val="28"/>
          <w:szCs w:val="28"/>
        </w:rPr>
        <w:t>в</w:t>
      </w:r>
      <w:r w:rsidRPr="007044F9">
        <w:rPr>
          <w:sz w:val="28"/>
          <w:szCs w:val="28"/>
        </w:rPr>
        <w:t xml:space="preserve"> по реализации Стратегии социально-экономического развития,</w:t>
      </w:r>
      <w:r w:rsidR="001F04AC">
        <w:rPr>
          <w:sz w:val="28"/>
          <w:szCs w:val="28"/>
        </w:rPr>
        <w:t xml:space="preserve"> </w:t>
      </w:r>
      <w:r w:rsidRPr="007044F9">
        <w:rPr>
          <w:sz w:val="28"/>
          <w:szCs w:val="28"/>
        </w:rPr>
        <w:t>дополняющим</w:t>
      </w:r>
      <w:r w:rsidR="001F04AC">
        <w:rPr>
          <w:sz w:val="28"/>
          <w:szCs w:val="28"/>
        </w:rPr>
        <w:t xml:space="preserve"> </w:t>
      </w:r>
      <w:r w:rsidRPr="007044F9">
        <w:rPr>
          <w:sz w:val="28"/>
          <w:szCs w:val="28"/>
        </w:rPr>
        <w:t>и</w:t>
      </w:r>
      <w:r w:rsidR="001F04AC">
        <w:rPr>
          <w:sz w:val="28"/>
          <w:szCs w:val="28"/>
        </w:rPr>
        <w:t xml:space="preserve"> </w:t>
      </w:r>
      <w:r w:rsidRPr="007044F9">
        <w:rPr>
          <w:sz w:val="28"/>
          <w:szCs w:val="28"/>
        </w:rPr>
        <w:t>конкретизирующим</w:t>
      </w:r>
      <w:r w:rsidR="001F04AC">
        <w:rPr>
          <w:sz w:val="28"/>
          <w:szCs w:val="28"/>
        </w:rPr>
        <w:t xml:space="preserve"> </w:t>
      </w:r>
      <w:r w:rsidRPr="007044F9">
        <w:rPr>
          <w:sz w:val="28"/>
          <w:szCs w:val="28"/>
        </w:rPr>
        <w:t>её</w:t>
      </w:r>
      <w:r w:rsidR="001F04AC">
        <w:rPr>
          <w:sz w:val="28"/>
          <w:szCs w:val="28"/>
        </w:rPr>
        <w:t xml:space="preserve"> </w:t>
      </w:r>
      <w:r w:rsidRPr="007044F9">
        <w:rPr>
          <w:sz w:val="28"/>
          <w:szCs w:val="28"/>
        </w:rPr>
        <w:t>в</w:t>
      </w:r>
      <w:r w:rsidR="001F04AC">
        <w:rPr>
          <w:sz w:val="28"/>
          <w:szCs w:val="28"/>
        </w:rPr>
        <w:t xml:space="preserve"> </w:t>
      </w:r>
      <w:r w:rsidRPr="007044F9">
        <w:rPr>
          <w:sz w:val="28"/>
          <w:szCs w:val="28"/>
        </w:rPr>
        <w:t>части</w:t>
      </w:r>
      <w:r w:rsidR="001F04AC">
        <w:rPr>
          <w:sz w:val="28"/>
          <w:szCs w:val="28"/>
        </w:rPr>
        <w:t xml:space="preserve"> </w:t>
      </w:r>
      <w:r w:rsidRPr="007044F9">
        <w:rPr>
          <w:sz w:val="28"/>
          <w:szCs w:val="28"/>
        </w:rPr>
        <w:lastRenderedPageBreak/>
        <w:t>обоснования целей, задач, механизмов и ожидаемых результатов деятельности</w:t>
      </w:r>
      <w:r w:rsidR="001F04AC">
        <w:rPr>
          <w:sz w:val="28"/>
          <w:szCs w:val="28"/>
        </w:rPr>
        <w:t xml:space="preserve"> </w:t>
      </w:r>
      <w:r w:rsidRPr="007044F9">
        <w:rPr>
          <w:sz w:val="28"/>
          <w:szCs w:val="28"/>
        </w:rPr>
        <w:t>органов местного самоуправления совместно</w:t>
      </w:r>
      <w:r w:rsidR="001F04AC">
        <w:rPr>
          <w:sz w:val="28"/>
          <w:szCs w:val="28"/>
        </w:rPr>
        <w:t xml:space="preserve"> </w:t>
      </w:r>
      <w:r w:rsidRPr="007044F9">
        <w:rPr>
          <w:sz w:val="28"/>
          <w:szCs w:val="28"/>
        </w:rPr>
        <w:t>с</w:t>
      </w:r>
      <w:r w:rsidR="001F04AC">
        <w:rPr>
          <w:sz w:val="28"/>
          <w:szCs w:val="28"/>
        </w:rPr>
        <w:t xml:space="preserve"> </w:t>
      </w:r>
      <w:r w:rsidRPr="007044F9">
        <w:rPr>
          <w:sz w:val="28"/>
          <w:szCs w:val="28"/>
        </w:rPr>
        <w:t>бизнес</w:t>
      </w:r>
      <w:r w:rsidR="001F04AC">
        <w:rPr>
          <w:sz w:val="28"/>
          <w:szCs w:val="28"/>
        </w:rPr>
        <w:t>-</w:t>
      </w:r>
      <w:r w:rsidRPr="007044F9">
        <w:rPr>
          <w:sz w:val="28"/>
          <w:szCs w:val="28"/>
        </w:rPr>
        <w:t>сообществом</w:t>
      </w:r>
      <w:r w:rsidR="001F04AC">
        <w:rPr>
          <w:sz w:val="28"/>
          <w:szCs w:val="28"/>
        </w:rPr>
        <w:t xml:space="preserve"> </w:t>
      </w:r>
      <w:r w:rsidRPr="007044F9">
        <w:rPr>
          <w:sz w:val="28"/>
          <w:szCs w:val="28"/>
        </w:rPr>
        <w:t>по</w:t>
      </w:r>
      <w:r w:rsidR="001F04AC">
        <w:rPr>
          <w:sz w:val="28"/>
          <w:szCs w:val="28"/>
        </w:rPr>
        <w:t xml:space="preserve"> </w:t>
      </w:r>
      <w:r w:rsidRPr="007044F9">
        <w:rPr>
          <w:sz w:val="28"/>
          <w:szCs w:val="28"/>
        </w:rPr>
        <w:t>созданию</w:t>
      </w:r>
      <w:r w:rsidR="001F04AC">
        <w:rPr>
          <w:sz w:val="28"/>
          <w:szCs w:val="28"/>
        </w:rPr>
        <w:t xml:space="preserve"> </w:t>
      </w:r>
      <w:r w:rsidRPr="007044F9">
        <w:rPr>
          <w:sz w:val="28"/>
          <w:szCs w:val="28"/>
        </w:rPr>
        <w:t>благоприятного</w:t>
      </w:r>
      <w:r w:rsidR="001F04AC">
        <w:rPr>
          <w:sz w:val="28"/>
          <w:szCs w:val="28"/>
        </w:rPr>
        <w:t xml:space="preserve"> </w:t>
      </w:r>
      <w:r w:rsidRPr="007044F9">
        <w:rPr>
          <w:sz w:val="28"/>
          <w:szCs w:val="28"/>
        </w:rPr>
        <w:t>инвестиционного климата, обеспечению устойчивого социально-экономического развития района, а также основным руководящим документом, определяющим</w:t>
      </w:r>
      <w:r w:rsidR="001F04AC">
        <w:rPr>
          <w:sz w:val="28"/>
          <w:szCs w:val="28"/>
        </w:rPr>
        <w:t xml:space="preserve"> </w:t>
      </w:r>
      <w:r w:rsidRPr="007044F9">
        <w:rPr>
          <w:sz w:val="28"/>
          <w:szCs w:val="28"/>
        </w:rPr>
        <w:t>принципы</w:t>
      </w:r>
      <w:r w:rsidR="001F04AC">
        <w:rPr>
          <w:sz w:val="28"/>
          <w:szCs w:val="28"/>
        </w:rPr>
        <w:t xml:space="preserve"> </w:t>
      </w:r>
      <w:r w:rsidRPr="007044F9">
        <w:rPr>
          <w:sz w:val="28"/>
          <w:szCs w:val="28"/>
        </w:rPr>
        <w:t>реализации</w:t>
      </w:r>
      <w:r w:rsidR="001F04AC">
        <w:rPr>
          <w:sz w:val="28"/>
          <w:szCs w:val="28"/>
        </w:rPr>
        <w:t xml:space="preserve"> </w:t>
      </w:r>
      <w:r w:rsidRPr="007044F9">
        <w:rPr>
          <w:sz w:val="28"/>
          <w:szCs w:val="28"/>
        </w:rPr>
        <w:t>инвестиционной</w:t>
      </w:r>
      <w:r w:rsidR="001F04AC">
        <w:rPr>
          <w:sz w:val="28"/>
          <w:szCs w:val="28"/>
        </w:rPr>
        <w:t xml:space="preserve"> </w:t>
      </w:r>
      <w:r w:rsidRPr="007044F9">
        <w:rPr>
          <w:sz w:val="28"/>
          <w:szCs w:val="28"/>
        </w:rPr>
        <w:t>политики</w:t>
      </w:r>
      <w:r w:rsidR="001F04AC">
        <w:rPr>
          <w:sz w:val="28"/>
          <w:szCs w:val="28"/>
        </w:rPr>
        <w:t xml:space="preserve"> </w:t>
      </w:r>
      <w:r w:rsidRPr="007044F9">
        <w:rPr>
          <w:sz w:val="28"/>
          <w:szCs w:val="28"/>
        </w:rPr>
        <w:t>на</w:t>
      </w:r>
      <w:r w:rsidR="001F04AC">
        <w:rPr>
          <w:sz w:val="28"/>
          <w:szCs w:val="28"/>
        </w:rPr>
        <w:t xml:space="preserve"> </w:t>
      </w:r>
      <w:r w:rsidRPr="007044F9">
        <w:rPr>
          <w:sz w:val="28"/>
          <w:szCs w:val="28"/>
        </w:rPr>
        <w:t>территории</w:t>
      </w:r>
      <w:r w:rsidR="001F04AC">
        <w:rPr>
          <w:sz w:val="28"/>
          <w:szCs w:val="28"/>
        </w:rPr>
        <w:t xml:space="preserve"> Пряжинского национального</w:t>
      </w:r>
      <w:proofErr w:type="gramEnd"/>
      <w:r w:rsidR="001F04AC">
        <w:rPr>
          <w:sz w:val="28"/>
          <w:szCs w:val="28"/>
        </w:rPr>
        <w:t xml:space="preserve"> муниципального района</w:t>
      </w:r>
      <w:r w:rsidR="00525AC2">
        <w:rPr>
          <w:sz w:val="28"/>
          <w:szCs w:val="28"/>
        </w:rPr>
        <w:t xml:space="preserve">, </w:t>
      </w:r>
      <w:r w:rsidRPr="007044F9">
        <w:rPr>
          <w:sz w:val="28"/>
          <w:szCs w:val="28"/>
        </w:rPr>
        <w:t xml:space="preserve">основывается на положениях ключевых стратегических документов Российской Федерации, </w:t>
      </w:r>
      <w:r w:rsidR="001F04AC">
        <w:rPr>
          <w:sz w:val="28"/>
          <w:szCs w:val="28"/>
        </w:rPr>
        <w:t>Республики Карелия</w:t>
      </w:r>
      <w:r w:rsidRPr="007044F9">
        <w:rPr>
          <w:sz w:val="28"/>
          <w:szCs w:val="28"/>
        </w:rPr>
        <w:t xml:space="preserve"> и муниципальных правовых актах.</w:t>
      </w:r>
      <w:r w:rsidR="001F04AC">
        <w:rPr>
          <w:sz w:val="28"/>
          <w:szCs w:val="28"/>
        </w:rPr>
        <w:t xml:space="preserve"> </w:t>
      </w:r>
      <w:r w:rsidRPr="007044F9">
        <w:rPr>
          <w:sz w:val="28"/>
          <w:szCs w:val="28"/>
        </w:rPr>
        <w:t>Это комплексный документ,</w:t>
      </w:r>
      <w:r w:rsidR="001F04AC">
        <w:rPr>
          <w:sz w:val="28"/>
          <w:szCs w:val="28"/>
        </w:rPr>
        <w:t xml:space="preserve"> </w:t>
      </w:r>
      <w:r w:rsidRPr="007044F9">
        <w:rPr>
          <w:sz w:val="28"/>
          <w:szCs w:val="28"/>
        </w:rPr>
        <w:t>демонстрирующий</w:t>
      </w:r>
      <w:r w:rsidR="001F04AC">
        <w:rPr>
          <w:sz w:val="28"/>
          <w:szCs w:val="28"/>
        </w:rPr>
        <w:t xml:space="preserve"> </w:t>
      </w:r>
      <w:r w:rsidRPr="007044F9">
        <w:rPr>
          <w:sz w:val="28"/>
          <w:szCs w:val="28"/>
        </w:rPr>
        <w:t>набор</w:t>
      </w:r>
      <w:r w:rsidR="001F04AC">
        <w:rPr>
          <w:sz w:val="28"/>
          <w:szCs w:val="28"/>
        </w:rPr>
        <w:t xml:space="preserve"> </w:t>
      </w:r>
      <w:r w:rsidRPr="007044F9">
        <w:rPr>
          <w:sz w:val="28"/>
          <w:szCs w:val="28"/>
        </w:rPr>
        <w:t>возможностей</w:t>
      </w:r>
      <w:r w:rsidR="001F04AC">
        <w:rPr>
          <w:sz w:val="28"/>
          <w:szCs w:val="28"/>
        </w:rPr>
        <w:t xml:space="preserve"> </w:t>
      </w:r>
      <w:r w:rsidRPr="007044F9">
        <w:rPr>
          <w:sz w:val="28"/>
          <w:szCs w:val="28"/>
        </w:rPr>
        <w:t>бизнеса</w:t>
      </w:r>
      <w:r w:rsidR="001F04AC">
        <w:rPr>
          <w:sz w:val="28"/>
          <w:szCs w:val="28"/>
        </w:rPr>
        <w:t xml:space="preserve"> </w:t>
      </w:r>
      <w:r w:rsidRPr="007044F9">
        <w:rPr>
          <w:sz w:val="28"/>
          <w:szCs w:val="28"/>
        </w:rPr>
        <w:t>для</w:t>
      </w:r>
      <w:r w:rsidR="001F04AC">
        <w:rPr>
          <w:sz w:val="28"/>
          <w:szCs w:val="28"/>
        </w:rPr>
        <w:t xml:space="preserve"> </w:t>
      </w:r>
      <w:r w:rsidRPr="007044F9">
        <w:rPr>
          <w:sz w:val="28"/>
          <w:szCs w:val="28"/>
        </w:rPr>
        <w:t>участия</w:t>
      </w:r>
      <w:r w:rsidR="001F04AC">
        <w:rPr>
          <w:sz w:val="28"/>
          <w:szCs w:val="28"/>
        </w:rPr>
        <w:t xml:space="preserve"> </w:t>
      </w:r>
      <w:r w:rsidRPr="007044F9">
        <w:rPr>
          <w:sz w:val="28"/>
          <w:szCs w:val="28"/>
        </w:rPr>
        <w:t>в</w:t>
      </w:r>
      <w:r w:rsidR="001F04AC">
        <w:rPr>
          <w:sz w:val="28"/>
          <w:szCs w:val="28"/>
        </w:rPr>
        <w:t xml:space="preserve"> </w:t>
      </w:r>
      <w:r w:rsidRPr="007044F9">
        <w:rPr>
          <w:sz w:val="28"/>
          <w:szCs w:val="28"/>
        </w:rPr>
        <w:t xml:space="preserve">инвестиционном развитии района. </w:t>
      </w:r>
    </w:p>
    <w:p w:rsidR="001F04AC" w:rsidRDefault="007044F9" w:rsidP="006A1DD7">
      <w:pPr>
        <w:ind w:firstLine="709"/>
        <w:jc w:val="both"/>
        <w:rPr>
          <w:sz w:val="28"/>
          <w:szCs w:val="28"/>
        </w:rPr>
      </w:pPr>
      <w:r w:rsidRPr="007044F9">
        <w:rPr>
          <w:sz w:val="28"/>
          <w:szCs w:val="28"/>
        </w:rPr>
        <w:t>В целях реализации инвестиционных проектов информация о муниципальных проектах размещена в региональной электронной базе, состоящей из инвестиционных площадок и инвестиционных проектов. Сведения о площадках предоставлены в развёрнутом виде с учётом зонирования территории, удалённости от дорог, имеющейся инженерной инфраструктуры, контактными данными ответственного лица</w:t>
      </w:r>
      <w:r w:rsidR="001F04AC">
        <w:rPr>
          <w:sz w:val="28"/>
          <w:szCs w:val="28"/>
        </w:rPr>
        <w:t>.</w:t>
      </w:r>
    </w:p>
    <w:p w:rsidR="007044F9" w:rsidRDefault="007044F9" w:rsidP="006A1DD7">
      <w:pPr>
        <w:ind w:firstLine="709"/>
        <w:jc w:val="both"/>
        <w:rPr>
          <w:sz w:val="28"/>
          <w:szCs w:val="28"/>
        </w:rPr>
      </w:pPr>
      <w:r w:rsidRPr="007044F9">
        <w:rPr>
          <w:sz w:val="28"/>
          <w:szCs w:val="28"/>
        </w:rPr>
        <w:t xml:space="preserve">В целях содействия инвестору в обеспечении рынка сбыта продукции на сайте </w:t>
      </w:r>
      <w:r w:rsidR="0041530C">
        <w:rPr>
          <w:sz w:val="28"/>
          <w:szCs w:val="28"/>
        </w:rPr>
        <w:t>Пряжинского района</w:t>
      </w:r>
      <w:r w:rsidRPr="007044F9">
        <w:rPr>
          <w:sz w:val="28"/>
          <w:szCs w:val="28"/>
        </w:rPr>
        <w:t xml:space="preserve"> планируется создать каталог местных товаропроизводителей.</w:t>
      </w:r>
    </w:p>
    <w:p w:rsidR="00EE1764" w:rsidRPr="00EE1764" w:rsidRDefault="00EE1764" w:rsidP="006A1DD7">
      <w:pPr>
        <w:ind w:firstLine="709"/>
        <w:jc w:val="both"/>
        <w:rPr>
          <w:b/>
          <w:bCs/>
          <w:sz w:val="28"/>
          <w:szCs w:val="28"/>
        </w:rPr>
      </w:pPr>
      <w:r w:rsidRPr="00EE1764">
        <w:rPr>
          <w:rFonts w:eastAsia="Calibri"/>
          <w:sz w:val="28"/>
          <w:szCs w:val="28"/>
        </w:rPr>
        <w:t xml:space="preserve">В целях привлечения инвесторов администрацией </w:t>
      </w:r>
      <w:r>
        <w:rPr>
          <w:rFonts w:eastAsia="Calibri"/>
          <w:sz w:val="28"/>
          <w:szCs w:val="28"/>
        </w:rPr>
        <w:t>Пряжинского национального</w:t>
      </w:r>
      <w:r w:rsidRPr="00EE1764">
        <w:rPr>
          <w:rFonts w:eastAsia="Calibri"/>
          <w:sz w:val="28"/>
          <w:szCs w:val="28"/>
        </w:rPr>
        <w:t xml:space="preserve"> муниципального района </w:t>
      </w:r>
      <w:r w:rsidR="00FD5C17">
        <w:rPr>
          <w:rFonts w:eastAsia="Calibri"/>
          <w:sz w:val="28"/>
          <w:szCs w:val="28"/>
        </w:rPr>
        <w:t>формируется</w:t>
      </w:r>
      <w:r w:rsidRPr="00EE1764">
        <w:rPr>
          <w:rFonts w:eastAsia="Calibri"/>
          <w:sz w:val="28"/>
          <w:szCs w:val="28"/>
        </w:rPr>
        <w:t xml:space="preserve"> пакет инвестиционных предложений</w:t>
      </w:r>
      <w:r>
        <w:rPr>
          <w:rFonts w:eastAsia="Calibri"/>
          <w:sz w:val="28"/>
          <w:szCs w:val="28"/>
        </w:rPr>
        <w:t>.</w:t>
      </w:r>
    </w:p>
    <w:p w:rsidR="0091655D" w:rsidRDefault="0091655D" w:rsidP="00F06FE7">
      <w:pPr>
        <w:ind w:firstLine="708"/>
        <w:jc w:val="both"/>
        <w:rPr>
          <w:sz w:val="28"/>
          <w:szCs w:val="24"/>
        </w:rPr>
      </w:pPr>
    </w:p>
    <w:p w:rsidR="00147D07" w:rsidRDefault="00147D07" w:rsidP="008514DF">
      <w:pPr>
        <w:pStyle w:val="aa"/>
        <w:numPr>
          <w:ilvl w:val="1"/>
          <w:numId w:val="2"/>
        </w:numPr>
        <w:jc w:val="both"/>
        <w:rPr>
          <w:b/>
          <w:bCs/>
          <w:sz w:val="28"/>
          <w:szCs w:val="28"/>
        </w:rPr>
      </w:pPr>
      <w:r w:rsidRPr="00147D07">
        <w:rPr>
          <w:b/>
          <w:bCs/>
          <w:sz w:val="28"/>
          <w:szCs w:val="28"/>
        </w:rPr>
        <w:t>Новая Стратегия – обсуждение в процессе проведения стратегических сессий</w:t>
      </w:r>
    </w:p>
    <w:p w:rsidR="00561AEB" w:rsidRDefault="00561AEB" w:rsidP="00561AEB">
      <w:pPr>
        <w:jc w:val="both"/>
        <w:rPr>
          <w:b/>
          <w:bCs/>
          <w:sz w:val="28"/>
          <w:szCs w:val="28"/>
        </w:rPr>
      </w:pPr>
    </w:p>
    <w:p w:rsidR="00561AEB" w:rsidRDefault="00561AEB" w:rsidP="00561AEB">
      <w:pPr>
        <w:jc w:val="both"/>
        <w:rPr>
          <w:sz w:val="28"/>
          <w:szCs w:val="28"/>
        </w:rPr>
      </w:pPr>
      <w:r>
        <w:rPr>
          <w:sz w:val="28"/>
          <w:szCs w:val="28"/>
        </w:rPr>
        <w:tab/>
        <w:t xml:space="preserve">Программа социально-экономического развития Пряжинского национального муниципального района на 2020-2024 годы была утверждена решением </w:t>
      </w:r>
      <w:r w:rsidRPr="00561AEB">
        <w:rPr>
          <w:sz w:val="28"/>
          <w:szCs w:val="28"/>
        </w:rPr>
        <w:t>Совета Пряжинского национального муниципального района</w:t>
      </w:r>
      <w:r>
        <w:rPr>
          <w:sz w:val="28"/>
          <w:szCs w:val="28"/>
        </w:rPr>
        <w:t xml:space="preserve"> 19 декабря 2019 года.</w:t>
      </w:r>
    </w:p>
    <w:p w:rsidR="00561AEB" w:rsidRDefault="00817573" w:rsidP="00817573">
      <w:pPr>
        <w:ind w:firstLine="720"/>
        <w:jc w:val="both"/>
        <w:rPr>
          <w:sz w:val="28"/>
          <w:szCs w:val="28"/>
        </w:rPr>
      </w:pPr>
      <w:r w:rsidRPr="00817573">
        <w:rPr>
          <w:sz w:val="28"/>
          <w:szCs w:val="28"/>
        </w:rPr>
        <w:t xml:space="preserve">Основной целью </w:t>
      </w:r>
      <w:r>
        <w:rPr>
          <w:sz w:val="28"/>
          <w:szCs w:val="28"/>
        </w:rPr>
        <w:t xml:space="preserve">Программы </w:t>
      </w:r>
      <w:r w:rsidRPr="00817573">
        <w:rPr>
          <w:sz w:val="28"/>
          <w:szCs w:val="28"/>
        </w:rPr>
        <w:t>выступает определение приоритетных направлений социально-экономического развития Пряжинского национального муниципального района, а также выработка механизмов, позволяющих реализовать данные направления на основе создания взаимовыгодной модели сотрудничества и равноправного партнерства органов государственной власти и местного самоуправления, предприятий, организаций, учреждений различных форм собственности, населения.</w:t>
      </w:r>
    </w:p>
    <w:p w:rsidR="00FD08B9" w:rsidRDefault="00FD08B9" w:rsidP="00817573">
      <w:pPr>
        <w:ind w:firstLine="720"/>
        <w:jc w:val="both"/>
        <w:rPr>
          <w:sz w:val="28"/>
          <w:szCs w:val="28"/>
        </w:rPr>
      </w:pPr>
      <w:r w:rsidRPr="00FD08B9">
        <w:rPr>
          <w:sz w:val="28"/>
          <w:szCs w:val="28"/>
        </w:rPr>
        <w:t xml:space="preserve">В </w:t>
      </w:r>
      <w:r>
        <w:rPr>
          <w:sz w:val="28"/>
          <w:szCs w:val="28"/>
        </w:rPr>
        <w:t>2020</w:t>
      </w:r>
      <w:r w:rsidRPr="00FD08B9">
        <w:rPr>
          <w:sz w:val="28"/>
          <w:szCs w:val="28"/>
        </w:rPr>
        <w:t xml:space="preserve"> году принято решение о разработке нового стратегического плана социально-экономического развития </w:t>
      </w:r>
      <w:r>
        <w:rPr>
          <w:sz w:val="28"/>
          <w:szCs w:val="28"/>
        </w:rPr>
        <w:t>Пряжинского национального муниципального района</w:t>
      </w:r>
      <w:r w:rsidRPr="00FD08B9">
        <w:rPr>
          <w:sz w:val="28"/>
          <w:szCs w:val="28"/>
        </w:rPr>
        <w:t xml:space="preserve"> на период до 2030 года.</w:t>
      </w:r>
    </w:p>
    <w:p w:rsidR="0093582C" w:rsidRDefault="0093582C" w:rsidP="00817573">
      <w:pPr>
        <w:ind w:firstLine="720"/>
        <w:jc w:val="both"/>
        <w:rPr>
          <w:sz w:val="28"/>
          <w:szCs w:val="28"/>
        </w:rPr>
      </w:pPr>
    </w:p>
    <w:p w:rsidR="0093582C" w:rsidRDefault="0093582C" w:rsidP="00817573">
      <w:pPr>
        <w:ind w:firstLine="720"/>
        <w:jc w:val="both"/>
        <w:rPr>
          <w:sz w:val="28"/>
          <w:szCs w:val="28"/>
        </w:rPr>
      </w:pPr>
    </w:p>
    <w:p w:rsidR="009E0D04" w:rsidRDefault="009E0D04" w:rsidP="00817573">
      <w:pPr>
        <w:ind w:firstLine="720"/>
        <w:jc w:val="both"/>
        <w:rPr>
          <w:sz w:val="28"/>
          <w:szCs w:val="28"/>
        </w:rPr>
      </w:pPr>
      <w:r>
        <w:rPr>
          <w:sz w:val="28"/>
          <w:szCs w:val="28"/>
        </w:rPr>
        <w:lastRenderedPageBreak/>
        <w:t>Основанием послужили следующие факторы:</w:t>
      </w:r>
    </w:p>
    <w:p w:rsidR="009E0D04" w:rsidRPr="004C79B0" w:rsidRDefault="009E0D04" w:rsidP="00FD5220">
      <w:pPr>
        <w:pStyle w:val="aa"/>
        <w:numPr>
          <w:ilvl w:val="0"/>
          <w:numId w:val="56"/>
        </w:numPr>
        <w:ind w:left="0" w:firstLine="360"/>
        <w:jc w:val="both"/>
        <w:rPr>
          <w:sz w:val="28"/>
          <w:szCs w:val="28"/>
        </w:rPr>
      </w:pPr>
      <w:r w:rsidRPr="004C79B0">
        <w:rPr>
          <w:sz w:val="28"/>
          <w:szCs w:val="28"/>
        </w:rPr>
        <w:t xml:space="preserve">анализ внутреннего и внешнего положения Пряжинского района показал, </w:t>
      </w:r>
      <w:r w:rsidRPr="004C79B0">
        <w:rPr>
          <w:color w:val="000000" w:themeColor="text1"/>
          <w:sz w:val="28"/>
          <w:szCs w:val="28"/>
          <w:shd w:val="clear" w:color="auto" w:fill="FFFFFF"/>
        </w:rPr>
        <w:t>что для решения поставленных задач необходимо точно разрабатывать социально-экономические и функциональные стратегии, за счет внедрения которых будет повышаться уровень развития территорий</w:t>
      </w:r>
      <w:r w:rsidR="00D329C2">
        <w:rPr>
          <w:color w:val="000000" w:themeColor="text1"/>
          <w:sz w:val="28"/>
          <w:szCs w:val="28"/>
          <w:shd w:val="clear" w:color="auto" w:fill="FFFFFF"/>
        </w:rPr>
        <w:t>;</w:t>
      </w:r>
    </w:p>
    <w:p w:rsidR="009E0D04" w:rsidRPr="004C79B0" w:rsidRDefault="009E0D04" w:rsidP="00FD5220">
      <w:pPr>
        <w:pStyle w:val="aa"/>
        <w:numPr>
          <w:ilvl w:val="0"/>
          <w:numId w:val="56"/>
        </w:numPr>
        <w:ind w:left="0" w:firstLine="360"/>
        <w:jc w:val="both"/>
        <w:rPr>
          <w:sz w:val="28"/>
          <w:szCs w:val="28"/>
        </w:rPr>
      </w:pPr>
      <w:r w:rsidRPr="004C79B0">
        <w:rPr>
          <w:sz w:val="28"/>
          <w:szCs w:val="28"/>
        </w:rPr>
        <w:t>изменил</w:t>
      </w:r>
      <w:r w:rsidR="00D329C2">
        <w:rPr>
          <w:sz w:val="28"/>
          <w:szCs w:val="28"/>
        </w:rPr>
        <w:t>ась внешняя и внутренняя среда;</w:t>
      </w:r>
    </w:p>
    <w:p w:rsidR="009E0D04" w:rsidRPr="004C79B0" w:rsidRDefault="009E0D04" w:rsidP="00FD5220">
      <w:pPr>
        <w:pStyle w:val="aa"/>
        <w:numPr>
          <w:ilvl w:val="0"/>
          <w:numId w:val="56"/>
        </w:numPr>
        <w:ind w:left="0" w:firstLine="360"/>
        <w:jc w:val="both"/>
        <w:rPr>
          <w:sz w:val="28"/>
          <w:szCs w:val="28"/>
        </w:rPr>
      </w:pPr>
      <w:r w:rsidRPr="004C79B0">
        <w:rPr>
          <w:sz w:val="28"/>
          <w:szCs w:val="28"/>
        </w:rPr>
        <w:t>назрела необходимость более четко определить количественные ориентиры ре</w:t>
      </w:r>
      <w:r w:rsidR="00D329C2">
        <w:rPr>
          <w:sz w:val="28"/>
          <w:szCs w:val="28"/>
        </w:rPr>
        <w:t>зультата стратегического плана;</w:t>
      </w:r>
    </w:p>
    <w:p w:rsidR="009E0D04" w:rsidRDefault="009E0D04" w:rsidP="00FD5220">
      <w:pPr>
        <w:pStyle w:val="aa"/>
        <w:numPr>
          <w:ilvl w:val="0"/>
          <w:numId w:val="56"/>
        </w:numPr>
        <w:ind w:left="0" w:firstLine="360"/>
        <w:jc w:val="both"/>
        <w:rPr>
          <w:sz w:val="28"/>
          <w:szCs w:val="28"/>
        </w:rPr>
      </w:pPr>
      <w:r w:rsidRPr="004C79B0">
        <w:rPr>
          <w:sz w:val="28"/>
          <w:szCs w:val="28"/>
        </w:rPr>
        <w:t>необходимо сформировать конкретные меры, принимаемые в целях достижения желаемого результата</w:t>
      </w:r>
      <w:r w:rsidR="00690E68" w:rsidRPr="004C79B0">
        <w:rPr>
          <w:sz w:val="28"/>
          <w:szCs w:val="28"/>
        </w:rPr>
        <w:t>.</w:t>
      </w:r>
    </w:p>
    <w:p w:rsidR="0097754C" w:rsidRPr="004C79B0" w:rsidRDefault="0097754C" w:rsidP="0097754C">
      <w:pPr>
        <w:pStyle w:val="aa"/>
        <w:ind w:left="0" w:firstLine="720"/>
        <w:jc w:val="both"/>
        <w:rPr>
          <w:sz w:val="28"/>
          <w:szCs w:val="28"/>
        </w:rPr>
      </w:pPr>
      <w:r>
        <w:rPr>
          <w:sz w:val="28"/>
          <w:szCs w:val="28"/>
        </w:rPr>
        <w:t>С целью обеспечения разработки Стратегии социально-экономического развития распоряжением администрации Пряжинского района утвержден П</w:t>
      </w:r>
      <w:r w:rsidRPr="00FA155E">
        <w:rPr>
          <w:sz w:val="28"/>
          <w:szCs w:val="28"/>
        </w:rPr>
        <w:t>лан разработки Стратегии социально-экономического развития Пряжинского национального муниципального района до 2030 года</w:t>
      </w:r>
      <w:r>
        <w:rPr>
          <w:sz w:val="28"/>
          <w:szCs w:val="28"/>
        </w:rPr>
        <w:t>.</w:t>
      </w:r>
    </w:p>
    <w:p w:rsidR="00690E68" w:rsidRDefault="00690E68" w:rsidP="00817573">
      <w:pPr>
        <w:ind w:firstLine="720"/>
        <w:jc w:val="both"/>
        <w:rPr>
          <w:sz w:val="28"/>
          <w:szCs w:val="28"/>
        </w:rPr>
      </w:pPr>
      <w:r w:rsidRPr="00690E68">
        <w:rPr>
          <w:sz w:val="28"/>
          <w:szCs w:val="28"/>
        </w:rPr>
        <w:t>В 2020 году новая стратегия обсуждалась на заседаниях рабочих групп:</w:t>
      </w:r>
    </w:p>
    <w:p w:rsidR="00BB1413" w:rsidRPr="00690E68" w:rsidRDefault="00BB1413" w:rsidP="00817573">
      <w:pPr>
        <w:ind w:firstLine="720"/>
        <w:jc w:val="both"/>
        <w:rPr>
          <w:sz w:val="28"/>
          <w:szCs w:val="28"/>
        </w:rPr>
      </w:pPr>
    </w:p>
    <w:tbl>
      <w:tblPr>
        <w:tblStyle w:val="a7"/>
        <w:tblW w:w="0" w:type="auto"/>
        <w:tblInd w:w="108" w:type="dxa"/>
        <w:tblLook w:val="04A0"/>
      </w:tblPr>
      <w:tblGrid>
        <w:gridCol w:w="2439"/>
        <w:gridCol w:w="7132"/>
      </w:tblGrid>
      <w:tr w:rsidR="00690E68" w:rsidTr="004803AA">
        <w:tc>
          <w:tcPr>
            <w:tcW w:w="2439" w:type="dxa"/>
            <w:shd w:val="clear" w:color="auto" w:fill="0070C0"/>
          </w:tcPr>
          <w:p w:rsidR="00690E68" w:rsidRPr="004803AA" w:rsidRDefault="00690E68" w:rsidP="00817573">
            <w:pPr>
              <w:jc w:val="both"/>
              <w:rPr>
                <w:color w:val="FFFFFF" w:themeColor="background1"/>
                <w:sz w:val="28"/>
                <w:szCs w:val="28"/>
              </w:rPr>
            </w:pPr>
            <w:r w:rsidRPr="004803AA">
              <w:rPr>
                <w:color w:val="FFFFFF" w:themeColor="background1"/>
                <w:sz w:val="28"/>
                <w:szCs w:val="28"/>
              </w:rPr>
              <w:t>Дата проведения</w:t>
            </w:r>
          </w:p>
        </w:tc>
        <w:tc>
          <w:tcPr>
            <w:tcW w:w="7132" w:type="dxa"/>
            <w:shd w:val="clear" w:color="auto" w:fill="0070C0"/>
          </w:tcPr>
          <w:p w:rsidR="00690E68" w:rsidRPr="004803AA" w:rsidRDefault="00690E68" w:rsidP="00817573">
            <w:pPr>
              <w:jc w:val="both"/>
              <w:rPr>
                <w:color w:val="FFFFFF" w:themeColor="background1"/>
                <w:sz w:val="28"/>
                <w:szCs w:val="28"/>
              </w:rPr>
            </w:pPr>
            <w:r w:rsidRPr="004803AA">
              <w:rPr>
                <w:color w:val="FFFFFF" w:themeColor="background1"/>
                <w:sz w:val="28"/>
                <w:szCs w:val="28"/>
              </w:rPr>
              <w:t>Наименование мероприятия</w:t>
            </w:r>
          </w:p>
        </w:tc>
      </w:tr>
      <w:tr w:rsidR="00690E68" w:rsidTr="00D348FF">
        <w:tc>
          <w:tcPr>
            <w:tcW w:w="2439" w:type="dxa"/>
            <w:shd w:val="clear" w:color="auto" w:fill="EEECE1" w:themeFill="background2"/>
          </w:tcPr>
          <w:p w:rsidR="00690E68" w:rsidRDefault="00690E68" w:rsidP="00817573">
            <w:pPr>
              <w:jc w:val="both"/>
              <w:rPr>
                <w:sz w:val="28"/>
                <w:szCs w:val="28"/>
              </w:rPr>
            </w:pPr>
            <w:r>
              <w:rPr>
                <w:sz w:val="28"/>
                <w:szCs w:val="28"/>
              </w:rPr>
              <w:t>02.2020</w:t>
            </w:r>
          </w:p>
        </w:tc>
        <w:tc>
          <w:tcPr>
            <w:tcW w:w="7132" w:type="dxa"/>
            <w:shd w:val="clear" w:color="auto" w:fill="EEECE1" w:themeFill="background2"/>
          </w:tcPr>
          <w:p w:rsidR="00690E68" w:rsidRPr="00690E68" w:rsidRDefault="00690E68" w:rsidP="00817573">
            <w:pPr>
              <w:jc w:val="both"/>
              <w:rPr>
                <w:sz w:val="28"/>
                <w:szCs w:val="28"/>
              </w:rPr>
            </w:pPr>
            <w:r w:rsidRPr="00690E68">
              <w:rPr>
                <w:sz w:val="28"/>
                <w:szCs w:val="28"/>
              </w:rPr>
              <w:t xml:space="preserve">Рабочая встреча по обсуждению </w:t>
            </w:r>
            <w:r>
              <w:rPr>
                <w:sz w:val="28"/>
                <w:szCs w:val="28"/>
              </w:rPr>
              <w:t>С</w:t>
            </w:r>
            <w:r w:rsidRPr="00690E68">
              <w:rPr>
                <w:sz w:val="28"/>
                <w:szCs w:val="28"/>
              </w:rPr>
              <w:t>тратегии</w:t>
            </w:r>
            <w:r>
              <w:rPr>
                <w:sz w:val="28"/>
                <w:szCs w:val="28"/>
              </w:rPr>
              <w:t xml:space="preserve"> с работниками образования, социальной сферы</w:t>
            </w:r>
          </w:p>
        </w:tc>
      </w:tr>
      <w:tr w:rsidR="00690E68" w:rsidTr="00D348FF">
        <w:tc>
          <w:tcPr>
            <w:tcW w:w="2439" w:type="dxa"/>
            <w:shd w:val="clear" w:color="auto" w:fill="EEECE1" w:themeFill="background2"/>
          </w:tcPr>
          <w:p w:rsidR="00690E68" w:rsidRDefault="00690E68" w:rsidP="00817573">
            <w:pPr>
              <w:jc w:val="both"/>
              <w:rPr>
                <w:sz w:val="28"/>
                <w:szCs w:val="28"/>
              </w:rPr>
            </w:pPr>
            <w:r>
              <w:rPr>
                <w:sz w:val="28"/>
                <w:szCs w:val="28"/>
              </w:rPr>
              <w:t>05.2020</w:t>
            </w:r>
          </w:p>
        </w:tc>
        <w:tc>
          <w:tcPr>
            <w:tcW w:w="7132" w:type="dxa"/>
            <w:shd w:val="clear" w:color="auto" w:fill="EEECE1" w:themeFill="background2"/>
          </w:tcPr>
          <w:p w:rsidR="00690E68" w:rsidRDefault="00690E68" w:rsidP="00817573">
            <w:pPr>
              <w:jc w:val="both"/>
              <w:rPr>
                <w:sz w:val="28"/>
                <w:szCs w:val="28"/>
              </w:rPr>
            </w:pPr>
            <w:r>
              <w:rPr>
                <w:sz w:val="28"/>
                <w:szCs w:val="28"/>
              </w:rPr>
              <w:t>Рабочая встреча по обсуждению Стратегии в формате видеоконференции с представителями бизнес-сообществ</w:t>
            </w:r>
          </w:p>
        </w:tc>
      </w:tr>
      <w:tr w:rsidR="00690E68" w:rsidTr="00D348FF">
        <w:tc>
          <w:tcPr>
            <w:tcW w:w="2439" w:type="dxa"/>
            <w:shd w:val="clear" w:color="auto" w:fill="EEECE1" w:themeFill="background2"/>
          </w:tcPr>
          <w:p w:rsidR="00690E68" w:rsidRDefault="00690E68" w:rsidP="00817573">
            <w:pPr>
              <w:jc w:val="both"/>
              <w:rPr>
                <w:sz w:val="28"/>
                <w:szCs w:val="28"/>
              </w:rPr>
            </w:pPr>
            <w:r>
              <w:rPr>
                <w:sz w:val="28"/>
                <w:szCs w:val="28"/>
              </w:rPr>
              <w:t>10.2020</w:t>
            </w:r>
          </w:p>
        </w:tc>
        <w:tc>
          <w:tcPr>
            <w:tcW w:w="7132" w:type="dxa"/>
            <w:shd w:val="clear" w:color="auto" w:fill="EEECE1" w:themeFill="background2"/>
          </w:tcPr>
          <w:p w:rsidR="00690E68" w:rsidRDefault="00690E68" w:rsidP="00817573">
            <w:pPr>
              <w:jc w:val="both"/>
              <w:rPr>
                <w:sz w:val="28"/>
                <w:szCs w:val="28"/>
              </w:rPr>
            </w:pPr>
            <w:r>
              <w:rPr>
                <w:sz w:val="28"/>
                <w:szCs w:val="28"/>
              </w:rPr>
              <w:t>Рабочая встреча со специалистами администрации Пряжинского национального муниципального района, Главами городского и сельских поселений</w:t>
            </w:r>
          </w:p>
        </w:tc>
      </w:tr>
      <w:tr w:rsidR="006A240D" w:rsidTr="00D348FF">
        <w:tc>
          <w:tcPr>
            <w:tcW w:w="2439" w:type="dxa"/>
            <w:shd w:val="clear" w:color="auto" w:fill="EEECE1" w:themeFill="background2"/>
          </w:tcPr>
          <w:p w:rsidR="006A240D" w:rsidRDefault="006A240D" w:rsidP="00817573">
            <w:pPr>
              <w:jc w:val="both"/>
              <w:rPr>
                <w:sz w:val="28"/>
                <w:szCs w:val="28"/>
              </w:rPr>
            </w:pPr>
            <w:r>
              <w:rPr>
                <w:sz w:val="28"/>
                <w:szCs w:val="28"/>
              </w:rPr>
              <w:t>12.2020</w:t>
            </w:r>
          </w:p>
        </w:tc>
        <w:tc>
          <w:tcPr>
            <w:tcW w:w="7132" w:type="dxa"/>
            <w:shd w:val="clear" w:color="auto" w:fill="EEECE1" w:themeFill="background2"/>
          </w:tcPr>
          <w:p w:rsidR="006A240D" w:rsidRDefault="006A240D" w:rsidP="00817573">
            <w:pPr>
              <w:jc w:val="both"/>
              <w:rPr>
                <w:sz w:val="28"/>
                <w:szCs w:val="28"/>
              </w:rPr>
            </w:pPr>
            <w:r>
              <w:rPr>
                <w:sz w:val="28"/>
                <w:szCs w:val="28"/>
              </w:rPr>
              <w:t>Рабочая встреча участников команды по обсуждению Стратегии</w:t>
            </w:r>
          </w:p>
        </w:tc>
      </w:tr>
    </w:tbl>
    <w:p w:rsidR="00690E68" w:rsidRDefault="00690E68" w:rsidP="00817573">
      <w:pPr>
        <w:ind w:firstLine="720"/>
        <w:jc w:val="both"/>
        <w:rPr>
          <w:sz w:val="28"/>
          <w:szCs w:val="28"/>
        </w:rPr>
      </w:pPr>
    </w:p>
    <w:p w:rsidR="00690E68" w:rsidRDefault="00682679" w:rsidP="00817573">
      <w:pPr>
        <w:ind w:firstLine="720"/>
        <w:jc w:val="both"/>
        <w:rPr>
          <w:sz w:val="28"/>
          <w:szCs w:val="28"/>
        </w:rPr>
      </w:pPr>
      <w:r w:rsidRPr="00682679">
        <w:rPr>
          <w:sz w:val="28"/>
          <w:szCs w:val="28"/>
        </w:rPr>
        <w:t xml:space="preserve">В процессе общественных обсуждений проекта Стратегии были выявлены и ранжированы проблемы развития </w:t>
      </w:r>
      <w:r w:rsidR="005E44A6">
        <w:rPr>
          <w:sz w:val="28"/>
          <w:szCs w:val="28"/>
        </w:rPr>
        <w:t>Пряжинского района</w:t>
      </w:r>
      <w:r w:rsidRPr="00682679">
        <w:rPr>
          <w:sz w:val="28"/>
          <w:szCs w:val="28"/>
        </w:rPr>
        <w:t>:</w:t>
      </w:r>
    </w:p>
    <w:p w:rsidR="009D4067" w:rsidRPr="00B0114D" w:rsidRDefault="00B0114D" w:rsidP="00FD5220">
      <w:pPr>
        <w:pStyle w:val="aa"/>
        <w:numPr>
          <w:ilvl w:val="0"/>
          <w:numId w:val="52"/>
        </w:numPr>
        <w:ind w:left="0" w:firstLine="360"/>
        <w:jc w:val="both"/>
        <w:rPr>
          <w:sz w:val="28"/>
          <w:szCs w:val="28"/>
        </w:rPr>
      </w:pPr>
      <w:r>
        <w:rPr>
          <w:sz w:val="28"/>
          <w:szCs w:val="28"/>
        </w:rPr>
        <w:t>т</w:t>
      </w:r>
      <w:r w:rsidR="009D4067" w:rsidRPr="00B0114D">
        <w:rPr>
          <w:sz w:val="28"/>
          <w:szCs w:val="28"/>
        </w:rPr>
        <w:t xml:space="preserve">ранспортное обеспечение – </w:t>
      </w:r>
      <w:r w:rsidRPr="00B0114D">
        <w:rPr>
          <w:sz w:val="28"/>
          <w:szCs w:val="28"/>
        </w:rPr>
        <w:t>ремонт и содержание автомобильных дорог местного значения;</w:t>
      </w:r>
    </w:p>
    <w:p w:rsidR="009D10D9" w:rsidRDefault="00B0114D" w:rsidP="00FD5220">
      <w:pPr>
        <w:pStyle w:val="aa"/>
        <w:numPr>
          <w:ilvl w:val="0"/>
          <w:numId w:val="52"/>
        </w:numPr>
        <w:jc w:val="both"/>
        <w:rPr>
          <w:sz w:val="28"/>
          <w:szCs w:val="28"/>
        </w:rPr>
      </w:pPr>
      <w:r w:rsidRPr="009D10D9">
        <w:rPr>
          <w:sz w:val="28"/>
          <w:szCs w:val="28"/>
        </w:rPr>
        <w:t>э</w:t>
      </w:r>
      <w:r w:rsidR="009D4067" w:rsidRPr="009D10D9">
        <w:rPr>
          <w:sz w:val="28"/>
          <w:szCs w:val="28"/>
        </w:rPr>
        <w:t>нергетика – отсутствие газификации;</w:t>
      </w:r>
    </w:p>
    <w:p w:rsidR="009D10D9" w:rsidRDefault="00B0114D" w:rsidP="00FD5220">
      <w:pPr>
        <w:pStyle w:val="aa"/>
        <w:numPr>
          <w:ilvl w:val="0"/>
          <w:numId w:val="52"/>
        </w:numPr>
        <w:ind w:left="0" w:firstLine="360"/>
        <w:jc w:val="both"/>
        <w:rPr>
          <w:sz w:val="28"/>
          <w:szCs w:val="28"/>
        </w:rPr>
      </w:pPr>
      <w:r w:rsidRPr="009D10D9">
        <w:rPr>
          <w:sz w:val="28"/>
          <w:szCs w:val="28"/>
        </w:rPr>
        <w:t>и</w:t>
      </w:r>
      <w:r w:rsidR="00C851A6" w:rsidRPr="009D10D9">
        <w:rPr>
          <w:sz w:val="28"/>
          <w:szCs w:val="28"/>
        </w:rPr>
        <w:t>нфраструктура и благоустройство - потребность в благоустройстве окружающей среды, создании комфортной парковой зоны</w:t>
      </w:r>
      <w:r w:rsidR="00DB3B1C">
        <w:rPr>
          <w:sz w:val="28"/>
          <w:szCs w:val="28"/>
        </w:rPr>
        <w:t>,</w:t>
      </w:r>
      <w:r w:rsidR="00C851A6" w:rsidRPr="009D10D9">
        <w:rPr>
          <w:sz w:val="28"/>
          <w:szCs w:val="28"/>
        </w:rPr>
        <w:t xml:space="preserve"> потребность в благоустройстве набережных</w:t>
      </w:r>
      <w:r w:rsidR="00DB3B1C">
        <w:rPr>
          <w:sz w:val="28"/>
          <w:szCs w:val="28"/>
        </w:rPr>
        <w:t>,</w:t>
      </w:r>
      <w:r w:rsidR="00C851A6" w:rsidRPr="009D10D9">
        <w:rPr>
          <w:sz w:val="28"/>
          <w:szCs w:val="28"/>
        </w:rPr>
        <w:t xml:space="preserve"> низкая обеспеченность инженерной инфраструктурой земельных участков, выделяемых под жилищное строительство; отсутствие системы раздельного сбора и переработки ТКО</w:t>
      </w:r>
      <w:r w:rsidR="00DB3B1C">
        <w:rPr>
          <w:sz w:val="28"/>
          <w:szCs w:val="28"/>
        </w:rPr>
        <w:t>,</w:t>
      </w:r>
      <w:r w:rsidR="00C851A6" w:rsidRPr="009D10D9">
        <w:rPr>
          <w:sz w:val="28"/>
          <w:szCs w:val="28"/>
        </w:rPr>
        <w:t xml:space="preserve"> </w:t>
      </w:r>
      <w:r w:rsidR="00C03007" w:rsidRPr="009D10D9">
        <w:rPr>
          <w:sz w:val="28"/>
          <w:szCs w:val="28"/>
        </w:rPr>
        <w:t>высокая степень износа жилищно-коммунальных сетей</w:t>
      </w:r>
      <w:r w:rsidR="00DB3B1C">
        <w:rPr>
          <w:sz w:val="28"/>
          <w:szCs w:val="28"/>
        </w:rPr>
        <w:t>,</w:t>
      </w:r>
      <w:r w:rsidR="00C03007" w:rsidRPr="009D10D9">
        <w:rPr>
          <w:sz w:val="28"/>
          <w:szCs w:val="28"/>
        </w:rPr>
        <w:t xml:space="preserve"> отсутствие </w:t>
      </w:r>
      <w:r w:rsidR="009D10D9" w:rsidRPr="009D10D9">
        <w:rPr>
          <w:sz w:val="28"/>
          <w:szCs w:val="28"/>
        </w:rPr>
        <w:t>общественных туалетов;</w:t>
      </w:r>
    </w:p>
    <w:p w:rsidR="009D10D9" w:rsidRDefault="009D10D9" w:rsidP="00FD5220">
      <w:pPr>
        <w:pStyle w:val="aa"/>
        <w:numPr>
          <w:ilvl w:val="0"/>
          <w:numId w:val="52"/>
        </w:numPr>
        <w:ind w:left="0" w:firstLine="360"/>
        <w:jc w:val="both"/>
        <w:rPr>
          <w:sz w:val="28"/>
          <w:szCs w:val="28"/>
        </w:rPr>
      </w:pPr>
      <w:r w:rsidRPr="009D10D9">
        <w:rPr>
          <w:sz w:val="28"/>
          <w:szCs w:val="28"/>
        </w:rPr>
        <w:t>т</w:t>
      </w:r>
      <w:r w:rsidR="00C03007" w:rsidRPr="009D10D9">
        <w:rPr>
          <w:sz w:val="28"/>
          <w:szCs w:val="28"/>
        </w:rPr>
        <w:t xml:space="preserve">уризм - </w:t>
      </w:r>
      <w:r w:rsidR="00AA1D42" w:rsidRPr="009D10D9">
        <w:rPr>
          <w:sz w:val="28"/>
          <w:szCs w:val="28"/>
        </w:rPr>
        <w:t>недостаточное ко</w:t>
      </w:r>
      <w:r w:rsidRPr="009D10D9">
        <w:rPr>
          <w:sz w:val="28"/>
          <w:szCs w:val="28"/>
        </w:rPr>
        <w:t>личество событийных мероприятий;</w:t>
      </w:r>
    </w:p>
    <w:p w:rsidR="009D10D9" w:rsidRDefault="009D10D9" w:rsidP="00FD5220">
      <w:pPr>
        <w:pStyle w:val="aa"/>
        <w:numPr>
          <w:ilvl w:val="0"/>
          <w:numId w:val="52"/>
        </w:numPr>
        <w:ind w:left="0" w:firstLine="360"/>
        <w:jc w:val="both"/>
        <w:rPr>
          <w:sz w:val="28"/>
          <w:szCs w:val="28"/>
        </w:rPr>
      </w:pPr>
      <w:r w:rsidRPr="009D10D9">
        <w:rPr>
          <w:sz w:val="28"/>
          <w:szCs w:val="28"/>
        </w:rPr>
        <w:lastRenderedPageBreak/>
        <w:t>м</w:t>
      </w:r>
      <w:r w:rsidR="00AA1D42" w:rsidRPr="009D10D9">
        <w:rPr>
          <w:sz w:val="28"/>
          <w:szCs w:val="28"/>
        </w:rPr>
        <w:t xml:space="preserve">алый бизнес - ограниченный рынок товаров и услуг, ограниченный спрос; </w:t>
      </w:r>
      <w:r w:rsidR="006628AE" w:rsidRPr="009D10D9">
        <w:rPr>
          <w:sz w:val="28"/>
          <w:szCs w:val="28"/>
        </w:rPr>
        <w:t>недостаточная степень з</w:t>
      </w:r>
      <w:r w:rsidRPr="009D10D9">
        <w:rPr>
          <w:sz w:val="28"/>
          <w:szCs w:val="28"/>
        </w:rPr>
        <w:t>наний в области ведения бизнеса;</w:t>
      </w:r>
    </w:p>
    <w:p w:rsidR="006628AE" w:rsidRPr="009D10D9" w:rsidRDefault="009D10D9" w:rsidP="00FD5220">
      <w:pPr>
        <w:pStyle w:val="aa"/>
        <w:numPr>
          <w:ilvl w:val="0"/>
          <w:numId w:val="52"/>
        </w:numPr>
        <w:ind w:left="0" w:firstLine="360"/>
        <w:jc w:val="both"/>
        <w:rPr>
          <w:sz w:val="28"/>
          <w:szCs w:val="28"/>
        </w:rPr>
      </w:pPr>
      <w:r w:rsidRPr="009D10D9">
        <w:rPr>
          <w:sz w:val="28"/>
          <w:szCs w:val="28"/>
        </w:rPr>
        <w:t>л</w:t>
      </w:r>
      <w:r w:rsidR="006628AE" w:rsidRPr="009D10D9">
        <w:rPr>
          <w:sz w:val="28"/>
          <w:szCs w:val="28"/>
        </w:rPr>
        <w:t>юди - тенденция старения населения; наличие миграционного оттока; дефицит квалифицированных кадров</w:t>
      </w:r>
      <w:r w:rsidR="005E44A6" w:rsidRPr="009D10D9">
        <w:rPr>
          <w:sz w:val="28"/>
          <w:szCs w:val="28"/>
        </w:rPr>
        <w:t>; слабая привлекательность района для молодежи; высокие цены на жилье; недостаточно мест для проведения культурного досуга, в частности для детей и подростков.</w:t>
      </w:r>
    </w:p>
    <w:p w:rsidR="009877B3" w:rsidRDefault="009877B3" w:rsidP="00817573">
      <w:pPr>
        <w:ind w:firstLine="720"/>
        <w:jc w:val="both"/>
        <w:rPr>
          <w:sz w:val="28"/>
          <w:szCs w:val="28"/>
        </w:rPr>
      </w:pPr>
    </w:p>
    <w:p w:rsidR="009877B3" w:rsidRDefault="009877B3" w:rsidP="00817573">
      <w:pPr>
        <w:ind w:firstLine="720"/>
        <w:jc w:val="both"/>
        <w:rPr>
          <w:sz w:val="28"/>
          <w:szCs w:val="28"/>
        </w:rPr>
        <w:sectPr w:rsidR="009877B3" w:rsidSect="0032437B">
          <w:headerReference w:type="default" r:id="rId34"/>
          <w:pgSz w:w="12240" w:h="15840"/>
          <w:pgMar w:top="1134" w:right="850" w:bottom="1134" w:left="1701" w:header="720" w:footer="720" w:gutter="0"/>
          <w:pgNumType w:start="1"/>
          <w:cols w:space="720"/>
          <w:docGrid w:linePitch="272"/>
        </w:sectPr>
      </w:pPr>
    </w:p>
    <w:p w:rsidR="00690E68" w:rsidRPr="003B4B61" w:rsidRDefault="00734FCC" w:rsidP="008514DF">
      <w:pPr>
        <w:pStyle w:val="aa"/>
        <w:numPr>
          <w:ilvl w:val="1"/>
          <w:numId w:val="2"/>
        </w:numPr>
        <w:jc w:val="both"/>
        <w:rPr>
          <w:b/>
          <w:bCs/>
          <w:sz w:val="28"/>
          <w:szCs w:val="28"/>
        </w:rPr>
      </w:pPr>
      <w:r>
        <w:rPr>
          <w:b/>
          <w:bCs/>
          <w:sz w:val="28"/>
          <w:szCs w:val="28"/>
        </w:rPr>
        <w:lastRenderedPageBreak/>
        <w:t xml:space="preserve"> </w:t>
      </w:r>
      <w:r w:rsidR="003B4B61" w:rsidRPr="003B4B61">
        <w:rPr>
          <w:b/>
          <w:bCs/>
          <w:sz w:val="28"/>
          <w:szCs w:val="28"/>
        </w:rPr>
        <w:t xml:space="preserve">SWOT-анализ </w:t>
      </w:r>
      <w:r>
        <w:rPr>
          <w:b/>
          <w:bCs/>
          <w:sz w:val="28"/>
          <w:szCs w:val="28"/>
        </w:rPr>
        <w:t>Пряжинского национального муниципального района</w:t>
      </w:r>
      <w:r w:rsidR="003B4B61" w:rsidRPr="003B4B61">
        <w:rPr>
          <w:b/>
          <w:bCs/>
          <w:sz w:val="28"/>
          <w:szCs w:val="28"/>
        </w:rPr>
        <w:t xml:space="preserve"> (стратегический анализ территории)</w:t>
      </w:r>
    </w:p>
    <w:p w:rsidR="003B4B61" w:rsidRDefault="003B4B61" w:rsidP="009877B3">
      <w:pPr>
        <w:jc w:val="both"/>
        <w:rPr>
          <w:b/>
          <w:bCs/>
          <w:sz w:val="28"/>
          <w:szCs w:val="28"/>
        </w:rPr>
      </w:pPr>
    </w:p>
    <w:tbl>
      <w:tblPr>
        <w:tblStyle w:val="a7"/>
        <w:tblW w:w="0" w:type="auto"/>
        <w:tblLook w:val="04A0"/>
      </w:tblPr>
      <w:tblGrid>
        <w:gridCol w:w="3390"/>
        <w:gridCol w:w="3390"/>
        <w:gridCol w:w="3391"/>
        <w:gridCol w:w="3391"/>
      </w:tblGrid>
      <w:tr w:rsidR="001A670F" w:rsidTr="007C3481">
        <w:tc>
          <w:tcPr>
            <w:tcW w:w="3390" w:type="dxa"/>
            <w:shd w:val="clear" w:color="auto" w:fill="FFFFFF" w:themeFill="background1"/>
          </w:tcPr>
          <w:p w:rsidR="00C42D74" w:rsidRPr="00C42D74" w:rsidRDefault="00C42D74" w:rsidP="00C42D74">
            <w:pPr>
              <w:jc w:val="center"/>
              <w:rPr>
                <w:sz w:val="22"/>
                <w:szCs w:val="22"/>
              </w:rPr>
            </w:pPr>
            <w:r w:rsidRPr="00C42D74">
              <w:rPr>
                <w:sz w:val="22"/>
                <w:szCs w:val="22"/>
              </w:rPr>
              <w:t>Преимущества (сильные стороны)</w:t>
            </w:r>
          </w:p>
        </w:tc>
        <w:tc>
          <w:tcPr>
            <w:tcW w:w="3390" w:type="dxa"/>
            <w:shd w:val="clear" w:color="auto" w:fill="FFFFFF" w:themeFill="background1"/>
          </w:tcPr>
          <w:p w:rsidR="00C42D74" w:rsidRPr="00C42D74" w:rsidRDefault="00C42D74" w:rsidP="00C42D74">
            <w:pPr>
              <w:jc w:val="center"/>
              <w:rPr>
                <w:sz w:val="22"/>
                <w:szCs w:val="22"/>
              </w:rPr>
            </w:pPr>
            <w:r w:rsidRPr="00C42D74">
              <w:rPr>
                <w:sz w:val="22"/>
                <w:szCs w:val="22"/>
              </w:rPr>
              <w:t>Недостатки (слабые стороны)</w:t>
            </w:r>
          </w:p>
        </w:tc>
        <w:tc>
          <w:tcPr>
            <w:tcW w:w="3391" w:type="dxa"/>
            <w:shd w:val="clear" w:color="auto" w:fill="FFFFFF" w:themeFill="background1"/>
          </w:tcPr>
          <w:p w:rsidR="00C42D74" w:rsidRPr="00C42D74" w:rsidRDefault="00C42D74" w:rsidP="00C42D74">
            <w:pPr>
              <w:jc w:val="center"/>
              <w:rPr>
                <w:sz w:val="22"/>
                <w:szCs w:val="22"/>
              </w:rPr>
            </w:pPr>
            <w:r w:rsidRPr="00C42D74">
              <w:rPr>
                <w:sz w:val="22"/>
                <w:szCs w:val="22"/>
              </w:rPr>
              <w:t>Возможности</w:t>
            </w:r>
          </w:p>
        </w:tc>
        <w:tc>
          <w:tcPr>
            <w:tcW w:w="3391" w:type="dxa"/>
            <w:shd w:val="clear" w:color="auto" w:fill="FFFFFF" w:themeFill="background1"/>
          </w:tcPr>
          <w:p w:rsidR="00C42D74" w:rsidRPr="00C42D74" w:rsidRDefault="00C42D74" w:rsidP="00C42D74">
            <w:pPr>
              <w:jc w:val="center"/>
              <w:rPr>
                <w:sz w:val="22"/>
                <w:szCs w:val="22"/>
              </w:rPr>
            </w:pPr>
            <w:r w:rsidRPr="00C42D74">
              <w:rPr>
                <w:sz w:val="22"/>
                <w:szCs w:val="22"/>
              </w:rPr>
              <w:t>Угрозы</w:t>
            </w:r>
          </w:p>
        </w:tc>
      </w:tr>
      <w:tr w:rsidR="00D60407" w:rsidTr="001735A6">
        <w:tc>
          <w:tcPr>
            <w:tcW w:w="13562" w:type="dxa"/>
            <w:gridSpan w:val="4"/>
          </w:tcPr>
          <w:p w:rsidR="00D60407" w:rsidRPr="001D1EC4" w:rsidRDefault="00D60407" w:rsidP="00C42D74">
            <w:pPr>
              <w:jc w:val="center"/>
              <w:rPr>
                <w:b/>
                <w:bCs/>
                <w:sz w:val="22"/>
                <w:szCs w:val="22"/>
              </w:rPr>
            </w:pPr>
            <w:r w:rsidRPr="001D1EC4">
              <w:rPr>
                <w:b/>
                <w:bCs/>
                <w:sz w:val="22"/>
                <w:szCs w:val="22"/>
              </w:rPr>
              <w:t>Экономико-географическое положение и природные ресурсы</w:t>
            </w:r>
          </w:p>
        </w:tc>
      </w:tr>
      <w:tr w:rsidR="001A670F" w:rsidTr="00C42D74">
        <w:tc>
          <w:tcPr>
            <w:tcW w:w="3390" w:type="dxa"/>
          </w:tcPr>
          <w:p w:rsidR="00C42D74" w:rsidRPr="009C07E8" w:rsidRDefault="00D60407" w:rsidP="00FD5220">
            <w:pPr>
              <w:pStyle w:val="aa"/>
              <w:numPr>
                <w:ilvl w:val="0"/>
                <w:numId w:val="12"/>
              </w:numPr>
              <w:ind w:left="142" w:firstLine="218"/>
              <w:rPr>
                <w:color w:val="000000" w:themeColor="text1"/>
                <w:sz w:val="22"/>
                <w:szCs w:val="22"/>
              </w:rPr>
            </w:pPr>
            <w:r w:rsidRPr="009C07E8">
              <w:rPr>
                <w:color w:val="000000" w:themeColor="text1"/>
                <w:sz w:val="22"/>
                <w:szCs w:val="22"/>
              </w:rPr>
              <w:t>Хорошее ландшафтное и географическое положение.</w:t>
            </w:r>
          </w:p>
        </w:tc>
        <w:tc>
          <w:tcPr>
            <w:tcW w:w="3390" w:type="dxa"/>
          </w:tcPr>
          <w:p w:rsidR="00C42D74" w:rsidRPr="009C07E8" w:rsidRDefault="00023AEB" w:rsidP="00023AEB">
            <w:pPr>
              <w:pStyle w:val="aa"/>
              <w:ind w:left="360"/>
              <w:rPr>
                <w:color w:val="000000" w:themeColor="text1"/>
                <w:sz w:val="22"/>
                <w:szCs w:val="22"/>
              </w:rPr>
            </w:pPr>
            <w:r>
              <w:rPr>
                <w:color w:val="000000" w:themeColor="text1"/>
                <w:sz w:val="22"/>
                <w:szCs w:val="22"/>
              </w:rPr>
              <w:t>1.</w:t>
            </w:r>
            <w:r w:rsidR="00E40959" w:rsidRPr="009C07E8">
              <w:rPr>
                <w:color w:val="000000" w:themeColor="text1"/>
                <w:sz w:val="22"/>
                <w:szCs w:val="22"/>
              </w:rPr>
              <w:t>Освоение запасов сырьевых ресурсов организациями, учредители которых находятся за пределами района</w:t>
            </w:r>
          </w:p>
        </w:tc>
        <w:tc>
          <w:tcPr>
            <w:tcW w:w="3391" w:type="dxa"/>
          </w:tcPr>
          <w:p w:rsidR="00C42D74" w:rsidRPr="009C07E8" w:rsidRDefault="00E40959" w:rsidP="00FD5220">
            <w:pPr>
              <w:pStyle w:val="aa"/>
              <w:numPr>
                <w:ilvl w:val="0"/>
                <w:numId w:val="13"/>
              </w:numPr>
              <w:ind w:left="166" w:firstLine="194"/>
              <w:jc w:val="both"/>
              <w:rPr>
                <w:color w:val="000000" w:themeColor="text1"/>
                <w:sz w:val="22"/>
                <w:szCs w:val="22"/>
              </w:rPr>
            </w:pPr>
            <w:r w:rsidRPr="009C07E8">
              <w:rPr>
                <w:color w:val="000000" w:themeColor="text1"/>
                <w:sz w:val="22"/>
                <w:szCs w:val="22"/>
              </w:rPr>
              <w:t>Развитие межмуниципального сотрудничества</w:t>
            </w:r>
          </w:p>
        </w:tc>
        <w:tc>
          <w:tcPr>
            <w:tcW w:w="3391" w:type="dxa"/>
          </w:tcPr>
          <w:p w:rsidR="00C42D74" w:rsidRPr="009C07E8" w:rsidRDefault="001A670F" w:rsidP="00F73DA0">
            <w:pPr>
              <w:ind w:left="35" w:firstLine="142"/>
              <w:rPr>
                <w:color w:val="000000" w:themeColor="text1"/>
                <w:sz w:val="22"/>
                <w:szCs w:val="22"/>
              </w:rPr>
            </w:pPr>
            <w:r w:rsidRPr="009C07E8">
              <w:rPr>
                <w:color w:val="000000" w:themeColor="text1"/>
                <w:sz w:val="22"/>
                <w:szCs w:val="22"/>
              </w:rPr>
              <w:t>1.Ужесточение конкуренции на рынках</w:t>
            </w:r>
          </w:p>
        </w:tc>
      </w:tr>
      <w:tr w:rsidR="001A670F" w:rsidTr="00C42D74">
        <w:tc>
          <w:tcPr>
            <w:tcW w:w="3390" w:type="dxa"/>
          </w:tcPr>
          <w:p w:rsidR="00C42D74" w:rsidRPr="009C07E8" w:rsidRDefault="00D60407" w:rsidP="00FD5220">
            <w:pPr>
              <w:pStyle w:val="aa"/>
              <w:numPr>
                <w:ilvl w:val="0"/>
                <w:numId w:val="12"/>
              </w:numPr>
              <w:ind w:left="142" w:firstLine="218"/>
              <w:rPr>
                <w:color w:val="000000" w:themeColor="text1"/>
                <w:sz w:val="22"/>
                <w:szCs w:val="22"/>
              </w:rPr>
            </w:pPr>
            <w:r w:rsidRPr="009C07E8">
              <w:rPr>
                <w:color w:val="000000" w:themeColor="text1"/>
                <w:sz w:val="22"/>
                <w:szCs w:val="22"/>
              </w:rPr>
              <w:t>Граничит с экономически развитыми районами</w:t>
            </w:r>
          </w:p>
        </w:tc>
        <w:tc>
          <w:tcPr>
            <w:tcW w:w="3390" w:type="dxa"/>
          </w:tcPr>
          <w:p w:rsidR="00C42D74" w:rsidRPr="009C07E8" w:rsidRDefault="00C42D74" w:rsidP="009C07E8">
            <w:pPr>
              <w:rPr>
                <w:color w:val="000000" w:themeColor="text1"/>
                <w:sz w:val="22"/>
                <w:szCs w:val="22"/>
              </w:rPr>
            </w:pPr>
          </w:p>
        </w:tc>
        <w:tc>
          <w:tcPr>
            <w:tcW w:w="3391" w:type="dxa"/>
          </w:tcPr>
          <w:p w:rsidR="00C42D74" w:rsidRPr="009C07E8" w:rsidRDefault="00E40959" w:rsidP="00FD5220">
            <w:pPr>
              <w:pStyle w:val="aa"/>
              <w:numPr>
                <w:ilvl w:val="0"/>
                <w:numId w:val="13"/>
              </w:numPr>
              <w:ind w:left="166" w:firstLine="194"/>
              <w:rPr>
                <w:color w:val="000000" w:themeColor="text1"/>
                <w:sz w:val="22"/>
                <w:szCs w:val="22"/>
              </w:rPr>
            </w:pPr>
            <w:r w:rsidRPr="009C07E8">
              <w:rPr>
                <w:color w:val="000000" w:themeColor="text1"/>
                <w:sz w:val="22"/>
                <w:szCs w:val="22"/>
              </w:rPr>
              <w:t>Развитие альтернативных видов производства, бизнеса</w:t>
            </w:r>
          </w:p>
        </w:tc>
        <w:tc>
          <w:tcPr>
            <w:tcW w:w="3391" w:type="dxa"/>
          </w:tcPr>
          <w:p w:rsidR="00C42D74" w:rsidRPr="009C07E8" w:rsidRDefault="001A670F" w:rsidP="007034AF">
            <w:pPr>
              <w:pStyle w:val="aa"/>
              <w:ind w:left="35" w:firstLine="142"/>
              <w:rPr>
                <w:color w:val="000000" w:themeColor="text1"/>
                <w:sz w:val="22"/>
                <w:szCs w:val="22"/>
              </w:rPr>
            </w:pPr>
            <w:r w:rsidRPr="009C07E8">
              <w:rPr>
                <w:color w:val="000000" w:themeColor="text1"/>
                <w:sz w:val="22"/>
                <w:szCs w:val="22"/>
              </w:rPr>
              <w:t>2.Изменения экономического, налогового законодательства не в пользу МСП</w:t>
            </w:r>
          </w:p>
        </w:tc>
      </w:tr>
      <w:tr w:rsidR="001A670F" w:rsidTr="00C42D74">
        <w:tc>
          <w:tcPr>
            <w:tcW w:w="3390" w:type="dxa"/>
          </w:tcPr>
          <w:p w:rsidR="00C42D74" w:rsidRPr="009C07E8" w:rsidRDefault="00DB3B1C" w:rsidP="00FD5220">
            <w:pPr>
              <w:pStyle w:val="aa"/>
              <w:numPr>
                <w:ilvl w:val="0"/>
                <w:numId w:val="13"/>
              </w:numPr>
              <w:ind w:left="142" w:firstLine="218"/>
              <w:rPr>
                <w:color w:val="000000" w:themeColor="text1"/>
                <w:sz w:val="22"/>
                <w:szCs w:val="22"/>
              </w:rPr>
            </w:pPr>
            <w:r>
              <w:rPr>
                <w:color w:val="000000" w:themeColor="text1"/>
                <w:sz w:val="22"/>
                <w:szCs w:val="22"/>
              </w:rPr>
              <w:t>Выгодное логистическое расположение</w:t>
            </w:r>
          </w:p>
        </w:tc>
        <w:tc>
          <w:tcPr>
            <w:tcW w:w="3390" w:type="dxa"/>
          </w:tcPr>
          <w:p w:rsidR="00C42D74" w:rsidRPr="009C07E8" w:rsidRDefault="00C42D74" w:rsidP="009C07E8">
            <w:pPr>
              <w:rPr>
                <w:color w:val="000000" w:themeColor="text1"/>
                <w:sz w:val="22"/>
                <w:szCs w:val="22"/>
              </w:rPr>
            </w:pPr>
          </w:p>
        </w:tc>
        <w:tc>
          <w:tcPr>
            <w:tcW w:w="3391" w:type="dxa"/>
          </w:tcPr>
          <w:p w:rsidR="00C42D74" w:rsidRPr="009C07E8" w:rsidRDefault="00E40959" w:rsidP="00FD5220">
            <w:pPr>
              <w:pStyle w:val="aa"/>
              <w:numPr>
                <w:ilvl w:val="0"/>
                <w:numId w:val="12"/>
              </w:numPr>
              <w:ind w:left="166" w:firstLine="194"/>
              <w:rPr>
                <w:color w:val="000000" w:themeColor="text1"/>
                <w:sz w:val="22"/>
                <w:szCs w:val="22"/>
              </w:rPr>
            </w:pPr>
            <w:r w:rsidRPr="009C07E8">
              <w:rPr>
                <w:color w:val="000000" w:themeColor="text1"/>
                <w:sz w:val="22"/>
                <w:szCs w:val="22"/>
              </w:rPr>
              <w:t>Переработка продукции побочного лесопользования</w:t>
            </w:r>
          </w:p>
        </w:tc>
        <w:tc>
          <w:tcPr>
            <w:tcW w:w="3391" w:type="dxa"/>
          </w:tcPr>
          <w:p w:rsidR="00C42D74" w:rsidRPr="009C07E8" w:rsidRDefault="001A670F" w:rsidP="007034AF">
            <w:pPr>
              <w:pStyle w:val="aa"/>
              <w:ind w:left="35" w:firstLine="142"/>
              <w:rPr>
                <w:color w:val="000000" w:themeColor="text1"/>
                <w:sz w:val="22"/>
                <w:szCs w:val="22"/>
              </w:rPr>
            </w:pPr>
            <w:r w:rsidRPr="009C07E8">
              <w:rPr>
                <w:color w:val="000000" w:themeColor="text1"/>
                <w:sz w:val="22"/>
                <w:szCs w:val="22"/>
              </w:rPr>
              <w:t>3.Снижение деловой активности малого и среднего бизнеса из-за изменений в законодательстве и постоянного роста тарифов</w:t>
            </w:r>
          </w:p>
        </w:tc>
      </w:tr>
      <w:tr w:rsidR="001A670F" w:rsidTr="00C42D74">
        <w:tc>
          <w:tcPr>
            <w:tcW w:w="3390" w:type="dxa"/>
          </w:tcPr>
          <w:p w:rsidR="00C42D74" w:rsidRPr="009C07E8" w:rsidRDefault="00206FE4" w:rsidP="00FD5220">
            <w:pPr>
              <w:pStyle w:val="aa"/>
              <w:numPr>
                <w:ilvl w:val="0"/>
                <w:numId w:val="12"/>
              </w:numPr>
              <w:ind w:left="142" w:firstLine="218"/>
              <w:rPr>
                <w:color w:val="000000" w:themeColor="text1"/>
                <w:sz w:val="22"/>
                <w:szCs w:val="22"/>
              </w:rPr>
            </w:pPr>
            <w:r w:rsidRPr="009C07E8">
              <w:rPr>
                <w:color w:val="000000" w:themeColor="text1"/>
                <w:sz w:val="22"/>
                <w:szCs w:val="22"/>
              </w:rPr>
              <w:t>Наличие зон для развития туризма.</w:t>
            </w:r>
          </w:p>
        </w:tc>
        <w:tc>
          <w:tcPr>
            <w:tcW w:w="3390" w:type="dxa"/>
          </w:tcPr>
          <w:p w:rsidR="00C42D74" w:rsidRPr="009C07E8" w:rsidRDefault="00C42D74" w:rsidP="009C07E8">
            <w:pPr>
              <w:rPr>
                <w:color w:val="000000" w:themeColor="text1"/>
                <w:sz w:val="22"/>
                <w:szCs w:val="22"/>
              </w:rPr>
            </w:pPr>
          </w:p>
        </w:tc>
        <w:tc>
          <w:tcPr>
            <w:tcW w:w="3391" w:type="dxa"/>
          </w:tcPr>
          <w:p w:rsidR="00C42D74" w:rsidRPr="009C07E8" w:rsidRDefault="00E40959" w:rsidP="00FD5220">
            <w:pPr>
              <w:pStyle w:val="aa"/>
              <w:numPr>
                <w:ilvl w:val="0"/>
                <w:numId w:val="13"/>
              </w:numPr>
              <w:ind w:left="166" w:firstLine="194"/>
              <w:rPr>
                <w:color w:val="000000" w:themeColor="text1"/>
                <w:sz w:val="22"/>
                <w:szCs w:val="22"/>
              </w:rPr>
            </w:pPr>
            <w:r w:rsidRPr="009C07E8">
              <w:rPr>
                <w:color w:val="000000" w:themeColor="text1"/>
                <w:sz w:val="22"/>
                <w:szCs w:val="22"/>
              </w:rPr>
              <w:t>Переработка заготовленной древесины в готовые изделия</w:t>
            </w:r>
          </w:p>
        </w:tc>
        <w:tc>
          <w:tcPr>
            <w:tcW w:w="3391" w:type="dxa"/>
          </w:tcPr>
          <w:p w:rsidR="00C42D74" w:rsidRPr="009C07E8" w:rsidRDefault="001A670F" w:rsidP="007034AF">
            <w:pPr>
              <w:pStyle w:val="aa"/>
              <w:ind w:left="35" w:firstLine="142"/>
              <w:rPr>
                <w:color w:val="000000" w:themeColor="text1"/>
                <w:sz w:val="22"/>
                <w:szCs w:val="22"/>
              </w:rPr>
            </w:pPr>
            <w:r w:rsidRPr="009C07E8">
              <w:rPr>
                <w:color w:val="000000" w:themeColor="text1"/>
                <w:sz w:val="22"/>
                <w:szCs w:val="22"/>
              </w:rPr>
              <w:t>4.Отток финансовых ресурсов</w:t>
            </w:r>
          </w:p>
        </w:tc>
      </w:tr>
      <w:tr w:rsidR="001A670F" w:rsidTr="00C42D74">
        <w:tc>
          <w:tcPr>
            <w:tcW w:w="3390" w:type="dxa"/>
          </w:tcPr>
          <w:p w:rsidR="00C42D74" w:rsidRPr="009C07E8" w:rsidRDefault="00206FE4" w:rsidP="00FD5220">
            <w:pPr>
              <w:pStyle w:val="aa"/>
              <w:numPr>
                <w:ilvl w:val="0"/>
                <w:numId w:val="13"/>
              </w:numPr>
              <w:ind w:left="142" w:firstLine="218"/>
              <w:rPr>
                <w:color w:val="000000" w:themeColor="text1"/>
                <w:sz w:val="22"/>
                <w:szCs w:val="22"/>
              </w:rPr>
            </w:pPr>
            <w:r w:rsidRPr="009C07E8">
              <w:rPr>
                <w:color w:val="000000" w:themeColor="text1"/>
                <w:sz w:val="22"/>
                <w:szCs w:val="22"/>
              </w:rPr>
              <w:t>Туристские ресурсы (экологические, этнографические)</w:t>
            </w:r>
          </w:p>
        </w:tc>
        <w:tc>
          <w:tcPr>
            <w:tcW w:w="3390" w:type="dxa"/>
          </w:tcPr>
          <w:p w:rsidR="00C42D74" w:rsidRPr="009C07E8" w:rsidRDefault="00C42D74" w:rsidP="009C07E8">
            <w:pPr>
              <w:rPr>
                <w:color w:val="000000" w:themeColor="text1"/>
                <w:sz w:val="22"/>
                <w:szCs w:val="22"/>
              </w:rPr>
            </w:pPr>
          </w:p>
        </w:tc>
        <w:tc>
          <w:tcPr>
            <w:tcW w:w="3391" w:type="dxa"/>
          </w:tcPr>
          <w:p w:rsidR="00C42D74" w:rsidRPr="009C07E8" w:rsidRDefault="00E40959" w:rsidP="00FD5220">
            <w:pPr>
              <w:pStyle w:val="aa"/>
              <w:numPr>
                <w:ilvl w:val="0"/>
                <w:numId w:val="12"/>
              </w:numPr>
              <w:ind w:left="166" w:firstLine="194"/>
              <w:rPr>
                <w:color w:val="000000" w:themeColor="text1"/>
                <w:sz w:val="22"/>
                <w:szCs w:val="22"/>
              </w:rPr>
            </w:pPr>
            <w:r w:rsidRPr="009C07E8">
              <w:rPr>
                <w:color w:val="000000" w:themeColor="text1"/>
                <w:sz w:val="22"/>
                <w:szCs w:val="22"/>
              </w:rPr>
              <w:t>Удешевление энергоресурсов за счет внедрения использования сжиженного природного газа</w:t>
            </w:r>
          </w:p>
        </w:tc>
        <w:tc>
          <w:tcPr>
            <w:tcW w:w="3391" w:type="dxa"/>
          </w:tcPr>
          <w:p w:rsidR="00C42D74" w:rsidRPr="009C07E8" w:rsidRDefault="001A670F" w:rsidP="007034AF">
            <w:pPr>
              <w:pStyle w:val="aa"/>
              <w:ind w:left="35" w:firstLine="142"/>
              <w:rPr>
                <w:color w:val="000000" w:themeColor="text1"/>
                <w:sz w:val="22"/>
                <w:szCs w:val="22"/>
              </w:rPr>
            </w:pPr>
            <w:r w:rsidRPr="009C07E8">
              <w:rPr>
                <w:color w:val="000000" w:themeColor="text1"/>
                <w:sz w:val="22"/>
                <w:szCs w:val="22"/>
              </w:rPr>
              <w:t>5.Ухудшение экологической обстановки из-за загрязнения окружающей среды.</w:t>
            </w:r>
          </w:p>
        </w:tc>
      </w:tr>
      <w:tr w:rsidR="001A670F" w:rsidTr="00C42D74">
        <w:tc>
          <w:tcPr>
            <w:tcW w:w="3390" w:type="dxa"/>
          </w:tcPr>
          <w:p w:rsidR="00206FE4" w:rsidRPr="009C07E8" w:rsidRDefault="00E40959" w:rsidP="00FD5220">
            <w:pPr>
              <w:pStyle w:val="aa"/>
              <w:numPr>
                <w:ilvl w:val="0"/>
                <w:numId w:val="12"/>
              </w:numPr>
              <w:ind w:left="142" w:firstLine="218"/>
              <w:rPr>
                <w:color w:val="000000" w:themeColor="text1"/>
                <w:sz w:val="22"/>
                <w:szCs w:val="22"/>
              </w:rPr>
            </w:pPr>
            <w:r w:rsidRPr="009C07E8">
              <w:rPr>
                <w:color w:val="000000" w:themeColor="text1"/>
                <w:sz w:val="22"/>
                <w:szCs w:val="22"/>
              </w:rPr>
              <w:t>Наличие полезных ископаемых для развития горнопромышленных предприятий</w:t>
            </w:r>
          </w:p>
        </w:tc>
        <w:tc>
          <w:tcPr>
            <w:tcW w:w="3390" w:type="dxa"/>
          </w:tcPr>
          <w:p w:rsidR="00206FE4" w:rsidRPr="009C07E8" w:rsidRDefault="00206FE4" w:rsidP="009C07E8">
            <w:pPr>
              <w:rPr>
                <w:color w:val="000000" w:themeColor="text1"/>
                <w:sz w:val="22"/>
                <w:szCs w:val="22"/>
              </w:rPr>
            </w:pPr>
          </w:p>
        </w:tc>
        <w:tc>
          <w:tcPr>
            <w:tcW w:w="3391" w:type="dxa"/>
          </w:tcPr>
          <w:p w:rsidR="00206FE4" w:rsidRPr="009C07E8" w:rsidRDefault="00E40959" w:rsidP="00FD5220">
            <w:pPr>
              <w:pStyle w:val="aa"/>
              <w:numPr>
                <w:ilvl w:val="0"/>
                <w:numId w:val="13"/>
              </w:numPr>
              <w:ind w:left="166" w:firstLine="194"/>
              <w:rPr>
                <w:color w:val="000000" w:themeColor="text1"/>
                <w:sz w:val="22"/>
                <w:szCs w:val="22"/>
              </w:rPr>
            </w:pPr>
            <w:r w:rsidRPr="009C07E8">
              <w:rPr>
                <w:color w:val="000000" w:themeColor="text1"/>
                <w:sz w:val="22"/>
                <w:szCs w:val="22"/>
              </w:rPr>
              <w:t>.Развитие сферы туризма и сопутствующих услуг</w:t>
            </w:r>
          </w:p>
        </w:tc>
        <w:tc>
          <w:tcPr>
            <w:tcW w:w="3391" w:type="dxa"/>
          </w:tcPr>
          <w:p w:rsidR="00206FE4" w:rsidRPr="009C07E8" w:rsidRDefault="001A670F" w:rsidP="007034AF">
            <w:pPr>
              <w:pStyle w:val="aa"/>
              <w:ind w:left="35" w:firstLine="142"/>
              <w:rPr>
                <w:color w:val="000000" w:themeColor="text1"/>
                <w:sz w:val="22"/>
                <w:szCs w:val="22"/>
              </w:rPr>
            </w:pPr>
            <w:r w:rsidRPr="009C07E8">
              <w:rPr>
                <w:color w:val="000000" w:themeColor="text1"/>
                <w:sz w:val="22"/>
                <w:szCs w:val="22"/>
              </w:rPr>
              <w:t>6.Недостаточная государственная поддержка.</w:t>
            </w:r>
          </w:p>
        </w:tc>
      </w:tr>
      <w:tr w:rsidR="001A670F" w:rsidTr="00C42D74">
        <w:tc>
          <w:tcPr>
            <w:tcW w:w="3390" w:type="dxa"/>
          </w:tcPr>
          <w:p w:rsidR="002F3CDD" w:rsidRPr="009C07E8" w:rsidRDefault="00E40959" w:rsidP="00FD5220">
            <w:pPr>
              <w:pStyle w:val="aa"/>
              <w:numPr>
                <w:ilvl w:val="0"/>
                <w:numId w:val="13"/>
              </w:numPr>
              <w:ind w:left="142" w:firstLine="218"/>
              <w:rPr>
                <w:color w:val="000000" w:themeColor="text1"/>
                <w:sz w:val="22"/>
                <w:szCs w:val="22"/>
              </w:rPr>
            </w:pPr>
            <w:r w:rsidRPr="009C07E8">
              <w:rPr>
                <w:color w:val="000000" w:themeColor="text1"/>
                <w:sz w:val="22"/>
                <w:szCs w:val="22"/>
              </w:rPr>
              <w:t>Наличие площадей для сельскохозяйственного производства</w:t>
            </w:r>
          </w:p>
        </w:tc>
        <w:tc>
          <w:tcPr>
            <w:tcW w:w="3390" w:type="dxa"/>
          </w:tcPr>
          <w:p w:rsidR="002F3CDD" w:rsidRPr="009C07E8" w:rsidRDefault="002F3CDD" w:rsidP="009C07E8">
            <w:pPr>
              <w:rPr>
                <w:color w:val="000000" w:themeColor="text1"/>
                <w:sz w:val="22"/>
                <w:szCs w:val="22"/>
              </w:rPr>
            </w:pPr>
          </w:p>
        </w:tc>
        <w:tc>
          <w:tcPr>
            <w:tcW w:w="3391" w:type="dxa"/>
          </w:tcPr>
          <w:p w:rsidR="002F3CDD" w:rsidRPr="009C07E8" w:rsidRDefault="001735A6" w:rsidP="00FD5220">
            <w:pPr>
              <w:pStyle w:val="aa"/>
              <w:numPr>
                <w:ilvl w:val="0"/>
                <w:numId w:val="12"/>
              </w:numPr>
              <w:ind w:left="166" w:firstLine="194"/>
              <w:rPr>
                <w:color w:val="000000" w:themeColor="text1"/>
                <w:sz w:val="22"/>
                <w:szCs w:val="22"/>
              </w:rPr>
            </w:pPr>
            <w:r w:rsidRPr="009C07E8">
              <w:rPr>
                <w:color w:val="000000" w:themeColor="text1"/>
                <w:sz w:val="22"/>
                <w:szCs w:val="22"/>
              </w:rPr>
              <w:t xml:space="preserve">Производство и продвижение внешнем </w:t>
            </w:r>
            <w:proofErr w:type="gramStart"/>
            <w:r w:rsidRPr="009C07E8">
              <w:rPr>
                <w:color w:val="000000" w:themeColor="text1"/>
                <w:sz w:val="22"/>
                <w:szCs w:val="22"/>
              </w:rPr>
              <w:t>рынке</w:t>
            </w:r>
            <w:proofErr w:type="gramEnd"/>
            <w:r w:rsidRPr="009C07E8">
              <w:rPr>
                <w:color w:val="000000" w:themeColor="text1"/>
                <w:sz w:val="22"/>
                <w:szCs w:val="22"/>
              </w:rPr>
              <w:t xml:space="preserve"> экологически чистой уникальной продукции</w:t>
            </w:r>
          </w:p>
        </w:tc>
        <w:tc>
          <w:tcPr>
            <w:tcW w:w="3391" w:type="dxa"/>
          </w:tcPr>
          <w:p w:rsidR="002F3CDD" w:rsidRPr="009C07E8" w:rsidRDefault="002F3CDD" w:rsidP="009C07E8">
            <w:pPr>
              <w:rPr>
                <w:color w:val="000000" w:themeColor="text1"/>
                <w:sz w:val="22"/>
                <w:szCs w:val="22"/>
              </w:rPr>
            </w:pPr>
          </w:p>
        </w:tc>
      </w:tr>
      <w:tr w:rsidR="00504BF1" w:rsidTr="006D7F48">
        <w:tc>
          <w:tcPr>
            <w:tcW w:w="13562" w:type="dxa"/>
            <w:gridSpan w:val="4"/>
          </w:tcPr>
          <w:p w:rsidR="00504BF1" w:rsidRPr="009C07E8" w:rsidRDefault="00504BF1" w:rsidP="001214DD">
            <w:pPr>
              <w:ind w:left="142" w:firstLine="218"/>
              <w:rPr>
                <w:b/>
                <w:bCs/>
                <w:color w:val="000000" w:themeColor="text1"/>
                <w:sz w:val="22"/>
                <w:szCs w:val="22"/>
              </w:rPr>
            </w:pPr>
            <w:r w:rsidRPr="009C07E8">
              <w:rPr>
                <w:b/>
                <w:bCs/>
                <w:color w:val="000000" w:themeColor="text1"/>
                <w:sz w:val="22"/>
                <w:szCs w:val="22"/>
              </w:rPr>
              <w:t>Инженерная и транспортная инфраструктура</w:t>
            </w:r>
          </w:p>
        </w:tc>
      </w:tr>
      <w:tr w:rsidR="001A670F" w:rsidTr="00C42D74">
        <w:tc>
          <w:tcPr>
            <w:tcW w:w="3390" w:type="dxa"/>
          </w:tcPr>
          <w:p w:rsidR="002F3CDD" w:rsidRPr="009C07E8" w:rsidRDefault="00504BF1" w:rsidP="001214DD">
            <w:pPr>
              <w:pStyle w:val="aa"/>
              <w:ind w:left="142" w:firstLine="218"/>
              <w:rPr>
                <w:color w:val="000000" w:themeColor="text1"/>
                <w:sz w:val="22"/>
                <w:szCs w:val="22"/>
              </w:rPr>
            </w:pPr>
            <w:r w:rsidRPr="009C07E8">
              <w:rPr>
                <w:color w:val="000000" w:themeColor="text1"/>
                <w:sz w:val="22"/>
                <w:szCs w:val="22"/>
              </w:rPr>
              <w:t xml:space="preserve">1. Наличие местных топливно-энергетических </w:t>
            </w:r>
            <w:r w:rsidRPr="009C07E8">
              <w:rPr>
                <w:color w:val="000000" w:themeColor="text1"/>
                <w:sz w:val="22"/>
                <w:szCs w:val="22"/>
              </w:rPr>
              <w:lastRenderedPageBreak/>
              <w:t>ресурсов – торф, древесина</w:t>
            </w:r>
          </w:p>
        </w:tc>
        <w:tc>
          <w:tcPr>
            <w:tcW w:w="3390" w:type="dxa"/>
          </w:tcPr>
          <w:p w:rsidR="002F3CDD" w:rsidRPr="009C07E8" w:rsidRDefault="00BF18DE" w:rsidP="009C07E8">
            <w:pPr>
              <w:rPr>
                <w:color w:val="000000" w:themeColor="text1"/>
                <w:sz w:val="22"/>
                <w:szCs w:val="22"/>
              </w:rPr>
            </w:pPr>
            <w:r w:rsidRPr="009C07E8">
              <w:rPr>
                <w:color w:val="000000" w:themeColor="text1"/>
                <w:sz w:val="22"/>
                <w:szCs w:val="22"/>
              </w:rPr>
              <w:lastRenderedPageBreak/>
              <w:t xml:space="preserve">1. Неудовлетворительное состояние автомобильных дорог </w:t>
            </w:r>
            <w:r w:rsidRPr="009C07E8">
              <w:rPr>
                <w:color w:val="000000" w:themeColor="text1"/>
                <w:sz w:val="22"/>
                <w:szCs w:val="22"/>
              </w:rPr>
              <w:lastRenderedPageBreak/>
              <w:t>местного значения</w:t>
            </w:r>
          </w:p>
        </w:tc>
        <w:tc>
          <w:tcPr>
            <w:tcW w:w="3391" w:type="dxa"/>
          </w:tcPr>
          <w:p w:rsidR="00D23E4A" w:rsidRPr="009C07E8" w:rsidRDefault="00F73DA0" w:rsidP="009C07E8">
            <w:pPr>
              <w:spacing w:after="285"/>
              <w:rPr>
                <w:color w:val="000000" w:themeColor="text1"/>
                <w:sz w:val="22"/>
                <w:szCs w:val="22"/>
              </w:rPr>
            </w:pPr>
            <w:r>
              <w:rPr>
                <w:color w:val="000000" w:themeColor="text1"/>
                <w:sz w:val="22"/>
                <w:szCs w:val="22"/>
              </w:rPr>
              <w:lastRenderedPageBreak/>
              <w:t xml:space="preserve">1. </w:t>
            </w:r>
            <w:r w:rsidR="00D23E4A" w:rsidRPr="009C07E8">
              <w:rPr>
                <w:color w:val="000000" w:themeColor="text1"/>
                <w:sz w:val="22"/>
                <w:szCs w:val="22"/>
              </w:rPr>
              <w:t xml:space="preserve">Использование особенностей географического положения, </w:t>
            </w:r>
            <w:r w:rsidR="00D23E4A" w:rsidRPr="009C07E8">
              <w:rPr>
                <w:color w:val="000000" w:themeColor="text1"/>
                <w:sz w:val="22"/>
                <w:szCs w:val="22"/>
              </w:rPr>
              <w:lastRenderedPageBreak/>
              <w:t>транспортной инфраструктуры и ресурсов для привлечения на территорию потенциальных инвесторов с целью размещения перерабатывающих производств</w:t>
            </w:r>
          </w:p>
          <w:p w:rsidR="002F3CDD" w:rsidRPr="009C07E8" w:rsidRDefault="002F3CDD" w:rsidP="009C07E8">
            <w:pPr>
              <w:rPr>
                <w:color w:val="000000" w:themeColor="text1"/>
                <w:sz w:val="22"/>
                <w:szCs w:val="22"/>
              </w:rPr>
            </w:pPr>
          </w:p>
        </w:tc>
        <w:tc>
          <w:tcPr>
            <w:tcW w:w="3391" w:type="dxa"/>
          </w:tcPr>
          <w:p w:rsidR="00ED1A0B" w:rsidRPr="00F73DA0" w:rsidRDefault="00ED1A0B" w:rsidP="00FD5220">
            <w:pPr>
              <w:pStyle w:val="aa"/>
              <w:numPr>
                <w:ilvl w:val="0"/>
                <w:numId w:val="50"/>
              </w:numPr>
              <w:spacing w:after="285"/>
              <w:ind w:left="35" w:firstLine="325"/>
              <w:rPr>
                <w:color w:val="000000" w:themeColor="text1"/>
                <w:sz w:val="22"/>
                <w:szCs w:val="22"/>
              </w:rPr>
            </w:pPr>
            <w:r w:rsidRPr="00F73DA0">
              <w:rPr>
                <w:color w:val="000000" w:themeColor="text1"/>
                <w:sz w:val="22"/>
                <w:szCs w:val="22"/>
              </w:rPr>
              <w:lastRenderedPageBreak/>
              <w:t xml:space="preserve">Возникновение аварийных ситуаций в системе </w:t>
            </w:r>
            <w:r w:rsidRPr="00F73DA0">
              <w:rPr>
                <w:color w:val="000000" w:themeColor="text1"/>
                <w:sz w:val="22"/>
                <w:szCs w:val="22"/>
              </w:rPr>
              <w:lastRenderedPageBreak/>
              <w:t>жилищно-коммунального хозяйства по причине износа основных фондов</w:t>
            </w:r>
          </w:p>
          <w:p w:rsidR="002F3CDD" w:rsidRPr="009C07E8" w:rsidRDefault="002F3CDD" w:rsidP="009C07E8">
            <w:pPr>
              <w:rPr>
                <w:color w:val="000000" w:themeColor="text1"/>
                <w:sz w:val="22"/>
                <w:szCs w:val="22"/>
              </w:rPr>
            </w:pPr>
          </w:p>
        </w:tc>
      </w:tr>
      <w:tr w:rsidR="009A3B2F" w:rsidTr="00C42D74">
        <w:tc>
          <w:tcPr>
            <w:tcW w:w="3390" w:type="dxa"/>
          </w:tcPr>
          <w:p w:rsidR="009A3B2F" w:rsidRPr="009C07E8" w:rsidRDefault="009F1FBA" w:rsidP="001214DD">
            <w:pPr>
              <w:pStyle w:val="aa"/>
              <w:ind w:left="142" w:firstLine="218"/>
              <w:rPr>
                <w:color w:val="000000" w:themeColor="text1"/>
                <w:sz w:val="22"/>
                <w:szCs w:val="22"/>
              </w:rPr>
            </w:pPr>
            <w:r w:rsidRPr="009C07E8">
              <w:rPr>
                <w:color w:val="000000" w:themeColor="text1"/>
                <w:sz w:val="22"/>
                <w:szCs w:val="22"/>
              </w:rPr>
              <w:lastRenderedPageBreak/>
              <w:t>Высокая обеспеченность населения всеми видами жилищно-коммунальных услуг</w:t>
            </w:r>
          </w:p>
        </w:tc>
        <w:tc>
          <w:tcPr>
            <w:tcW w:w="3390" w:type="dxa"/>
          </w:tcPr>
          <w:p w:rsidR="009A3B2F" w:rsidRPr="009C07E8" w:rsidRDefault="009A3B2F" w:rsidP="009C07E8">
            <w:pPr>
              <w:rPr>
                <w:color w:val="000000" w:themeColor="text1"/>
                <w:sz w:val="22"/>
                <w:szCs w:val="22"/>
              </w:rPr>
            </w:pPr>
            <w:r w:rsidRPr="009C07E8">
              <w:rPr>
                <w:color w:val="000000" w:themeColor="text1"/>
                <w:sz w:val="22"/>
                <w:szCs w:val="22"/>
              </w:rPr>
              <w:t>2. Низкая благоустроенность уличной дорожной сети.</w:t>
            </w:r>
          </w:p>
        </w:tc>
        <w:tc>
          <w:tcPr>
            <w:tcW w:w="3391" w:type="dxa"/>
          </w:tcPr>
          <w:p w:rsidR="009A3B2F" w:rsidRPr="009C07E8" w:rsidRDefault="00F73DA0" w:rsidP="009C07E8">
            <w:pPr>
              <w:rPr>
                <w:color w:val="000000" w:themeColor="text1"/>
                <w:sz w:val="22"/>
                <w:szCs w:val="22"/>
              </w:rPr>
            </w:pPr>
            <w:r>
              <w:rPr>
                <w:color w:val="000000" w:themeColor="text1"/>
                <w:sz w:val="22"/>
                <w:szCs w:val="22"/>
              </w:rPr>
              <w:t>2.</w:t>
            </w:r>
            <w:r w:rsidR="009F1FBA" w:rsidRPr="009C07E8">
              <w:rPr>
                <w:color w:val="000000" w:themeColor="text1"/>
                <w:sz w:val="22"/>
                <w:szCs w:val="22"/>
              </w:rPr>
              <w:t>Активизация собственников жилых помещений по участию в содержании и управлении своей собственностью</w:t>
            </w:r>
          </w:p>
        </w:tc>
        <w:tc>
          <w:tcPr>
            <w:tcW w:w="3391" w:type="dxa"/>
          </w:tcPr>
          <w:p w:rsidR="00D23E4A" w:rsidRPr="009C07E8" w:rsidRDefault="00F73DA0" w:rsidP="009C07E8">
            <w:pPr>
              <w:spacing w:after="285"/>
              <w:rPr>
                <w:color w:val="000000" w:themeColor="text1"/>
                <w:sz w:val="22"/>
                <w:szCs w:val="22"/>
              </w:rPr>
            </w:pPr>
            <w:r>
              <w:rPr>
                <w:color w:val="000000" w:themeColor="text1"/>
                <w:sz w:val="22"/>
                <w:szCs w:val="22"/>
              </w:rPr>
              <w:t>2.</w:t>
            </w:r>
            <w:r w:rsidR="00D23E4A" w:rsidRPr="009C07E8">
              <w:rPr>
                <w:color w:val="000000" w:themeColor="text1"/>
                <w:sz w:val="22"/>
                <w:szCs w:val="22"/>
              </w:rPr>
              <w:t>Ухудшение состояния дорог, рек, экологии</w:t>
            </w:r>
          </w:p>
          <w:p w:rsidR="009A3B2F" w:rsidRPr="009C07E8" w:rsidRDefault="009A3B2F" w:rsidP="009C07E8">
            <w:pPr>
              <w:rPr>
                <w:color w:val="000000" w:themeColor="text1"/>
                <w:sz w:val="22"/>
                <w:szCs w:val="22"/>
              </w:rPr>
            </w:pPr>
          </w:p>
        </w:tc>
      </w:tr>
      <w:tr w:rsidR="009A3B2F" w:rsidTr="00C42D74">
        <w:tc>
          <w:tcPr>
            <w:tcW w:w="3390" w:type="dxa"/>
          </w:tcPr>
          <w:p w:rsidR="009A3B2F" w:rsidRPr="009C07E8" w:rsidRDefault="009F1FBA" w:rsidP="001214DD">
            <w:pPr>
              <w:pStyle w:val="aa"/>
              <w:ind w:left="142" w:firstLine="218"/>
              <w:rPr>
                <w:color w:val="000000" w:themeColor="text1"/>
                <w:sz w:val="22"/>
                <w:szCs w:val="22"/>
              </w:rPr>
            </w:pPr>
            <w:r w:rsidRPr="009C07E8">
              <w:rPr>
                <w:color w:val="000000" w:themeColor="text1"/>
                <w:sz w:val="22"/>
                <w:szCs w:val="22"/>
              </w:rPr>
              <w:t>Удобная система регулярного сбора и вывоза бытовых отходов из жилфонда и социальных объектов</w:t>
            </w:r>
          </w:p>
        </w:tc>
        <w:tc>
          <w:tcPr>
            <w:tcW w:w="3390" w:type="dxa"/>
          </w:tcPr>
          <w:p w:rsidR="009A3B2F" w:rsidRPr="009C07E8" w:rsidRDefault="009A3B2F" w:rsidP="009C07E8">
            <w:pPr>
              <w:rPr>
                <w:color w:val="000000" w:themeColor="text1"/>
                <w:sz w:val="22"/>
                <w:szCs w:val="22"/>
              </w:rPr>
            </w:pPr>
            <w:r w:rsidRPr="009C07E8">
              <w:rPr>
                <w:color w:val="000000" w:themeColor="text1"/>
                <w:sz w:val="22"/>
                <w:szCs w:val="22"/>
              </w:rPr>
              <w:t>3. Отсутствие придорожной инфраструктуры, включая автозаправочные станции в отдельных сельских поселениях.</w:t>
            </w:r>
          </w:p>
        </w:tc>
        <w:tc>
          <w:tcPr>
            <w:tcW w:w="3391" w:type="dxa"/>
          </w:tcPr>
          <w:p w:rsidR="009A3B2F" w:rsidRPr="009C07E8" w:rsidRDefault="00F73DA0" w:rsidP="009C07E8">
            <w:pPr>
              <w:rPr>
                <w:color w:val="000000" w:themeColor="text1"/>
                <w:sz w:val="22"/>
                <w:szCs w:val="22"/>
              </w:rPr>
            </w:pPr>
            <w:r>
              <w:rPr>
                <w:color w:val="000000" w:themeColor="text1"/>
                <w:sz w:val="22"/>
                <w:szCs w:val="22"/>
              </w:rPr>
              <w:t>3.</w:t>
            </w:r>
            <w:r w:rsidR="009F1FBA" w:rsidRPr="009C07E8">
              <w:rPr>
                <w:color w:val="000000" w:themeColor="text1"/>
                <w:sz w:val="22"/>
                <w:szCs w:val="22"/>
              </w:rPr>
              <w:t>Привлечение частного инвестиционного капитала в сферу ЖКХ</w:t>
            </w:r>
          </w:p>
        </w:tc>
        <w:tc>
          <w:tcPr>
            <w:tcW w:w="3391" w:type="dxa"/>
          </w:tcPr>
          <w:p w:rsidR="009A3B2F" w:rsidRPr="009C07E8" w:rsidRDefault="00F73DA0" w:rsidP="009C07E8">
            <w:pPr>
              <w:rPr>
                <w:color w:val="000000" w:themeColor="text1"/>
                <w:sz w:val="22"/>
                <w:szCs w:val="22"/>
              </w:rPr>
            </w:pPr>
            <w:r>
              <w:rPr>
                <w:color w:val="000000" w:themeColor="text1"/>
                <w:sz w:val="22"/>
                <w:szCs w:val="22"/>
              </w:rPr>
              <w:t>3.</w:t>
            </w:r>
            <w:r w:rsidR="009F1FBA" w:rsidRPr="009C07E8">
              <w:rPr>
                <w:color w:val="000000" w:themeColor="text1"/>
                <w:sz w:val="22"/>
                <w:szCs w:val="22"/>
              </w:rPr>
              <w:t>Низкий уровень инвестиций в сфере ЖКХ</w:t>
            </w:r>
          </w:p>
        </w:tc>
      </w:tr>
      <w:tr w:rsidR="00504BF1" w:rsidTr="00C42D74">
        <w:tc>
          <w:tcPr>
            <w:tcW w:w="3390" w:type="dxa"/>
          </w:tcPr>
          <w:p w:rsidR="00504BF1" w:rsidRPr="009C07E8" w:rsidRDefault="00BF18DE" w:rsidP="001214DD">
            <w:pPr>
              <w:pStyle w:val="aa"/>
              <w:ind w:left="142" w:firstLine="218"/>
              <w:rPr>
                <w:color w:val="000000" w:themeColor="text1"/>
                <w:sz w:val="22"/>
                <w:szCs w:val="22"/>
              </w:rPr>
            </w:pPr>
            <w:r w:rsidRPr="009C07E8">
              <w:rPr>
                <w:color w:val="000000" w:themeColor="text1"/>
                <w:sz w:val="22"/>
                <w:szCs w:val="22"/>
              </w:rPr>
              <w:t>2.</w:t>
            </w:r>
            <w:r w:rsidR="00E95E88" w:rsidRPr="009C07E8">
              <w:rPr>
                <w:color w:val="000000" w:themeColor="text1"/>
                <w:sz w:val="22"/>
                <w:szCs w:val="22"/>
              </w:rPr>
              <w:t xml:space="preserve"> Наличие на территории </w:t>
            </w:r>
            <w:r w:rsidR="0041530C">
              <w:rPr>
                <w:color w:val="000000" w:themeColor="text1"/>
                <w:sz w:val="22"/>
                <w:szCs w:val="22"/>
              </w:rPr>
              <w:t>Пряжинского района</w:t>
            </w:r>
            <w:r w:rsidR="00E95E88" w:rsidRPr="009C07E8">
              <w:rPr>
                <w:color w:val="000000" w:themeColor="text1"/>
                <w:sz w:val="22"/>
                <w:szCs w:val="22"/>
              </w:rPr>
              <w:t xml:space="preserve"> федеральных автомобильных трасс</w:t>
            </w:r>
          </w:p>
        </w:tc>
        <w:tc>
          <w:tcPr>
            <w:tcW w:w="3390" w:type="dxa"/>
          </w:tcPr>
          <w:p w:rsidR="00504BF1" w:rsidRPr="009C07E8" w:rsidRDefault="000E205F" w:rsidP="009C07E8">
            <w:pPr>
              <w:rPr>
                <w:color w:val="000000" w:themeColor="text1"/>
                <w:sz w:val="22"/>
                <w:szCs w:val="22"/>
              </w:rPr>
            </w:pPr>
            <w:r>
              <w:rPr>
                <w:color w:val="000000" w:themeColor="text1"/>
                <w:sz w:val="22"/>
                <w:szCs w:val="22"/>
              </w:rPr>
              <w:t>4</w:t>
            </w:r>
            <w:r w:rsidR="00BF18DE" w:rsidRPr="009C07E8">
              <w:rPr>
                <w:color w:val="000000" w:themeColor="text1"/>
                <w:sz w:val="22"/>
                <w:szCs w:val="22"/>
              </w:rPr>
              <w:t xml:space="preserve">. </w:t>
            </w:r>
            <w:r w:rsidR="009A3B2F" w:rsidRPr="009C07E8">
              <w:rPr>
                <w:color w:val="000000" w:themeColor="text1"/>
                <w:sz w:val="22"/>
                <w:szCs w:val="22"/>
              </w:rPr>
              <w:t>И</w:t>
            </w:r>
            <w:r w:rsidR="00BF18DE" w:rsidRPr="009C07E8">
              <w:rPr>
                <w:color w:val="000000" w:themeColor="text1"/>
                <w:sz w:val="22"/>
                <w:szCs w:val="22"/>
              </w:rPr>
              <w:t>знос объектов коммунальной инфраструктуры (сети теплоснабжения, водоснабжения и водоотведения)</w:t>
            </w:r>
          </w:p>
        </w:tc>
        <w:tc>
          <w:tcPr>
            <w:tcW w:w="3391" w:type="dxa"/>
          </w:tcPr>
          <w:p w:rsidR="00504BF1" w:rsidRPr="009C07E8" w:rsidRDefault="00504BF1" w:rsidP="009C07E8">
            <w:pPr>
              <w:rPr>
                <w:color w:val="000000" w:themeColor="text1"/>
                <w:sz w:val="22"/>
                <w:szCs w:val="22"/>
              </w:rPr>
            </w:pPr>
          </w:p>
        </w:tc>
        <w:tc>
          <w:tcPr>
            <w:tcW w:w="3391" w:type="dxa"/>
          </w:tcPr>
          <w:p w:rsidR="00504BF1" w:rsidRPr="009C07E8" w:rsidRDefault="00F73DA0" w:rsidP="009C07E8">
            <w:pPr>
              <w:rPr>
                <w:color w:val="000000" w:themeColor="text1"/>
                <w:sz w:val="22"/>
                <w:szCs w:val="22"/>
              </w:rPr>
            </w:pPr>
            <w:r>
              <w:rPr>
                <w:color w:val="000000" w:themeColor="text1"/>
                <w:sz w:val="22"/>
                <w:szCs w:val="22"/>
              </w:rPr>
              <w:t>4.</w:t>
            </w:r>
            <w:r w:rsidR="009F1FBA" w:rsidRPr="009C07E8">
              <w:rPr>
                <w:color w:val="000000" w:themeColor="text1"/>
                <w:sz w:val="22"/>
                <w:szCs w:val="22"/>
              </w:rPr>
              <w:t>Вероятность возникновения техногенных аварий на магистральных водоводах и отсутствие дублирующих (резервных) возможностей</w:t>
            </w:r>
          </w:p>
        </w:tc>
      </w:tr>
      <w:tr w:rsidR="00504BF1" w:rsidTr="00C42D74">
        <w:tc>
          <w:tcPr>
            <w:tcW w:w="3390" w:type="dxa"/>
          </w:tcPr>
          <w:p w:rsidR="00504BF1" w:rsidRPr="009C07E8" w:rsidRDefault="00504BF1" w:rsidP="001214DD">
            <w:pPr>
              <w:pStyle w:val="aa"/>
              <w:ind w:left="142" w:firstLine="218"/>
              <w:rPr>
                <w:color w:val="000000" w:themeColor="text1"/>
                <w:sz w:val="22"/>
                <w:szCs w:val="22"/>
              </w:rPr>
            </w:pPr>
          </w:p>
        </w:tc>
        <w:tc>
          <w:tcPr>
            <w:tcW w:w="3390" w:type="dxa"/>
          </w:tcPr>
          <w:p w:rsidR="00504BF1" w:rsidRPr="009C07E8" w:rsidRDefault="00B34321" w:rsidP="009C07E8">
            <w:pPr>
              <w:rPr>
                <w:color w:val="000000" w:themeColor="text1"/>
                <w:sz w:val="22"/>
                <w:szCs w:val="22"/>
              </w:rPr>
            </w:pPr>
            <w:r>
              <w:rPr>
                <w:color w:val="000000" w:themeColor="text1"/>
                <w:sz w:val="22"/>
                <w:szCs w:val="22"/>
              </w:rPr>
              <w:t>6</w:t>
            </w:r>
            <w:r w:rsidR="009A3B2F" w:rsidRPr="009C07E8">
              <w:rPr>
                <w:color w:val="000000" w:themeColor="text1"/>
                <w:sz w:val="22"/>
                <w:szCs w:val="22"/>
              </w:rPr>
              <w:t>. Низкая обеспеченность земельных участков инженернотехнической инфраструктурой (сдерживающий фактор для развития жилищного строительства)</w:t>
            </w:r>
          </w:p>
        </w:tc>
        <w:tc>
          <w:tcPr>
            <w:tcW w:w="3391" w:type="dxa"/>
          </w:tcPr>
          <w:p w:rsidR="00504BF1" w:rsidRPr="009C07E8" w:rsidRDefault="00504BF1" w:rsidP="009C07E8">
            <w:pPr>
              <w:rPr>
                <w:color w:val="000000" w:themeColor="text1"/>
                <w:sz w:val="22"/>
                <w:szCs w:val="22"/>
              </w:rPr>
            </w:pPr>
          </w:p>
        </w:tc>
        <w:tc>
          <w:tcPr>
            <w:tcW w:w="3391" w:type="dxa"/>
          </w:tcPr>
          <w:p w:rsidR="00504BF1" w:rsidRPr="009C07E8" w:rsidRDefault="00F73DA0" w:rsidP="009C07E8">
            <w:pPr>
              <w:rPr>
                <w:color w:val="000000" w:themeColor="text1"/>
                <w:sz w:val="22"/>
                <w:szCs w:val="22"/>
              </w:rPr>
            </w:pPr>
            <w:r>
              <w:rPr>
                <w:color w:val="000000" w:themeColor="text1"/>
                <w:sz w:val="22"/>
                <w:szCs w:val="22"/>
              </w:rPr>
              <w:t>5.</w:t>
            </w:r>
            <w:r w:rsidR="00E945C3" w:rsidRPr="009C07E8">
              <w:rPr>
                <w:color w:val="000000" w:themeColor="text1"/>
                <w:sz w:val="22"/>
                <w:szCs w:val="22"/>
              </w:rPr>
              <w:t>Рост тарифов</w:t>
            </w:r>
          </w:p>
        </w:tc>
      </w:tr>
      <w:tr w:rsidR="00504BF1" w:rsidTr="00C42D74">
        <w:tc>
          <w:tcPr>
            <w:tcW w:w="3390" w:type="dxa"/>
          </w:tcPr>
          <w:p w:rsidR="00504BF1" w:rsidRPr="009C07E8" w:rsidRDefault="00504BF1" w:rsidP="001214DD">
            <w:pPr>
              <w:pStyle w:val="aa"/>
              <w:ind w:left="142" w:firstLine="218"/>
              <w:rPr>
                <w:color w:val="000000" w:themeColor="text1"/>
                <w:sz w:val="22"/>
                <w:szCs w:val="22"/>
              </w:rPr>
            </w:pPr>
          </w:p>
        </w:tc>
        <w:tc>
          <w:tcPr>
            <w:tcW w:w="3390" w:type="dxa"/>
          </w:tcPr>
          <w:p w:rsidR="00504BF1" w:rsidRPr="009C07E8" w:rsidRDefault="00B34321" w:rsidP="009C07E8">
            <w:pPr>
              <w:rPr>
                <w:color w:val="000000" w:themeColor="text1"/>
                <w:sz w:val="22"/>
                <w:szCs w:val="22"/>
              </w:rPr>
            </w:pPr>
            <w:r>
              <w:rPr>
                <w:color w:val="000000" w:themeColor="text1"/>
                <w:sz w:val="22"/>
                <w:szCs w:val="22"/>
              </w:rPr>
              <w:t>7</w:t>
            </w:r>
            <w:r w:rsidR="009A3B2F" w:rsidRPr="009C07E8">
              <w:rPr>
                <w:color w:val="000000" w:themeColor="text1"/>
                <w:sz w:val="22"/>
                <w:szCs w:val="22"/>
              </w:rPr>
              <w:t>. Наличие островных территорий с небольшим количеством проживающих на них граждан.</w:t>
            </w:r>
          </w:p>
        </w:tc>
        <w:tc>
          <w:tcPr>
            <w:tcW w:w="3391" w:type="dxa"/>
          </w:tcPr>
          <w:p w:rsidR="00504BF1" w:rsidRPr="009C07E8" w:rsidRDefault="00504BF1" w:rsidP="009C07E8">
            <w:pPr>
              <w:rPr>
                <w:color w:val="000000" w:themeColor="text1"/>
                <w:sz w:val="22"/>
                <w:szCs w:val="22"/>
              </w:rPr>
            </w:pPr>
          </w:p>
        </w:tc>
        <w:tc>
          <w:tcPr>
            <w:tcW w:w="3391" w:type="dxa"/>
          </w:tcPr>
          <w:p w:rsidR="00504BF1" w:rsidRPr="009C07E8" w:rsidRDefault="00F73DA0" w:rsidP="009C07E8">
            <w:pPr>
              <w:rPr>
                <w:color w:val="000000" w:themeColor="text1"/>
                <w:sz w:val="22"/>
                <w:szCs w:val="22"/>
              </w:rPr>
            </w:pPr>
            <w:r>
              <w:rPr>
                <w:color w:val="000000" w:themeColor="text1"/>
                <w:sz w:val="22"/>
                <w:szCs w:val="22"/>
              </w:rPr>
              <w:t>6.</w:t>
            </w:r>
            <w:r w:rsidR="00E945C3" w:rsidRPr="009C07E8">
              <w:rPr>
                <w:color w:val="000000" w:themeColor="text1"/>
                <w:sz w:val="22"/>
                <w:szCs w:val="22"/>
              </w:rPr>
              <w:t xml:space="preserve">Отсутствие в бюджете </w:t>
            </w:r>
            <w:r w:rsidR="005C2E5F">
              <w:rPr>
                <w:color w:val="000000" w:themeColor="text1"/>
                <w:sz w:val="22"/>
                <w:szCs w:val="22"/>
              </w:rPr>
              <w:t xml:space="preserve">Пряжинского района </w:t>
            </w:r>
            <w:r w:rsidR="00E945C3" w:rsidRPr="009C07E8">
              <w:rPr>
                <w:color w:val="000000" w:themeColor="text1"/>
                <w:sz w:val="22"/>
                <w:szCs w:val="22"/>
              </w:rPr>
              <w:t>средств на развитие инфраструктуры ЖКХ, обеспечение земельных участков инженерной и транспортной инфраструктурой</w:t>
            </w:r>
          </w:p>
        </w:tc>
      </w:tr>
      <w:tr w:rsidR="001D1EC4" w:rsidTr="006D7F48">
        <w:tc>
          <w:tcPr>
            <w:tcW w:w="13562" w:type="dxa"/>
            <w:gridSpan w:val="4"/>
          </w:tcPr>
          <w:p w:rsidR="001D1EC4" w:rsidRPr="009C07E8" w:rsidRDefault="001D1EC4" w:rsidP="001214DD">
            <w:pPr>
              <w:ind w:left="142" w:firstLine="218"/>
              <w:rPr>
                <w:b/>
                <w:bCs/>
                <w:color w:val="000000" w:themeColor="text1"/>
                <w:sz w:val="22"/>
                <w:szCs w:val="22"/>
              </w:rPr>
            </w:pPr>
            <w:r w:rsidRPr="009C07E8">
              <w:rPr>
                <w:b/>
                <w:bCs/>
                <w:color w:val="000000" w:themeColor="text1"/>
                <w:sz w:val="22"/>
                <w:szCs w:val="22"/>
              </w:rPr>
              <w:t>Промышленность и сельское хозяйство</w:t>
            </w:r>
          </w:p>
        </w:tc>
      </w:tr>
      <w:tr w:rsidR="00504BF1" w:rsidTr="00C42D74">
        <w:tc>
          <w:tcPr>
            <w:tcW w:w="3390" w:type="dxa"/>
          </w:tcPr>
          <w:p w:rsidR="00504BF1" w:rsidRPr="009C07E8" w:rsidRDefault="001D1EC4" w:rsidP="001214DD">
            <w:pPr>
              <w:pStyle w:val="aa"/>
              <w:ind w:left="142" w:firstLine="218"/>
              <w:rPr>
                <w:color w:val="000000" w:themeColor="text1"/>
                <w:sz w:val="22"/>
                <w:szCs w:val="22"/>
              </w:rPr>
            </w:pPr>
            <w:r w:rsidRPr="009C07E8">
              <w:rPr>
                <w:color w:val="000000" w:themeColor="text1"/>
                <w:sz w:val="22"/>
                <w:szCs w:val="22"/>
              </w:rPr>
              <w:t>1. Наличие готовых к освоению промышленных площадок.</w:t>
            </w:r>
          </w:p>
        </w:tc>
        <w:tc>
          <w:tcPr>
            <w:tcW w:w="3390" w:type="dxa"/>
          </w:tcPr>
          <w:p w:rsidR="00504BF1" w:rsidRPr="009C07E8" w:rsidRDefault="00E95E88" w:rsidP="009C07E8">
            <w:pPr>
              <w:rPr>
                <w:color w:val="000000" w:themeColor="text1"/>
                <w:sz w:val="22"/>
                <w:szCs w:val="22"/>
              </w:rPr>
            </w:pPr>
            <w:r w:rsidRPr="009C07E8">
              <w:rPr>
                <w:color w:val="000000" w:themeColor="text1"/>
                <w:sz w:val="22"/>
                <w:szCs w:val="22"/>
              </w:rPr>
              <w:t>1. Отсутствие инвесторов, готовых к вложению сре</w:t>
            </w:r>
            <w:proofErr w:type="gramStart"/>
            <w:r w:rsidRPr="009C07E8">
              <w:rPr>
                <w:color w:val="000000" w:themeColor="text1"/>
                <w:sz w:val="22"/>
                <w:szCs w:val="22"/>
              </w:rPr>
              <w:t>дств в р</w:t>
            </w:r>
            <w:proofErr w:type="gramEnd"/>
            <w:r w:rsidRPr="009C07E8">
              <w:rPr>
                <w:color w:val="000000" w:themeColor="text1"/>
                <w:sz w:val="22"/>
                <w:szCs w:val="22"/>
              </w:rPr>
              <w:t xml:space="preserve">азвитие промышленности в </w:t>
            </w:r>
            <w:r w:rsidRPr="009C07E8">
              <w:rPr>
                <w:color w:val="000000" w:themeColor="text1"/>
                <w:sz w:val="22"/>
                <w:szCs w:val="22"/>
              </w:rPr>
              <w:lastRenderedPageBreak/>
              <w:t>районе.</w:t>
            </w:r>
          </w:p>
        </w:tc>
        <w:tc>
          <w:tcPr>
            <w:tcW w:w="3391" w:type="dxa"/>
          </w:tcPr>
          <w:p w:rsidR="00504BF1" w:rsidRPr="009C07E8" w:rsidRDefault="008C5877" w:rsidP="009C07E8">
            <w:pPr>
              <w:rPr>
                <w:color w:val="000000" w:themeColor="text1"/>
                <w:sz w:val="22"/>
                <w:szCs w:val="22"/>
              </w:rPr>
            </w:pPr>
            <w:r w:rsidRPr="009C07E8">
              <w:rPr>
                <w:color w:val="000000" w:themeColor="text1"/>
                <w:sz w:val="22"/>
                <w:szCs w:val="22"/>
              </w:rPr>
              <w:lastRenderedPageBreak/>
              <w:t>1. Привлечение инвестиций</w:t>
            </w:r>
          </w:p>
        </w:tc>
        <w:tc>
          <w:tcPr>
            <w:tcW w:w="3391" w:type="dxa"/>
          </w:tcPr>
          <w:p w:rsidR="00504BF1" w:rsidRPr="009C07E8" w:rsidRDefault="0090108E" w:rsidP="009C07E8">
            <w:pPr>
              <w:rPr>
                <w:color w:val="000000" w:themeColor="text1"/>
                <w:sz w:val="22"/>
                <w:szCs w:val="22"/>
              </w:rPr>
            </w:pPr>
            <w:r w:rsidRPr="009C07E8">
              <w:rPr>
                <w:color w:val="000000" w:themeColor="text1"/>
                <w:sz w:val="22"/>
                <w:szCs w:val="22"/>
              </w:rPr>
              <w:t>1. Низкий уровень развития конкуренции</w:t>
            </w:r>
          </w:p>
        </w:tc>
      </w:tr>
      <w:tr w:rsidR="00504BF1" w:rsidTr="00C42D74">
        <w:tc>
          <w:tcPr>
            <w:tcW w:w="3390" w:type="dxa"/>
          </w:tcPr>
          <w:p w:rsidR="00504BF1" w:rsidRPr="009C07E8" w:rsidRDefault="001D1EC4" w:rsidP="001214DD">
            <w:pPr>
              <w:pStyle w:val="aa"/>
              <w:ind w:left="142" w:firstLine="218"/>
              <w:rPr>
                <w:color w:val="000000" w:themeColor="text1"/>
                <w:sz w:val="22"/>
                <w:szCs w:val="22"/>
              </w:rPr>
            </w:pPr>
            <w:r w:rsidRPr="009C07E8">
              <w:rPr>
                <w:color w:val="000000" w:themeColor="text1"/>
                <w:sz w:val="22"/>
                <w:szCs w:val="22"/>
              </w:rPr>
              <w:lastRenderedPageBreak/>
              <w:t>2. Наличие ресурсов, пригодных для организации и развития производств</w:t>
            </w:r>
          </w:p>
        </w:tc>
        <w:tc>
          <w:tcPr>
            <w:tcW w:w="3390" w:type="dxa"/>
          </w:tcPr>
          <w:p w:rsidR="00504BF1" w:rsidRPr="009C07E8" w:rsidRDefault="00E95E88" w:rsidP="009C07E8">
            <w:pPr>
              <w:rPr>
                <w:color w:val="000000" w:themeColor="text1"/>
                <w:sz w:val="22"/>
                <w:szCs w:val="22"/>
              </w:rPr>
            </w:pPr>
            <w:r w:rsidRPr="009C07E8">
              <w:rPr>
                <w:color w:val="000000" w:themeColor="text1"/>
                <w:sz w:val="22"/>
                <w:szCs w:val="22"/>
              </w:rPr>
              <w:t>2. Низкая платежеспособность сельскохозяйственных предприятий</w:t>
            </w:r>
          </w:p>
        </w:tc>
        <w:tc>
          <w:tcPr>
            <w:tcW w:w="3391" w:type="dxa"/>
          </w:tcPr>
          <w:p w:rsidR="00504BF1" w:rsidRPr="009C07E8" w:rsidRDefault="0090108E" w:rsidP="009C07E8">
            <w:pPr>
              <w:rPr>
                <w:color w:val="000000" w:themeColor="text1"/>
                <w:sz w:val="22"/>
                <w:szCs w:val="22"/>
              </w:rPr>
            </w:pPr>
            <w:r w:rsidRPr="009C07E8">
              <w:rPr>
                <w:color w:val="000000" w:themeColor="text1"/>
                <w:sz w:val="22"/>
                <w:szCs w:val="22"/>
              </w:rPr>
              <w:t>2. Усиление государственной поддержки</w:t>
            </w:r>
          </w:p>
        </w:tc>
        <w:tc>
          <w:tcPr>
            <w:tcW w:w="3391" w:type="dxa"/>
          </w:tcPr>
          <w:p w:rsidR="00504BF1" w:rsidRPr="009C07E8" w:rsidRDefault="00170423" w:rsidP="009C07E8">
            <w:pPr>
              <w:rPr>
                <w:color w:val="000000" w:themeColor="text1"/>
                <w:sz w:val="22"/>
                <w:szCs w:val="22"/>
              </w:rPr>
            </w:pPr>
            <w:r w:rsidRPr="009C07E8">
              <w:rPr>
                <w:color w:val="000000" w:themeColor="text1"/>
                <w:sz w:val="22"/>
                <w:szCs w:val="22"/>
              </w:rPr>
              <w:t xml:space="preserve">2. Угроза ухудшения </w:t>
            </w:r>
            <w:proofErr w:type="gramStart"/>
            <w:r w:rsidRPr="009C07E8">
              <w:rPr>
                <w:color w:val="000000" w:themeColor="text1"/>
                <w:sz w:val="22"/>
                <w:szCs w:val="22"/>
              </w:rPr>
              <w:t>экономической</w:t>
            </w:r>
            <w:proofErr w:type="gramEnd"/>
            <w:r w:rsidRPr="009C07E8">
              <w:rPr>
                <w:color w:val="000000" w:themeColor="text1"/>
                <w:sz w:val="22"/>
                <w:szCs w:val="22"/>
              </w:rPr>
              <w:t xml:space="preserve"> конъюктуры за счет роста цен и тарифов на продукцию естественных монополий</w:t>
            </w:r>
          </w:p>
        </w:tc>
      </w:tr>
      <w:tr w:rsidR="001D1EC4" w:rsidTr="00C42D74">
        <w:tc>
          <w:tcPr>
            <w:tcW w:w="3390" w:type="dxa"/>
          </w:tcPr>
          <w:p w:rsidR="001D1EC4" w:rsidRPr="009C07E8" w:rsidRDefault="001D1EC4" w:rsidP="001214DD">
            <w:pPr>
              <w:pStyle w:val="aa"/>
              <w:ind w:left="142" w:firstLine="218"/>
              <w:rPr>
                <w:color w:val="000000" w:themeColor="text1"/>
                <w:sz w:val="22"/>
                <w:szCs w:val="22"/>
              </w:rPr>
            </w:pPr>
            <w:r w:rsidRPr="009C07E8">
              <w:rPr>
                <w:color w:val="000000" w:themeColor="text1"/>
                <w:sz w:val="22"/>
                <w:szCs w:val="22"/>
              </w:rPr>
              <w:t>3. Наличие уже действующих производств на территории района, имеющих опыт и кадровые ресурсы.</w:t>
            </w:r>
          </w:p>
        </w:tc>
        <w:tc>
          <w:tcPr>
            <w:tcW w:w="3390" w:type="dxa"/>
          </w:tcPr>
          <w:p w:rsidR="001D1EC4" w:rsidRPr="009C07E8" w:rsidRDefault="00E95E88" w:rsidP="009C07E8">
            <w:pPr>
              <w:rPr>
                <w:color w:val="000000" w:themeColor="text1"/>
                <w:sz w:val="22"/>
                <w:szCs w:val="22"/>
              </w:rPr>
            </w:pPr>
            <w:r w:rsidRPr="009C07E8">
              <w:rPr>
                <w:color w:val="000000" w:themeColor="text1"/>
                <w:sz w:val="22"/>
                <w:szCs w:val="22"/>
              </w:rPr>
              <w:t>3. Зависимость сельскохозяйственной отрасли от природно-климатических условий.</w:t>
            </w:r>
          </w:p>
        </w:tc>
        <w:tc>
          <w:tcPr>
            <w:tcW w:w="3391" w:type="dxa"/>
          </w:tcPr>
          <w:p w:rsidR="001D1EC4" w:rsidRPr="009C07E8" w:rsidRDefault="0090108E" w:rsidP="009C07E8">
            <w:pPr>
              <w:rPr>
                <w:color w:val="000000" w:themeColor="text1"/>
                <w:sz w:val="22"/>
                <w:szCs w:val="22"/>
              </w:rPr>
            </w:pPr>
            <w:r w:rsidRPr="009C07E8">
              <w:rPr>
                <w:color w:val="000000" w:themeColor="text1"/>
                <w:sz w:val="22"/>
                <w:szCs w:val="22"/>
              </w:rPr>
              <w:t>3. Внедрение ресурсов и энергосберегающих технологий.</w:t>
            </w:r>
          </w:p>
        </w:tc>
        <w:tc>
          <w:tcPr>
            <w:tcW w:w="3391" w:type="dxa"/>
          </w:tcPr>
          <w:p w:rsidR="001D1EC4" w:rsidRPr="009C07E8" w:rsidRDefault="00170423" w:rsidP="009C07E8">
            <w:pPr>
              <w:rPr>
                <w:color w:val="000000" w:themeColor="text1"/>
                <w:sz w:val="22"/>
                <w:szCs w:val="22"/>
              </w:rPr>
            </w:pPr>
            <w:r w:rsidRPr="009C07E8">
              <w:rPr>
                <w:color w:val="000000" w:themeColor="text1"/>
                <w:sz w:val="22"/>
                <w:szCs w:val="22"/>
              </w:rPr>
              <w:t>3. Отток трудовых ресурсов</w:t>
            </w:r>
          </w:p>
        </w:tc>
      </w:tr>
      <w:tr w:rsidR="001D1EC4" w:rsidTr="00C42D74">
        <w:tc>
          <w:tcPr>
            <w:tcW w:w="3390" w:type="dxa"/>
          </w:tcPr>
          <w:p w:rsidR="001D1EC4" w:rsidRPr="009C07E8" w:rsidRDefault="001D1EC4" w:rsidP="001214DD">
            <w:pPr>
              <w:pStyle w:val="aa"/>
              <w:ind w:left="142" w:firstLine="218"/>
              <w:rPr>
                <w:color w:val="000000" w:themeColor="text1"/>
                <w:sz w:val="22"/>
                <w:szCs w:val="22"/>
              </w:rPr>
            </w:pPr>
            <w:r w:rsidRPr="009C07E8">
              <w:rPr>
                <w:color w:val="000000" w:themeColor="text1"/>
                <w:sz w:val="22"/>
                <w:szCs w:val="22"/>
              </w:rPr>
              <w:t>4. Наличие освоенных технологий возделывания сельскохозяйственных культур</w:t>
            </w:r>
          </w:p>
        </w:tc>
        <w:tc>
          <w:tcPr>
            <w:tcW w:w="3390" w:type="dxa"/>
          </w:tcPr>
          <w:p w:rsidR="001D1EC4" w:rsidRPr="009C07E8" w:rsidRDefault="00E95E88" w:rsidP="009C07E8">
            <w:pPr>
              <w:rPr>
                <w:color w:val="000000" w:themeColor="text1"/>
                <w:sz w:val="22"/>
                <w:szCs w:val="22"/>
              </w:rPr>
            </w:pPr>
            <w:r w:rsidRPr="009C07E8">
              <w:rPr>
                <w:color w:val="000000" w:themeColor="text1"/>
                <w:sz w:val="22"/>
                <w:szCs w:val="22"/>
              </w:rPr>
              <w:t>4. Недостаток квалифицированных кадров.</w:t>
            </w:r>
          </w:p>
        </w:tc>
        <w:tc>
          <w:tcPr>
            <w:tcW w:w="3391" w:type="dxa"/>
          </w:tcPr>
          <w:p w:rsidR="001D1EC4" w:rsidRPr="009C07E8" w:rsidRDefault="0090108E" w:rsidP="009C07E8">
            <w:pPr>
              <w:rPr>
                <w:color w:val="000000" w:themeColor="text1"/>
                <w:sz w:val="22"/>
                <w:szCs w:val="22"/>
              </w:rPr>
            </w:pPr>
            <w:r w:rsidRPr="009C07E8">
              <w:rPr>
                <w:color w:val="000000" w:themeColor="text1"/>
                <w:sz w:val="22"/>
                <w:szCs w:val="22"/>
              </w:rPr>
              <w:t>4. Наращивание объемов продукции</w:t>
            </w:r>
          </w:p>
        </w:tc>
        <w:tc>
          <w:tcPr>
            <w:tcW w:w="3391" w:type="dxa"/>
          </w:tcPr>
          <w:p w:rsidR="001D1EC4" w:rsidRPr="009C07E8" w:rsidRDefault="00170423" w:rsidP="009C07E8">
            <w:pPr>
              <w:rPr>
                <w:color w:val="000000" w:themeColor="text1"/>
                <w:sz w:val="22"/>
                <w:szCs w:val="22"/>
              </w:rPr>
            </w:pPr>
            <w:r w:rsidRPr="009C07E8">
              <w:rPr>
                <w:color w:val="000000" w:themeColor="text1"/>
                <w:sz w:val="22"/>
                <w:szCs w:val="22"/>
              </w:rPr>
              <w:t>4. Недостаточная государственная поддержка</w:t>
            </w:r>
          </w:p>
        </w:tc>
      </w:tr>
      <w:tr w:rsidR="001D1EC4" w:rsidTr="00C42D74">
        <w:tc>
          <w:tcPr>
            <w:tcW w:w="3390" w:type="dxa"/>
          </w:tcPr>
          <w:p w:rsidR="001D1EC4" w:rsidRPr="009C07E8" w:rsidRDefault="001D1EC4" w:rsidP="001214DD">
            <w:pPr>
              <w:pStyle w:val="aa"/>
              <w:ind w:left="142" w:firstLine="218"/>
              <w:rPr>
                <w:color w:val="000000" w:themeColor="text1"/>
                <w:sz w:val="22"/>
                <w:szCs w:val="22"/>
              </w:rPr>
            </w:pPr>
            <w:r w:rsidRPr="009C07E8">
              <w:rPr>
                <w:color w:val="000000" w:themeColor="text1"/>
                <w:sz w:val="22"/>
                <w:szCs w:val="22"/>
              </w:rPr>
              <w:t>5. Наличие связи с другими районами, потребителями сельхозпродукции</w:t>
            </w:r>
          </w:p>
        </w:tc>
        <w:tc>
          <w:tcPr>
            <w:tcW w:w="3390" w:type="dxa"/>
          </w:tcPr>
          <w:p w:rsidR="001D1EC4" w:rsidRPr="009C07E8" w:rsidRDefault="00E95E88" w:rsidP="009C07E8">
            <w:pPr>
              <w:rPr>
                <w:color w:val="000000" w:themeColor="text1"/>
                <w:sz w:val="22"/>
                <w:szCs w:val="22"/>
              </w:rPr>
            </w:pPr>
            <w:r w:rsidRPr="009C07E8">
              <w:rPr>
                <w:color w:val="000000" w:themeColor="text1"/>
                <w:sz w:val="22"/>
                <w:szCs w:val="22"/>
              </w:rPr>
              <w:t xml:space="preserve">5. </w:t>
            </w:r>
            <w:r w:rsidR="008C5877" w:rsidRPr="009C07E8">
              <w:rPr>
                <w:color w:val="000000" w:themeColor="text1"/>
                <w:sz w:val="22"/>
                <w:szCs w:val="22"/>
              </w:rPr>
              <w:t>Моральное старение и физический износ производственных помещений, машин и оборудования.</w:t>
            </w:r>
          </w:p>
        </w:tc>
        <w:tc>
          <w:tcPr>
            <w:tcW w:w="3391" w:type="dxa"/>
          </w:tcPr>
          <w:p w:rsidR="001D1EC4" w:rsidRPr="009C07E8" w:rsidRDefault="0090108E" w:rsidP="009C07E8">
            <w:pPr>
              <w:rPr>
                <w:color w:val="000000" w:themeColor="text1"/>
                <w:sz w:val="22"/>
                <w:szCs w:val="22"/>
              </w:rPr>
            </w:pPr>
            <w:r w:rsidRPr="009C07E8">
              <w:rPr>
                <w:color w:val="000000" w:themeColor="text1"/>
                <w:sz w:val="22"/>
                <w:szCs w:val="22"/>
              </w:rPr>
              <w:t>5. Реконструкция и техническое перевооружение ферм и комплексов</w:t>
            </w:r>
          </w:p>
        </w:tc>
        <w:tc>
          <w:tcPr>
            <w:tcW w:w="3391" w:type="dxa"/>
          </w:tcPr>
          <w:p w:rsidR="001D1EC4" w:rsidRPr="009C07E8" w:rsidRDefault="00170423" w:rsidP="009C07E8">
            <w:pPr>
              <w:rPr>
                <w:color w:val="000000" w:themeColor="text1"/>
                <w:sz w:val="22"/>
                <w:szCs w:val="22"/>
              </w:rPr>
            </w:pPr>
            <w:r w:rsidRPr="009C07E8">
              <w:rPr>
                <w:color w:val="000000" w:themeColor="text1"/>
                <w:sz w:val="22"/>
                <w:szCs w:val="22"/>
              </w:rPr>
              <w:t>5. Рост цен на технику, удобрения, средства защиты растений, энергоресурсы</w:t>
            </w:r>
          </w:p>
        </w:tc>
      </w:tr>
      <w:tr w:rsidR="001D1EC4" w:rsidTr="00C42D74">
        <w:tc>
          <w:tcPr>
            <w:tcW w:w="3390" w:type="dxa"/>
          </w:tcPr>
          <w:p w:rsidR="001D1EC4" w:rsidRPr="009C07E8" w:rsidRDefault="001D1EC4" w:rsidP="001214DD">
            <w:pPr>
              <w:pStyle w:val="aa"/>
              <w:ind w:left="142" w:firstLine="218"/>
              <w:rPr>
                <w:color w:val="000000" w:themeColor="text1"/>
                <w:sz w:val="22"/>
                <w:szCs w:val="22"/>
              </w:rPr>
            </w:pPr>
            <w:r w:rsidRPr="009C07E8">
              <w:rPr>
                <w:color w:val="000000" w:themeColor="text1"/>
                <w:sz w:val="22"/>
                <w:szCs w:val="22"/>
              </w:rPr>
              <w:t>6. Наличие спроса на продукцию</w:t>
            </w:r>
          </w:p>
        </w:tc>
        <w:tc>
          <w:tcPr>
            <w:tcW w:w="3390" w:type="dxa"/>
          </w:tcPr>
          <w:p w:rsidR="001D1EC4" w:rsidRPr="009C07E8" w:rsidRDefault="00E95E88" w:rsidP="009C07E8">
            <w:pPr>
              <w:rPr>
                <w:color w:val="000000" w:themeColor="text1"/>
                <w:sz w:val="22"/>
                <w:szCs w:val="22"/>
              </w:rPr>
            </w:pPr>
            <w:r w:rsidRPr="009C07E8">
              <w:rPr>
                <w:color w:val="000000" w:themeColor="text1"/>
                <w:sz w:val="22"/>
                <w:szCs w:val="22"/>
              </w:rPr>
              <w:t>6. Снижение численности работников, занятых в сельскохозяйственном производстве.</w:t>
            </w:r>
          </w:p>
        </w:tc>
        <w:tc>
          <w:tcPr>
            <w:tcW w:w="3391" w:type="dxa"/>
          </w:tcPr>
          <w:p w:rsidR="001D1EC4" w:rsidRPr="009C07E8" w:rsidRDefault="0090108E" w:rsidP="009C07E8">
            <w:pPr>
              <w:rPr>
                <w:color w:val="000000" w:themeColor="text1"/>
                <w:sz w:val="22"/>
                <w:szCs w:val="22"/>
              </w:rPr>
            </w:pPr>
            <w:r w:rsidRPr="009C07E8">
              <w:rPr>
                <w:color w:val="000000" w:themeColor="text1"/>
                <w:sz w:val="22"/>
                <w:szCs w:val="22"/>
              </w:rPr>
              <w:t>6. Механизация и автоматизация производственных процессов</w:t>
            </w:r>
          </w:p>
        </w:tc>
        <w:tc>
          <w:tcPr>
            <w:tcW w:w="3391" w:type="dxa"/>
          </w:tcPr>
          <w:p w:rsidR="001D1EC4" w:rsidRPr="009C07E8" w:rsidRDefault="00170423" w:rsidP="009C07E8">
            <w:pPr>
              <w:rPr>
                <w:color w:val="000000" w:themeColor="text1"/>
                <w:sz w:val="22"/>
                <w:szCs w:val="22"/>
              </w:rPr>
            </w:pPr>
            <w:r w:rsidRPr="009C07E8">
              <w:rPr>
                <w:color w:val="000000" w:themeColor="text1"/>
                <w:sz w:val="22"/>
                <w:szCs w:val="22"/>
              </w:rPr>
              <w:t>6. Сокращение числа рабочих мест, вследствие банкротства сельскохозяйственных предприятий</w:t>
            </w:r>
          </w:p>
        </w:tc>
      </w:tr>
      <w:tr w:rsidR="001D1EC4" w:rsidTr="00C42D74">
        <w:tc>
          <w:tcPr>
            <w:tcW w:w="3390" w:type="dxa"/>
          </w:tcPr>
          <w:p w:rsidR="001D1EC4" w:rsidRPr="009C07E8" w:rsidRDefault="001D1EC4" w:rsidP="001214DD">
            <w:pPr>
              <w:pStyle w:val="aa"/>
              <w:ind w:left="142" w:firstLine="218"/>
              <w:rPr>
                <w:color w:val="000000" w:themeColor="text1"/>
                <w:sz w:val="22"/>
                <w:szCs w:val="22"/>
              </w:rPr>
            </w:pPr>
            <w:r w:rsidRPr="009C07E8">
              <w:rPr>
                <w:color w:val="000000" w:themeColor="text1"/>
                <w:sz w:val="22"/>
                <w:szCs w:val="22"/>
              </w:rPr>
              <w:t>7. Круглогодичное производство продукции животноводства.</w:t>
            </w:r>
          </w:p>
        </w:tc>
        <w:tc>
          <w:tcPr>
            <w:tcW w:w="3390" w:type="dxa"/>
          </w:tcPr>
          <w:p w:rsidR="001D1EC4" w:rsidRPr="009C07E8" w:rsidRDefault="008C5877" w:rsidP="009C07E8">
            <w:pPr>
              <w:rPr>
                <w:color w:val="000000" w:themeColor="text1"/>
                <w:sz w:val="22"/>
                <w:szCs w:val="22"/>
              </w:rPr>
            </w:pPr>
            <w:r w:rsidRPr="009C07E8">
              <w:rPr>
                <w:color w:val="000000" w:themeColor="text1"/>
                <w:sz w:val="22"/>
                <w:szCs w:val="22"/>
              </w:rPr>
              <w:t>7. Снижение поголовья скота и их продуктивности.</w:t>
            </w:r>
          </w:p>
        </w:tc>
        <w:tc>
          <w:tcPr>
            <w:tcW w:w="3391" w:type="dxa"/>
          </w:tcPr>
          <w:p w:rsidR="001D1EC4" w:rsidRPr="009C07E8" w:rsidRDefault="0090108E" w:rsidP="009C07E8">
            <w:pPr>
              <w:rPr>
                <w:color w:val="000000" w:themeColor="text1"/>
                <w:sz w:val="22"/>
                <w:szCs w:val="22"/>
              </w:rPr>
            </w:pPr>
            <w:r w:rsidRPr="009C07E8">
              <w:rPr>
                <w:color w:val="000000" w:themeColor="text1"/>
                <w:sz w:val="22"/>
                <w:szCs w:val="22"/>
              </w:rPr>
              <w:t>7. Повышение конкурентоспособности производимой продукции</w:t>
            </w:r>
          </w:p>
        </w:tc>
        <w:tc>
          <w:tcPr>
            <w:tcW w:w="3391" w:type="dxa"/>
          </w:tcPr>
          <w:p w:rsidR="001D1EC4" w:rsidRPr="009C07E8" w:rsidRDefault="001D1EC4" w:rsidP="009C07E8">
            <w:pPr>
              <w:rPr>
                <w:color w:val="000000" w:themeColor="text1"/>
                <w:sz w:val="22"/>
                <w:szCs w:val="22"/>
              </w:rPr>
            </w:pPr>
          </w:p>
        </w:tc>
      </w:tr>
      <w:tr w:rsidR="001D1EC4" w:rsidTr="00C42D74">
        <w:tc>
          <w:tcPr>
            <w:tcW w:w="3390" w:type="dxa"/>
          </w:tcPr>
          <w:p w:rsidR="001D1EC4" w:rsidRPr="009C07E8" w:rsidRDefault="001D1EC4" w:rsidP="009C07E8">
            <w:pPr>
              <w:pStyle w:val="aa"/>
              <w:rPr>
                <w:color w:val="000000" w:themeColor="text1"/>
                <w:sz w:val="22"/>
                <w:szCs w:val="22"/>
              </w:rPr>
            </w:pPr>
          </w:p>
        </w:tc>
        <w:tc>
          <w:tcPr>
            <w:tcW w:w="3390" w:type="dxa"/>
          </w:tcPr>
          <w:p w:rsidR="001D1EC4" w:rsidRPr="009C07E8" w:rsidRDefault="008C5877" w:rsidP="009C07E8">
            <w:pPr>
              <w:rPr>
                <w:color w:val="000000" w:themeColor="text1"/>
                <w:sz w:val="22"/>
                <w:szCs w:val="22"/>
              </w:rPr>
            </w:pPr>
            <w:r w:rsidRPr="009C07E8">
              <w:rPr>
                <w:color w:val="000000" w:themeColor="text1"/>
                <w:sz w:val="22"/>
                <w:szCs w:val="22"/>
              </w:rPr>
              <w:t>8. Отсутствие инвестиционных проектов, направленных на переработку сельскохозяйственной продукции.</w:t>
            </w:r>
          </w:p>
        </w:tc>
        <w:tc>
          <w:tcPr>
            <w:tcW w:w="3391" w:type="dxa"/>
          </w:tcPr>
          <w:p w:rsidR="001D1EC4" w:rsidRPr="009C07E8" w:rsidRDefault="001D1EC4" w:rsidP="009C07E8">
            <w:pPr>
              <w:rPr>
                <w:color w:val="000000" w:themeColor="text1"/>
                <w:sz w:val="22"/>
                <w:szCs w:val="22"/>
              </w:rPr>
            </w:pPr>
          </w:p>
        </w:tc>
        <w:tc>
          <w:tcPr>
            <w:tcW w:w="3391" w:type="dxa"/>
          </w:tcPr>
          <w:p w:rsidR="001D1EC4" w:rsidRPr="009C07E8" w:rsidRDefault="001D1EC4" w:rsidP="009C07E8">
            <w:pPr>
              <w:rPr>
                <w:color w:val="000000" w:themeColor="text1"/>
                <w:sz w:val="22"/>
                <w:szCs w:val="22"/>
              </w:rPr>
            </w:pPr>
          </w:p>
        </w:tc>
      </w:tr>
      <w:tr w:rsidR="00150405" w:rsidTr="006D7F48">
        <w:tc>
          <w:tcPr>
            <w:tcW w:w="13562" w:type="dxa"/>
            <w:gridSpan w:val="4"/>
          </w:tcPr>
          <w:p w:rsidR="00150405" w:rsidRPr="009C07E8" w:rsidRDefault="00150405" w:rsidP="009C07E8">
            <w:pPr>
              <w:rPr>
                <w:b/>
                <w:bCs/>
                <w:color w:val="000000" w:themeColor="text1"/>
                <w:sz w:val="22"/>
                <w:szCs w:val="22"/>
              </w:rPr>
            </w:pPr>
            <w:r w:rsidRPr="009C07E8">
              <w:rPr>
                <w:b/>
                <w:bCs/>
                <w:color w:val="000000" w:themeColor="text1"/>
                <w:sz w:val="22"/>
                <w:szCs w:val="22"/>
              </w:rPr>
              <w:t>Малое и среднее предпринимательство, инвестиции</w:t>
            </w:r>
          </w:p>
        </w:tc>
      </w:tr>
      <w:tr w:rsidR="00F20394" w:rsidRPr="00F20394" w:rsidTr="00C42D74">
        <w:tc>
          <w:tcPr>
            <w:tcW w:w="3390" w:type="dxa"/>
          </w:tcPr>
          <w:p w:rsidR="001D1EC4" w:rsidRPr="009C07E8" w:rsidRDefault="00390950" w:rsidP="009C07E8">
            <w:pPr>
              <w:pStyle w:val="aa"/>
              <w:ind w:left="142"/>
              <w:rPr>
                <w:color w:val="000000" w:themeColor="text1"/>
                <w:sz w:val="22"/>
                <w:szCs w:val="22"/>
              </w:rPr>
            </w:pPr>
            <w:r w:rsidRPr="009C07E8">
              <w:rPr>
                <w:color w:val="000000" w:themeColor="text1"/>
                <w:sz w:val="22"/>
                <w:szCs w:val="22"/>
              </w:rPr>
              <w:t>1. Административная и финансовая поддержка предпринимательства со стороны органов власти</w:t>
            </w:r>
          </w:p>
        </w:tc>
        <w:tc>
          <w:tcPr>
            <w:tcW w:w="3390" w:type="dxa"/>
          </w:tcPr>
          <w:p w:rsidR="001D1EC4" w:rsidRPr="009C07E8" w:rsidRDefault="00390950" w:rsidP="009C07E8">
            <w:pPr>
              <w:rPr>
                <w:color w:val="000000" w:themeColor="text1"/>
                <w:sz w:val="22"/>
                <w:szCs w:val="22"/>
              </w:rPr>
            </w:pPr>
            <w:r w:rsidRPr="009C07E8">
              <w:rPr>
                <w:color w:val="000000" w:themeColor="text1"/>
                <w:sz w:val="22"/>
                <w:szCs w:val="22"/>
              </w:rPr>
              <w:t>1. Незначительное число малых предприятий, ориентированных на производство продукции.</w:t>
            </w:r>
          </w:p>
        </w:tc>
        <w:tc>
          <w:tcPr>
            <w:tcW w:w="3391" w:type="dxa"/>
          </w:tcPr>
          <w:p w:rsidR="001D1EC4" w:rsidRPr="009C07E8" w:rsidRDefault="00AC5113" w:rsidP="009C07E8">
            <w:pPr>
              <w:rPr>
                <w:color w:val="000000" w:themeColor="text1"/>
                <w:sz w:val="22"/>
                <w:szCs w:val="22"/>
              </w:rPr>
            </w:pPr>
            <w:r w:rsidRPr="009C07E8">
              <w:rPr>
                <w:color w:val="000000" w:themeColor="text1"/>
                <w:sz w:val="22"/>
                <w:szCs w:val="22"/>
              </w:rPr>
              <w:t>1. Дальнейшее развитие малого предпринимательства, расширение сферы услуг в районе</w:t>
            </w:r>
          </w:p>
        </w:tc>
        <w:tc>
          <w:tcPr>
            <w:tcW w:w="3391" w:type="dxa"/>
          </w:tcPr>
          <w:p w:rsidR="001D1EC4" w:rsidRPr="009C07E8" w:rsidRDefault="00AC5113" w:rsidP="009C07E8">
            <w:pPr>
              <w:rPr>
                <w:color w:val="000000" w:themeColor="text1"/>
                <w:sz w:val="22"/>
                <w:szCs w:val="22"/>
              </w:rPr>
            </w:pPr>
            <w:r w:rsidRPr="009C07E8">
              <w:rPr>
                <w:color w:val="000000" w:themeColor="text1"/>
                <w:sz w:val="22"/>
                <w:szCs w:val="22"/>
              </w:rPr>
              <w:t>1. Острый дефицит финансовых ресурсов</w:t>
            </w:r>
          </w:p>
        </w:tc>
      </w:tr>
      <w:tr w:rsidR="00F20394" w:rsidRPr="00F20394" w:rsidTr="00C42D74">
        <w:tc>
          <w:tcPr>
            <w:tcW w:w="3390" w:type="dxa"/>
          </w:tcPr>
          <w:p w:rsidR="001D1EC4" w:rsidRPr="009C07E8" w:rsidRDefault="00390950" w:rsidP="009C07E8">
            <w:pPr>
              <w:pStyle w:val="aa"/>
              <w:ind w:left="142"/>
              <w:rPr>
                <w:color w:val="000000" w:themeColor="text1"/>
                <w:sz w:val="22"/>
                <w:szCs w:val="22"/>
              </w:rPr>
            </w:pPr>
            <w:r w:rsidRPr="009C07E8">
              <w:rPr>
                <w:color w:val="000000" w:themeColor="text1"/>
                <w:sz w:val="22"/>
                <w:szCs w:val="22"/>
              </w:rPr>
              <w:t xml:space="preserve">2. Наличие участков, пригодных для инвестиций, особенно предприятий, ранее </w:t>
            </w:r>
            <w:r w:rsidRPr="009C07E8">
              <w:rPr>
                <w:color w:val="000000" w:themeColor="text1"/>
                <w:sz w:val="22"/>
                <w:szCs w:val="22"/>
              </w:rPr>
              <w:lastRenderedPageBreak/>
              <w:t>действующих, но не работающих в настоящее время</w:t>
            </w:r>
          </w:p>
        </w:tc>
        <w:tc>
          <w:tcPr>
            <w:tcW w:w="3390" w:type="dxa"/>
          </w:tcPr>
          <w:p w:rsidR="001D1EC4" w:rsidRPr="009C07E8" w:rsidRDefault="00390950" w:rsidP="009C07E8">
            <w:pPr>
              <w:rPr>
                <w:color w:val="000000" w:themeColor="text1"/>
                <w:sz w:val="22"/>
                <w:szCs w:val="22"/>
              </w:rPr>
            </w:pPr>
            <w:r w:rsidRPr="009C07E8">
              <w:rPr>
                <w:color w:val="000000" w:themeColor="text1"/>
                <w:sz w:val="22"/>
                <w:szCs w:val="22"/>
              </w:rPr>
              <w:lastRenderedPageBreak/>
              <w:t>2. Низкая предпринимательская активность, особенно в сельской местности</w:t>
            </w:r>
          </w:p>
        </w:tc>
        <w:tc>
          <w:tcPr>
            <w:tcW w:w="3391" w:type="dxa"/>
          </w:tcPr>
          <w:p w:rsidR="001D1EC4" w:rsidRPr="009C07E8" w:rsidRDefault="00AC5113" w:rsidP="009C07E8">
            <w:pPr>
              <w:rPr>
                <w:color w:val="000000" w:themeColor="text1"/>
                <w:sz w:val="22"/>
                <w:szCs w:val="22"/>
              </w:rPr>
            </w:pPr>
            <w:r w:rsidRPr="009C07E8">
              <w:rPr>
                <w:color w:val="000000" w:themeColor="text1"/>
                <w:sz w:val="22"/>
                <w:szCs w:val="22"/>
              </w:rPr>
              <w:t>2. Активная позиция государства, нацеленная на инновационное развитие.  </w:t>
            </w:r>
          </w:p>
        </w:tc>
        <w:tc>
          <w:tcPr>
            <w:tcW w:w="3391" w:type="dxa"/>
          </w:tcPr>
          <w:p w:rsidR="001D1EC4" w:rsidRPr="009C07E8" w:rsidRDefault="001D1EC4" w:rsidP="009C07E8">
            <w:pPr>
              <w:rPr>
                <w:color w:val="000000" w:themeColor="text1"/>
                <w:sz w:val="22"/>
                <w:szCs w:val="22"/>
              </w:rPr>
            </w:pPr>
          </w:p>
        </w:tc>
      </w:tr>
      <w:tr w:rsidR="00F20394" w:rsidRPr="00F20394" w:rsidTr="00C42D74">
        <w:tc>
          <w:tcPr>
            <w:tcW w:w="3390" w:type="dxa"/>
          </w:tcPr>
          <w:p w:rsidR="00150405" w:rsidRPr="009C07E8" w:rsidRDefault="00150405" w:rsidP="009C07E8">
            <w:pPr>
              <w:pStyle w:val="aa"/>
              <w:rPr>
                <w:color w:val="000000" w:themeColor="text1"/>
                <w:sz w:val="22"/>
                <w:szCs w:val="22"/>
              </w:rPr>
            </w:pPr>
          </w:p>
        </w:tc>
        <w:tc>
          <w:tcPr>
            <w:tcW w:w="3390" w:type="dxa"/>
          </w:tcPr>
          <w:p w:rsidR="00150405" w:rsidRPr="009C07E8" w:rsidRDefault="00AC5113" w:rsidP="009C07E8">
            <w:pPr>
              <w:rPr>
                <w:color w:val="000000" w:themeColor="text1"/>
                <w:sz w:val="22"/>
                <w:szCs w:val="22"/>
              </w:rPr>
            </w:pPr>
            <w:r w:rsidRPr="009C07E8">
              <w:rPr>
                <w:color w:val="000000" w:themeColor="text1"/>
                <w:sz w:val="22"/>
                <w:szCs w:val="22"/>
              </w:rPr>
              <w:t>3. Отсутствие практики привлечения внешних инвесторов.</w:t>
            </w:r>
          </w:p>
        </w:tc>
        <w:tc>
          <w:tcPr>
            <w:tcW w:w="3391" w:type="dxa"/>
          </w:tcPr>
          <w:p w:rsidR="00150405" w:rsidRPr="009C07E8" w:rsidRDefault="00AC5113" w:rsidP="009C07E8">
            <w:pPr>
              <w:rPr>
                <w:color w:val="000000" w:themeColor="text1"/>
                <w:sz w:val="22"/>
                <w:szCs w:val="22"/>
              </w:rPr>
            </w:pPr>
            <w:r w:rsidRPr="009C07E8">
              <w:rPr>
                <w:color w:val="000000" w:themeColor="text1"/>
                <w:sz w:val="22"/>
                <w:szCs w:val="22"/>
              </w:rPr>
              <w:t>3. Возможность участия в федеральных и региональных программах и проектах на условиях софинансирования расходов</w:t>
            </w:r>
          </w:p>
        </w:tc>
        <w:tc>
          <w:tcPr>
            <w:tcW w:w="3391" w:type="dxa"/>
          </w:tcPr>
          <w:p w:rsidR="00150405" w:rsidRPr="009C07E8" w:rsidRDefault="00150405" w:rsidP="009C07E8">
            <w:pPr>
              <w:rPr>
                <w:color w:val="000000" w:themeColor="text1"/>
                <w:sz w:val="22"/>
                <w:szCs w:val="22"/>
              </w:rPr>
            </w:pPr>
          </w:p>
        </w:tc>
      </w:tr>
      <w:tr w:rsidR="00F20394" w:rsidRPr="00F20394" w:rsidTr="00C42D74">
        <w:tc>
          <w:tcPr>
            <w:tcW w:w="3390" w:type="dxa"/>
          </w:tcPr>
          <w:p w:rsidR="00150405" w:rsidRPr="009C07E8" w:rsidRDefault="00150405" w:rsidP="009C07E8">
            <w:pPr>
              <w:pStyle w:val="aa"/>
              <w:rPr>
                <w:color w:val="000000" w:themeColor="text1"/>
                <w:sz w:val="22"/>
                <w:szCs w:val="22"/>
              </w:rPr>
            </w:pPr>
          </w:p>
        </w:tc>
        <w:tc>
          <w:tcPr>
            <w:tcW w:w="3390" w:type="dxa"/>
          </w:tcPr>
          <w:p w:rsidR="00150405" w:rsidRPr="009C07E8" w:rsidRDefault="00AC5113" w:rsidP="009C07E8">
            <w:pPr>
              <w:rPr>
                <w:color w:val="000000" w:themeColor="text1"/>
                <w:sz w:val="22"/>
                <w:szCs w:val="22"/>
              </w:rPr>
            </w:pPr>
            <w:r w:rsidRPr="009C07E8">
              <w:rPr>
                <w:color w:val="000000" w:themeColor="text1"/>
                <w:sz w:val="22"/>
                <w:szCs w:val="22"/>
              </w:rPr>
              <w:t>4. Необходимость определения стратегических направлений инвестирования.</w:t>
            </w:r>
          </w:p>
        </w:tc>
        <w:tc>
          <w:tcPr>
            <w:tcW w:w="3391" w:type="dxa"/>
          </w:tcPr>
          <w:p w:rsidR="00150405" w:rsidRPr="009C07E8" w:rsidRDefault="00150405" w:rsidP="009C07E8">
            <w:pPr>
              <w:rPr>
                <w:color w:val="000000" w:themeColor="text1"/>
                <w:sz w:val="22"/>
                <w:szCs w:val="22"/>
              </w:rPr>
            </w:pPr>
          </w:p>
        </w:tc>
        <w:tc>
          <w:tcPr>
            <w:tcW w:w="3391" w:type="dxa"/>
          </w:tcPr>
          <w:p w:rsidR="00150405" w:rsidRPr="009C07E8" w:rsidRDefault="00150405" w:rsidP="009C07E8">
            <w:pPr>
              <w:rPr>
                <w:color w:val="000000" w:themeColor="text1"/>
                <w:sz w:val="22"/>
                <w:szCs w:val="22"/>
              </w:rPr>
            </w:pPr>
          </w:p>
        </w:tc>
      </w:tr>
      <w:tr w:rsidR="00405B8C" w:rsidTr="006D7F48">
        <w:tc>
          <w:tcPr>
            <w:tcW w:w="13562" w:type="dxa"/>
            <w:gridSpan w:val="4"/>
          </w:tcPr>
          <w:p w:rsidR="00405B8C" w:rsidRPr="009C07E8" w:rsidRDefault="00405B8C" w:rsidP="009C07E8">
            <w:pPr>
              <w:rPr>
                <w:b/>
                <w:bCs/>
                <w:color w:val="000000" w:themeColor="text1"/>
                <w:sz w:val="22"/>
                <w:szCs w:val="22"/>
              </w:rPr>
            </w:pPr>
            <w:r w:rsidRPr="009C07E8">
              <w:rPr>
                <w:b/>
                <w:bCs/>
                <w:color w:val="000000" w:themeColor="text1"/>
                <w:sz w:val="22"/>
                <w:szCs w:val="22"/>
              </w:rPr>
              <w:t>Демография, трудовые ресурсы, занятость</w:t>
            </w:r>
          </w:p>
        </w:tc>
      </w:tr>
      <w:tr w:rsidR="00150405" w:rsidTr="00C42D74">
        <w:tc>
          <w:tcPr>
            <w:tcW w:w="3390" w:type="dxa"/>
          </w:tcPr>
          <w:p w:rsidR="00150405" w:rsidRPr="009C07E8" w:rsidRDefault="00B90A59" w:rsidP="009C07E8">
            <w:pPr>
              <w:pStyle w:val="aa"/>
              <w:ind w:left="142" w:firstLine="284"/>
              <w:rPr>
                <w:color w:val="000000" w:themeColor="text1"/>
                <w:sz w:val="22"/>
                <w:szCs w:val="22"/>
              </w:rPr>
            </w:pPr>
            <w:r w:rsidRPr="009C07E8">
              <w:rPr>
                <w:color w:val="000000" w:themeColor="text1"/>
                <w:sz w:val="22"/>
                <w:szCs w:val="22"/>
              </w:rPr>
              <w:t>1. Относительно стабильная возрастная структура населения</w:t>
            </w:r>
          </w:p>
        </w:tc>
        <w:tc>
          <w:tcPr>
            <w:tcW w:w="3390" w:type="dxa"/>
          </w:tcPr>
          <w:p w:rsidR="00150405" w:rsidRPr="009C07E8" w:rsidRDefault="00FD524C" w:rsidP="009C07E8">
            <w:pPr>
              <w:rPr>
                <w:color w:val="000000" w:themeColor="text1"/>
                <w:sz w:val="22"/>
                <w:szCs w:val="22"/>
              </w:rPr>
            </w:pPr>
            <w:r w:rsidRPr="009C07E8">
              <w:rPr>
                <w:color w:val="000000" w:themeColor="text1"/>
                <w:sz w:val="22"/>
                <w:szCs w:val="22"/>
              </w:rPr>
              <w:t>2. Ежегодное сокращение численности населения за счет миграционного оттока, особенно лиц молодого, трудоспособного возраста</w:t>
            </w:r>
          </w:p>
        </w:tc>
        <w:tc>
          <w:tcPr>
            <w:tcW w:w="3391" w:type="dxa"/>
          </w:tcPr>
          <w:p w:rsidR="00150405" w:rsidRPr="009C07E8" w:rsidRDefault="00FD524C" w:rsidP="009C07E8">
            <w:pPr>
              <w:rPr>
                <w:color w:val="000000" w:themeColor="text1"/>
                <w:sz w:val="22"/>
                <w:szCs w:val="22"/>
              </w:rPr>
            </w:pPr>
            <w:r w:rsidRPr="009C07E8">
              <w:rPr>
                <w:color w:val="000000" w:themeColor="text1"/>
                <w:sz w:val="22"/>
                <w:szCs w:val="22"/>
              </w:rPr>
              <w:t>1. Принимаемые государством меры по улучшению демографической ситуации в стране</w:t>
            </w:r>
          </w:p>
        </w:tc>
        <w:tc>
          <w:tcPr>
            <w:tcW w:w="3391" w:type="dxa"/>
          </w:tcPr>
          <w:p w:rsidR="00150405" w:rsidRPr="009C07E8" w:rsidRDefault="0034466D" w:rsidP="009C07E8">
            <w:pPr>
              <w:rPr>
                <w:color w:val="000000" w:themeColor="text1"/>
                <w:sz w:val="22"/>
                <w:szCs w:val="22"/>
              </w:rPr>
            </w:pPr>
            <w:r w:rsidRPr="009C07E8">
              <w:rPr>
                <w:color w:val="000000" w:themeColor="text1"/>
                <w:sz w:val="22"/>
                <w:szCs w:val="22"/>
              </w:rPr>
              <w:t>1. Миграция населения в крупные города</w:t>
            </w:r>
          </w:p>
        </w:tc>
      </w:tr>
      <w:tr w:rsidR="00150405" w:rsidTr="00C42D74">
        <w:tc>
          <w:tcPr>
            <w:tcW w:w="3390" w:type="dxa"/>
          </w:tcPr>
          <w:p w:rsidR="00150405" w:rsidRPr="009C07E8" w:rsidRDefault="00B90A59" w:rsidP="009C07E8">
            <w:pPr>
              <w:pStyle w:val="aa"/>
              <w:ind w:left="142" w:firstLine="284"/>
              <w:rPr>
                <w:color w:val="000000" w:themeColor="text1"/>
                <w:sz w:val="22"/>
                <w:szCs w:val="22"/>
              </w:rPr>
            </w:pPr>
            <w:r w:rsidRPr="009C07E8">
              <w:rPr>
                <w:color w:val="000000" w:themeColor="text1"/>
                <w:sz w:val="22"/>
                <w:szCs w:val="22"/>
              </w:rPr>
              <w:t xml:space="preserve">2. Половозрастная структура населения благоприятна с точки зрения демографического развития </w:t>
            </w:r>
            <w:r w:rsidR="00DD796C">
              <w:rPr>
                <w:color w:val="000000" w:themeColor="text1"/>
                <w:sz w:val="22"/>
                <w:szCs w:val="22"/>
              </w:rPr>
              <w:t>района</w:t>
            </w:r>
          </w:p>
        </w:tc>
        <w:tc>
          <w:tcPr>
            <w:tcW w:w="3390" w:type="dxa"/>
          </w:tcPr>
          <w:p w:rsidR="00150405" w:rsidRPr="009C07E8" w:rsidRDefault="00FD524C" w:rsidP="009C07E8">
            <w:pPr>
              <w:rPr>
                <w:color w:val="000000" w:themeColor="text1"/>
                <w:sz w:val="22"/>
                <w:szCs w:val="22"/>
              </w:rPr>
            </w:pPr>
            <w:r w:rsidRPr="009C07E8">
              <w:rPr>
                <w:color w:val="000000" w:themeColor="text1"/>
                <w:sz w:val="22"/>
                <w:szCs w:val="22"/>
              </w:rPr>
              <w:t>2.  Уменьшение числа жителей моложе трудоспособного возраста и увеличение количества населения пенсионного возраста.</w:t>
            </w:r>
          </w:p>
        </w:tc>
        <w:tc>
          <w:tcPr>
            <w:tcW w:w="3391" w:type="dxa"/>
          </w:tcPr>
          <w:p w:rsidR="00150405" w:rsidRPr="009C07E8" w:rsidRDefault="00FD524C" w:rsidP="009C07E8">
            <w:pPr>
              <w:rPr>
                <w:color w:val="000000" w:themeColor="text1"/>
                <w:sz w:val="22"/>
                <w:szCs w:val="22"/>
              </w:rPr>
            </w:pPr>
            <w:r w:rsidRPr="009C07E8">
              <w:rPr>
                <w:color w:val="000000" w:themeColor="text1"/>
                <w:sz w:val="22"/>
                <w:szCs w:val="22"/>
              </w:rPr>
              <w:t>2. Государственная поддержка социально незащищенных слоев населения.</w:t>
            </w:r>
          </w:p>
        </w:tc>
        <w:tc>
          <w:tcPr>
            <w:tcW w:w="3391" w:type="dxa"/>
          </w:tcPr>
          <w:p w:rsidR="00150405" w:rsidRPr="009C07E8" w:rsidRDefault="0034466D" w:rsidP="009C07E8">
            <w:pPr>
              <w:rPr>
                <w:color w:val="000000" w:themeColor="text1"/>
                <w:sz w:val="22"/>
                <w:szCs w:val="22"/>
              </w:rPr>
            </w:pPr>
            <w:r w:rsidRPr="009C07E8">
              <w:rPr>
                <w:color w:val="000000" w:themeColor="text1"/>
                <w:sz w:val="22"/>
                <w:szCs w:val="22"/>
              </w:rPr>
              <w:t>2. Отток высококвалифицированных рабочих кадров (рост конкурентных предложений для квалифицированной молодежи)</w:t>
            </w:r>
          </w:p>
        </w:tc>
      </w:tr>
      <w:tr w:rsidR="00150405" w:rsidTr="00C42D74">
        <w:tc>
          <w:tcPr>
            <w:tcW w:w="3390" w:type="dxa"/>
          </w:tcPr>
          <w:p w:rsidR="00150405" w:rsidRPr="009C07E8" w:rsidRDefault="00B90A59" w:rsidP="009C07E8">
            <w:pPr>
              <w:pStyle w:val="aa"/>
              <w:ind w:left="142" w:firstLine="284"/>
              <w:rPr>
                <w:color w:val="000000" w:themeColor="text1"/>
                <w:sz w:val="22"/>
                <w:szCs w:val="22"/>
              </w:rPr>
            </w:pPr>
            <w:r w:rsidRPr="009C07E8">
              <w:rPr>
                <w:color w:val="000000" w:themeColor="text1"/>
                <w:sz w:val="22"/>
                <w:szCs w:val="22"/>
              </w:rPr>
              <w:t>3. Высокий удельный вес лиц трудоспособного возраста</w:t>
            </w:r>
          </w:p>
        </w:tc>
        <w:tc>
          <w:tcPr>
            <w:tcW w:w="3390" w:type="dxa"/>
          </w:tcPr>
          <w:p w:rsidR="00150405" w:rsidRPr="009C07E8" w:rsidRDefault="00FD524C" w:rsidP="009C07E8">
            <w:pPr>
              <w:rPr>
                <w:color w:val="000000" w:themeColor="text1"/>
                <w:sz w:val="22"/>
                <w:szCs w:val="22"/>
              </w:rPr>
            </w:pPr>
            <w:r w:rsidRPr="009C07E8">
              <w:rPr>
                <w:color w:val="000000" w:themeColor="text1"/>
                <w:sz w:val="22"/>
                <w:szCs w:val="22"/>
              </w:rPr>
              <w:t>3. Большое количество сельских населенных пунктов с малым количеством жителей.</w:t>
            </w:r>
          </w:p>
        </w:tc>
        <w:tc>
          <w:tcPr>
            <w:tcW w:w="3391" w:type="dxa"/>
          </w:tcPr>
          <w:p w:rsidR="00150405" w:rsidRPr="009C07E8" w:rsidRDefault="00FD524C" w:rsidP="009C07E8">
            <w:pPr>
              <w:rPr>
                <w:color w:val="000000" w:themeColor="text1"/>
                <w:sz w:val="22"/>
                <w:szCs w:val="22"/>
              </w:rPr>
            </w:pPr>
            <w:r w:rsidRPr="009C07E8">
              <w:rPr>
                <w:color w:val="000000" w:themeColor="text1"/>
                <w:sz w:val="22"/>
                <w:szCs w:val="22"/>
              </w:rPr>
              <w:t>3. Участие в приоритетных национальных проектах</w:t>
            </w:r>
          </w:p>
        </w:tc>
        <w:tc>
          <w:tcPr>
            <w:tcW w:w="3391" w:type="dxa"/>
          </w:tcPr>
          <w:p w:rsidR="00150405" w:rsidRPr="009C07E8" w:rsidRDefault="0034466D" w:rsidP="009C07E8">
            <w:pPr>
              <w:rPr>
                <w:color w:val="000000" w:themeColor="text1"/>
                <w:sz w:val="22"/>
                <w:szCs w:val="22"/>
              </w:rPr>
            </w:pPr>
            <w:r w:rsidRPr="009C07E8">
              <w:rPr>
                <w:color w:val="000000" w:themeColor="text1"/>
                <w:sz w:val="22"/>
                <w:szCs w:val="22"/>
              </w:rPr>
              <w:t>3. Недоступность многих видов специализированной медицинской помощи в районной больнице, для отдельных граждан, проживающих в сельской местности.</w:t>
            </w:r>
          </w:p>
        </w:tc>
      </w:tr>
      <w:tr w:rsidR="00150405" w:rsidTr="00C42D74">
        <w:tc>
          <w:tcPr>
            <w:tcW w:w="3390" w:type="dxa"/>
          </w:tcPr>
          <w:p w:rsidR="00150405" w:rsidRPr="009C07E8" w:rsidRDefault="00B90A59" w:rsidP="001F1A9D">
            <w:pPr>
              <w:pStyle w:val="aa"/>
              <w:ind w:left="142" w:firstLine="315"/>
              <w:jc w:val="both"/>
              <w:rPr>
                <w:color w:val="000000" w:themeColor="text1"/>
                <w:sz w:val="22"/>
                <w:szCs w:val="22"/>
              </w:rPr>
            </w:pPr>
            <w:r w:rsidRPr="009C07E8">
              <w:rPr>
                <w:color w:val="000000" w:themeColor="text1"/>
                <w:sz w:val="22"/>
                <w:szCs w:val="22"/>
              </w:rPr>
              <w:t>4. Высокий уровень среднемесячной заработной платы</w:t>
            </w:r>
          </w:p>
        </w:tc>
        <w:tc>
          <w:tcPr>
            <w:tcW w:w="3390" w:type="dxa"/>
          </w:tcPr>
          <w:p w:rsidR="00150405" w:rsidRPr="009C07E8" w:rsidRDefault="00FD524C" w:rsidP="009C07E8">
            <w:pPr>
              <w:rPr>
                <w:color w:val="000000" w:themeColor="text1"/>
                <w:sz w:val="22"/>
                <w:szCs w:val="22"/>
              </w:rPr>
            </w:pPr>
            <w:r w:rsidRPr="009C07E8">
              <w:rPr>
                <w:color w:val="000000" w:themeColor="text1"/>
                <w:sz w:val="22"/>
                <w:szCs w:val="22"/>
              </w:rPr>
              <w:t>4. Тенденция старения населения</w:t>
            </w:r>
          </w:p>
        </w:tc>
        <w:tc>
          <w:tcPr>
            <w:tcW w:w="3391" w:type="dxa"/>
          </w:tcPr>
          <w:p w:rsidR="00150405" w:rsidRPr="009C07E8" w:rsidRDefault="00FD524C" w:rsidP="009C07E8">
            <w:pPr>
              <w:rPr>
                <w:color w:val="000000" w:themeColor="text1"/>
                <w:sz w:val="22"/>
                <w:szCs w:val="22"/>
              </w:rPr>
            </w:pPr>
            <w:r w:rsidRPr="009C07E8">
              <w:rPr>
                <w:color w:val="000000" w:themeColor="text1"/>
                <w:sz w:val="22"/>
                <w:szCs w:val="22"/>
              </w:rPr>
              <w:t xml:space="preserve">4. Возможность </w:t>
            </w:r>
            <w:proofErr w:type="gramStart"/>
            <w:r w:rsidRPr="009C07E8">
              <w:rPr>
                <w:color w:val="000000" w:themeColor="text1"/>
                <w:sz w:val="22"/>
                <w:szCs w:val="22"/>
              </w:rPr>
              <w:t>управления</w:t>
            </w:r>
            <w:proofErr w:type="gramEnd"/>
            <w:r w:rsidRPr="009C07E8">
              <w:rPr>
                <w:color w:val="000000" w:themeColor="text1"/>
                <w:sz w:val="22"/>
                <w:szCs w:val="22"/>
              </w:rPr>
              <w:t xml:space="preserve"> качеством иммиграционных потоков, предоставляя земельные участки для строительства жилья определенным категориям</w:t>
            </w:r>
          </w:p>
        </w:tc>
        <w:tc>
          <w:tcPr>
            <w:tcW w:w="3391" w:type="dxa"/>
          </w:tcPr>
          <w:p w:rsidR="00150405" w:rsidRPr="009C07E8" w:rsidRDefault="00150405" w:rsidP="009C07E8">
            <w:pPr>
              <w:rPr>
                <w:color w:val="000000" w:themeColor="text1"/>
                <w:sz w:val="22"/>
                <w:szCs w:val="22"/>
              </w:rPr>
            </w:pPr>
          </w:p>
        </w:tc>
      </w:tr>
      <w:tr w:rsidR="00FD524C" w:rsidTr="00C42D74">
        <w:tc>
          <w:tcPr>
            <w:tcW w:w="3390" w:type="dxa"/>
          </w:tcPr>
          <w:p w:rsidR="00FD524C" w:rsidRPr="009C07E8" w:rsidRDefault="00FD524C" w:rsidP="009C07E8">
            <w:pPr>
              <w:pStyle w:val="aa"/>
              <w:rPr>
                <w:color w:val="000000" w:themeColor="text1"/>
                <w:sz w:val="22"/>
                <w:szCs w:val="22"/>
              </w:rPr>
            </w:pPr>
          </w:p>
        </w:tc>
        <w:tc>
          <w:tcPr>
            <w:tcW w:w="3390" w:type="dxa"/>
          </w:tcPr>
          <w:p w:rsidR="00FD524C" w:rsidRPr="009C07E8" w:rsidRDefault="00FD524C" w:rsidP="009C07E8">
            <w:pPr>
              <w:rPr>
                <w:color w:val="000000" w:themeColor="text1"/>
                <w:sz w:val="22"/>
                <w:szCs w:val="22"/>
              </w:rPr>
            </w:pPr>
            <w:r w:rsidRPr="009C07E8">
              <w:rPr>
                <w:color w:val="000000" w:themeColor="text1"/>
                <w:sz w:val="22"/>
                <w:szCs w:val="22"/>
              </w:rPr>
              <w:t>5. Недостаточное предложение новых рабочих мест в организациях Пряжинского района</w:t>
            </w:r>
          </w:p>
        </w:tc>
        <w:tc>
          <w:tcPr>
            <w:tcW w:w="3391" w:type="dxa"/>
          </w:tcPr>
          <w:p w:rsidR="00FD524C" w:rsidRPr="009C07E8" w:rsidRDefault="00FD524C" w:rsidP="009C07E8">
            <w:pPr>
              <w:rPr>
                <w:color w:val="000000" w:themeColor="text1"/>
                <w:sz w:val="22"/>
                <w:szCs w:val="22"/>
              </w:rPr>
            </w:pPr>
            <w:r w:rsidRPr="009C07E8">
              <w:rPr>
                <w:color w:val="000000" w:themeColor="text1"/>
                <w:sz w:val="22"/>
                <w:szCs w:val="22"/>
              </w:rPr>
              <w:t>5. Участие в социально-культурных проектах всех уровней.</w:t>
            </w:r>
          </w:p>
        </w:tc>
        <w:tc>
          <w:tcPr>
            <w:tcW w:w="3391" w:type="dxa"/>
          </w:tcPr>
          <w:p w:rsidR="00FD524C" w:rsidRPr="009C07E8" w:rsidRDefault="00FD524C" w:rsidP="009C07E8">
            <w:pPr>
              <w:rPr>
                <w:color w:val="000000" w:themeColor="text1"/>
                <w:sz w:val="22"/>
                <w:szCs w:val="22"/>
              </w:rPr>
            </w:pPr>
          </w:p>
        </w:tc>
      </w:tr>
      <w:tr w:rsidR="00FD524C" w:rsidTr="00C42D74">
        <w:tc>
          <w:tcPr>
            <w:tcW w:w="3390" w:type="dxa"/>
          </w:tcPr>
          <w:p w:rsidR="00FD524C" w:rsidRPr="009C07E8" w:rsidRDefault="00FD524C" w:rsidP="009C07E8">
            <w:pPr>
              <w:pStyle w:val="aa"/>
              <w:rPr>
                <w:color w:val="000000" w:themeColor="text1"/>
                <w:sz w:val="22"/>
                <w:szCs w:val="22"/>
              </w:rPr>
            </w:pPr>
          </w:p>
        </w:tc>
        <w:tc>
          <w:tcPr>
            <w:tcW w:w="3390" w:type="dxa"/>
          </w:tcPr>
          <w:p w:rsidR="00FD524C" w:rsidRPr="009C07E8" w:rsidRDefault="00453D75" w:rsidP="009C07E8">
            <w:pPr>
              <w:rPr>
                <w:color w:val="000000" w:themeColor="text1"/>
                <w:sz w:val="22"/>
                <w:szCs w:val="22"/>
              </w:rPr>
            </w:pPr>
            <w:r w:rsidRPr="009C07E8">
              <w:rPr>
                <w:color w:val="000000" w:themeColor="text1"/>
                <w:sz w:val="22"/>
                <w:szCs w:val="22"/>
              </w:rPr>
              <w:t xml:space="preserve">6. Отсутствие филиалов и представительств учебных заведений </w:t>
            </w:r>
          </w:p>
        </w:tc>
        <w:tc>
          <w:tcPr>
            <w:tcW w:w="3391" w:type="dxa"/>
          </w:tcPr>
          <w:p w:rsidR="00FD524C" w:rsidRPr="009C07E8" w:rsidRDefault="0034466D" w:rsidP="009C07E8">
            <w:pPr>
              <w:rPr>
                <w:color w:val="000000" w:themeColor="text1"/>
                <w:sz w:val="22"/>
                <w:szCs w:val="22"/>
              </w:rPr>
            </w:pPr>
            <w:r w:rsidRPr="009C07E8">
              <w:rPr>
                <w:color w:val="000000" w:themeColor="text1"/>
                <w:sz w:val="22"/>
                <w:szCs w:val="22"/>
              </w:rPr>
              <w:t>7. Увеличение рабочих мест путем:</w:t>
            </w:r>
          </w:p>
          <w:p w:rsidR="0034466D" w:rsidRPr="009C07E8" w:rsidRDefault="0034466D" w:rsidP="009C07E8">
            <w:pPr>
              <w:rPr>
                <w:color w:val="000000" w:themeColor="text1"/>
                <w:sz w:val="22"/>
                <w:szCs w:val="22"/>
              </w:rPr>
            </w:pPr>
            <w:r w:rsidRPr="009C07E8">
              <w:rPr>
                <w:color w:val="000000" w:themeColor="text1"/>
                <w:sz w:val="22"/>
                <w:szCs w:val="22"/>
              </w:rPr>
              <w:sym w:font="Symbol" w:char="F02D"/>
            </w:r>
            <w:r w:rsidRPr="009C07E8">
              <w:rPr>
                <w:color w:val="000000" w:themeColor="text1"/>
                <w:sz w:val="22"/>
                <w:szCs w:val="22"/>
              </w:rPr>
              <w:t xml:space="preserve"> развития перспективных направлений хозяйственной деятельности, </w:t>
            </w:r>
          </w:p>
          <w:p w:rsidR="0034466D" w:rsidRPr="009C07E8" w:rsidRDefault="0034466D" w:rsidP="009C07E8">
            <w:pPr>
              <w:rPr>
                <w:color w:val="000000" w:themeColor="text1"/>
                <w:sz w:val="22"/>
                <w:szCs w:val="22"/>
              </w:rPr>
            </w:pPr>
            <w:r w:rsidRPr="009C07E8">
              <w:rPr>
                <w:color w:val="000000" w:themeColor="text1"/>
                <w:sz w:val="22"/>
                <w:szCs w:val="22"/>
              </w:rPr>
              <w:sym w:font="Symbol" w:char="F02D"/>
            </w:r>
            <w:r w:rsidRPr="009C07E8">
              <w:rPr>
                <w:color w:val="000000" w:themeColor="text1"/>
                <w:sz w:val="22"/>
                <w:szCs w:val="22"/>
              </w:rPr>
              <w:t xml:space="preserve"> реализации инвестиционных проектов в сфере сельского хозяйства, лесопромышленного комплекса,</w:t>
            </w:r>
          </w:p>
          <w:p w:rsidR="0034466D" w:rsidRPr="009C07E8" w:rsidRDefault="0034466D" w:rsidP="009C07E8">
            <w:pPr>
              <w:rPr>
                <w:color w:val="000000" w:themeColor="text1"/>
                <w:sz w:val="22"/>
                <w:szCs w:val="22"/>
              </w:rPr>
            </w:pPr>
            <w:r w:rsidRPr="009C07E8">
              <w:rPr>
                <w:color w:val="000000" w:themeColor="text1"/>
                <w:sz w:val="22"/>
                <w:szCs w:val="22"/>
              </w:rPr>
              <w:t xml:space="preserve"> </w:t>
            </w:r>
            <w:r w:rsidRPr="009C07E8">
              <w:rPr>
                <w:color w:val="000000" w:themeColor="text1"/>
                <w:sz w:val="22"/>
                <w:szCs w:val="22"/>
              </w:rPr>
              <w:sym w:font="Symbol" w:char="F02D"/>
            </w:r>
            <w:r w:rsidRPr="009C07E8">
              <w:rPr>
                <w:color w:val="000000" w:themeColor="text1"/>
                <w:sz w:val="22"/>
                <w:szCs w:val="22"/>
              </w:rPr>
              <w:t xml:space="preserve"> развития самозанятости населения </w:t>
            </w:r>
          </w:p>
        </w:tc>
        <w:tc>
          <w:tcPr>
            <w:tcW w:w="3391" w:type="dxa"/>
          </w:tcPr>
          <w:p w:rsidR="00FD524C" w:rsidRPr="009C07E8" w:rsidRDefault="00FD524C" w:rsidP="009C07E8">
            <w:pPr>
              <w:rPr>
                <w:color w:val="000000" w:themeColor="text1"/>
                <w:sz w:val="22"/>
                <w:szCs w:val="22"/>
              </w:rPr>
            </w:pPr>
          </w:p>
        </w:tc>
      </w:tr>
      <w:tr w:rsidR="00005D4F" w:rsidTr="006D7F48">
        <w:tc>
          <w:tcPr>
            <w:tcW w:w="13562" w:type="dxa"/>
            <w:gridSpan w:val="4"/>
          </w:tcPr>
          <w:p w:rsidR="00005D4F" w:rsidRPr="009C07E8" w:rsidRDefault="00005D4F" w:rsidP="009C07E8">
            <w:pPr>
              <w:rPr>
                <w:b/>
                <w:bCs/>
                <w:color w:val="000000" w:themeColor="text1"/>
                <w:sz w:val="22"/>
                <w:szCs w:val="22"/>
              </w:rPr>
            </w:pPr>
            <w:r w:rsidRPr="009C07E8">
              <w:rPr>
                <w:b/>
                <w:bCs/>
                <w:color w:val="000000" w:themeColor="text1"/>
                <w:sz w:val="22"/>
                <w:szCs w:val="22"/>
              </w:rPr>
              <w:t xml:space="preserve">Бюджет </w:t>
            </w:r>
            <w:r w:rsidR="0041530C">
              <w:rPr>
                <w:b/>
                <w:bCs/>
                <w:color w:val="000000" w:themeColor="text1"/>
                <w:sz w:val="22"/>
                <w:szCs w:val="22"/>
              </w:rPr>
              <w:t>Пряжинского района</w:t>
            </w:r>
          </w:p>
        </w:tc>
      </w:tr>
      <w:tr w:rsidR="00FD524C" w:rsidTr="009C07E8">
        <w:trPr>
          <w:trHeight w:val="1188"/>
        </w:trPr>
        <w:tc>
          <w:tcPr>
            <w:tcW w:w="3390" w:type="dxa"/>
          </w:tcPr>
          <w:p w:rsidR="00FD524C" w:rsidRPr="009C07E8" w:rsidRDefault="00644A57" w:rsidP="001F1A9D">
            <w:pPr>
              <w:pStyle w:val="aa"/>
              <w:ind w:left="142" w:firstLine="32"/>
              <w:rPr>
                <w:color w:val="000000" w:themeColor="text1"/>
                <w:sz w:val="22"/>
                <w:szCs w:val="22"/>
              </w:rPr>
            </w:pPr>
            <w:r w:rsidRPr="009C07E8">
              <w:rPr>
                <w:color w:val="000000" w:themeColor="text1"/>
                <w:sz w:val="22"/>
                <w:szCs w:val="22"/>
              </w:rPr>
              <w:t xml:space="preserve">1. Наличие на территории </w:t>
            </w:r>
            <w:r w:rsidR="00353AFB" w:rsidRPr="009C07E8">
              <w:rPr>
                <w:color w:val="000000" w:themeColor="text1"/>
                <w:sz w:val="22"/>
                <w:szCs w:val="22"/>
              </w:rPr>
              <w:t>Пряжинского района</w:t>
            </w:r>
            <w:r w:rsidRPr="009C07E8">
              <w:rPr>
                <w:color w:val="000000" w:themeColor="text1"/>
                <w:sz w:val="22"/>
                <w:szCs w:val="22"/>
              </w:rPr>
              <w:t xml:space="preserve"> стабильно работающих предприятий - надежных налогоплательщиков</w:t>
            </w:r>
          </w:p>
        </w:tc>
        <w:tc>
          <w:tcPr>
            <w:tcW w:w="3390" w:type="dxa"/>
          </w:tcPr>
          <w:p w:rsidR="00FD524C" w:rsidRPr="009C07E8" w:rsidRDefault="00644A57" w:rsidP="009C07E8">
            <w:pPr>
              <w:rPr>
                <w:color w:val="000000" w:themeColor="text1"/>
                <w:sz w:val="22"/>
                <w:szCs w:val="22"/>
              </w:rPr>
            </w:pPr>
            <w:r w:rsidRPr="009C07E8">
              <w:rPr>
                <w:color w:val="000000" w:themeColor="text1"/>
                <w:sz w:val="22"/>
                <w:szCs w:val="22"/>
              </w:rPr>
              <w:t xml:space="preserve">1. </w:t>
            </w:r>
            <w:proofErr w:type="gramStart"/>
            <w:r w:rsidRPr="009C07E8">
              <w:rPr>
                <w:color w:val="000000" w:themeColor="text1"/>
                <w:sz w:val="22"/>
                <w:szCs w:val="22"/>
              </w:rPr>
              <w:t>Высокая</w:t>
            </w:r>
            <w:proofErr w:type="gramEnd"/>
            <w:r w:rsidRPr="009C07E8">
              <w:rPr>
                <w:color w:val="000000" w:themeColor="text1"/>
                <w:sz w:val="22"/>
                <w:szCs w:val="22"/>
              </w:rPr>
              <w:t xml:space="preserve"> закредитованность бюджета </w:t>
            </w:r>
            <w:r w:rsidR="0041530C">
              <w:rPr>
                <w:color w:val="000000" w:themeColor="text1"/>
                <w:sz w:val="22"/>
                <w:szCs w:val="22"/>
              </w:rPr>
              <w:t>Пряжинского района</w:t>
            </w:r>
          </w:p>
        </w:tc>
        <w:tc>
          <w:tcPr>
            <w:tcW w:w="3391" w:type="dxa"/>
          </w:tcPr>
          <w:p w:rsidR="00FD524C" w:rsidRPr="009C07E8" w:rsidRDefault="009B02A6" w:rsidP="009C07E8">
            <w:pPr>
              <w:rPr>
                <w:color w:val="000000" w:themeColor="text1"/>
                <w:sz w:val="22"/>
                <w:szCs w:val="22"/>
              </w:rPr>
            </w:pPr>
            <w:r w:rsidRPr="009C07E8">
              <w:rPr>
                <w:color w:val="000000" w:themeColor="text1"/>
                <w:sz w:val="22"/>
                <w:szCs w:val="22"/>
              </w:rPr>
              <w:t>1. Наличие государственной программы поддержки</w:t>
            </w:r>
          </w:p>
        </w:tc>
        <w:tc>
          <w:tcPr>
            <w:tcW w:w="3391" w:type="dxa"/>
          </w:tcPr>
          <w:p w:rsidR="00FD524C" w:rsidRPr="009C07E8" w:rsidRDefault="000645CB" w:rsidP="009C07E8">
            <w:pPr>
              <w:rPr>
                <w:color w:val="000000" w:themeColor="text1"/>
                <w:sz w:val="22"/>
                <w:szCs w:val="22"/>
              </w:rPr>
            </w:pPr>
            <w:r w:rsidRPr="009C07E8">
              <w:rPr>
                <w:color w:val="000000" w:themeColor="text1"/>
                <w:sz w:val="22"/>
                <w:szCs w:val="22"/>
              </w:rPr>
              <w:t>1. Снижение доли собственных доходов в общем объеме доходов</w:t>
            </w:r>
          </w:p>
        </w:tc>
      </w:tr>
      <w:tr w:rsidR="00FD524C" w:rsidTr="00C42D74">
        <w:tc>
          <w:tcPr>
            <w:tcW w:w="3390" w:type="dxa"/>
          </w:tcPr>
          <w:p w:rsidR="00FD524C" w:rsidRPr="009C07E8" w:rsidRDefault="0027152C" w:rsidP="001F1A9D">
            <w:pPr>
              <w:pStyle w:val="aa"/>
              <w:ind w:left="142" w:firstLine="32"/>
              <w:rPr>
                <w:color w:val="000000" w:themeColor="text1"/>
                <w:sz w:val="22"/>
                <w:szCs w:val="22"/>
              </w:rPr>
            </w:pPr>
            <w:r w:rsidRPr="009C07E8">
              <w:rPr>
                <w:color w:val="000000" w:themeColor="text1"/>
                <w:sz w:val="22"/>
                <w:szCs w:val="22"/>
              </w:rPr>
              <w:t xml:space="preserve">2. Относительно стабильная, поддающаяся прогнозу, доходная база бюджета </w:t>
            </w:r>
          </w:p>
        </w:tc>
        <w:tc>
          <w:tcPr>
            <w:tcW w:w="3390" w:type="dxa"/>
          </w:tcPr>
          <w:p w:rsidR="00FD524C" w:rsidRPr="009C07E8" w:rsidRDefault="00644A57" w:rsidP="009C07E8">
            <w:pPr>
              <w:rPr>
                <w:color w:val="000000" w:themeColor="text1"/>
                <w:sz w:val="22"/>
                <w:szCs w:val="22"/>
              </w:rPr>
            </w:pPr>
            <w:r w:rsidRPr="009C07E8">
              <w:rPr>
                <w:color w:val="000000" w:themeColor="text1"/>
                <w:sz w:val="22"/>
                <w:szCs w:val="22"/>
              </w:rPr>
              <w:t>2. Высокая зависимость доходной части бюджета от деятельности предприятия на территории Пряжинского района</w:t>
            </w:r>
          </w:p>
        </w:tc>
        <w:tc>
          <w:tcPr>
            <w:tcW w:w="3391" w:type="dxa"/>
          </w:tcPr>
          <w:p w:rsidR="00FD524C" w:rsidRPr="009C07E8" w:rsidRDefault="009B02A6" w:rsidP="009C07E8">
            <w:pPr>
              <w:rPr>
                <w:color w:val="000000" w:themeColor="text1"/>
                <w:sz w:val="22"/>
                <w:szCs w:val="22"/>
              </w:rPr>
            </w:pPr>
            <w:r w:rsidRPr="009C07E8">
              <w:rPr>
                <w:color w:val="000000" w:themeColor="text1"/>
                <w:sz w:val="22"/>
                <w:szCs w:val="22"/>
              </w:rPr>
              <w:t xml:space="preserve">2. Расширение масштабов деятельности предприятий, улучшение хозяйственного климата и привлечение в </w:t>
            </w:r>
            <w:r w:rsidR="00353AFB" w:rsidRPr="009C07E8">
              <w:rPr>
                <w:color w:val="000000" w:themeColor="text1"/>
                <w:sz w:val="22"/>
                <w:szCs w:val="22"/>
              </w:rPr>
              <w:t>район</w:t>
            </w:r>
            <w:r w:rsidRPr="009C07E8">
              <w:rPr>
                <w:color w:val="000000" w:themeColor="text1"/>
                <w:sz w:val="22"/>
                <w:szCs w:val="22"/>
              </w:rPr>
              <w:t xml:space="preserve"> инвесторов</w:t>
            </w:r>
          </w:p>
        </w:tc>
        <w:tc>
          <w:tcPr>
            <w:tcW w:w="3391" w:type="dxa"/>
          </w:tcPr>
          <w:p w:rsidR="00FD524C" w:rsidRPr="009C07E8" w:rsidRDefault="000645CB" w:rsidP="009C07E8">
            <w:pPr>
              <w:rPr>
                <w:color w:val="000000" w:themeColor="text1"/>
                <w:sz w:val="22"/>
                <w:szCs w:val="22"/>
              </w:rPr>
            </w:pPr>
            <w:r w:rsidRPr="009C07E8">
              <w:rPr>
                <w:color w:val="000000" w:themeColor="text1"/>
                <w:sz w:val="22"/>
                <w:szCs w:val="22"/>
              </w:rPr>
              <w:t>2. Сокращение численности работников предприятия</w:t>
            </w:r>
          </w:p>
        </w:tc>
      </w:tr>
      <w:tr w:rsidR="00FD524C" w:rsidTr="00C42D74">
        <w:tc>
          <w:tcPr>
            <w:tcW w:w="3390" w:type="dxa"/>
          </w:tcPr>
          <w:p w:rsidR="00FD524C" w:rsidRPr="009C07E8" w:rsidRDefault="00FD524C" w:rsidP="009C07E8">
            <w:pPr>
              <w:pStyle w:val="aa"/>
              <w:rPr>
                <w:color w:val="000000" w:themeColor="text1"/>
                <w:sz w:val="22"/>
                <w:szCs w:val="22"/>
              </w:rPr>
            </w:pPr>
          </w:p>
        </w:tc>
        <w:tc>
          <w:tcPr>
            <w:tcW w:w="3390" w:type="dxa"/>
          </w:tcPr>
          <w:p w:rsidR="00FD524C" w:rsidRPr="009C07E8" w:rsidRDefault="00C440DD" w:rsidP="009C07E8">
            <w:pPr>
              <w:rPr>
                <w:color w:val="000000" w:themeColor="text1"/>
                <w:sz w:val="22"/>
                <w:szCs w:val="22"/>
              </w:rPr>
            </w:pPr>
            <w:r w:rsidRPr="009C07E8">
              <w:rPr>
                <w:color w:val="000000" w:themeColor="text1"/>
                <w:sz w:val="22"/>
                <w:szCs w:val="22"/>
              </w:rPr>
              <w:t>3. Дефицитный бюджет района, позволяющий обеспечить только исполнение социальных обязательств</w:t>
            </w:r>
          </w:p>
        </w:tc>
        <w:tc>
          <w:tcPr>
            <w:tcW w:w="3391" w:type="dxa"/>
          </w:tcPr>
          <w:p w:rsidR="00FD524C" w:rsidRPr="009C07E8" w:rsidRDefault="009B02A6" w:rsidP="009C07E8">
            <w:pPr>
              <w:rPr>
                <w:color w:val="000000" w:themeColor="text1"/>
                <w:sz w:val="22"/>
                <w:szCs w:val="22"/>
              </w:rPr>
            </w:pPr>
            <w:r w:rsidRPr="009C07E8">
              <w:rPr>
                <w:color w:val="000000" w:themeColor="text1"/>
                <w:sz w:val="22"/>
                <w:szCs w:val="22"/>
              </w:rPr>
              <w:t>3. Государственная политика в сфере повышения эффективности использования муниципального имущества. Сокращение неэффективных бюджетных расходов</w:t>
            </w:r>
          </w:p>
        </w:tc>
        <w:tc>
          <w:tcPr>
            <w:tcW w:w="3391" w:type="dxa"/>
          </w:tcPr>
          <w:p w:rsidR="00FD524C" w:rsidRPr="009C07E8" w:rsidRDefault="00805EE2" w:rsidP="009C07E8">
            <w:pPr>
              <w:rPr>
                <w:color w:val="000000" w:themeColor="text1"/>
                <w:sz w:val="22"/>
                <w:szCs w:val="22"/>
              </w:rPr>
            </w:pPr>
            <w:r w:rsidRPr="009C07E8">
              <w:rPr>
                <w:color w:val="000000" w:themeColor="text1"/>
                <w:sz w:val="22"/>
                <w:szCs w:val="22"/>
              </w:rPr>
              <w:t>3. Риск невозможности выполнять бюджетные обязательства в соответствии с возложенными полномочиями</w:t>
            </w:r>
          </w:p>
        </w:tc>
      </w:tr>
      <w:tr w:rsidR="00FD524C" w:rsidTr="00C42D74">
        <w:tc>
          <w:tcPr>
            <w:tcW w:w="3390" w:type="dxa"/>
          </w:tcPr>
          <w:p w:rsidR="00FD524C" w:rsidRPr="009C07E8" w:rsidRDefault="00FD524C" w:rsidP="009C07E8">
            <w:pPr>
              <w:pStyle w:val="aa"/>
              <w:rPr>
                <w:color w:val="000000" w:themeColor="text1"/>
                <w:sz w:val="22"/>
                <w:szCs w:val="22"/>
              </w:rPr>
            </w:pPr>
          </w:p>
        </w:tc>
        <w:tc>
          <w:tcPr>
            <w:tcW w:w="3390" w:type="dxa"/>
          </w:tcPr>
          <w:p w:rsidR="00FD524C" w:rsidRPr="009C07E8" w:rsidRDefault="00847FB5" w:rsidP="009C07E8">
            <w:pPr>
              <w:rPr>
                <w:color w:val="000000" w:themeColor="text1"/>
                <w:sz w:val="22"/>
                <w:szCs w:val="22"/>
              </w:rPr>
            </w:pPr>
            <w:r w:rsidRPr="009C07E8">
              <w:rPr>
                <w:color w:val="000000" w:themeColor="text1"/>
                <w:sz w:val="22"/>
                <w:szCs w:val="22"/>
              </w:rPr>
              <w:t>4. Высокая степень зависимости бюджета района от налоговой и бюджетной политики.</w:t>
            </w:r>
          </w:p>
        </w:tc>
        <w:tc>
          <w:tcPr>
            <w:tcW w:w="3391" w:type="dxa"/>
          </w:tcPr>
          <w:p w:rsidR="00FD524C" w:rsidRPr="009C07E8" w:rsidRDefault="009B02A6" w:rsidP="009C07E8">
            <w:pPr>
              <w:rPr>
                <w:color w:val="000000" w:themeColor="text1"/>
                <w:sz w:val="22"/>
                <w:szCs w:val="22"/>
              </w:rPr>
            </w:pPr>
            <w:r w:rsidRPr="009C07E8">
              <w:rPr>
                <w:color w:val="000000" w:themeColor="text1"/>
                <w:sz w:val="22"/>
                <w:szCs w:val="22"/>
              </w:rPr>
              <w:t>4. Реализация мероприятий по мобилизации налоговых и неналоговых доходов бюджета</w:t>
            </w:r>
          </w:p>
        </w:tc>
        <w:tc>
          <w:tcPr>
            <w:tcW w:w="3391" w:type="dxa"/>
          </w:tcPr>
          <w:p w:rsidR="00FD524C" w:rsidRPr="009C07E8" w:rsidRDefault="00FD524C" w:rsidP="009C07E8">
            <w:pPr>
              <w:rPr>
                <w:color w:val="000000" w:themeColor="text1"/>
                <w:sz w:val="22"/>
                <w:szCs w:val="22"/>
              </w:rPr>
            </w:pPr>
          </w:p>
        </w:tc>
      </w:tr>
    </w:tbl>
    <w:p w:rsidR="009877B3" w:rsidRPr="009877B3" w:rsidRDefault="009877B3" w:rsidP="009877B3">
      <w:pPr>
        <w:jc w:val="both"/>
        <w:rPr>
          <w:b/>
          <w:bCs/>
          <w:sz w:val="28"/>
          <w:szCs w:val="28"/>
        </w:rPr>
      </w:pPr>
    </w:p>
    <w:p w:rsidR="00147D07" w:rsidRPr="00147D07" w:rsidRDefault="00147D07" w:rsidP="00147D07">
      <w:pPr>
        <w:jc w:val="both"/>
        <w:rPr>
          <w:b/>
          <w:bCs/>
          <w:sz w:val="28"/>
          <w:szCs w:val="28"/>
        </w:rPr>
      </w:pPr>
    </w:p>
    <w:p w:rsidR="009647F1" w:rsidRPr="009647F1" w:rsidRDefault="009647F1" w:rsidP="00FD1ADB">
      <w:pPr>
        <w:ind w:firstLine="720"/>
        <w:jc w:val="both"/>
        <w:rPr>
          <w:b/>
          <w:bCs/>
          <w:sz w:val="28"/>
          <w:szCs w:val="28"/>
        </w:rPr>
      </w:pPr>
    </w:p>
    <w:p w:rsidR="00E44650" w:rsidRDefault="00E44650" w:rsidP="008C68F1">
      <w:pPr>
        <w:ind w:firstLine="709"/>
        <w:jc w:val="both"/>
        <w:rPr>
          <w:b/>
          <w:bCs/>
          <w:sz w:val="28"/>
          <w:szCs w:val="28"/>
        </w:rPr>
        <w:sectPr w:rsidR="00E44650" w:rsidSect="009877B3">
          <w:pgSz w:w="15840" w:h="12240" w:orient="landscape"/>
          <w:pgMar w:top="1701" w:right="1134" w:bottom="850" w:left="1134" w:header="720" w:footer="720" w:gutter="0"/>
          <w:cols w:space="720"/>
          <w:docGrid w:linePitch="272"/>
        </w:sectPr>
      </w:pPr>
    </w:p>
    <w:p w:rsidR="00FD1ADB" w:rsidRDefault="00656FB9" w:rsidP="008C68F1">
      <w:pPr>
        <w:ind w:firstLine="709"/>
        <w:jc w:val="both"/>
        <w:rPr>
          <w:b/>
          <w:bCs/>
          <w:sz w:val="28"/>
          <w:szCs w:val="28"/>
        </w:rPr>
      </w:pPr>
      <w:r w:rsidRPr="00656FB9">
        <w:rPr>
          <w:b/>
          <w:bCs/>
          <w:sz w:val="28"/>
          <w:szCs w:val="28"/>
        </w:rPr>
        <w:lastRenderedPageBreak/>
        <w:t xml:space="preserve">3. Прогноз социально-экономического развития </w:t>
      </w:r>
      <w:r w:rsidR="0041530C">
        <w:rPr>
          <w:b/>
          <w:bCs/>
          <w:sz w:val="28"/>
          <w:szCs w:val="28"/>
        </w:rPr>
        <w:t>Пряжинского района</w:t>
      </w:r>
    </w:p>
    <w:p w:rsidR="00656FB9" w:rsidRDefault="00656FB9" w:rsidP="008C68F1">
      <w:pPr>
        <w:ind w:firstLine="709"/>
        <w:jc w:val="both"/>
        <w:rPr>
          <w:b/>
          <w:bCs/>
          <w:sz w:val="28"/>
          <w:szCs w:val="28"/>
        </w:rPr>
      </w:pPr>
    </w:p>
    <w:p w:rsidR="00656FB9" w:rsidRDefault="00656FB9" w:rsidP="008C68F1">
      <w:pPr>
        <w:ind w:firstLine="709"/>
        <w:jc w:val="both"/>
        <w:rPr>
          <w:color w:val="000000" w:themeColor="text1"/>
          <w:sz w:val="28"/>
          <w:szCs w:val="28"/>
        </w:rPr>
      </w:pPr>
      <w:r w:rsidRPr="00656FB9">
        <w:rPr>
          <w:color w:val="000000" w:themeColor="text1"/>
          <w:sz w:val="28"/>
          <w:szCs w:val="28"/>
        </w:rPr>
        <w:t xml:space="preserve">Прогноз социально-экономического развития </w:t>
      </w:r>
      <w:r w:rsidR="0041530C">
        <w:rPr>
          <w:color w:val="000000" w:themeColor="text1"/>
          <w:sz w:val="28"/>
          <w:szCs w:val="28"/>
        </w:rPr>
        <w:t>Пряжинского района</w:t>
      </w:r>
      <w:r w:rsidRPr="00656FB9">
        <w:rPr>
          <w:color w:val="000000" w:themeColor="text1"/>
          <w:sz w:val="28"/>
          <w:szCs w:val="28"/>
        </w:rPr>
        <w:t xml:space="preserve"> на период до 2030 года разработан на основе условий социально-экономического развития Российской Федерации с учетом особенностей экономики Республики Карелия, изменения внутренних и внешних факторов, реализации программных мероприятий по </w:t>
      </w:r>
      <w:r>
        <w:rPr>
          <w:color w:val="000000" w:themeColor="text1"/>
          <w:sz w:val="28"/>
          <w:szCs w:val="28"/>
        </w:rPr>
        <w:t>Пряжинскому национальному муниципальному району,</w:t>
      </w:r>
      <w:r w:rsidRPr="00656FB9">
        <w:rPr>
          <w:color w:val="000000" w:themeColor="text1"/>
          <w:sz w:val="28"/>
          <w:szCs w:val="28"/>
        </w:rPr>
        <w:t xml:space="preserve"> а также динамики </w:t>
      </w:r>
      <w:proofErr w:type="gramStart"/>
      <w:r w:rsidRPr="00656FB9">
        <w:rPr>
          <w:color w:val="000000" w:themeColor="text1"/>
          <w:sz w:val="28"/>
          <w:szCs w:val="28"/>
        </w:rPr>
        <w:t>экономических процессов</w:t>
      </w:r>
      <w:proofErr w:type="gramEnd"/>
      <w:r w:rsidRPr="00656FB9">
        <w:rPr>
          <w:color w:val="000000" w:themeColor="text1"/>
          <w:sz w:val="28"/>
          <w:szCs w:val="28"/>
        </w:rPr>
        <w:t xml:space="preserve"> за 2017-20</w:t>
      </w:r>
      <w:r>
        <w:rPr>
          <w:color w:val="000000" w:themeColor="text1"/>
          <w:sz w:val="28"/>
          <w:szCs w:val="28"/>
        </w:rPr>
        <w:t>20</w:t>
      </w:r>
      <w:r w:rsidRPr="00656FB9">
        <w:rPr>
          <w:color w:val="000000" w:themeColor="text1"/>
          <w:sz w:val="28"/>
          <w:szCs w:val="28"/>
        </w:rPr>
        <w:t xml:space="preserve"> годы.</w:t>
      </w:r>
    </w:p>
    <w:p w:rsidR="009B1217" w:rsidRDefault="009B1217" w:rsidP="008C68F1">
      <w:pPr>
        <w:ind w:firstLine="709"/>
        <w:jc w:val="both"/>
        <w:rPr>
          <w:b/>
          <w:bCs/>
          <w:color w:val="000000" w:themeColor="text1"/>
          <w:sz w:val="28"/>
          <w:szCs w:val="28"/>
        </w:rPr>
      </w:pPr>
    </w:p>
    <w:p w:rsidR="009B1217" w:rsidRDefault="009B1217" w:rsidP="008C68F1">
      <w:pPr>
        <w:ind w:firstLine="709"/>
        <w:jc w:val="both"/>
        <w:rPr>
          <w:b/>
          <w:bCs/>
          <w:color w:val="000000" w:themeColor="text1"/>
          <w:sz w:val="28"/>
          <w:szCs w:val="28"/>
        </w:rPr>
      </w:pPr>
      <w:r w:rsidRPr="009B1217">
        <w:rPr>
          <w:b/>
          <w:bCs/>
          <w:color w:val="000000" w:themeColor="text1"/>
          <w:sz w:val="28"/>
          <w:szCs w:val="28"/>
        </w:rPr>
        <w:t xml:space="preserve">Население, труд и занятость </w:t>
      </w:r>
    </w:p>
    <w:p w:rsidR="00971B66" w:rsidRPr="009B1217" w:rsidRDefault="00971B66" w:rsidP="008C68F1">
      <w:pPr>
        <w:ind w:firstLine="709"/>
        <w:jc w:val="both"/>
        <w:rPr>
          <w:b/>
          <w:bCs/>
          <w:color w:val="000000" w:themeColor="text1"/>
          <w:sz w:val="28"/>
          <w:szCs w:val="28"/>
        </w:rPr>
      </w:pPr>
    </w:p>
    <w:p w:rsidR="009B1217" w:rsidRDefault="009B1217" w:rsidP="008C68F1">
      <w:pPr>
        <w:ind w:firstLine="709"/>
        <w:jc w:val="both"/>
        <w:rPr>
          <w:color w:val="000000" w:themeColor="text1"/>
          <w:sz w:val="28"/>
          <w:szCs w:val="28"/>
        </w:rPr>
      </w:pPr>
      <w:r w:rsidRPr="009B1217">
        <w:rPr>
          <w:color w:val="000000" w:themeColor="text1"/>
          <w:sz w:val="28"/>
          <w:szCs w:val="28"/>
        </w:rPr>
        <w:t xml:space="preserve">По состоянию на 1 января 2020 года численность населения </w:t>
      </w:r>
      <w:r>
        <w:rPr>
          <w:color w:val="000000" w:themeColor="text1"/>
          <w:sz w:val="28"/>
          <w:szCs w:val="28"/>
        </w:rPr>
        <w:t>Пряжинского национального муниципального района</w:t>
      </w:r>
      <w:r w:rsidRPr="009B1217">
        <w:rPr>
          <w:color w:val="000000" w:themeColor="text1"/>
          <w:sz w:val="28"/>
          <w:szCs w:val="28"/>
        </w:rPr>
        <w:t xml:space="preserve"> составляет </w:t>
      </w:r>
      <w:r>
        <w:rPr>
          <w:color w:val="000000" w:themeColor="text1"/>
          <w:sz w:val="28"/>
          <w:szCs w:val="28"/>
        </w:rPr>
        <w:t>1413</w:t>
      </w:r>
      <w:r w:rsidR="008C6A57">
        <w:rPr>
          <w:color w:val="000000" w:themeColor="text1"/>
          <w:sz w:val="28"/>
          <w:szCs w:val="28"/>
        </w:rPr>
        <w:t>9</w:t>
      </w:r>
      <w:r w:rsidRPr="009B1217">
        <w:rPr>
          <w:color w:val="000000" w:themeColor="text1"/>
          <w:sz w:val="28"/>
          <w:szCs w:val="28"/>
        </w:rPr>
        <w:t xml:space="preserve"> человека, или </w:t>
      </w:r>
      <w:r>
        <w:rPr>
          <w:color w:val="000000" w:themeColor="text1"/>
          <w:sz w:val="28"/>
          <w:szCs w:val="28"/>
        </w:rPr>
        <w:t>2,29</w:t>
      </w:r>
      <w:r w:rsidRPr="009B1217">
        <w:rPr>
          <w:color w:val="000000" w:themeColor="text1"/>
          <w:sz w:val="28"/>
          <w:szCs w:val="28"/>
        </w:rPr>
        <w:t xml:space="preserve"> % от общей численности населения Республики Карелия. </w:t>
      </w:r>
    </w:p>
    <w:p w:rsidR="005B0F50" w:rsidRDefault="009B1217" w:rsidP="008C68F1">
      <w:pPr>
        <w:ind w:firstLine="709"/>
        <w:jc w:val="both"/>
        <w:rPr>
          <w:color w:val="000000" w:themeColor="text1"/>
          <w:sz w:val="28"/>
          <w:szCs w:val="28"/>
        </w:rPr>
      </w:pPr>
      <w:r w:rsidRPr="009B1217">
        <w:rPr>
          <w:color w:val="000000" w:themeColor="text1"/>
          <w:sz w:val="28"/>
          <w:szCs w:val="28"/>
        </w:rPr>
        <w:t xml:space="preserve">На территории </w:t>
      </w:r>
      <w:r>
        <w:rPr>
          <w:color w:val="000000" w:themeColor="text1"/>
          <w:sz w:val="28"/>
          <w:szCs w:val="28"/>
        </w:rPr>
        <w:t>района</w:t>
      </w:r>
      <w:r w:rsidRPr="009B1217">
        <w:rPr>
          <w:color w:val="000000" w:themeColor="text1"/>
          <w:sz w:val="28"/>
          <w:szCs w:val="28"/>
        </w:rPr>
        <w:t xml:space="preserve">, наблюдается </w:t>
      </w:r>
      <w:r w:rsidR="005B0F50">
        <w:rPr>
          <w:color w:val="000000" w:themeColor="text1"/>
          <w:sz w:val="28"/>
          <w:szCs w:val="28"/>
        </w:rPr>
        <w:t>снижение</w:t>
      </w:r>
      <w:r w:rsidRPr="009B1217">
        <w:rPr>
          <w:color w:val="000000" w:themeColor="text1"/>
          <w:sz w:val="28"/>
          <w:szCs w:val="28"/>
        </w:rPr>
        <w:t xml:space="preserve"> естественн</w:t>
      </w:r>
      <w:r w:rsidR="005B0F50">
        <w:rPr>
          <w:color w:val="000000" w:themeColor="text1"/>
          <w:sz w:val="28"/>
          <w:szCs w:val="28"/>
        </w:rPr>
        <w:t>ого</w:t>
      </w:r>
      <w:r w:rsidRPr="009B1217">
        <w:rPr>
          <w:color w:val="000000" w:themeColor="text1"/>
          <w:sz w:val="28"/>
          <w:szCs w:val="28"/>
        </w:rPr>
        <w:t xml:space="preserve"> прирост</w:t>
      </w:r>
      <w:r w:rsidR="005B0F50">
        <w:rPr>
          <w:color w:val="000000" w:themeColor="text1"/>
          <w:sz w:val="28"/>
          <w:szCs w:val="28"/>
        </w:rPr>
        <w:t>а населения</w:t>
      </w:r>
      <w:r w:rsidRPr="009B1217">
        <w:rPr>
          <w:color w:val="000000" w:themeColor="text1"/>
          <w:sz w:val="28"/>
          <w:szCs w:val="28"/>
        </w:rPr>
        <w:t xml:space="preserve">. </w:t>
      </w:r>
      <w:r w:rsidR="005B0F50">
        <w:rPr>
          <w:color w:val="000000" w:themeColor="text1"/>
          <w:sz w:val="28"/>
          <w:szCs w:val="28"/>
        </w:rPr>
        <w:t>Н</w:t>
      </w:r>
      <w:r w:rsidRPr="009B1217">
        <w:rPr>
          <w:color w:val="000000" w:themeColor="text1"/>
          <w:sz w:val="28"/>
          <w:szCs w:val="28"/>
        </w:rPr>
        <w:t xml:space="preserve">а перспективу в силу структурных изменений, обусловленных сокращением числа женщин репродуктивного возраста, естественный прирост </w:t>
      </w:r>
      <w:r w:rsidR="005B0F50">
        <w:rPr>
          <w:color w:val="000000" w:themeColor="text1"/>
          <w:sz w:val="28"/>
          <w:szCs w:val="28"/>
        </w:rPr>
        <w:t>останется</w:t>
      </w:r>
      <w:r w:rsidRPr="009B1217">
        <w:rPr>
          <w:color w:val="000000" w:themeColor="text1"/>
          <w:sz w:val="28"/>
          <w:szCs w:val="28"/>
        </w:rPr>
        <w:t xml:space="preserve"> отрицательным и составит в 2024 году (-) </w:t>
      </w:r>
      <w:r w:rsidR="005B0F50">
        <w:rPr>
          <w:color w:val="000000" w:themeColor="text1"/>
          <w:sz w:val="28"/>
          <w:szCs w:val="28"/>
        </w:rPr>
        <w:t>30</w:t>
      </w:r>
      <w:r w:rsidRPr="009B1217">
        <w:rPr>
          <w:color w:val="000000" w:themeColor="text1"/>
          <w:sz w:val="28"/>
          <w:szCs w:val="28"/>
        </w:rPr>
        <w:t xml:space="preserve"> человек, к 2030 году (-)</w:t>
      </w:r>
      <w:r w:rsidR="005B0F50">
        <w:rPr>
          <w:color w:val="000000" w:themeColor="text1"/>
          <w:sz w:val="28"/>
          <w:szCs w:val="28"/>
        </w:rPr>
        <w:t xml:space="preserve"> 50</w:t>
      </w:r>
      <w:r w:rsidRPr="009B1217">
        <w:rPr>
          <w:color w:val="000000" w:themeColor="text1"/>
          <w:sz w:val="28"/>
          <w:szCs w:val="28"/>
        </w:rPr>
        <w:t xml:space="preserve"> человек. </w:t>
      </w:r>
    </w:p>
    <w:p w:rsidR="00583995" w:rsidRDefault="009B1217" w:rsidP="008C68F1">
      <w:pPr>
        <w:ind w:firstLine="709"/>
        <w:jc w:val="both"/>
        <w:rPr>
          <w:color w:val="000000" w:themeColor="text1"/>
          <w:sz w:val="28"/>
          <w:szCs w:val="28"/>
        </w:rPr>
      </w:pPr>
      <w:r w:rsidRPr="009B1217">
        <w:rPr>
          <w:color w:val="000000" w:themeColor="text1"/>
          <w:sz w:val="28"/>
          <w:szCs w:val="28"/>
        </w:rPr>
        <w:t xml:space="preserve">Кроме того, усиливается тенденция к старению и сокращению населения в трудоспособном возрасте. </w:t>
      </w:r>
    </w:p>
    <w:p w:rsidR="009B1217" w:rsidRDefault="005B0F50" w:rsidP="008C68F1">
      <w:pPr>
        <w:ind w:firstLine="709"/>
        <w:jc w:val="both"/>
        <w:rPr>
          <w:color w:val="000000" w:themeColor="text1"/>
          <w:sz w:val="28"/>
          <w:szCs w:val="28"/>
        </w:rPr>
      </w:pPr>
      <w:r>
        <w:rPr>
          <w:color w:val="000000" w:themeColor="text1"/>
          <w:sz w:val="28"/>
          <w:szCs w:val="28"/>
        </w:rPr>
        <w:t>Пряжинский район</w:t>
      </w:r>
      <w:r w:rsidR="009B1217" w:rsidRPr="009B1217">
        <w:rPr>
          <w:color w:val="000000" w:themeColor="text1"/>
          <w:sz w:val="28"/>
          <w:szCs w:val="28"/>
        </w:rPr>
        <w:t xml:space="preserve"> обладает достаточными трудовыми ресурсами для обеспечения развития экономики на перспективу, но требуется реализация перспективных проектов для закрепления и увеличения работающего населения.</w:t>
      </w:r>
    </w:p>
    <w:p w:rsidR="004A58BF" w:rsidRDefault="004A58BF" w:rsidP="008C68F1">
      <w:pPr>
        <w:ind w:firstLine="709"/>
        <w:jc w:val="both"/>
        <w:rPr>
          <w:color w:val="000000" w:themeColor="text1"/>
          <w:sz w:val="28"/>
          <w:szCs w:val="28"/>
        </w:rPr>
      </w:pPr>
      <w:r>
        <w:rPr>
          <w:color w:val="000000" w:themeColor="text1"/>
          <w:sz w:val="28"/>
          <w:szCs w:val="28"/>
        </w:rPr>
        <w:t>В</w:t>
      </w:r>
      <w:r w:rsidRPr="004A58BF">
        <w:rPr>
          <w:color w:val="000000" w:themeColor="text1"/>
          <w:sz w:val="28"/>
          <w:szCs w:val="28"/>
        </w:rPr>
        <w:t xml:space="preserve"> связи с профессионально-квалификационным, а также территориальным несоответствием спроса и предложения рабочей силы, организации </w:t>
      </w:r>
      <w:r>
        <w:rPr>
          <w:color w:val="000000" w:themeColor="text1"/>
          <w:sz w:val="28"/>
          <w:szCs w:val="28"/>
        </w:rPr>
        <w:t>Пряжинского района</w:t>
      </w:r>
      <w:r w:rsidRPr="004A58BF">
        <w:rPr>
          <w:color w:val="000000" w:themeColor="text1"/>
          <w:sz w:val="28"/>
          <w:szCs w:val="28"/>
        </w:rPr>
        <w:t xml:space="preserve"> продолжают испытывать дефицит рабочей силы, особенно высококвалифицированных кадров по отдельным профессиям и работников неквалифицированного труда. </w:t>
      </w:r>
    </w:p>
    <w:p w:rsidR="004A58BF" w:rsidRDefault="004A58BF" w:rsidP="008C68F1">
      <w:pPr>
        <w:ind w:firstLine="709"/>
        <w:jc w:val="both"/>
        <w:rPr>
          <w:color w:val="000000" w:themeColor="text1"/>
          <w:sz w:val="28"/>
          <w:szCs w:val="28"/>
        </w:rPr>
      </w:pPr>
      <w:r w:rsidRPr="004A58BF">
        <w:rPr>
          <w:color w:val="000000" w:themeColor="text1"/>
          <w:sz w:val="28"/>
          <w:szCs w:val="28"/>
        </w:rPr>
        <w:t xml:space="preserve">В условиях дефицита квалифицированных рабочих кадров одной из приоритетных задач остается активизация работы по профессиональной ориентации граждан, расширение доступа к дополнительному профессиональному образованию с учетом индивидуальных потребностей в рабочей силе. </w:t>
      </w:r>
    </w:p>
    <w:p w:rsidR="00152D71" w:rsidRDefault="00152D71" w:rsidP="008C68F1">
      <w:pPr>
        <w:ind w:firstLine="709"/>
        <w:jc w:val="both"/>
        <w:rPr>
          <w:color w:val="000000" w:themeColor="text1"/>
          <w:sz w:val="28"/>
          <w:szCs w:val="28"/>
        </w:rPr>
      </w:pPr>
    </w:p>
    <w:p w:rsidR="003D026C" w:rsidRDefault="003D026C" w:rsidP="008C68F1">
      <w:pPr>
        <w:ind w:firstLine="709"/>
        <w:jc w:val="both"/>
        <w:rPr>
          <w:color w:val="000000" w:themeColor="text1"/>
          <w:sz w:val="28"/>
          <w:szCs w:val="28"/>
        </w:rPr>
      </w:pPr>
    </w:p>
    <w:p w:rsidR="003D026C" w:rsidRDefault="003D026C" w:rsidP="008C68F1">
      <w:pPr>
        <w:ind w:firstLine="709"/>
        <w:jc w:val="both"/>
        <w:rPr>
          <w:color w:val="000000" w:themeColor="text1"/>
          <w:sz w:val="28"/>
          <w:szCs w:val="28"/>
        </w:rPr>
      </w:pPr>
    </w:p>
    <w:p w:rsidR="009E29DF" w:rsidRDefault="009E29DF" w:rsidP="008C68F1">
      <w:pPr>
        <w:ind w:firstLine="709"/>
        <w:jc w:val="both"/>
        <w:rPr>
          <w:b/>
          <w:bCs/>
          <w:sz w:val="28"/>
          <w:szCs w:val="28"/>
        </w:rPr>
      </w:pPr>
    </w:p>
    <w:p w:rsidR="007C3481" w:rsidRDefault="007C3481" w:rsidP="008C68F1">
      <w:pPr>
        <w:ind w:firstLine="709"/>
        <w:jc w:val="both"/>
        <w:rPr>
          <w:b/>
          <w:bCs/>
          <w:sz w:val="28"/>
          <w:szCs w:val="28"/>
        </w:rPr>
      </w:pPr>
    </w:p>
    <w:p w:rsidR="009E29DF" w:rsidRDefault="009E29DF" w:rsidP="008C68F1">
      <w:pPr>
        <w:ind w:firstLine="709"/>
        <w:jc w:val="both"/>
        <w:rPr>
          <w:b/>
          <w:bCs/>
          <w:sz w:val="28"/>
          <w:szCs w:val="28"/>
        </w:rPr>
      </w:pPr>
    </w:p>
    <w:p w:rsidR="00152D71" w:rsidRPr="00152D71" w:rsidRDefault="00152D71" w:rsidP="008C68F1">
      <w:pPr>
        <w:ind w:firstLine="709"/>
        <w:jc w:val="both"/>
        <w:rPr>
          <w:b/>
          <w:bCs/>
          <w:sz w:val="28"/>
          <w:szCs w:val="28"/>
        </w:rPr>
      </w:pPr>
      <w:r w:rsidRPr="00152D71">
        <w:rPr>
          <w:b/>
          <w:bCs/>
          <w:sz w:val="28"/>
          <w:szCs w:val="28"/>
        </w:rPr>
        <w:lastRenderedPageBreak/>
        <w:t xml:space="preserve">Малое и среднее предпринимательство, потребительский рынок, строительство </w:t>
      </w:r>
    </w:p>
    <w:p w:rsidR="00152D71" w:rsidRPr="00152D71" w:rsidRDefault="00152D71" w:rsidP="008C68F1">
      <w:pPr>
        <w:ind w:firstLine="709"/>
        <w:jc w:val="both"/>
        <w:rPr>
          <w:b/>
          <w:bCs/>
          <w:sz w:val="28"/>
          <w:szCs w:val="28"/>
        </w:rPr>
      </w:pPr>
    </w:p>
    <w:p w:rsidR="00152D71" w:rsidRDefault="00152D71" w:rsidP="008C68F1">
      <w:pPr>
        <w:ind w:firstLine="709"/>
        <w:jc w:val="both"/>
        <w:rPr>
          <w:color w:val="000000" w:themeColor="text1"/>
          <w:sz w:val="28"/>
          <w:szCs w:val="28"/>
        </w:rPr>
      </w:pPr>
      <w:r w:rsidRPr="00152D71">
        <w:rPr>
          <w:color w:val="000000" w:themeColor="text1"/>
          <w:sz w:val="28"/>
          <w:szCs w:val="28"/>
        </w:rPr>
        <w:t xml:space="preserve">На территории </w:t>
      </w:r>
      <w:r>
        <w:rPr>
          <w:color w:val="000000" w:themeColor="text1"/>
          <w:sz w:val="28"/>
          <w:szCs w:val="28"/>
        </w:rPr>
        <w:t>Пряжинского национального муниципального района</w:t>
      </w:r>
      <w:r w:rsidRPr="00152D71">
        <w:rPr>
          <w:color w:val="000000" w:themeColor="text1"/>
          <w:sz w:val="28"/>
          <w:szCs w:val="28"/>
        </w:rPr>
        <w:t xml:space="preserve"> по состоянию на 1 </w:t>
      </w:r>
      <w:r w:rsidR="00FE3C31">
        <w:rPr>
          <w:color w:val="000000" w:themeColor="text1"/>
          <w:sz w:val="28"/>
          <w:szCs w:val="28"/>
        </w:rPr>
        <w:t>ноября</w:t>
      </w:r>
      <w:r w:rsidRPr="00152D71">
        <w:rPr>
          <w:color w:val="000000" w:themeColor="text1"/>
          <w:sz w:val="28"/>
          <w:szCs w:val="28"/>
        </w:rPr>
        <w:t xml:space="preserve"> 2020 года зарегистрировано </w:t>
      </w:r>
      <w:r>
        <w:rPr>
          <w:color w:val="000000" w:themeColor="text1"/>
          <w:sz w:val="28"/>
          <w:szCs w:val="28"/>
        </w:rPr>
        <w:t xml:space="preserve"> </w:t>
      </w:r>
      <w:r w:rsidR="00FE3C31">
        <w:rPr>
          <w:color w:val="000000" w:themeColor="text1"/>
          <w:sz w:val="28"/>
          <w:szCs w:val="28"/>
        </w:rPr>
        <w:t>420</w:t>
      </w:r>
      <w:r>
        <w:rPr>
          <w:color w:val="000000" w:themeColor="text1"/>
          <w:sz w:val="28"/>
          <w:szCs w:val="28"/>
        </w:rPr>
        <w:t xml:space="preserve">  </w:t>
      </w:r>
      <w:r w:rsidRPr="00152D71">
        <w:rPr>
          <w:color w:val="000000" w:themeColor="text1"/>
          <w:sz w:val="28"/>
          <w:szCs w:val="28"/>
        </w:rPr>
        <w:t xml:space="preserve">субъектов малого и среднего предпринимательства. Общая численность занятых в сегменте малого и среднего бизнеса составила </w:t>
      </w:r>
      <w:r w:rsidR="00FE3C31">
        <w:rPr>
          <w:color w:val="000000" w:themeColor="text1"/>
          <w:sz w:val="28"/>
          <w:szCs w:val="28"/>
        </w:rPr>
        <w:t>1200</w:t>
      </w:r>
      <w:r>
        <w:rPr>
          <w:color w:val="000000" w:themeColor="text1"/>
          <w:sz w:val="28"/>
          <w:szCs w:val="28"/>
        </w:rPr>
        <w:t xml:space="preserve"> </w:t>
      </w:r>
      <w:r w:rsidRPr="00152D71">
        <w:rPr>
          <w:color w:val="000000" w:themeColor="text1"/>
          <w:sz w:val="28"/>
          <w:szCs w:val="28"/>
        </w:rPr>
        <w:t>человек.</w:t>
      </w:r>
    </w:p>
    <w:p w:rsidR="00747A3C" w:rsidRDefault="00152D71" w:rsidP="008C68F1">
      <w:pPr>
        <w:ind w:firstLine="709"/>
        <w:jc w:val="both"/>
        <w:rPr>
          <w:color w:val="000000" w:themeColor="text1"/>
          <w:sz w:val="28"/>
          <w:szCs w:val="28"/>
        </w:rPr>
      </w:pPr>
      <w:r w:rsidRPr="00152D71">
        <w:rPr>
          <w:color w:val="000000" w:themeColor="text1"/>
          <w:sz w:val="28"/>
          <w:szCs w:val="28"/>
        </w:rPr>
        <w:t xml:space="preserve"> В результате оказания современных мер поддержки малого и среднего предпринимательства, планируется обеспечить к 2030 году увеличение численности занятых в сфере малого и среднего предпринимательства, включая индивидуальных предпринимателей,</w:t>
      </w:r>
      <w:r>
        <w:rPr>
          <w:color w:val="000000" w:themeColor="text1"/>
          <w:sz w:val="28"/>
          <w:szCs w:val="28"/>
        </w:rPr>
        <w:t xml:space="preserve">   до</w:t>
      </w:r>
      <w:r w:rsidR="00FE3C31">
        <w:rPr>
          <w:color w:val="000000" w:themeColor="text1"/>
          <w:sz w:val="28"/>
          <w:szCs w:val="28"/>
        </w:rPr>
        <w:t xml:space="preserve"> 2360</w:t>
      </w:r>
      <w:r w:rsidRPr="00152D71">
        <w:rPr>
          <w:color w:val="000000" w:themeColor="text1"/>
          <w:sz w:val="28"/>
          <w:szCs w:val="28"/>
        </w:rPr>
        <w:t xml:space="preserve"> человек</w:t>
      </w:r>
      <w:r w:rsidR="00FE3C31">
        <w:rPr>
          <w:color w:val="000000" w:themeColor="text1"/>
          <w:sz w:val="28"/>
          <w:szCs w:val="28"/>
        </w:rPr>
        <w:t>.</w:t>
      </w:r>
    </w:p>
    <w:p w:rsidR="00FE3C31" w:rsidRDefault="00FE3C31" w:rsidP="008C68F1">
      <w:pPr>
        <w:ind w:firstLine="709"/>
        <w:jc w:val="both"/>
        <w:rPr>
          <w:color w:val="000000" w:themeColor="text1"/>
          <w:sz w:val="28"/>
          <w:szCs w:val="28"/>
        </w:rPr>
      </w:pPr>
    </w:p>
    <w:p w:rsidR="00747A3C" w:rsidRPr="00747A3C" w:rsidRDefault="00747A3C" w:rsidP="008C68F1">
      <w:pPr>
        <w:ind w:firstLine="709"/>
        <w:jc w:val="both"/>
        <w:rPr>
          <w:b/>
          <w:bCs/>
          <w:color w:val="000000" w:themeColor="text1"/>
          <w:sz w:val="28"/>
          <w:szCs w:val="28"/>
        </w:rPr>
      </w:pPr>
      <w:r w:rsidRPr="00747A3C">
        <w:rPr>
          <w:b/>
          <w:bCs/>
          <w:color w:val="000000" w:themeColor="text1"/>
          <w:sz w:val="28"/>
          <w:szCs w:val="28"/>
        </w:rPr>
        <w:t xml:space="preserve">Промышленность, фонд заработной платы, инвестиции </w:t>
      </w:r>
    </w:p>
    <w:p w:rsidR="00747A3C" w:rsidRDefault="00747A3C" w:rsidP="008C68F1">
      <w:pPr>
        <w:ind w:firstLine="709"/>
        <w:jc w:val="both"/>
      </w:pPr>
    </w:p>
    <w:p w:rsidR="00747A3C" w:rsidRPr="00747A3C" w:rsidRDefault="00747A3C" w:rsidP="008C68F1">
      <w:pPr>
        <w:ind w:firstLine="709"/>
        <w:jc w:val="both"/>
        <w:rPr>
          <w:color w:val="000000" w:themeColor="text1"/>
          <w:sz w:val="28"/>
          <w:szCs w:val="28"/>
        </w:rPr>
      </w:pPr>
      <w:r w:rsidRPr="00747A3C">
        <w:rPr>
          <w:color w:val="000000" w:themeColor="text1"/>
          <w:sz w:val="28"/>
          <w:szCs w:val="28"/>
        </w:rPr>
        <w:t xml:space="preserve">Основу экономики </w:t>
      </w:r>
      <w:r>
        <w:rPr>
          <w:color w:val="000000" w:themeColor="text1"/>
          <w:sz w:val="28"/>
          <w:szCs w:val="28"/>
        </w:rPr>
        <w:t>Пряжинского района</w:t>
      </w:r>
      <w:r>
        <w:rPr>
          <w:color w:val="000000"/>
        </w:rPr>
        <w:t xml:space="preserve">, </w:t>
      </w:r>
      <w:r w:rsidRPr="00747A3C">
        <w:rPr>
          <w:color w:val="000000"/>
          <w:sz w:val="28"/>
          <w:szCs w:val="28"/>
        </w:rPr>
        <w:t>обеспечивающими основной объем производства являются сельское хозяйство, лесное хозяйство, обрабатывающие производства, производство и распределение тепловой энергии, воды, торговля оптовая и розничная, гостиничная деятельность, деятельность по общественному питанию, платные бытовые услуги населению.</w:t>
      </w:r>
    </w:p>
    <w:p w:rsidR="00747A3C" w:rsidRDefault="00747A3C" w:rsidP="008C68F1">
      <w:pPr>
        <w:ind w:firstLine="709"/>
        <w:jc w:val="both"/>
        <w:rPr>
          <w:color w:val="000000" w:themeColor="text1"/>
          <w:sz w:val="28"/>
          <w:szCs w:val="28"/>
        </w:rPr>
      </w:pPr>
      <w:r w:rsidRPr="00747A3C">
        <w:rPr>
          <w:color w:val="000000" w:themeColor="text1"/>
          <w:sz w:val="28"/>
          <w:szCs w:val="28"/>
        </w:rPr>
        <w:t xml:space="preserve">Предприятиями </w:t>
      </w:r>
      <w:r>
        <w:rPr>
          <w:color w:val="000000" w:themeColor="text1"/>
          <w:sz w:val="28"/>
          <w:szCs w:val="28"/>
        </w:rPr>
        <w:t>Пряжинского района</w:t>
      </w:r>
      <w:r w:rsidRPr="00747A3C">
        <w:rPr>
          <w:color w:val="000000" w:themeColor="text1"/>
          <w:sz w:val="28"/>
          <w:szCs w:val="28"/>
        </w:rPr>
        <w:t xml:space="preserve"> (добыча полезных ископаемых, обрабатывающие производства, обеспечение электрической энергией, газом и паром; кондиционирование воздуха, водоснабжение; водоотведение, организация сбора и утилизации отходов, деятельность по ликвидации загрязнений) за 2019 год отгружено товаров и услуг на</w:t>
      </w:r>
      <w:r>
        <w:rPr>
          <w:color w:val="000000" w:themeColor="text1"/>
          <w:sz w:val="28"/>
          <w:szCs w:val="28"/>
        </w:rPr>
        <w:t xml:space="preserve"> </w:t>
      </w:r>
      <w:r w:rsidR="00443225">
        <w:rPr>
          <w:color w:val="000000" w:themeColor="text1"/>
          <w:sz w:val="28"/>
          <w:szCs w:val="28"/>
        </w:rPr>
        <w:t>5905,9 млн.</w:t>
      </w:r>
      <w:r w:rsidR="00024689">
        <w:rPr>
          <w:color w:val="000000" w:themeColor="text1"/>
          <w:sz w:val="28"/>
          <w:szCs w:val="28"/>
        </w:rPr>
        <w:t xml:space="preserve"> </w:t>
      </w:r>
      <w:r w:rsidR="00443225">
        <w:rPr>
          <w:color w:val="000000" w:themeColor="text1"/>
          <w:sz w:val="28"/>
          <w:szCs w:val="28"/>
        </w:rPr>
        <w:t>рублей</w:t>
      </w:r>
      <w:r w:rsidR="00635D6D">
        <w:rPr>
          <w:color w:val="000000" w:themeColor="text1"/>
          <w:sz w:val="28"/>
          <w:szCs w:val="28"/>
        </w:rPr>
        <w:t>,</w:t>
      </w:r>
      <w:r w:rsidRPr="00747A3C">
        <w:rPr>
          <w:color w:val="000000" w:themeColor="text1"/>
          <w:sz w:val="28"/>
          <w:szCs w:val="28"/>
        </w:rPr>
        <w:t xml:space="preserve"> что превышает на 1</w:t>
      </w:r>
      <w:r w:rsidR="00443225">
        <w:rPr>
          <w:color w:val="000000" w:themeColor="text1"/>
          <w:sz w:val="28"/>
          <w:szCs w:val="28"/>
        </w:rPr>
        <w:t>3</w:t>
      </w:r>
      <w:r w:rsidRPr="00747A3C">
        <w:rPr>
          <w:color w:val="000000" w:themeColor="text1"/>
          <w:sz w:val="28"/>
          <w:szCs w:val="28"/>
        </w:rPr>
        <w:t>,</w:t>
      </w:r>
      <w:r w:rsidR="00443225">
        <w:rPr>
          <w:color w:val="000000" w:themeColor="text1"/>
          <w:sz w:val="28"/>
          <w:szCs w:val="28"/>
        </w:rPr>
        <w:t>4</w:t>
      </w:r>
      <w:r w:rsidRPr="00747A3C">
        <w:rPr>
          <w:color w:val="000000" w:themeColor="text1"/>
          <w:sz w:val="28"/>
          <w:szCs w:val="28"/>
        </w:rPr>
        <w:t xml:space="preserve">% уровень аналогичного периода 2018 года. </w:t>
      </w:r>
    </w:p>
    <w:p w:rsidR="00747A3C" w:rsidRDefault="00747A3C" w:rsidP="008C68F1">
      <w:pPr>
        <w:ind w:firstLine="709"/>
        <w:jc w:val="both"/>
        <w:rPr>
          <w:color w:val="000000" w:themeColor="text1"/>
          <w:sz w:val="28"/>
          <w:szCs w:val="28"/>
        </w:rPr>
      </w:pPr>
      <w:r w:rsidRPr="00747A3C">
        <w:rPr>
          <w:color w:val="000000" w:themeColor="text1"/>
          <w:sz w:val="28"/>
          <w:szCs w:val="28"/>
        </w:rPr>
        <w:t xml:space="preserve">На перспективу объем отгруженных товаров, выполненных работ и услуг по предприятиям обрабатывающей отрасли будет ежегодно расти, </w:t>
      </w:r>
      <w:r>
        <w:rPr>
          <w:color w:val="000000" w:themeColor="text1"/>
          <w:sz w:val="28"/>
          <w:szCs w:val="28"/>
        </w:rPr>
        <w:t xml:space="preserve">и </w:t>
      </w:r>
      <w:r w:rsidRPr="00747A3C">
        <w:rPr>
          <w:color w:val="000000" w:themeColor="text1"/>
          <w:sz w:val="28"/>
          <w:szCs w:val="28"/>
        </w:rPr>
        <w:t xml:space="preserve">ориентировочно составит около </w:t>
      </w:r>
      <w:r w:rsidR="00E0785E">
        <w:rPr>
          <w:color w:val="000000" w:themeColor="text1"/>
          <w:sz w:val="28"/>
          <w:szCs w:val="28"/>
        </w:rPr>
        <w:t>10101,09 млн. рублей</w:t>
      </w:r>
      <w:r>
        <w:rPr>
          <w:color w:val="000000" w:themeColor="text1"/>
          <w:sz w:val="28"/>
          <w:szCs w:val="28"/>
        </w:rPr>
        <w:t xml:space="preserve"> </w:t>
      </w:r>
      <w:r w:rsidRPr="00747A3C">
        <w:rPr>
          <w:color w:val="000000" w:themeColor="text1"/>
          <w:sz w:val="28"/>
          <w:szCs w:val="28"/>
        </w:rPr>
        <w:t xml:space="preserve">в год. </w:t>
      </w:r>
    </w:p>
    <w:p w:rsidR="00747A3C" w:rsidRDefault="00747A3C" w:rsidP="008C68F1">
      <w:pPr>
        <w:ind w:firstLine="709"/>
        <w:jc w:val="both"/>
        <w:rPr>
          <w:color w:val="000000" w:themeColor="text1"/>
          <w:sz w:val="28"/>
          <w:szCs w:val="28"/>
        </w:rPr>
      </w:pPr>
      <w:r w:rsidRPr="00747A3C">
        <w:rPr>
          <w:color w:val="000000" w:themeColor="text1"/>
          <w:sz w:val="28"/>
          <w:szCs w:val="28"/>
        </w:rPr>
        <w:t>Фонд заработной платы организаций всех форм собственности в 2019 году оценива</w:t>
      </w:r>
      <w:r w:rsidR="000B071A">
        <w:rPr>
          <w:color w:val="000000" w:themeColor="text1"/>
          <w:sz w:val="28"/>
          <w:szCs w:val="28"/>
        </w:rPr>
        <w:t>лся</w:t>
      </w:r>
      <w:r w:rsidRPr="00747A3C">
        <w:rPr>
          <w:color w:val="000000" w:themeColor="text1"/>
          <w:sz w:val="28"/>
          <w:szCs w:val="28"/>
        </w:rPr>
        <w:t xml:space="preserve"> в сумму</w:t>
      </w:r>
      <w:r w:rsidR="000B071A">
        <w:rPr>
          <w:color w:val="000000" w:themeColor="text1"/>
          <w:sz w:val="28"/>
          <w:szCs w:val="28"/>
        </w:rPr>
        <w:t xml:space="preserve"> 2040.0 млн</w:t>
      </w:r>
      <w:r w:rsidR="00611E41">
        <w:rPr>
          <w:color w:val="000000" w:themeColor="text1"/>
          <w:sz w:val="28"/>
          <w:szCs w:val="28"/>
        </w:rPr>
        <w:t>.</w:t>
      </w:r>
      <w:r w:rsidR="000B071A">
        <w:rPr>
          <w:color w:val="000000" w:themeColor="text1"/>
          <w:sz w:val="28"/>
          <w:szCs w:val="28"/>
        </w:rPr>
        <w:t xml:space="preserve"> рублей, прогнозируемы</w:t>
      </w:r>
      <w:r w:rsidR="009E29DF">
        <w:rPr>
          <w:color w:val="000000" w:themeColor="text1"/>
          <w:sz w:val="28"/>
          <w:szCs w:val="28"/>
        </w:rPr>
        <w:t>й</w:t>
      </w:r>
      <w:r w:rsidR="000B071A">
        <w:rPr>
          <w:color w:val="000000" w:themeColor="text1"/>
          <w:sz w:val="28"/>
          <w:szCs w:val="28"/>
        </w:rPr>
        <w:t xml:space="preserve"> ФЗП, по данным Карелиястат, на 2020 год – 2000,0 млн</w:t>
      </w:r>
      <w:r w:rsidR="00635D6D">
        <w:rPr>
          <w:color w:val="000000" w:themeColor="text1"/>
          <w:sz w:val="28"/>
          <w:szCs w:val="28"/>
        </w:rPr>
        <w:t>. р</w:t>
      </w:r>
      <w:r w:rsidR="000B071A">
        <w:rPr>
          <w:color w:val="000000" w:themeColor="text1"/>
          <w:sz w:val="28"/>
          <w:szCs w:val="28"/>
        </w:rPr>
        <w:t>ублей, на 2021 года – 2050,0 млн. рублей, на 2022 год – 2160,0 млн. рублей, на 2023 год – 2290,0 млн</w:t>
      </w:r>
      <w:r w:rsidR="00635D6D">
        <w:rPr>
          <w:color w:val="000000" w:themeColor="text1"/>
          <w:sz w:val="28"/>
          <w:szCs w:val="28"/>
        </w:rPr>
        <w:t>. р</w:t>
      </w:r>
      <w:r w:rsidR="000B071A">
        <w:rPr>
          <w:color w:val="000000" w:themeColor="text1"/>
          <w:sz w:val="28"/>
          <w:szCs w:val="28"/>
        </w:rPr>
        <w:t>ублей.</w:t>
      </w:r>
    </w:p>
    <w:p w:rsidR="00747A3C" w:rsidRDefault="00747A3C" w:rsidP="008C68F1">
      <w:pPr>
        <w:ind w:firstLine="709"/>
        <w:jc w:val="both"/>
        <w:rPr>
          <w:color w:val="000000" w:themeColor="text1"/>
          <w:sz w:val="28"/>
          <w:szCs w:val="28"/>
        </w:rPr>
      </w:pPr>
      <w:r w:rsidRPr="00747A3C">
        <w:rPr>
          <w:color w:val="000000" w:themeColor="text1"/>
          <w:sz w:val="28"/>
          <w:szCs w:val="28"/>
        </w:rPr>
        <w:t>На прогнозируемые 2020-2030 годы при проводимой индексации заработной платы на предприятиях,</w:t>
      </w:r>
      <w:r>
        <w:rPr>
          <w:color w:val="000000" w:themeColor="text1"/>
          <w:sz w:val="28"/>
          <w:szCs w:val="28"/>
        </w:rPr>
        <w:t xml:space="preserve"> осуществляющих деятельность на территории района,</w:t>
      </w:r>
      <w:r w:rsidRPr="00747A3C">
        <w:rPr>
          <w:color w:val="000000" w:themeColor="text1"/>
          <w:sz w:val="28"/>
          <w:szCs w:val="28"/>
        </w:rPr>
        <w:t xml:space="preserve"> с учетом реализации на территории </w:t>
      </w:r>
      <w:r>
        <w:rPr>
          <w:color w:val="000000" w:themeColor="text1"/>
          <w:sz w:val="28"/>
          <w:szCs w:val="28"/>
        </w:rPr>
        <w:t xml:space="preserve">района </w:t>
      </w:r>
      <w:r w:rsidRPr="00747A3C">
        <w:rPr>
          <w:color w:val="000000" w:themeColor="text1"/>
          <w:sz w:val="28"/>
          <w:szCs w:val="28"/>
        </w:rPr>
        <w:t xml:space="preserve">инвестиционных проектов и создания новых рабочих мест, фонд заработной платы возрастет до </w:t>
      </w:r>
      <w:r w:rsidR="00443225">
        <w:rPr>
          <w:color w:val="000000" w:themeColor="text1"/>
          <w:sz w:val="28"/>
          <w:szCs w:val="28"/>
        </w:rPr>
        <w:t xml:space="preserve">2800,0 </w:t>
      </w:r>
      <w:r w:rsidRPr="00747A3C">
        <w:rPr>
          <w:color w:val="000000" w:themeColor="text1"/>
          <w:sz w:val="28"/>
          <w:szCs w:val="28"/>
        </w:rPr>
        <w:t>млн.</w:t>
      </w:r>
      <w:r w:rsidR="00E6597E">
        <w:rPr>
          <w:color w:val="000000" w:themeColor="text1"/>
          <w:sz w:val="28"/>
          <w:szCs w:val="28"/>
        </w:rPr>
        <w:t xml:space="preserve"> </w:t>
      </w:r>
      <w:r w:rsidRPr="00747A3C">
        <w:rPr>
          <w:color w:val="000000" w:themeColor="text1"/>
          <w:sz w:val="28"/>
          <w:szCs w:val="28"/>
        </w:rPr>
        <w:t xml:space="preserve">руб. </w:t>
      </w:r>
    </w:p>
    <w:p w:rsidR="001C147E" w:rsidRDefault="001C147E" w:rsidP="008C68F1">
      <w:pPr>
        <w:ind w:firstLine="709"/>
        <w:jc w:val="both"/>
        <w:rPr>
          <w:color w:val="000000" w:themeColor="text1"/>
          <w:sz w:val="28"/>
          <w:szCs w:val="28"/>
        </w:rPr>
      </w:pPr>
    </w:p>
    <w:p w:rsidR="001C147E" w:rsidRDefault="001C147E" w:rsidP="008C68F1">
      <w:pPr>
        <w:ind w:firstLine="709"/>
        <w:jc w:val="both"/>
        <w:rPr>
          <w:color w:val="000000" w:themeColor="text1"/>
          <w:sz w:val="28"/>
          <w:szCs w:val="28"/>
        </w:rPr>
      </w:pPr>
    </w:p>
    <w:p w:rsidR="001C147E" w:rsidRDefault="001C147E" w:rsidP="008C68F1">
      <w:pPr>
        <w:ind w:firstLine="709"/>
        <w:jc w:val="both"/>
        <w:rPr>
          <w:color w:val="000000" w:themeColor="text1"/>
          <w:sz w:val="28"/>
          <w:szCs w:val="28"/>
        </w:rPr>
      </w:pPr>
    </w:p>
    <w:p w:rsidR="001C147E" w:rsidRDefault="001C147E" w:rsidP="008C68F1">
      <w:pPr>
        <w:ind w:firstLine="709"/>
        <w:jc w:val="both"/>
        <w:rPr>
          <w:color w:val="000000" w:themeColor="text1"/>
          <w:sz w:val="28"/>
          <w:szCs w:val="28"/>
        </w:rPr>
      </w:pPr>
    </w:p>
    <w:p w:rsidR="001C147E" w:rsidRDefault="001C147E" w:rsidP="008C68F1">
      <w:pPr>
        <w:ind w:firstLine="709"/>
        <w:jc w:val="both"/>
        <w:rPr>
          <w:color w:val="000000" w:themeColor="text1"/>
          <w:sz w:val="28"/>
          <w:szCs w:val="28"/>
        </w:rPr>
      </w:pPr>
    </w:p>
    <w:p w:rsidR="001C147E" w:rsidRDefault="001C147E" w:rsidP="008C68F1">
      <w:pPr>
        <w:ind w:firstLine="709"/>
        <w:jc w:val="both"/>
        <w:rPr>
          <w:color w:val="000000" w:themeColor="text1"/>
          <w:sz w:val="28"/>
          <w:szCs w:val="28"/>
        </w:rPr>
      </w:pPr>
    </w:p>
    <w:p w:rsidR="001C147E" w:rsidRPr="001C147E" w:rsidRDefault="001C147E" w:rsidP="001C147E">
      <w:pPr>
        <w:ind w:firstLine="709"/>
        <w:jc w:val="center"/>
        <w:rPr>
          <w:color w:val="000000" w:themeColor="text1"/>
          <w:sz w:val="28"/>
          <w:szCs w:val="28"/>
        </w:rPr>
      </w:pPr>
      <w:r w:rsidRPr="001C147E">
        <w:rPr>
          <w:rFonts w:eastAsia="Calibri"/>
          <w:color w:val="000000" w:themeColor="text1"/>
          <w:sz w:val="28"/>
          <w:szCs w:val="28"/>
        </w:rPr>
        <w:lastRenderedPageBreak/>
        <w:t>Динамика среднесписочной численности, фонд заработной платы и среднемесячная заработная плата работников (без внешних совместителей) организаций Пряжинского национального муниципального района за период 2011-2020 годы</w:t>
      </w:r>
    </w:p>
    <w:p w:rsidR="00811A87" w:rsidRDefault="00811A87" w:rsidP="008C68F1">
      <w:pPr>
        <w:ind w:firstLine="709"/>
        <w:jc w:val="both"/>
        <w:rPr>
          <w:color w:val="000000" w:themeColor="text1"/>
          <w:sz w:val="28"/>
          <w:szCs w:val="28"/>
        </w:rPr>
      </w:pPr>
    </w:p>
    <w:tbl>
      <w:tblPr>
        <w:tblStyle w:val="a7"/>
        <w:tblW w:w="0" w:type="auto"/>
        <w:tblLayout w:type="fixed"/>
        <w:tblLook w:val="04A0"/>
      </w:tblPr>
      <w:tblGrid>
        <w:gridCol w:w="959"/>
        <w:gridCol w:w="3119"/>
        <w:gridCol w:w="2159"/>
        <w:gridCol w:w="1709"/>
        <w:gridCol w:w="1909"/>
      </w:tblGrid>
      <w:tr w:rsidR="001C147E" w:rsidRPr="00FC07AB" w:rsidTr="00CA1C79">
        <w:tc>
          <w:tcPr>
            <w:tcW w:w="959" w:type="dxa"/>
            <w:shd w:val="clear" w:color="auto" w:fill="0070C0"/>
          </w:tcPr>
          <w:p w:rsidR="001C147E" w:rsidRPr="00FC07AB" w:rsidRDefault="001C147E" w:rsidP="00611E41">
            <w:pPr>
              <w:rPr>
                <w:rFonts w:eastAsia="Calibri"/>
                <w:b/>
                <w:bCs/>
                <w:color w:val="FFFFFF" w:themeColor="background1"/>
                <w:sz w:val="22"/>
                <w:szCs w:val="22"/>
              </w:rPr>
            </w:pPr>
            <w:r>
              <w:rPr>
                <w:rFonts w:eastAsia="Calibri"/>
                <w:b/>
                <w:bCs/>
                <w:color w:val="FFFFFF" w:themeColor="background1"/>
              </w:rPr>
              <w:t>Период</w:t>
            </w:r>
          </w:p>
        </w:tc>
        <w:tc>
          <w:tcPr>
            <w:tcW w:w="3119" w:type="dxa"/>
            <w:shd w:val="clear" w:color="auto" w:fill="0070C0"/>
          </w:tcPr>
          <w:p w:rsidR="001C147E" w:rsidRPr="00FC07AB" w:rsidRDefault="001C147E" w:rsidP="00611E41">
            <w:pPr>
              <w:jc w:val="center"/>
              <w:rPr>
                <w:rFonts w:eastAsia="Calibri"/>
                <w:b/>
                <w:bCs/>
                <w:color w:val="FFFFFF" w:themeColor="background1"/>
                <w:sz w:val="22"/>
                <w:szCs w:val="22"/>
              </w:rPr>
            </w:pPr>
          </w:p>
        </w:tc>
        <w:tc>
          <w:tcPr>
            <w:tcW w:w="2159" w:type="dxa"/>
            <w:shd w:val="clear" w:color="auto" w:fill="0070C0"/>
          </w:tcPr>
          <w:p w:rsidR="001C147E" w:rsidRPr="00FC07AB" w:rsidRDefault="001C147E" w:rsidP="00611E41">
            <w:pPr>
              <w:jc w:val="center"/>
              <w:rPr>
                <w:rFonts w:eastAsia="Calibri"/>
                <w:b/>
                <w:bCs/>
                <w:color w:val="FFFFFF" w:themeColor="background1"/>
                <w:sz w:val="22"/>
                <w:szCs w:val="22"/>
              </w:rPr>
            </w:pPr>
            <w:r w:rsidRPr="00FC07AB">
              <w:rPr>
                <w:rFonts w:eastAsia="Calibri"/>
                <w:b/>
                <w:bCs/>
                <w:color w:val="FFFFFF" w:themeColor="background1"/>
                <w:sz w:val="22"/>
                <w:szCs w:val="22"/>
              </w:rPr>
              <w:t xml:space="preserve">Среднесписочная численность работников без внешних совместителей, </w:t>
            </w:r>
          </w:p>
          <w:p w:rsidR="001C147E" w:rsidRPr="00FC07AB" w:rsidRDefault="001C147E" w:rsidP="00611E41">
            <w:pPr>
              <w:jc w:val="center"/>
              <w:rPr>
                <w:rFonts w:eastAsia="Calibri"/>
                <w:b/>
                <w:bCs/>
                <w:color w:val="FFFFFF" w:themeColor="background1"/>
                <w:sz w:val="22"/>
                <w:szCs w:val="22"/>
              </w:rPr>
            </w:pPr>
            <w:r w:rsidRPr="00FC07AB">
              <w:rPr>
                <w:rFonts w:eastAsia="Calibri"/>
                <w:b/>
                <w:bCs/>
                <w:color w:val="FFFFFF" w:themeColor="background1"/>
                <w:sz w:val="22"/>
                <w:szCs w:val="22"/>
              </w:rPr>
              <w:t>чел.</w:t>
            </w:r>
          </w:p>
        </w:tc>
        <w:tc>
          <w:tcPr>
            <w:tcW w:w="1709" w:type="dxa"/>
            <w:shd w:val="clear" w:color="auto" w:fill="0070C0"/>
          </w:tcPr>
          <w:p w:rsidR="001C147E" w:rsidRPr="00FC07AB" w:rsidRDefault="001C147E" w:rsidP="00611E41">
            <w:pPr>
              <w:jc w:val="center"/>
              <w:rPr>
                <w:rFonts w:eastAsia="Calibri"/>
                <w:b/>
                <w:bCs/>
                <w:color w:val="FFFFFF" w:themeColor="background1"/>
                <w:sz w:val="22"/>
                <w:szCs w:val="22"/>
              </w:rPr>
            </w:pPr>
            <w:r w:rsidRPr="00FC07AB">
              <w:rPr>
                <w:rFonts w:eastAsia="Calibri"/>
                <w:b/>
                <w:bCs/>
                <w:color w:val="FFFFFF" w:themeColor="background1"/>
                <w:sz w:val="22"/>
                <w:szCs w:val="22"/>
              </w:rPr>
              <w:t xml:space="preserve">Фонд начисленной заработной платы, </w:t>
            </w:r>
          </w:p>
          <w:p w:rsidR="001C147E" w:rsidRPr="00FC07AB" w:rsidRDefault="001C147E" w:rsidP="00611E41">
            <w:pPr>
              <w:jc w:val="center"/>
              <w:rPr>
                <w:rFonts w:eastAsia="Calibri"/>
                <w:b/>
                <w:bCs/>
                <w:color w:val="FFFFFF" w:themeColor="background1"/>
                <w:sz w:val="22"/>
                <w:szCs w:val="22"/>
              </w:rPr>
            </w:pPr>
            <w:r w:rsidRPr="00FC07AB">
              <w:rPr>
                <w:rFonts w:eastAsia="Calibri"/>
                <w:b/>
                <w:bCs/>
                <w:color w:val="FFFFFF" w:themeColor="background1"/>
                <w:sz w:val="22"/>
                <w:szCs w:val="22"/>
              </w:rPr>
              <w:t>тыс. руб.</w:t>
            </w:r>
          </w:p>
        </w:tc>
        <w:tc>
          <w:tcPr>
            <w:tcW w:w="1909" w:type="dxa"/>
            <w:shd w:val="clear" w:color="auto" w:fill="0070C0"/>
          </w:tcPr>
          <w:p w:rsidR="001C147E" w:rsidRPr="00FC07AB" w:rsidRDefault="001C147E" w:rsidP="00611E41">
            <w:pPr>
              <w:jc w:val="center"/>
              <w:rPr>
                <w:rFonts w:eastAsia="Calibri"/>
                <w:b/>
                <w:bCs/>
                <w:color w:val="FFFFFF" w:themeColor="background1"/>
                <w:sz w:val="22"/>
                <w:szCs w:val="22"/>
              </w:rPr>
            </w:pPr>
            <w:r w:rsidRPr="00FC07AB">
              <w:rPr>
                <w:rFonts w:eastAsia="Calibri"/>
                <w:b/>
                <w:bCs/>
                <w:color w:val="FFFFFF" w:themeColor="background1"/>
                <w:sz w:val="22"/>
                <w:szCs w:val="22"/>
              </w:rPr>
              <w:t>Среднемесячная заработная плата работников, рублей</w:t>
            </w:r>
          </w:p>
        </w:tc>
      </w:tr>
      <w:tr w:rsidR="001C147E" w:rsidRPr="00FC07AB" w:rsidTr="00D348FF">
        <w:tc>
          <w:tcPr>
            <w:tcW w:w="959" w:type="dxa"/>
            <w:vMerge w:val="restart"/>
            <w:shd w:val="clear" w:color="auto" w:fill="EEECE1" w:themeFill="background2"/>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 xml:space="preserve">2011 </w:t>
            </w:r>
          </w:p>
        </w:tc>
        <w:tc>
          <w:tcPr>
            <w:tcW w:w="3119" w:type="dxa"/>
            <w:shd w:val="clear" w:color="auto" w:fill="FFFFFF" w:themeFill="background1"/>
          </w:tcPr>
          <w:p w:rsidR="001C147E" w:rsidRPr="00FC07AB" w:rsidRDefault="001C147E" w:rsidP="00611E41">
            <w:pPr>
              <w:jc w:val="both"/>
              <w:rPr>
                <w:rFonts w:eastAsia="Calibri"/>
                <w:color w:val="000000" w:themeColor="text1"/>
                <w:sz w:val="22"/>
                <w:szCs w:val="22"/>
              </w:rPr>
            </w:pPr>
            <w:r w:rsidRPr="00FC07AB">
              <w:rPr>
                <w:rFonts w:eastAsia="Calibri"/>
                <w:color w:val="000000" w:themeColor="text1"/>
                <w:sz w:val="22"/>
                <w:szCs w:val="22"/>
              </w:rPr>
              <w:t>Республика Карелия</w:t>
            </w:r>
          </w:p>
        </w:tc>
        <w:tc>
          <w:tcPr>
            <w:tcW w:w="2159" w:type="dxa"/>
            <w:shd w:val="clear" w:color="auto" w:fill="FFFFFF" w:themeFill="background1"/>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 xml:space="preserve">174729 </w:t>
            </w:r>
          </w:p>
        </w:tc>
        <w:tc>
          <w:tcPr>
            <w:tcW w:w="1709" w:type="dxa"/>
            <w:shd w:val="clear" w:color="auto" w:fill="FFFFFF" w:themeFill="background1"/>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50 784 325,0</w:t>
            </w:r>
          </w:p>
        </w:tc>
        <w:tc>
          <w:tcPr>
            <w:tcW w:w="1909" w:type="dxa"/>
            <w:shd w:val="clear" w:color="auto" w:fill="FFFFFF" w:themeFill="background1"/>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24 220,5</w:t>
            </w:r>
          </w:p>
        </w:tc>
      </w:tr>
      <w:tr w:rsidR="001C147E" w:rsidRPr="00FC07AB" w:rsidTr="00D348FF">
        <w:tc>
          <w:tcPr>
            <w:tcW w:w="959" w:type="dxa"/>
            <w:vMerge/>
            <w:shd w:val="clear" w:color="auto" w:fill="EEECE1" w:themeFill="background2"/>
          </w:tcPr>
          <w:p w:rsidR="001C147E" w:rsidRPr="00FC07AB" w:rsidRDefault="001C147E" w:rsidP="00611E41">
            <w:pPr>
              <w:jc w:val="center"/>
              <w:rPr>
                <w:rFonts w:eastAsia="Calibri"/>
                <w:color w:val="000000" w:themeColor="text1"/>
                <w:sz w:val="22"/>
                <w:szCs w:val="22"/>
              </w:rPr>
            </w:pPr>
          </w:p>
        </w:tc>
        <w:tc>
          <w:tcPr>
            <w:tcW w:w="3119" w:type="dxa"/>
            <w:shd w:val="clear" w:color="auto" w:fill="EEECE1" w:themeFill="background2"/>
          </w:tcPr>
          <w:p w:rsidR="001C147E" w:rsidRPr="00FC07AB" w:rsidRDefault="001C147E" w:rsidP="00611E41">
            <w:pPr>
              <w:jc w:val="both"/>
              <w:rPr>
                <w:rFonts w:eastAsia="Calibri"/>
                <w:color w:val="000000" w:themeColor="text1"/>
                <w:sz w:val="22"/>
                <w:szCs w:val="22"/>
              </w:rPr>
            </w:pPr>
            <w:r w:rsidRPr="00FC07AB">
              <w:rPr>
                <w:rFonts w:eastAsia="Calibri"/>
                <w:color w:val="000000" w:themeColor="text1"/>
                <w:sz w:val="22"/>
                <w:szCs w:val="22"/>
              </w:rPr>
              <w:t>Пряжинский национальный муниципальный район</w:t>
            </w:r>
          </w:p>
        </w:tc>
        <w:tc>
          <w:tcPr>
            <w:tcW w:w="2159" w:type="dxa"/>
            <w:shd w:val="clear" w:color="auto" w:fill="EEECE1" w:themeFill="background2"/>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4055 (2,320 %)</w:t>
            </w:r>
          </w:p>
        </w:tc>
        <w:tc>
          <w:tcPr>
            <w:tcW w:w="1709" w:type="dxa"/>
            <w:shd w:val="clear" w:color="auto" w:fill="EEECE1" w:themeFill="background2"/>
          </w:tcPr>
          <w:p w:rsidR="001C147E" w:rsidRPr="00FC07AB" w:rsidRDefault="001C147E" w:rsidP="00611E41">
            <w:pPr>
              <w:jc w:val="center"/>
              <w:rPr>
                <w:rFonts w:eastAsia="Calibri"/>
                <w:color w:val="000000" w:themeColor="text1"/>
                <w:sz w:val="22"/>
                <w:szCs w:val="22"/>
              </w:rPr>
            </w:pPr>
            <w:r w:rsidRPr="00FC07AB">
              <w:rPr>
                <w:sz w:val="22"/>
                <w:szCs w:val="22"/>
              </w:rPr>
              <w:t>870391,1</w:t>
            </w:r>
          </w:p>
        </w:tc>
        <w:tc>
          <w:tcPr>
            <w:tcW w:w="1909" w:type="dxa"/>
            <w:shd w:val="clear" w:color="auto" w:fill="EEECE1" w:themeFill="background2"/>
          </w:tcPr>
          <w:p w:rsidR="001C147E" w:rsidRPr="00FC07AB" w:rsidRDefault="001C147E" w:rsidP="00611E41">
            <w:pPr>
              <w:jc w:val="center"/>
              <w:rPr>
                <w:rFonts w:eastAsia="Calibri"/>
                <w:color w:val="000000" w:themeColor="text1"/>
                <w:sz w:val="22"/>
                <w:szCs w:val="22"/>
              </w:rPr>
            </w:pPr>
            <w:r w:rsidRPr="00FC07AB">
              <w:rPr>
                <w:sz w:val="22"/>
                <w:szCs w:val="22"/>
              </w:rPr>
              <w:t>17887,2</w:t>
            </w:r>
          </w:p>
        </w:tc>
      </w:tr>
      <w:tr w:rsidR="001C147E" w:rsidRPr="00FC07AB" w:rsidTr="00D348FF">
        <w:tc>
          <w:tcPr>
            <w:tcW w:w="959" w:type="dxa"/>
            <w:vMerge w:val="restart"/>
            <w:shd w:val="clear" w:color="auto" w:fill="EEECE1" w:themeFill="background2"/>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2012</w:t>
            </w:r>
          </w:p>
        </w:tc>
        <w:tc>
          <w:tcPr>
            <w:tcW w:w="3119" w:type="dxa"/>
            <w:shd w:val="clear" w:color="auto" w:fill="FFFFFF" w:themeFill="background1"/>
          </w:tcPr>
          <w:p w:rsidR="001C147E" w:rsidRPr="00FC07AB" w:rsidRDefault="001C147E" w:rsidP="00611E41">
            <w:pPr>
              <w:jc w:val="both"/>
              <w:rPr>
                <w:rFonts w:eastAsia="Calibri"/>
                <w:color w:val="000000" w:themeColor="text1"/>
                <w:sz w:val="22"/>
                <w:szCs w:val="22"/>
              </w:rPr>
            </w:pPr>
            <w:r w:rsidRPr="00FC07AB">
              <w:rPr>
                <w:rFonts w:eastAsia="Calibri"/>
                <w:color w:val="000000" w:themeColor="text1"/>
                <w:sz w:val="22"/>
                <w:szCs w:val="22"/>
              </w:rPr>
              <w:t>Республика Карелия</w:t>
            </w:r>
          </w:p>
        </w:tc>
        <w:tc>
          <w:tcPr>
            <w:tcW w:w="2159" w:type="dxa"/>
            <w:shd w:val="clear" w:color="auto" w:fill="FFFFFF" w:themeFill="background1"/>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 xml:space="preserve">171410 </w:t>
            </w:r>
          </w:p>
        </w:tc>
        <w:tc>
          <w:tcPr>
            <w:tcW w:w="1709" w:type="dxa"/>
            <w:shd w:val="clear" w:color="auto" w:fill="FFFFFF" w:themeFill="background1"/>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57 066 373,7</w:t>
            </w:r>
          </w:p>
        </w:tc>
        <w:tc>
          <w:tcPr>
            <w:tcW w:w="1909" w:type="dxa"/>
            <w:shd w:val="clear" w:color="auto" w:fill="FFFFFF" w:themeFill="background1"/>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27 743,6</w:t>
            </w:r>
          </w:p>
        </w:tc>
      </w:tr>
      <w:tr w:rsidR="001C147E" w:rsidRPr="00FC07AB" w:rsidTr="00D348FF">
        <w:tc>
          <w:tcPr>
            <w:tcW w:w="959" w:type="dxa"/>
            <w:vMerge/>
            <w:shd w:val="clear" w:color="auto" w:fill="EEECE1" w:themeFill="background2"/>
          </w:tcPr>
          <w:p w:rsidR="001C147E" w:rsidRPr="00FC07AB" w:rsidRDefault="001C147E" w:rsidP="00611E41">
            <w:pPr>
              <w:jc w:val="center"/>
              <w:rPr>
                <w:rFonts w:eastAsia="Calibri"/>
                <w:color w:val="000000" w:themeColor="text1"/>
                <w:sz w:val="22"/>
                <w:szCs w:val="22"/>
              </w:rPr>
            </w:pPr>
          </w:p>
        </w:tc>
        <w:tc>
          <w:tcPr>
            <w:tcW w:w="3119" w:type="dxa"/>
            <w:shd w:val="clear" w:color="auto" w:fill="EEECE1" w:themeFill="background2"/>
          </w:tcPr>
          <w:p w:rsidR="001C147E" w:rsidRPr="00FC07AB" w:rsidRDefault="001C147E" w:rsidP="00611E41">
            <w:pPr>
              <w:jc w:val="both"/>
              <w:rPr>
                <w:rFonts w:eastAsia="Calibri"/>
                <w:color w:val="000000" w:themeColor="text1"/>
                <w:sz w:val="22"/>
                <w:szCs w:val="22"/>
              </w:rPr>
            </w:pPr>
            <w:r w:rsidRPr="00FC07AB">
              <w:rPr>
                <w:rFonts w:eastAsia="Calibri"/>
                <w:color w:val="000000" w:themeColor="text1"/>
                <w:sz w:val="22"/>
                <w:szCs w:val="22"/>
              </w:rPr>
              <w:t>Пряжинский национальный муниципальный район</w:t>
            </w:r>
          </w:p>
        </w:tc>
        <w:tc>
          <w:tcPr>
            <w:tcW w:w="2159" w:type="dxa"/>
            <w:shd w:val="clear" w:color="auto" w:fill="EEECE1" w:themeFill="background2"/>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4279 (2,496 %)</w:t>
            </w:r>
          </w:p>
        </w:tc>
        <w:tc>
          <w:tcPr>
            <w:tcW w:w="1709" w:type="dxa"/>
            <w:shd w:val="clear" w:color="auto" w:fill="EEECE1" w:themeFill="background2"/>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1099806,9</w:t>
            </w:r>
          </w:p>
        </w:tc>
        <w:tc>
          <w:tcPr>
            <w:tcW w:w="1909" w:type="dxa"/>
            <w:shd w:val="clear" w:color="auto" w:fill="EEECE1" w:themeFill="background2"/>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21418,7</w:t>
            </w:r>
          </w:p>
        </w:tc>
      </w:tr>
      <w:tr w:rsidR="001C147E" w:rsidRPr="00FC07AB" w:rsidTr="00D348FF">
        <w:tc>
          <w:tcPr>
            <w:tcW w:w="959" w:type="dxa"/>
            <w:vMerge w:val="restart"/>
            <w:shd w:val="clear" w:color="auto" w:fill="EEECE1" w:themeFill="background2"/>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2013</w:t>
            </w:r>
          </w:p>
        </w:tc>
        <w:tc>
          <w:tcPr>
            <w:tcW w:w="3119" w:type="dxa"/>
            <w:shd w:val="clear" w:color="auto" w:fill="FFFFFF" w:themeFill="background1"/>
          </w:tcPr>
          <w:p w:rsidR="001C147E" w:rsidRPr="00FC07AB" w:rsidRDefault="001C147E" w:rsidP="00611E41">
            <w:pPr>
              <w:jc w:val="both"/>
              <w:rPr>
                <w:rFonts w:eastAsia="Calibri"/>
                <w:color w:val="000000" w:themeColor="text1"/>
                <w:sz w:val="22"/>
                <w:szCs w:val="22"/>
              </w:rPr>
            </w:pPr>
            <w:r w:rsidRPr="00FC07AB">
              <w:rPr>
                <w:rFonts w:eastAsia="Calibri"/>
                <w:color w:val="000000" w:themeColor="text1"/>
                <w:sz w:val="22"/>
                <w:szCs w:val="22"/>
              </w:rPr>
              <w:t>Республика Карелия</w:t>
            </w:r>
          </w:p>
        </w:tc>
        <w:tc>
          <w:tcPr>
            <w:tcW w:w="2159" w:type="dxa"/>
            <w:shd w:val="clear" w:color="auto" w:fill="FFFFFF" w:themeFill="background1"/>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 xml:space="preserve">167367 </w:t>
            </w:r>
          </w:p>
        </w:tc>
        <w:tc>
          <w:tcPr>
            <w:tcW w:w="1709" w:type="dxa"/>
            <w:shd w:val="clear" w:color="auto" w:fill="FFFFFF" w:themeFill="background1"/>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62 053 483,1</w:t>
            </w:r>
          </w:p>
        </w:tc>
        <w:tc>
          <w:tcPr>
            <w:tcW w:w="1909" w:type="dxa"/>
            <w:shd w:val="clear" w:color="auto" w:fill="FFFFFF" w:themeFill="background1"/>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30 896,9</w:t>
            </w:r>
          </w:p>
        </w:tc>
      </w:tr>
      <w:tr w:rsidR="001C147E" w:rsidRPr="00FC07AB" w:rsidTr="00D348FF">
        <w:tc>
          <w:tcPr>
            <w:tcW w:w="959" w:type="dxa"/>
            <w:vMerge/>
            <w:shd w:val="clear" w:color="auto" w:fill="EEECE1" w:themeFill="background2"/>
          </w:tcPr>
          <w:p w:rsidR="001C147E" w:rsidRPr="00FC07AB" w:rsidRDefault="001C147E" w:rsidP="00611E41">
            <w:pPr>
              <w:jc w:val="center"/>
              <w:rPr>
                <w:rFonts w:eastAsia="Calibri"/>
                <w:color w:val="000000" w:themeColor="text1"/>
                <w:sz w:val="22"/>
                <w:szCs w:val="22"/>
              </w:rPr>
            </w:pPr>
          </w:p>
        </w:tc>
        <w:tc>
          <w:tcPr>
            <w:tcW w:w="3119" w:type="dxa"/>
            <w:shd w:val="clear" w:color="auto" w:fill="EEECE1" w:themeFill="background2"/>
          </w:tcPr>
          <w:p w:rsidR="001C147E" w:rsidRPr="00FC07AB" w:rsidRDefault="001C147E" w:rsidP="00611E41">
            <w:pPr>
              <w:jc w:val="both"/>
              <w:rPr>
                <w:rFonts w:eastAsia="Calibri"/>
                <w:color w:val="000000" w:themeColor="text1"/>
                <w:sz w:val="22"/>
                <w:szCs w:val="22"/>
              </w:rPr>
            </w:pPr>
            <w:r w:rsidRPr="00FC07AB">
              <w:rPr>
                <w:rFonts w:eastAsia="Calibri"/>
                <w:color w:val="000000" w:themeColor="text1"/>
                <w:sz w:val="22"/>
                <w:szCs w:val="22"/>
              </w:rPr>
              <w:t>Пряжинский национальный муниципальный район</w:t>
            </w:r>
          </w:p>
        </w:tc>
        <w:tc>
          <w:tcPr>
            <w:tcW w:w="2159" w:type="dxa"/>
            <w:shd w:val="clear" w:color="auto" w:fill="EEECE1" w:themeFill="background2"/>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4216 (2,519 %)</w:t>
            </w:r>
          </w:p>
        </w:tc>
        <w:tc>
          <w:tcPr>
            <w:tcW w:w="1709" w:type="dxa"/>
            <w:shd w:val="clear" w:color="auto" w:fill="EEECE1" w:themeFill="background2"/>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1241908,3</w:t>
            </w:r>
          </w:p>
        </w:tc>
        <w:tc>
          <w:tcPr>
            <w:tcW w:w="1909" w:type="dxa"/>
            <w:shd w:val="clear" w:color="auto" w:fill="EEECE1" w:themeFill="background2"/>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24547,5</w:t>
            </w:r>
          </w:p>
        </w:tc>
      </w:tr>
      <w:tr w:rsidR="001C147E" w:rsidRPr="00FC07AB" w:rsidTr="00D348FF">
        <w:tc>
          <w:tcPr>
            <w:tcW w:w="959" w:type="dxa"/>
            <w:vMerge w:val="restart"/>
            <w:shd w:val="clear" w:color="auto" w:fill="EEECE1" w:themeFill="background2"/>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2014</w:t>
            </w:r>
          </w:p>
        </w:tc>
        <w:tc>
          <w:tcPr>
            <w:tcW w:w="3119" w:type="dxa"/>
            <w:shd w:val="clear" w:color="auto" w:fill="FFFFFF" w:themeFill="background1"/>
          </w:tcPr>
          <w:p w:rsidR="001C147E" w:rsidRPr="00FC07AB" w:rsidRDefault="001C147E" w:rsidP="00611E41">
            <w:pPr>
              <w:jc w:val="both"/>
              <w:rPr>
                <w:rFonts w:eastAsia="Calibri"/>
                <w:color w:val="000000" w:themeColor="text1"/>
                <w:sz w:val="22"/>
                <w:szCs w:val="22"/>
              </w:rPr>
            </w:pPr>
            <w:r w:rsidRPr="00FC07AB">
              <w:rPr>
                <w:rFonts w:eastAsia="Calibri"/>
                <w:color w:val="000000" w:themeColor="text1"/>
                <w:sz w:val="22"/>
                <w:szCs w:val="22"/>
              </w:rPr>
              <w:t>Республика Карелия</w:t>
            </w:r>
          </w:p>
        </w:tc>
        <w:tc>
          <w:tcPr>
            <w:tcW w:w="2159" w:type="dxa"/>
            <w:shd w:val="clear" w:color="auto" w:fill="FFFFFF" w:themeFill="background1"/>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 xml:space="preserve">163930 </w:t>
            </w:r>
          </w:p>
        </w:tc>
        <w:tc>
          <w:tcPr>
            <w:tcW w:w="1709" w:type="dxa"/>
            <w:shd w:val="clear" w:color="auto" w:fill="FFFFFF" w:themeFill="background1"/>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64 292 721,7</w:t>
            </w:r>
          </w:p>
        </w:tc>
        <w:tc>
          <w:tcPr>
            <w:tcW w:w="1909" w:type="dxa"/>
            <w:shd w:val="clear" w:color="auto" w:fill="FFFFFF" w:themeFill="background1"/>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32 683,0</w:t>
            </w:r>
          </w:p>
        </w:tc>
      </w:tr>
      <w:tr w:rsidR="001C147E" w:rsidRPr="00FC07AB" w:rsidTr="00D348FF">
        <w:tc>
          <w:tcPr>
            <w:tcW w:w="959" w:type="dxa"/>
            <w:vMerge/>
            <w:shd w:val="clear" w:color="auto" w:fill="EEECE1" w:themeFill="background2"/>
          </w:tcPr>
          <w:p w:rsidR="001C147E" w:rsidRPr="00FC07AB" w:rsidRDefault="001C147E" w:rsidP="00611E41">
            <w:pPr>
              <w:jc w:val="center"/>
              <w:rPr>
                <w:rFonts w:eastAsia="Calibri"/>
                <w:color w:val="000000" w:themeColor="text1"/>
                <w:sz w:val="22"/>
                <w:szCs w:val="22"/>
              </w:rPr>
            </w:pPr>
          </w:p>
        </w:tc>
        <w:tc>
          <w:tcPr>
            <w:tcW w:w="3119" w:type="dxa"/>
            <w:shd w:val="clear" w:color="auto" w:fill="EEECE1" w:themeFill="background2"/>
          </w:tcPr>
          <w:p w:rsidR="001C147E" w:rsidRPr="00FC07AB" w:rsidRDefault="001C147E" w:rsidP="00611E41">
            <w:pPr>
              <w:jc w:val="both"/>
              <w:rPr>
                <w:rFonts w:eastAsia="Calibri"/>
                <w:color w:val="000000" w:themeColor="text1"/>
                <w:sz w:val="22"/>
                <w:szCs w:val="22"/>
              </w:rPr>
            </w:pPr>
            <w:r w:rsidRPr="00FC07AB">
              <w:rPr>
                <w:rFonts w:eastAsia="Calibri"/>
                <w:color w:val="000000" w:themeColor="text1"/>
                <w:sz w:val="22"/>
                <w:szCs w:val="22"/>
              </w:rPr>
              <w:t>Пряжинский национальный муниципальный район</w:t>
            </w:r>
          </w:p>
        </w:tc>
        <w:tc>
          <w:tcPr>
            <w:tcW w:w="2159" w:type="dxa"/>
            <w:shd w:val="clear" w:color="auto" w:fill="EEECE1" w:themeFill="background2"/>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4091 (2,451 %)</w:t>
            </w:r>
          </w:p>
        </w:tc>
        <w:tc>
          <w:tcPr>
            <w:tcW w:w="1709" w:type="dxa"/>
            <w:shd w:val="clear" w:color="auto" w:fill="EEECE1" w:themeFill="background2"/>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1312738,2</w:t>
            </w:r>
          </w:p>
        </w:tc>
        <w:tc>
          <w:tcPr>
            <w:tcW w:w="1909" w:type="dxa"/>
            <w:shd w:val="clear" w:color="auto" w:fill="EEECE1" w:themeFill="background2"/>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26740,4</w:t>
            </w:r>
          </w:p>
        </w:tc>
      </w:tr>
      <w:tr w:rsidR="001C147E" w:rsidRPr="00FC07AB" w:rsidTr="00D348FF">
        <w:tc>
          <w:tcPr>
            <w:tcW w:w="959" w:type="dxa"/>
            <w:vMerge w:val="restart"/>
            <w:shd w:val="clear" w:color="auto" w:fill="EEECE1" w:themeFill="background2"/>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2015</w:t>
            </w:r>
          </w:p>
        </w:tc>
        <w:tc>
          <w:tcPr>
            <w:tcW w:w="3119" w:type="dxa"/>
            <w:shd w:val="clear" w:color="auto" w:fill="FFFFFF" w:themeFill="background1"/>
          </w:tcPr>
          <w:p w:rsidR="001C147E" w:rsidRPr="00FC07AB" w:rsidRDefault="001C147E" w:rsidP="00611E41">
            <w:pPr>
              <w:jc w:val="both"/>
              <w:rPr>
                <w:rFonts w:eastAsia="Calibri"/>
                <w:color w:val="000000" w:themeColor="text1"/>
                <w:sz w:val="22"/>
                <w:szCs w:val="22"/>
              </w:rPr>
            </w:pPr>
            <w:r w:rsidRPr="00FC07AB">
              <w:rPr>
                <w:rFonts w:eastAsia="Calibri"/>
                <w:color w:val="000000" w:themeColor="text1"/>
                <w:sz w:val="22"/>
                <w:szCs w:val="22"/>
              </w:rPr>
              <w:t>Республика Карелия</w:t>
            </w:r>
          </w:p>
        </w:tc>
        <w:tc>
          <w:tcPr>
            <w:tcW w:w="2159" w:type="dxa"/>
            <w:shd w:val="clear" w:color="auto" w:fill="FFFFFF" w:themeFill="background1"/>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 xml:space="preserve">157212 </w:t>
            </w:r>
          </w:p>
        </w:tc>
        <w:tc>
          <w:tcPr>
            <w:tcW w:w="1709" w:type="dxa"/>
            <w:shd w:val="clear" w:color="auto" w:fill="FFFFFF" w:themeFill="background1"/>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64227197,6</w:t>
            </w:r>
          </w:p>
        </w:tc>
        <w:tc>
          <w:tcPr>
            <w:tcW w:w="1909" w:type="dxa"/>
            <w:shd w:val="clear" w:color="auto" w:fill="FFFFFF" w:themeFill="background1"/>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34 044,9</w:t>
            </w:r>
          </w:p>
        </w:tc>
      </w:tr>
      <w:tr w:rsidR="001C147E" w:rsidRPr="00FC07AB" w:rsidTr="00D348FF">
        <w:tc>
          <w:tcPr>
            <w:tcW w:w="959" w:type="dxa"/>
            <w:vMerge/>
            <w:shd w:val="clear" w:color="auto" w:fill="EEECE1" w:themeFill="background2"/>
          </w:tcPr>
          <w:p w:rsidR="001C147E" w:rsidRPr="00FC07AB" w:rsidRDefault="001C147E" w:rsidP="00611E41">
            <w:pPr>
              <w:jc w:val="center"/>
              <w:rPr>
                <w:rFonts w:eastAsia="Calibri"/>
                <w:color w:val="000000" w:themeColor="text1"/>
                <w:sz w:val="22"/>
                <w:szCs w:val="22"/>
              </w:rPr>
            </w:pPr>
          </w:p>
        </w:tc>
        <w:tc>
          <w:tcPr>
            <w:tcW w:w="3119" w:type="dxa"/>
            <w:shd w:val="clear" w:color="auto" w:fill="EEECE1" w:themeFill="background2"/>
          </w:tcPr>
          <w:p w:rsidR="001C147E" w:rsidRPr="00FC07AB" w:rsidRDefault="001C147E" w:rsidP="00611E41">
            <w:pPr>
              <w:jc w:val="both"/>
              <w:rPr>
                <w:rFonts w:eastAsia="Calibri"/>
                <w:color w:val="000000" w:themeColor="text1"/>
                <w:sz w:val="22"/>
                <w:szCs w:val="22"/>
              </w:rPr>
            </w:pPr>
            <w:r w:rsidRPr="00FC07AB">
              <w:rPr>
                <w:rFonts w:eastAsia="Calibri"/>
                <w:color w:val="000000" w:themeColor="text1"/>
                <w:sz w:val="22"/>
                <w:szCs w:val="22"/>
              </w:rPr>
              <w:t>Пряжинский национальный муниципальный район</w:t>
            </w:r>
          </w:p>
        </w:tc>
        <w:tc>
          <w:tcPr>
            <w:tcW w:w="2159" w:type="dxa"/>
            <w:shd w:val="clear" w:color="auto" w:fill="EEECE1" w:themeFill="background2"/>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3792 (2,412 %)</w:t>
            </w:r>
          </w:p>
        </w:tc>
        <w:tc>
          <w:tcPr>
            <w:tcW w:w="1709" w:type="dxa"/>
            <w:shd w:val="clear" w:color="auto" w:fill="EEECE1" w:themeFill="background2"/>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1295435,7</w:t>
            </w:r>
          </w:p>
        </w:tc>
        <w:tc>
          <w:tcPr>
            <w:tcW w:w="1909" w:type="dxa"/>
            <w:shd w:val="clear" w:color="auto" w:fill="EEECE1" w:themeFill="background2"/>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28468,6</w:t>
            </w:r>
          </w:p>
        </w:tc>
      </w:tr>
      <w:tr w:rsidR="001C147E" w:rsidRPr="00FC07AB" w:rsidTr="00D348FF">
        <w:tc>
          <w:tcPr>
            <w:tcW w:w="959" w:type="dxa"/>
            <w:vMerge w:val="restart"/>
            <w:shd w:val="clear" w:color="auto" w:fill="EEECE1" w:themeFill="background2"/>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2016</w:t>
            </w:r>
          </w:p>
        </w:tc>
        <w:tc>
          <w:tcPr>
            <w:tcW w:w="3119" w:type="dxa"/>
            <w:shd w:val="clear" w:color="auto" w:fill="FFFFFF" w:themeFill="background1"/>
          </w:tcPr>
          <w:p w:rsidR="001C147E" w:rsidRPr="00FC07AB" w:rsidRDefault="001C147E" w:rsidP="00611E41">
            <w:pPr>
              <w:jc w:val="both"/>
              <w:rPr>
                <w:rFonts w:eastAsia="Calibri"/>
                <w:color w:val="000000" w:themeColor="text1"/>
                <w:sz w:val="22"/>
                <w:szCs w:val="22"/>
              </w:rPr>
            </w:pPr>
            <w:r w:rsidRPr="00FC07AB">
              <w:rPr>
                <w:rFonts w:eastAsia="Calibri"/>
                <w:color w:val="000000" w:themeColor="text1"/>
                <w:sz w:val="22"/>
                <w:szCs w:val="22"/>
              </w:rPr>
              <w:t>Республика Карелия</w:t>
            </w:r>
          </w:p>
        </w:tc>
        <w:tc>
          <w:tcPr>
            <w:tcW w:w="2159" w:type="dxa"/>
            <w:shd w:val="clear" w:color="auto" w:fill="FFFFFF" w:themeFill="background1"/>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 xml:space="preserve">149734 </w:t>
            </w:r>
          </w:p>
        </w:tc>
        <w:tc>
          <w:tcPr>
            <w:tcW w:w="1709" w:type="dxa"/>
            <w:shd w:val="clear" w:color="auto" w:fill="FFFFFF" w:themeFill="background1"/>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65422257,1</w:t>
            </w:r>
          </w:p>
        </w:tc>
        <w:tc>
          <w:tcPr>
            <w:tcW w:w="1909" w:type="dxa"/>
            <w:shd w:val="clear" w:color="auto" w:fill="FFFFFF" w:themeFill="background1"/>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36 410,3</w:t>
            </w:r>
          </w:p>
        </w:tc>
      </w:tr>
      <w:tr w:rsidR="001C147E" w:rsidRPr="00FC07AB" w:rsidTr="00D348FF">
        <w:tc>
          <w:tcPr>
            <w:tcW w:w="959" w:type="dxa"/>
            <w:vMerge/>
            <w:shd w:val="clear" w:color="auto" w:fill="EEECE1" w:themeFill="background2"/>
          </w:tcPr>
          <w:p w:rsidR="001C147E" w:rsidRPr="00FC07AB" w:rsidRDefault="001C147E" w:rsidP="00611E41">
            <w:pPr>
              <w:jc w:val="center"/>
              <w:rPr>
                <w:rFonts w:eastAsia="Calibri"/>
                <w:color w:val="000000" w:themeColor="text1"/>
                <w:sz w:val="22"/>
                <w:szCs w:val="22"/>
              </w:rPr>
            </w:pPr>
          </w:p>
        </w:tc>
        <w:tc>
          <w:tcPr>
            <w:tcW w:w="3119" w:type="dxa"/>
            <w:shd w:val="clear" w:color="auto" w:fill="EEECE1" w:themeFill="background2"/>
          </w:tcPr>
          <w:p w:rsidR="001C147E" w:rsidRPr="00FC07AB" w:rsidRDefault="001C147E" w:rsidP="00611E41">
            <w:pPr>
              <w:jc w:val="both"/>
              <w:rPr>
                <w:rFonts w:eastAsia="Calibri"/>
                <w:color w:val="000000" w:themeColor="text1"/>
                <w:sz w:val="22"/>
                <w:szCs w:val="22"/>
              </w:rPr>
            </w:pPr>
            <w:r w:rsidRPr="00FC07AB">
              <w:rPr>
                <w:rFonts w:eastAsia="Calibri"/>
                <w:color w:val="000000" w:themeColor="text1"/>
                <w:sz w:val="22"/>
                <w:szCs w:val="22"/>
              </w:rPr>
              <w:t>Пряжинский национальный муниципальный район</w:t>
            </w:r>
          </w:p>
        </w:tc>
        <w:tc>
          <w:tcPr>
            <w:tcW w:w="2159" w:type="dxa"/>
            <w:shd w:val="clear" w:color="auto" w:fill="EEECE1" w:themeFill="background2"/>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3609 (2,410 %)</w:t>
            </w:r>
          </w:p>
        </w:tc>
        <w:tc>
          <w:tcPr>
            <w:tcW w:w="1709" w:type="dxa"/>
            <w:shd w:val="clear" w:color="auto" w:fill="EEECE1" w:themeFill="background2"/>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1323594,2</w:t>
            </w:r>
          </w:p>
        </w:tc>
        <w:tc>
          <w:tcPr>
            <w:tcW w:w="1909" w:type="dxa"/>
            <w:shd w:val="clear" w:color="auto" w:fill="EEECE1" w:themeFill="background2"/>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30562,3</w:t>
            </w:r>
          </w:p>
        </w:tc>
      </w:tr>
      <w:tr w:rsidR="001C147E" w:rsidRPr="00FC07AB" w:rsidTr="00D348FF">
        <w:tc>
          <w:tcPr>
            <w:tcW w:w="959" w:type="dxa"/>
            <w:vMerge w:val="restart"/>
            <w:shd w:val="clear" w:color="auto" w:fill="EEECE1" w:themeFill="background2"/>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2017</w:t>
            </w:r>
          </w:p>
        </w:tc>
        <w:tc>
          <w:tcPr>
            <w:tcW w:w="3119" w:type="dxa"/>
            <w:shd w:val="clear" w:color="auto" w:fill="FFFFFF" w:themeFill="background1"/>
          </w:tcPr>
          <w:p w:rsidR="001C147E" w:rsidRPr="00FC07AB" w:rsidRDefault="001C147E" w:rsidP="00611E41">
            <w:pPr>
              <w:jc w:val="both"/>
              <w:rPr>
                <w:rFonts w:eastAsia="Calibri"/>
                <w:color w:val="000000" w:themeColor="text1"/>
                <w:sz w:val="22"/>
                <w:szCs w:val="22"/>
              </w:rPr>
            </w:pPr>
            <w:r w:rsidRPr="00FC07AB">
              <w:rPr>
                <w:rFonts w:eastAsia="Calibri"/>
                <w:color w:val="000000" w:themeColor="text1"/>
                <w:sz w:val="22"/>
                <w:szCs w:val="22"/>
              </w:rPr>
              <w:t>Республика Карелия</w:t>
            </w:r>
          </w:p>
        </w:tc>
        <w:tc>
          <w:tcPr>
            <w:tcW w:w="2159" w:type="dxa"/>
            <w:shd w:val="clear" w:color="auto" w:fill="FFFFFF" w:themeFill="background1"/>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 xml:space="preserve">143397 </w:t>
            </w:r>
          </w:p>
        </w:tc>
        <w:tc>
          <w:tcPr>
            <w:tcW w:w="1709" w:type="dxa"/>
            <w:shd w:val="clear" w:color="auto" w:fill="FFFFFF" w:themeFill="background1"/>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66737658,5</w:t>
            </w:r>
          </w:p>
        </w:tc>
        <w:tc>
          <w:tcPr>
            <w:tcW w:w="1909" w:type="dxa"/>
            <w:shd w:val="clear" w:color="auto" w:fill="FFFFFF" w:themeFill="background1"/>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38 783,8</w:t>
            </w:r>
          </w:p>
        </w:tc>
      </w:tr>
      <w:tr w:rsidR="001C147E" w:rsidRPr="00FC07AB" w:rsidTr="00D348FF">
        <w:tc>
          <w:tcPr>
            <w:tcW w:w="959" w:type="dxa"/>
            <w:vMerge/>
            <w:shd w:val="clear" w:color="auto" w:fill="EEECE1" w:themeFill="background2"/>
          </w:tcPr>
          <w:p w:rsidR="001C147E" w:rsidRPr="00FC07AB" w:rsidRDefault="001C147E" w:rsidP="00611E41">
            <w:pPr>
              <w:jc w:val="center"/>
              <w:rPr>
                <w:rFonts w:eastAsia="Calibri"/>
                <w:color w:val="000000" w:themeColor="text1"/>
                <w:sz w:val="22"/>
                <w:szCs w:val="22"/>
              </w:rPr>
            </w:pPr>
          </w:p>
        </w:tc>
        <w:tc>
          <w:tcPr>
            <w:tcW w:w="3119" w:type="dxa"/>
            <w:shd w:val="clear" w:color="auto" w:fill="EEECE1" w:themeFill="background2"/>
          </w:tcPr>
          <w:p w:rsidR="001C147E" w:rsidRPr="00FC07AB" w:rsidRDefault="001C147E" w:rsidP="00611E41">
            <w:pPr>
              <w:jc w:val="both"/>
              <w:rPr>
                <w:rFonts w:eastAsia="Calibri"/>
                <w:color w:val="000000" w:themeColor="text1"/>
                <w:sz w:val="22"/>
                <w:szCs w:val="22"/>
              </w:rPr>
            </w:pPr>
            <w:r w:rsidRPr="00FC07AB">
              <w:rPr>
                <w:rFonts w:eastAsia="Calibri"/>
                <w:color w:val="000000" w:themeColor="text1"/>
                <w:sz w:val="22"/>
                <w:szCs w:val="22"/>
              </w:rPr>
              <w:t>Пряжинский национальный муниципальный район</w:t>
            </w:r>
          </w:p>
        </w:tc>
        <w:tc>
          <w:tcPr>
            <w:tcW w:w="2159" w:type="dxa"/>
            <w:shd w:val="clear" w:color="auto" w:fill="EEECE1" w:themeFill="background2"/>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3493 (2,435 %)</w:t>
            </w:r>
          </w:p>
        </w:tc>
        <w:tc>
          <w:tcPr>
            <w:tcW w:w="1709" w:type="dxa"/>
            <w:shd w:val="clear" w:color="auto" w:fill="EEECE1" w:themeFill="background2"/>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1377990,0</w:t>
            </w:r>
          </w:p>
        </w:tc>
        <w:tc>
          <w:tcPr>
            <w:tcW w:w="1909" w:type="dxa"/>
            <w:shd w:val="clear" w:color="auto" w:fill="EEECE1" w:themeFill="background2"/>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32873,2</w:t>
            </w:r>
          </w:p>
        </w:tc>
      </w:tr>
      <w:tr w:rsidR="001C147E" w:rsidRPr="00FC07AB" w:rsidTr="00D348FF">
        <w:tc>
          <w:tcPr>
            <w:tcW w:w="959" w:type="dxa"/>
            <w:vMerge w:val="restart"/>
            <w:shd w:val="clear" w:color="auto" w:fill="EEECE1" w:themeFill="background2"/>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2018</w:t>
            </w:r>
          </w:p>
        </w:tc>
        <w:tc>
          <w:tcPr>
            <w:tcW w:w="3119" w:type="dxa"/>
            <w:shd w:val="clear" w:color="auto" w:fill="FFFFFF" w:themeFill="background1"/>
          </w:tcPr>
          <w:p w:rsidR="001C147E" w:rsidRPr="00FC07AB" w:rsidRDefault="001C147E" w:rsidP="00611E41">
            <w:pPr>
              <w:jc w:val="both"/>
              <w:rPr>
                <w:rFonts w:eastAsia="Calibri"/>
                <w:color w:val="000000" w:themeColor="text1"/>
                <w:sz w:val="22"/>
                <w:szCs w:val="22"/>
              </w:rPr>
            </w:pPr>
            <w:r w:rsidRPr="00FC07AB">
              <w:rPr>
                <w:rFonts w:eastAsia="Calibri"/>
                <w:color w:val="000000" w:themeColor="text1"/>
                <w:sz w:val="22"/>
                <w:szCs w:val="22"/>
              </w:rPr>
              <w:t>Республика Карелия</w:t>
            </w:r>
          </w:p>
        </w:tc>
        <w:tc>
          <w:tcPr>
            <w:tcW w:w="2159" w:type="dxa"/>
            <w:shd w:val="clear" w:color="auto" w:fill="FFFFFF" w:themeFill="background1"/>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 xml:space="preserve">141424 </w:t>
            </w:r>
          </w:p>
        </w:tc>
        <w:tc>
          <w:tcPr>
            <w:tcW w:w="1709" w:type="dxa"/>
            <w:shd w:val="clear" w:color="auto" w:fill="FFFFFF" w:themeFill="background1"/>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74165028,7</w:t>
            </w:r>
          </w:p>
        </w:tc>
        <w:tc>
          <w:tcPr>
            <w:tcW w:w="1909" w:type="dxa"/>
            <w:shd w:val="clear" w:color="auto" w:fill="FFFFFF" w:themeFill="background1"/>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43 701,3</w:t>
            </w:r>
          </w:p>
        </w:tc>
      </w:tr>
      <w:tr w:rsidR="001C147E" w:rsidRPr="00FC07AB" w:rsidTr="00D348FF">
        <w:tc>
          <w:tcPr>
            <w:tcW w:w="959" w:type="dxa"/>
            <w:vMerge/>
            <w:shd w:val="clear" w:color="auto" w:fill="EEECE1" w:themeFill="background2"/>
          </w:tcPr>
          <w:p w:rsidR="001C147E" w:rsidRPr="00FC07AB" w:rsidRDefault="001C147E" w:rsidP="00611E41">
            <w:pPr>
              <w:jc w:val="center"/>
              <w:rPr>
                <w:rFonts w:eastAsia="Calibri"/>
                <w:color w:val="000000" w:themeColor="text1"/>
                <w:sz w:val="22"/>
                <w:szCs w:val="22"/>
              </w:rPr>
            </w:pPr>
          </w:p>
        </w:tc>
        <w:tc>
          <w:tcPr>
            <w:tcW w:w="3119" w:type="dxa"/>
            <w:shd w:val="clear" w:color="auto" w:fill="EEECE1" w:themeFill="background2"/>
          </w:tcPr>
          <w:p w:rsidR="001C147E" w:rsidRPr="00FC07AB" w:rsidRDefault="001C147E" w:rsidP="00611E41">
            <w:pPr>
              <w:jc w:val="both"/>
              <w:rPr>
                <w:rFonts w:eastAsia="Calibri"/>
                <w:color w:val="000000" w:themeColor="text1"/>
                <w:sz w:val="22"/>
                <w:szCs w:val="22"/>
              </w:rPr>
            </w:pPr>
            <w:r w:rsidRPr="00FC07AB">
              <w:rPr>
                <w:rFonts w:eastAsia="Calibri"/>
                <w:color w:val="000000" w:themeColor="text1"/>
                <w:sz w:val="22"/>
                <w:szCs w:val="22"/>
              </w:rPr>
              <w:t>Пряжинский национальный муниципальный район</w:t>
            </w:r>
          </w:p>
        </w:tc>
        <w:tc>
          <w:tcPr>
            <w:tcW w:w="2159" w:type="dxa"/>
            <w:shd w:val="clear" w:color="auto" w:fill="EEECE1" w:themeFill="background2"/>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3366 (2,380 %)</w:t>
            </w:r>
          </w:p>
        </w:tc>
        <w:tc>
          <w:tcPr>
            <w:tcW w:w="1709" w:type="dxa"/>
            <w:shd w:val="clear" w:color="auto" w:fill="EEECE1" w:themeFill="background2"/>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1699588,5</w:t>
            </w:r>
          </w:p>
        </w:tc>
        <w:tc>
          <w:tcPr>
            <w:tcW w:w="1909" w:type="dxa"/>
            <w:shd w:val="clear" w:color="auto" w:fill="EEECE1" w:themeFill="background2"/>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42072,4</w:t>
            </w:r>
          </w:p>
        </w:tc>
      </w:tr>
      <w:tr w:rsidR="001C147E" w:rsidRPr="00FC07AB" w:rsidTr="00D348FF">
        <w:tc>
          <w:tcPr>
            <w:tcW w:w="959" w:type="dxa"/>
            <w:vMerge w:val="restart"/>
            <w:shd w:val="clear" w:color="auto" w:fill="EEECE1" w:themeFill="background2"/>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2019</w:t>
            </w:r>
          </w:p>
        </w:tc>
        <w:tc>
          <w:tcPr>
            <w:tcW w:w="3119" w:type="dxa"/>
            <w:shd w:val="clear" w:color="auto" w:fill="FFFFFF" w:themeFill="background1"/>
          </w:tcPr>
          <w:p w:rsidR="001C147E" w:rsidRPr="00FC07AB" w:rsidRDefault="001C147E" w:rsidP="00611E41">
            <w:pPr>
              <w:jc w:val="both"/>
              <w:rPr>
                <w:rFonts w:eastAsia="Calibri"/>
                <w:color w:val="000000" w:themeColor="text1"/>
                <w:sz w:val="22"/>
                <w:szCs w:val="22"/>
              </w:rPr>
            </w:pPr>
            <w:r w:rsidRPr="00FC07AB">
              <w:rPr>
                <w:rFonts w:eastAsia="Calibri"/>
                <w:color w:val="000000" w:themeColor="text1"/>
                <w:sz w:val="22"/>
                <w:szCs w:val="22"/>
              </w:rPr>
              <w:t>Республика Карелия</w:t>
            </w:r>
          </w:p>
        </w:tc>
        <w:tc>
          <w:tcPr>
            <w:tcW w:w="2159" w:type="dxa"/>
            <w:shd w:val="clear" w:color="auto" w:fill="FFFFFF" w:themeFill="background1"/>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 xml:space="preserve">138865 </w:t>
            </w:r>
          </w:p>
        </w:tc>
        <w:tc>
          <w:tcPr>
            <w:tcW w:w="1709" w:type="dxa"/>
            <w:shd w:val="clear" w:color="auto" w:fill="FFFFFF" w:themeFill="background1"/>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79746974,2</w:t>
            </w:r>
          </w:p>
        </w:tc>
        <w:tc>
          <w:tcPr>
            <w:tcW w:w="1909" w:type="dxa"/>
            <w:shd w:val="clear" w:color="auto" w:fill="FFFFFF" w:themeFill="background1"/>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47 740,3</w:t>
            </w:r>
          </w:p>
        </w:tc>
      </w:tr>
      <w:tr w:rsidR="001C147E" w:rsidRPr="00FC07AB" w:rsidTr="00D348FF">
        <w:tc>
          <w:tcPr>
            <w:tcW w:w="959" w:type="dxa"/>
            <w:vMerge/>
            <w:shd w:val="clear" w:color="auto" w:fill="EEECE1" w:themeFill="background2"/>
          </w:tcPr>
          <w:p w:rsidR="001C147E" w:rsidRPr="00FC07AB" w:rsidRDefault="001C147E" w:rsidP="00611E41">
            <w:pPr>
              <w:jc w:val="center"/>
              <w:rPr>
                <w:rFonts w:eastAsia="Calibri"/>
                <w:color w:val="000000" w:themeColor="text1"/>
                <w:sz w:val="22"/>
                <w:szCs w:val="22"/>
              </w:rPr>
            </w:pPr>
          </w:p>
        </w:tc>
        <w:tc>
          <w:tcPr>
            <w:tcW w:w="3119" w:type="dxa"/>
            <w:shd w:val="clear" w:color="auto" w:fill="EEECE1" w:themeFill="background2"/>
          </w:tcPr>
          <w:p w:rsidR="001C147E" w:rsidRPr="00FC07AB" w:rsidRDefault="001C147E" w:rsidP="00611E41">
            <w:pPr>
              <w:jc w:val="both"/>
              <w:rPr>
                <w:rFonts w:eastAsia="Calibri"/>
                <w:color w:val="000000" w:themeColor="text1"/>
                <w:sz w:val="22"/>
                <w:szCs w:val="22"/>
              </w:rPr>
            </w:pPr>
            <w:r w:rsidRPr="00FC07AB">
              <w:rPr>
                <w:rFonts w:eastAsia="Calibri"/>
                <w:color w:val="000000" w:themeColor="text1"/>
                <w:sz w:val="22"/>
                <w:szCs w:val="22"/>
              </w:rPr>
              <w:t>Пряжинский национальный муниципальный район</w:t>
            </w:r>
          </w:p>
        </w:tc>
        <w:tc>
          <w:tcPr>
            <w:tcW w:w="2159" w:type="dxa"/>
            <w:shd w:val="clear" w:color="auto" w:fill="EEECE1" w:themeFill="background2"/>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3310 (2,383 %)</w:t>
            </w:r>
          </w:p>
        </w:tc>
        <w:tc>
          <w:tcPr>
            <w:tcW w:w="1709" w:type="dxa"/>
            <w:shd w:val="clear" w:color="auto" w:fill="EEECE1" w:themeFill="background2"/>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1762214,0</w:t>
            </w:r>
          </w:p>
        </w:tc>
        <w:tc>
          <w:tcPr>
            <w:tcW w:w="1909" w:type="dxa"/>
            <w:shd w:val="clear" w:color="auto" w:fill="EEECE1" w:themeFill="background2"/>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44361,9</w:t>
            </w:r>
          </w:p>
        </w:tc>
      </w:tr>
      <w:tr w:rsidR="001C147E" w:rsidRPr="00FC07AB" w:rsidTr="00D348FF">
        <w:trPr>
          <w:trHeight w:val="240"/>
        </w:trPr>
        <w:tc>
          <w:tcPr>
            <w:tcW w:w="959" w:type="dxa"/>
            <w:vMerge w:val="restart"/>
            <w:shd w:val="clear" w:color="auto" w:fill="EEECE1" w:themeFill="background2"/>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09.2020</w:t>
            </w:r>
          </w:p>
        </w:tc>
        <w:tc>
          <w:tcPr>
            <w:tcW w:w="3119" w:type="dxa"/>
            <w:tcBorders>
              <w:bottom w:val="single" w:sz="4" w:space="0" w:color="auto"/>
            </w:tcBorders>
            <w:shd w:val="clear" w:color="auto" w:fill="FFFFFF" w:themeFill="background1"/>
          </w:tcPr>
          <w:p w:rsidR="001C147E" w:rsidRPr="00FC07AB" w:rsidRDefault="001C147E" w:rsidP="00611E41">
            <w:pPr>
              <w:jc w:val="both"/>
              <w:rPr>
                <w:rFonts w:eastAsia="Calibri"/>
                <w:color w:val="000000" w:themeColor="text1"/>
                <w:sz w:val="22"/>
                <w:szCs w:val="22"/>
              </w:rPr>
            </w:pPr>
            <w:r w:rsidRPr="00FC07AB">
              <w:rPr>
                <w:rFonts w:eastAsia="Calibri"/>
                <w:color w:val="000000" w:themeColor="text1"/>
                <w:sz w:val="22"/>
                <w:szCs w:val="22"/>
              </w:rPr>
              <w:t>Республика Карелия</w:t>
            </w:r>
          </w:p>
        </w:tc>
        <w:tc>
          <w:tcPr>
            <w:tcW w:w="2159" w:type="dxa"/>
            <w:tcBorders>
              <w:bottom w:val="single" w:sz="4" w:space="0" w:color="auto"/>
            </w:tcBorders>
            <w:shd w:val="clear" w:color="auto" w:fill="FFFFFF" w:themeFill="background1"/>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 xml:space="preserve">137134 </w:t>
            </w:r>
          </w:p>
        </w:tc>
        <w:tc>
          <w:tcPr>
            <w:tcW w:w="1709" w:type="dxa"/>
            <w:tcBorders>
              <w:bottom w:val="single" w:sz="4" w:space="0" w:color="auto"/>
            </w:tcBorders>
            <w:shd w:val="clear" w:color="auto" w:fill="FFFFFF" w:themeFill="background1"/>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62544750,8</w:t>
            </w:r>
          </w:p>
        </w:tc>
        <w:tc>
          <w:tcPr>
            <w:tcW w:w="1909" w:type="dxa"/>
            <w:tcBorders>
              <w:bottom w:val="single" w:sz="4" w:space="0" w:color="auto"/>
            </w:tcBorders>
            <w:shd w:val="clear" w:color="auto" w:fill="FFFFFF" w:themeFill="background1"/>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50676,2</w:t>
            </w:r>
          </w:p>
        </w:tc>
      </w:tr>
      <w:tr w:rsidR="001C147E" w:rsidRPr="00FC07AB" w:rsidTr="00D348FF">
        <w:trPr>
          <w:trHeight w:val="520"/>
        </w:trPr>
        <w:tc>
          <w:tcPr>
            <w:tcW w:w="959" w:type="dxa"/>
            <w:vMerge/>
            <w:shd w:val="clear" w:color="auto" w:fill="EEECE1" w:themeFill="background2"/>
          </w:tcPr>
          <w:p w:rsidR="001C147E" w:rsidRPr="00FC07AB" w:rsidRDefault="001C147E" w:rsidP="00611E41">
            <w:pPr>
              <w:jc w:val="center"/>
              <w:rPr>
                <w:rFonts w:eastAsia="Calibri"/>
                <w:color w:val="000000" w:themeColor="text1"/>
                <w:sz w:val="22"/>
                <w:szCs w:val="22"/>
              </w:rPr>
            </w:pPr>
          </w:p>
        </w:tc>
        <w:tc>
          <w:tcPr>
            <w:tcW w:w="3119" w:type="dxa"/>
            <w:tcBorders>
              <w:top w:val="single" w:sz="4" w:space="0" w:color="auto"/>
            </w:tcBorders>
            <w:shd w:val="clear" w:color="auto" w:fill="EEECE1" w:themeFill="background2"/>
          </w:tcPr>
          <w:p w:rsidR="001C147E" w:rsidRPr="00FC07AB" w:rsidRDefault="001C147E" w:rsidP="00611E41">
            <w:pPr>
              <w:jc w:val="both"/>
              <w:rPr>
                <w:rFonts w:eastAsia="Calibri"/>
                <w:color w:val="000000" w:themeColor="text1"/>
                <w:sz w:val="22"/>
                <w:szCs w:val="22"/>
              </w:rPr>
            </w:pPr>
            <w:r w:rsidRPr="00FC07AB">
              <w:rPr>
                <w:rFonts w:eastAsia="Calibri"/>
                <w:color w:val="000000" w:themeColor="text1"/>
                <w:sz w:val="22"/>
                <w:szCs w:val="22"/>
              </w:rPr>
              <w:t>Пряжинский национальный муниципальный район</w:t>
            </w:r>
          </w:p>
        </w:tc>
        <w:tc>
          <w:tcPr>
            <w:tcW w:w="2159" w:type="dxa"/>
            <w:tcBorders>
              <w:top w:val="single" w:sz="4" w:space="0" w:color="auto"/>
            </w:tcBorders>
            <w:shd w:val="clear" w:color="auto" w:fill="EEECE1" w:themeFill="background2"/>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3261 (2,377%)</w:t>
            </w:r>
          </w:p>
        </w:tc>
        <w:tc>
          <w:tcPr>
            <w:tcW w:w="1709" w:type="dxa"/>
            <w:tcBorders>
              <w:top w:val="single" w:sz="4" w:space="0" w:color="auto"/>
            </w:tcBorders>
            <w:shd w:val="clear" w:color="auto" w:fill="EEECE1" w:themeFill="background2"/>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1410924,4</w:t>
            </w:r>
          </w:p>
        </w:tc>
        <w:tc>
          <w:tcPr>
            <w:tcW w:w="1909" w:type="dxa"/>
            <w:tcBorders>
              <w:top w:val="single" w:sz="4" w:space="0" w:color="auto"/>
            </w:tcBorders>
            <w:shd w:val="clear" w:color="auto" w:fill="EEECE1" w:themeFill="background2"/>
          </w:tcPr>
          <w:p w:rsidR="001C147E" w:rsidRPr="00FC07AB" w:rsidRDefault="001C147E" w:rsidP="00611E41">
            <w:pPr>
              <w:jc w:val="center"/>
              <w:rPr>
                <w:rFonts w:eastAsia="Calibri"/>
                <w:color w:val="000000" w:themeColor="text1"/>
                <w:sz w:val="22"/>
                <w:szCs w:val="22"/>
              </w:rPr>
            </w:pPr>
            <w:r w:rsidRPr="00FC07AB">
              <w:rPr>
                <w:rFonts w:eastAsia="Calibri"/>
                <w:color w:val="000000" w:themeColor="text1"/>
                <w:sz w:val="22"/>
                <w:szCs w:val="22"/>
              </w:rPr>
              <w:t>48075,5</w:t>
            </w:r>
          </w:p>
        </w:tc>
      </w:tr>
    </w:tbl>
    <w:p w:rsidR="00811A87" w:rsidRDefault="00811A87" w:rsidP="008C68F1">
      <w:pPr>
        <w:ind w:firstLine="709"/>
        <w:jc w:val="both"/>
        <w:rPr>
          <w:color w:val="000000" w:themeColor="text1"/>
          <w:sz w:val="28"/>
          <w:szCs w:val="28"/>
        </w:rPr>
      </w:pPr>
    </w:p>
    <w:p w:rsidR="00337F3A" w:rsidRDefault="00337F3A" w:rsidP="008C68F1">
      <w:pPr>
        <w:ind w:firstLine="709"/>
        <w:jc w:val="both"/>
        <w:rPr>
          <w:color w:val="000000" w:themeColor="text1"/>
          <w:sz w:val="28"/>
          <w:szCs w:val="28"/>
        </w:rPr>
      </w:pPr>
    </w:p>
    <w:p w:rsidR="001A304D" w:rsidRDefault="001A304D" w:rsidP="008C68F1">
      <w:pPr>
        <w:ind w:firstLine="709"/>
        <w:jc w:val="both"/>
        <w:rPr>
          <w:color w:val="000000" w:themeColor="text1"/>
          <w:sz w:val="28"/>
          <w:szCs w:val="28"/>
        </w:rPr>
      </w:pPr>
      <w:r w:rsidRPr="001A304D">
        <w:rPr>
          <w:noProof/>
          <w:color w:val="000000" w:themeColor="text1"/>
          <w:sz w:val="28"/>
          <w:szCs w:val="28"/>
        </w:rPr>
        <w:lastRenderedPageBreak/>
        <w:drawing>
          <wp:inline distT="0" distB="0" distL="0" distR="0">
            <wp:extent cx="5486400" cy="3244850"/>
            <wp:effectExtent l="19050" t="0" r="19050" b="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811A87" w:rsidRDefault="00811A87" w:rsidP="008C68F1">
      <w:pPr>
        <w:ind w:firstLine="709"/>
        <w:jc w:val="both"/>
        <w:rPr>
          <w:color w:val="000000" w:themeColor="text1"/>
          <w:sz w:val="28"/>
          <w:szCs w:val="28"/>
        </w:rPr>
      </w:pPr>
    </w:p>
    <w:p w:rsidR="001A304D" w:rsidRDefault="001A304D" w:rsidP="008C68F1">
      <w:pPr>
        <w:ind w:firstLine="709"/>
        <w:jc w:val="both"/>
        <w:rPr>
          <w:rFonts w:eastAsia="Calibri"/>
          <w:i/>
          <w:iCs/>
          <w:color w:val="000000" w:themeColor="text1"/>
        </w:rPr>
      </w:pPr>
      <w:r>
        <w:rPr>
          <w:rFonts w:eastAsia="Calibri"/>
          <w:i/>
          <w:iCs/>
          <w:color w:val="000000" w:themeColor="text1"/>
        </w:rPr>
        <w:t>Сопоставление средних заработных плат работников муниципальных образований Республики Карелии относительно Пряжинского национального муниципального района по данным за 9 месяцев 2020 года</w:t>
      </w:r>
    </w:p>
    <w:p w:rsidR="00611E41" w:rsidRDefault="00611E41" w:rsidP="008C68F1">
      <w:pPr>
        <w:ind w:firstLine="709"/>
        <w:jc w:val="both"/>
        <w:rPr>
          <w:rFonts w:eastAsia="Calibri"/>
          <w:iCs/>
          <w:color w:val="000000" w:themeColor="text1"/>
          <w:sz w:val="28"/>
          <w:szCs w:val="28"/>
        </w:rPr>
      </w:pPr>
      <w:r>
        <w:rPr>
          <w:rFonts w:eastAsia="Calibri"/>
          <w:iCs/>
          <w:color w:val="000000" w:themeColor="text1"/>
        </w:rPr>
        <w:tab/>
      </w:r>
    </w:p>
    <w:p w:rsidR="00611E41" w:rsidRPr="00611E41" w:rsidRDefault="00611E41" w:rsidP="008C68F1">
      <w:pPr>
        <w:ind w:firstLine="709"/>
        <w:jc w:val="both"/>
        <w:rPr>
          <w:sz w:val="28"/>
          <w:szCs w:val="28"/>
        </w:rPr>
      </w:pPr>
      <w:r w:rsidRPr="00611E41">
        <w:rPr>
          <w:sz w:val="28"/>
          <w:szCs w:val="28"/>
        </w:rPr>
        <w:t>Основная часть доходов населения складывается из заработной платы, дохода от предпринимательской деятельности, выплат социального характера</w:t>
      </w:r>
      <w:r>
        <w:rPr>
          <w:sz w:val="28"/>
          <w:szCs w:val="28"/>
        </w:rPr>
        <w:t>.</w:t>
      </w:r>
    </w:p>
    <w:p w:rsidR="001A304D" w:rsidRDefault="001A304D" w:rsidP="008C68F1">
      <w:pPr>
        <w:ind w:firstLine="709"/>
        <w:jc w:val="both"/>
        <w:rPr>
          <w:color w:val="000000" w:themeColor="text1"/>
          <w:sz w:val="28"/>
          <w:szCs w:val="28"/>
        </w:rPr>
      </w:pPr>
    </w:p>
    <w:p w:rsidR="00747A3C" w:rsidRDefault="00747A3C" w:rsidP="008C68F1">
      <w:pPr>
        <w:ind w:firstLine="709"/>
        <w:jc w:val="both"/>
        <w:rPr>
          <w:color w:val="000000" w:themeColor="text1"/>
          <w:sz w:val="28"/>
          <w:szCs w:val="28"/>
        </w:rPr>
      </w:pPr>
      <w:r w:rsidRPr="00747A3C">
        <w:rPr>
          <w:color w:val="000000" w:themeColor="text1"/>
          <w:sz w:val="28"/>
          <w:szCs w:val="28"/>
        </w:rPr>
        <w:t xml:space="preserve">За 2019 год предприятиями </w:t>
      </w:r>
      <w:r>
        <w:rPr>
          <w:color w:val="000000" w:themeColor="text1"/>
          <w:sz w:val="28"/>
          <w:szCs w:val="28"/>
        </w:rPr>
        <w:t>района</w:t>
      </w:r>
      <w:r w:rsidRPr="00747A3C">
        <w:rPr>
          <w:color w:val="000000" w:themeColor="text1"/>
          <w:sz w:val="28"/>
          <w:szCs w:val="28"/>
        </w:rPr>
        <w:t xml:space="preserve"> направлено </w:t>
      </w:r>
      <w:r w:rsidR="006B5111">
        <w:rPr>
          <w:color w:val="000000" w:themeColor="text1"/>
          <w:sz w:val="28"/>
          <w:szCs w:val="28"/>
        </w:rPr>
        <w:t>807,916</w:t>
      </w:r>
      <w:r w:rsidRPr="00747A3C">
        <w:rPr>
          <w:color w:val="000000" w:themeColor="text1"/>
          <w:sz w:val="28"/>
          <w:szCs w:val="28"/>
        </w:rPr>
        <w:t xml:space="preserve"> млн.</w:t>
      </w:r>
      <w:r w:rsidR="00E6597E">
        <w:rPr>
          <w:color w:val="000000" w:themeColor="text1"/>
          <w:sz w:val="28"/>
          <w:szCs w:val="28"/>
        </w:rPr>
        <w:t xml:space="preserve"> </w:t>
      </w:r>
      <w:r w:rsidRPr="00747A3C">
        <w:rPr>
          <w:color w:val="000000" w:themeColor="text1"/>
          <w:sz w:val="28"/>
          <w:szCs w:val="28"/>
        </w:rPr>
        <w:t xml:space="preserve">рублей инвестиций в основной капитал, что составляет </w:t>
      </w:r>
      <w:r w:rsidR="00E0785E">
        <w:rPr>
          <w:color w:val="000000" w:themeColor="text1"/>
          <w:sz w:val="28"/>
          <w:szCs w:val="28"/>
        </w:rPr>
        <w:t>2,19</w:t>
      </w:r>
      <w:r w:rsidRPr="00747A3C">
        <w:rPr>
          <w:color w:val="000000" w:themeColor="text1"/>
          <w:sz w:val="28"/>
          <w:szCs w:val="28"/>
        </w:rPr>
        <w:t xml:space="preserve"> % от общего объема инвестиций по Республике Карелия</w:t>
      </w:r>
      <w:r>
        <w:rPr>
          <w:color w:val="000000" w:themeColor="text1"/>
          <w:sz w:val="28"/>
          <w:szCs w:val="28"/>
        </w:rPr>
        <w:t xml:space="preserve">. </w:t>
      </w:r>
    </w:p>
    <w:p w:rsidR="00370531" w:rsidRDefault="00370531" w:rsidP="008C68F1">
      <w:pPr>
        <w:ind w:firstLine="709"/>
        <w:jc w:val="both"/>
        <w:rPr>
          <w:color w:val="000000" w:themeColor="text1"/>
          <w:sz w:val="28"/>
          <w:szCs w:val="28"/>
        </w:rPr>
      </w:pPr>
    </w:p>
    <w:p w:rsidR="008056DD" w:rsidRPr="00370531" w:rsidRDefault="00370531" w:rsidP="00370531">
      <w:pPr>
        <w:ind w:firstLine="709"/>
        <w:jc w:val="center"/>
        <w:rPr>
          <w:b/>
          <w:color w:val="000000" w:themeColor="text1"/>
          <w:sz w:val="28"/>
          <w:szCs w:val="28"/>
        </w:rPr>
      </w:pPr>
      <w:r w:rsidRPr="00370531">
        <w:rPr>
          <w:b/>
          <w:sz w:val="28"/>
          <w:szCs w:val="28"/>
          <w:shd w:val="clear" w:color="auto" w:fill="FFFFFF"/>
        </w:rPr>
        <w:t>Данные по объемам инвестиций в основной капитал</w:t>
      </w:r>
    </w:p>
    <w:p w:rsidR="00370531" w:rsidRDefault="00370531" w:rsidP="008C68F1">
      <w:pPr>
        <w:ind w:firstLine="709"/>
        <w:jc w:val="both"/>
        <w:rPr>
          <w:color w:val="000000" w:themeColor="text1"/>
          <w:sz w:val="28"/>
          <w:szCs w:val="28"/>
        </w:rPr>
      </w:pPr>
    </w:p>
    <w:tbl>
      <w:tblPr>
        <w:tblStyle w:val="a7"/>
        <w:tblW w:w="0" w:type="auto"/>
        <w:jc w:val="center"/>
        <w:tblLook w:val="04A0"/>
      </w:tblPr>
      <w:tblGrid>
        <w:gridCol w:w="2476"/>
        <w:gridCol w:w="1601"/>
        <w:gridCol w:w="1701"/>
        <w:gridCol w:w="1320"/>
        <w:gridCol w:w="1515"/>
      </w:tblGrid>
      <w:tr w:rsidR="00EF6B24" w:rsidTr="00EF6B24">
        <w:trPr>
          <w:jc w:val="center"/>
        </w:trPr>
        <w:tc>
          <w:tcPr>
            <w:tcW w:w="2476" w:type="dxa"/>
            <w:shd w:val="clear" w:color="auto" w:fill="0070C0"/>
          </w:tcPr>
          <w:p w:rsidR="00EF6B24" w:rsidRPr="00370531" w:rsidRDefault="00EF6B24" w:rsidP="008C68F1">
            <w:pPr>
              <w:jc w:val="both"/>
              <w:rPr>
                <w:color w:val="FFFFFF" w:themeColor="background1"/>
                <w:sz w:val="22"/>
                <w:szCs w:val="22"/>
              </w:rPr>
            </w:pPr>
            <w:r w:rsidRPr="00370531">
              <w:rPr>
                <w:color w:val="FFFFFF" w:themeColor="background1"/>
                <w:sz w:val="22"/>
                <w:szCs w:val="22"/>
              </w:rPr>
              <w:t>Показатели</w:t>
            </w:r>
          </w:p>
        </w:tc>
        <w:tc>
          <w:tcPr>
            <w:tcW w:w="1601" w:type="dxa"/>
            <w:shd w:val="clear" w:color="auto" w:fill="0070C0"/>
          </w:tcPr>
          <w:p w:rsidR="00EF6B24" w:rsidRPr="00370531" w:rsidRDefault="00EF6B24" w:rsidP="008C68F1">
            <w:pPr>
              <w:jc w:val="both"/>
              <w:rPr>
                <w:color w:val="FFFFFF" w:themeColor="background1"/>
                <w:sz w:val="22"/>
                <w:szCs w:val="22"/>
              </w:rPr>
            </w:pPr>
            <w:r w:rsidRPr="00370531">
              <w:rPr>
                <w:color w:val="FFFFFF" w:themeColor="background1"/>
                <w:sz w:val="22"/>
                <w:szCs w:val="22"/>
              </w:rPr>
              <w:t>2017</w:t>
            </w:r>
          </w:p>
        </w:tc>
        <w:tc>
          <w:tcPr>
            <w:tcW w:w="1701" w:type="dxa"/>
            <w:shd w:val="clear" w:color="auto" w:fill="0070C0"/>
          </w:tcPr>
          <w:p w:rsidR="00EF6B24" w:rsidRPr="00370531" w:rsidRDefault="00EF6B24" w:rsidP="008C68F1">
            <w:pPr>
              <w:jc w:val="both"/>
              <w:rPr>
                <w:color w:val="FFFFFF" w:themeColor="background1"/>
                <w:sz w:val="22"/>
                <w:szCs w:val="22"/>
              </w:rPr>
            </w:pPr>
            <w:r w:rsidRPr="00370531">
              <w:rPr>
                <w:color w:val="FFFFFF" w:themeColor="background1"/>
                <w:sz w:val="22"/>
                <w:szCs w:val="22"/>
              </w:rPr>
              <w:t>2018</w:t>
            </w:r>
          </w:p>
        </w:tc>
        <w:tc>
          <w:tcPr>
            <w:tcW w:w="1320" w:type="dxa"/>
            <w:shd w:val="clear" w:color="auto" w:fill="0070C0"/>
          </w:tcPr>
          <w:p w:rsidR="00EF6B24" w:rsidRPr="00370531" w:rsidRDefault="00EF6B24" w:rsidP="008C68F1">
            <w:pPr>
              <w:jc w:val="both"/>
              <w:rPr>
                <w:color w:val="FFFFFF" w:themeColor="background1"/>
                <w:sz w:val="22"/>
                <w:szCs w:val="22"/>
              </w:rPr>
            </w:pPr>
            <w:r w:rsidRPr="00370531">
              <w:rPr>
                <w:color w:val="FFFFFF" w:themeColor="background1"/>
                <w:sz w:val="22"/>
                <w:szCs w:val="22"/>
              </w:rPr>
              <w:t>2019</w:t>
            </w:r>
          </w:p>
        </w:tc>
        <w:tc>
          <w:tcPr>
            <w:tcW w:w="1515" w:type="dxa"/>
            <w:shd w:val="clear" w:color="auto" w:fill="0070C0"/>
          </w:tcPr>
          <w:p w:rsidR="00EF6B24" w:rsidRPr="00370531" w:rsidRDefault="00EF6B24" w:rsidP="00EF6B24">
            <w:pPr>
              <w:jc w:val="both"/>
              <w:rPr>
                <w:color w:val="FFFFFF" w:themeColor="background1"/>
                <w:sz w:val="22"/>
                <w:szCs w:val="22"/>
              </w:rPr>
            </w:pPr>
            <w:r>
              <w:rPr>
                <w:color w:val="FFFFFF" w:themeColor="background1"/>
                <w:sz w:val="22"/>
                <w:szCs w:val="22"/>
              </w:rPr>
              <w:t>9 месяцев 2020 года</w:t>
            </w:r>
          </w:p>
        </w:tc>
      </w:tr>
      <w:tr w:rsidR="00EF6B24" w:rsidTr="00EF6B24">
        <w:trPr>
          <w:jc w:val="center"/>
        </w:trPr>
        <w:tc>
          <w:tcPr>
            <w:tcW w:w="2476" w:type="dxa"/>
            <w:shd w:val="clear" w:color="auto" w:fill="EEECE1" w:themeFill="background2"/>
          </w:tcPr>
          <w:p w:rsidR="00EF6B24" w:rsidRPr="00370531" w:rsidRDefault="00EF6B24" w:rsidP="008056DD">
            <w:pPr>
              <w:jc w:val="both"/>
              <w:rPr>
                <w:color w:val="000000" w:themeColor="text1"/>
                <w:sz w:val="22"/>
                <w:szCs w:val="22"/>
              </w:rPr>
            </w:pPr>
            <w:r w:rsidRPr="002D5CCB">
              <w:rPr>
                <w:sz w:val="22"/>
                <w:szCs w:val="22"/>
                <w:shd w:val="clear" w:color="auto" w:fill="EEECE1" w:themeFill="background2"/>
              </w:rPr>
              <w:t>Инвестиции в основной</w:t>
            </w:r>
            <w:r w:rsidRPr="00370531">
              <w:rPr>
                <w:sz w:val="22"/>
                <w:szCs w:val="22"/>
                <w:shd w:val="clear" w:color="auto" w:fill="FFFFFF"/>
              </w:rPr>
              <w:t xml:space="preserve"> </w:t>
            </w:r>
            <w:r w:rsidRPr="002D5CCB">
              <w:rPr>
                <w:sz w:val="22"/>
                <w:szCs w:val="22"/>
                <w:shd w:val="clear" w:color="auto" w:fill="EEECE1" w:themeFill="background2"/>
              </w:rPr>
              <w:t>капитал за счет средств</w:t>
            </w:r>
            <w:r w:rsidRPr="00370531">
              <w:rPr>
                <w:sz w:val="22"/>
                <w:szCs w:val="22"/>
                <w:shd w:val="clear" w:color="auto" w:fill="FFFFFF"/>
              </w:rPr>
              <w:t xml:space="preserve"> </w:t>
            </w:r>
            <w:r w:rsidRPr="002D5CCB">
              <w:rPr>
                <w:sz w:val="22"/>
                <w:szCs w:val="22"/>
                <w:shd w:val="clear" w:color="auto" w:fill="EEECE1" w:themeFill="background2"/>
              </w:rPr>
              <w:t>бюджета, тыс. руб.</w:t>
            </w:r>
          </w:p>
        </w:tc>
        <w:tc>
          <w:tcPr>
            <w:tcW w:w="1601" w:type="dxa"/>
            <w:shd w:val="clear" w:color="auto" w:fill="EEECE1" w:themeFill="background2"/>
          </w:tcPr>
          <w:p w:rsidR="00EF6B24" w:rsidRPr="00370531" w:rsidRDefault="00EF6B24" w:rsidP="00B43CA1">
            <w:pPr>
              <w:jc w:val="both"/>
              <w:rPr>
                <w:color w:val="000000" w:themeColor="text1"/>
                <w:sz w:val="22"/>
                <w:szCs w:val="22"/>
              </w:rPr>
            </w:pPr>
            <w:r w:rsidRPr="00370531">
              <w:rPr>
                <w:color w:val="000000" w:themeColor="text1"/>
                <w:sz w:val="22"/>
                <w:szCs w:val="22"/>
              </w:rPr>
              <w:t>1193611</w:t>
            </w:r>
            <w:r w:rsidR="00B43CA1">
              <w:rPr>
                <w:color w:val="000000" w:themeColor="text1"/>
                <w:sz w:val="22"/>
                <w:szCs w:val="22"/>
              </w:rPr>
              <w:t>.</w:t>
            </w:r>
            <w:r w:rsidRPr="00370531">
              <w:rPr>
                <w:color w:val="000000" w:themeColor="text1"/>
                <w:sz w:val="22"/>
                <w:szCs w:val="22"/>
              </w:rPr>
              <w:t>0</w:t>
            </w:r>
          </w:p>
        </w:tc>
        <w:tc>
          <w:tcPr>
            <w:tcW w:w="1701" w:type="dxa"/>
            <w:shd w:val="clear" w:color="auto" w:fill="EEECE1" w:themeFill="background2"/>
          </w:tcPr>
          <w:p w:rsidR="00EF6B24" w:rsidRPr="00370531" w:rsidRDefault="00EF6B24" w:rsidP="00B43CA1">
            <w:pPr>
              <w:jc w:val="both"/>
              <w:rPr>
                <w:color w:val="000000" w:themeColor="text1"/>
                <w:sz w:val="22"/>
                <w:szCs w:val="22"/>
              </w:rPr>
            </w:pPr>
            <w:r w:rsidRPr="00370531">
              <w:rPr>
                <w:color w:val="000000" w:themeColor="text1"/>
                <w:sz w:val="22"/>
                <w:szCs w:val="22"/>
              </w:rPr>
              <w:t>2815848</w:t>
            </w:r>
            <w:r w:rsidR="00B43CA1">
              <w:rPr>
                <w:color w:val="000000" w:themeColor="text1"/>
                <w:sz w:val="22"/>
                <w:szCs w:val="22"/>
              </w:rPr>
              <w:t>.</w:t>
            </w:r>
            <w:r w:rsidRPr="00370531">
              <w:rPr>
                <w:color w:val="000000" w:themeColor="text1"/>
                <w:sz w:val="22"/>
                <w:szCs w:val="22"/>
              </w:rPr>
              <w:t>0</w:t>
            </w:r>
          </w:p>
        </w:tc>
        <w:tc>
          <w:tcPr>
            <w:tcW w:w="1320" w:type="dxa"/>
            <w:shd w:val="clear" w:color="auto" w:fill="EEECE1" w:themeFill="background2"/>
          </w:tcPr>
          <w:p w:rsidR="00EF6B24" w:rsidRPr="00370531" w:rsidRDefault="00EF6B24" w:rsidP="00B43CA1">
            <w:pPr>
              <w:jc w:val="both"/>
              <w:rPr>
                <w:color w:val="000000" w:themeColor="text1"/>
                <w:sz w:val="22"/>
                <w:szCs w:val="22"/>
              </w:rPr>
            </w:pPr>
            <w:r w:rsidRPr="00370531">
              <w:rPr>
                <w:color w:val="000000" w:themeColor="text1"/>
                <w:sz w:val="22"/>
                <w:szCs w:val="22"/>
              </w:rPr>
              <w:t>105617</w:t>
            </w:r>
            <w:r w:rsidR="00B43CA1">
              <w:rPr>
                <w:color w:val="000000" w:themeColor="text1"/>
                <w:sz w:val="22"/>
                <w:szCs w:val="22"/>
              </w:rPr>
              <w:t>.</w:t>
            </w:r>
            <w:r w:rsidRPr="00370531">
              <w:rPr>
                <w:color w:val="000000" w:themeColor="text1"/>
                <w:sz w:val="22"/>
                <w:szCs w:val="22"/>
              </w:rPr>
              <w:t>0</w:t>
            </w:r>
          </w:p>
        </w:tc>
        <w:tc>
          <w:tcPr>
            <w:tcW w:w="1515" w:type="dxa"/>
            <w:shd w:val="clear" w:color="auto" w:fill="EEECE1" w:themeFill="background2"/>
          </w:tcPr>
          <w:p w:rsidR="00EF6B24" w:rsidRPr="00370531" w:rsidRDefault="00B43CA1" w:rsidP="00EF6B24">
            <w:pPr>
              <w:jc w:val="both"/>
              <w:rPr>
                <w:color w:val="000000" w:themeColor="text1"/>
                <w:sz w:val="22"/>
                <w:szCs w:val="22"/>
              </w:rPr>
            </w:pPr>
            <w:r w:rsidRPr="00656C5B">
              <w:rPr>
                <w:rFonts w:cs="Arial"/>
                <w:sz w:val="22"/>
                <w:szCs w:val="22"/>
              </w:rPr>
              <w:t>161572</w:t>
            </w:r>
            <w:r>
              <w:rPr>
                <w:rFonts w:cs="Arial"/>
                <w:sz w:val="22"/>
                <w:szCs w:val="22"/>
              </w:rPr>
              <w:t>.0</w:t>
            </w:r>
          </w:p>
        </w:tc>
      </w:tr>
      <w:tr w:rsidR="00EF6B24" w:rsidTr="00EF6B24">
        <w:trPr>
          <w:jc w:val="center"/>
        </w:trPr>
        <w:tc>
          <w:tcPr>
            <w:tcW w:w="2476" w:type="dxa"/>
            <w:shd w:val="clear" w:color="auto" w:fill="EEECE1" w:themeFill="background2"/>
          </w:tcPr>
          <w:p w:rsidR="00EF6B24" w:rsidRPr="00370531" w:rsidRDefault="00EF6B24" w:rsidP="008C68F1">
            <w:pPr>
              <w:jc w:val="both"/>
              <w:rPr>
                <w:color w:val="000000" w:themeColor="text1"/>
                <w:sz w:val="22"/>
                <w:szCs w:val="22"/>
              </w:rPr>
            </w:pPr>
            <w:r w:rsidRPr="002D5CCB">
              <w:rPr>
                <w:sz w:val="22"/>
                <w:szCs w:val="22"/>
                <w:shd w:val="clear" w:color="auto" w:fill="EEECE1" w:themeFill="background2"/>
              </w:rPr>
              <w:t>Инвестиции в основной</w:t>
            </w:r>
            <w:r w:rsidRPr="00370531">
              <w:rPr>
                <w:sz w:val="22"/>
                <w:szCs w:val="22"/>
                <w:shd w:val="clear" w:color="auto" w:fill="FFFFFF"/>
              </w:rPr>
              <w:t xml:space="preserve"> </w:t>
            </w:r>
            <w:r w:rsidRPr="002D5CCB">
              <w:rPr>
                <w:sz w:val="22"/>
                <w:szCs w:val="22"/>
                <w:shd w:val="clear" w:color="auto" w:fill="EEECE1" w:themeFill="background2"/>
              </w:rPr>
              <w:t>капитал за счет</w:t>
            </w:r>
            <w:r w:rsidRPr="00370531">
              <w:rPr>
                <w:sz w:val="22"/>
                <w:szCs w:val="22"/>
                <w:shd w:val="clear" w:color="auto" w:fill="FFFFFF"/>
              </w:rPr>
              <w:t xml:space="preserve"> </w:t>
            </w:r>
            <w:r w:rsidRPr="002D5CCB">
              <w:rPr>
                <w:sz w:val="22"/>
                <w:szCs w:val="22"/>
                <w:shd w:val="clear" w:color="auto" w:fill="EEECE1" w:themeFill="background2"/>
              </w:rPr>
              <w:t>собственных средств,</w:t>
            </w:r>
            <w:r>
              <w:rPr>
                <w:sz w:val="22"/>
                <w:szCs w:val="22"/>
                <w:shd w:val="clear" w:color="auto" w:fill="C6D9F1" w:themeFill="text2" w:themeFillTint="33"/>
              </w:rPr>
              <w:t xml:space="preserve"> </w:t>
            </w:r>
            <w:r w:rsidRPr="002D5CCB">
              <w:rPr>
                <w:sz w:val="22"/>
                <w:szCs w:val="22"/>
                <w:shd w:val="clear" w:color="auto" w:fill="EEECE1" w:themeFill="background2"/>
              </w:rPr>
              <w:t>тыс. руб.</w:t>
            </w:r>
          </w:p>
        </w:tc>
        <w:tc>
          <w:tcPr>
            <w:tcW w:w="1601" w:type="dxa"/>
            <w:shd w:val="clear" w:color="auto" w:fill="EEECE1" w:themeFill="background2"/>
          </w:tcPr>
          <w:p w:rsidR="00EF6B24" w:rsidRPr="00370531" w:rsidRDefault="00EF6B24" w:rsidP="00B43CA1">
            <w:pPr>
              <w:jc w:val="both"/>
              <w:rPr>
                <w:color w:val="000000" w:themeColor="text1"/>
                <w:sz w:val="22"/>
                <w:szCs w:val="22"/>
              </w:rPr>
            </w:pPr>
            <w:r w:rsidRPr="00370531">
              <w:rPr>
                <w:color w:val="000000" w:themeColor="text1"/>
                <w:sz w:val="22"/>
                <w:szCs w:val="22"/>
              </w:rPr>
              <w:t>253272</w:t>
            </w:r>
            <w:r w:rsidR="00B43CA1">
              <w:rPr>
                <w:color w:val="000000" w:themeColor="text1"/>
                <w:sz w:val="22"/>
                <w:szCs w:val="22"/>
              </w:rPr>
              <w:t>.</w:t>
            </w:r>
            <w:r w:rsidRPr="00370531">
              <w:rPr>
                <w:color w:val="000000" w:themeColor="text1"/>
                <w:sz w:val="22"/>
                <w:szCs w:val="22"/>
              </w:rPr>
              <w:t>0</w:t>
            </w:r>
          </w:p>
        </w:tc>
        <w:tc>
          <w:tcPr>
            <w:tcW w:w="1701" w:type="dxa"/>
            <w:shd w:val="clear" w:color="auto" w:fill="EEECE1" w:themeFill="background2"/>
          </w:tcPr>
          <w:p w:rsidR="00EF6B24" w:rsidRPr="00370531" w:rsidRDefault="00EF6B24" w:rsidP="00B43CA1">
            <w:pPr>
              <w:jc w:val="both"/>
              <w:rPr>
                <w:color w:val="000000" w:themeColor="text1"/>
                <w:sz w:val="22"/>
                <w:szCs w:val="22"/>
              </w:rPr>
            </w:pPr>
            <w:r w:rsidRPr="00370531">
              <w:rPr>
                <w:color w:val="000000" w:themeColor="text1"/>
                <w:sz w:val="22"/>
                <w:szCs w:val="22"/>
              </w:rPr>
              <w:t>489649</w:t>
            </w:r>
            <w:r w:rsidR="00B43CA1">
              <w:rPr>
                <w:color w:val="000000" w:themeColor="text1"/>
                <w:sz w:val="22"/>
                <w:szCs w:val="22"/>
              </w:rPr>
              <w:t>.</w:t>
            </w:r>
            <w:r w:rsidRPr="00370531">
              <w:rPr>
                <w:color w:val="000000" w:themeColor="text1"/>
                <w:sz w:val="22"/>
                <w:szCs w:val="22"/>
              </w:rPr>
              <w:t>0</w:t>
            </w:r>
          </w:p>
        </w:tc>
        <w:tc>
          <w:tcPr>
            <w:tcW w:w="1320" w:type="dxa"/>
            <w:shd w:val="clear" w:color="auto" w:fill="EEECE1" w:themeFill="background2"/>
          </w:tcPr>
          <w:p w:rsidR="00EF6B24" w:rsidRPr="00370531" w:rsidRDefault="00EF6B24" w:rsidP="00B43CA1">
            <w:pPr>
              <w:jc w:val="both"/>
              <w:rPr>
                <w:color w:val="000000" w:themeColor="text1"/>
                <w:sz w:val="22"/>
                <w:szCs w:val="22"/>
              </w:rPr>
            </w:pPr>
            <w:r w:rsidRPr="00370531">
              <w:rPr>
                <w:color w:val="000000" w:themeColor="text1"/>
                <w:sz w:val="22"/>
                <w:szCs w:val="22"/>
              </w:rPr>
              <w:t>467598</w:t>
            </w:r>
            <w:r w:rsidR="00B43CA1">
              <w:rPr>
                <w:color w:val="000000" w:themeColor="text1"/>
                <w:sz w:val="22"/>
                <w:szCs w:val="22"/>
              </w:rPr>
              <w:t>.</w:t>
            </w:r>
            <w:r w:rsidRPr="00370531">
              <w:rPr>
                <w:color w:val="000000" w:themeColor="text1"/>
                <w:sz w:val="22"/>
                <w:szCs w:val="22"/>
              </w:rPr>
              <w:t>0</w:t>
            </w:r>
          </w:p>
        </w:tc>
        <w:tc>
          <w:tcPr>
            <w:tcW w:w="1515" w:type="dxa"/>
            <w:shd w:val="clear" w:color="auto" w:fill="EEECE1" w:themeFill="background2"/>
          </w:tcPr>
          <w:p w:rsidR="00EF6B24" w:rsidRPr="00370531" w:rsidRDefault="00B43CA1" w:rsidP="00EF6B24">
            <w:pPr>
              <w:jc w:val="both"/>
              <w:rPr>
                <w:color w:val="000000" w:themeColor="text1"/>
                <w:sz w:val="22"/>
                <w:szCs w:val="22"/>
              </w:rPr>
            </w:pPr>
            <w:r w:rsidRPr="00656C5B">
              <w:rPr>
                <w:rFonts w:cs="Arial"/>
                <w:sz w:val="22"/>
                <w:szCs w:val="22"/>
              </w:rPr>
              <w:t>616066</w:t>
            </w:r>
            <w:r>
              <w:rPr>
                <w:rFonts w:cs="Arial"/>
                <w:sz w:val="22"/>
                <w:szCs w:val="22"/>
              </w:rPr>
              <w:t>.0</w:t>
            </w:r>
          </w:p>
        </w:tc>
      </w:tr>
      <w:tr w:rsidR="00EF6B24" w:rsidTr="00EF6B24">
        <w:trPr>
          <w:jc w:val="center"/>
        </w:trPr>
        <w:tc>
          <w:tcPr>
            <w:tcW w:w="2476" w:type="dxa"/>
            <w:shd w:val="clear" w:color="auto" w:fill="EEECE1" w:themeFill="background2"/>
          </w:tcPr>
          <w:p w:rsidR="00EF6B24" w:rsidRPr="00370531" w:rsidRDefault="00EF6B24" w:rsidP="008C68F1">
            <w:pPr>
              <w:jc w:val="both"/>
              <w:rPr>
                <w:color w:val="000000" w:themeColor="text1"/>
                <w:sz w:val="22"/>
                <w:szCs w:val="22"/>
              </w:rPr>
            </w:pPr>
            <w:r w:rsidRPr="00370531">
              <w:rPr>
                <w:color w:val="000000" w:themeColor="text1"/>
                <w:sz w:val="22"/>
                <w:szCs w:val="22"/>
              </w:rPr>
              <w:t>Привлеченные средства (кредиты банков, заемные средства других организация)</w:t>
            </w:r>
            <w:r>
              <w:rPr>
                <w:color w:val="000000" w:themeColor="text1"/>
                <w:sz w:val="22"/>
                <w:szCs w:val="22"/>
              </w:rPr>
              <w:t>, тыс. руб.</w:t>
            </w:r>
          </w:p>
        </w:tc>
        <w:tc>
          <w:tcPr>
            <w:tcW w:w="1601" w:type="dxa"/>
            <w:shd w:val="clear" w:color="auto" w:fill="EEECE1" w:themeFill="background2"/>
          </w:tcPr>
          <w:p w:rsidR="00EF6B24" w:rsidRPr="00370531" w:rsidRDefault="00EF6B24" w:rsidP="008C68F1">
            <w:pPr>
              <w:jc w:val="both"/>
              <w:rPr>
                <w:color w:val="000000" w:themeColor="text1"/>
                <w:sz w:val="22"/>
                <w:szCs w:val="22"/>
              </w:rPr>
            </w:pPr>
            <w:r w:rsidRPr="00370531">
              <w:rPr>
                <w:color w:val="000000" w:themeColor="text1"/>
                <w:sz w:val="22"/>
                <w:szCs w:val="22"/>
              </w:rPr>
              <w:t>10632</w:t>
            </w:r>
            <w:r w:rsidR="00B43CA1">
              <w:rPr>
                <w:color w:val="000000" w:themeColor="text1"/>
                <w:sz w:val="22"/>
                <w:szCs w:val="22"/>
              </w:rPr>
              <w:t>.0</w:t>
            </w:r>
          </w:p>
        </w:tc>
        <w:tc>
          <w:tcPr>
            <w:tcW w:w="1701" w:type="dxa"/>
            <w:shd w:val="clear" w:color="auto" w:fill="EEECE1" w:themeFill="background2"/>
          </w:tcPr>
          <w:p w:rsidR="00EF6B24" w:rsidRPr="00370531" w:rsidRDefault="00EF6B24" w:rsidP="008C68F1">
            <w:pPr>
              <w:jc w:val="both"/>
              <w:rPr>
                <w:color w:val="000000" w:themeColor="text1"/>
                <w:sz w:val="22"/>
                <w:szCs w:val="22"/>
              </w:rPr>
            </w:pPr>
            <w:r w:rsidRPr="00370531">
              <w:rPr>
                <w:color w:val="000000" w:themeColor="text1"/>
                <w:sz w:val="22"/>
                <w:szCs w:val="22"/>
              </w:rPr>
              <w:t>175181</w:t>
            </w:r>
            <w:r w:rsidR="00B43CA1">
              <w:rPr>
                <w:color w:val="000000" w:themeColor="text1"/>
                <w:sz w:val="22"/>
                <w:szCs w:val="22"/>
              </w:rPr>
              <w:t>.0</w:t>
            </w:r>
          </w:p>
        </w:tc>
        <w:tc>
          <w:tcPr>
            <w:tcW w:w="1320" w:type="dxa"/>
            <w:shd w:val="clear" w:color="auto" w:fill="EEECE1" w:themeFill="background2"/>
          </w:tcPr>
          <w:p w:rsidR="00EF6B24" w:rsidRPr="00370531" w:rsidRDefault="00EF6B24" w:rsidP="008C68F1">
            <w:pPr>
              <w:jc w:val="both"/>
              <w:rPr>
                <w:color w:val="000000" w:themeColor="text1"/>
                <w:sz w:val="22"/>
                <w:szCs w:val="22"/>
              </w:rPr>
            </w:pPr>
            <w:r w:rsidRPr="00370531">
              <w:rPr>
                <w:color w:val="000000" w:themeColor="text1"/>
                <w:sz w:val="22"/>
                <w:szCs w:val="22"/>
              </w:rPr>
              <w:t>129084</w:t>
            </w:r>
            <w:r w:rsidR="00B43CA1">
              <w:rPr>
                <w:color w:val="000000" w:themeColor="text1"/>
                <w:sz w:val="22"/>
                <w:szCs w:val="22"/>
              </w:rPr>
              <w:t>.0</w:t>
            </w:r>
          </w:p>
        </w:tc>
        <w:tc>
          <w:tcPr>
            <w:tcW w:w="1515" w:type="dxa"/>
            <w:shd w:val="clear" w:color="auto" w:fill="EEECE1" w:themeFill="background2"/>
          </w:tcPr>
          <w:p w:rsidR="00EF6B24" w:rsidRPr="00370531" w:rsidRDefault="00B43CA1" w:rsidP="00EF6B24">
            <w:pPr>
              <w:jc w:val="both"/>
              <w:rPr>
                <w:color w:val="000000" w:themeColor="text1"/>
                <w:sz w:val="22"/>
                <w:szCs w:val="22"/>
              </w:rPr>
            </w:pPr>
            <w:r>
              <w:rPr>
                <w:color w:val="000000" w:themeColor="text1"/>
                <w:sz w:val="22"/>
                <w:szCs w:val="22"/>
              </w:rPr>
              <w:t>10058.0</w:t>
            </w:r>
          </w:p>
        </w:tc>
      </w:tr>
      <w:tr w:rsidR="00EF6B24" w:rsidTr="00EF6B24">
        <w:trPr>
          <w:jc w:val="center"/>
        </w:trPr>
        <w:tc>
          <w:tcPr>
            <w:tcW w:w="2476" w:type="dxa"/>
            <w:shd w:val="clear" w:color="auto" w:fill="EEECE1" w:themeFill="background2"/>
          </w:tcPr>
          <w:p w:rsidR="00EF6B24" w:rsidRPr="00370531" w:rsidRDefault="00EF6B24" w:rsidP="008C68F1">
            <w:pPr>
              <w:jc w:val="both"/>
              <w:rPr>
                <w:color w:val="000000" w:themeColor="text1"/>
                <w:sz w:val="22"/>
                <w:szCs w:val="22"/>
              </w:rPr>
            </w:pPr>
            <w:r>
              <w:rPr>
                <w:color w:val="000000" w:themeColor="text1"/>
                <w:sz w:val="22"/>
                <w:szCs w:val="22"/>
              </w:rPr>
              <w:t>Всего</w:t>
            </w:r>
          </w:p>
        </w:tc>
        <w:tc>
          <w:tcPr>
            <w:tcW w:w="1601" w:type="dxa"/>
            <w:shd w:val="clear" w:color="auto" w:fill="EEECE1" w:themeFill="background2"/>
          </w:tcPr>
          <w:p w:rsidR="00EF6B24" w:rsidRPr="00370531" w:rsidRDefault="00EF6B24" w:rsidP="008C68F1">
            <w:pPr>
              <w:jc w:val="both"/>
              <w:rPr>
                <w:color w:val="000000" w:themeColor="text1"/>
                <w:sz w:val="22"/>
                <w:szCs w:val="22"/>
              </w:rPr>
            </w:pPr>
            <w:r>
              <w:rPr>
                <w:color w:val="000000" w:themeColor="text1"/>
                <w:sz w:val="22"/>
                <w:szCs w:val="22"/>
              </w:rPr>
              <w:t>1457515</w:t>
            </w:r>
            <w:r w:rsidR="00B43CA1">
              <w:rPr>
                <w:color w:val="000000" w:themeColor="text1"/>
                <w:sz w:val="22"/>
                <w:szCs w:val="22"/>
              </w:rPr>
              <w:t>.0</w:t>
            </w:r>
          </w:p>
        </w:tc>
        <w:tc>
          <w:tcPr>
            <w:tcW w:w="1701" w:type="dxa"/>
            <w:shd w:val="clear" w:color="auto" w:fill="EEECE1" w:themeFill="background2"/>
          </w:tcPr>
          <w:p w:rsidR="00EF6B24" w:rsidRPr="00370531" w:rsidRDefault="00EF6B24" w:rsidP="008C68F1">
            <w:pPr>
              <w:jc w:val="both"/>
              <w:rPr>
                <w:color w:val="000000" w:themeColor="text1"/>
                <w:sz w:val="22"/>
                <w:szCs w:val="22"/>
              </w:rPr>
            </w:pPr>
            <w:r>
              <w:rPr>
                <w:color w:val="000000" w:themeColor="text1"/>
                <w:sz w:val="22"/>
                <w:szCs w:val="22"/>
              </w:rPr>
              <w:t>3480678</w:t>
            </w:r>
            <w:r w:rsidR="00B43CA1">
              <w:rPr>
                <w:color w:val="000000" w:themeColor="text1"/>
                <w:sz w:val="22"/>
                <w:szCs w:val="22"/>
              </w:rPr>
              <w:t>.0</w:t>
            </w:r>
          </w:p>
        </w:tc>
        <w:tc>
          <w:tcPr>
            <w:tcW w:w="1320" w:type="dxa"/>
            <w:shd w:val="clear" w:color="auto" w:fill="EEECE1" w:themeFill="background2"/>
          </w:tcPr>
          <w:p w:rsidR="00EF6B24" w:rsidRPr="00370531" w:rsidRDefault="00EF6B24" w:rsidP="008C68F1">
            <w:pPr>
              <w:jc w:val="both"/>
              <w:rPr>
                <w:color w:val="000000" w:themeColor="text1"/>
                <w:sz w:val="22"/>
                <w:szCs w:val="22"/>
              </w:rPr>
            </w:pPr>
            <w:r>
              <w:rPr>
                <w:color w:val="000000" w:themeColor="text1"/>
                <w:sz w:val="22"/>
                <w:szCs w:val="22"/>
              </w:rPr>
              <w:t>807916</w:t>
            </w:r>
            <w:r w:rsidR="00B43CA1">
              <w:rPr>
                <w:color w:val="000000" w:themeColor="text1"/>
                <w:sz w:val="22"/>
                <w:szCs w:val="22"/>
              </w:rPr>
              <w:t>.0</w:t>
            </w:r>
          </w:p>
        </w:tc>
        <w:tc>
          <w:tcPr>
            <w:tcW w:w="1515" w:type="dxa"/>
            <w:shd w:val="clear" w:color="auto" w:fill="EEECE1" w:themeFill="background2"/>
          </w:tcPr>
          <w:p w:rsidR="00EF6B24" w:rsidRPr="00370531" w:rsidRDefault="00B43CA1" w:rsidP="00EF6B24">
            <w:pPr>
              <w:jc w:val="both"/>
              <w:rPr>
                <w:color w:val="000000" w:themeColor="text1"/>
                <w:sz w:val="22"/>
                <w:szCs w:val="22"/>
              </w:rPr>
            </w:pPr>
            <w:r w:rsidRPr="00656C5B">
              <w:rPr>
                <w:rFonts w:cs="Arial"/>
                <w:snapToGrid w:val="0"/>
                <w:color w:val="000000"/>
                <w:sz w:val="22"/>
                <w:szCs w:val="22"/>
              </w:rPr>
              <w:t>787696</w:t>
            </w:r>
            <w:r>
              <w:rPr>
                <w:rFonts w:cs="Arial"/>
                <w:snapToGrid w:val="0"/>
                <w:color w:val="000000"/>
                <w:sz w:val="22"/>
                <w:szCs w:val="22"/>
              </w:rPr>
              <w:t>.0</w:t>
            </w:r>
          </w:p>
        </w:tc>
      </w:tr>
    </w:tbl>
    <w:p w:rsidR="00611E41" w:rsidRDefault="00611E41" w:rsidP="008C68F1">
      <w:pPr>
        <w:ind w:firstLine="709"/>
        <w:jc w:val="both"/>
        <w:rPr>
          <w:color w:val="000000" w:themeColor="text1"/>
          <w:sz w:val="28"/>
          <w:szCs w:val="28"/>
        </w:rPr>
      </w:pPr>
    </w:p>
    <w:p w:rsidR="00343E15" w:rsidRDefault="00343E15" w:rsidP="008C68F1">
      <w:pPr>
        <w:ind w:firstLine="709"/>
        <w:jc w:val="both"/>
        <w:rPr>
          <w:color w:val="000000" w:themeColor="text1"/>
          <w:sz w:val="28"/>
          <w:szCs w:val="28"/>
        </w:rPr>
      </w:pPr>
    </w:p>
    <w:p w:rsidR="00747A3C" w:rsidRDefault="00747A3C" w:rsidP="008C68F1">
      <w:pPr>
        <w:ind w:firstLine="709"/>
        <w:jc w:val="both"/>
        <w:rPr>
          <w:color w:val="000000" w:themeColor="text1"/>
          <w:sz w:val="28"/>
          <w:szCs w:val="28"/>
        </w:rPr>
      </w:pPr>
      <w:r w:rsidRPr="00747A3C">
        <w:rPr>
          <w:color w:val="000000" w:themeColor="text1"/>
          <w:sz w:val="28"/>
          <w:szCs w:val="28"/>
        </w:rPr>
        <w:lastRenderedPageBreak/>
        <w:t xml:space="preserve">В основном инвестиционные средства направлялись на приобретение машин и оборудования. </w:t>
      </w:r>
    </w:p>
    <w:p w:rsidR="00E0785E" w:rsidRDefault="00230D29" w:rsidP="008C68F1">
      <w:pPr>
        <w:ind w:firstLine="709"/>
        <w:jc w:val="both"/>
        <w:rPr>
          <w:color w:val="000000" w:themeColor="text1"/>
          <w:sz w:val="28"/>
          <w:szCs w:val="28"/>
        </w:rPr>
      </w:pPr>
      <w:r>
        <w:rPr>
          <w:color w:val="000000" w:themeColor="text1"/>
          <w:sz w:val="28"/>
          <w:szCs w:val="28"/>
        </w:rPr>
        <w:t>В 2019 году и</w:t>
      </w:r>
      <w:r w:rsidR="00747A3C" w:rsidRPr="00747A3C">
        <w:rPr>
          <w:color w:val="000000" w:themeColor="text1"/>
          <w:sz w:val="28"/>
          <w:szCs w:val="28"/>
        </w:rPr>
        <w:t xml:space="preserve">сточниками финансирования инвестиций на </w:t>
      </w:r>
      <w:r w:rsidR="00EF6B24">
        <w:rPr>
          <w:color w:val="000000" w:themeColor="text1"/>
          <w:sz w:val="28"/>
          <w:szCs w:val="28"/>
        </w:rPr>
        <w:t xml:space="preserve">57.88 </w:t>
      </w:r>
      <w:r w:rsidR="00747A3C" w:rsidRPr="00747A3C">
        <w:rPr>
          <w:color w:val="000000" w:themeColor="text1"/>
          <w:sz w:val="28"/>
          <w:szCs w:val="28"/>
        </w:rPr>
        <w:t xml:space="preserve">% </w:t>
      </w:r>
      <w:r>
        <w:rPr>
          <w:color w:val="000000" w:themeColor="text1"/>
          <w:sz w:val="28"/>
          <w:szCs w:val="28"/>
        </w:rPr>
        <w:t xml:space="preserve">являлись </w:t>
      </w:r>
      <w:r w:rsidR="00747A3C" w:rsidRPr="00747A3C">
        <w:rPr>
          <w:color w:val="000000" w:themeColor="text1"/>
          <w:sz w:val="28"/>
          <w:szCs w:val="28"/>
        </w:rPr>
        <w:t>со</w:t>
      </w:r>
      <w:r w:rsidR="00B43CA1">
        <w:rPr>
          <w:color w:val="000000" w:themeColor="text1"/>
          <w:sz w:val="28"/>
          <w:szCs w:val="28"/>
        </w:rPr>
        <w:t>бственные средства предприятий, в 2020 году – 78.21 %.</w:t>
      </w:r>
    </w:p>
    <w:p w:rsidR="001143FB" w:rsidRDefault="001143FB" w:rsidP="008C68F1">
      <w:pPr>
        <w:ind w:firstLine="709"/>
        <w:jc w:val="both"/>
        <w:rPr>
          <w:color w:val="000000" w:themeColor="text1"/>
          <w:sz w:val="28"/>
          <w:szCs w:val="28"/>
        </w:rPr>
      </w:pPr>
    </w:p>
    <w:p w:rsidR="00230D29" w:rsidRDefault="00230D29" w:rsidP="008C68F1">
      <w:pPr>
        <w:ind w:firstLine="709"/>
        <w:jc w:val="both"/>
        <w:rPr>
          <w:color w:val="000000" w:themeColor="text1"/>
          <w:sz w:val="28"/>
          <w:szCs w:val="28"/>
        </w:rPr>
      </w:pPr>
    </w:p>
    <w:p w:rsidR="00230D29" w:rsidRDefault="00063A9D" w:rsidP="008C68F1">
      <w:pPr>
        <w:ind w:firstLine="709"/>
        <w:jc w:val="both"/>
        <w:rPr>
          <w:color w:val="000000" w:themeColor="text1"/>
          <w:sz w:val="28"/>
          <w:szCs w:val="28"/>
        </w:rPr>
      </w:pPr>
      <w:r w:rsidRPr="00063A9D">
        <w:rPr>
          <w:noProof/>
          <w:color w:val="000000" w:themeColor="text1"/>
          <w:sz w:val="28"/>
          <w:szCs w:val="28"/>
        </w:rPr>
        <w:drawing>
          <wp:inline distT="0" distB="0" distL="0" distR="0">
            <wp:extent cx="5705475" cy="5095875"/>
            <wp:effectExtent l="19050" t="0" r="9525" b="0"/>
            <wp:docPr id="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30D29" w:rsidRDefault="00230D29" w:rsidP="008C68F1">
      <w:pPr>
        <w:ind w:firstLine="709"/>
        <w:jc w:val="both"/>
        <w:rPr>
          <w:color w:val="000000" w:themeColor="text1"/>
          <w:sz w:val="28"/>
          <w:szCs w:val="28"/>
        </w:rPr>
      </w:pPr>
    </w:p>
    <w:p w:rsidR="00230D29" w:rsidRPr="00063A9D" w:rsidRDefault="00063A9D" w:rsidP="008C68F1">
      <w:pPr>
        <w:ind w:firstLine="709"/>
        <w:jc w:val="both"/>
        <w:rPr>
          <w:i/>
          <w:color w:val="000000" w:themeColor="text1"/>
          <w:sz w:val="22"/>
          <w:szCs w:val="22"/>
        </w:rPr>
      </w:pPr>
      <w:r w:rsidRPr="00063A9D">
        <w:rPr>
          <w:i/>
          <w:color w:val="000000" w:themeColor="text1"/>
          <w:sz w:val="22"/>
          <w:szCs w:val="22"/>
        </w:rPr>
        <w:t>Основные показатели инвестиционной деятельности. Инвестиции в основной</w:t>
      </w:r>
      <w:r w:rsidRPr="00063A9D">
        <w:rPr>
          <w:i/>
          <w:color w:val="000000" w:themeColor="text1"/>
          <w:sz w:val="22"/>
          <w:szCs w:val="22"/>
        </w:rPr>
        <w:tab/>
        <w:t xml:space="preserve"> капитал по видам экономической деятельности за 2019 год</w:t>
      </w:r>
    </w:p>
    <w:p w:rsidR="00230D29" w:rsidRDefault="00230D29" w:rsidP="008C68F1">
      <w:pPr>
        <w:ind w:firstLine="709"/>
        <w:jc w:val="both"/>
        <w:rPr>
          <w:color w:val="000000" w:themeColor="text1"/>
          <w:sz w:val="28"/>
          <w:szCs w:val="28"/>
        </w:rPr>
      </w:pPr>
    </w:p>
    <w:p w:rsidR="00B43CA1" w:rsidRDefault="001143FB" w:rsidP="008C68F1">
      <w:pPr>
        <w:ind w:firstLine="709"/>
        <w:jc w:val="both"/>
        <w:rPr>
          <w:color w:val="000000" w:themeColor="text1"/>
          <w:sz w:val="28"/>
          <w:szCs w:val="28"/>
        </w:rPr>
      </w:pPr>
      <w:r w:rsidRPr="001143FB">
        <w:rPr>
          <w:noProof/>
          <w:color w:val="000000" w:themeColor="text1"/>
          <w:sz w:val="28"/>
          <w:szCs w:val="28"/>
        </w:rPr>
        <w:lastRenderedPageBreak/>
        <w:drawing>
          <wp:inline distT="0" distB="0" distL="0" distR="0">
            <wp:extent cx="5476875" cy="5286375"/>
            <wp:effectExtent l="19050" t="0" r="9525" b="0"/>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143FB" w:rsidRDefault="001143FB" w:rsidP="008C68F1">
      <w:pPr>
        <w:ind w:firstLine="709"/>
        <w:jc w:val="both"/>
        <w:rPr>
          <w:color w:val="000000" w:themeColor="text1"/>
          <w:sz w:val="28"/>
          <w:szCs w:val="28"/>
        </w:rPr>
      </w:pPr>
      <w:r w:rsidRPr="00063A9D">
        <w:rPr>
          <w:i/>
          <w:color w:val="000000" w:themeColor="text1"/>
          <w:sz w:val="22"/>
          <w:szCs w:val="22"/>
        </w:rPr>
        <w:t>Основные показатели инвестиционной деятельности. Инвестиции в основной</w:t>
      </w:r>
      <w:r w:rsidRPr="00063A9D">
        <w:rPr>
          <w:i/>
          <w:color w:val="000000" w:themeColor="text1"/>
          <w:sz w:val="22"/>
          <w:szCs w:val="22"/>
        </w:rPr>
        <w:tab/>
        <w:t xml:space="preserve"> капитал по видам экономической деятельности за </w:t>
      </w:r>
      <w:r>
        <w:rPr>
          <w:i/>
          <w:color w:val="000000" w:themeColor="text1"/>
          <w:sz w:val="22"/>
          <w:szCs w:val="22"/>
        </w:rPr>
        <w:t xml:space="preserve">9 месяцев </w:t>
      </w:r>
      <w:r w:rsidRPr="00063A9D">
        <w:rPr>
          <w:i/>
          <w:color w:val="000000" w:themeColor="text1"/>
          <w:sz w:val="22"/>
          <w:szCs w:val="22"/>
        </w:rPr>
        <w:t>20</w:t>
      </w:r>
      <w:r>
        <w:rPr>
          <w:i/>
          <w:color w:val="000000" w:themeColor="text1"/>
          <w:sz w:val="22"/>
          <w:szCs w:val="22"/>
        </w:rPr>
        <w:t>20</w:t>
      </w:r>
      <w:r w:rsidRPr="00063A9D">
        <w:rPr>
          <w:i/>
          <w:color w:val="000000" w:themeColor="text1"/>
          <w:sz w:val="22"/>
          <w:szCs w:val="22"/>
        </w:rPr>
        <w:t xml:space="preserve"> год</w:t>
      </w:r>
      <w:r w:rsidR="00BF0410">
        <w:rPr>
          <w:i/>
          <w:color w:val="000000" w:themeColor="text1"/>
          <w:sz w:val="22"/>
          <w:szCs w:val="22"/>
        </w:rPr>
        <w:t>а</w:t>
      </w:r>
    </w:p>
    <w:p w:rsidR="001143FB" w:rsidRDefault="001143FB" w:rsidP="008C68F1">
      <w:pPr>
        <w:ind w:firstLine="709"/>
        <w:jc w:val="both"/>
        <w:rPr>
          <w:color w:val="000000" w:themeColor="text1"/>
          <w:sz w:val="28"/>
          <w:szCs w:val="28"/>
        </w:rPr>
      </w:pPr>
    </w:p>
    <w:p w:rsidR="00747A3C" w:rsidRDefault="00747A3C" w:rsidP="008C68F1">
      <w:pPr>
        <w:ind w:firstLine="709"/>
        <w:jc w:val="both"/>
        <w:rPr>
          <w:color w:val="000000" w:themeColor="text1"/>
          <w:sz w:val="28"/>
          <w:szCs w:val="28"/>
        </w:rPr>
      </w:pPr>
      <w:r w:rsidRPr="00747A3C">
        <w:rPr>
          <w:color w:val="000000" w:themeColor="text1"/>
          <w:sz w:val="28"/>
          <w:szCs w:val="28"/>
        </w:rPr>
        <w:t xml:space="preserve">Объем инвестиций по прогнозу до 2030 года составит ежегодно от </w:t>
      </w:r>
      <w:r w:rsidR="0080657E">
        <w:rPr>
          <w:color w:val="000000" w:themeColor="text1"/>
          <w:sz w:val="28"/>
          <w:szCs w:val="28"/>
        </w:rPr>
        <w:t>750.0</w:t>
      </w:r>
      <w:r w:rsidRPr="00747A3C">
        <w:rPr>
          <w:color w:val="000000" w:themeColor="text1"/>
          <w:sz w:val="28"/>
          <w:szCs w:val="28"/>
        </w:rPr>
        <w:t xml:space="preserve"> мл</w:t>
      </w:r>
      <w:r w:rsidR="0080657E">
        <w:rPr>
          <w:color w:val="000000" w:themeColor="text1"/>
          <w:sz w:val="28"/>
          <w:szCs w:val="28"/>
        </w:rPr>
        <w:t>н</w:t>
      </w:r>
      <w:r w:rsidRPr="00747A3C">
        <w:rPr>
          <w:color w:val="000000" w:themeColor="text1"/>
          <w:sz w:val="28"/>
          <w:szCs w:val="28"/>
        </w:rPr>
        <w:t>.</w:t>
      </w:r>
      <w:r>
        <w:rPr>
          <w:color w:val="000000" w:themeColor="text1"/>
          <w:sz w:val="28"/>
          <w:szCs w:val="28"/>
        </w:rPr>
        <w:t xml:space="preserve"> </w:t>
      </w:r>
      <w:r w:rsidRPr="00747A3C">
        <w:rPr>
          <w:color w:val="000000" w:themeColor="text1"/>
          <w:sz w:val="28"/>
          <w:szCs w:val="28"/>
        </w:rPr>
        <w:t>руб</w:t>
      </w:r>
      <w:r>
        <w:rPr>
          <w:color w:val="000000" w:themeColor="text1"/>
          <w:sz w:val="28"/>
          <w:szCs w:val="28"/>
        </w:rPr>
        <w:t>.</w:t>
      </w:r>
      <w:r w:rsidRPr="00747A3C">
        <w:rPr>
          <w:color w:val="000000" w:themeColor="text1"/>
          <w:sz w:val="28"/>
          <w:szCs w:val="28"/>
        </w:rPr>
        <w:t xml:space="preserve"> </w:t>
      </w:r>
      <w:r>
        <w:rPr>
          <w:color w:val="000000" w:themeColor="text1"/>
          <w:sz w:val="28"/>
          <w:szCs w:val="28"/>
        </w:rPr>
        <w:t xml:space="preserve">до </w:t>
      </w:r>
      <w:r w:rsidR="0080657E">
        <w:rPr>
          <w:color w:val="000000" w:themeColor="text1"/>
          <w:sz w:val="28"/>
          <w:szCs w:val="28"/>
        </w:rPr>
        <w:t xml:space="preserve">850 </w:t>
      </w:r>
      <w:r w:rsidRPr="00747A3C">
        <w:rPr>
          <w:color w:val="000000" w:themeColor="text1"/>
          <w:sz w:val="28"/>
          <w:szCs w:val="28"/>
        </w:rPr>
        <w:t>мл</w:t>
      </w:r>
      <w:r w:rsidR="0080657E">
        <w:rPr>
          <w:color w:val="000000" w:themeColor="text1"/>
          <w:sz w:val="28"/>
          <w:szCs w:val="28"/>
        </w:rPr>
        <w:t>н</w:t>
      </w:r>
      <w:r w:rsidRPr="00747A3C">
        <w:rPr>
          <w:color w:val="000000" w:themeColor="text1"/>
          <w:sz w:val="28"/>
          <w:szCs w:val="28"/>
        </w:rPr>
        <w:t>.</w:t>
      </w:r>
      <w:r>
        <w:rPr>
          <w:color w:val="000000" w:themeColor="text1"/>
          <w:sz w:val="28"/>
          <w:szCs w:val="28"/>
        </w:rPr>
        <w:t xml:space="preserve"> </w:t>
      </w:r>
      <w:r w:rsidRPr="00747A3C">
        <w:rPr>
          <w:color w:val="000000" w:themeColor="text1"/>
          <w:sz w:val="28"/>
          <w:szCs w:val="28"/>
        </w:rPr>
        <w:t>руб.</w:t>
      </w:r>
    </w:p>
    <w:p w:rsidR="00B644E8" w:rsidRDefault="00B644E8" w:rsidP="008C68F1">
      <w:pPr>
        <w:ind w:firstLine="709"/>
        <w:jc w:val="both"/>
        <w:rPr>
          <w:color w:val="000000" w:themeColor="text1"/>
          <w:sz w:val="28"/>
          <w:szCs w:val="28"/>
        </w:rPr>
      </w:pPr>
    </w:p>
    <w:p w:rsidR="00B644E8" w:rsidRDefault="00B644E8" w:rsidP="008C68F1">
      <w:pPr>
        <w:ind w:firstLine="709"/>
        <w:jc w:val="both"/>
        <w:rPr>
          <w:b/>
          <w:bCs/>
          <w:sz w:val="28"/>
          <w:szCs w:val="28"/>
        </w:rPr>
      </w:pPr>
      <w:r w:rsidRPr="008A683E">
        <w:rPr>
          <w:b/>
          <w:bCs/>
          <w:sz w:val="28"/>
          <w:szCs w:val="28"/>
        </w:rPr>
        <w:t xml:space="preserve">4. Цели и задачи социально-экономического развития </w:t>
      </w:r>
      <w:r w:rsidR="00E31211">
        <w:rPr>
          <w:b/>
          <w:bCs/>
          <w:sz w:val="28"/>
          <w:szCs w:val="28"/>
        </w:rPr>
        <w:t>Пряжинского национального муниципального района</w:t>
      </w:r>
    </w:p>
    <w:p w:rsidR="008A683E" w:rsidRDefault="008A683E" w:rsidP="008C68F1">
      <w:pPr>
        <w:ind w:firstLine="709"/>
        <w:jc w:val="both"/>
        <w:rPr>
          <w:b/>
          <w:bCs/>
          <w:sz w:val="28"/>
          <w:szCs w:val="28"/>
        </w:rPr>
      </w:pPr>
    </w:p>
    <w:p w:rsidR="003D5339" w:rsidRDefault="003D5339" w:rsidP="003D5339">
      <w:pPr>
        <w:ind w:firstLine="709"/>
        <w:jc w:val="both"/>
        <w:rPr>
          <w:rFonts w:eastAsia="Calibri"/>
          <w:sz w:val="28"/>
          <w:szCs w:val="28"/>
        </w:rPr>
      </w:pPr>
      <w:r>
        <w:rPr>
          <w:rFonts w:eastAsia="Calibri"/>
          <w:sz w:val="28"/>
          <w:szCs w:val="28"/>
        </w:rPr>
        <w:t>Для Пряжинского национального муниципального района имеются перспективы для преодоления ограничений развития в рамках стратегии социально-экономического развития Республики Карелия до 2030 года, к которым можно отнести:</w:t>
      </w:r>
    </w:p>
    <w:p w:rsidR="003D5339" w:rsidRPr="00192C4A" w:rsidRDefault="003D5339" w:rsidP="00FD5220">
      <w:pPr>
        <w:pStyle w:val="aa"/>
        <w:numPr>
          <w:ilvl w:val="0"/>
          <w:numId w:val="22"/>
        </w:numPr>
        <w:ind w:left="0" w:firstLine="360"/>
        <w:jc w:val="both"/>
        <w:rPr>
          <w:rFonts w:eastAsia="Calibri"/>
          <w:sz w:val="28"/>
          <w:szCs w:val="28"/>
        </w:rPr>
      </w:pPr>
      <w:r w:rsidRPr="00192C4A">
        <w:rPr>
          <w:rFonts w:eastAsia="Calibri"/>
          <w:sz w:val="28"/>
          <w:szCs w:val="28"/>
        </w:rPr>
        <w:t>обеспечение запланированных объемов финансирования федеральной целевой программы «Развитие Республики Карелия на период до 2020 года», будущих национальных проектов и реализация запланированных в них мероприятий со стороны бюджета Республики Карелия;</w:t>
      </w:r>
    </w:p>
    <w:p w:rsidR="003D5339" w:rsidRPr="00192C4A" w:rsidRDefault="003D5339" w:rsidP="00FD5220">
      <w:pPr>
        <w:pStyle w:val="aa"/>
        <w:numPr>
          <w:ilvl w:val="0"/>
          <w:numId w:val="22"/>
        </w:numPr>
        <w:ind w:left="0" w:firstLine="360"/>
        <w:jc w:val="both"/>
        <w:rPr>
          <w:rFonts w:eastAsia="Calibri"/>
          <w:sz w:val="28"/>
          <w:szCs w:val="28"/>
        </w:rPr>
      </w:pPr>
      <w:r w:rsidRPr="00192C4A">
        <w:rPr>
          <w:rFonts w:eastAsia="Calibri"/>
          <w:sz w:val="28"/>
          <w:szCs w:val="28"/>
        </w:rPr>
        <w:lastRenderedPageBreak/>
        <w:t>расширение участия Республики Карелия в федеральных государственных программах, федеральной инвестиционной программе с концентрацией ресурсов и внимания на нескольких прорывных инфраструктурных, экономических и социальных проектах, которые смогут обеспечить серьезный мультипликативный эффект для Республики Карелия, в том числе в области развития сельских территорий;</w:t>
      </w:r>
    </w:p>
    <w:p w:rsidR="003D5339" w:rsidRPr="00192C4A" w:rsidRDefault="003D5339" w:rsidP="00FD5220">
      <w:pPr>
        <w:pStyle w:val="aa"/>
        <w:numPr>
          <w:ilvl w:val="0"/>
          <w:numId w:val="22"/>
        </w:numPr>
        <w:ind w:left="0" w:firstLine="360"/>
        <w:jc w:val="both"/>
        <w:rPr>
          <w:rFonts w:eastAsia="Calibri"/>
          <w:sz w:val="28"/>
          <w:szCs w:val="28"/>
        </w:rPr>
      </w:pPr>
      <w:r w:rsidRPr="00192C4A">
        <w:rPr>
          <w:rFonts w:eastAsia="Calibri"/>
          <w:sz w:val="28"/>
          <w:szCs w:val="28"/>
        </w:rPr>
        <w:t>активное использование новых инструментов государственной поддержки и развития отдельных территорий, включая создание территорий опережающего социально-экономического развития, индустриальных парков и др.;</w:t>
      </w:r>
    </w:p>
    <w:p w:rsidR="003D5339" w:rsidRPr="00192C4A" w:rsidRDefault="003D5339" w:rsidP="00FD5220">
      <w:pPr>
        <w:pStyle w:val="aa"/>
        <w:numPr>
          <w:ilvl w:val="0"/>
          <w:numId w:val="22"/>
        </w:numPr>
        <w:ind w:left="0" w:firstLine="360"/>
        <w:jc w:val="both"/>
        <w:rPr>
          <w:rFonts w:eastAsia="Calibri"/>
          <w:sz w:val="28"/>
          <w:szCs w:val="28"/>
        </w:rPr>
      </w:pPr>
      <w:r w:rsidRPr="00192C4A">
        <w:rPr>
          <w:rFonts w:eastAsia="Calibri"/>
          <w:sz w:val="28"/>
          <w:szCs w:val="28"/>
        </w:rPr>
        <w:t>развитие межрегионального и международного сотрудничества в части реализации комплексных проектов экологичес</w:t>
      </w:r>
      <w:r w:rsidR="00192C4A">
        <w:rPr>
          <w:rFonts w:eastAsia="Calibri"/>
          <w:sz w:val="28"/>
          <w:szCs w:val="28"/>
        </w:rPr>
        <w:t>кой и туристской направленности;</w:t>
      </w:r>
    </w:p>
    <w:p w:rsidR="003D5339" w:rsidRPr="00192C4A" w:rsidRDefault="003D5339" w:rsidP="00FD5220">
      <w:pPr>
        <w:pStyle w:val="aa"/>
        <w:numPr>
          <w:ilvl w:val="0"/>
          <w:numId w:val="22"/>
        </w:numPr>
        <w:ind w:left="0" w:firstLine="360"/>
        <w:jc w:val="both"/>
        <w:rPr>
          <w:rFonts w:eastAsia="Calibri"/>
          <w:sz w:val="28"/>
          <w:szCs w:val="28"/>
        </w:rPr>
      </w:pPr>
      <w:r w:rsidRPr="00192C4A">
        <w:rPr>
          <w:rFonts w:eastAsia="Calibri"/>
          <w:sz w:val="28"/>
          <w:szCs w:val="28"/>
        </w:rPr>
        <w:t>кардинальное повышение качества регуляторной среды и улучшение инвестиционного климата, снятие административных барьеров и административного давления на субъекты малого и среднего предпринимательства, создание благоприятных институциональных условий, развитие специальной инфраструктуры поддержки предпринимательства;</w:t>
      </w:r>
    </w:p>
    <w:p w:rsidR="003D5339" w:rsidRPr="00192C4A" w:rsidRDefault="003D5339" w:rsidP="00FD5220">
      <w:pPr>
        <w:pStyle w:val="aa"/>
        <w:numPr>
          <w:ilvl w:val="0"/>
          <w:numId w:val="22"/>
        </w:numPr>
        <w:ind w:left="0" w:firstLine="360"/>
        <w:jc w:val="both"/>
        <w:rPr>
          <w:rFonts w:eastAsia="Calibri"/>
          <w:sz w:val="28"/>
          <w:szCs w:val="28"/>
        </w:rPr>
      </w:pPr>
      <w:r w:rsidRPr="00192C4A">
        <w:rPr>
          <w:rFonts w:eastAsia="Calibri"/>
          <w:sz w:val="28"/>
          <w:szCs w:val="28"/>
        </w:rPr>
        <w:t>преодоление тенденции к снижению доли молодого поколения и росту доли лиц старшего возраста в составе рабочей силы через реализацию мер по закреплению квалифицированных молодых кадров в регионе</w:t>
      </w:r>
      <w:r w:rsidR="00192C4A">
        <w:rPr>
          <w:rFonts w:eastAsia="Calibri"/>
          <w:sz w:val="28"/>
          <w:szCs w:val="28"/>
        </w:rPr>
        <w:t>;</w:t>
      </w:r>
    </w:p>
    <w:p w:rsidR="003D5339" w:rsidRPr="00192C4A" w:rsidRDefault="003D5339" w:rsidP="00FD5220">
      <w:pPr>
        <w:pStyle w:val="aa"/>
        <w:numPr>
          <w:ilvl w:val="0"/>
          <w:numId w:val="22"/>
        </w:numPr>
        <w:ind w:left="0" w:firstLine="360"/>
        <w:jc w:val="both"/>
        <w:rPr>
          <w:rFonts w:eastAsia="Calibri"/>
          <w:sz w:val="28"/>
          <w:szCs w:val="28"/>
        </w:rPr>
      </w:pPr>
      <w:r w:rsidRPr="00192C4A">
        <w:rPr>
          <w:rFonts w:eastAsia="Calibri"/>
          <w:sz w:val="28"/>
          <w:szCs w:val="28"/>
        </w:rPr>
        <w:t>технологическая модернизация для увеличения глубины переработки сырья и производства готовой потребительской продукции за счет привлечения, реализации и поддержки инвестиционных проектов, направленных на создание производства новых видов продукции с высокой добавленной стоимостью из местного сырья;</w:t>
      </w:r>
    </w:p>
    <w:p w:rsidR="003D5339" w:rsidRPr="00192C4A" w:rsidRDefault="003D5339" w:rsidP="00FD5220">
      <w:pPr>
        <w:pStyle w:val="aa"/>
        <w:numPr>
          <w:ilvl w:val="0"/>
          <w:numId w:val="22"/>
        </w:numPr>
        <w:ind w:left="0" w:firstLine="360"/>
        <w:jc w:val="both"/>
        <w:rPr>
          <w:rFonts w:eastAsia="Calibri"/>
          <w:sz w:val="28"/>
          <w:szCs w:val="28"/>
        </w:rPr>
      </w:pPr>
      <w:proofErr w:type="gramStart"/>
      <w:r w:rsidRPr="00192C4A">
        <w:rPr>
          <w:rFonts w:eastAsia="Calibri"/>
          <w:sz w:val="28"/>
          <w:szCs w:val="28"/>
        </w:rPr>
        <w:t>формирование отраслевых кластеров (лесопромышленного, рыбохозяйственного, туристского, научно-образовательного и др</w:t>
      </w:r>
      <w:r w:rsidR="00192C4A">
        <w:rPr>
          <w:rFonts w:eastAsia="Calibri"/>
          <w:sz w:val="28"/>
          <w:szCs w:val="28"/>
        </w:rPr>
        <w:t>угое</w:t>
      </w:r>
      <w:r w:rsidRPr="00192C4A">
        <w:rPr>
          <w:rFonts w:eastAsia="Calibri"/>
          <w:sz w:val="28"/>
          <w:szCs w:val="28"/>
        </w:rPr>
        <w:t>) за счет мер государственной поддержки и стимулирования кооперационных процессов и организации совместных производств, что позволит повысить интенсивность использования ресурсов, конкурентоспособность продукции и услуг, а также позволит сосредоточить в регионе производственные цепочки и добавленную стоимость, производимую ими;</w:t>
      </w:r>
      <w:proofErr w:type="gramEnd"/>
    </w:p>
    <w:p w:rsidR="003D5339" w:rsidRPr="00192C4A" w:rsidRDefault="003D5339" w:rsidP="00FD5220">
      <w:pPr>
        <w:pStyle w:val="aa"/>
        <w:numPr>
          <w:ilvl w:val="0"/>
          <w:numId w:val="22"/>
        </w:numPr>
        <w:ind w:left="0" w:firstLine="360"/>
        <w:jc w:val="both"/>
        <w:rPr>
          <w:rFonts w:eastAsia="Calibri"/>
          <w:sz w:val="28"/>
          <w:szCs w:val="28"/>
        </w:rPr>
      </w:pPr>
      <w:r w:rsidRPr="00192C4A">
        <w:rPr>
          <w:rFonts w:eastAsia="Calibri"/>
          <w:sz w:val="28"/>
          <w:szCs w:val="28"/>
        </w:rPr>
        <w:t>создание условий для становления Пряжинского района как центра экологического и оздоровительного туризма, сохранение биоразнообразия и естественных ландшафтов, вовлечение особо охраняемых территорий и объектов местного значения в развитие района, туристический сектор; популяризация и реализация экологических программ</w:t>
      </w:r>
      <w:r w:rsidR="00192C4A">
        <w:rPr>
          <w:rFonts w:eastAsia="Calibri"/>
          <w:sz w:val="28"/>
          <w:szCs w:val="28"/>
        </w:rPr>
        <w:t>;</w:t>
      </w:r>
    </w:p>
    <w:p w:rsidR="00192C4A" w:rsidRDefault="003D5339" w:rsidP="00FD5220">
      <w:pPr>
        <w:pStyle w:val="aa"/>
        <w:numPr>
          <w:ilvl w:val="0"/>
          <w:numId w:val="22"/>
        </w:numPr>
        <w:ind w:left="0" w:firstLine="360"/>
        <w:jc w:val="both"/>
        <w:rPr>
          <w:rFonts w:eastAsia="Calibri"/>
          <w:sz w:val="28"/>
          <w:szCs w:val="28"/>
        </w:rPr>
      </w:pPr>
      <w:r w:rsidRPr="00192C4A">
        <w:rPr>
          <w:rFonts w:eastAsia="Calibri"/>
          <w:sz w:val="28"/>
          <w:szCs w:val="28"/>
        </w:rPr>
        <w:t>снижение энергодефицитности территории за счет поддержки развития альтернативной и возобновляемой энергетики, развития ветроэнергетики, биоэнергетики на основе использования местных биоэнергетических ресурсов (в том числе отходов деревообработк</w:t>
      </w:r>
      <w:r w:rsidR="00192C4A" w:rsidRPr="00192C4A">
        <w:rPr>
          <w:rFonts w:eastAsia="Calibri"/>
          <w:sz w:val="28"/>
          <w:szCs w:val="28"/>
        </w:rPr>
        <w:t>и);</w:t>
      </w:r>
    </w:p>
    <w:p w:rsidR="003D5339" w:rsidRPr="00192C4A" w:rsidRDefault="003D5339" w:rsidP="00FD5220">
      <w:pPr>
        <w:pStyle w:val="aa"/>
        <w:numPr>
          <w:ilvl w:val="0"/>
          <w:numId w:val="22"/>
        </w:numPr>
        <w:ind w:left="0" w:firstLine="360"/>
        <w:jc w:val="both"/>
        <w:rPr>
          <w:rFonts w:eastAsia="Calibri"/>
          <w:sz w:val="28"/>
          <w:szCs w:val="28"/>
        </w:rPr>
      </w:pPr>
      <w:r w:rsidRPr="00192C4A">
        <w:rPr>
          <w:rFonts w:eastAsia="Calibri"/>
          <w:sz w:val="28"/>
          <w:szCs w:val="28"/>
        </w:rPr>
        <w:lastRenderedPageBreak/>
        <w:t>продвижение продукции карельских производителей на основе формирования уникального торгового знака и создания единого регионального дистрибьютора.</w:t>
      </w:r>
    </w:p>
    <w:p w:rsidR="003D5339" w:rsidRPr="006E7961" w:rsidRDefault="003D5339" w:rsidP="003D5339">
      <w:pPr>
        <w:ind w:firstLine="709"/>
        <w:jc w:val="both"/>
        <w:rPr>
          <w:rFonts w:eastAsia="Calibri"/>
          <w:sz w:val="28"/>
          <w:szCs w:val="28"/>
        </w:rPr>
      </w:pPr>
      <w:proofErr w:type="gramStart"/>
      <w:r w:rsidRPr="006E7961">
        <w:rPr>
          <w:rFonts w:eastAsia="Calibri"/>
          <w:sz w:val="28"/>
          <w:szCs w:val="28"/>
        </w:rPr>
        <w:t xml:space="preserve">Все целевые значения Указа Президента Российской Федерации от 7 мая 2018 года </w:t>
      </w:r>
      <w:r w:rsidR="00777AD0">
        <w:rPr>
          <w:rFonts w:eastAsia="Calibri"/>
          <w:sz w:val="28"/>
          <w:szCs w:val="28"/>
        </w:rPr>
        <w:t>№</w:t>
      </w:r>
      <w:r w:rsidRPr="006E7961">
        <w:rPr>
          <w:rFonts w:eastAsia="Calibri"/>
          <w:sz w:val="28"/>
          <w:szCs w:val="28"/>
        </w:rPr>
        <w:t xml:space="preserve"> 204 </w:t>
      </w:r>
      <w:r>
        <w:rPr>
          <w:rFonts w:eastAsia="Calibri"/>
          <w:sz w:val="28"/>
          <w:szCs w:val="28"/>
        </w:rPr>
        <w:t>«</w:t>
      </w:r>
      <w:r w:rsidRPr="006E7961">
        <w:rPr>
          <w:rFonts w:eastAsia="Calibri"/>
          <w:sz w:val="28"/>
          <w:szCs w:val="28"/>
        </w:rPr>
        <w:t>О национальных целях и стратегических задачах развития Российской Федерации на период до 2024 года</w:t>
      </w:r>
      <w:r>
        <w:rPr>
          <w:rFonts w:eastAsia="Calibri"/>
          <w:sz w:val="28"/>
          <w:szCs w:val="28"/>
        </w:rPr>
        <w:t>»</w:t>
      </w:r>
      <w:r w:rsidRPr="006E7961">
        <w:rPr>
          <w:rFonts w:eastAsia="Calibri"/>
          <w:sz w:val="28"/>
          <w:szCs w:val="28"/>
        </w:rPr>
        <w:t xml:space="preserve"> достигаются в  рамках реализации мероприятий национальных проектов по направлениям </w:t>
      </w:r>
      <w:r>
        <w:rPr>
          <w:rFonts w:eastAsia="Calibri"/>
          <w:sz w:val="28"/>
          <w:szCs w:val="28"/>
        </w:rPr>
        <w:t>«</w:t>
      </w:r>
      <w:r w:rsidRPr="006E7961">
        <w:rPr>
          <w:rFonts w:eastAsia="Calibri"/>
          <w:sz w:val="28"/>
          <w:szCs w:val="28"/>
        </w:rPr>
        <w:t>демография</w:t>
      </w:r>
      <w:r>
        <w:rPr>
          <w:rFonts w:eastAsia="Calibri"/>
          <w:sz w:val="28"/>
          <w:szCs w:val="28"/>
        </w:rPr>
        <w:t>»</w:t>
      </w:r>
      <w:r w:rsidRPr="006E7961">
        <w:rPr>
          <w:rFonts w:eastAsia="Calibri"/>
          <w:sz w:val="28"/>
          <w:szCs w:val="28"/>
        </w:rPr>
        <w:t xml:space="preserve">, </w:t>
      </w:r>
      <w:r>
        <w:rPr>
          <w:rFonts w:eastAsia="Calibri"/>
          <w:sz w:val="28"/>
          <w:szCs w:val="28"/>
        </w:rPr>
        <w:t>«</w:t>
      </w:r>
      <w:r w:rsidRPr="006E7961">
        <w:rPr>
          <w:rFonts w:eastAsia="Calibri"/>
          <w:sz w:val="28"/>
          <w:szCs w:val="28"/>
        </w:rPr>
        <w:t>здравоохранение</w:t>
      </w:r>
      <w:r>
        <w:rPr>
          <w:rFonts w:eastAsia="Calibri"/>
          <w:sz w:val="28"/>
          <w:szCs w:val="28"/>
        </w:rPr>
        <w:t>»</w:t>
      </w:r>
      <w:r w:rsidRPr="006E7961">
        <w:rPr>
          <w:rFonts w:eastAsia="Calibri"/>
          <w:sz w:val="28"/>
          <w:szCs w:val="28"/>
        </w:rPr>
        <w:t xml:space="preserve">, </w:t>
      </w:r>
      <w:r>
        <w:rPr>
          <w:rFonts w:eastAsia="Calibri"/>
          <w:sz w:val="28"/>
          <w:szCs w:val="28"/>
        </w:rPr>
        <w:t>«</w:t>
      </w:r>
      <w:r w:rsidRPr="006E7961">
        <w:rPr>
          <w:rFonts w:eastAsia="Calibri"/>
          <w:sz w:val="28"/>
          <w:szCs w:val="28"/>
        </w:rPr>
        <w:t>образование</w:t>
      </w:r>
      <w:r>
        <w:rPr>
          <w:rFonts w:eastAsia="Calibri"/>
          <w:sz w:val="28"/>
          <w:szCs w:val="28"/>
        </w:rPr>
        <w:t>»</w:t>
      </w:r>
      <w:r w:rsidRPr="006E7961">
        <w:rPr>
          <w:rFonts w:eastAsia="Calibri"/>
          <w:sz w:val="28"/>
          <w:szCs w:val="28"/>
        </w:rPr>
        <w:t xml:space="preserve">, </w:t>
      </w:r>
      <w:r>
        <w:rPr>
          <w:rFonts w:eastAsia="Calibri"/>
          <w:sz w:val="28"/>
          <w:szCs w:val="28"/>
        </w:rPr>
        <w:t>«</w:t>
      </w:r>
      <w:r w:rsidRPr="006E7961">
        <w:rPr>
          <w:rFonts w:eastAsia="Calibri"/>
          <w:sz w:val="28"/>
          <w:szCs w:val="28"/>
        </w:rPr>
        <w:t>жилье и городская среда</w:t>
      </w:r>
      <w:r>
        <w:rPr>
          <w:rFonts w:eastAsia="Calibri"/>
          <w:sz w:val="28"/>
          <w:szCs w:val="28"/>
        </w:rPr>
        <w:t>»</w:t>
      </w:r>
      <w:r w:rsidRPr="006E7961">
        <w:rPr>
          <w:rFonts w:eastAsia="Calibri"/>
          <w:sz w:val="28"/>
          <w:szCs w:val="28"/>
        </w:rPr>
        <w:t xml:space="preserve">, </w:t>
      </w:r>
      <w:r>
        <w:rPr>
          <w:rFonts w:eastAsia="Calibri"/>
          <w:sz w:val="28"/>
          <w:szCs w:val="28"/>
        </w:rPr>
        <w:t>«</w:t>
      </w:r>
      <w:r w:rsidRPr="006E7961">
        <w:rPr>
          <w:rFonts w:eastAsia="Calibri"/>
          <w:sz w:val="28"/>
          <w:szCs w:val="28"/>
        </w:rPr>
        <w:t>экология</w:t>
      </w:r>
      <w:r>
        <w:rPr>
          <w:rFonts w:eastAsia="Calibri"/>
          <w:sz w:val="28"/>
          <w:szCs w:val="28"/>
        </w:rPr>
        <w:t>»</w:t>
      </w:r>
      <w:r w:rsidRPr="006E7961">
        <w:rPr>
          <w:rFonts w:eastAsia="Calibri"/>
          <w:sz w:val="28"/>
          <w:szCs w:val="28"/>
        </w:rPr>
        <w:t xml:space="preserve">, </w:t>
      </w:r>
      <w:r>
        <w:rPr>
          <w:rFonts w:eastAsia="Calibri"/>
          <w:sz w:val="28"/>
          <w:szCs w:val="28"/>
        </w:rPr>
        <w:t>«</w:t>
      </w:r>
      <w:r w:rsidRPr="006E7961">
        <w:rPr>
          <w:rFonts w:eastAsia="Calibri"/>
          <w:sz w:val="28"/>
          <w:szCs w:val="28"/>
        </w:rPr>
        <w:t>безопасные и качественные автомобильные дороги</w:t>
      </w:r>
      <w:r>
        <w:rPr>
          <w:rFonts w:eastAsia="Calibri"/>
          <w:sz w:val="28"/>
          <w:szCs w:val="28"/>
        </w:rPr>
        <w:t>»</w:t>
      </w:r>
      <w:r w:rsidRPr="006E7961">
        <w:rPr>
          <w:rFonts w:eastAsia="Calibri"/>
          <w:sz w:val="28"/>
          <w:szCs w:val="28"/>
        </w:rPr>
        <w:t xml:space="preserve">, </w:t>
      </w:r>
      <w:r>
        <w:rPr>
          <w:rFonts w:eastAsia="Calibri"/>
          <w:sz w:val="28"/>
          <w:szCs w:val="28"/>
        </w:rPr>
        <w:t>«</w:t>
      </w:r>
      <w:r w:rsidRPr="006E7961">
        <w:rPr>
          <w:rFonts w:eastAsia="Calibri"/>
          <w:sz w:val="28"/>
          <w:szCs w:val="28"/>
        </w:rPr>
        <w:t>производительность труда и поддержка занятости</w:t>
      </w:r>
      <w:r>
        <w:rPr>
          <w:rFonts w:eastAsia="Calibri"/>
          <w:sz w:val="28"/>
          <w:szCs w:val="28"/>
        </w:rPr>
        <w:t>»</w:t>
      </w:r>
      <w:r w:rsidRPr="006E7961">
        <w:rPr>
          <w:rFonts w:eastAsia="Calibri"/>
          <w:sz w:val="28"/>
          <w:szCs w:val="28"/>
        </w:rPr>
        <w:t xml:space="preserve">, </w:t>
      </w:r>
      <w:r>
        <w:rPr>
          <w:rFonts w:eastAsia="Calibri"/>
          <w:sz w:val="28"/>
          <w:szCs w:val="28"/>
        </w:rPr>
        <w:t>«</w:t>
      </w:r>
      <w:r w:rsidRPr="006E7961">
        <w:rPr>
          <w:rFonts w:eastAsia="Calibri"/>
          <w:sz w:val="28"/>
          <w:szCs w:val="28"/>
        </w:rPr>
        <w:t>наука</w:t>
      </w:r>
      <w:r>
        <w:rPr>
          <w:rFonts w:eastAsia="Calibri"/>
          <w:sz w:val="28"/>
          <w:szCs w:val="28"/>
        </w:rPr>
        <w:t>»</w:t>
      </w:r>
      <w:r w:rsidRPr="006E7961">
        <w:rPr>
          <w:rFonts w:eastAsia="Calibri"/>
          <w:sz w:val="28"/>
          <w:szCs w:val="28"/>
        </w:rPr>
        <w:t xml:space="preserve">, </w:t>
      </w:r>
      <w:r>
        <w:rPr>
          <w:rFonts w:eastAsia="Calibri"/>
          <w:sz w:val="28"/>
          <w:szCs w:val="28"/>
        </w:rPr>
        <w:t>«</w:t>
      </w:r>
      <w:r w:rsidRPr="006E7961">
        <w:rPr>
          <w:rFonts w:eastAsia="Calibri"/>
          <w:sz w:val="28"/>
          <w:szCs w:val="28"/>
        </w:rPr>
        <w:t>цифровая экономика</w:t>
      </w:r>
      <w:r>
        <w:rPr>
          <w:rFonts w:eastAsia="Calibri"/>
          <w:sz w:val="28"/>
          <w:szCs w:val="28"/>
        </w:rPr>
        <w:t>»</w:t>
      </w:r>
      <w:r w:rsidRPr="006E7961">
        <w:rPr>
          <w:rFonts w:eastAsia="Calibri"/>
          <w:sz w:val="28"/>
          <w:szCs w:val="28"/>
        </w:rPr>
        <w:t xml:space="preserve">, </w:t>
      </w:r>
      <w:r>
        <w:rPr>
          <w:rFonts w:eastAsia="Calibri"/>
          <w:sz w:val="28"/>
          <w:szCs w:val="28"/>
        </w:rPr>
        <w:t>«</w:t>
      </w:r>
      <w:r w:rsidRPr="006E7961">
        <w:rPr>
          <w:rFonts w:eastAsia="Calibri"/>
          <w:sz w:val="28"/>
          <w:szCs w:val="28"/>
        </w:rPr>
        <w:t>культура</w:t>
      </w:r>
      <w:r>
        <w:rPr>
          <w:rFonts w:eastAsia="Calibri"/>
          <w:sz w:val="28"/>
          <w:szCs w:val="28"/>
        </w:rPr>
        <w:t>»</w:t>
      </w:r>
      <w:r w:rsidRPr="006E7961">
        <w:rPr>
          <w:rFonts w:eastAsia="Calibri"/>
          <w:sz w:val="28"/>
          <w:szCs w:val="28"/>
        </w:rPr>
        <w:t xml:space="preserve">, </w:t>
      </w:r>
      <w:r>
        <w:rPr>
          <w:rFonts w:eastAsia="Calibri"/>
          <w:sz w:val="28"/>
          <w:szCs w:val="28"/>
        </w:rPr>
        <w:t>«</w:t>
      </w:r>
      <w:r w:rsidRPr="006E7961">
        <w:rPr>
          <w:rFonts w:eastAsia="Calibri"/>
          <w:sz w:val="28"/>
          <w:szCs w:val="28"/>
        </w:rPr>
        <w:t>малое и</w:t>
      </w:r>
      <w:proofErr w:type="gramEnd"/>
      <w:r w:rsidRPr="006E7961">
        <w:rPr>
          <w:rFonts w:eastAsia="Calibri"/>
          <w:sz w:val="28"/>
          <w:szCs w:val="28"/>
        </w:rPr>
        <w:t xml:space="preserve"> среднее предпринимательство и поддержка индивидуальной предпринимательской инициативы</w:t>
      </w:r>
      <w:r>
        <w:rPr>
          <w:rFonts w:eastAsia="Calibri"/>
          <w:sz w:val="28"/>
          <w:szCs w:val="28"/>
        </w:rPr>
        <w:t>»</w:t>
      </w:r>
      <w:r w:rsidRPr="006E7961">
        <w:rPr>
          <w:rFonts w:eastAsia="Calibri"/>
          <w:sz w:val="28"/>
          <w:szCs w:val="28"/>
        </w:rPr>
        <w:t xml:space="preserve">, </w:t>
      </w:r>
      <w:r>
        <w:rPr>
          <w:rFonts w:eastAsia="Calibri"/>
          <w:sz w:val="28"/>
          <w:szCs w:val="28"/>
        </w:rPr>
        <w:t>«</w:t>
      </w:r>
      <w:r w:rsidRPr="006E7961">
        <w:rPr>
          <w:rFonts w:eastAsia="Calibri"/>
          <w:sz w:val="28"/>
          <w:szCs w:val="28"/>
        </w:rPr>
        <w:t>международная кооперация и экспорт</w:t>
      </w:r>
      <w:r>
        <w:rPr>
          <w:rFonts w:eastAsia="Calibri"/>
          <w:sz w:val="28"/>
          <w:szCs w:val="28"/>
        </w:rPr>
        <w:t>»</w:t>
      </w:r>
      <w:r w:rsidRPr="006E7961">
        <w:rPr>
          <w:rFonts w:eastAsia="Calibri"/>
          <w:sz w:val="28"/>
          <w:szCs w:val="28"/>
        </w:rPr>
        <w:t xml:space="preserve"> в том числе и на территории Пряжинского национального муниципального района.</w:t>
      </w:r>
    </w:p>
    <w:p w:rsidR="003D5339" w:rsidRDefault="003D5339" w:rsidP="003D5339">
      <w:pPr>
        <w:ind w:firstLine="709"/>
        <w:jc w:val="both"/>
        <w:rPr>
          <w:rFonts w:eastAsia="Calibri"/>
          <w:sz w:val="28"/>
          <w:szCs w:val="28"/>
        </w:rPr>
      </w:pPr>
      <w:proofErr w:type="gramStart"/>
      <w:r w:rsidRPr="00F233EC">
        <w:rPr>
          <w:rFonts w:eastAsia="Calibri"/>
          <w:sz w:val="28"/>
          <w:szCs w:val="28"/>
        </w:rPr>
        <w:t>Учитывая большое число факторов, влияющих на развитие и размещение экономики, и их изменчивость под влиянием технического прогресса, экономической политики, конъюнктуры внутреннего и внешнего рынков и т</w:t>
      </w:r>
      <w:r w:rsidR="00ED534C">
        <w:rPr>
          <w:rFonts w:eastAsia="Calibri"/>
          <w:sz w:val="28"/>
          <w:szCs w:val="28"/>
        </w:rPr>
        <w:t xml:space="preserve">ак </w:t>
      </w:r>
      <w:r w:rsidRPr="00F233EC">
        <w:rPr>
          <w:rFonts w:eastAsia="Calibri"/>
          <w:sz w:val="28"/>
          <w:szCs w:val="28"/>
        </w:rPr>
        <w:t>д</w:t>
      </w:r>
      <w:r w:rsidR="00ED534C">
        <w:rPr>
          <w:rFonts w:eastAsia="Calibri"/>
          <w:sz w:val="28"/>
          <w:szCs w:val="28"/>
        </w:rPr>
        <w:t>алее</w:t>
      </w:r>
      <w:r w:rsidRPr="00F233EC">
        <w:rPr>
          <w:rFonts w:eastAsia="Calibri"/>
          <w:sz w:val="28"/>
          <w:szCs w:val="28"/>
        </w:rPr>
        <w:t xml:space="preserve">, долгосрочное развитие </w:t>
      </w:r>
      <w:r>
        <w:rPr>
          <w:rFonts w:eastAsia="Calibri"/>
          <w:sz w:val="28"/>
          <w:szCs w:val="28"/>
        </w:rPr>
        <w:t xml:space="preserve">Пряжинского национального </w:t>
      </w:r>
      <w:r w:rsidRPr="00F233EC">
        <w:rPr>
          <w:rFonts w:eastAsia="Calibri"/>
          <w:sz w:val="28"/>
          <w:szCs w:val="28"/>
        </w:rPr>
        <w:t xml:space="preserve"> муниципального района предполагает три сценария развития района, </w:t>
      </w:r>
      <w:r>
        <w:rPr>
          <w:rFonts w:eastAsia="Calibri"/>
          <w:sz w:val="28"/>
          <w:szCs w:val="28"/>
        </w:rPr>
        <w:t>зависящих от</w:t>
      </w:r>
      <w:r w:rsidRPr="00F233EC">
        <w:rPr>
          <w:rFonts w:eastAsia="Calibri"/>
          <w:sz w:val="28"/>
          <w:szCs w:val="28"/>
        </w:rPr>
        <w:t xml:space="preserve"> ключевы</w:t>
      </w:r>
      <w:r>
        <w:rPr>
          <w:rFonts w:eastAsia="Calibri"/>
          <w:sz w:val="28"/>
          <w:szCs w:val="28"/>
        </w:rPr>
        <w:t>х</w:t>
      </w:r>
      <w:r w:rsidRPr="00F233EC">
        <w:rPr>
          <w:rFonts w:eastAsia="Calibri"/>
          <w:sz w:val="28"/>
          <w:szCs w:val="28"/>
        </w:rPr>
        <w:t xml:space="preserve"> фактор</w:t>
      </w:r>
      <w:r>
        <w:rPr>
          <w:rFonts w:eastAsia="Calibri"/>
          <w:sz w:val="28"/>
          <w:szCs w:val="28"/>
        </w:rPr>
        <w:t>ов:</w:t>
      </w:r>
      <w:r>
        <w:t xml:space="preserve"> </w:t>
      </w:r>
      <w:r w:rsidRPr="00333623">
        <w:rPr>
          <w:rFonts w:eastAsia="Calibri"/>
          <w:sz w:val="28"/>
          <w:szCs w:val="28"/>
        </w:rPr>
        <w:t>масштабност</w:t>
      </w:r>
      <w:r>
        <w:rPr>
          <w:rFonts w:eastAsia="Calibri"/>
          <w:sz w:val="28"/>
          <w:szCs w:val="28"/>
        </w:rPr>
        <w:t>ь</w:t>
      </w:r>
      <w:r w:rsidRPr="00333623">
        <w:rPr>
          <w:rFonts w:eastAsia="Calibri"/>
          <w:sz w:val="28"/>
          <w:szCs w:val="28"/>
        </w:rPr>
        <w:t xml:space="preserve"> инициирования проектов со стороны Республики Карелия на федеральном уровне, объем</w:t>
      </w:r>
      <w:r>
        <w:rPr>
          <w:rFonts w:eastAsia="Calibri"/>
          <w:sz w:val="28"/>
          <w:szCs w:val="28"/>
        </w:rPr>
        <w:t xml:space="preserve">ами </w:t>
      </w:r>
      <w:r w:rsidRPr="00333623">
        <w:rPr>
          <w:rFonts w:eastAsia="Calibri"/>
          <w:sz w:val="28"/>
          <w:szCs w:val="28"/>
        </w:rPr>
        <w:t xml:space="preserve"> финансирования в рамках федеральной целевой программы </w:t>
      </w:r>
      <w:r>
        <w:rPr>
          <w:rFonts w:eastAsia="Calibri"/>
          <w:sz w:val="28"/>
          <w:szCs w:val="28"/>
        </w:rPr>
        <w:t>«</w:t>
      </w:r>
      <w:r w:rsidRPr="00333623">
        <w:rPr>
          <w:rFonts w:eastAsia="Calibri"/>
          <w:sz w:val="28"/>
          <w:szCs w:val="28"/>
        </w:rPr>
        <w:t>Развитие</w:t>
      </w:r>
      <w:proofErr w:type="gramEnd"/>
      <w:r w:rsidRPr="00333623">
        <w:rPr>
          <w:rFonts w:eastAsia="Calibri"/>
          <w:sz w:val="28"/>
          <w:szCs w:val="28"/>
        </w:rPr>
        <w:t xml:space="preserve"> Республики </w:t>
      </w:r>
      <w:r>
        <w:rPr>
          <w:rFonts w:eastAsia="Calibri"/>
          <w:sz w:val="28"/>
          <w:szCs w:val="28"/>
        </w:rPr>
        <w:t>Карелия на период до 2020 года»</w:t>
      </w:r>
      <w:r w:rsidRPr="00333623">
        <w:rPr>
          <w:rFonts w:eastAsia="Calibri"/>
          <w:sz w:val="28"/>
          <w:szCs w:val="28"/>
        </w:rPr>
        <w:t>, а также степен</w:t>
      </w:r>
      <w:r>
        <w:rPr>
          <w:rFonts w:eastAsia="Calibri"/>
          <w:sz w:val="28"/>
          <w:szCs w:val="28"/>
        </w:rPr>
        <w:t xml:space="preserve">ь </w:t>
      </w:r>
      <w:r w:rsidRPr="00333623">
        <w:rPr>
          <w:rFonts w:eastAsia="Calibri"/>
          <w:sz w:val="28"/>
          <w:szCs w:val="28"/>
        </w:rPr>
        <w:t xml:space="preserve">реализации ключевых мер федеральной социально-экономической политики, включая Указ Президента Российской Федерации от 7 мая 2018 года N 204 </w:t>
      </w:r>
      <w:r>
        <w:rPr>
          <w:rFonts w:eastAsia="Calibri"/>
          <w:sz w:val="28"/>
          <w:szCs w:val="28"/>
        </w:rPr>
        <w:t xml:space="preserve"> «</w:t>
      </w:r>
      <w:r w:rsidRPr="00333623">
        <w:rPr>
          <w:rFonts w:eastAsia="Calibri"/>
          <w:sz w:val="28"/>
          <w:szCs w:val="28"/>
        </w:rPr>
        <w:t>О национальных целях и стратегических задачах развития Российской Федерации на период до 2024 года</w:t>
      </w:r>
      <w:r>
        <w:rPr>
          <w:rFonts w:eastAsia="Calibri"/>
          <w:sz w:val="28"/>
          <w:szCs w:val="28"/>
        </w:rPr>
        <w:t>»</w:t>
      </w:r>
      <w:r w:rsidRPr="00333623">
        <w:rPr>
          <w:rFonts w:eastAsia="Calibri"/>
          <w:sz w:val="28"/>
          <w:szCs w:val="28"/>
        </w:rPr>
        <w:t>, мер</w:t>
      </w:r>
      <w:r>
        <w:rPr>
          <w:rFonts w:eastAsia="Calibri"/>
          <w:sz w:val="28"/>
          <w:szCs w:val="28"/>
        </w:rPr>
        <w:t xml:space="preserve">ы </w:t>
      </w:r>
      <w:r w:rsidRPr="00333623">
        <w:rPr>
          <w:rFonts w:eastAsia="Calibri"/>
          <w:sz w:val="28"/>
          <w:szCs w:val="28"/>
        </w:rPr>
        <w:t>в области развития человеческого капитала, инвестиционной привлекательности, экологическо</w:t>
      </w:r>
      <w:r>
        <w:rPr>
          <w:rFonts w:eastAsia="Calibri"/>
          <w:sz w:val="28"/>
          <w:szCs w:val="28"/>
        </w:rPr>
        <w:t>го и инфраструктурного развития.</w:t>
      </w:r>
      <w:r w:rsidRPr="00F233EC">
        <w:rPr>
          <w:rFonts w:eastAsia="Calibri"/>
          <w:sz w:val="28"/>
          <w:szCs w:val="28"/>
        </w:rPr>
        <w:t xml:space="preserve"> </w:t>
      </w:r>
    </w:p>
    <w:p w:rsidR="00216025" w:rsidRDefault="00216025" w:rsidP="00216025">
      <w:pPr>
        <w:ind w:firstLine="708"/>
        <w:jc w:val="both"/>
        <w:rPr>
          <w:rFonts w:eastAsia="Calibri"/>
          <w:sz w:val="28"/>
          <w:szCs w:val="28"/>
        </w:rPr>
      </w:pPr>
      <w:r w:rsidRPr="0028202D">
        <w:rPr>
          <w:rFonts w:eastAsia="Calibri"/>
          <w:sz w:val="28"/>
          <w:szCs w:val="28"/>
        </w:rPr>
        <w:t xml:space="preserve">Стратегические цели </w:t>
      </w:r>
      <w:r>
        <w:rPr>
          <w:rFonts w:eastAsia="Calibri"/>
          <w:sz w:val="28"/>
          <w:szCs w:val="28"/>
        </w:rPr>
        <w:t>Пряжинского национального муниципального</w:t>
      </w:r>
      <w:r w:rsidRPr="0028202D">
        <w:rPr>
          <w:rFonts w:eastAsia="Calibri"/>
          <w:sz w:val="28"/>
          <w:szCs w:val="28"/>
        </w:rPr>
        <w:t xml:space="preserve"> района разработаны на основе текущей ситуации, с учетом анализа возможных направлений развития. </w:t>
      </w:r>
    </w:p>
    <w:p w:rsidR="00216025" w:rsidRPr="0028202D" w:rsidRDefault="00216025" w:rsidP="00216025">
      <w:pPr>
        <w:ind w:firstLine="708"/>
        <w:jc w:val="both"/>
        <w:rPr>
          <w:rFonts w:eastAsia="Calibri"/>
          <w:sz w:val="28"/>
          <w:szCs w:val="28"/>
        </w:rPr>
      </w:pPr>
      <w:r w:rsidRPr="0028202D">
        <w:rPr>
          <w:rFonts w:eastAsia="Calibri"/>
          <w:sz w:val="28"/>
          <w:szCs w:val="28"/>
        </w:rPr>
        <w:t>Необходимо выделить наиболее перспективные из них, которые могут быть реально осуществимы с учетом сложившейся ситуации, тенденций и имеющихся или привлеченных ресурсов, дать дополнительный позитивный социально-экономический эффект и способствовать дальнейшему развитию.</w:t>
      </w:r>
    </w:p>
    <w:p w:rsidR="00216025" w:rsidRPr="003C6194" w:rsidRDefault="00216025" w:rsidP="00216025">
      <w:pPr>
        <w:ind w:firstLine="708"/>
        <w:jc w:val="both"/>
        <w:rPr>
          <w:rFonts w:eastAsia="Calibri"/>
          <w:sz w:val="28"/>
          <w:szCs w:val="28"/>
        </w:rPr>
      </w:pPr>
      <w:r w:rsidRPr="0028202D">
        <w:rPr>
          <w:rFonts w:eastAsia="Calibri"/>
          <w:sz w:val="28"/>
          <w:szCs w:val="28"/>
        </w:rPr>
        <w:t xml:space="preserve">При разработке Стратегии развития </w:t>
      </w:r>
      <w:r>
        <w:rPr>
          <w:rFonts w:eastAsia="Calibri"/>
          <w:sz w:val="28"/>
          <w:szCs w:val="28"/>
        </w:rPr>
        <w:t>Пряжинского национального</w:t>
      </w:r>
      <w:r w:rsidRPr="0028202D">
        <w:rPr>
          <w:rFonts w:eastAsia="Calibri"/>
          <w:sz w:val="28"/>
          <w:szCs w:val="28"/>
        </w:rPr>
        <w:t xml:space="preserve"> муниципального района использован принцип соответствия стратегической цели и направлений развития района целям и приор</w:t>
      </w:r>
      <w:r>
        <w:rPr>
          <w:rFonts w:eastAsia="Calibri"/>
          <w:sz w:val="28"/>
          <w:szCs w:val="28"/>
        </w:rPr>
        <w:t>итетам, определенным в Стратегии</w:t>
      </w:r>
      <w:r w:rsidRPr="0028202D">
        <w:rPr>
          <w:rFonts w:eastAsia="Calibri"/>
          <w:sz w:val="28"/>
          <w:szCs w:val="28"/>
        </w:rPr>
        <w:t xml:space="preserve"> социально-экономического развития Республики Карелия до 20</w:t>
      </w:r>
      <w:r>
        <w:rPr>
          <w:rFonts w:eastAsia="Calibri"/>
          <w:sz w:val="28"/>
          <w:szCs w:val="28"/>
        </w:rPr>
        <w:t>3</w:t>
      </w:r>
      <w:r w:rsidRPr="0028202D">
        <w:rPr>
          <w:rFonts w:eastAsia="Calibri"/>
          <w:sz w:val="28"/>
          <w:szCs w:val="28"/>
        </w:rPr>
        <w:t>0 года</w:t>
      </w:r>
      <w:r>
        <w:rPr>
          <w:rFonts w:eastAsia="Calibri"/>
          <w:sz w:val="28"/>
          <w:szCs w:val="28"/>
        </w:rPr>
        <w:t>.</w:t>
      </w:r>
    </w:p>
    <w:p w:rsidR="006C455B" w:rsidRDefault="00F91810" w:rsidP="00F91810">
      <w:pPr>
        <w:ind w:firstLine="708"/>
        <w:jc w:val="both"/>
        <w:rPr>
          <w:rFonts w:eastAsia="Calibri"/>
          <w:sz w:val="28"/>
          <w:szCs w:val="28"/>
        </w:rPr>
      </w:pPr>
      <w:r w:rsidRPr="00B012B3">
        <w:rPr>
          <w:rFonts w:eastAsia="Calibri"/>
          <w:sz w:val="28"/>
          <w:szCs w:val="28"/>
        </w:rPr>
        <w:t xml:space="preserve">Стратегическая цель социально-экономического развития Республики Карелия - рост подлинного благополучия жителей республики, создание </w:t>
      </w:r>
      <w:r w:rsidRPr="00B012B3">
        <w:rPr>
          <w:rFonts w:eastAsia="Calibri"/>
          <w:sz w:val="28"/>
          <w:szCs w:val="28"/>
        </w:rPr>
        <w:lastRenderedPageBreak/>
        <w:t xml:space="preserve">возможностей для их самореализации путем опережающего по сравнению с другими регионами России темпа создания новых высокотехнологичных и наукоемких рабочих мест, роста уровня и качества жизни, доступа к социальным и культурным благам. </w:t>
      </w:r>
    </w:p>
    <w:p w:rsidR="00F91810" w:rsidRDefault="00F91810" w:rsidP="00F91810">
      <w:pPr>
        <w:ind w:firstLine="708"/>
        <w:jc w:val="both"/>
        <w:rPr>
          <w:rFonts w:eastAsia="Calibri"/>
          <w:sz w:val="28"/>
          <w:szCs w:val="28"/>
        </w:rPr>
      </w:pPr>
      <w:r w:rsidRPr="00B012B3">
        <w:rPr>
          <w:rFonts w:eastAsia="Calibri"/>
          <w:sz w:val="28"/>
          <w:szCs w:val="28"/>
        </w:rPr>
        <w:t>Развитие становится человеко-ориентированным (гуманистическим) и эколого-ориентированным, основанным на вложениях в человеческий капитал, инновационные сектора экономики, сохранность экосистем.</w:t>
      </w:r>
    </w:p>
    <w:p w:rsidR="00E33A3A" w:rsidRPr="00E33A3A" w:rsidRDefault="00E33A3A" w:rsidP="00E33A3A">
      <w:pPr>
        <w:ind w:firstLine="708"/>
        <w:jc w:val="both"/>
        <w:rPr>
          <w:rFonts w:eastAsia="Calibri"/>
          <w:sz w:val="28"/>
          <w:szCs w:val="28"/>
        </w:rPr>
      </w:pPr>
      <w:r w:rsidRPr="00E33A3A">
        <w:rPr>
          <w:rFonts w:eastAsia="Calibri"/>
          <w:sz w:val="28"/>
          <w:szCs w:val="28"/>
        </w:rPr>
        <w:t>С учетом выявленных конкурентных преимуществ, исторически сложившейся ситуации, природных особенностей, географического положения, а также основных потенциальных возможностей Пряжинского национального муниципального района</w:t>
      </w:r>
      <w:r w:rsidR="009D10D9">
        <w:rPr>
          <w:rFonts w:eastAsia="Calibri"/>
          <w:sz w:val="28"/>
          <w:szCs w:val="28"/>
        </w:rPr>
        <w:t>,</w:t>
      </w:r>
      <w:r w:rsidRPr="00E33A3A">
        <w:rPr>
          <w:rFonts w:eastAsia="Calibri"/>
          <w:sz w:val="28"/>
          <w:szCs w:val="28"/>
        </w:rPr>
        <w:t xml:space="preserve"> основная стратегическая цель социально-экономического района сформулирована следующим образом:</w:t>
      </w:r>
    </w:p>
    <w:p w:rsidR="00E33A3A" w:rsidRDefault="0078076F" w:rsidP="00F91810">
      <w:pPr>
        <w:ind w:firstLine="708"/>
        <w:jc w:val="both"/>
        <w:rPr>
          <w:color w:val="000000" w:themeColor="text1"/>
          <w:sz w:val="28"/>
          <w:szCs w:val="28"/>
        </w:rPr>
      </w:pPr>
      <w:r w:rsidRPr="00F56818">
        <w:rPr>
          <w:b/>
          <w:color w:val="000000" w:themeColor="text1"/>
          <w:sz w:val="28"/>
          <w:szCs w:val="28"/>
        </w:rPr>
        <w:t>Главной целью Стратегии</w:t>
      </w:r>
      <w:r w:rsidRPr="0078076F">
        <w:rPr>
          <w:color w:val="000000" w:themeColor="text1"/>
          <w:sz w:val="28"/>
          <w:szCs w:val="28"/>
        </w:rPr>
        <w:t xml:space="preserve"> является трансформация </w:t>
      </w:r>
      <w:r>
        <w:rPr>
          <w:color w:val="000000" w:themeColor="text1"/>
          <w:sz w:val="28"/>
          <w:szCs w:val="28"/>
        </w:rPr>
        <w:t>Пряжинского национального муниципального района</w:t>
      </w:r>
      <w:r w:rsidRPr="0078076F">
        <w:rPr>
          <w:color w:val="000000" w:themeColor="text1"/>
          <w:sz w:val="28"/>
          <w:szCs w:val="28"/>
        </w:rPr>
        <w:t xml:space="preserve"> в территорию высокого уровня и качества жизни, обладающую эффективной экономикой, развитой социальной сферой и чистой экологической средой – пространство для всестороннего развития и самореализации каждого жителя </w:t>
      </w:r>
      <w:r>
        <w:rPr>
          <w:color w:val="000000" w:themeColor="text1"/>
          <w:sz w:val="28"/>
          <w:szCs w:val="28"/>
        </w:rPr>
        <w:t>района</w:t>
      </w:r>
      <w:r w:rsidRPr="0078076F">
        <w:rPr>
          <w:color w:val="000000" w:themeColor="text1"/>
          <w:sz w:val="28"/>
          <w:szCs w:val="28"/>
        </w:rPr>
        <w:t>.</w:t>
      </w:r>
    </w:p>
    <w:p w:rsidR="00925DC8" w:rsidRDefault="00925DC8" w:rsidP="00F91810">
      <w:pPr>
        <w:ind w:firstLine="708"/>
        <w:jc w:val="both"/>
        <w:rPr>
          <w:color w:val="000000" w:themeColor="text1"/>
          <w:sz w:val="28"/>
          <w:szCs w:val="28"/>
        </w:rPr>
      </w:pPr>
      <w:r w:rsidRPr="00925DC8">
        <w:rPr>
          <w:color w:val="000000" w:themeColor="text1"/>
          <w:sz w:val="28"/>
          <w:szCs w:val="28"/>
        </w:rPr>
        <w:t xml:space="preserve">Реализация Стратегии позволит достичь к 2030 году роста реальных доходов населения и потребительского спроса, промышленного производства и услуг, инвестиционной активности, снижения безработицы, снижения маятниковой трудовой миграции, увеличения численности населения в отдаленных </w:t>
      </w:r>
      <w:r>
        <w:rPr>
          <w:color w:val="000000" w:themeColor="text1"/>
          <w:sz w:val="28"/>
          <w:szCs w:val="28"/>
        </w:rPr>
        <w:t>территориях Пряжинского района</w:t>
      </w:r>
      <w:r w:rsidRPr="00925DC8">
        <w:rPr>
          <w:color w:val="000000" w:themeColor="text1"/>
          <w:sz w:val="28"/>
          <w:szCs w:val="28"/>
        </w:rPr>
        <w:t xml:space="preserve"> за счет внутренней миграции в пределах </w:t>
      </w:r>
      <w:r>
        <w:rPr>
          <w:color w:val="000000" w:themeColor="text1"/>
          <w:sz w:val="28"/>
          <w:szCs w:val="28"/>
        </w:rPr>
        <w:t xml:space="preserve">района, недопущение экологических </w:t>
      </w:r>
      <w:r w:rsidRPr="00925DC8">
        <w:rPr>
          <w:color w:val="000000" w:themeColor="text1"/>
          <w:sz w:val="28"/>
          <w:szCs w:val="28"/>
        </w:rPr>
        <w:t>угроз.</w:t>
      </w:r>
    </w:p>
    <w:p w:rsidR="00AD163C" w:rsidRPr="00AD163C" w:rsidRDefault="00AD163C" w:rsidP="00F91810">
      <w:pPr>
        <w:ind w:firstLine="708"/>
        <w:jc w:val="both"/>
        <w:rPr>
          <w:rFonts w:eastAsia="Calibri"/>
          <w:color w:val="000000" w:themeColor="text1"/>
          <w:sz w:val="28"/>
          <w:szCs w:val="28"/>
        </w:rPr>
      </w:pPr>
      <w:r w:rsidRPr="00AD163C">
        <w:rPr>
          <w:color w:val="000000" w:themeColor="text1"/>
          <w:sz w:val="28"/>
          <w:szCs w:val="28"/>
        </w:rPr>
        <w:t>Структура системы целей Стратегии представляет собой иерархически зависимый алгоритм, состоящий из главной цели Стратегии, стратегических целей приоритетных направлений социально-экономического развития, целей приоритетов в рамках каждого приоритетного направления, целевых показателей задач, совокупное исполнение которых позволит обеспечить достижение главной цели Стратегии.</w:t>
      </w:r>
    </w:p>
    <w:p w:rsidR="0078076F" w:rsidRDefault="0078076F" w:rsidP="008C68F1">
      <w:pPr>
        <w:ind w:firstLine="709"/>
        <w:jc w:val="both"/>
        <w:rPr>
          <w:color w:val="000000" w:themeColor="text1"/>
          <w:sz w:val="28"/>
          <w:szCs w:val="28"/>
        </w:rPr>
      </w:pPr>
      <w:r w:rsidRPr="0078076F">
        <w:rPr>
          <w:color w:val="000000" w:themeColor="text1"/>
          <w:sz w:val="28"/>
          <w:szCs w:val="28"/>
        </w:rPr>
        <w:t xml:space="preserve">Несмотря на относительно стабильную общую численность населения </w:t>
      </w:r>
      <w:r>
        <w:rPr>
          <w:color w:val="000000" w:themeColor="text1"/>
          <w:sz w:val="28"/>
          <w:szCs w:val="28"/>
        </w:rPr>
        <w:t>Пряжинского национального муниципального района</w:t>
      </w:r>
      <w:r w:rsidRPr="0078076F">
        <w:rPr>
          <w:color w:val="000000" w:themeColor="text1"/>
          <w:sz w:val="28"/>
          <w:szCs w:val="28"/>
        </w:rPr>
        <w:t xml:space="preserve"> на протяжении последних 10 лет, усиливается тенденция к старению и сокращению населения в трудоспособном возрасте. </w:t>
      </w:r>
    </w:p>
    <w:p w:rsidR="00462774" w:rsidRDefault="0078076F" w:rsidP="008C68F1">
      <w:pPr>
        <w:ind w:firstLine="709"/>
        <w:jc w:val="both"/>
        <w:rPr>
          <w:color w:val="000000" w:themeColor="text1"/>
          <w:sz w:val="28"/>
          <w:szCs w:val="28"/>
        </w:rPr>
      </w:pPr>
      <w:r w:rsidRPr="0078076F">
        <w:rPr>
          <w:color w:val="000000" w:themeColor="text1"/>
          <w:sz w:val="28"/>
          <w:szCs w:val="28"/>
        </w:rPr>
        <w:t>При положительном естественном приросте населения, миграционный прирост по годам нестабилен. Так, численность населения на 1 января 20</w:t>
      </w:r>
      <w:r w:rsidR="00ED534C">
        <w:rPr>
          <w:color w:val="000000" w:themeColor="text1"/>
          <w:sz w:val="28"/>
          <w:szCs w:val="28"/>
        </w:rPr>
        <w:t>19</w:t>
      </w:r>
      <w:r w:rsidRPr="0078076F">
        <w:rPr>
          <w:color w:val="000000" w:themeColor="text1"/>
          <w:sz w:val="28"/>
          <w:szCs w:val="28"/>
        </w:rPr>
        <w:t xml:space="preserve"> года составляла по </w:t>
      </w:r>
      <w:r>
        <w:rPr>
          <w:color w:val="000000" w:themeColor="text1"/>
          <w:sz w:val="28"/>
          <w:szCs w:val="28"/>
        </w:rPr>
        <w:t xml:space="preserve">району </w:t>
      </w:r>
      <w:r w:rsidR="00462774">
        <w:rPr>
          <w:color w:val="000000" w:themeColor="text1"/>
          <w:sz w:val="28"/>
          <w:szCs w:val="28"/>
        </w:rPr>
        <w:t xml:space="preserve"> 14164 </w:t>
      </w:r>
      <w:r w:rsidRPr="0078076F">
        <w:rPr>
          <w:color w:val="000000" w:themeColor="text1"/>
          <w:sz w:val="28"/>
          <w:szCs w:val="28"/>
        </w:rPr>
        <w:t>человека</w:t>
      </w:r>
      <w:r w:rsidR="00462774">
        <w:rPr>
          <w:color w:val="000000" w:themeColor="text1"/>
          <w:sz w:val="28"/>
          <w:szCs w:val="28"/>
        </w:rPr>
        <w:t>.</w:t>
      </w:r>
      <w:r w:rsidRPr="0078076F">
        <w:rPr>
          <w:color w:val="000000" w:themeColor="text1"/>
          <w:sz w:val="28"/>
          <w:szCs w:val="28"/>
        </w:rPr>
        <w:t xml:space="preserve"> Однако к 1 января 20</w:t>
      </w:r>
      <w:r w:rsidR="00ED534C">
        <w:rPr>
          <w:color w:val="000000" w:themeColor="text1"/>
          <w:sz w:val="28"/>
          <w:szCs w:val="28"/>
        </w:rPr>
        <w:t>20</w:t>
      </w:r>
      <w:r w:rsidRPr="0078076F">
        <w:rPr>
          <w:color w:val="000000" w:themeColor="text1"/>
          <w:sz w:val="28"/>
          <w:szCs w:val="28"/>
        </w:rPr>
        <w:t xml:space="preserve"> года численность населения снизилась на </w:t>
      </w:r>
      <w:r w:rsidR="00462774">
        <w:rPr>
          <w:color w:val="000000" w:themeColor="text1"/>
          <w:sz w:val="28"/>
          <w:szCs w:val="28"/>
        </w:rPr>
        <w:t>25</w:t>
      </w:r>
      <w:r w:rsidRPr="0078076F">
        <w:rPr>
          <w:color w:val="000000" w:themeColor="text1"/>
          <w:sz w:val="28"/>
          <w:szCs w:val="28"/>
        </w:rPr>
        <w:t xml:space="preserve"> человек и составила </w:t>
      </w:r>
      <w:r>
        <w:rPr>
          <w:color w:val="000000" w:themeColor="text1"/>
          <w:sz w:val="28"/>
          <w:szCs w:val="28"/>
        </w:rPr>
        <w:t>141</w:t>
      </w:r>
      <w:r w:rsidR="00462774">
        <w:rPr>
          <w:color w:val="000000" w:themeColor="text1"/>
          <w:sz w:val="28"/>
          <w:szCs w:val="28"/>
        </w:rPr>
        <w:t>39</w:t>
      </w:r>
      <w:r w:rsidRPr="0078076F">
        <w:rPr>
          <w:color w:val="000000" w:themeColor="text1"/>
          <w:sz w:val="28"/>
          <w:szCs w:val="28"/>
        </w:rPr>
        <w:t xml:space="preserve"> человек.</w:t>
      </w:r>
    </w:p>
    <w:p w:rsidR="00462774" w:rsidRDefault="0078076F" w:rsidP="008C68F1">
      <w:pPr>
        <w:ind w:firstLine="709"/>
        <w:jc w:val="both"/>
        <w:rPr>
          <w:color w:val="000000" w:themeColor="text1"/>
          <w:sz w:val="28"/>
          <w:szCs w:val="28"/>
        </w:rPr>
      </w:pPr>
      <w:r w:rsidRPr="0078076F">
        <w:rPr>
          <w:color w:val="000000" w:themeColor="text1"/>
          <w:sz w:val="28"/>
          <w:szCs w:val="28"/>
        </w:rPr>
        <w:t xml:space="preserve">В связи с чем, главной стратегической целью Стратегии становится закрепление населения в </w:t>
      </w:r>
      <w:r>
        <w:rPr>
          <w:color w:val="000000" w:themeColor="text1"/>
          <w:sz w:val="28"/>
          <w:szCs w:val="28"/>
        </w:rPr>
        <w:t>Пряжинском районе</w:t>
      </w:r>
      <w:r w:rsidRPr="0078076F">
        <w:rPr>
          <w:color w:val="000000" w:themeColor="text1"/>
          <w:sz w:val="28"/>
          <w:szCs w:val="28"/>
        </w:rPr>
        <w:t xml:space="preserve">, сохранение численности населения не только за счет естественного положительного прироста, который будет уменьшаться в силу структурных изменений, обусловленных </w:t>
      </w:r>
      <w:r w:rsidRPr="0078076F">
        <w:rPr>
          <w:color w:val="000000" w:themeColor="text1"/>
          <w:sz w:val="28"/>
          <w:szCs w:val="28"/>
        </w:rPr>
        <w:lastRenderedPageBreak/>
        <w:t xml:space="preserve">сокращением числа женщин репродуктивного возраста, но и за счет миграционного прироста. </w:t>
      </w:r>
    </w:p>
    <w:p w:rsidR="008A683E" w:rsidRDefault="0078076F" w:rsidP="008C68F1">
      <w:pPr>
        <w:ind w:firstLine="709"/>
        <w:jc w:val="both"/>
        <w:rPr>
          <w:color w:val="000000" w:themeColor="text1"/>
          <w:sz w:val="28"/>
          <w:szCs w:val="28"/>
        </w:rPr>
      </w:pPr>
      <w:r w:rsidRPr="0078076F">
        <w:rPr>
          <w:color w:val="000000" w:themeColor="text1"/>
          <w:sz w:val="28"/>
          <w:szCs w:val="28"/>
        </w:rPr>
        <w:t>Требуется усилить работу по всем направлениям: необходимо активнее формировать комфортную среду проживания, поддерживать семьи с детьми, создавать условия для открытия новых рабочих мест, условия для привлечения молодых специалистов.</w:t>
      </w:r>
    </w:p>
    <w:p w:rsidR="00D94E16" w:rsidRDefault="00D94E16" w:rsidP="008C68F1">
      <w:pPr>
        <w:ind w:firstLine="709"/>
        <w:jc w:val="both"/>
        <w:rPr>
          <w:color w:val="000000" w:themeColor="text1"/>
          <w:sz w:val="28"/>
          <w:szCs w:val="28"/>
        </w:rPr>
      </w:pPr>
    </w:p>
    <w:p w:rsidR="0078076F" w:rsidRDefault="009C7482" w:rsidP="008C68F1">
      <w:pPr>
        <w:ind w:firstLine="709"/>
        <w:jc w:val="both"/>
        <w:rPr>
          <w:b/>
          <w:bCs/>
          <w:color w:val="000000" w:themeColor="text1"/>
          <w:sz w:val="28"/>
          <w:szCs w:val="28"/>
        </w:rPr>
      </w:pPr>
      <w:r>
        <w:rPr>
          <w:b/>
          <w:bCs/>
          <w:noProof/>
          <w:color w:val="000000" w:themeColor="text1"/>
          <w:sz w:val="28"/>
          <w:szCs w:val="28"/>
        </w:rPr>
        <w:pict>
          <v:rect id="Прямоугольник 9" o:spid="_x0000_s1026" style="position:absolute;left:0;text-align:left;margin-left:175.45pt;margin-top:4.6pt;width:145pt;height:61.5pt;z-index:2516654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" fillcolor="white [3212]" strokecolor="#243f60 [1604]" strokeweight="2pt">
            <v:textbox>
              <w:txbxContent>
                <w:p w:rsidR="00DE28EA" w:rsidRPr="001E2459" w:rsidRDefault="00DE28EA" w:rsidP="005C0BF2">
                  <w:pPr>
                    <w:jc w:val="center"/>
                    <w:rPr>
                      <w:color w:val="000000" w:themeColor="text1"/>
                    </w:rPr>
                  </w:pPr>
                  <w:r w:rsidRPr="001E2459">
                    <w:rPr>
                      <w:color w:val="000000" w:themeColor="text1"/>
                    </w:rPr>
                    <w:t xml:space="preserve">Главная стратегическая цель – ЗАКРЕПЛЕНИЕ </w:t>
                  </w:r>
                  <w:r w:rsidRPr="006C455B">
                    <w:rPr>
                      <w:color w:val="000000" w:themeColor="text1"/>
                    </w:rPr>
                    <w:t>НАСЕЛЕНИЯ В</w:t>
                  </w:r>
                  <w:r w:rsidRPr="001E2459">
                    <w:rPr>
                      <w:color w:val="000000" w:themeColor="text1"/>
                    </w:rPr>
                    <w:t xml:space="preserve"> ПРЯЖИНСКОМ РАЙОНЕ</w:t>
                  </w:r>
                </w:p>
              </w:txbxContent>
            </v:textbox>
          </v:rect>
        </w:pict>
      </w:r>
    </w:p>
    <w:p w:rsidR="006357F4" w:rsidRPr="006357F4" w:rsidRDefault="006357F4" w:rsidP="008C68F1">
      <w:pPr>
        <w:ind w:firstLine="709"/>
        <w:jc w:val="both"/>
        <w:rPr>
          <w:color w:val="000000" w:themeColor="text1"/>
          <w:sz w:val="28"/>
          <w:szCs w:val="28"/>
        </w:rPr>
      </w:pPr>
    </w:p>
    <w:p w:rsidR="005C0BF2" w:rsidRDefault="005C0BF2" w:rsidP="008C68F1">
      <w:pPr>
        <w:ind w:firstLine="709"/>
        <w:jc w:val="both"/>
        <w:rPr>
          <w:b/>
          <w:bCs/>
          <w:color w:val="000000" w:themeColor="text1"/>
          <w:sz w:val="28"/>
          <w:szCs w:val="28"/>
        </w:rPr>
      </w:pPr>
    </w:p>
    <w:p w:rsidR="005C0BF2" w:rsidRDefault="005C0BF2" w:rsidP="008C68F1">
      <w:pPr>
        <w:ind w:firstLine="709"/>
        <w:jc w:val="both"/>
        <w:rPr>
          <w:b/>
          <w:bCs/>
          <w:color w:val="000000" w:themeColor="text1"/>
          <w:sz w:val="28"/>
          <w:szCs w:val="28"/>
        </w:rPr>
      </w:pPr>
    </w:p>
    <w:p w:rsidR="005C0BF2" w:rsidRDefault="009C7482" w:rsidP="008C68F1">
      <w:pPr>
        <w:ind w:firstLine="709"/>
        <w:jc w:val="both"/>
        <w:rPr>
          <w:b/>
          <w:bCs/>
          <w:color w:val="000000" w:themeColor="text1"/>
          <w:sz w:val="28"/>
          <w:szCs w:val="28"/>
        </w:rPr>
      </w:pPr>
      <w:r>
        <w:rPr>
          <w:b/>
          <w:bCs/>
          <w:noProof/>
          <w:color w:val="000000" w:themeColor="text1"/>
          <w:sz w:val="28"/>
          <w:szCs w:val="28"/>
        </w:rPr>
        <w:pict>
          <v:shapetype id="_x0000_t32" coordsize="21600,21600" o:spt="32" o:oned="t" path="m,l21600,21600e" filled="f">
            <v:path arrowok="t" fillok="f" o:connecttype="none"/>
            <o:lock v:ext="edit" shapetype="t"/>
          </v:shapetype>
          <v:shape id="Прямая со стрелкой 13" o:spid="_x0000_s1049" type="#_x0000_t32" style="position:absolute;left:0;text-align:left;margin-left:244.95pt;margin-top:2.7pt;width:1pt;height:43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" strokecolor="#4579b8 [3044]">
            <v:stroke endarrow="block"/>
            <o:lock v:ext="edit" shapetype="f"/>
          </v:shape>
        </w:pict>
      </w:r>
      <w:r>
        <w:rPr>
          <w:b/>
          <w:bCs/>
          <w:noProof/>
          <w:color w:val="000000" w:themeColor="text1"/>
          <w:sz w:val="28"/>
          <w:szCs w:val="28"/>
        </w:rPr>
        <w:pict>
          <v:shape id="Прямая со стрелкой 10" o:spid="_x0000_s1048" type="#_x0000_t32" style="position:absolute;left:0;text-align:left;margin-left:61.45pt;margin-top:4.2pt;width:153pt;height:42pt;flip:x;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" strokecolor="#4579b8 [3044]">
            <v:stroke endarrow="block"/>
            <o:lock v:ext="edit" shapetype="f"/>
          </v:shape>
        </w:pict>
      </w:r>
      <w:r>
        <w:rPr>
          <w:b/>
          <w:bCs/>
          <w:noProof/>
          <w:color w:val="000000" w:themeColor="text1"/>
          <w:sz w:val="28"/>
          <w:szCs w:val="28"/>
        </w:rPr>
        <w:pict>
          <v:shape id="Прямая со стрелкой 12" o:spid="_x0000_s1047" type="#_x0000_t32" style="position:absolute;left:0;text-align:left;margin-left:283.45pt;margin-top:3.7pt;width:139pt;height:42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" strokecolor="#4579b8 [3044]">
            <v:stroke endarrow="block"/>
            <o:lock v:ext="edit" shapetype="f"/>
          </v:shape>
        </w:pict>
      </w:r>
    </w:p>
    <w:p w:rsidR="005C0BF2" w:rsidRDefault="005C0BF2" w:rsidP="008C68F1">
      <w:pPr>
        <w:ind w:firstLine="709"/>
        <w:jc w:val="both"/>
        <w:rPr>
          <w:b/>
          <w:bCs/>
          <w:color w:val="000000" w:themeColor="text1"/>
          <w:sz w:val="28"/>
          <w:szCs w:val="28"/>
        </w:rPr>
      </w:pPr>
    </w:p>
    <w:p w:rsidR="004B3A5A" w:rsidRDefault="009C7482" w:rsidP="008C68F1">
      <w:pPr>
        <w:ind w:firstLine="709"/>
        <w:jc w:val="both"/>
        <w:rPr>
          <w:b/>
          <w:bCs/>
          <w:color w:val="000000" w:themeColor="text1"/>
          <w:sz w:val="28"/>
          <w:szCs w:val="28"/>
        </w:rPr>
      </w:pPr>
      <w:r>
        <w:rPr>
          <w:b/>
          <w:bCs/>
          <w:noProof/>
          <w:color w:val="000000" w:themeColor="text1"/>
          <w:sz w:val="28"/>
          <w:szCs w:val="28"/>
        </w:rPr>
        <w:pict>
          <v:rect id="Прямоугольник 4" o:spid="_x0000_s1027" style="position:absolute;left:0;text-align:left;margin-left:2976.8pt;margin-top:16pt;width:123pt;height:74pt;z-index:251661312;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" fillcolor="white [3212]" strokecolor="#243f60 [1604]" strokeweight="2pt">
            <v:textbox>
              <w:txbxContent>
                <w:p w:rsidR="00DE28EA" w:rsidRPr="006357F4" w:rsidRDefault="00DE28EA" w:rsidP="006357F4">
                  <w:pPr>
                    <w:jc w:val="center"/>
                    <w:rPr>
                      <w:color w:val="000000" w:themeColor="text1"/>
                    </w:rPr>
                  </w:pPr>
                  <w:r w:rsidRPr="006357F4">
                    <w:rPr>
                      <w:color w:val="000000" w:themeColor="text1"/>
                    </w:rPr>
                    <w:t>Стратегическое направление – ЭФФЕКТИВНОЕ МУНИЦИПАЛЬНОЕ УПРАВЛЕНИЕ</w:t>
                  </w:r>
                </w:p>
              </w:txbxContent>
            </v:textbox>
            <w10:wrap anchorx="margin"/>
          </v:rect>
        </w:pict>
      </w:r>
    </w:p>
    <w:p w:rsidR="006357F4" w:rsidRDefault="009C7482" w:rsidP="008C68F1">
      <w:pPr>
        <w:ind w:firstLine="709"/>
        <w:jc w:val="both"/>
        <w:rPr>
          <w:b/>
          <w:bCs/>
          <w:color w:val="000000" w:themeColor="text1"/>
          <w:sz w:val="28"/>
          <w:szCs w:val="28"/>
        </w:rPr>
      </w:pPr>
      <w:r>
        <w:rPr>
          <w:b/>
          <w:bCs/>
          <w:noProof/>
          <w:color w:val="000000" w:themeColor="text1"/>
          <w:sz w:val="28"/>
          <w:szCs w:val="28"/>
        </w:rPr>
        <w:pict>
          <v:rect id="Прямоугольник 2" o:spid="_x0000_s1028" style="position:absolute;left:0;text-align:left;margin-left:3.45pt;margin-top:.3pt;width:129.5pt;height:75.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" fillcolor="white [3212]" strokecolor="#243f60 [1604]" strokeweight="2pt">
            <v:textbox>
              <w:txbxContent>
                <w:p w:rsidR="00DE28EA" w:rsidRDefault="00DE28EA" w:rsidP="006357F4">
                  <w:pPr>
                    <w:jc w:val="center"/>
                    <w:rPr>
                      <w:color w:val="000000" w:themeColor="text1"/>
                    </w:rPr>
                  </w:pPr>
                  <w:r w:rsidRPr="006357F4">
                    <w:rPr>
                      <w:color w:val="000000" w:themeColor="text1"/>
                    </w:rPr>
                    <w:t xml:space="preserve">Стратегическое направление – </w:t>
                  </w:r>
                </w:p>
                <w:p w:rsidR="00DE28EA" w:rsidRPr="006357F4" w:rsidRDefault="00DE28EA" w:rsidP="006357F4">
                  <w:pPr>
                    <w:jc w:val="center"/>
                    <w:rPr>
                      <w:color w:val="000000" w:themeColor="text1"/>
                    </w:rPr>
                  </w:pPr>
                  <w:r w:rsidRPr="006357F4">
                    <w:rPr>
                      <w:color w:val="000000" w:themeColor="text1"/>
                    </w:rPr>
                    <w:t>НОВОЕ КАЧЕСТВО ЖИЗНИ</w:t>
                  </w:r>
                </w:p>
              </w:txbxContent>
            </v:textbox>
          </v:rect>
        </w:pict>
      </w:r>
      <w:r>
        <w:rPr>
          <w:b/>
          <w:bCs/>
          <w:noProof/>
          <w:color w:val="000000" w:themeColor="text1"/>
          <w:sz w:val="28"/>
          <w:szCs w:val="28"/>
        </w:rPr>
        <w:pict>
          <v:rect id="Прямоугольник 3" o:spid="_x0000_s1029" style="position:absolute;left:0;text-align:left;margin-left:169.45pt;margin-top:.3pt;width:155.5pt;height:76.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" fillcolor="white [3212]" strokecolor="#243f60 [1604]" strokeweight="2pt">
            <v:textbox>
              <w:txbxContent>
                <w:p w:rsidR="00DE28EA" w:rsidRPr="006357F4" w:rsidRDefault="00DE28EA" w:rsidP="006357F4">
                  <w:pPr>
                    <w:jc w:val="center"/>
                    <w:rPr>
                      <w:color w:val="000000" w:themeColor="text1"/>
                    </w:rPr>
                  </w:pPr>
                  <w:r w:rsidRPr="006357F4">
                    <w:rPr>
                      <w:color w:val="000000" w:themeColor="text1"/>
                    </w:rPr>
                    <w:t>Стратегическое направление – ИННОВАЦИОННОЕ РАЗВИТИЕ И МОДЕРНИЗАЦИЯ ЭКОНОМИКИ</w:t>
                  </w:r>
                </w:p>
              </w:txbxContent>
            </v:textbox>
          </v:rect>
        </w:pict>
      </w:r>
    </w:p>
    <w:p w:rsidR="006357F4" w:rsidRDefault="006357F4" w:rsidP="008C68F1">
      <w:pPr>
        <w:ind w:firstLine="709"/>
        <w:jc w:val="both"/>
        <w:rPr>
          <w:b/>
          <w:bCs/>
          <w:color w:val="000000" w:themeColor="text1"/>
          <w:sz w:val="28"/>
          <w:szCs w:val="28"/>
        </w:rPr>
      </w:pPr>
    </w:p>
    <w:p w:rsidR="006357F4" w:rsidRDefault="006357F4" w:rsidP="008C68F1">
      <w:pPr>
        <w:ind w:firstLine="709"/>
        <w:jc w:val="both"/>
        <w:rPr>
          <w:b/>
          <w:bCs/>
          <w:color w:val="000000" w:themeColor="text1"/>
          <w:sz w:val="28"/>
          <w:szCs w:val="28"/>
        </w:rPr>
      </w:pPr>
    </w:p>
    <w:p w:rsidR="006357F4" w:rsidRDefault="006357F4" w:rsidP="008C68F1">
      <w:pPr>
        <w:ind w:firstLine="709"/>
        <w:jc w:val="both"/>
        <w:rPr>
          <w:b/>
          <w:bCs/>
          <w:color w:val="000000" w:themeColor="text1"/>
          <w:sz w:val="28"/>
          <w:szCs w:val="28"/>
        </w:rPr>
      </w:pPr>
    </w:p>
    <w:p w:rsidR="006357F4" w:rsidRDefault="009C7482" w:rsidP="008C68F1">
      <w:pPr>
        <w:ind w:firstLine="709"/>
        <w:jc w:val="both"/>
        <w:rPr>
          <w:color w:val="000000" w:themeColor="text1"/>
          <w:sz w:val="28"/>
          <w:szCs w:val="28"/>
        </w:rPr>
      </w:pPr>
      <w:r>
        <w:rPr>
          <w:noProof/>
          <w:color w:val="000000" w:themeColor="text1"/>
          <w:sz w:val="28"/>
          <w:szCs w:val="28"/>
        </w:rPr>
        <w:pict>
          <v:shape id="Прямая со стрелкой 17" o:spid="_x0000_s1046" type="#_x0000_t32" style="position:absolute;left:0;text-align:left;margin-left:422.45pt;margin-top:10.55pt;width:0;height:36pt;z-index:251671552;visibility:visible;mso-wrap-distance-left:3.17486mm;mso-wrap-distance-right:3.17486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" strokecolor="#4579b8 [3044]">
            <v:stroke endarrow="block"/>
            <o:lock v:ext="edit" shapetype="f"/>
          </v:shape>
        </w:pict>
      </w:r>
      <w:r>
        <w:rPr>
          <w:noProof/>
          <w:color w:val="000000" w:themeColor="text1"/>
          <w:sz w:val="28"/>
          <w:szCs w:val="28"/>
        </w:rPr>
        <w:pict>
          <v:shape id="Прямая со стрелкой 15" o:spid="_x0000_s1045" type="#_x0000_t32" style="position:absolute;left:0;text-align:left;margin-left:247.95pt;margin-top:15.55pt;width:.5pt;height:3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" strokecolor="#4579b8 [3044]">
            <v:stroke endarrow="block"/>
            <o:lock v:ext="edit" shapetype="f"/>
          </v:shape>
        </w:pict>
      </w:r>
      <w:r>
        <w:rPr>
          <w:noProof/>
          <w:color w:val="000000" w:themeColor="text1"/>
          <w:sz w:val="28"/>
          <w:szCs w:val="28"/>
        </w:rPr>
        <w:pict>
          <v:shape id="Прямая со стрелкой 14" o:spid="_x0000_s1044" type="#_x0000_t32" style="position:absolute;left:0;text-align:left;margin-left:67.45pt;margin-top:13.55pt;width:.5pt;height:3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" strokecolor="#4579b8 [3044]">
            <v:stroke endarrow="block"/>
            <o:lock v:ext="edit" shapetype="f"/>
          </v:shape>
        </w:pict>
      </w:r>
    </w:p>
    <w:p w:rsidR="006357F4" w:rsidRDefault="006357F4" w:rsidP="008C68F1">
      <w:pPr>
        <w:ind w:firstLine="709"/>
        <w:jc w:val="both"/>
        <w:rPr>
          <w:color w:val="000000" w:themeColor="text1"/>
          <w:sz w:val="28"/>
          <w:szCs w:val="28"/>
        </w:rPr>
      </w:pPr>
    </w:p>
    <w:p w:rsidR="006357F4" w:rsidRDefault="006357F4" w:rsidP="008C68F1">
      <w:pPr>
        <w:ind w:firstLine="709"/>
        <w:jc w:val="both"/>
        <w:rPr>
          <w:color w:val="000000" w:themeColor="text1"/>
          <w:sz w:val="28"/>
          <w:szCs w:val="28"/>
        </w:rPr>
      </w:pPr>
    </w:p>
    <w:p w:rsidR="006357F4" w:rsidRDefault="009C7482" w:rsidP="008C68F1">
      <w:pPr>
        <w:ind w:firstLine="709"/>
        <w:jc w:val="both"/>
        <w:rPr>
          <w:color w:val="000000" w:themeColor="text1"/>
          <w:sz w:val="28"/>
          <w:szCs w:val="28"/>
        </w:rPr>
      </w:pPr>
      <w:r>
        <w:rPr>
          <w:noProof/>
          <w:color w:val="000000" w:themeColor="text1"/>
          <w:sz w:val="28"/>
          <w:szCs w:val="28"/>
        </w:rPr>
        <w:pict>
          <v:rect id="Прямоугольник 7" o:spid="_x0000_s1030" style="position:absolute;left:0;text-align:left;margin-left:170.95pt;margin-top:.75pt;width:158pt;height:97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" fillcolor="white [3212]" strokecolor="#243f60 [1604]" strokeweight="2pt">
            <v:textbox>
              <w:txbxContent>
                <w:p w:rsidR="00DE28EA" w:rsidRPr="005C0BF2" w:rsidRDefault="00DE28EA" w:rsidP="006357F4">
                  <w:pPr>
                    <w:jc w:val="center"/>
                    <w:rPr>
                      <w:color w:val="000000" w:themeColor="text1"/>
                    </w:rPr>
                  </w:pPr>
                  <w:r w:rsidRPr="005C0BF2">
                    <w:rPr>
                      <w:color w:val="000000" w:themeColor="text1"/>
                    </w:rPr>
                    <w:t>Стратегическая цель – ОБЕСПЕЧЕНИЕ УСТОЙЧИВОГО ЭКОНОМИЧЕСКОГО РАЗВИТИЯ ПРЯЖИНСКОГО РАЙОНА</w:t>
                  </w:r>
                </w:p>
              </w:txbxContent>
            </v:textbox>
          </v:rect>
        </w:pict>
      </w:r>
      <w:r>
        <w:rPr>
          <w:noProof/>
          <w:color w:val="000000" w:themeColor="text1"/>
          <w:sz w:val="28"/>
          <w:szCs w:val="28"/>
        </w:rPr>
        <w:pict>
          <v:rect id="Прямоугольник 8" o:spid="_x0000_s1031" style="position:absolute;left:0;text-align:left;margin-left:361.45pt;margin-top:1.15pt;width:125.5pt;height:94.5pt;z-index:2516643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" fillcolor="white [3212]" strokecolor="#243f60 [1604]" strokeweight="2pt">
            <v:textbox>
              <w:txbxContent>
                <w:p w:rsidR="00DE28EA" w:rsidRPr="005C0BF2" w:rsidRDefault="00DE28EA" w:rsidP="006357F4">
                  <w:pPr>
                    <w:jc w:val="center"/>
                    <w:rPr>
                      <w:color w:val="000000" w:themeColor="text1"/>
                    </w:rPr>
                  </w:pPr>
                  <w:r w:rsidRPr="005C0BF2">
                    <w:rPr>
                      <w:color w:val="000000" w:themeColor="text1"/>
                    </w:rPr>
                    <w:t>Стратегическая цель – СОЗДАНИЕ СОВРЕМЕННОЙ МУНИЦИПАЛЬНОЙ СИСТЕМЫ УПРАВЛЕНИЯ РАЗВИТИЕМ</w:t>
                  </w:r>
                </w:p>
              </w:txbxContent>
            </v:textbox>
          </v:rect>
        </w:pict>
      </w:r>
      <w:r>
        <w:rPr>
          <w:noProof/>
          <w:color w:val="000000" w:themeColor="text1"/>
          <w:sz w:val="28"/>
          <w:szCs w:val="28"/>
        </w:rPr>
        <w:pict>
          <v:rect id="Прямоугольник 6" o:spid="_x0000_s1032" style="position:absolute;left:0;text-align:left;margin-left:3.45pt;margin-top:2.15pt;width:136pt;height:97.5pt;z-index:2516623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" fillcolor="white [3212]" strokecolor="#243f60 [1604]" strokeweight="2pt">
            <v:textbox>
              <w:txbxContent>
                <w:p w:rsidR="00DE28EA" w:rsidRPr="005C0BF2" w:rsidRDefault="00DE28EA" w:rsidP="006357F4">
                  <w:pPr>
                    <w:jc w:val="center"/>
                    <w:rPr>
                      <w:color w:val="000000" w:themeColor="text1"/>
                    </w:rPr>
                  </w:pPr>
                  <w:r w:rsidRPr="005C0BF2">
                    <w:rPr>
                      <w:color w:val="000000" w:themeColor="text1"/>
                    </w:rPr>
                    <w:t>Стратегическая цель – ПОВЫШЕНИЕ КАЧЕСТВА ЖИЗНИ НАСЕЛЕНИЯ ПРЯЖИНСКОГО РАЙОНА</w:t>
                  </w:r>
                </w:p>
              </w:txbxContent>
            </v:textbox>
          </v:rect>
        </w:pict>
      </w:r>
    </w:p>
    <w:p w:rsidR="006357F4" w:rsidRDefault="006357F4" w:rsidP="008C68F1">
      <w:pPr>
        <w:ind w:firstLine="709"/>
        <w:jc w:val="both"/>
        <w:rPr>
          <w:color w:val="000000" w:themeColor="text1"/>
          <w:sz w:val="28"/>
          <w:szCs w:val="28"/>
        </w:rPr>
      </w:pPr>
    </w:p>
    <w:p w:rsidR="006357F4" w:rsidRDefault="006357F4" w:rsidP="008C68F1">
      <w:pPr>
        <w:ind w:firstLine="709"/>
        <w:jc w:val="both"/>
        <w:rPr>
          <w:color w:val="000000" w:themeColor="text1"/>
          <w:sz w:val="28"/>
          <w:szCs w:val="28"/>
        </w:rPr>
      </w:pPr>
    </w:p>
    <w:p w:rsidR="006357F4" w:rsidRDefault="006357F4" w:rsidP="008C68F1">
      <w:pPr>
        <w:ind w:firstLine="709"/>
        <w:jc w:val="both"/>
        <w:rPr>
          <w:color w:val="000000" w:themeColor="text1"/>
          <w:sz w:val="28"/>
          <w:szCs w:val="28"/>
        </w:rPr>
      </w:pPr>
    </w:p>
    <w:p w:rsidR="00665921" w:rsidRDefault="00665921" w:rsidP="008C68F1">
      <w:pPr>
        <w:ind w:firstLine="709"/>
        <w:jc w:val="both"/>
        <w:rPr>
          <w:color w:val="000000" w:themeColor="text1"/>
          <w:sz w:val="28"/>
          <w:szCs w:val="28"/>
        </w:rPr>
      </w:pPr>
    </w:p>
    <w:p w:rsidR="00665921" w:rsidRDefault="00665921" w:rsidP="008C68F1">
      <w:pPr>
        <w:ind w:firstLine="709"/>
        <w:jc w:val="both"/>
        <w:rPr>
          <w:color w:val="000000" w:themeColor="text1"/>
          <w:sz w:val="28"/>
          <w:szCs w:val="28"/>
        </w:rPr>
      </w:pPr>
    </w:p>
    <w:p w:rsidR="00665921" w:rsidRDefault="00665921" w:rsidP="008C68F1">
      <w:pPr>
        <w:ind w:firstLine="709"/>
        <w:jc w:val="both"/>
        <w:rPr>
          <w:color w:val="000000" w:themeColor="text1"/>
          <w:sz w:val="28"/>
          <w:szCs w:val="28"/>
        </w:rPr>
      </w:pPr>
    </w:p>
    <w:p w:rsidR="00D94E16" w:rsidRDefault="00D94E16" w:rsidP="008C68F1">
      <w:pPr>
        <w:ind w:firstLine="709"/>
        <w:jc w:val="both"/>
        <w:rPr>
          <w:color w:val="000000" w:themeColor="text1"/>
          <w:sz w:val="28"/>
          <w:szCs w:val="28"/>
        </w:rPr>
      </w:pPr>
    </w:p>
    <w:p w:rsidR="00665921" w:rsidRDefault="00665921" w:rsidP="008C68F1">
      <w:pPr>
        <w:ind w:firstLine="709"/>
        <w:jc w:val="both"/>
        <w:rPr>
          <w:color w:val="000000" w:themeColor="text1"/>
          <w:sz w:val="28"/>
          <w:szCs w:val="28"/>
        </w:rPr>
      </w:pPr>
    </w:p>
    <w:p w:rsidR="00C84F2C" w:rsidRDefault="00C84F2C" w:rsidP="008C68F1">
      <w:pPr>
        <w:ind w:firstLine="709"/>
        <w:jc w:val="both"/>
        <w:rPr>
          <w:sz w:val="28"/>
          <w:szCs w:val="28"/>
        </w:rPr>
      </w:pPr>
      <w:r w:rsidRPr="00C84F2C">
        <w:rPr>
          <w:sz w:val="28"/>
          <w:szCs w:val="28"/>
        </w:rPr>
        <w:t xml:space="preserve">Критерием оценки достижения главной стратегической цели Стратегии предлагается показатель численности постоянного населения </w:t>
      </w:r>
      <w:r w:rsidR="00353AFB">
        <w:rPr>
          <w:sz w:val="28"/>
          <w:szCs w:val="28"/>
        </w:rPr>
        <w:t>Пряжинского национального муниципального района</w:t>
      </w:r>
      <w:r w:rsidRPr="00C84F2C">
        <w:rPr>
          <w:sz w:val="28"/>
          <w:szCs w:val="28"/>
        </w:rPr>
        <w:t>.</w:t>
      </w:r>
    </w:p>
    <w:p w:rsidR="00C84F2C" w:rsidRDefault="00C84F2C" w:rsidP="008C68F1">
      <w:pPr>
        <w:ind w:firstLine="709"/>
        <w:jc w:val="both"/>
        <w:rPr>
          <w:sz w:val="28"/>
          <w:szCs w:val="28"/>
        </w:rPr>
      </w:pPr>
      <w:r w:rsidRPr="00C84F2C">
        <w:rPr>
          <w:sz w:val="28"/>
          <w:szCs w:val="28"/>
        </w:rPr>
        <w:t>К 2030 году необходимо в базовом варианте как минимум сохранить численность постоянного населения примерно на уровне 2019 года:</w:t>
      </w:r>
    </w:p>
    <w:p w:rsidR="00440405" w:rsidRDefault="00440405" w:rsidP="008C68F1">
      <w:pPr>
        <w:ind w:firstLine="709"/>
        <w:jc w:val="both"/>
        <w:rPr>
          <w:sz w:val="28"/>
          <w:szCs w:val="28"/>
        </w:rPr>
      </w:pPr>
    </w:p>
    <w:p w:rsidR="00440405" w:rsidRDefault="00440405" w:rsidP="008C68F1">
      <w:pPr>
        <w:ind w:firstLine="709"/>
        <w:jc w:val="both"/>
        <w:rPr>
          <w:sz w:val="28"/>
          <w:szCs w:val="28"/>
        </w:rPr>
      </w:pPr>
    </w:p>
    <w:p w:rsidR="00CE0FA0" w:rsidRDefault="00CE0FA0" w:rsidP="008C68F1">
      <w:pPr>
        <w:ind w:firstLine="709"/>
        <w:jc w:val="both"/>
        <w:rPr>
          <w:sz w:val="28"/>
          <w:szCs w:val="28"/>
        </w:rPr>
      </w:pPr>
    </w:p>
    <w:p w:rsidR="00CE0FA0" w:rsidRDefault="00CE0FA0" w:rsidP="008C68F1">
      <w:pPr>
        <w:ind w:firstLine="709"/>
        <w:jc w:val="both"/>
        <w:rPr>
          <w:sz w:val="28"/>
          <w:szCs w:val="28"/>
        </w:rPr>
      </w:pPr>
    </w:p>
    <w:p w:rsidR="00CE0FA0" w:rsidRDefault="00CE0FA0" w:rsidP="008C68F1">
      <w:pPr>
        <w:ind w:firstLine="709"/>
        <w:jc w:val="both"/>
        <w:rPr>
          <w:sz w:val="28"/>
          <w:szCs w:val="28"/>
        </w:rPr>
      </w:pPr>
    </w:p>
    <w:p w:rsidR="00CE0FA0" w:rsidRDefault="00CE0FA0" w:rsidP="008C68F1">
      <w:pPr>
        <w:ind w:firstLine="709"/>
        <w:jc w:val="both"/>
        <w:rPr>
          <w:sz w:val="28"/>
          <w:szCs w:val="28"/>
        </w:rPr>
      </w:pPr>
    </w:p>
    <w:p w:rsidR="00440405" w:rsidRDefault="00440405" w:rsidP="008C68F1">
      <w:pPr>
        <w:ind w:firstLine="709"/>
        <w:jc w:val="both"/>
        <w:rPr>
          <w:sz w:val="28"/>
          <w:szCs w:val="28"/>
        </w:rPr>
      </w:pPr>
    </w:p>
    <w:tbl>
      <w:tblPr>
        <w:tblStyle w:val="a7"/>
        <w:tblW w:w="0" w:type="auto"/>
        <w:tblLayout w:type="fixed"/>
        <w:tblLook w:val="04A0"/>
      </w:tblPr>
      <w:tblGrid>
        <w:gridCol w:w="1271"/>
        <w:gridCol w:w="1245"/>
        <w:gridCol w:w="1359"/>
        <w:gridCol w:w="1310"/>
        <w:gridCol w:w="1414"/>
        <w:gridCol w:w="1665"/>
        <w:gridCol w:w="1415"/>
      </w:tblGrid>
      <w:tr w:rsidR="006D594B" w:rsidTr="00FD1192">
        <w:trPr>
          <w:trHeight w:val="520"/>
        </w:trPr>
        <w:tc>
          <w:tcPr>
            <w:tcW w:w="1271" w:type="dxa"/>
            <w:vMerge w:val="restart"/>
            <w:shd w:val="clear" w:color="auto" w:fill="0070C0"/>
          </w:tcPr>
          <w:p w:rsidR="006D594B" w:rsidRPr="00FD1192" w:rsidRDefault="00FD1192" w:rsidP="008C68F1">
            <w:pPr>
              <w:jc w:val="both"/>
              <w:rPr>
                <w:color w:val="FFFFFF" w:themeColor="background1"/>
                <w:sz w:val="22"/>
                <w:szCs w:val="22"/>
              </w:rPr>
            </w:pPr>
            <w:r>
              <w:rPr>
                <w:color w:val="FFFFFF" w:themeColor="background1"/>
                <w:sz w:val="22"/>
                <w:szCs w:val="22"/>
              </w:rPr>
              <w:lastRenderedPageBreak/>
              <w:t>Период</w:t>
            </w:r>
          </w:p>
        </w:tc>
        <w:tc>
          <w:tcPr>
            <w:tcW w:w="8408" w:type="dxa"/>
            <w:gridSpan w:val="6"/>
            <w:shd w:val="clear" w:color="auto" w:fill="0070C0"/>
          </w:tcPr>
          <w:p w:rsidR="006D594B" w:rsidRPr="00FD1192" w:rsidRDefault="006D594B" w:rsidP="008C68F1">
            <w:pPr>
              <w:jc w:val="both"/>
              <w:rPr>
                <w:color w:val="FFFFFF" w:themeColor="background1"/>
                <w:sz w:val="22"/>
                <w:szCs w:val="22"/>
              </w:rPr>
            </w:pPr>
            <w:r w:rsidRPr="00FD1192">
              <w:rPr>
                <w:color w:val="FFFFFF" w:themeColor="background1"/>
                <w:sz w:val="22"/>
                <w:szCs w:val="22"/>
              </w:rPr>
              <w:t xml:space="preserve">Базовый </w:t>
            </w:r>
            <w:r w:rsidR="00563288" w:rsidRPr="00FD1192">
              <w:rPr>
                <w:color w:val="FFFFFF" w:themeColor="background1"/>
                <w:sz w:val="22"/>
                <w:szCs w:val="22"/>
              </w:rPr>
              <w:t xml:space="preserve">и целевой </w:t>
            </w:r>
            <w:r w:rsidRPr="00FD1192">
              <w:rPr>
                <w:color w:val="FFFFFF" w:themeColor="background1"/>
                <w:sz w:val="22"/>
                <w:szCs w:val="22"/>
              </w:rPr>
              <w:t>вариант</w:t>
            </w:r>
          </w:p>
          <w:p w:rsidR="006D594B" w:rsidRPr="00FD1192" w:rsidRDefault="006D594B" w:rsidP="008C68F1">
            <w:pPr>
              <w:jc w:val="both"/>
              <w:rPr>
                <w:color w:val="FFFFFF" w:themeColor="background1"/>
                <w:sz w:val="22"/>
                <w:szCs w:val="22"/>
              </w:rPr>
            </w:pPr>
          </w:p>
        </w:tc>
      </w:tr>
      <w:tr w:rsidR="006D594B" w:rsidTr="00FD1192">
        <w:trPr>
          <w:trHeight w:val="770"/>
        </w:trPr>
        <w:tc>
          <w:tcPr>
            <w:tcW w:w="1271" w:type="dxa"/>
            <w:vMerge/>
            <w:shd w:val="clear" w:color="auto" w:fill="0070C0"/>
          </w:tcPr>
          <w:p w:rsidR="006D594B" w:rsidRPr="00FD1192" w:rsidRDefault="006D594B" w:rsidP="008C68F1">
            <w:pPr>
              <w:jc w:val="both"/>
              <w:rPr>
                <w:color w:val="FFFFFF" w:themeColor="background1"/>
                <w:sz w:val="22"/>
                <w:szCs w:val="22"/>
              </w:rPr>
            </w:pPr>
          </w:p>
        </w:tc>
        <w:tc>
          <w:tcPr>
            <w:tcW w:w="1245" w:type="dxa"/>
            <w:shd w:val="clear" w:color="auto" w:fill="0070C0"/>
          </w:tcPr>
          <w:p w:rsidR="006D594B" w:rsidRPr="00FD1192" w:rsidRDefault="006D594B" w:rsidP="008C68F1">
            <w:pPr>
              <w:jc w:val="both"/>
              <w:rPr>
                <w:color w:val="FFFFFF" w:themeColor="background1"/>
                <w:sz w:val="22"/>
                <w:szCs w:val="22"/>
              </w:rPr>
            </w:pPr>
            <w:r w:rsidRPr="00FD1192">
              <w:rPr>
                <w:color w:val="FFFFFF" w:themeColor="background1"/>
                <w:sz w:val="22"/>
                <w:szCs w:val="22"/>
              </w:rPr>
              <w:t>Численность постоянного населения на начало года</w:t>
            </w:r>
          </w:p>
        </w:tc>
        <w:tc>
          <w:tcPr>
            <w:tcW w:w="1359" w:type="dxa"/>
            <w:shd w:val="clear" w:color="auto" w:fill="0070C0"/>
          </w:tcPr>
          <w:p w:rsidR="006D594B" w:rsidRPr="00FD1192" w:rsidRDefault="006D594B" w:rsidP="008C68F1">
            <w:pPr>
              <w:jc w:val="both"/>
              <w:rPr>
                <w:color w:val="FFFFFF" w:themeColor="background1"/>
                <w:sz w:val="22"/>
                <w:szCs w:val="22"/>
              </w:rPr>
            </w:pPr>
            <w:r w:rsidRPr="00FD1192">
              <w:rPr>
                <w:color w:val="FFFFFF" w:themeColor="background1"/>
                <w:sz w:val="22"/>
                <w:szCs w:val="22"/>
              </w:rPr>
              <w:t xml:space="preserve">Количество </w:t>
            </w:r>
            <w:proofErr w:type="gramStart"/>
            <w:r w:rsidRPr="00FD1192">
              <w:rPr>
                <w:color w:val="FFFFFF" w:themeColor="background1"/>
                <w:sz w:val="22"/>
                <w:szCs w:val="22"/>
              </w:rPr>
              <w:t>родившихся</w:t>
            </w:r>
            <w:proofErr w:type="gramEnd"/>
          </w:p>
        </w:tc>
        <w:tc>
          <w:tcPr>
            <w:tcW w:w="1310" w:type="dxa"/>
            <w:shd w:val="clear" w:color="auto" w:fill="0070C0"/>
          </w:tcPr>
          <w:p w:rsidR="006D594B" w:rsidRPr="00FD1192" w:rsidRDefault="006D594B" w:rsidP="008C68F1">
            <w:pPr>
              <w:jc w:val="both"/>
              <w:rPr>
                <w:color w:val="FFFFFF" w:themeColor="background1"/>
                <w:sz w:val="22"/>
                <w:szCs w:val="22"/>
              </w:rPr>
            </w:pPr>
            <w:r w:rsidRPr="00FD1192">
              <w:rPr>
                <w:color w:val="FFFFFF" w:themeColor="background1"/>
                <w:sz w:val="22"/>
                <w:szCs w:val="22"/>
              </w:rPr>
              <w:t xml:space="preserve">Количество </w:t>
            </w:r>
            <w:proofErr w:type="gramStart"/>
            <w:r w:rsidRPr="00FD1192">
              <w:rPr>
                <w:color w:val="FFFFFF" w:themeColor="background1"/>
                <w:sz w:val="22"/>
                <w:szCs w:val="22"/>
              </w:rPr>
              <w:t>умерших</w:t>
            </w:r>
            <w:proofErr w:type="gramEnd"/>
          </w:p>
        </w:tc>
        <w:tc>
          <w:tcPr>
            <w:tcW w:w="1414" w:type="dxa"/>
            <w:shd w:val="clear" w:color="auto" w:fill="0070C0"/>
          </w:tcPr>
          <w:p w:rsidR="006D594B" w:rsidRPr="00FD1192" w:rsidRDefault="006D594B" w:rsidP="008D3DEB">
            <w:pPr>
              <w:jc w:val="both"/>
              <w:rPr>
                <w:color w:val="FFFFFF" w:themeColor="background1"/>
                <w:sz w:val="22"/>
                <w:szCs w:val="22"/>
              </w:rPr>
            </w:pPr>
            <w:r w:rsidRPr="00FD1192">
              <w:rPr>
                <w:color w:val="FFFFFF" w:themeColor="background1"/>
                <w:sz w:val="22"/>
                <w:szCs w:val="22"/>
              </w:rPr>
              <w:t>Естественный прирост</w:t>
            </w:r>
            <w:proofErr w:type="gramStart"/>
            <w:r w:rsidRPr="00FD1192">
              <w:rPr>
                <w:color w:val="FFFFFF" w:themeColor="background1"/>
                <w:sz w:val="22"/>
                <w:szCs w:val="22"/>
              </w:rPr>
              <w:t xml:space="preserve"> (+), </w:t>
            </w:r>
            <w:proofErr w:type="gramEnd"/>
            <w:r w:rsidRPr="00FD1192">
              <w:rPr>
                <w:color w:val="FFFFFF" w:themeColor="background1"/>
                <w:sz w:val="22"/>
                <w:szCs w:val="22"/>
              </w:rPr>
              <w:t>убыль (-)</w:t>
            </w:r>
          </w:p>
        </w:tc>
        <w:tc>
          <w:tcPr>
            <w:tcW w:w="1665" w:type="dxa"/>
            <w:shd w:val="clear" w:color="auto" w:fill="0070C0"/>
          </w:tcPr>
          <w:p w:rsidR="006D594B" w:rsidRPr="00FD1192" w:rsidRDefault="006D594B" w:rsidP="008C68F1">
            <w:pPr>
              <w:jc w:val="both"/>
              <w:rPr>
                <w:color w:val="FFFFFF" w:themeColor="background1"/>
                <w:sz w:val="22"/>
                <w:szCs w:val="22"/>
              </w:rPr>
            </w:pPr>
            <w:r w:rsidRPr="00FD1192">
              <w:rPr>
                <w:color w:val="FFFFFF" w:themeColor="background1"/>
                <w:sz w:val="22"/>
                <w:szCs w:val="22"/>
              </w:rPr>
              <w:t>Миграционный прирост</w:t>
            </w:r>
            <w:proofErr w:type="gramStart"/>
            <w:r w:rsidRPr="00FD1192">
              <w:rPr>
                <w:color w:val="FFFFFF" w:themeColor="background1"/>
                <w:sz w:val="22"/>
                <w:szCs w:val="22"/>
              </w:rPr>
              <w:t xml:space="preserve"> (+), </w:t>
            </w:r>
            <w:proofErr w:type="gramEnd"/>
            <w:r w:rsidRPr="00FD1192">
              <w:rPr>
                <w:color w:val="FFFFFF" w:themeColor="background1"/>
                <w:sz w:val="22"/>
                <w:szCs w:val="22"/>
              </w:rPr>
              <w:t>снижение (-)</w:t>
            </w:r>
          </w:p>
        </w:tc>
        <w:tc>
          <w:tcPr>
            <w:tcW w:w="1415" w:type="dxa"/>
            <w:shd w:val="clear" w:color="auto" w:fill="0070C0"/>
          </w:tcPr>
          <w:p w:rsidR="006D594B" w:rsidRPr="00FD1192" w:rsidRDefault="006D594B" w:rsidP="00C84F2C">
            <w:pPr>
              <w:jc w:val="both"/>
              <w:rPr>
                <w:color w:val="FFFFFF" w:themeColor="background1"/>
                <w:sz w:val="22"/>
                <w:szCs w:val="22"/>
              </w:rPr>
            </w:pPr>
          </w:p>
          <w:p w:rsidR="006D594B" w:rsidRPr="00FD1192" w:rsidRDefault="006D594B" w:rsidP="00C84F2C">
            <w:pPr>
              <w:jc w:val="both"/>
              <w:rPr>
                <w:color w:val="FFFFFF" w:themeColor="background1"/>
                <w:sz w:val="22"/>
                <w:szCs w:val="22"/>
              </w:rPr>
            </w:pPr>
            <w:r w:rsidRPr="00FD1192">
              <w:rPr>
                <w:color w:val="FFFFFF" w:themeColor="background1"/>
                <w:sz w:val="22"/>
                <w:szCs w:val="22"/>
              </w:rPr>
              <w:t>Численность постоянного населения на конец года</w:t>
            </w:r>
          </w:p>
          <w:p w:rsidR="006D594B" w:rsidRPr="00FD1192" w:rsidRDefault="006D594B" w:rsidP="008C68F1">
            <w:pPr>
              <w:jc w:val="both"/>
              <w:rPr>
                <w:color w:val="FFFFFF" w:themeColor="background1"/>
                <w:sz w:val="22"/>
                <w:szCs w:val="22"/>
              </w:rPr>
            </w:pPr>
          </w:p>
        </w:tc>
      </w:tr>
      <w:tr w:rsidR="006D594B" w:rsidTr="00FD1192">
        <w:trPr>
          <w:trHeight w:val="310"/>
        </w:trPr>
        <w:tc>
          <w:tcPr>
            <w:tcW w:w="1271" w:type="dxa"/>
            <w:vMerge/>
            <w:shd w:val="clear" w:color="auto" w:fill="0070C0"/>
          </w:tcPr>
          <w:p w:rsidR="006D594B" w:rsidRPr="00FD1192" w:rsidRDefault="006D594B" w:rsidP="008C68F1">
            <w:pPr>
              <w:jc w:val="both"/>
              <w:rPr>
                <w:color w:val="FFFFFF" w:themeColor="background1"/>
                <w:sz w:val="22"/>
                <w:szCs w:val="22"/>
              </w:rPr>
            </w:pPr>
          </w:p>
        </w:tc>
        <w:tc>
          <w:tcPr>
            <w:tcW w:w="1245" w:type="dxa"/>
            <w:shd w:val="clear" w:color="auto" w:fill="0070C0"/>
          </w:tcPr>
          <w:p w:rsidR="006D594B" w:rsidRPr="00FD1192" w:rsidRDefault="006D594B" w:rsidP="008C68F1">
            <w:pPr>
              <w:jc w:val="both"/>
              <w:rPr>
                <w:color w:val="FFFFFF" w:themeColor="background1"/>
                <w:sz w:val="22"/>
                <w:szCs w:val="22"/>
              </w:rPr>
            </w:pPr>
            <w:r w:rsidRPr="00FD1192">
              <w:rPr>
                <w:color w:val="FFFFFF" w:themeColor="background1"/>
                <w:sz w:val="22"/>
                <w:szCs w:val="22"/>
              </w:rPr>
              <w:t>человек</w:t>
            </w:r>
          </w:p>
        </w:tc>
        <w:tc>
          <w:tcPr>
            <w:tcW w:w="1359" w:type="dxa"/>
            <w:shd w:val="clear" w:color="auto" w:fill="0070C0"/>
          </w:tcPr>
          <w:p w:rsidR="006D594B" w:rsidRPr="00FD1192" w:rsidRDefault="006D594B" w:rsidP="008C68F1">
            <w:pPr>
              <w:jc w:val="both"/>
              <w:rPr>
                <w:color w:val="FFFFFF" w:themeColor="background1"/>
                <w:sz w:val="22"/>
                <w:szCs w:val="22"/>
              </w:rPr>
            </w:pPr>
            <w:r w:rsidRPr="00FD1192">
              <w:rPr>
                <w:color w:val="FFFFFF" w:themeColor="background1"/>
                <w:sz w:val="22"/>
                <w:szCs w:val="22"/>
              </w:rPr>
              <w:t>человек</w:t>
            </w:r>
          </w:p>
        </w:tc>
        <w:tc>
          <w:tcPr>
            <w:tcW w:w="1310" w:type="dxa"/>
            <w:shd w:val="clear" w:color="auto" w:fill="0070C0"/>
          </w:tcPr>
          <w:p w:rsidR="006D594B" w:rsidRPr="00FD1192" w:rsidRDefault="006D594B" w:rsidP="008C68F1">
            <w:pPr>
              <w:jc w:val="both"/>
              <w:rPr>
                <w:color w:val="FFFFFF" w:themeColor="background1"/>
                <w:sz w:val="22"/>
                <w:szCs w:val="22"/>
              </w:rPr>
            </w:pPr>
            <w:r w:rsidRPr="00FD1192">
              <w:rPr>
                <w:color w:val="FFFFFF" w:themeColor="background1"/>
                <w:sz w:val="22"/>
                <w:szCs w:val="22"/>
              </w:rPr>
              <w:t>человек</w:t>
            </w:r>
          </w:p>
        </w:tc>
        <w:tc>
          <w:tcPr>
            <w:tcW w:w="1414" w:type="dxa"/>
            <w:shd w:val="clear" w:color="auto" w:fill="0070C0"/>
          </w:tcPr>
          <w:p w:rsidR="006D594B" w:rsidRPr="00FD1192" w:rsidRDefault="006D594B" w:rsidP="008C68F1">
            <w:pPr>
              <w:jc w:val="both"/>
              <w:rPr>
                <w:color w:val="FFFFFF" w:themeColor="background1"/>
                <w:sz w:val="22"/>
                <w:szCs w:val="22"/>
              </w:rPr>
            </w:pPr>
            <w:r w:rsidRPr="00FD1192">
              <w:rPr>
                <w:color w:val="FFFFFF" w:themeColor="background1"/>
                <w:sz w:val="22"/>
                <w:szCs w:val="22"/>
              </w:rPr>
              <w:t>человек</w:t>
            </w:r>
          </w:p>
        </w:tc>
        <w:tc>
          <w:tcPr>
            <w:tcW w:w="1665" w:type="dxa"/>
            <w:shd w:val="clear" w:color="auto" w:fill="0070C0"/>
          </w:tcPr>
          <w:p w:rsidR="006D594B" w:rsidRPr="00FD1192" w:rsidRDefault="006D594B" w:rsidP="008C68F1">
            <w:pPr>
              <w:jc w:val="both"/>
              <w:rPr>
                <w:color w:val="FFFFFF" w:themeColor="background1"/>
                <w:sz w:val="22"/>
                <w:szCs w:val="22"/>
              </w:rPr>
            </w:pPr>
            <w:r w:rsidRPr="00FD1192">
              <w:rPr>
                <w:color w:val="FFFFFF" w:themeColor="background1"/>
                <w:sz w:val="22"/>
                <w:szCs w:val="22"/>
              </w:rPr>
              <w:t>человек</w:t>
            </w:r>
          </w:p>
        </w:tc>
        <w:tc>
          <w:tcPr>
            <w:tcW w:w="1415" w:type="dxa"/>
            <w:shd w:val="clear" w:color="auto" w:fill="0070C0"/>
          </w:tcPr>
          <w:p w:rsidR="006D594B" w:rsidRPr="00FD1192" w:rsidRDefault="006D594B" w:rsidP="008C68F1">
            <w:pPr>
              <w:jc w:val="both"/>
              <w:rPr>
                <w:color w:val="FFFFFF" w:themeColor="background1"/>
                <w:sz w:val="22"/>
                <w:szCs w:val="22"/>
              </w:rPr>
            </w:pPr>
            <w:r w:rsidRPr="00FD1192">
              <w:rPr>
                <w:color w:val="FFFFFF" w:themeColor="background1"/>
                <w:sz w:val="22"/>
                <w:szCs w:val="22"/>
              </w:rPr>
              <w:t>человек</w:t>
            </w:r>
          </w:p>
        </w:tc>
      </w:tr>
      <w:tr w:rsidR="00C84F2C" w:rsidTr="00440405">
        <w:tc>
          <w:tcPr>
            <w:tcW w:w="1271" w:type="dxa"/>
            <w:shd w:val="clear" w:color="auto" w:fill="EEECE1" w:themeFill="background2"/>
          </w:tcPr>
          <w:p w:rsidR="00C84F2C" w:rsidRPr="00462774" w:rsidRDefault="006D594B" w:rsidP="008C68F1">
            <w:pPr>
              <w:jc w:val="both"/>
              <w:rPr>
                <w:sz w:val="22"/>
                <w:szCs w:val="22"/>
              </w:rPr>
            </w:pPr>
            <w:r w:rsidRPr="00462774">
              <w:rPr>
                <w:sz w:val="22"/>
                <w:szCs w:val="22"/>
              </w:rPr>
              <w:t>2019</w:t>
            </w:r>
          </w:p>
          <w:p w:rsidR="006D594B" w:rsidRPr="00462774" w:rsidRDefault="006D594B" w:rsidP="008C68F1">
            <w:pPr>
              <w:jc w:val="both"/>
              <w:rPr>
                <w:sz w:val="22"/>
                <w:szCs w:val="22"/>
              </w:rPr>
            </w:pPr>
            <w:r w:rsidRPr="00462774">
              <w:rPr>
                <w:sz w:val="22"/>
                <w:szCs w:val="22"/>
              </w:rPr>
              <w:t>(факт)</w:t>
            </w:r>
          </w:p>
        </w:tc>
        <w:tc>
          <w:tcPr>
            <w:tcW w:w="1245" w:type="dxa"/>
            <w:shd w:val="clear" w:color="auto" w:fill="EEECE1" w:themeFill="background2"/>
          </w:tcPr>
          <w:p w:rsidR="00C84F2C" w:rsidRPr="00462774" w:rsidRDefault="006D594B" w:rsidP="008C68F1">
            <w:pPr>
              <w:jc w:val="both"/>
              <w:rPr>
                <w:sz w:val="22"/>
                <w:szCs w:val="22"/>
              </w:rPr>
            </w:pPr>
            <w:r w:rsidRPr="00462774">
              <w:rPr>
                <w:sz w:val="22"/>
                <w:szCs w:val="22"/>
              </w:rPr>
              <w:t>14164</w:t>
            </w:r>
          </w:p>
        </w:tc>
        <w:tc>
          <w:tcPr>
            <w:tcW w:w="1359" w:type="dxa"/>
            <w:shd w:val="clear" w:color="auto" w:fill="EEECE1" w:themeFill="background2"/>
          </w:tcPr>
          <w:p w:rsidR="00C84F2C" w:rsidRPr="00462774" w:rsidRDefault="00462774" w:rsidP="008C68F1">
            <w:pPr>
              <w:jc w:val="both"/>
              <w:rPr>
                <w:sz w:val="22"/>
                <w:szCs w:val="22"/>
              </w:rPr>
            </w:pPr>
            <w:r w:rsidRPr="00462774">
              <w:rPr>
                <w:sz w:val="22"/>
                <w:szCs w:val="22"/>
              </w:rPr>
              <w:t>111</w:t>
            </w:r>
          </w:p>
        </w:tc>
        <w:tc>
          <w:tcPr>
            <w:tcW w:w="1310" w:type="dxa"/>
            <w:shd w:val="clear" w:color="auto" w:fill="EEECE1" w:themeFill="background2"/>
          </w:tcPr>
          <w:p w:rsidR="00C84F2C" w:rsidRPr="00462774" w:rsidRDefault="00462774" w:rsidP="008C68F1">
            <w:pPr>
              <w:jc w:val="both"/>
              <w:rPr>
                <w:sz w:val="22"/>
                <w:szCs w:val="22"/>
              </w:rPr>
            </w:pPr>
            <w:r w:rsidRPr="00462774">
              <w:rPr>
                <w:sz w:val="22"/>
                <w:szCs w:val="22"/>
              </w:rPr>
              <w:t>211</w:t>
            </w:r>
          </w:p>
        </w:tc>
        <w:tc>
          <w:tcPr>
            <w:tcW w:w="1414" w:type="dxa"/>
            <w:shd w:val="clear" w:color="auto" w:fill="EEECE1" w:themeFill="background2"/>
          </w:tcPr>
          <w:p w:rsidR="00C84F2C" w:rsidRPr="00462774" w:rsidRDefault="00462774" w:rsidP="000D7D5A">
            <w:pPr>
              <w:jc w:val="both"/>
              <w:rPr>
                <w:sz w:val="22"/>
                <w:szCs w:val="22"/>
              </w:rPr>
            </w:pPr>
            <w:r w:rsidRPr="00462774">
              <w:rPr>
                <w:sz w:val="22"/>
                <w:szCs w:val="22"/>
              </w:rPr>
              <w:t>-</w:t>
            </w:r>
            <w:r w:rsidR="000D7D5A">
              <w:rPr>
                <w:sz w:val="22"/>
                <w:szCs w:val="22"/>
              </w:rPr>
              <w:t>100</w:t>
            </w:r>
          </w:p>
        </w:tc>
        <w:tc>
          <w:tcPr>
            <w:tcW w:w="1665" w:type="dxa"/>
            <w:shd w:val="clear" w:color="auto" w:fill="EEECE1" w:themeFill="background2"/>
          </w:tcPr>
          <w:p w:rsidR="00C84F2C" w:rsidRPr="00462774" w:rsidRDefault="00462774" w:rsidP="008C68F1">
            <w:pPr>
              <w:jc w:val="both"/>
              <w:rPr>
                <w:sz w:val="22"/>
                <w:szCs w:val="22"/>
              </w:rPr>
            </w:pPr>
            <w:r w:rsidRPr="00462774">
              <w:rPr>
                <w:sz w:val="22"/>
                <w:szCs w:val="22"/>
              </w:rPr>
              <w:t>+7</w:t>
            </w:r>
            <w:r w:rsidR="00932472">
              <w:rPr>
                <w:sz w:val="22"/>
                <w:szCs w:val="22"/>
              </w:rPr>
              <w:t>5</w:t>
            </w:r>
          </w:p>
        </w:tc>
        <w:tc>
          <w:tcPr>
            <w:tcW w:w="1415" w:type="dxa"/>
            <w:shd w:val="clear" w:color="auto" w:fill="EEECE1" w:themeFill="background2"/>
          </w:tcPr>
          <w:p w:rsidR="00C84F2C" w:rsidRPr="00462774" w:rsidRDefault="00462774" w:rsidP="00932472">
            <w:pPr>
              <w:jc w:val="both"/>
              <w:rPr>
                <w:sz w:val="22"/>
                <w:szCs w:val="22"/>
              </w:rPr>
            </w:pPr>
            <w:r w:rsidRPr="00462774">
              <w:rPr>
                <w:sz w:val="22"/>
                <w:szCs w:val="22"/>
              </w:rPr>
              <w:t>1413</w:t>
            </w:r>
            <w:r w:rsidR="00932472">
              <w:rPr>
                <w:sz w:val="22"/>
                <w:szCs w:val="22"/>
              </w:rPr>
              <w:t>9</w:t>
            </w:r>
          </w:p>
        </w:tc>
      </w:tr>
      <w:tr w:rsidR="00C84F2C" w:rsidTr="00440405">
        <w:tc>
          <w:tcPr>
            <w:tcW w:w="1271" w:type="dxa"/>
            <w:shd w:val="clear" w:color="auto" w:fill="EEECE1" w:themeFill="background2"/>
          </w:tcPr>
          <w:p w:rsidR="00C84F2C" w:rsidRPr="00462774" w:rsidRDefault="006D594B" w:rsidP="008C68F1">
            <w:pPr>
              <w:jc w:val="both"/>
              <w:rPr>
                <w:sz w:val="22"/>
                <w:szCs w:val="22"/>
              </w:rPr>
            </w:pPr>
            <w:r w:rsidRPr="00462774">
              <w:rPr>
                <w:sz w:val="22"/>
                <w:szCs w:val="22"/>
              </w:rPr>
              <w:t>2020</w:t>
            </w:r>
          </w:p>
          <w:p w:rsidR="006D594B" w:rsidRPr="00462774" w:rsidRDefault="006D594B" w:rsidP="008C68F1">
            <w:pPr>
              <w:jc w:val="both"/>
              <w:rPr>
                <w:sz w:val="22"/>
                <w:szCs w:val="22"/>
              </w:rPr>
            </w:pPr>
            <w:r w:rsidRPr="00462774">
              <w:rPr>
                <w:sz w:val="22"/>
                <w:szCs w:val="22"/>
              </w:rPr>
              <w:t>(факт)</w:t>
            </w:r>
          </w:p>
        </w:tc>
        <w:tc>
          <w:tcPr>
            <w:tcW w:w="1245" w:type="dxa"/>
            <w:shd w:val="clear" w:color="auto" w:fill="EEECE1" w:themeFill="background2"/>
          </w:tcPr>
          <w:p w:rsidR="00C84F2C" w:rsidRPr="00462774" w:rsidRDefault="00932472" w:rsidP="00932472">
            <w:pPr>
              <w:jc w:val="both"/>
              <w:rPr>
                <w:sz w:val="22"/>
                <w:szCs w:val="22"/>
              </w:rPr>
            </w:pPr>
            <w:r>
              <w:rPr>
                <w:sz w:val="22"/>
                <w:szCs w:val="22"/>
              </w:rPr>
              <w:t>14139</w:t>
            </w:r>
          </w:p>
        </w:tc>
        <w:tc>
          <w:tcPr>
            <w:tcW w:w="1359" w:type="dxa"/>
            <w:shd w:val="clear" w:color="auto" w:fill="EEECE1" w:themeFill="background2"/>
          </w:tcPr>
          <w:p w:rsidR="00C84F2C" w:rsidRPr="00462774" w:rsidRDefault="00932472" w:rsidP="008C68F1">
            <w:pPr>
              <w:jc w:val="both"/>
              <w:rPr>
                <w:sz w:val="22"/>
                <w:szCs w:val="22"/>
              </w:rPr>
            </w:pPr>
            <w:r>
              <w:rPr>
                <w:sz w:val="22"/>
                <w:szCs w:val="22"/>
              </w:rPr>
              <w:t>114</w:t>
            </w:r>
          </w:p>
        </w:tc>
        <w:tc>
          <w:tcPr>
            <w:tcW w:w="1310" w:type="dxa"/>
            <w:shd w:val="clear" w:color="auto" w:fill="EEECE1" w:themeFill="background2"/>
          </w:tcPr>
          <w:p w:rsidR="00C84F2C" w:rsidRPr="00462774" w:rsidRDefault="00932472" w:rsidP="008C68F1">
            <w:pPr>
              <w:jc w:val="both"/>
              <w:rPr>
                <w:sz w:val="22"/>
                <w:szCs w:val="22"/>
              </w:rPr>
            </w:pPr>
            <w:r>
              <w:rPr>
                <w:sz w:val="22"/>
                <w:szCs w:val="22"/>
              </w:rPr>
              <w:t>220</w:t>
            </w:r>
          </w:p>
        </w:tc>
        <w:tc>
          <w:tcPr>
            <w:tcW w:w="1414" w:type="dxa"/>
            <w:shd w:val="clear" w:color="auto" w:fill="EEECE1" w:themeFill="background2"/>
          </w:tcPr>
          <w:p w:rsidR="00C84F2C" w:rsidRPr="00462774" w:rsidRDefault="000D7D5A" w:rsidP="008C68F1">
            <w:pPr>
              <w:jc w:val="both"/>
              <w:rPr>
                <w:sz w:val="22"/>
                <w:szCs w:val="22"/>
              </w:rPr>
            </w:pPr>
            <w:r>
              <w:rPr>
                <w:sz w:val="22"/>
                <w:szCs w:val="22"/>
              </w:rPr>
              <w:t>-106</w:t>
            </w:r>
          </w:p>
        </w:tc>
        <w:tc>
          <w:tcPr>
            <w:tcW w:w="1665" w:type="dxa"/>
            <w:shd w:val="clear" w:color="auto" w:fill="EEECE1" w:themeFill="background2"/>
          </w:tcPr>
          <w:p w:rsidR="00C84F2C" w:rsidRPr="00462774" w:rsidRDefault="00932472" w:rsidP="008C68F1">
            <w:pPr>
              <w:jc w:val="both"/>
              <w:rPr>
                <w:sz w:val="22"/>
                <w:szCs w:val="22"/>
              </w:rPr>
            </w:pPr>
            <w:r>
              <w:rPr>
                <w:sz w:val="22"/>
                <w:szCs w:val="22"/>
              </w:rPr>
              <w:t>+117</w:t>
            </w:r>
          </w:p>
        </w:tc>
        <w:tc>
          <w:tcPr>
            <w:tcW w:w="1415" w:type="dxa"/>
            <w:shd w:val="clear" w:color="auto" w:fill="EEECE1" w:themeFill="background2"/>
          </w:tcPr>
          <w:p w:rsidR="00C84F2C" w:rsidRPr="00462774" w:rsidRDefault="00932472" w:rsidP="008C68F1">
            <w:pPr>
              <w:jc w:val="both"/>
              <w:rPr>
                <w:sz w:val="22"/>
                <w:szCs w:val="22"/>
              </w:rPr>
            </w:pPr>
            <w:r>
              <w:rPr>
                <w:sz w:val="22"/>
                <w:szCs w:val="22"/>
              </w:rPr>
              <w:t>14150</w:t>
            </w:r>
          </w:p>
        </w:tc>
      </w:tr>
      <w:tr w:rsidR="00C84F2C" w:rsidTr="00440405">
        <w:tc>
          <w:tcPr>
            <w:tcW w:w="1271" w:type="dxa"/>
            <w:shd w:val="clear" w:color="auto" w:fill="EEECE1" w:themeFill="background2"/>
          </w:tcPr>
          <w:p w:rsidR="00C84F2C" w:rsidRPr="00462774" w:rsidRDefault="006D594B" w:rsidP="008C68F1">
            <w:pPr>
              <w:jc w:val="both"/>
              <w:rPr>
                <w:sz w:val="22"/>
                <w:szCs w:val="22"/>
              </w:rPr>
            </w:pPr>
            <w:r w:rsidRPr="00462774">
              <w:rPr>
                <w:sz w:val="22"/>
                <w:szCs w:val="22"/>
              </w:rPr>
              <w:t>2021 (прогноз)</w:t>
            </w:r>
          </w:p>
        </w:tc>
        <w:tc>
          <w:tcPr>
            <w:tcW w:w="1245" w:type="dxa"/>
            <w:shd w:val="clear" w:color="auto" w:fill="EEECE1" w:themeFill="background2"/>
          </w:tcPr>
          <w:p w:rsidR="00C84F2C" w:rsidRPr="00462774" w:rsidRDefault="00932472" w:rsidP="008C68F1">
            <w:pPr>
              <w:jc w:val="both"/>
              <w:rPr>
                <w:sz w:val="22"/>
                <w:szCs w:val="22"/>
              </w:rPr>
            </w:pPr>
            <w:r>
              <w:rPr>
                <w:sz w:val="22"/>
                <w:szCs w:val="22"/>
              </w:rPr>
              <w:t>14150</w:t>
            </w:r>
          </w:p>
        </w:tc>
        <w:tc>
          <w:tcPr>
            <w:tcW w:w="1359" w:type="dxa"/>
            <w:shd w:val="clear" w:color="auto" w:fill="EEECE1" w:themeFill="background2"/>
          </w:tcPr>
          <w:p w:rsidR="00C84F2C" w:rsidRPr="00462774" w:rsidRDefault="00932472" w:rsidP="008C68F1">
            <w:pPr>
              <w:jc w:val="both"/>
              <w:rPr>
                <w:sz w:val="22"/>
                <w:szCs w:val="22"/>
              </w:rPr>
            </w:pPr>
            <w:r>
              <w:rPr>
                <w:sz w:val="22"/>
                <w:szCs w:val="22"/>
              </w:rPr>
              <w:t>117</w:t>
            </w:r>
          </w:p>
        </w:tc>
        <w:tc>
          <w:tcPr>
            <w:tcW w:w="1310" w:type="dxa"/>
            <w:shd w:val="clear" w:color="auto" w:fill="EEECE1" w:themeFill="background2"/>
          </w:tcPr>
          <w:p w:rsidR="00C84F2C" w:rsidRPr="00462774" w:rsidRDefault="00932472" w:rsidP="008C68F1">
            <w:pPr>
              <w:jc w:val="both"/>
              <w:rPr>
                <w:sz w:val="22"/>
                <w:szCs w:val="22"/>
              </w:rPr>
            </w:pPr>
            <w:r>
              <w:rPr>
                <w:sz w:val="22"/>
                <w:szCs w:val="22"/>
              </w:rPr>
              <w:t>220</w:t>
            </w:r>
          </w:p>
        </w:tc>
        <w:tc>
          <w:tcPr>
            <w:tcW w:w="1414" w:type="dxa"/>
            <w:shd w:val="clear" w:color="auto" w:fill="EEECE1" w:themeFill="background2"/>
          </w:tcPr>
          <w:p w:rsidR="00C84F2C" w:rsidRPr="00462774" w:rsidRDefault="000D7D5A" w:rsidP="008C68F1">
            <w:pPr>
              <w:jc w:val="both"/>
              <w:rPr>
                <w:sz w:val="22"/>
                <w:szCs w:val="22"/>
              </w:rPr>
            </w:pPr>
            <w:r>
              <w:rPr>
                <w:sz w:val="22"/>
                <w:szCs w:val="22"/>
              </w:rPr>
              <w:t>-103</w:t>
            </w:r>
          </w:p>
        </w:tc>
        <w:tc>
          <w:tcPr>
            <w:tcW w:w="1665" w:type="dxa"/>
            <w:shd w:val="clear" w:color="auto" w:fill="EEECE1" w:themeFill="background2"/>
          </w:tcPr>
          <w:p w:rsidR="00C84F2C" w:rsidRPr="00462774" w:rsidRDefault="00932472" w:rsidP="008C68F1">
            <w:pPr>
              <w:jc w:val="both"/>
              <w:rPr>
                <w:sz w:val="22"/>
                <w:szCs w:val="22"/>
              </w:rPr>
            </w:pPr>
            <w:r>
              <w:rPr>
                <w:sz w:val="22"/>
                <w:szCs w:val="22"/>
              </w:rPr>
              <w:t>+123</w:t>
            </w:r>
          </w:p>
        </w:tc>
        <w:tc>
          <w:tcPr>
            <w:tcW w:w="1415" w:type="dxa"/>
            <w:shd w:val="clear" w:color="auto" w:fill="EEECE1" w:themeFill="background2"/>
          </w:tcPr>
          <w:p w:rsidR="00C84F2C" w:rsidRPr="00462774" w:rsidRDefault="00932472" w:rsidP="008C68F1">
            <w:pPr>
              <w:jc w:val="both"/>
              <w:rPr>
                <w:sz w:val="22"/>
                <w:szCs w:val="22"/>
              </w:rPr>
            </w:pPr>
            <w:r>
              <w:rPr>
                <w:sz w:val="22"/>
                <w:szCs w:val="22"/>
              </w:rPr>
              <w:t>14170</w:t>
            </w:r>
          </w:p>
        </w:tc>
      </w:tr>
      <w:tr w:rsidR="00C84F2C" w:rsidTr="00440405">
        <w:tc>
          <w:tcPr>
            <w:tcW w:w="1271" w:type="dxa"/>
            <w:shd w:val="clear" w:color="auto" w:fill="EEECE1" w:themeFill="background2"/>
          </w:tcPr>
          <w:p w:rsidR="00C84F2C" w:rsidRPr="00462774" w:rsidRDefault="006D594B" w:rsidP="008C68F1">
            <w:pPr>
              <w:jc w:val="both"/>
              <w:rPr>
                <w:sz w:val="22"/>
                <w:szCs w:val="22"/>
              </w:rPr>
            </w:pPr>
            <w:r w:rsidRPr="00462774">
              <w:rPr>
                <w:sz w:val="22"/>
                <w:szCs w:val="22"/>
              </w:rPr>
              <w:t>2022 (прогноз)</w:t>
            </w:r>
          </w:p>
        </w:tc>
        <w:tc>
          <w:tcPr>
            <w:tcW w:w="1245" w:type="dxa"/>
            <w:shd w:val="clear" w:color="auto" w:fill="EEECE1" w:themeFill="background2"/>
          </w:tcPr>
          <w:p w:rsidR="00C84F2C" w:rsidRPr="00462774" w:rsidRDefault="00932472" w:rsidP="00932472">
            <w:pPr>
              <w:jc w:val="both"/>
              <w:rPr>
                <w:sz w:val="22"/>
                <w:szCs w:val="22"/>
              </w:rPr>
            </w:pPr>
            <w:r>
              <w:rPr>
                <w:sz w:val="22"/>
                <w:szCs w:val="22"/>
              </w:rPr>
              <w:t>14170</w:t>
            </w:r>
          </w:p>
        </w:tc>
        <w:tc>
          <w:tcPr>
            <w:tcW w:w="1359" w:type="dxa"/>
            <w:shd w:val="clear" w:color="auto" w:fill="EEECE1" w:themeFill="background2"/>
          </w:tcPr>
          <w:p w:rsidR="00C84F2C" w:rsidRPr="00462774" w:rsidRDefault="00932472" w:rsidP="008C68F1">
            <w:pPr>
              <w:jc w:val="both"/>
              <w:rPr>
                <w:sz w:val="22"/>
                <w:szCs w:val="22"/>
              </w:rPr>
            </w:pPr>
            <w:r>
              <w:rPr>
                <w:sz w:val="22"/>
                <w:szCs w:val="22"/>
              </w:rPr>
              <w:t>121</w:t>
            </w:r>
          </w:p>
        </w:tc>
        <w:tc>
          <w:tcPr>
            <w:tcW w:w="1310" w:type="dxa"/>
            <w:shd w:val="clear" w:color="auto" w:fill="EEECE1" w:themeFill="background2"/>
          </w:tcPr>
          <w:p w:rsidR="00C84F2C" w:rsidRPr="00462774" w:rsidRDefault="00932472" w:rsidP="008C68F1">
            <w:pPr>
              <w:jc w:val="both"/>
              <w:rPr>
                <w:sz w:val="22"/>
                <w:szCs w:val="22"/>
              </w:rPr>
            </w:pPr>
            <w:r>
              <w:rPr>
                <w:sz w:val="22"/>
                <w:szCs w:val="22"/>
              </w:rPr>
              <w:t>220</w:t>
            </w:r>
          </w:p>
        </w:tc>
        <w:tc>
          <w:tcPr>
            <w:tcW w:w="1414" w:type="dxa"/>
            <w:shd w:val="clear" w:color="auto" w:fill="EEECE1" w:themeFill="background2"/>
          </w:tcPr>
          <w:p w:rsidR="00C84F2C" w:rsidRPr="00462774" w:rsidRDefault="000D7D5A" w:rsidP="008C68F1">
            <w:pPr>
              <w:jc w:val="both"/>
              <w:rPr>
                <w:sz w:val="22"/>
                <w:szCs w:val="22"/>
              </w:rPr>
            </w:pPr>
            <w:r>
              <w:rPr>
                <w:sz w:val="22"/>
                <w:szCs w:val="22"/>
              </w:rPr>
              <w:t>-99</w:t>
            </w:r>
          </w:p>
        </w:tc>
        <w:tc>
          <w:tcPr>
            <w:tcW w:w="1665" w:type="dxa"/>
            <w:shd w:val="clear" w:color="auto" w:fill="EEECE1" w:themeFill="background2"/>
          </w:tcPr>
          <w:p w:rsidR="00C84F2C" w:rsidRPr="00462774" w:rsidRDefault="00932472" w:rsidP="008C68F1">
            <w:pPr>
              <w:jc w:val="both"/>
              <w:rPr>
                <w:sz w:val="22"/>
                <w:szCs w:val="22"/>
              </w:rPr>
            </w:pPr>
            <w:r>
              <w:rPr>
                <w:sz w:val="22"/>
                <w:szCs w:val="22"/>
              </w:rPr>
              <w:t>+119</w:t>
            </w:r>
          </w:p>
        </w:tc>
        <w:tc>
          <w:tcPr>
            <w:tcW w:w="1415" w:type="dxa"/>
            <w:shd w:val="clear" w:color="auto" w:fill="EEECE1" w:themeFill="background2"/>
          </w:tcPr>
          <w:p w:rsidR="00C84F2C" w:rsidRPr="00462774" w:rsidRDefault="00932472" w:rsidP="008C68F1">
            <w:pPr>
              <w:jc w:val="both"/>
              <w:rPr>
                <w:sz w:val="22"/>
                <w:szCs w:val="22"/>
              </w:rPr>
            </w:pPr>
            <w:r>
              <w:rPr>
                <w:sz w:val="22"/>
                <w:szCs w:val="22"/>
              </w:rPr>
              <w:t>14190</w:t>
            </w:r>
          </w:p>
        </w:tc>
      </w:tr>
      <w:tr w:rsidR="00C84F2C" w:rsidTr="00440405">
        <w:tc>
          <w:tcPr>
            <w:tcW w:w="1271" w:type="dxa"/>
            <w:shd w:val="clear" w:color="auto" w:fill="EEECE1" w:themeFill="background2"/>
          </w:tcPr>
          <w:p w:rsidR="00C84F2C" w:rsidRPr="00462774" w:rsidRDefault="006D594B" w:rsidP="008C68F1">
            <w:pPr>
              <w:jc w:val="both"/>
              <w:rPr>
                <w:sz w:val="22"/>
                <w:szCs w:val="22"/>
              </w:rPr>
            </w:pPr>
            <w:r w:rsidRPr="00462774">
              <w:rPr>
                <w:sz w:val="22"/>
                <w:szCs w:val="22"/>
              </w:rPr>
              <w:t>2023 (прогноз)</w:t>
            </w:r>
          </w:p>
        </w:tc>
        <w:tc>
          <w:tcPr>
            <w:tcW w:w="1245" w:type="dxa"/>
            <w:shd w:val="clear" w:color="auto" w:fill="EEECE1" w:themeFill="background2"/>
          </w:tcPr>
          <w:p w:rsidR="00C84F2C" w:rsidRPr="00462774" w:rsidRDefault="00932472" w:rsidP="008C68F1">
            <w:pPr>
              <w:jc w:val="both"/>
              <w:rPr>
                <w:sz w:val="22"/>
                <w:szCs w:val="22"/>
              </w:rPr>
            </w:pPr>
            <w:r>
              <w:rPr>
                <w:sz w:val="22"/>
                <w:szCs w:val="22"/>
              </w:rPr>
              <w:t>14190</w:t>
            </w:r>
          </w:p>
        </w:tc>
        <w:tc>
          <w:tcPr>
            <w:tcW w:w="1359" w:type="dxa"/>
            <w:shd w:val="clear" w:color="auto" w:fill="EEECE1" w:themeFill="background2"/>
          </w:tcPr>
          <w:p w:rsidR="00C84F2C" w:rsidRPr="00462774" w:rsidRDefault="00932472" w:rsidP="008C68F1">
            <w:pPr>
              <w:jc w:val="both"/>
              <w:rPr>
                <w:sz w:val="22"/>
                <w:szCs w:val="22"/>
              </w:rPr>
            </w:pPr>
            <w:r>
              <w:rPr>
                <w:sz w:val="22"/>
                <w:szCs w:val="22"/>
              </w:rPr>
              <w:t>121</w:t>
            </w:r>
          </w:p>
        </w:tc>
        <w:tc>
          <w:tcPr>
            <w:tcW w:w="1310" w:type="dxa"/>
            <w:shd w:val="clear" w:color="auto" w:fill="EEECE1" w:themeFill="background2"/>
          </w:tcPr>
          <w:p w:rsidR="00C84F2C" w:rsidRPr="00462774" w:rsidRDefault="00932472" w:rsidP="008C68F1">
            <w:pPr>
              <w:jc w:val="both"/>
              <w:rPr>
                <w:sz w:val="22"/>
                <w:szCs w:val="22"/>
              </w:rPr>
            </w:pPr>
            <w:r>
              <w:rPr>
                <w:sz w:val="22"/>
                <w:szCs w:val="22"/>
              </w:rPr>
              <w:t>220</w:t>
            </w:r>
          </w:p>
        </w:tc>
        <w:tc>
          <w:tcPr>
            <w:tcW w:w="1414" w:type="dxa"/>
            <w:shd w:val="clear" w:color="auto" w:fill="EEECE1" w:themeFill="background2"/>
          </w:tcPr>
          <w:p w:rsidR="00C84F2C" w:rsidRPr="00462774" w:rsidRDefault="000D7D5A" w:rsidP="008C68F1">
            <w:pPr>
              <w:jc w:val="both"/>
              <w:rPr>
                <w:sz w:val="22"/>
                <w:szCs w:val="22"/>
              </w:rPr>
            </w:pPr>
            <w:r>
              <w:rPr>
                <w:sz w:val="22"/>
                <w:szCs w:val="22"/>
              </w:rPr>
              <w:t>-99</w:t>
            </w:r>
          </w:p>
        </w:tc>
        <w:tc>
          <w:tcPr>
            <w:tcW w:w="1665" w:type="dxa"/>
            <w:shd w:val="clear" w:color="auto" w:fill="EEECE1" w:themeFill="background2"/>
          </w:tcPr>
          <w:p w:rsidR="00C84F2C" w:rsidRPr="00462774" w:rsidRDefault="00932472" w:rsidP="008C68F1">
            <w:pPr>
              <w:jc w:val="both"/>
              <w:rPr>
                <w:sz w:val="22"/>
                <w:szCs w:val="22"/>
              </w:rPr>
            </w:pPr>
            <w:r>
              <w:rPr>
                <w:sz w:val="22"/>
                <w:szCs w:val="22"/>
              </w:rPr>
              <w:t>+129</w:t>
            </w:r>
          </w:p>
        </w:tc>
        <w:tc>
          <w:tcPr>
            <w:tcW w:w="1415" w:type="dxa"/>
            <w:shd w:val="clear" w:color="auto" w:fill="EEECE1" w:themeFill="background2"/>
          </w:tcPr>
          <w:p w:rsidR="00C84F2C" w:rsidRPr="00462774" w:rsidRDefault="00932472" w:rsidP="008C68F1">
            <w:pPr>
              <w:jc w:val="both"/>
              <w:rPr>
                <w:sz w:val="22"/>
                <w:szCs w:val="22"/>
              </w:rPr>
            </w:pPr>
            <w:r>
              <w:rPr>
                <w:sz w:val="22"/>
                <w:szCs w:val="22"/>
              </w:rPr>
              <w:t>14220</w:t>
            </w:r>
          </w:p>
        </w:tc>
      </w:tr>
      <w:tr w:rsidR="00C84F2C" w:rsidTr="00440405">
        <w:tc>
          <w:tcPr>
            <w:tcW w:w="1271" w:type="dxa"/>
            <w:shd w:val="clear" w:color="auto" w:fill="EEECE1" w:themeFill="background2"/>
          </w:tcPr>
          <w:p w:rsidR="00C84F2C" w:rsidRPr="00462774" w:rsidRDefault="006D594B" w:rsidP="008C68F1">
            <w:pPr>
              <w:jc w:val="both"/>
              <w:rPr>
                <w:sz w:val="22"/>
                <w:szCs w:val="22"/>
              </w:rPr>
            </w:pPr>
            <w:r w:rsidRPr="00462774">
              <w:rPr>
                <w:sz w:val="22"/>
                <w:szCs w:val="22"/>
              </w:rPr>
              <w:t>2024 (прогноз)</w:t>
            </w:r>
          </w:p>
        </w:tc>
        <w:tc>
          <w:tcPr>
            <w:tcW w:w="1245" w:type="dxa"/>
            <w:shd w:val="clear" w:color="auto" w:fill="EEECE1" w:themeFill="background2"/>
          </w:tcPr>
          <w:p w:rsidR="00C84F2C" w:rsidRPr="00462774" w:rsidRDefault="00932472" w:rsidP="008C68F1">
            <w:pPr>
              <w:jc w:val="both"/>
              <w:rPr>
                <w:sz w:val="22"/>
                <w:szCs w:val="22"/>
              </w:rPr>
            </w:pPr>
            <w:r>
              <w:rPr>
                <w:sz w:val="22"/>
                <w:szCs w:val="22"/>
              </w:rPr>
              <w:t>14220</w:t>
            </w:r>
          </w:p>
        </w:tc>
        <w:tc>
          <w:tcPr>
            <w:tcW w:w="1359" w:type="dxa"/>
            <w:shd w:val="clear" w:color="auto" w:fill="EEECE1" w:themeFill="background2"/>
          </w:tcPr>
          <w:p w:rsidR="00C84F2C" w:rsidRPr="00462774" w:rsidRDefault="00932472" w:rsidP="008C68F1">
            <w:pPr>
              <w:jc w:val="both"/>
              <w:rPr>
                <w:sz w:val="22"/>
                <w:szCs w:val="22"/>
              </w:rPr>
            </w:pPr>
            <w:r>
              <w:rPr>
                <w:sz w:val="22"/>
                <w:szCs w:val="22"/>
              </w:rPr>
              <w:t>124</w:t>
            </w:r>
          </w:p>
        </w:tc>
        <w:tc>
          <w:tcPr>
            <w:tcW w:w="1310" w:type="dxa"/>
            <w:shd w:val="clear" w:color="auto" w:fill="EEECE1" w:themeFill="background2"/>
          </w:tcPr>
          <w:p w:rsidR="00C84F2C" w:rsidRPr="00462774" w:rsidRDefault="00932472" w:rsidP="008C68F1">
            <w:pPr>
              <w:jc w:val="both"/>
              <w:rPr>
                <w:sz w:val="22"/>
                <w:szCs w:val="22"/>
              </w:rPr>
            </w:pPr>
            <w:r>
              <w:rPr>
                <w:sz w:val="22"/>
                <w:szCs w:val="22"/>
              </w:rPr>
              <w:t>220</w:t>
            </w:r>
          </w:p>
        </w:tc>
        <w:tc>
          <w:tcPr>
            <w:tcW w:w="1414" w:type="dxa"/>
            <w:shd w:val="clear" w:color="auto" w:fill="EEECE1" w:themeFill="background2"/>
          </w:tcPr>
          <w:p w:rsidR="00C84F2C" w:rsidRPr="00462774" w:rsidRDefault="000D7D5A" w:rsidP="008C68F1">
            <w:pPr>
              <w:jc w:val="both"/>
              <w:rPr>
                <w:sz w:val="22"/>
                <w:szCs w:val="22"/>
              </w:rPr>
            </w:pPr>
            <w:r>
              <w:rPr>
                <w:sz w:val="22"/>
                <w:szCs w:val="22"/>
              </w:rPr>
              <w:t>-96</w:t>
            </w:r>
          </w:p>
        </w:tc>
        <w:tc>
          <w:tcPr>
            <w:tcW w:w="1665" w:type="dxa"/>
            <w:shd w:val="clear" w:color="auto" w:fill="EEECE1" w:themeFill="background2"/>
          </w:tcPr>
          <w:p w:rsidR="00C84F2C" w:rsidRPr="00462774" w:rsidRDefault="00932472" w:rsidP="008C68F1">
            <w:pPr>
              <w:jc w:val="both"/>
              <w:rPr>
                <w:sz w:val="22"/>
                <w:szCs w:val="22"/>
              </w:rPr>
            </w:pPr>
            <w:r>
              <w:rPr>
                <w:sz w:val="22"/>
                <w:szCs w:val="22"/>
              </w:rPr>
              <w:t>+96</w:t>
            </w:r>
          </w:p>
        </w:tc>
        <w:tc>
          <w:tcPr>
            <w:tcW w:w="1415" w:type="dxa"/>
            <w:shd w:val="clear" w:color="auto" w:fill="EEECE1" w:themeFill="background2"/>
          </w:tcPr>
          <w:p w:rsidR="00C84F2C" w:rsidRPr="00462774" w:rsidRDefault="00932472" w:rsidP="008C68F1">
            <w:pPr>
              <w:jc w:val="both"/>
              <w:rPr>
                <w:sz w:val="22"/>
                <w:szCs w:val="22"/>
              </w:rPr>
            </w:pPr>
            <w:r>
              <w:rPr>
                <w:sz w:val="22"/>
                <w:szCs w:val="22"/>
              </w:rPr>
              <w:t>14220</w:t>
            </w:r>
          </w:p>
        </w:tc>
      </w:tr>
      <w:tr w:rsidR="00C84F2C" w:rsidTr="00440405">
        <w:tc>
          <w:tcPr>
            <w:tcW w:w="1271" w:type="dxa"/>
            <w:shd w:val="clear" w:color="auto" w:fill="EEECE1" w:themeFill="background2"/>
          </w:tcPr>
          <w:p w:rsidR="00C84F2C" w:rsidRPr="00462774" w:rsidRDefault="006D594B" w:rsidP="008C68F1">
            <w:pPr>
              <w:jc w:val="both"/>
              <w:rPr>
                <w:sz w:val="22"/>
                <w:szCs w:val="22"/>
              </w:rPr>
            </w:pPr>
            <w:r w:rsidRPr="00462774">
              <w:rPr>
                <w:sz w:val="22"/>
                <w:szCs w:val="22"/>
              </w:rPr>
              <w:t>2025 (прогноз)</w:t>
            </w:r>
          </w:p>
        </w:tc>
        <w:tc>
          <w:tcPr>
            <w:tcW w:w="1245" w:type="dxa"/>
            <w:shd w:val="clear" w:color="auto" w:fill="EEECE1" w:themeFill="background2"/>
          </w:tcPr>
          <w:p w:rsidR="00C84F2C" w:rsidRPr="00462774" w:rsidRDefault="00932472" w:rsidP="008C68F1">
            <w:pPr>
              <w:jc w:val="both"/>
              <w:rPr>
                <w:sz w:val="22"/>
                <w:szCs w:val="22"/>
              </w:rPr>
            </w:pPr>
            <w:r>
              <w:rPr>
                <w:sz w:val="22"/>
                <w:szCs w:val="22"/>
              </w:rPr>
              <w:t>14220</w:t>
            </w:r>
          </w:p>
        </w:tc>
        <w:tc>
          <w:tcPr>
            <w:tcW w:w="1359" w:type="dxa"/>
            <w:shd w:val="clear" w:color="auto" w:fill="EEECE1" w:themeFill="background2"/>
          </w:tcPr>
          <w:p w:rsidR="00C84F2C" w:rsidRPr="00462774" w:rsidRDefault="00932472" w:rsidP="008C68F1">
            <w:pPr>
              <w:jc w:val="both"/>
              <w:rPr>
                <w:sz w:val="22"/>
                <w:szCs w:val="22"/>
              </w:rPr>
            </w:pPr>
            <w:r>
              <w:rPr>
                <w:sz w:val="22"/>
                <w:szCs w:val="22"/>
              </w:rPr>
              <w:t>128</w:t>
            </w:r>
          </w:p>
        </w:tc>
        <w:tc>
          <w:tcPr>
            <w:tcW w:w="1310" w:type="dxa"/>
            <w:shd w:val="clear" w:color="auto" w:fill="EEECE1" w:themeFill="background2"/>
          </w:tcPr>
          <w:p w:rsidR="00C84F2C" w:rsidRPr="00462774" w:rsidRDefault="00932472" w:rsidP="008C68F1">
            <w:pPr>
              <w:jc w:val="both"/>
              <w:rPr>
                <w:sz w:val="22"/>
                <w:szCs w:val="22"/>
              </w:rPr>
            </w:pPr>
            <w:r>
              <w:rPr>
                <w:sz w:val="22"/>
                <w:szCs w:val="22"/>
              </w:rPr>
              <w:t>220</w:t>
            </w:r>
          </w:p>
        </w:tc>
        <w:tc>
          <w:tcPr>
            <w:tcW w:w="1414" w:type="dxa"/>
            <w:shd w:val="clear" w:color="auto" w:fill="EEECE1" w:themeFill="background2"/>
          </w:tcPr>
          <w:p w:rsidR="00C84F2C" w:rsidRPr="00462774" w:rsidRDefault="000D7D5A" w:rsidP="008C68F1">
            <w:pPr>
              <w:jc w:val="both"/>
              <w:rPr>
                <w:sz w:val="22"/>
                <w:szCs w:val="22"/>
              </w:rPr>
            </w:pPr>
            <w:r>
              <w:rPr>
                <w:sz w:val="22"/>
                <w:szCs w:val="22"/>
              </w:rPr>
              <w:t>-92</w:t>
            </w:r>
          </w:p>
        </w:tc>
        <w:tc>
          <w:tcPr>
            <w:tcW w:w="1665" w:type="dxa"/>
            <w:shd w:val="clear" w:color="auto" w:fill="EEECE1" w:themeFill="background2"/>
          </w:tcPr>
          <w:p w:rsidR="00C84F2C" w:rsidRPr="00462774" w:rsidRDefault="00932472" w:rsidP="008C68F1">
            <w:pPr>
              <w:jc w:val="both"/>
              <w:rPr>
                <w:sz w:val="22"/>
                <w:szCs w:val="22"/>
              </w:rPr>
            </w:pPr>
            <w:r>
              <w:rPr>
                <w:sz w:val="22"/>
                <w:szCs w:val="22"/>
              </w:rPr>
              <w:t>+102</w:t>
            </w:r>
          </w:p>
        </w:tc>
        <w:tc>
          <w:tcPr>
            <w:tcW w:w="1415" w:type="dxa"/>
            <w:shd w:val="clear" w:color="auto" w:fill="EEECE1" w:themeFill="background2"/>
          </w:tcPr>
          <w:p w:rsidR="00C84F2C" w:rsidRPr="00462774" w:rsidRDefault="00932472" w:rsidP="008C68F1">
            <w:pPr>
              <w:jc w:val="both"/>
              <w:rPr>
                <w:sz w:val="22"/>
                <w:szCs w:val="22"/>
              </w:rPr>
            </w:pPr>
            <w:r>
              <w:rPr>
                <w:sz w:val="22"/>
                <w:szCs w:val="22"/>
              </w:rPr>
              <w:t>14230</w:t>
            </w:r>
          </w:p>
        </w:tc>
      </w:tr>
      <w:tr w:rsidR="006D594B" w:rsidTr="00440405">
        <w:tc>
          <w:tcPr>
            <w:tcW w:w="1271" w:type="dxa"/>
            <w:shd w:val="clear" w:color="auto" w:fill="EEECE1" w:themeFill="background2"/>
          </w:tcPr>
          <w:p w:rsidR="006D594B" w:rsidRPr="00462774" w:rsidRDefault="006D594B" w:rsidP="006A7E66">
            <w:pPr>
              <w:jc w:val="both"/>
              <w:rPr>
                <w:sz w:val="22"/>
                <w:szCs w:val="22"/>
              </w:rPr>
            </w:pPr>
            <w:r w:rsidRPr="00462774">
              <w:rPr>
                <w:sz w:val="22"/>
                <w:szCs w:val="22"/>
              </w:rPr>
              <w:t>2026 (про</w:t>
            </w:r>
            <w:r w:rsidR="000D14AC">
              <w:rPr>
                <w:sz w:val="22"/>
                <w:szCs w:val="22"/>
              </w:rPr>
              <w:t>г</w:t>
            </w:r>
            <w:r w:rsidRPr="00462774">
              <w:rPr>
                <w:sz w:val="22"/>
                <w:szCs w:val="22"/>
              </w:rPr>
              <w:t>ноз</w:t>
            </w:r>
            <w:r w:rsidR="006A7E66">
              <w:rPr>
                <w:sz w:val="22"/>
                <w:szCs w:val="22"/>
              </w:rPr>
              <w:t>)</w:t>
            </w:r>
          </w:p>
        </w:tc>
        <w:tc>
          <w:tcPr>
            <w:tcW w:w="1245" w:type="dxa"/>
            <w:shd w:val="clear" w:color="auto" w:fill="EEECE1" w:themeFill="background2"/>
          </w:tcPr>
          <w:p w:rsidR="006D594B" w:rsidRPr="00462774" w:rsidRDefault="00932472" w:rsidP="008C68F1">
            <w:pPr>
              <w:jc w:val="both"/>
              <w:rPr>
                <w:sz w:val="22"/>
                <w:szCs w:val="22"/>
              </w:rPr>
            </w:pPr>
            <w:r>
              <w:rPr>
                <w:sz w:val="22"/>
                <w:szCs w:val="22"/>
              </w:rPr>
              <w:t>14230</w:t>
            </w:r>
          </w:p>
        </w:tc>
        <w:tc>
          <w:tcPr>
            <w:tcW w:w="1359" w:type="dxa"/>
            <w:shd w:val="clear" w:color="auto" w:fill="EEECE1" w:themeFill="background2"/>
          </w:tcPr>
          <w:p w:rsidR="006D594B" w:rsidRPr="00462774" w:rsidRDefault="00932472" w:rsidP="008C68F1">
            <w:pPr>
              <w:jc w:val="both"/>
              <w:rPr>
                <w:sz w:val="22"/>
                <w:szCs w:val="22"/>
              </w:rPr>
            </w:pPr>
            <w:r>
              <w:rPr>
                <w:sz w:val="22"/>
                <w:szCs w:val="22"/>
              </w:rPr>
              <w:t>132</w:t>
            </w:r>
          </w:p>
        </w:tc>
        <w:tc>
          <w:tcPr>
            <w:tcW w:w="1310" w:type="dxa"/>
            <w:shd w:val="clear" w:color="auto" w:fill="EEECE1" w:themeFill="background2"/>
          </w:tcPr>
          <w:p w:rsidR="006D594B" w:rsidRPr="00462774" w:rsidRDefault="00932472" w:rsidP="008C68F1">
            <w:pPr>
              <w:jc w:val="both"/>
              <w:rPr>
                <w:sz w:val="22"/>
                <w:szCs w:val="22"/>
              </w:rPr>
            </w:pPr>
            <w:r>
              <w:rPr>
                <w:sz w:val="22"/>
                <w:szCs w:val="22"/>
              </w:rPr>
              <w:t>220</w:t>
            </w:r>
          </w:p>
        </w:tc>
        <w:tc>
          <w:tcPr>
            <w:tcW w:w="1414" w:type="dxa"/>
            <w:shd w:val="clear" w:color="auto" w:fill="EEECE1" w:themeFill="background2"/>
          </w:tcPr>
          <w:p w:rsidR="006D594B" w:rsidRPr="00462774" w:rsidRDefault="000D7D5A" w:rsidP="008C68F1">
            <w:pPr>
              <w:jc w:val="both"/>
              <w:rPr>
                <w:sz w:val="22"/>
                <w:szCs w:val="22"/>
              </w:rPr>
            </w:pPr>
            <w:r>
              <w:rPr>
                <w:sz w:val="22"/>
                <w:szCs w:val="22"/>
              </w:rPr>
              <w:t>-88</w:t>
            </w:r>
          </w:p>
        </w:tc>
        <w:tc>
          <w:tcPr>
            <w:tcW w:w="1665" w:type="dxa"/>
            <w:shd w:val="clear" w:color="auto" w:fill="EEECE1" w:themeFill="background2"/>
          </w:tcPr>
          <w:p w:rsidR="006D594B" w:rsidRPr="00462774" w:rsidRDefault="00932472" w:rsidP="008C68F1">
            <w:pPr>
              <w:jc w:val="both"/>
              <w:rPr>
                <w:sz w:val="22"/>
                <w:szCs w:val="22"/>
              </w:rPr>
            </w:pPr>
            <w:r>
              <w:rPr>
                <w:sz w:val="22"/>
                <w:szCs w:val="22"/>
              </w:rPr>
              <w:t>+108</w:t>
            </w:r>
          </w:p>
        </w:tc>
        <w:tc>
          <w:tcPr>
            <w:tcW w:w="1415" w:type="dxa"/>
            <w:shd w:val="clear" w:color="auto" w:fill="EEECE1" w:themeFill="background2"/>
          </w:tcPr>
          <w:p w:rsidR="006D594B" w:rsidRPr="00462774" w:rsidRDefault="00932472" w:rsidP="008C68F1">
            <w:pPr>
              <w:jc w:val="both"/>
              <w:rPr>
                <w:sz w:val="22"/>
                <w:szCs w:val="22"/>
              </w:rPr>
            </w:pPr>
            <w:r>
              <w:rPr>
                <w:sz w:val="22"/>
                <w:szCs w:val="22"/>
              </w:rPr>
              <w:t>14250</w:t>
            </w:r>
          </w:p>
        </w:tc>
      </w:tr>
      <w:tr w:rsidR="006D594B" w:rsidTr="00440405">
        <w:tc>
          <w:tcPr>
            <w:tcW w:w="1271" w:type="dxa"/>
            <w:shd w:val="clear" w:color="auto" w:fill="EEECE1" w:themeFill="background2"/>
          </w:tcPr>
          <w:p w:rsidR="006D594B" w:rsidRPr="00462774" w:rsidRDefault="006D594B" w:rsidP="008C68F1">
            <w:pPr>
              <w:jc w:val="both"/>
              <w:rPr>
                <w:sz w:val="22"/>
                <w:szCs w:val="22"/>
              </w:rPr>
            </w:pPr>
            <w:r w:rsidRPr="00462774">
              <w:rPr>
                <w:sz w:val="22"/>
                <w:szCs w:val="22"/>
              </w:rPr>
              <w:t>2027 (прогноз)</w:t>
            </w:r>
          </w:p>
        </w:tc>
        <w:tc>
          <w:tcPr>
            <w:tcW w:w="1245" w:type="dxa"/>
            <w:shd w:val="clear" w:color="auto" w:fill="EEECE1" w:themeFill="background2"/>
          </w:tcPr>
          <w:p w:rsidR="006D594B" w:rsidRPr="00462774" w:rsidRDefault="00932472" w:rsidP="008C68F1">
            <w:pPr>
              <w:jc w:val="both"/>
              <w:rPr>
                <w:sz w:val="22"/>
                <w:szCs w:val="22"/>
              </w:rPr>
            </w:pPr>
            <w:r>
              <w:rPr>
                <w:sz w:val="22"/>
                <w:szCs w:val="22"/>
              </w:rPr>
              <w:t>14250</w:t>
            </w:r>
          </w:p>
        </w:tc>
        <w:tc>
          <w:tcPr>
            <w:tcW w:w="1359" w:type="dxa"/>
            <w:shd w:val="clear" w:color="auto" w:fill="EEECE1" w:themeFill="background2"/>
          </w:tcPr>
          <w:p w:rsidR="006D594B" w:rsidRPr="00462774" w:rsidRDefault="00932472" w:rsidP="008C68F1">
            <w:pPr>
              <w:jc w:val="both"/>
              <w:rPr>
                <w:sz w:val="22"/>
                <w:szCs w:val="22"/>
              </w:rPr>
            </w:pPr>
            <w:r>
              <w:rPr>
                <w:sz w:val="22"/>
                <w:szCs w:val="22"/>
              </w:rPr>
              <w:t>140</w:t>
            </w:r>
          </w:p>
        </w:tc>
        <w:tc>
          <w:tcPr>
            <w:tcW w:w="1310" w:type="dxa"/>
            <w:shd w:val="clear" w:color="auto" w:fill="EEECE1" w:themeFill="background2"/>
          </w:tcPr>
          <w:p w:rsidR="006D594B" w:rsidRPr="00462774" w:rsidRDefault="00932472" w:rsidP="008C68F1">
            <w:pPr>
              <w:jc w:val="both"/>
              <w:rPr>
                <w:sz w:val="22"/>
                <w:szCs w:val="22"/>
              </w:rPr>
            </w:pPr>
            <w:r>
              <w:rPr>
                <w:sz w:val="22"/>
                <w:szCs w:val="22"/>
              </w:rPr>
              <w:t>220</w:t>
            </w:r>
          </w:p>
        </w:tc>
        <w:tc>
          <w:tcPr>
            <w:tcW w:w="1414" w:type="dxa"/>
            <w:shd w:val="clear" w:color="auto" w:fill="EEECE1" w:themeFill="background2"/>
          </w:tcPr>
          <w:p w:rsidR="006D594B" w:rsidRPr="00462774" w:rsidRDefault="000D7D5A" w:rsidP="008C68F1">
            <w:pPr>
              <w:jc w:val="both"/>
              <w:rPr>
                <w:sz w:val="22"/>
                <w:szCs w:val="22"/>
              </w:rPr>
            </w:pPr>
            <w:r>
              <w:rPr>
                <w:sz w:val="22"/>
                <w:szCs w:val="22"/>
              </w:rPr>
              <w:t>-80</w:t>
            </w:r>
          </w:p>
        </w:tc>
        <w:tc>
          <w:tcPr>
            <w:tcW w:w="1665" w:type="dxa"/>
            <w:shd w:val="clear" w:color="auto" w:fill="EEECE1" w:themeFill="background2"/>
          </w:tcPr>
          <w:p w:rsidR="006D594B" w:rsidRPr="00462774" w:rsidRDefault="00932472" w:rsidP="008C68F1">
            <w:pPr>
              <w:jc w:val="both"/>
              <w:rPr>
                <w:sz w:val="22"/>
                <w:szCs w:val="22"/>
              </w:rPr>
            </w:pPr>
            <w:r>
              <w:rPr>
                <w:sz w:val="22"/>
                <w:szCs w:val="22"/>
              </w:rPr>
              <w:t>+100</w:t>
            </w:r>
          </w:p>
        </w:tc>
        <w:tc>
          <w:tcPr>
            <w:tcW w:w="1415" w:type="dxa"/>
            <w:shd w:val="clear" w:color="auto" w:fill="EEECE1" w:themeFill="background2"/>
          </w:tcPr>
          <w:p w:rsidR="006D594B" w:rsidRPr="00462774" w:rsidRDefault="00932472" w:rsidP="008C68F1">
            <w:pPr>
              <w:jc w:val="both"/>
              <w:rPr>
                <w:sz w:val="22"/>
                <w:szCs w:val="22"/>
              </w:rPr>
            </w:pPr>
            <w:r>
              <w:rPr>
                <w:sz w:val="22"/>
                <w:szCs w:val="22"/>
              </w:rPr>
              <w:t>14270</w:t>
            </w:r>
          </w:p>
        </w:tc>
      </w:tr>
      <w:tr w:rsidR="006D594B" w:rsidTr="00440405">
        <w:tc>
          <w:tcPr>
            <w:tcW w:w="1271" w:type="dxa"/>
            <w:shd w:val="clear" w:color="auto" w:fill="EEECE1" w:themeFill="background2"/>
          </w:tcPr>
          <w:p w:rsidR="006D594B" w:rsidRPr="00462774" w:rsidRDefault="006D594B" w:rsidP="008C68F1">
            <w:pPr>
              <w:jc w:val="both"/>
              <w:rPr>
                <w:sz w:val="22"/>
                <w:szCs w:val="22"/>
              </w:rPr>
            </w:pPr>
            <w:r w:rsidRPr="00462774">
              <w:rPr>
                <w:sz w:val="22"/>
                <w:szCs w:val="22"/>
              </w:rPr>
              <w:t>2028 (прогноз)</w:t>
            </w:r>
          </w:p>
        </w:tc>
        <w:tc>
          <w:tcPr>
            <w:tcW w:w="1245" w:type="dxa"/>
            <w:shd w:val="clear" w:color="auto" w:fill="EEECE1" w:themeFill="background2"/>
          </w:tcPr>
          <w:p w:rsidR="006D594B" w:rsidRPr="00462774" w:rsidRDefault="00932472" w:rsidP="008C68F1">
            <w:pPr>
              <w:jc w:val="both"/>
              <w:rPr>
                <w:sz w:val="22"/>
                <w:szCs w:val="22"/>
              </w:rPr>
            </w:pPr>
            <w:r>
              <w:rPr>
                <w:sz w:val="22"/>
                <w:szCs w:val="22"/>
              </w:rPr>
              <w:t>14270</w:t>
            </w:r>
          </w:p>
        </w:tc>
        <w:tc>
          <w:tcPr>
            <w:tcW w:w="1359" w:type="dxa"/>
            <w:shd w:val="clear" w:color="auto" w:fill="EEECE1" w:themeFill="background2"/>
          </w:tcPr>
          <w:p w:rsidR="006D594B" w:rsidRPr="00462774" w:rsidRDefault="00932472" w:rsidP="008C68F1">
            <w:pPr>
              <w:jc w:val="both"/>
              <w:rPr>
                <w:sz w:val="22"/>
                <w:szCs w:val="22"/>
              </w:rPr>
            </w:pPr>
            <w:r>
              <w:rPr>
                <w:sz w:val="22"/>
                <w:szCs w:val="22"/>
              </w:rPr>
              <w:t>144</w:t>
            </w:r>
          </w:p>
        </w:tc>
        <w:tc>
          <w:tcPr>
            <w:tcW w:w="1310" w:type="dxa"/>
            <w:shd w:val="clear" w:color="auto" w:fill="EEECE1" w:themeFill="background2"/>
          </w:tcPr>
          <w:p w:rsidR="006D594B" w:rsidRPr="00462774" w:rsidRDefault="00932472" w:rsidP="008C68F1">
            <w:pPr>
              <w:jc w:val="both"/>
              <w:rPr>
                <w:sz w:val="22"/>
                <w:szCs w:val="22"/>
              </w:rPr>
            </w:pPr>
            <w:r>
              <w:rPr>
                <w:sz w:val="22"/>
                <w:szCs w:val="22"/>
              </w:rPr>
              <w:t>220</w:t>
            </w:r>
          </w:p>
        </w:tc>
        <w:tc>
          <w:tcPr>
            <w:tcW w:w="1414" w:type="dxa"/>
            <w:shd w:val="clear" w:color="auto" w:fill="EEECE1" w:themeFill="background2"/>
          </w:tcPr>
          <w:p w:rsidR="006D594B" w:rsidRPr="00462774" w:rsidRDefault="000D7D5A" w:rsidP="008C68F1">
            <w:pPr>
              <w:jc w:val="both"/>
              <w:rPr>
                <w:sz w:val="22"/>
                <w:szCs w:val="22"/>
              </w:rPr>
            </w:pPr>
            <w:r>
              <w:rPr>
                <w:sz w:val="22"/>
                <w:szCs w:val="22"/>
              </w:rPr>
              <w:t>-76</w:t>
            </w:r>
          </w:p>
        </w:tc>
        <w:tc>
          <w:tcPr>
            <w:tcW w:w="1665" w:type="dxa"/>
            <w:shd w:val="clear" w:color="auto" w:fill="EEECE1" w:themeFill="background2"/>
          </w:tcPr>
          <w:p w:rsidR="006D594B" w:rsidRPr="00462774" w:rsidRDefault="00932472" w:rsidP="008C68F1">
            <w:pPr>
              <w:jc w:val="both"/>
              <w:rPr>
                <w:sz w:val="22"/>
                <w:szCs w:val="22"/>
              </w:rPr>
            </w:pPr>
            <w:r>
              <w:rPr>
                <w:sz w:val="22"/>
                <w:szCs w:val="22"/>
              </w:rPr>
              <w:t>+96</w:t>
            </w:r>
          </w:p>
        </w:tc>
        <w:tc>
          <w:tcPr>
            <w:tcW w:w="1415" w:type="dxa"/>
            <w:shd w:val="clear" w:color="auto" w:fill="EEECE1" w:themeFill="background2"/>
          </w:tcPr>
          <w:p w:rsidR="006D594B" w:rsidRPr="00462774" w:rsidRDefault="00932472" w:rsidP="008C68F1">
            <w:pPr>
              <w:jc w:val="both"/>
              <w:rPr>
                <w:sz w:val="22"/>
                <w:szCs w:val="22"/>
              </w:rPr>
            </w:pPr>
            <w:r>
              <w:rPr>
                <w:sz w:val="22"/>
                <w:szCs w:val="22"/>
              </w:rPr>
              <w:t>14290</w:t>
            </w:r>
          </w:p>
        </w:tc>
      </w:tr>
      <w:tr w:rsidR="006D594B" w:rsidTr="00440405">
        <w:tc>
          <w:tcPr>
            <w:tcW w:w="1271" w:type="dxa"/>
            <w:shd w:val="clear" w:color="auto" w:fill="EEECE1" w:themeFill="background2"/>
          </w:tcPr>
          <w:p w:rsidR="006D594B" w:rsidRPr="00462774" w:rsidRDefault="006D594B" w:rsidP="008C68F1">
            <w:pPr>
              <w:jc w:val="both"/>
              <w:rPr>
                <w:sz w:val="22"/>
                <w:szCs w:val="22"/>
              </w:rPr>
            </w:pPr>
            <w:r w:rsidRPr="00462774">
              <w:rPr>
                <w:sz w:val="22"/>
                <w:szCs w:val="22"/>
              </w:rPr>
              <w:t>2029 (прогноз)</w:t>
            </w:r>
          </w:p>
        </w:tc>
        <w:tc>
          <w:tcPr>
            <w:tcW w:w="1245" w:type="dxa"/>
            <w:shd w:val="clear" w:color="auto" w:fill="EEECE1" w:themeFill="background2"/>
          </w:tcPr>
          <w:p w:rsidR="006D594B" w:rsidRPr="00462774" w:rsidRDefault="00932472" w:rsidP="008C68F1">
            <w:pPr>
              <w:jc w:val="both"/>
              <w:rPr>
                <w:sz w:val="22"/>
                <w:szCs w:val="22"/>
              </w:rPr>
            </w:pPr>
            <w:r>
              <w:rPr>
                <w:sz w:val="22"/>
                <w:szCs w:val="22"/>
              </w:rPr>
              <w:t>14290</w:t>
            </w:r>
          </w:p>
        </w:tc>
        <w:tc>
          <w:tcPr>
            <w:tcW w:w="1359" w:type="dxa"/>
            <w:shd w:val="clear" w:color="auto" w:fill="EEECE1" w:themeFill="background2"/>
          </w:tcPr>
          <w:p w:rsidR="006D594B" w:rsidRPr="00462774" w:rsidRDefault="00932472" w:rsidP="008C68F1">
            <w:pPr>
              <w:jc w:val="both"/>
              <w:rPr>
                <w:sz w:val="22"/>
                <w:szCs w:val="22"/>
              </w:rPr>
            </w:pPr>
            <w:r>
              <w:rPr>
                <w:sz w:val="22"/>
                <w:szCs w:val="22"/>
              </w:rPr>
              <w:t>148</w:t>
            </w:r>
          </w:p>
        </w:tc>
        <w:tc>
          <w:tcPr>
            <w:tcW w:w="1310" w:type="dxa"/>
            <w:shd w:val="clear" w:color="auto" w:fill="EEECE1" w:themeFill="background2"/>
          </w:tcPr>
          <w:p w:rsidR="006D594B" w:rsidRPr="00462774" w:rsidRDefault="00932472" w:rsidP="008C68F1">
            <w:pPr>
              <w:jc w:val="both"/>
              <w:rPr>
                <w:sz w:val="22"/>
                <w:szCs w:val="22"/>
              </w:rPr>
            </w:pPr>
            <w:r>
              <w:rPr>
                <w:sz w:val="22"/>
                <w:szCs w:val="22"/>
              </w:rPr>
              <w:t>220</w:t>
            </w:r>
          </w:p>
        </w:tc>
        <w:tc>
          <w:tcPr>
            <w:tcW w:w="1414" w:type="dxa"/>
            <w:shd w:val="clear" w:color="auto" w:fill="EEECE1" w:themeFill="background2"/>
          </w:tcPr>
          <w:p w:rsidR="006D594B" w:rsidRPr="00462774" w:rsidRDefault="000D7D5A" w:rsidP="008C68F1">
            <w:pPr>
              <w:jc w:val="both"/>
              <w:rPr>
                <w:sz w:val="22"/>
                <w:szCs w:val="22"/>
              </w:rPr>
            </w:pPr>
            <w:r>
              <w:rPr>
                <w:sz w:val="22"/>
                <w:szCs w:val="22"/>
              </w:rPr>
              <w:t>-72</w:t>
            </w:r>
          </w:p>
        </w:tc>
        <w:tc>
          <w:tcPr>
            <w:tcW w:w="1665" w:type="dxa"/>
            <w:shd w:val="clear" w:color="auto" w:fill="EEECE1" w:themeFill="background2"/>
          </w:tcPr>
          <w:p w:rsidR="006D594B" w:rsidRPr="00462774" w:rsidRDefault="00932472" w:rsidP="008C68F1">
            <w:pPr>
              <w:jc w:val="both"/>
              <w:rPr>
                <w:sz w:val="22"/>
                <w:szCs w:val="22"/>
              </w:rPr>
            </w:pPr>
            <w:r>
              <w:rPr>
                <w:sz w:val="22"/>
                <w:szCs w:val="22"/>
              </w:rPr>
              <w:t>+112</w:t>
            </w:r>
          </w:p>
        </w:tc>
        <w:tc>
          <w:tcPr>
            <w:tcW w:w="1415" w:type="dxa"/>
            <w:shd w:val="clear" w:color="auto" w:fill="EEECE1" w:themeFill="background2"/>
          </w:tcPr>
          <w:p w:rsidR="006D594B" w:rsidRPr="00462774" w:rsidRDefault="00932472" w:rsidP="008C68F1">
            <w:pPr>
              <w:jc w:val="both"/>
              <w:rPr>
                <w:sz w:val="22"/>
                <w:szCs w:val="22"/>
              </w:rPr>
            </w:pPr>
            <w:r>
              <w:rPr>
                <w:sz w:val="22"/>
                <w:szCs w:val="22"/>
              </w:rPr>
              <w:t>14330</w:t>
            </w:r>
          </w:p>
        </w:tc>
      </w:tr>
      <w:tr w:rsidR="006D594B" w:rsidTr="00440405">
        <w:tc>
          <w:tcPr>
            <w:tcW w:w="1271" w:type="dxa"/>
            <w:shd w:val="clear" w:color="auto" w:fill="EEECE1" w:themeFill="background2"/>
          </w:tcPr>
          <w:p w:rsidR="006D594B" w:rsidRPr="00462774" w:rsidRDefault="006D594B" w:rsidP="008C68F1">
            <w:pPr>
              <w:jc w:val="both"/>
              <w:rPr>
                <w:sz w:val="22"/>
                <w:szCs w:val="22"/>
              </w:rPr>
            </w:pPr>
            <w:r w:rsidRPr="00462774">
              <w:rPr>
                <w:sz w:val="22"/>
                <w:szCs w:val="22"/>
              </w:rPr>
              <w:t>2030 (прогноз)</w:t>
            </w:r>
          </w:p>
        </w:tc>
        <w:tc>
          <w:tcPr>
            <w:tcW w:w="1245" w:type="dxa"/>
            <w:shd w:val="clear" w:color="auto" w:fill="EEECE1" w:themeFill="background2"/>
          </w:tcPr>
          <w:p w:rsidR="006D594B" w:rsidRPr="00462774" w:rsidRDefault="00932472" w:rsidP="008C68F1">
            <w:pPr>
              <w:jc w:val="both"/>
              <w:rPr>
                <w:sz w:val="22"/>
                <w:szCs w:val="22"/>
              </w:rPr>
            </w:pPr>
            <w:r>
              <w:rPr>
                <w:sz w:val="22"/>
                <w:szCs w:val="22"/>
              </w:rPr>
              <w:t>14330</w:t>
            </w:r>
          </w:p>
        </w:tc>
        <w:tc>
          <w:tcPr>
            <w:tcW w:w="1359" w:type="dxa"/>
            <w:shd w:val="clear" w:color="auto" w:fill="EEECE1" w:themeFill="background2"/>
          </w:tcPr>
          <w:p w:rsidR="006D594B" w:rsidRPr="00462774" w:rsidRDefault="00932472" w:rsidP="008C68F1">
            <w:pPr>
              <w:jc w:val="both"/>
              <w:rPr>
                <w:sz w:val="22"/>
                <w:szCs w:val="22"/>
              </w:rPr>
            </w:pPr>
            <w:r>
              <w:rPr>
                <w:sz w:val="22"/>
                <w:szCs w:val="22"/>
              </w:rPr>
              <w:t>155</w:t>
            </w:r>
          </w:p>
        </w:tc>
        <w:tc>
          <w:tcPr>
            <w:tcW w:w="1310" w:type="dxa"/>
            <w:shd w:val="clear" w:color="auto" w:fill="EEECE1" w:themeFill="background2"/>
          </w:tcPr>
          <w:p w:rsidR="006D594B" w:rsidRPr="00462774" w:rsidRDefault="00932472" w:rsidP="008C68F1">
            <w:pPr>
              <w:jc w:val="both"/>
              <w:rPr>
                <w:sz w:val="22"/>
                <w:szCs w:val="22"/>
              </w:rPr>
            </w:pPr>
            <w:r>
              <w:rPr>
                <w:sz w:val="22"/>
                <w:szCs w:val="22"/>
              </w:rPr>
              <w:t>220</w:t>
            </w:r>
          </w:p>
        </w:tc>
        <w:tc>
          <w:tcPr>
            <w:tcW w:w="1414" w:type="dxa"/>
            <w:shd w:val="clear" w:color="auto" w:fill="EEECE1" w:themeFill="background2"/>
          </w:tcPr>
          <w:p w:rsidR="006D594B" w:rsidRPr="00462774" w:rsidRDefault="000D7D5A" w:rsidP="008C68F1">
            <w:pPr>
              <w:jc w:val="both"/>
              <w:rPr>
                <w:sz w:val="22"/>
                <w:szCs w:val="22"/>
              </w:rPr>
            </w:pPr>
            <w:r>
              <w:rPr>
                <w:sz w:val="22"/>
                <w:szCs w:val="22"/>
              </w:rPr>
              <w:t>-65</w:t>
            </w:r>
          </w:p>
        </w:tc>
        <w:tc>
          <w:tcPr>
            <w:tcW w:w="1665" w:type="dxa"/>
            <w:shd w:val="clear" w:color="auto" w:fill="EEECE1" w:themeFill="background2"/>
          </w:tcPr>
          <w:p w:rsidR="006D594B" w:rsidRPr="00462774" w:rsidRDefault="00932472" w:rsidP="008C68F1">
            <w:pPr>
              <w:jc w:val="both"/>
              <w:rPr>
                <w:sz w:val="22"/>
                <w:szCs w:val="22"/>
              </w:rPr>
            </w:pPr>
            <w:r>
              <w:rPr>
                <w:sz w:val="22"/>
                <w:szCs w:val="22"/>
              </w:rPr>
              <w:t>+135</w:t>
            </w:r>
          </w:p>
        </w:tc>
        <w:tc>
          <w:tcPr>
            <w:tcW w:w="1415" w:type="dxa"/>
            <w:shd w:val="clear" w:color="auto" w:fill="EEECE1" w:themeFill="background2"/>
          </w:tcPr>
          <w:p w:rsidR="006D594B" w:rsidRPr="00462774" w:rsidRDefault="00932472" w:rsidP="008C68F1">
            <w:pPr>
              <w:jc w:val="both"/>
              <w:rPr>
                <w:sz w:val="22"/>
                <w:szCs w:val="22"/>
              </w:rPr>
            </w:pPr>
            <w:r>
              <w:rPr>
                <w:sz w:val="22"/>
                <w:szCs w:val="22"/>
              </w:rPr>
              <w:t>14400</w:t>
            </w:r>
          </w:p>
        </w:tc>
      </w:tr>
    </w:tbl>
    <w:p w:rsidR="00C84F2C" w:rsidRDefault="00C84F2C" w:rsidP="008C68F1">
      <w:pPr>
        <w:ind w:firstLine="709"/>
        <w:jc w:val="both"/>
        <w:rPr>
          <w:color w:val="000000" w:themeColor="text1"/>
          <w:sz w:val="28"/>
          <w:szCs w:val="28"/>
        </w:rPr>
      </w:pPr>
    </w:p>
    <w:p w:rsidR="00440405" w:rsidRDefault="00440405" w:rsidP="008C68F1">
      <w:pPr>
        <w:ind w:firstLine="709"/>
        <w:jc w:val="both"/>
        <w:rPr>
          <w:color w:val="000000" w:themeColor="text1"/>
          <w:sz w:val="28"/>
          <w:szCs w:val="28"/>
        </w:rPr>
      </w:pPr>
    </w:p>
    <w:p w:rsidR="004B3A5A" w:rsidRDefault="004B3A5A" w:rsidP="008C68F1">
      <w:pPr>
        <w:ind w:firstLine="709"/>
        <w:jc w:val="both"/>
        <w:rPr>
          <w:color w:val="000000" w:themeColor="text1"/>
          <w:sz w:val="28"/>
          <w:szCs w:val="28"/>
        </w:rPr>
      </w:pPr>
      <w:r w:rsidRPr="004B3A5A">
        <w:rPr>
          <w:color w:val="000000" w:themeColor="text1"/>
          <w:sz w:val="28"/>
          <w:szCs w:val="28"/>
        </w:rPr>
        <w:t xml:space="preserve">В настоящее время основным глобальным трендом развития мировой экономики является выход человеческого капитала на первое место среди долгосрочных факторов социально-экономического развития в сравнении с природно-ресурсным, реальным и финансовым капиталом. </w:t>
      </w:r>
    </w:p>
    <w:p w:rsidR="006B68F4" w:rsidRDefault="006B68F4" w:rsidP="008C68F1">
      <w:pPr>
        <w:ind w:firstLine="709"/>
        <w:jc w:val="both"/>
        <w:rPr>
          <w:color w:val="000000" w:themeColor="text1"/>
          <w:sz w:val="28"/>
          <w:szCs w:val="28"/>
        </w:rPr>
      </w:pPr>
    </w:p>
    <w:p w:rsidR="006B68F4" w:rsidRDefault="006B68F4" w:rsidP="008C68F1">
      <w:pPr>
        <w:ind w:firstLine="709"/>
        <w:jc w:val="both"/>
        <w:rPr>
          <w:color w:val="000000" w:themeColor="text1"/>
          <w:sz w:val="28"/>
          <w:szCs w:val="28"/>
        </w:rPr>
      </w:pPr>
    </w:p>
    <w:p w:rsidR="006B68F4" w:rsidRDefault="001B555C" w:rsidP="008C68F1">
      <w:pPr>
        <w:ind w:firstLine="709"/>
        <w:jc w:val="both"/>
        <w:rPr>
          <w:color w:val="000000" w:themeColor="text1"/>
          <w:sz w:val="28"/>
          <w:szCs w:val="28"/>
        </w:rPr>
      </w:pPr>
      <w:r w:rsidRPr="001B555C">
        <w:rPr>
          <w:noProof/>
          <w:color w:val="000000" w:themeColor="text1"/>
          <w:sz w:val="28"/>
          <w:szCs w:val="28"/>
        </w:rPr>
        <w:lastRenderedPageBreak/>
        <w:drawing>
          <wp:inline distT="0" distB="0" distL="0" distR="0">
            <wp:extent cx="5486400" cy="3200400"/>
            <wp:effectExtent l="95250" t="19050" r="76200" b="57150"/>
            <wp:docPr id="3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867B0" w:rsidRDefault="00F867B0" w:rsidP="008C68F1">
      <w:pPr>
        <w:ind w:firstLine="709"/>
        <w:jc w:val="both"/>
        <w:rPr>
          <w:i/>
          <w:color w:val="000000" w:themeColor="text1"/>
          <w:sz w:val="22"/>
          <w:szCs w:val="22"/>
        </w:rPr>
      </w:pPr>
    </w:p>
    <w:p w:rsidR="006B68F4" w:rsidRPr="00F867B0" w:rsidRDefault="001B555C" w:rsidP="008C68F1">
      <w:pPr>
        <w:ind w:firstLine="709"/>
        <w:jc w:val="both"/>
        <w:rPr>
          <w:i/>
          <w:color w:val="000000" w:themeColor="text1"/>
          <w:sz w:val="22"/>
          <w:szCs w:val="22"/>
        </w:rPr>
      </w:pPr>
      <w:r w:rsidRPr="00F867B0">
        <w:rPr>
          <w:i/>
          <w:color w:val="000000" w:themeColor="text1"/>
          <w:sz w:val="22"/>
          <w:szCs w:val="22"/>
        </w:rPr>
        <w:t>Динамика численности населения Пряжинского национального муниципального района</w:t>
      </w:r>
    </w:p>
    <w:p w:rsidR="001B555C" w:rsidRDefault="001B555C" w:rsidP="008C68F1">
      <w:pPr>
        <w:ind w:firstLine="709"/>
        <w:jc w:val="both"/>
        <w:rPr>
          <w:color w:val="000000" w:themeColor="text1"/>
          <w:sz w:val="28"/>
          <w:szCs w:val="28"/>
        </w:rPr>
      </w:pPr>
    </w:p>
    <w:p w:rsidR="004B3A5A" w:rsidRDefault="004B3A5A" w:rsidP="008C68F1">
      <w:pPr>
        <w:ind w:firstLine="709"/>
        <w:jc w:val="both"/>
        <w:rPr>
          <w:color w:val="000000" w:themeColor="text1"/>
          <w:sz w:val="28"/>
          <w:szCs w:val="28"/>
        </w:rPr>
      </w:pPr>
      <w:r w:rsidRPr="004B3A5A">
        <w:rPr>
          <w:color w:val="000000" w:themeColor="text1"/>
          <w:sz w:val="28"/>
          <w:szCs w:val="28"/>
        </w:rPr>
        <w:t xml:space="preserve">Мерой успешности развития </w:t>
      </w:r>
      <w:r>
        <w:rPr>
          <w:color w:val="000000" w:themeColor="text1"/>
          <w:sz w:val="28"/>
          <w:szCs w:val="28"/>
        </w:rPr>
        <w:t>района</w:t>
      </w:r>
      <w:r w:rsidRPr="004B3A5A">
        <w:rPr>
          <w:color w:val="000000" w:themeColor="text1"/>
          <w:sz w:val="28"/>
          <w:szCs w:val="28"/>
        </w:rPr>
        <w:t xml:space="preserve"> становится качество жизни его населения, объем и качество накопленного и успешно функционирующего человеческого капитала.</w:t>
      </w:r>
    </w:p>
    <w:p w:rsidR="00D94E16" w:rsidRDefault="00D94E16" w:rsidP="008C68F1">
      <w:pPr>
        <w:ind w:firstLine="709"/>
        <w:jc w:val="both"/>
        <w:rPr>
          <w:b/>
          <w:bCs/>
          <w:sz w:val="28"/>
          <w:szCs w:val="28"/>
        </w:rPr>
      </w:pPr>
    </w:p>
    <w:p w:rsidR="00A93798" w:rsidRDefault="00A93798" w:rsidP="008C68F1">
      <w:pPr>
        <w:ind w:firstLine="709"/>
        <w:jc w:val="both"/>
        <w:rPr>
          <w:b/>
          <w:bCs/>
          <w:sz w:val="28"/>
          <w:szCs w:val="28"/>
        </w:rPr>
      </w:pPr>
      <w:r w:rsidRPr="00A93798">
        <w:rPr>
          <w:b/>
          <w:bCs/>
          <w:sz w:val="28"/>
          <w:szCs w:val="28"/>
        </w:rPr>
        <w:t>Стратегическое направление: НОВОЕ КАЧЕСТВО ЖИЗНИ</w:t>
      </w:r>
    </w:p>
    <w:p w:rsidR="00A93798" w:rsidRDefault="00A93798" w:rsidP="008C68F1">
      <w:pPr>
        <w:ind w:firstLine="709"/>
        <w:jc w:val="both"/>
        <w:rPr>
          <w:b/>
          <w:bCs/>
          <w:sz w:val="28"/>
          <w:szCs w:val="28"/>
        </w:rPr>
      </w:pPr>
    </w:p>
    <w:p w:rsidR="00A8246B" w:rsidRDefault="00A8246B" w:rsidP="00A8246B">
      <w:pPr>
        <w:ind w:firstLine="709"/>
        <w:jc w:val="center"/>
        <w:rPr>
          <w:b/>
          <w:bCs/>
          <w:sz w:val="28"/>
          <w:szCs w:val="28"/>
        </w:rPr>
      </w:pPr>
      <w:r w:rsidRPr="00A8246B">
        <w:rPr>
          <w:b/>
          <w:bCs/>
          <w:sz w:val="28"/>
          <w:szCs w:val="28"/>
        </w:rPr>
        <w:t xml:space="preserve">Стратегическая цель: ПОВЫШЕНИЕ КАЧЕСТВА ЖИЗНИ НАСЕЛЕНИЯ </w:t>
      </w:r>
      <w:r>
        <w:rPr>
          <w:b/>
          <w:bCs/>
          <w:sz w:val="28"/>
          <w:szCs w:val="28"/>
        </w:rPr>
        <w:t>ПРЯЖИНСКОГО НАЦИОНАЛЬНОГО МУНИЦИПАЛЬНОГО РАЙОНА</w:t>
      </w:r>
    </w:p>
    <w:p w:rsidR="00A8246B" w:rsidRDefault="00A8246B" w:rsidP="00A8246B">
      <w:pPr>
        <w:ind w:firstLine="709"/>
        <w:jc w:val="center"/>
        <w:rPr>
          <w:b/>
          <w:bCs/>
          <w:sz w:val="28"/>
          <w:szCs w:val="28"/>
        </w:rPr>
      </w:pPr>
    </w:p>
    <w:p w:rsidR="00A8246B" w:rsidRDefault="00A8246B" w:rsidP="00A8246B">
      <w:pPr>
        <w:ind w:firstLine="709"/>
        <w:jc w:val="both"/>
        <w:rPr>
          <w:color w:val="000000" w:themeColor="text1"/>
          <w:sz w:val="28"/>
          <w:szCs w:val="28"/>
        </w:rPr>
      </w:pPr>
      <w:r w:rsidRPr="00A8246B">
        <w:rPr>
          <w:color w:val="000000" w:themeColor="text1"/>
          <w:sz w:val="28"/>
          <w:szCs w:val="28"/>
        </w:rPr>
        <w:t xml:space="preserve">Для достижения стратегической цели – повышение качества жизни населения </w:t>
      </w:r>
      <w:r w:rsidR="00353AFB">
        <w:rPr>
          <w:color w:val="000000" w:themeColor="text1"/>
          <w:sz w:val="28"/>
          <w:szCs w:val="28"/>
        </w:rPr>
        <w:t>Пряжинского района</w:t>
      </w:r>
      <w:r w:rsidRPr="00A8246B">
        <w:rPr>
          <w:color w:val="000000" w:themeColor="text1"/>
          <w:sz w:val="28"/>
          <w:szCs w:val="28"/>
        </w:rPr>
        <w:t xml:space="preserve"> требуется решить 4 стратегические задачи: </w:t>
      </w:r>
    </w:p>
    <w:p w:rsidR="00A8246B" w:rsidRPr="005063AC" w:rsidRDefault="005063AC" w:rsidP="00FD5220">
      <w:pPr>
        <w:pStyle w:val="aa"/>
        <w:numPr>
          <w:ilvl w:val="0"/>
          <w:numId w:val="35"/>
        </w:numPr>
        <w:tabs>
          <w:tab w:val="left" w:pos="1701"/>
          <w:tab w:val="left" w:pos="1985"/>
        </w:tabs>
        <w:jc w:val="both"/>
        <w:rPr>
          <w:color w:val="000000" w:themeColor="text1"/>
          <w:sz w:val="28"/>
          <w:szCs w:val="28"/>
        </w:rPr>
      </w:pPr>
      <w:r w:rsidRPr="005063AC">
        <w:rPr>
          <w:color w:val="000000" w:themeColor="text1"/>
          <w:sz w:val="28"/>
          <w:szCs w:val="28"/>
        </w:rPr>
        <w:t xml:space="preserve">Задача 1. </w:t>
      </w:r>
      <w:r w:rsidR="00A8246B" w:rsidRPr="005063AC">
        <w:rPr>
          <w:color w:val="000000" w:themeColor="text1"/>
          <w:sz w:val="28"/>
          <w:szCs w:val="28"/>
        </w:rPr>
        <w:t>Совершенствование транспортной, инженерной, жилищно-коммунальной инфраструктуры;</w:t>
      </w:r>
    </w:p>
    <w:p w:rsidR="00A8246B" w:rsidRPr="005063AC" w:rsidRDefault="005063AC" w:rsidP="00FD5220">
      <w:pPr>
        <w:pStyle w:val="aa"/>
        <w:numPr>
          <w:ilvl w:val="0"/>
          <w:numId w:val="35"/>
        </w:numPr>
        <w:jc w:val="both"/>
        <w:rPr>
          <w:color w:val="000000" w:themeColor="text1"/>
          <w:sz w:val="28"/>
          <w:szCs w:val="28"/>
        </w:rPr>
      </w:pPr>
      <w:r w:rsidRPr="005063AC">
        <w:rPr>
          <w:color w:val="000000" w:themeColor="text1"/>
          <w:sz w:val="28"/>
          <w:szCs w:val="28"/>
        </w:rPr>
        <w:t xml:space="preserve">Задача 2. </w:t>
      </w:r>
      <w:r>
        <w:rPr>
          <w:color w:val="000000" w:themeColor="text1"/>
          <w:sz w:val="28"/>
          <w:szCs w:val="28"/>
        </w:rPr>
        <w:t xml:space="preserve">  </w:t>
      </w:r>
      <w:r w:rsidR="00A8246B" w:rsidRPr="005063AC">
        <w:rPr>
          <w:color w:val="000000" w:themeColor="text1"/>
          <w:sz w:val="28"/>
          <w:szCs w:val="28"/>
        </w:rPr>
        <w:t>Создание и улучшение комфортной городской среды;</w:t>
      </w:r>
    </w:p>
    <w:p w:rsidR="00A8246B" w:rsidRPr="005063AC" w:rsidRDefault="005063AC" w:rsidP="00FD5220">
      <w:pPr>
        <w:pStyle w:val="aa"/>
        <w:numPr>
          <w:ilvl w:val="0"/>
          <w:numId w:val="35"/>
        </w:numPr>
        <w:ind w:left="0" w:firstLine="360"/>
        <w:jc w:val="both"/>
        <w:rPr>
          <w:color w:val="000000" w:themeColor="text1"/>
          <w:sz w:val="28"/>
          <w:szCs w:val="28"/>
        </w:rPr>
      </w:pPr>
      <w:r w:rsidRPr="005063AC">
        <w:rPr>
          <w:color w:val="000000" w:themeColor="text1"/>
          <w:sz w:val="28"/>
          <w:szCs w:val="28"/>
        </w:rPr>
        <w:t xml:space="preserve">Задача 3. </w:t>
      </w:r>
      <w:r>
        <w:rPr>
          <w:color w:val="000000" w:themeColor="text1"/>
          <w:sz w:val="28"/>
          <w:szCs w:val="28"/>
        </w:rPr>
        <w:t xml:space="preserve">   </w:t>
      </w:r>
      <w:r w:rsidR="00A8246B" w:rsidRPr="005063AC">
        <w:rPr>
          <w:color w:val="000000" w:themeColor="text1"/>
          <w:sz w:val="28"/>
          <w:szCs w:val="28"/>
        </w:rPr>
        <w:t>Повышение доступности и качества социальных услуг (в сфере образования, культуры, здравоохранения и социальной защиты, физической культуры и спорта);</w:t>
      </w:r>
    </w:p>
    <w:p w:rsidR="00A8246B" w:rsidRPr="005063AC" w:rsidRDefault="00A8246B" w:rsidP="00FD5220">
      <w:pPr>
        <w:pStyle w:val="aa"/>
        <w:numPr>
          <w:ilvl w:val="0"/>
          <w:numId w:val="35"/>
        </w:numPr>
        <w:jc w:val="both"/>
        <w:rPr>
          <w:color w:val="000000" w:themeColor="text1"/>
          <w:sz w:val="28"/>
          <w:szCs w:val="28"/>
        </w:rPr>
      </w:pPr>
      <w:r w:rsidRPr="005063AC">
        <w:rPr>
          <w:color w:val="000000" w:themeColor="text1"/>
          <w:sz w:val="28"/>
          <w:szCs w:val="28"/>
        </w:rPr>
        <w:t>Задача 4: Повышение безопасности граждан путем снижения рисков причинения вреда жизни и (или) здоровью граждан и обеспечения своевременного и эффективного реагирования на угрозы личной и общественной безопасности и их последствия.</w:t>
      </w:r>
    </w:p>
    <w:p w:rsidR="00A8246B" w:rsidRDefault="00A8246B" w:rsidP="00A8246B">
      <w:pPr>
        <w:ind w:firstLine="709"/>
        <w:jc w:val="both"/>
        <w:rPr>
          <w:color w:val="000000" w:themeColor="text1"/>
          <w:sz w:val="28"/>
          <w:szCs w:val="28"/>
        </w:rPr>
      </w:pPr>
    </w:p>
    <w:p w:rsidR="00A8246B" w:rsidRPr="00E23033" w:rsidRDefault="00A8246B" w:rsidP="00A8246B">
      <w:pPr>
        <w:ind w:firstLine="709"/>
        <w:jc w:val="both"/>
        <w:rPr>
          <w:sz w:val="28"/>
          <w:szCs w:val="28"/>
        </w:rPr>
      </w:pPr>
      <w:r w:rsidRPr="00E23033">
        <w:rPr>
          <w:b/>
          <w:bCs/>
          <w:sz w:val="28"/>
          <w:szCs w:val="28"/>
        </w:rPr>
        <w:lastRenderedPageBreak/>
        <w:t xml:space="preserve">Стратегическая задача </w:t>
      </w:r>
      <w:r w:rsidRPr="00E23033">
        <w:rPr>
          <w:bCs/>
          <w:sz w:val="28"/>
          <w:szCs w:val="28"/>
        </w:rPr>
        <w:t>1.</w:t>
      </w:r>
      <w:r w:rsidRPr="00E23033">
        <w:rPr>
          <w:sz w:val="28"/>
          <w:szCs w:val="28"/>
        </w:rPr>
        <w:t xml:space="preserve"> СОВЕРШЕНСТВОВАНИЕ ТРАНСПОРТНОЙ, ИНЖЕНЕРНОЙ, ЖИЛИЩНО-КОММУНАЛЬНОЙ ИНФРАСТРУКТУРЫ, РАЗВИТИЕ СОЦИАЛЬНОЙ ИНФРАСТРУКТУРЫ</w:t>
      </w:r>
    </w:p>
    <w:p w:rsidR="00A8246B" w:rsidRDefault="00A8246B" w:rsidP="00A8246B">
      <w:pPr>
        <w:ind w:firstLine="709"/>
        <w:jc w:val="both"/>
        <w:rPr>
          <w:sz w:val="28"/>
          <w:szCs w:val="28"/>
        </w:rPr>
      </w:pPr>
    </w:p>
    <w:p w:rsidR="0001179D" w:rsidRDefault="00A8246B" w:rsidP="00A8246B">
      <w:pPr>
        <w:ind w:firstLine="709"/>
        <w:jc w:val="both"/>
        <w:rPr>
          <w:color w:val="000000" w:themeColor="text1"/>
          <w:sz w:val="28"/>
          <w:szCs w:val="28"/>
        </w:rPr>
      </w:pPr>
      <w:r w:rsidRPr="0001179D">
        <w:rPr>
          <w:color w:val="000000" w:themeColor="text1"/>
          <w:sz w:val="28"/>
          <w:szCs w:val="28"/>
        </w:rPr>
        <w:t xml:space="preserve">Жизнеобеспечение, а в частности обеспеченность жилищными возможностями, инженерной инфраструктурой, доступ к энергетическим и транспортным ресурсам, играют важнейшую роль в обеспечении развития и жизнедеятельности </w:t>
      </w:r>
      <w:r w:rsidR="001A3598">
        <w:rPr>
          <w:color w:val="000000" w:themeColor="text1"/>
          <w:sz w:val="28"/>
          <w:szCs w:val="28"/>
        </w:rPr>
        <w:t>района</w:t>
      </w:r>
      <w:r w:rsidRPr="0001179D">
        <w:rPr>
          <w:color w:val="000000" w:themeColor="text1"/>
          <w:sz w:val="28"/>
          <w:szCs w:val="28"/>
        </w:rPr>
        <w:t xml:space="preserve">. </w:t>
      </w:r>
    </w:p>
    <w:p w:rsidR="00A8246B" w:rsidRDefault="00A8246B" w:rsidP="00A8246B">
      <w:pPr>
        <w:ind w:firstLine="709"/>
        <w:jc w:val="both"/>
        <w:rPr>
          <w:color w:val="000000" w:themeColor="text1"/>
          <w:sz w:val="28"/>
          <w:szCs w:val="28"/>
        </w:rPr>
      </w:pPr>
      <w:r w:rsidRPr="0001179D">
        <w:rPr>
          <w:color w:val="000000" w:themeColor="text1"/>
          <w:sz w:val="28"/>
          <w:szCs w:val="28"/>
        </w:rPr>
        <w:t>Их успешное развитие и работа во многом определяет состояние общественной среды.</w:t>
      </w:r>
    </w:p>
    <w:p w:rsidR="0001179D" w:rsidRDefault="0001179D" w:rsidP="00A8246B">
      <w:pPr>
        <w:ind w:firstLine="709"/>
        <w:jc w:val="both"/>
        <w:rPr>
          <w:color w:val="000000" w:themeColor="text1"/>
          <w:sz w:val="28"/>
          <w:szCs w:val="28"/>
        </w:rPr>
      </w:pPr>
    </w:p>
    <w:p w:rsidR="00FB5021" w:rsidRDefault="00FB5021" w:rsidP="00A8246B">
      <w:pPr>
        <w:ind w:firstLine="709"/>
        <w:jc w:val="both"/>
        <w:rPr>
          <w:sz w:val="28"/>
          <w:szCs w:val="28"/>
        </w:rPr>
      </w:pPr>
      <w:r w:rsidRPr="00FB5021">
        <w:rPr>
          <w:sz w:val="28"/>
          <w:szCs w:val="28"/>
        </w:rPr>
        <w:t>СОВЕРШЕНСТВОВАНИЕ ТРАНСПОРТНОЙ ИНФРАСТРУКТУРЫ</w:t>
      </w:r>
    </w:p>
    <w:p w:rsidR="00FB5021" w:rsidRDefault="00FB5021" w:rsidP="00A8246B">
      <w:pPr>
        <w:ind w:firstLine="709"/>
        <w:jc w:val="both"/>
        <w:rPr>
          <w:sz w:val="28"/>
          <w:szCs w:val="28"/>
        </w:rPr>
      </w:pPr>
    </w:p>
    <w:p w:rsidR="00FD4A80" w:rsidRDefault="00FD4A80" w:rsidP="00A8246B">
      <w:pPr>
        <w:ind w:firstLine="709"/>
        <w:jc w:val="both"/>
        <w:rPr>
          <w:color w:val="000000" w:themeColor="text1"/>
          <w:sz w:val="28"/>
          <w:szCs w:val="28"/>
        </w:rPr>
      </w:pPr>
      <w:r w:rsidRPr="00FD4A80">
        <w:rPr>
          <w:color w:val="000000" w:themeColor="text1"/>
          <w:sz w:val="28"/>
          <w:szCs w:val="28"/>
        </w:rPr>
        <w:t>Создание и модернизация транспортной инфраструктуры один из важнейших инструментов стимулирования экономического роста и повышения качества жизни населения.</w:t>
      </w:r>
    </w:p>
    <w:p w:rsidR="00FB5021" w:rsidRPr="006F03E2" w:rsidRDefault="00FB5021" w:rsidP="00A8246B">
      <w:pPr>
        <w:ind w:firstLine="709"/>
        <w:jc w:val="both"/>
        <w:rPr>
          <w:sz w:val="28"/>
          <w:szCs w:val="28"/>
        </w:rPr>
      </w:pPr>
      <w:r w:rsidRPr="006F03E2">
        <w:rPr>
          <w:sz w:val="28"/>
          <w:szCs w:val="28"/>
        </w:rPr>
        <w:t xml:space="preserve">В настоящее время Пряжинский национальный муниципальный район обслуживается только автомобильным транспортом. </w:t>
      </w:r>
    </w:p>
    <w:p w:rsidR="006F03E2" w:rsidRDefault="006F03E2" w:rsidP="00A8246B">
      <w:pPr>
        <w:ind w:firstLine="709"/>
        <w:jc w:val="both"/>
      </w:pPr>
      <w:r w:rsidRPr="006F03E2">
        <w:rPr>
          <w:sz w:val="28"/>
          <w:szCs w:val="28"/>
        </w:rPr>
        <w:t>Внешние транспортные связи в большей степени осуществляются личным автомобильным транспортом</w:t>
      </w:r>
      <w:r>
        <w:t>.</w:t>
      </w:r>
    </w:p>
    <w:p w:rsidR="006F03E2" w:rsidRDefault="002F0388" w:rsidP="00A8246B">
      <w:pPr>
        <w:ind w:firstLine="709"/>
        <w:jc w:val="both"/>
        <w:rPr>
          <w:sz w:val="28"/>
          <w:szCs w:val="28"/>
        </w:rPr>
      </w:pPr>
      <w:r w:rsidRPr="002F0388">
        <w:rPr>
          <w:sz w:val="28"/>
          <w:szCs w:val="28"/>
        </w:rPr>
        <w:t xml:space="preserve">Внешнее транспортное обслуживание населения </w:t>
      </w:r>
      <w:r>
        <w:rPr>
          <w:sz w:val="28"/>
          <w:szCs w:val="28"/>
        </w:rPr>
        <w:t>Пряжинского района</w:t>
      </w:r>
      <w:r w:rsidRPr="002F0388">
        <w:rPr>
          <w:sz w:val="28"/>
          <w:szCs w:val="28"/>
        </w:rPr>
        <w:t xml:space="preserve"> обеспечивается междугородними автобусными маршрутами</w:t>
      </w:r>
      <w:r>
        <w:rPr>
          <w:sz w:val="28"/>
          <w:szCs w:val="28"/>
        </w:rPr>
        <w:t>.</w:t>
      </w:r>
    </w:p>
    <w:p w:rsidR="00C75099" w:rsidRDefault="00C75099" w:rsidP="00A8246B">
      <w:pPr>
        <w:ind w:firstLine="709"/>
        <w:jc w:val="both"/>
        <w:rPr>
          <w:sz w:val="28"/>
          <w:szCs w:val="28"/>
        </w:rPr>
      </w:pPr>
      <w:r w:rsidRPr="00C75099">
        <w:rPr>
          <w:sz w:val="28"/>
          <w:szCs w:val="28"/>
        </w:rPr>
        <w:t>Подвоз продуктов питания, хозяйственных товаров, строительных материалов, и др</w:t>
      </w:r>
      <w:r>
        <w:rPr>
          <w:sz w:val="28"/>
          <w:szCs w:val="28"/>
        </w:rPr>
        <w:t>угих</w:t>
      </w:r>
      <w:r w:rsidRPr="00C75099">
        <w:rPr>
          <w:sz w:val="28"/>
          <w:szCs w:val="28"/>
        </w:rPr>
        <w:t xml:space="preserve"> товаров осуществляется грузовым автотранспортом.</w:t>
      </w:r>
    </w:p>
    <w:p w:rsidR="00C5630E" w:rsidRDefault="00C5630E" w:rsidP="00A8246B">
      <w:pPr>
        <w:ind w:firstLine="709"/>
        <w:jc w:val="both"/>
        <w:rPr>
          <w:sz w:val="28"/>
          <w:szCs w:val="28"/>
        </w:rPr>
      </w:pPr>
      <w:r w:rsidRPr="00C5630E">
        <w:rPr>
          <w:sz w:val="28"/>
          <w:szCs w:val="28"/>
        </w:rPr>
        <w:t xml:space="preserve">Каркас транспортной сети </w:t>
      </w:r>
      <w:r>
        <w:rPr>
          <w:sz w:val="28"/>
          <w:szCs w:val="28"/>
        </w:rPr>
        <w:t>Пряжинского района</w:t>
      </w:r>
      <w:r w:rsidRPr="00C5630E">
        <w:rPr>
          <w:sz w:val="28"/>
          <w:szCs w:val="28"/>
        </w:rPr>
        <w:t xml:space="preserve"> формируется основной автомобильной дорогой федерального значения </w:t>
      </w:r>
      <w:r>
        <w:rPr>
          <w:sz w:val="28"/>
          <w:szCs w:val="28"/>
        </w:rPr>
        <w:t>«Кола»,</w:t>
      </w:r>
      <w:r w:rsidRPr="00C5630E">
        <w:rPr>
          <w:sz w:val="28"/>
          <w:szCs w:val="28"/>
        </w:rPr>
        <w:t xml:space="preserve"> автомобильными дорогами регионального </w:t>
      </w:r>
      <w:r>
        <w:rPr>
          <w:sz w:val="28"/>
          <w:szCs w:val="28"/>
        </w:rPr>
        <w:t xml:space="preserve">и местного </w:t>
      </w:r>
      <w:r w:rsidRPr="00C5630E">
        <w:rPr>
          <w:sz w:val="28"/>
          <w:szCs w:val="28"/>
        </w:rPr>
        <w:t>значения.</w:t>
      </w:r>
    </w:p>
    <w:p w:rsidR="00E23033" w:rsidRDefault="00E23033" w:rsidP="00A8246B">
      <w:pPr>
        <w:ind w:firstLine="709"/>
        <w:jc w:val="both"/>
        <w:rPr>
          <w:sz w:val="28"/>
          <w:szCs w:val="28"/>
        </w:rPr>
      </w:pPr>
      <w:r>
        <w:rPr>
          <w:sz w:val="28"/>
          <w:szCs w:val="28"/>
        </w:rPr>
        <w:t>Транспортные коммуникации объединяют все населенные пункты Пряжинского района, что является необходимым условием ее территориальной целостности, единства экономического пространства.</w:t>
      </w:r>
    </w:p>
    <w:p w:rsidR="00E23033" w:rsidRDefault="00E23033" w:rsidP="00A8246B">
      <w:pPr>
        <w:ind w:firstLine="709"/>
        <w:jc w:val="both"/>
        <w:rPr>
          <w:sz w:val="28"/>
          <w:szCs w:val="28"/>
        </w:rPr>
      </w:pPr>
      <w:r>
        <w:rPr>
          <w:sz w:val="28"/>
          <w:szCs w:val="28"/>
        </w:rPr>
        <w:t>В настоящее время доступ к безопасным и качественным автомобильным дорогам, транспортным услугам определяет эффективность развития производства, бизнеса и социальной сферы.</w:t>
      </w:r>
    </w:p>
    <w:p w:rsidR="007065E4" w:rsidRPr="007065E4" w:rsidRDefault="007065E4" w:rsidP="00A8246B">
      <w:pPr>
        <w:ind w:firstLine="709"/>
        <w:jc w:val="both"/>
        <w:rPr>
          <w:spacing w:val="2"/>
          <w:sz w:val="28"/>
          <w:szCs w:val="28"/>
          <w:shd w:val="clear" w:color="auto" w:fill="FFFFFF"/>
        </w:rPr>
      </w:pPr>
      <w:r w:rsidRPr="007065E4">
        <w:rPr>
          <w:spacing w:val="2"/>
          <w:sz w:val="28"/>
          <w:szCs w:val="28"/>
          <w:shd w:val="clear" w:color="auto" w:fill="FFFFFF"/>
        </w:rPr>
        <w:t>Ускорение автомобилизации пока не привело к соответствующему росту объемов строительства, реконструкции и ремонта дорожной сети, а ремонт автомобильных дорог в последние годы даже несколько сократился.</w:t>
      </w:r>
    </w:p>
    <w:p w:rsidR="007065E4" w:rsidRDefault="007065E4" w:rsidP="00A8246B">
      <w:pPr>
        <w:ind w:firstLine="709"/>
        <w:jc w:val="both"/>
        <w:rPr>
          <w:spacing w:val="2"/>
          <w:sz w:val="28"/>
          <w:szCs w:val="28"/>
          <w:shd w:val="clear" w:color="auto" w:fill="FFFFFF"/>
        </w:rPr>
      </w:pPr>
      <w:proofErr w:type="gramStart"/>
      <w:r w:rsidRPr="007065E4">
        <w:rPr>
          <w:spacing w:val="2"/>
          <w:sz w:val="28"/>
          <w:szCs w:val="28"/>
          <w:shd w:val="clear" w:color="auto" w:fill="FFFFFF"/>
        </w:rPr>
        <w:t>Для решения проблем развития дорожного хозяйства</w:t>
      </w:r>
      <w:r w:rsidR="00552ADA">
        <w:rPr>
          <w:spacing w:val="2"/>
          <w:sz w:val="28"/>
          <w:szCs w:val="28"/>
          <w:shd w:val="clear" w:color="auto" w:fill="FFFFFF"/>
        </w:rPr>
        <w:t>,</w:t>
      </w:r>
      <w:r w:rsidRPr="007065E4">
        <w:rPr>
          <w:spacing w:val="2"/>
          <w:sz w:val="28"/>
          <w:szCs w:val="28"/>
          <w:shd w:val="clear" w:color="auto" w:fill="FFFFFF"/>
        </w:rPr>
        <w:t xml:space="preserve"> в 2011 году </w:t>
      </w:r>
      <w:r w:rsidR="007B2524">
        <w:rPr>
          <w:spacing w:val="2"/>
          <w:sz w:val="28"/>
          <w:szCs w:val="28"/>
          <w:shd w:val="clear" w:color="auto" w:fill="FFFFFF"/>
        </w:rPr>
        <w:t>внесены изменения в Бюджетный кодекс Российской Федерации</w:t>
      </w:r>
      <w:r w:rsidRPr="007065E4">
        <w:rPr>
          <w:spacing w:val="2"/>
          <w:sz w:val="28"/>
          <w:szCs w:val="28"/>
          <w:shd w:val="clear" w:color="auto" w:fill="FFFFFF"/>
        </w:rPr>
        <w:t>, предусматривающи</w:t>
      </w:r>
      <w:r w:rsidR="007B2524">
        <w:rPr>
          <w:spacing w:val="2"/>
          <w:sz w:val="28"/>
          <w:szCs w:val="28"/>
          <w:shd w:val="clear" w:color="auto" w:fill="FFFFFF"/>
        </w:rPr>
        <w:t>е</w:t>
      </w:r>
      <w:r w:rsidRPr="007065E4">
        <w:rPr>
          <w:spacing w:val="2"/>
          <w:sz w:val="28"/>
          <w:szCs w:val="28"/>
          <w:shd w:val="clear" w:color="auto" w:fill="FFFFFF"/>
        </w:rPr>
        <w:t xml:space="preserve"> создание Федерального дорожного фонда</w:t>
      </w:r>
      <w:r w:rsidR="007B2524">
        <w:rPr>
          <w:spacing w:val="2"/>
          <w:sz w:val="28"/>
          <w:szCs w:val="28"/>
          <w:shd w:val="clear" w:color="auto" w:fill="FFFFFF"/>
        </w:rPr>
        <w:t>,</w:t>
      </w:r>
      <w:r w:rsidRPr="007065E4">
        <w:rPr>
          <w:spacing w:val="2"/>
          <w:sz w:val="28"/>
          <w:szCs w:val="28"/>
          <w:shd w:val="clear" w:color="auto" w:fill="FFFFFF"/>
        </w:rPr>
        <w:t xml:space="preserve"> дорожных фондов субъектов Российской Федерации, </w:t>
      </w:r>
      <w:r w:rsidR="007B2524">
        <w:rPr>
          <w:spacing w:val="2"/>
          <w:sz w:val="28"/>
          <w:szCs w:val="28"/>
          <w:shd w:val="clear" w:color="auto" w:fill="FFFFFF"/>
        </w:rPr>
        <w:t xml:space="preserve">муниципального дорожного фонда, </w:t>
      </w:r>
      <w:r w:rsidRPr="007065E4">
        <w:rPr>
          <w:spacing w:val="2"/>
          <w:sz w:val="28"/>
          <w:szCs w:val="28"/>
          <w:shd w:val="clear" w:color="auto" w:fill="FFFFFF"/>
        </w:rPr>
        <w:t>налоговые и неналоговые источники их формирования.</w:t>
      </w:r>
      <w:proofErr w:type="gramEnd"/>
    </w:p>
    <w:p w:rsidR="000359B2" w:rsidRDefault="000359B2" w:rsidP="00A8246B">
      <w:pPr>
        <w:ind w:firstLine="709"/>
        <w:jc w:val="both"/>
        <w:rPr>
          <w:spacing w:val="2"/>
          <w:sz w:val="28"/>
          <w:szCs w:val="28"/>
          <w:shd w:val="clear" w:color="auto" w:fill="FFFFFF"/>
        </w:rPr>
      </w:pPr>
      <w:r>
        <w:rPr>
          <w:spacing w:val="2"/>
          <w:sz w:val="28"/>
          <w:szCs w:val="28"/>
          <w:shd w:val="clear" w:color="auto" w:fill="FFFFFF"/>
        </w:rPr>
        <w:lastRenderedPageBreak/>
        <w:t>Основными направлениями для решения задачи по совершенствованию транспортной инфраструктуры является:</w:t>
      </w:r>
    </w:p>
    <w:p w:rsidR="00E23033" w:rsidRPr="00EA66F8" w:rsidRDefault="000359B2" w:rsidP="00FD5220">
      <w:pPr>
        <w:pStyle w:val="aa"/>
        <w:numPr>
          <w:ilvl w:val="0"/>
          <w:numId w:val="68"/>
        </w:numPr>
        <w:ind w:left="0" w:firstLine="360"/>
        <w:jc w:val="both"/>
        <w:rPr>
          <w:sz w:val="28"/>
          <w:szCs w:val="28"/>
          <w:shd w:val="clear" w:color="auto" w:fill="FFFFFF"/>
        </w:rPr>
      </w:pPr>
      <w:r w:rsidRPr="00EA66F8">
        <w:rPr>
          <w:sz w:val="28"/>
          <w:szCs w:val="28"/>
          <w:shd w:val="clear" w:color="auto" w:fill="FFFFFF"/>
        </w:rPr>
        <w:t>оценка состояния и комплексных проблем развития транспортного комп</w:t>
      </w:r>
      <w:r w:rsidR="00EA66F8" w:rsidRPr="00EA66F8">
        <w:rPr>
          <w:sz w:val="28"/>
          <w:szCs w:val="28"/>
          <w:shd w:val="clear" w:color="auto" w:fill="FFFFFF"/>
        </w:rPr>
        <w:t>л</w:t>
      </w:r>
      <w:r w:rsidRPr="00EA66F8">
        <w:rPr>
          <w:sz w:val="28"/>
          <w:szCs w:val="28"/>
          <w:shd w:val="clear" w:color="auto" w:fill="FFFFFF"/>
        </w:rPr>
        <w:t>екса Пряжинского национального муниципального района;</w:t>
      </w:r>
    </w:p>
    <w:p w:rsidR="00E23033" w:rsidRPr="00EA66F8" w:rsidRDefault="00E23033" w:rsidP="00FD5220">
      <w:pPr>
        <w:pStyle w:val="aa"/>
        <w:numPr>
          <w:ilvl w:val="0"/>
          <w:numId w:val="68"/>
        </w:numPr>
        <w:ind w:left="0" w:firstLine="360"/>
        <w:jc w:val="both"/>
        <w:rPr>
          <w:rFonts w:ascii="Arial" w:hAnsi="Arial" w:cs="Arial"/>
          <w:color w:val="333333"/>
          <w:shd w:val="clear" w:color="auto" w:fill="FFFFFF"/>
        </w:rPr>
      </w:pPr>
      <w:r w:rsidRPr="00EA66F8">
        <w:rPr>
          <w:sz w:val="28"/>
          <w:szCs w:val="28"/>
          <w:shd w:val="clear" w:color="auto" w:fill="FFFFFF"/>
        </w:rPr>
        <w:t>обеспечения </w:t>
      </w:r>
      <w:r w:rsidRPr="00EA66F8">
        <w:rPr>
          <w:bCs/>
          <w:sz w:val="28"/>
          <w:szCs w:val="28"/>
          <w:shd w:val="clear" w:color="auto" w:fill="FFFFFF"/>
        </w:rPr>
        <w:t>транспортной</w:t>
      </w:r>
      <w:r w:rsidRPr="00EA66F8">
        <w:rPr>
          <w:sz w:val="28"/>
          <w:szCs w:val="28"/>
          <w:shd w:val="clear" w:color="auto" w:fill="FFFFFF"/>
        </w:rPr>
        <w:t> доступности в первую очередь удаленных и труднодоступны</w:t>
      </w:r>
      <w:r w:rsidR="000359B2" w:rsidRPr="00EA66F8">
        <w:rPr>
          <w:sz w:val="28"/>
          <w:szCs w:val="28"/>
          <w:shd w:val="clear" w:color="auto" w:fill="FFFFFF"/>
        </w:rPr>
        <w:t>х населенных пунктов.</w:t>
      </w:r>
    </w:p>
    <w:p w:rsidR="00E23033" w:rsidRDefault="00E23033" w:rsidP="00A8246B">
      <w:pPr>
        <w:ind w:firstLine="709"/>
        <w:jc w:val="both"/>
        <w:rPr>
          <w:rFonts w:ascii="Arial" w:hAnsi="Arial" w:cs="Arial"/>
          <w:color w:val="2D2D2D"/>
          <w:spacing w:val="2"/>
          <w:sz w:val="21"/>
          <w:szCs w:val="21"/>
          <w:shd w:val="clear" w:color="auto" w:fill="FFFFFF"/>
        </w:rPr>
      </w:pPr>
    </w:p>
    <w:p w:rsidR="00450B17" w:rsidRDefault="00450B17" w:rsidP="00EB08D6">
      <w:pPr>
        <w:ind w:firstLine="709"/>
        <w:jc w:val="center"/>
        <w:rPr>
          <w:sz w:val="28"/>
          <w:szCs w:val="28"/>
        </w:rPr>
      </w:pPr>
      <w:r w:rsidRPr="00450B17">
        <w:rPr>
          <w:sz w:val="28"/>
          <w:szCs w:val="28"/>
        </w:rPr>
        <w:t>Сеть муниципальных автомобильных дорог общего пользования и улично</w:t>
      </w:r>
      <w:r>
        <w:rPr>
          <w:sz w:val="28"/>
          <w:szCs w:val="28"/>
        </w:rPr>
        <w:t>-</w:t>
      </w:r>
      <w:r w:rsidR="00B34321">
        <w:rPr>
          <w:sz w:val="28"/>
          <w:szCs w:val="28"/>
        </w:rPr>
        <w:t>дорожная сеть</w:t>
      </w:r>
    </w:p>
    <w:p w:rsidR="00450B17" w:rsidRDefault="00450B17" w:rsidP="00450B17">
      <w:pPr>
        <w:ind w:firstLine="709"/>
        <w:jc w:val="both"/>
        <w:rPr>
          <w:sz w:val="28"/>
          <w:szCs w:val="28"/>
        </w:rPr>
      </w:pPr>
      <w:r w:rsidRPr="00450B17">
        <w:rPr>
          <w:sz w:val="28"/>
          <w:szCs w:val="28"/>
        </w:rPr>
        <w:t>В Пряжинском районе располагается пгт Пряжа</w:t>
      </w:r>
      <w:r w:rsidR="00665921">
        <w:rPr>
          <w:sz w:val="28"/>
          <w:szCs w:val="28"/>
        </w:rPr>
        <w:t xml:space="preserve">, 81 - </w:t>
      </w:r>
      <w:r w:rsidRPr="00450B17">
        <w:rPr>
          <w:sz w:val="28"/>
          <w:szCs w:val="28"/>
        </w:rPr>
        <w:t xml:space="preserve"> сельских населенных пункт</w:t>
      </w:r>
      <w:r w:rsidR="00665921">
        <w:rPr>
          <w:sz w:val="28"/>
          <w:szCs w:val="28"/>
        </w:rPr>
        <w:t>ов</w:t>
      </w:r>
      <w:r w:rsidRPr="00450B17">
        <w:rPr>
          <w:sz w:val="28"/>
          <w:szCs w:val="28"/>
        </w:rPr>
        <w:t xml:space="preserve"> и все они привязаны к сети автомобильных дорог Республики Карелия. </w:t>
      </w:r>
    </w:p>
    <w:p w:rsidR="00FD4A80" w:rsidRDefault="004A0BB2" w:rsidP="00450B17">
      <w:pPr>
        <w:ind w:firstLine="709"/>
        <w:jc w:val="both"/>
      </w:pPr>
      <w:r w:rsidRPr="004A0BB2">
        <w:rPr>
          <w:sz w:val="28"/>
          <w:szCs w:val="28"/>
        </w:rPr>
        <w:t xml:space="preserve">Система улиц </w:t>
      </w:r>
      <w:r>
        <w:rPr>
          <w:sz w:val="28"/>
          <w:szCs w:val="28"/>
        </w:rPr>
        <w:t>Пряжинского национального муниципального района</w:t>
      </w:r>
      <w:r w:rsidRPr="004A0BB2">
        <w:rPr>
          <w:sz w:val="28"/>
          <w:szCs w:val="28"/>
        </w:rPr>
        <w:t xml:space="preserve"> сформирована с преимущественно пешеходным движением. Условия для велосипедного движения развиты слабо. </w:t>
      </w:r>
      <w:r>
        <w:rPr>
          <w:sz w:val="28"/>
          <w:szCs w:val="28"/>
        </w:rPr>
        <w:t>Ш</w:t>
      </w:r>
      <w:r w:rsidRPr="004A0BB2">
        <w:rPr>
          <w:sz w:val="28"/>
          <w:szCs w:val="28"/>
        </w:rPr>
        <w:t xml:space="preserve">ирина тротуаров основных улиц </w:t>
      </w:r>
      <w:r>
        <w:rPr>
          <w:sz w:val="28"/>
          <w:szCs w:val="28"/>
        </w:rPr>
        <w:t xml:space="preserve">не </w:t>
      </w:r>
      <w:r w:rsidRPr="004A0BB2">
        <w:rPr>
          <w:sz w:val="28"/>
          <w:szCs w:val="28"/>
        </w:rPr>
        <w:t>позволяет проведение реконструкции тротуаров с целью устройства велодорожек</w:t>
      </w:r>
      <w:r>
        <w:t xml:space="preserve">. </w:t>
      </w:r>
    </w:p>
    <w:p w:rsidR="00EB08D6" w:rsidRDefault="00EB08D6" w:rsidP="00450B17">
      <w:pPr>
        <w:ind w:firstLine="709"/>
        <w:jc w:val="both"/>
      </w:pPr>
    </w:p>
    <w:p w:rsidR="00EB08D6" w:rsidRDefault="00EB08D6" w:rsidP="00EB08D6">
      <w:pPr>
        <w:ind w:firstLine="709"/>
        <w:jc w:val="center"/>
        <w:rPr>
          <w:sz w:val="28"/>
          <w:szCs w:val="28"/>
        </w:rPr>
      </w:pPr>
      <w:r w:rsidRPr="00EB08D6">
        <w:rPr>
          <w:sz w:val="28"/>
          <w:szCs w:val="28"/>
        </w:rPr>
        <w:t>Совершенствование сети муниципальных автомобильных дорог общего пользования и улично-дорожн</w:t>
      </w:r>
      <w:r w:rsidR="008521D9">
        <w:rPr>
          <w:sz w:val="28"/>
          <w:szCs w:val="28"/>
        </w:rPr>
        <w:t>ой</w:t>
      </w:r>
      <w:r w:rsidR="00B34321">
        <w:rPr>
          <w:sz w:val="28"/>
          <w:szCs w:val="28"/>
        </w:rPr>
        <w:t xml:space="preserve"> сети</w:t>
      </w:r>
    </w:p>
    <w:p w:rsidR="00EB08D6" w:rsidRPr="00EB08D6" w:rsidRDefault="00EB08D6" w:rsidP="00EB08D6">
      <w:pPr>
        <w:ind w:firstLine="709"/>
        <w:jc w:val="center"/>
        <w:rPr>
          <w:sz w:val="28"/>
          <w:szCs w:val="28"/>
        </w:rPr>
      </w:pPr>
    </w:p>
    <w:p w:rsidR="00EB08D6" w:rsidRDefault="00EB08D6" w:rsidP="00EB08D6">
      <w:pPr>
        <w:ind w:firstLine="709"/>
        <w:jc w:val="both"/>
        <w:rPr>
          <w:sz w:val="28"/>
          <w:szCs w:val="28"/>
        </w:rPr>
      </w:pPr>
      <w:r w:rsidRPr="00EB08D6">
        <w:rPr>
          <w:sz w:val="28"/>
          <w:szCs w:val="28"/>
        </w:rPr>
        <w:t xml:space="preserve">В 2019 году разработана и утверждена Комплексная схема организации дорожного движения на территории </w:t>
      </w:r>
      <w:r>
        <w:rPr>
          <w:sz w:val="28"/>
          <w:szCs w:val="28"/>
        </w:rPr>
        <w:t>Пряжинского национального муниципального района</w:t>
      </w:r>
      <w:r w:rsidRPr="00EB08D6">
        <w:rPr>
          <w:sz w:val="28"/>
          <w:szCs w:val="28"/>
        </w:rPr>
        <w:t xml:space="preserve"> до 2035 года (далее КСОДД). </w:t>
      </w:r>
    </w:p>
    <w:p w:rsidR="00EB08D6" w:rsidRDefault="00EB08D6" w:rsidP="00EB08D6">
      <w:pPr>
        <w:ind w:firstLine="709"/>
        <w:jc w:val="both"/>
        <w:rPr>
          <w:sz w:val="28"/>
          <w:szCs w:val="28"/>
        </w:rPr>
      </w:pPr>
      <w:r w:rsidRPr="00EB08D6">
        <w:rPr>
          <w:sz w:val="28"/>
          <w:szCs w:val="28"/>
        </w:rPr>
        <w:t xml:space="preserve">КСОДД предусмотрены следующие мероприятия: </w:t>
      </w:r>
    </w:p>
    <w:p w:rsidR="00EB08D6" w:rsidRPr="00EF382C" w:rsidRDefault="00EB08D6" w:rsidP="00FD5220">
      <w:pPr>
        <w:pStyle w:val="aa"/>
        <w:numPr>
          <w:ilvl w:val="0"/>
          <w:numId w:val="23"/>
        </w:numPr>
        <w:jc w:val="both"/>
        <w:rPr>
          <w:sz w:val="28"/>
          <w:szCs w:val="28"/>
        </w:rPr>
      </w:pPr>
      <w:r w:rsidRPr="00EF382C">
        <w:rPr>
          <w:sz w:val="28"/>
          <w:szCs w:val="28"/>
        </w:rPr>
        <w:t>устройство тротуаров и пешеходных дорожек;</w:t>
      </w:r>
    </w:p>
    <w:p w:rsidR="00EB08D6" w:rsidRPr="00EF382C" w:rsidRDefault="00EB08D6" w:rsidP="00FD5220">
      <w:pPr>
        <w:pStyle w:val="aa"/>
        <w:numPr>
          <w:ilvl w:val="0"/>
          <w:numId w:val="23"/>
        </w:numPr>
        <w:jc w:val="both"/>
        <w:rPr>
          <w:sz w:val="28"/>
          <w:szCs w:val="28"/>
        </w:rPr>
      </w:pPr>
      <w:r w:rsidRPr="00EF382C">
        <w:rPr>
          <w:sz w:val="28"/>
          <w:szCs w:val="28"/>
        </w:rPr>
        <w:t>устройство и обустройство пешеходных переходов;</w:t>
      </w:r>
    </w:p>
    <w:p w:rsidR="00EB08D6" w:rsidRPr="00EF382C" w:rsidRDefault="00EB08D6" w:rsidP="00FD5220">
      <w:pPr>
        <w:pStyle w:val="aa"/>
        <w:numPr>
          <w:ilvl w:val="0"/>
          <w:numId w:val="23"/>
        </w:numPr>
        <w:jc w:val="both"/>
        <w:rPr>
          <w:sz w:val="28"/>
          <w:szCs w:val="28"/>
        </w:rPr>
      </w:pPr>
      <w:r w:rsidRPr="00EF382C">
        <w:rPr>
          <w:sz w:val="28"/>
          <w:szCs w:val="28"/>
        </w:rPr>
        <w:t>устройство линий освещения;</w:t>
      </w:r>
    </w:p>
    <w:p w:rsidR="00EF382C" w:rsidRPr="00EF382C" w:rsidRDefault="00EB08D6" w:rsidP="00FD5220">
      <w:pPr>
        <w:pStyle w:val="aa"/>
        <w:numPr>
          <w:ilvl w:val="0"/>
          <w:numId w:val="23"/>
        </w:numPr>
        <w:ind w:left="0" w:firstLine="360"/>
        <w:jc w:val="both"/>
        <w:rPr>
          <w:sz w:val="28"/>
          <w:szCs w:val="28"/>
        </w:rPr>
      </w:pPr>
      <w:r w:rsidRPr="00EF382C">
        <w:rPr>
          <w:sz w:val="28"/>
          <w:szCs w:val="28"/>
        </w:rPr>
        <w:t>реконструкция участков дорог (реконструкция дорожной одежды с ликвидацией опасных участков на автодорогах Пряжинского района и искусственных сооружений для обеспечения безопасности движения);</w:t>
      </w:r>
    </w:p>
    <w:p w:rsidR="00D441BA" w:rsidRDefault="00EB08D6" w:rsidP="00FD5220">
      <w:pPr>
        <w:pStyle w:val="aa"/>
        <w:numPr>
          <w:ilvl w:val="0"/>
          <w:numId w:val="23"/>
        </w:numPr>
        <w:ind w:left="0" w:firstLine="360"/>
        <w:jc w:val="both"/>
        <w:rPr>
          <w:sz w:val="28"/>
          <w:szCs w:val="28"/>
        </w:rPr>
      </w:pPr>
      <w:r w:rsidRPr="00EF382C">
        <w:rPr>
          <w:sz w:val="28"/>
          <w:szCs w:val="28"/>
        </w:rPr>
        <w:t>реконструкция автостанции пгт Пряжа.</w:t>
      </w:r>
    </w:p>
    <w:p w:rsidR="00FD4A80" w:rsidRPr="00EF382C" w:rsidRDefault="00EB08D6" w:rsidP="00D441BA">
      <w:pPr>
        <w:pStyle w:val="aa"/>
        <w:ind w:left="0" w:firstLine="709"/>
        <w:jc w:val="both"/>
        <w:rPr>
          <w:sz w:val="28"/>
          <w:szCs w:val="28"/>
        </w:rPr>
      </w:pPr>
      <w:r w:rsidRPr="00EF382C">
        <w:rPr>
          <w:sz w:val="28"/>
          <w:szCs w:val="28"/>
        </w:rPr>
        <w:t xml:space="preserve">Автовокзал будет представлять собой комплекс, состоящий из здания в блоке с перроном, площадки для стоянки автобусов и проездов для прибытия и отправления автобусов. </w:t>
      </w:r>
    </w:p>
    <w:p w:rsidR="00FD4A80" w:rsidRDefault="00FD4A80" w:rsidP="00A8246B">
      <w:pPr>
        <w:ind w:firstLine="709"/>
        <w:jc w:val="both"/>
        <w:rPr>
          <w:color w:val="000000" w:themeColor="text1"/>
          <w:sz w:val="28"/>
          <w:szCs w:val="28"/>
        </w:rPr>
      </w:pPr>
      <w:r w:rsidRPr="0051298C">
        <w:rPr>
          <w:color w:val="000000" w:themeColor="text1"/>
          <w:sz w:val="28"/>
          <w:szCs w:val="28"/>
        </w:rPr>
        <w:t>Приоритетом Транспортной стратегии является развитие единой комплексной интегрированной сбалансированной транспортной системы, обеспечивающей потребности инновационного социально ориентированного развития экономики и общества в качественных транспортных услугах, конкурентоспособных</w:t>
      </w:r>
      <w:r w:rsidR="0051298C">
        <w:rPr>
          <w:color w:val="000000" w:themeColor="text1"/>
          <w:sz w:val="28"/>
          <w:szCs w:val="28"/>
        </w:rPr>
        <w:t>.</w:t>
      </w:r>
    </w:p>
    <w:p w:rsidR="00612DF4" w:rsidRDefault="00612DF4" w:rsidP="00A8246B">
      <w:pPr>
        <w:ind w:firstLine="709"/>
        <w:jc w:val="both"/>
        <w:rPr>
          <w:color w:val="000000" w:themeColor="text1"/>
          <w:sz w:val="28"/>
          <w:szCs w:val="28"/>
        </w:rPr>
      </w:pPr>
    </w:p>
    <w:p w:rsidR="00665921" w:rsidRDefault="00665921" w:rsidP="00A8246B">
      <w:pPr>
        <w:ind w:firstLine="709"/>
        <w:jc w:val="both"/>
        <w:rPr>
          <w:color w:val="000000" w:themeColor="text1"/>
          <w:sz w:val="28"/>
          <w:szCs w:val="28"/>
        </w:rPr>
      </w:pPr>
    </w:p>
    <w:p w:rsidR="00665921" w:rsidRDefault="00665921" w:rsidP="00A8246B">
      <w:pPr>
        <w:ind w:firstLine="709"/>
        <w:jc w:val="both"/>
        <w:rPr>
          <w:color w:val="000000" w:themeColor="text1"/>
          <w:sz w:val="28"/>
          <w:szCs w:val="28"/>
        </w:rPr>
      </w:pPr>
    </w:p>
    <w:p w:rsidR="00612DF4" w:rsidRPr="0029522E" w:rsidRDefault="00612DF4" w:rsidP="00A8246B">
      <w:pPr>
        <w:ind w:firstLine="709"/>
        <w:jc w:val="both"/>
        <w:rPr>
          <w:sz w:val="28"/>
          <w:szCs w:val="28"/>
        </w:rPr>
      </w:pPr>
      <w:r w:rsidRPr="0029522E">
        <w:rPr>
          <w:sz w:val="28"/>
          <w:szCs w:val="28"/>
        </w:rPr>
        <w:lastRenderedPageBreak/>
        <w:t>СОВЕРШЕНСТВОВАНИЕ ИНЖЕНЕРНОЙ ИНФРАСТРУКТУРЫ</w:t>
      </w:r>
    </w:p>
    <w:p w:rsidR="00612DF4" w:rsidRDefault="00612DF4" w:rsidP="00A8246B">
      <w:pPr>
        <w:ind w:firstLine="709"/>
        <w:jc w:val="both"/>
      </w:pPr>
    </w:p>
    <w:p w:rsidR="00612DF4" w:rsidRDefault="00612DF4" w:rsidP="00A8246B">
      <w:pPr>
        <w:ind w:firstLine="709"/>
        <w:jc w:val="both"/>
        <w:rPr>
          <w:sz w:val="28"/>
          <w:szCs w:val="28"/>
        </w:rPr>
      </w:pPr>
      <w:r w:rsidRPr="00612DF4">
        <w:rPr>
          <w:sz w:val="28"/>
          <w:szCs w:val="28"/>
        </w:rPr>
        <w:t xml:space="preserve">В настоящее время основной причиной, сдерживающей рост объемов ввода в эксплуатацию жилья на территории </w:t>
      </w:r>
      <w:r>
        <w:rPr>
          <w:sz w:val="28"/>
          <w:szCs w:val="28"/>
        </w:rPr>
        <w:t>Пряжинского национального муниципального района</w:t>
      </w:r>
      <w:r w:rsidRPr="00612DF4">
        <w:rPr>
          <w:sz w:val="28"/>
          <w:szCs w:val="28"/>
        </w:rPr>
        <w:t xml:space="preserve">, являются ограниченные возможности бюджета </w:t>
      </w:r>
      <w:r w:rsidR="0041530C">
        <w:rPr>
          <w:sz w:val="28"/>
          <w:szCs w:val="28"/>
        </w:rPr>
        <w:t>Пряжинского района</w:t>
      </w:r>
      <w:r w:rsidRPr="00612DF4">
        <w:rPr>
          <w:sz w:val="28"/>
          <w:szCs w:val="28"/>
        </w:rPr>
        <w:t xml:space="preserve"> по финансированию жилищного строительства, а также строительства объектов инженерной и транспортной инфраструктуры, обеспечивающих необходимой инфраструктурой предоставленные и планируемые к предоставлению земельные участки для жилищного строительства.</w:t>
      </w:r>
    </w:p>
    <w:p w:rsidR="00612DF4" w:rsidRDefault="00612DF4" w:rsidP="00A8246B">
      <w:pPr>
        <w:ind w:firstLine="709"/>
        <w:jc w:val="both"/>
        <w:rPr>
          <w:sz w:val="28"/>
          <w:szCs w:val="28"/>
        </w:rPr>
      </w:pPr>
      <w:r w:rsidRPr="00612DF4">
        <w:rPr>
          <w:sz w:val="28"/>
          <w:szCs w:val="28"/>
        </w:rPr>
        <w:t xml:space="preserve">Для развития застраиваемых жилых </w:t>
      </w:r>
      <w:r w:rsidR="00E0051D">
        <w:rPr>
          <w:sz w:val="28"/>
          <w:szCs w:val="28"/>
        </w:rPr>
        <w:t>территорий</w:t>
      </w:r>
      <w:r w:rsidRPr="00612DF4">
        <w:rPr>
          <w:sz w:val="28"/>
          <w:szCs w:val="28"/>
        </w:rPr>
        <w:t xml:space="preserve"> </w:t>
      </w:r>
      <w:r w:rsidR="00E0150B">
        <w:rPr>
          <w:sz w:val="28"/>
          <w:szCs w:val="28"/>
        </w:rPr>
        <w:t>района</w:t>
      </w:r>
      <w:r w:rsidRPr="00612DF4">
        <w:rPr>
          <w:sz w:val="28"/>
          <w:szCs w:val="28"/>
        </w:rPr>
        <w:t xml:space="preserve"> крайне необходимо строительство объектов инженерной и транспортной инфраструктуры.</w:t>
      </w:r>
    </w:p>
    <w:p w:rsidR="00C14542" w:rsidRDefault="00C14542" w:rsidP="00A8246B">
      <w:pPr>
        <w:ind w:firstLine="709"/>
        <w:jc w:val="both"/>
        <w:rPr>
          <w:sz w:val="28"/>
          <w:szCs w:val="28"/>
        </w:rPr>
      </w:pPr>
      <w:r>
        <w:rPr>
          <w:sz w:val="28"/>
          <w:szCs w:val="28"/>
        </w:rPr>
        <w:t>А</w:t>
      </w:r>
      <w:r w:rsidRPr="00C14542">
        <w:rPr>
          <w:sz w:val="28"/>
          <w:szCs w:val="28"/>
        </w:rPr>
        <w:t xml:space="preserve">дминистрацией </w:t>
      </w:r>
      <w:r>
        <w:rPr>
          <w:sz w:val="28"/>
          <w:szCs w:val="28"/>
        </w:rPr>
        <w:t>Пряжинского района</w:t>
      </w:r>
      <w:r w:rsidRPr="00C14542">
        <w:rPr>
          <w:sz w:val="28"/>
          <w:szCs w:val="28"/>
        </w:rPr>
        <w:t xml:space="preserve"> в целях обеспечения земельных участков, предоставленных семьям, имеющим, трех и более детей, инженерной и транспортной инфраструктурой, была разработана проектная документация</w:t>
      </w:r>
      <w:r>
        <w:rPr>
          <w:sz w:val="28"/>
          <w:szCs w:val="28"/>
        </w:rPr>
        <w:t>.</w:t>
      </w:r>
      <w:r w:rsidRPr="00C14542">
        <w:rPr>
          <w:sz w:val="28"/>
          <w:szCs w:val="28"/>
        </w:rPr>
        <w:t xml:space="preserve"> </w:t>
      </w:r>
    </w:p>
    <w:p w:rsidR="00C14542" w:rsidRDefault="00C14542" w:rsidP="00A8246B">
      <w:pPr>
        <w:ind w:firstLine="709"/>
        <w:jc w:val="both"/>
        <w:rPr>
          <w:sz w:val="28"/>
          <w:szCs w:val="28"/>
        </w:rPr>
      </w:pPr>
      <w:r w:rsidRPr="00C14542">
        <w:rPr>
          <w:sz w:val="28"/>
          <w:szCs w:val="28"/>
        </w:rPr>
        <w:t xml:space="preserve">Для всех объектов </w:t>
      </w:r>
      <w:r>
        <w:rPr>
          <w:sz w:val="28"/>
          <w:szCs w:val="28"/>
        </w:rPr>
        <w:t>а</w:t>
      </w:r>
      <w:r w:rsidRPr="00C14542">
        <w:rPr>
          <w:sz w:val="28"/>
          <w:szCs w:val="28"/>
        </w:rPr>
        <w:t xml:space="preserve">дминистрацией </w:t>
      </w:r>
      <w:r>
        <w:rPr>
          <w:sz w:val="28"/>
          <w:szCs w:val="28"/>
        </w:rPr>
        <w:t>Пряжинского района</w:t>
      </w:r>
      <w:r w:rsidRPr="00C14542">
        <w:rPr>
          <w:sz w:val="28"/>
          <w:szCs w:val="28"/>
        </w:rPr>
        <w:t xml:space="preserve"> обеспечены работы по государственному кадастровому учету земельных участков, которые находятся в муниципальной собственности </w:t>
      </w:r>
      <w:r>
        <w:rPr>
          <w:sz w:val="28"/>
          <w:szCs w:val="28"/>
        </w:rPr>
        <w:t>Пряжинского национального муниципального района.</w:t>
      </w:r>
    </w:p>
    <w:p w:rsidR="00C14542" w:rsidRDefault="00DF4BDE" w:rsidP="00A8246B">
      <w:pPr>
        <w:ind w:firstLine="709"/>
        <w:jc w:val="both"/>
        <w:rPr>
          <w:color w:val="000000" w:themeColor="text1"/>
          <w:sz w:val="28"/>
          <w:szCs w:val="28"/>
        </w:rPr>
      </w:pPr>
      <w:r w:rsidRPr="00DF4BDE">
        <w:rPr>
          <w:color w:val="000000" w:themeColor="text1"/>
          <w:sz w:val="28"/>
          <w:szCs w:val="28"/>
        </w:rPr>
        <w:t>Распоряжением Правительства Республики Карелия от 24 января 2019 года №36рП в Адресную инвестиционную программу Республики Карелия на 2019 год и на плановый период 2020 и 2021 годов включен</w:t>
      </w:r>
      <w:r>
        <w:rPr>
          <w:color w:val="000000" w:themeColor="text1"/>
          <w:sz w:val="28"/>
          <w:szCs w:val="28"/>
        </w:rPr>
        <w:t>ы следующие мероприятия:</w:t>
      </w:r>
      <w:r w:rsidRPr="00DF4BDE">
        <w:rPr>
          <w:color w:val="000000" w:themeColor="text1"/>
          <w:sz w:val="28"/>
          <w:szCs w:val="28"/>
        </w:rPr>
        <w:t xml:space="preserve"> </w:t>
      </w:r>
    </w:p>
    <w:p w:rsidR="00DF4BDE" w:rsidRPr="0024365C" w:rsidRDefault="006306BD" w:rsidP="00FD5220">
      <w:pPr>
        <w:pStyle w:val="aa"/>
        <w:numPr>
          <w:ilvl w:val="0"/>
          <w:numId w:val="14"/>
        </w:numPr>
        <w:ind w:left="0" w:firstLine="360"/>
        <w:jc w:val="both"/>
        <w:rPr>
          <w:color w:val="000000"/>
          <w:sz w:val="28"/>
          <w:szCs w:val="28"/>
        </w:rPr>
      </w:pPr>
      <w:r w:rsidRPr="0024365C">
        <w:rPr>
          <w:color w:val="000000"/>
          <w:sz w:val="28"/>
          <w:szCs w:val="28"/>
        </w:rPr>
        <w:t>строительство инженерной и транспортной инфраструктуры на территории земельного участка в деревне Виданы Чалнинского сельского поселения, кадастровый номер земельного участка 10:21:0033304:42;</w:t>
      </w:r>
    </w:p>
    <w:p w:rsidR="006306BD" w:rsidRPr="00BC5447" w:rsidRDefault="006306BD" w:rsidP="00FD5220">
      <w:pPr>
        <w:pStyle w:val="aa"/>
        <w:numPr>
          <w:ilvl w:val="0"/>
          <w:numId w:val="14"/>
        </w:numPr>
        <w:jc w:val="both"/>
        <w:rPr>
          <w:color w:val="000000" w:themeColor="text1"/>
          <w:sz w:val="28"/>
          <w:szCs w:val="28"/>
        </w:rPr>
      </w:pPr>
      <w:r w:rsidRPr="0024365C">
        <w:rPr>
          <w:color w:val="000000"/>
          <w:sz w:val="28"/>
          <w:szCs w:val="28"/>
        </w:rPr>
        <w:t>реконструкция автостанции пгт Пряжа.</w:t>
      </w:r>
    </w:p>
    <w:p w:rsidR="00BC5447" w:rsidRDefault="00BC5447" w:rsidP="00BC5447">
      <w:pPr>
        <w:jc w:val="both"/>
        <w:rPr>
          <w:color w:val="000000" w:themeColor="text1"/>
          <w:sz w:val="28"/>
          <w:szCs w:val="28"/>
        </w:rPr>
      </w:pPr>
    </w:p>
    <w:p w:rsidR="00BC5447" w:rsidRDefault="00BC5447" w:rsidP="00BC5447">
      <w:pPr>
        <w:jc w:val="center"/>
        <w:rPr>
          <w:sz w:val="28"/>
          <w:szCs w:val="28"/>
        </w:rPr>
      </w:pPr>
      <w:r w:rsidRPr="00BC5447">
        <w:rPr>
          <w:sz w:val="28"/>
          <w:szCs w:val="28"/>
        </w:rPr>
        <w:t>СОВЕРШЕНСТВОВАНИЕ ЖИЛИЩНО-КОММУНАЛЬНОЙ ИНФРАСТРУКТУРЫ</w:t>
      </w:r>
    </w:p>
    <w:p w:rsidR="00E97A71" w:rsidRDefault="00E97A71" w:rsidP="00BC5447">
      <w:pPr>
        <w:jc w:val="center"/>
        <w:rPr>
          <w:sz w:val="28"/>
          <w:szCs w:val="28"/>
        </w:rPr>
      </w:pPr>
    </w:p>
    <w:p w:rsidR="00E97A71" w:rsidRDefault="00E97A71" w:rsidP="00E97A71">
      <w:pPr>
        <w:ind w:firstLine="720"/>
        <w:jc w:val="both"/>
        <w:rPr>
          <w:sz w:val="28"/>
          <w:szCs w:val="28"/>
        </w:rPr>
      </w:pPr>
      <w:r w:rsidRPr="00E97A71">
        <w:rPr>
          <w:sz w:val="28"/>
          <w:szCs w:val="28"/>
        </w:rPr>
        <w:t xml:space="preserve">Централизованное водоснабжение имеется в </w:t>
      </w:r>
      <w:r>
        <w:rPr>
          <w:sz w:val="28"/>
          <w:szCs w:val="28"/>
        </w:rPr>
        <w:t xml:space="preserve">пгт Пряжа, п Матросы, </w:t>
      </w:r>
      <w:r w:rsidR="007A0F8A">
        <w:rPr>
          <w:sz w:val="28"/>
          <w:szCs w:val="28"/>
        </w:rPr>
        <w:t xml:space="preserve">п. Чална, п. Виданы, д. Падозеро, с. Крошнозеро, с. Ведлозеро, д. Савиново, </w:t>
      </w:r>
      <w:proofErr w:type="gramStart"/>
      <w:r w:rsidR="007A0F8A">
        <w:rPr>
          <w:sz w:val="28"/>
          <w:szCs w:val="28"/>
        </w:rPr>
        <w:t>с</w:t>
      </w:r>
      <w:proofErr w:type="gramEnd"/>
      <w:r w:rsidR="007A0F8A">
        <w:rPr>
          <w:sz w:val="28"/>
          <w:szCs w:val="28"/>
        </w:rPr>
        <w:t>. Святозеро, п. Эссойла</w:t>
      </w:r>
      <w:r w:rsidRPr="00E97A71">
        <w:rPr>
          <w:sz w:val="28"/>
          <w:szCs w:val="28"/>
        </w:rPr>
        <w:t xml:space="preserve">. Остальные населенные пункты </w:t>
      </w:r>
      <w:r>
        <w:rPr>
          <w:sz w:val="28"/>
          <w:szCs w:val="28"/>
        </w:rPr>
        <w:t>Пряжинского района</w:t>
      </w:r>
      <w:r w:rsidRPr="00E97A71">
        <w:rPr>
          <w:sz w:val="28"/>
          <w:szCs w:val="28"/>
        </w:rPr>
        <w:t xml:space="preserve"> не обеспечены услугами централизованного водоснабжения и используют в хозяйственно-питьевых целях воду из родников, общественных колодцев, </w:t>
      </w:r>
      <w:r w:rsidR="007A0F8A">
        <w:rPr>
          <w:sz w:val="28"/>
          <w:szCs w:val="28"/>
        </w:rPr>
        <w:t xml:space="preserve">поверхностных источников, </w:t>
      </w:r>
      <w:r w:rsidRPr="00E97A71">
        <w:rPr>
          <w:sz w:val="28"/>
          <w:szCs w:val="28"/>
        </w:rPr>
        <w:t>а также скважин.</w:t>
      </w:r>
    </w:p>
    <w:p w:rsidR="00E97A71" w:rsidRDefault="00E97A71" w:rsidP="00E97A71">
      <w:pPr>
        <w:ind w:firstLine="720"/>
        <w:jc w:val="both"/>
        <w:rPr>
          <w:sz w:val="28"/>
          <w:szCs w:val="28"/>
        </w:rPr>
      </w:pPr>
      <w:r w:rsidRPr="00E97A71">
        <w:rPr>
          <w:sz w:val="28"/>
          <w:szCs w:val="28"/>
        </w:rPr>
        <w:t xml:space="preserve">Водоснабжение в </w:t>
      </w:r>
      <w:r>
        <w:rPr>
          <w:sz w:val="28"/>
          <w:szCs w:val="28"/>
        </w:rPr>
        <w:t>пгт Пряжа</w:t>
      </w:r>
      <w:r w:rsidRPr="00E97A71">
        <w:rPr>
          <w:sz w:val="28"/>
          <w:szCs w:val="28"/>
        </w:rPr>
        <w:t xml:space="preserve"> осуществляется из подземного источника (артезианская скважина) через централизованную систему водоснабжения</w:t>
      </w:r>
      <w:r>
        <w:rPr>
          <w:sz w:val="28"/>
          <w:szCs w:val="28"/>
        </w:rPr>
        <w:t>.</w:t>
      </w:r>
    </w:p>
    <w:p w:rsidR="00E97A71" w:rsidRDefault="00E41ADC" w:rsidP="00E97A71">
      <w:pPr>
        <w:ind w:firstLine="720"/>
        <w:jc w:val="both"/>
        <w:rPr>
          <w:sz w:val="28"/>
          <w:szCs w:val="28"/>
        </w:rPr>
      </w:pPr>
      <w:r w:rsidRPr="00E41ADC">
        <w:rPr>
          <w:sz w:val="28"/>
          <w:szCs w:val="28"/>
        </w:rPr>
        <w:t>Отвод и транспортировка хозяйственно-бытовых стоков от абонентов осуществляется через систему самотечных и напорных трубопроводов с установленными на них канал</w:t>
      </w:r>
      <w:r w:rsidR="007A0F8A">
        <w:rPr>
          <w:sz w:val="28"/>
          <w:szCs w:val="28"/>
        </w:rPr>
        <w:t>изационными насосными станциями:</w:t>
      </w:r>
    </w:p>
    <w:p w:rsidR="007A0F8A" w:rsidRDefault="007A0F8A" w:rsidP="00FD5220">
      <w:pPr>
        <w:pStyle w:val="aa"/>
        <w:numPr>
          <w:ilvl w:val="0"/>
          <w:numId w:val="24"/>
        </w:numPr>
        <w:ind w:left="0" w:firstLine="360"/>
        <w:jc w:val="both"/>
        <w:rPr>
          <w:sz w:val="28"/>
          <w:szCs w:val="28"/>
        </w:rPr>
      </w:pPr>
      <w:r w:rsidRPr="008363A9">
        <w:rPr>
          <w:sz w:val="28"/>
          <w:szCs w:val="28"/>
        </w:rPr>
        <w:lastRenderedPageBreak/>
        <w:t xml:space="preserve">пгт Пряжа, пос. Матросы, </w:t>
      </w:r>
      <w:r w:rsidR="008363A9" w:rsidRPr="008363A9">
        <w:rPr>
          <w:sz w:val="28"/>
          <w:szCs w:val="28"/>
        </w:rPr>
        <w:t>пос. Чална, с. Ведло</w:t>
      </w:r>
      <w:r w:rsidR="008363A9">
        <w:rPr>
          <w:sz w:val="28"/>
          <w:szCs w:val="28"/>
        </w:rPr>
        <w:t xml:space="preserve">зеро, </w:t>
      </w:r>
      <w:proofErr w:type="gramStart"/>
      <w:r w:rsidR="008363A9">
        <w:rPr>
          <w:sz w:val="28"/>
          <w:szCs w:val="28"/>
        </w:rPr>
        <w:t>с</w:t>
      </w:r>
      <w:proofErr w:type="gramEnd"/>
      <w:r w:rsidR="008363A9">
        <w:rPr>
          <w:sz w:val="28"/>
          <w:szCs w:val="28"/>
        </w:rPr>
        <w:t>. Святозеро, п. Эссойла.</w:t>
      </w:r>
    </w:p>
    <w:p w:rsidR="004E5C12" w:rsidRDefault="004E5C12" w:rsidP="00E97A71">
      <w:pPr>
        <w:ind w:firstLine="720"/>
        <w:jc w:val="both"/>
        <w:rPr>
          <w:sz w:val="28"/>
          <w:szCs w:val="28"/>
        </w:rPr>
      </w:pPr>
      <w:r w:rsidRPr="004E5C12">
        <w:rPr>
          <w:sz w:val="28"/>
          <w:szCs w:val="28"/>
        </w:rPr>
        <w:t xml:space="preserve">Канализационные сети </w:t>
      </w:r>
      <w:r>
        <w:rPr>
          <w:sz w:val="28"/>
          <w:szCs w:val="28"/>
        </w:rPr>
        <w:t>Пряжинского района</w:t>
      </w:r>
      <w:r w:rsidRPr="004E5C12">
        <w:rPr>
          <w:sz w:val="28"/>
          <w:szCs w:val="28"/>
        </w:rPr>
        <w:t xml:space="preserve"> выполнены из чугуна, бетона и полиэтилена низкого давления (ПНД). Превалирующее большинство сетей - ПНД и чугун.</w:t>
      </w:r>
    </w:p>
    <w:p w:rsidR="007E09E2" w:rsidRDefault="007E09E2" w:rsidP="00E97A71">
      <w:pPr>
        <w:ind w:firstLine="720"/>
        <w:jc w:val="both"/>
        <w:rPr>
          <w:sz w:val="28"/>
          <w:szCs w:val="28"/>
        </w:rPr>
      </w:pPr>
    </w:p>
    <w:p w:rsidR="007E09E2" w:rsidRPr="007D2C76" w:rsidRDefault="007E09E2" w:rsidP="00E97A71">
      <w:pPr>
        <w:ind w:firstLine="720"/>
        <w:jc w:val="both"/>
        <w:rPr>
          <w:sz w:val="28"/>
          <w:szCs w:val="28"/>
        </w:rPr>
      </w:pPr>
      <w:r w:rsidRPr="007D2C76">
        <w:rPr>
          <w:sz w:val="28"/>
          <w:szCs w:val="28"/>
        </w:rPr>
        <w:t>РАЗВИТИЕ СОЦИАЛЬНОЙ ИНФРАСТРУКТУРЫ</w:t>
      </w:r>
    </w:p>
    <w:p w:rsidR="007D2C76" w:rsidRDefault="007D2C76" w:rsidP="00E97A71">
      <w:pPr>
        <w:ind w:firstLine="720"/>
        <w:jc w:val="both"/>
      </w:pPr>
    </w:p>
    <w:p w:rsidR="007D2C76" w:rsidRDefault="007D2C76" w:rsidP="00E97A71">
      <w:pPr>
        <w:ind w:firstLine="720"/>
        <w:jc w:val="both"/>
        <w:rPr>
          <w:color w:val="000000" w:themeColor="text1"/>
          <w:sz w:val="28"/>
          <w:szCs w:val="28"/>
        </w:rPr>
      </w:pPr>
      <w:r w:rsidRPr="007D2C76">
        <w:rPr>
          <w:color w:val="000000" w:themeColor="text1"/>
          <w:sz w:val="28"/>
          <w:szCs w:val="28"/>
        </w:rPr>
        <w:t xml:space="preserve">В условиях достаточно высокого достигнутого уровня развития социальной сферы в настоящее время первоочередные мероприятия в этой области будут носить, в основном, конструктивный характер и будут направлены на устранение некоторых диспропорций в развитии. </w:t>
      </w:r>
    </w:p>
    <w:p w:rsidR="007D2C76" w:rsidRDefault="007D2C76" w:rsidP="00E97A71">
      <w:pPr>
        <w:ind w:firstLine="720"/>
        <w:jc w:val="both"/>
        <w:rPr>
          <w:color w:val="000000" w:themeColor="text1"/>
          <w:sz w:val="28"/>
          <w:szCs w:val="28"/>
        </w:rPr>
      </w:pPr>
      <w:r w:rsidRPr="007D2C76">
        <w:rPr>
          <w:color w:val="000000" w:themeColor="text1"/>
          <w:sz w:val="28"/>
          <w:szCs w:val="28"/>
        </w:rPr>
        <w:t xml:space="preserve">По отдельным сферам обслуживания в качестве </w:t>
      </w:r>
      <w:proofErr w:type="gramStart"/>
      <w:r w:rsidRPr="007D2C76">
        <w:rPr>
          <w:color w:val="000000" w:themeColor="text1"/>
          <w:sz w:val="28"/>
          <w:szCs w:val="28"/>
        </w:rPr>
        <w:t>первоочередных</w:t>
      </w:r>
      <w:proofErr w:type="gramEnd"/>
      <w:r w:rsidRPr="007D2C76">
        <w:rPr>
          <w:color w:val="000000" w:themeColor="text1"/>
          <w:sz w:val="28"/>
          <w:szCs w:val="28"/>
        </w:rPr>
        <w:t xml:space="preserve"> выделены следующие объекты:</w:t>
      </w:r>
    </w:p>
    <w:p w:rsidR="007D2C76" w:rsidRPr="00E21785" w:rsidRDefault="007D2C76" w:rsidP="00FD5220">
      <w:pPr>
        <w:pStyle w:val="aa"/>
        <w:numPr>
          <w:ilvl w:val="0"/>
          <w:numId w:val="15"/>
        </w:numPr>
        <w:ind w:left="0" w:firstLine="360"/>
        <w:jc w:val="both"/>
        <w:rPr>
          <w:bCs/>
        </w:rPr>
      </w:pPr>
      <w:r w:rsidRPr="00E21785">
        <w:rPr>
          <w:sz w:val="28"/>
          <w:szCs w:val="28"/>
        </w:rPr>
        <w:t>по развитию учреждений социальной защиты населения: с</w:t>
      </w:r>
      <w:r w:rsidRPr="00E21785">
        <w:rPr>
          <w:bCs/>
          <w:sz w:val="28"/>
          <w:szCs w:val="28"/>
        </w:rPr>
        <w:t>троительство психоневрологического интерната на 400-450 мест п. Матросы (в данный момент проектируется</w:t>
      </w:r>
      <w:r w:rsidRPr="00E21785">
        <w:rPr>
          <w:bCs/>
        </w:rPr>
        <w:t>);</w:t>
      </w:r>
    </w:p>
    <w:p w:rsidR="007D2C76" w:rsidRPr="00BB752E" w:rsidRDefault="007D2C76" w:rsidP="00FD5220">
      <w:pPr>
        <w:pStyle w:val="aa"/>
        <w:numPr>
          <w:ilvl w:val="0"/>
          <w:numId w:val="15"/>
        </w:numPr>
        <w:ind w:left="0" w:firstLine="360"/>
        <w:jc w:val="both"/>
        <w:rPr>
          <w:color w:val="000000" w:themeColor="text1"/>
          <w:sz w:val="28"/>
          <w:szCs w:val="28"/>
        </w:rPr>
      </w:pPr>
      <w:r w:rsidRPr="00E21785">
        <w:rPr>
          <w:sz w:val="28"/>
          <w:szCs w:val="28"/>
        </w:rPr>
        <w:t>по развитию учреждений образования: с</w:t>
      </w:r>
      <w:r w:rsidRPr="00E21785">
        <w:rPr>
          <w:bCs/>
          <w:sz w:val="28"/>
          <w:szCs w:val="28"/>
        </w:rPr>
        <w:t>троительство детского сада н</w:t>
      </w:r>
      <w:r w:rsidR="004E1CE1">
        <w:rPr>
          <w:bCs/>
          <w:sz w:val="28"/>
          <w:szCs w:val="28"/>
        </w:rPr>
        <w:t>а 300 мест в п. Чална,</w:t>
      </w:r>
      <w:r w:rsidRPr="00E21785">
        <w:rPr>
          <w:bCs/>
          <w:sz w:val="28"/>
          <w:szCs w:val="28"/>
        </w:rPr>
        <w:t xml:space="preserve"> модернизация системы электроснабжения </w:t>
      </w:r>
      <w:r w:rsidR="004E1CE1">
        <w:rPr>
          <w:bCs/>
          <w:sz w:val="28"/>
          <w:szCs w:val="28"/>
        </w:rPr>
        <w:t>зданий общеобразовательных учреждений,</w:t>
      </w:r>
      <w:r w:rsidRPr="00E21785">
        <w:rPr>
          <w:bCs/>
          <w:sz w:val="28"/>
          <w:szCs w:val="28"/>
        </w:rPr>
        <w:t xml:space="preserve"> замена системы </w:t>
      </w:r>
      <w:r w:rsidR="002E21E3" w:rsidRPr="003F0EA1">
        <w:rPr>
          <w:bCs/>
          <w:sz w:val="28"/>
          <w:szCs w:val="28"/>
        </w:rPr>
        <w:t>водоотведения</w:t>
      </w:r>
      <w:r w:rsidRPr="00E21785">
        <w:rPr>
          <w:bCs/>
          <w:sz w:val="28"/>
          <w:szCs w:val="28"/>
        </w:rPr>
        <w:t>, сантехнического оборудования</w:t>
      </w:r>
      <w:r w:rsidR="004E1CE1">
        <w:rPr>
          <w:bCs/>
          <w:sz w:val="28"/>
          <w:szCs w:val="28"/>
        </w:rPr>
        <w:t xml:space="preserve"> общеобразовательных учреждений, </w:t>
      </w:r>
      <w:r w:rsidRPr="00E21785">
        <w:rPr>
          <w:bCs/>
          <w:sz w:val="28"/>
          <w:szCs w:val="28"/>
        </w:rPr>
        <w:t xml:space="preserve"> </w:t>
      </w:r>
      <w:r w:rsidR="004E1CE1">
        <w:rPr>
          <w:bCs/>
          <w:sz w:val="28"/>
          <w:szCs w:val="28"/>
        </w:rPr>
        <w:t xml:space="preserve"> устранение предписаний надзорных органов</w:t>
      </w:r>
      <w:r w:rsidR="00BB752E">
        <w:rPr>
          <w:bCs/>
          <w:sz w:val="28"/>
          <w:szCs w:val="28"/>
        </w:rPr>
        <w:t>;</w:t>
      </w:r>
    </w:p>
    <w:p w:rsidR="00BB752E" w:rsidRPr="003F4B67" w:rsidRDefault="00BB752E" w:rsidP="00FD5220">
      <w:pPr>
        <w:pStyle w:val="aa"/>
        <w:numPr>
          <w:ilvl w:val="0"/>
          <w:numId w:val="15"/>
        </w:numPr>
        <w:ind w:left="0" w:firstLine="360"/>
        <w:jc w:val="both"/>
        <w:rPr>
          <w:color w:val="000000" w:themeColor="text1"/>
          <w:sz w:val="28"/>
          <w:szCs w:val="28"/>
        </w:rPr>
      </w:pPr>
      <w:r w:rsidRPr="00BB752E">
        <w:rPr>
          <w:sz w:val="28"/>
          <w:szCs w:val="28"/>
        </w:rPr>
        <w:t xml:space="preserve">по развитию учреждений физической культуры и спорта: </w:t>
      </w:r>
      <w:r>
        <w:rPr>
          <w:sz w:val="28"/>
          <w:szCs w:val="28"/>
        </w:rPr>
        <w:t>с</w:t>
      </w:r>
      <w:r w:rsidRPr="00BB752E">
        <w:rPr>
          <w:bCs/>
          <w:sz w:val="28"/>
          <w:szCs w:val="28"/>
        </w:rPr>
        <w:t>троительство физкультурно-оздоровительного комплекса в пгт</w:t>
      </w:r>
      <w:r w:rsidR="004E1CE1">
        <w:rPr>
          <w:bCs/>
          <w:sz w:val="28"/>
          <w:szCs w:val="28"/>
        </w:rPr>
        <w:t>.</w:t>
      </w:r>
      <w:r w:rsidRPr="00BB752E">
        <w:rPr>
          <w:bCs/>
          <w:sz w:val="28"/>
          <w:szCs w:val="28"/>
        </w:rPr>
        <w:t xml:space="preserve"> Пряжа</w:t>
      </w:r>
      <w:r w:rsidR="003F4B67">
        <w:rPr>
          <w:bCs/>
          <w:sz w:val="28"/>
          <w:szCs w:val="28"/>
        </w:rPr>
        <w:t>;</w:t>
      </w:r>
    </w:p>
    <w:p w:rsidR="003F4B67" w:rsidRPr="003F0EA1" w:rsidRDefault="005C209A" w:rsidP="005C209A">
      <w:pPr>
        <w:pStyle w:val="aa"/>
        <w:ind w:left="360"/>
        <w:jc w:val="both"/>
        <w:rPr>
          <w:color w:val="000000" w:themeColor="text1"/>
          <w:sz w:val="28"/>
          <w:szCs w:val="28"/>
        </w:rPr>
      </w:pPr>
      <w:r>
        <w:rPr>
          <w:sz w:val="28"/>
          <w:szCs w:val="28"/>
        </w:rPr>
        <w:t xml:space="preserve">- </w:t>
      </w:r>
      <w:r w:rsidR="003F4B67" w:rsidRPr="003F4B67">
        <w:rPr>
          <w:sz w:val="28"/>
          <w:szCs w:val="28"/>
        </w:rPr>
        <w:t>по развитию учреждений культуры:</w:t>
      </w:r>
      <w:r w:rsidR="007026E4">
        <w:rPr>
          <w:sz w:val="28"/>
          <w:szCs w:val="28"/>
        </w:rPr>
        <w:t xml:space="preserve"> </w:t>
      </w:r>
      <w:r w:rsidR="004E1CE1" w:rsidRPr="003F0EA1">
        <w:rPr>
          <w:sz w:val="28"/>
          <w:szCs w:val="28"/>
        </w:rPr>
        <w:t>ремонтные работы в учреждениях культуры</w:t>
      </w:r>
      <w:r w:rsidR="003F0EA1" w:rsidRPr="003F0EA1">
        <w:rPr>
          <w:sz w:val="28"/>
          <w:szCs w:val="28"/>
        </w:rPr>
        <w:t>,</w:t>
      </w:r>
      <w:r w:rsidR="004E1CE1" w:rsidRPr="003F0EA1">
        <w:rPr>
          <w:sz w:val="28"/>
          <w:szCs w:val="28"/>
        </w:rPr>
        <w:t xml:space="preserve"> СДК п. Чална, строительство Дома культуры </w:t>
      </w:r>
      <w:proofErr w:type="gramStart"/>
      <w:r w:rsidR="004E1CE1" w:rsidRPr="003F0EA1">
        <w:rPr>
          <w:sz w:val="28"/>
          <w:szCs w:val="28"/>
        </w:rPr>
        <w:t>в</w:t>
      </w:r>
      <w:proofErr w:type="gramEnd"/>
      <w:r w:rsidR="004E1CE1" w:rsidRPr="003F0EA1">
        <w:rPr>
          <w:sz w:val="28"/>
          <w:szCs w:val="28"/>
        </w:rPr>
        <w:t xml:space="preserve"> с. Ведлозеро</w:t>
      </w:r>
      <w:r w:rsidR="003F0EA1" w:rsidRPr="003F0EA1">
        <w:rPr>
          <w:sz w:val="28"/>
          <w:szCs w:val="28"/>
        </w:rPr>
        <w:t>.</w:t>
      </w:r>
    </w:p>
    <w:p w:rsidR="00175096" w:rsidRDefault="00175096" w:rsidP="00175096">
      <w:pPr>
        <w:jc w:val="both"/>
        <w:rPr>
          <w:color w:val="000000" w:themeColor="text1"/>
          <w:sz w:val="28"/>
          <w:szCs w:val="28"/>
        </w:rPr>
      </w:pPr>
    </w:p>
    <w:p w:rsidR="00175096" w:rsidRDefault="00175096" w:rsidP="00175096">
      <w:pPr>
        <w:jc w:val="both"/>
        <w:rPr>
          <w:b/>
          <w:bCs/>
          <w:sz w:val="28"/>
          <w:szCs w:val="28"/>
        </w:rPr>
      </w:pPr>
      <w:r w:rsidRPr="00175096">
        <w:rPr>
          <w:b/>
          <w:bCs/>
          <w:sz w:val="28"/>
          <w:szCs w:val="28"/>
        </w:rPr>
        <w:t>Стратегическая задача 2. СОЗДАНИЕ И УЛУЧШЕНИЕ КОМФОРТНОЙ ГОРОДСКОЙ СРЕДЫ</w:t>
      </w:r>
    </w:p>
    <w:p w:rsidR="00BE6B3C" w:rsidRDefault="00BE6B3C" w:rsidP="00175096">
      <w:pPr>
        <w:jc w:val="both"/>
        <w:rPr>
          <w:b/>
          <w:bCs/>
          <w:sz w:val="28"/>
          <w:szCs w:val="28"/>
        </w:rPr>
      </w:pPr>
    </w:p>
    <w:p w:rsidR="00BE6B3C" w:rsidRDefault="00BE6B3C" w:rsidP="00FA2BA1">
      <w:pPr>
        <w:ind w:firstLine="720"/>
        <w:jc w:val="both"/>
        <w:rPr>
          <w:color w:val="000000" w:themeColor="text1"/>
          <w:sz w:val="28"/>
          <w:szCs w:val="28"/>
        </w:rPr>
      </w:pPr>
      <w:r w:rsidRPr="00FA2BA1">
        <w:rPr>
          <w:color w:val="000000" w:themeColor="text1"/>
          <w:sz w:val="28"/>
          <w:szCs w:val="28"/>
        </w:rPr>
        <w:t xml:space="preserve">Одним из элементов улучшения качества жизни населения </w:t>
      </w:r>
      <w:r w:rsidR="00FA2BA1">
        <w:rPr>
          <w:color w:val="000000" w:themeColor="text1"/>
          <w:sz w:val="28"/>
          <w:szCs w:val="28"/>
        </w:rPr>
        <w:t>Пряжинского национального муниципального района</w:t>
      </w:r>
      <w:r w:rsidRPr="00FA2BA1">
        <w:rPr>
          <w:color w:val="000000" w:themeColor="text1"/>
          <w:sz w:val="28"/>
          <w:szCs w:val="28"/>
        </w:rPr>
        <w:t xml:space="preserve"> является благоустройство территорий, приведение в надлежащее состояние</w:t>
      </w:r>
      <w:r w:rsidR="002E21E3">
        <w:rPr>
          <w:color w:val="000000" w:themeColor="text1"/>
          <w:sz w:val="28"/>
          <w:szCs w:val="28"/>
        </w:rPr>
        <w:t>,</w:t>
      </w:r>
      <w:r w:rsidRPr="00FA2BA1">
        <w:rPr>
          <w:color w:val="000000" w:themeColor="text1"/>
          <w:sz w:val="28"/>
          <w:szCs w:val="28"/>
        </w:rPr>
        <w:t xml:space="preserve"> как </w:t>
      </w:r>
      <w:r w:rsidR="00FA2BA1">
        <w:rPr>
          <w:color w:val="000000" w:themeColor="text1"/>
          <w:sz w:val="28"/>
          <w:szCs w:val="28"/>
        </w:rPr>
        <w:t>придомовых</w:t>
      </w:r>
      <w:r w:rsidRPr="00FA2BA1">
        <w:rPr>
          <w:color w:val="000000" w:themeColor="text1"/>
          <w:sz w:val="28"/>
          <w:szCs w:val="28"/>
        </w:rPr>
        <w:t xml:space="preserve"> территорий, так и </w:t>
      </w:r>
      <w:r w:rsidR="00FA2BA1">
        <w:rPr>
          <w:color w:val="000000" w:themeColor="text1"/>
          <w:sz w:val="28"/>
          <w:szCs w:val="28"/>
        </w:rPr>
        <w:t xml:space="preserve">общественных </w:t>
      </w:r>
      <w:r w:rsidRPr="00FA2BA1">
        <w:rPr>
          <w:color w:val="000000" w:themeColor="text1"/>
          <w:sz w:val="28"/>
          <w:szCs w:val="28"/>
        </w:rPr>
        <w:t>пространств.</w:t>
      </w:r>
      <w:r w:rsidR="00FA2BA1" w:rsidRPr="00FA2BA1">
        <w:rPr>
          <w:color w:val="000000" w:themeColor="text1"/>
          <w:sz w:val="28"/>
          <w:szCs w:val="28"/>
        </w:rPr>
        <w:t xml:space="preserve"> </w:t>
      </w:r>
    </w:p>
    <w:p w:rsidR="00FA2BA1" w:rsidRDefault="00FA2BA1" w:rsidP="00FA2BA1">
      <w:pPr>
        <w:ind w:firstLine="720"/>
        <w:jc w:val="both"/>
        <w:rPr>
          <w:sz w:val="28"/>
          <w:szCs w:val="28"/>
        </w:rPr>
      </w:pPr>
      <w:r w:rsidRPr="00FA2BA1">
        <w:rPr>
          <w:sz w:val="28"/>
          <w:szCs w:val="28"/>
        </w:rPr>
        <w:t>В основе лежит главная цель – обеспечить комплексное развитие современной инфраструктуры на основе единых подходов.</w:t>
      </w:r>
    </w:p>
    <w:p w:rsidR="00FA2BA1" w:rsidRDefault="00FA2BA1" w:rsidP="00FA2BA1">
      <w:pPr>
        <w:ind w:firstLine="720"/>
        <w:jc w:val="both"/>
        <w:rPr>
          <w:color w:val="000000" w:themeColor="text1"/>
          <w:sz w:val="28"/>
          <w:szCs w:val="28"/>
        </w:rPr>
      </w:pPr>
      <w:r w:rsidRPr="00FA2BA1">
        <w:rPr>
          <w:color w:val="000000" w:themeColor="text1"/>
          <w:sz w:val="28"/>
          <w:szCs w:val="28"/>
        </w:rPr>
        <w:t>На основе принципов, разработанных Министерством Строительства, жилищно</w:t>
      </w:r>
      <w:r>
        <w:rPr>
          <w:color w:val="000000" w:themeColor="text1"/>
          <w:sz w:val="28"/>
          <w:szCs w:val="28"/>
        </w:rPr>
        <w:t>-</w:t>
      </w:r>
      <w:r w:rsidRPr="00FA2BA1">
        <w:rPr>
          <w:color w:val="000000" w:themeColor="text1"/>
          <w:sz w:val="28"/>
          <w:szCs w:val="28"/>
        </w:rPr>
        <w:t xml:space="preserve">коммунального хозяйства и энергетики Российской Федерации, администрацией </w:t>
      </w:r>
      <w:r>
        <w:rPr>
          <w:color w:val="000000" w:themeColor="text1"/>
          <w:sz w:val="28"/>
          <w:szCs w:val="28"/>
        </w:rPr>
        <w:t>Пряжинского района</w:t>
      </w:r>
      <w:r w:rsidRPr="00FA2BA1">
        <w:rPr>
          <w:color w:val="000000" w:themeColor="text1"/>
          <w:sz w:val="28"/>
          <w:szCs w:val="28"/>
        </w:rPr>
        <w:t xml:space="preserve"> подготовлены нормативно-правовые документы, предусматривающие, в том числе, учёт мнения граждан при формировании таких программ, а также механизм поддержки мероприятий по </w:t>
      </w:r>
      <w:r w:rsidRPr="00FA2BA1">
        <w:rPr>
          <w:color w:val="000000" w:themeColor="text1"/>
          <w:sz w:val="28"/>
          <w:szCs w:val="28"/>
        </w:rPr>
        <w:lastRenderedPageBreak/>
        <w:t>благоустройству, инициированных гражданами, и финансовое участие граждан и организаций в их реализации.</w:t>
      </w:r>
    </w:p>
    <w:p w:rsidR="00FA2BA1" w:rsidRDefault="00FA2BA1" w:rsidP="00FA2BA1">
      <w:pPr>
        <w:ind w:firstLine="720"/>
        <w:jc w:val="both"/>
        <w:rPr>
          <w:color w:val="000000" w:themeColor="text1"/>
          <w:sz w:val="28"/>
          <w:szCs w:val="28"/>
        </w:rPr>
      </w:pPr>
      <w:r w:rsidRPr="00FA2BA1">
        <w:rPr>
          <w:color w:val="000000" w:themeColor="text1"/>
          <w:sz w:val="28"/>
          <w:szCs w:val="28"/>
        </w:rPr>
        <w:t xml:space="preserve">Важнейшей задачей, определенной приоритетным </w:t>
      </w:r>
      <w:r>
        <w:rPr>
          <w:color w:val="000000" w:themeColor="text1"/>
          <w:sz w:val="28"/>
          <w:szCs w:val="28"/>
        </w:rPr>
        <w:t>федеральным</w:t>
      </w:r>
      <w:r w:rsidRPr="00FA2BA1">
        <w:rPr>
          <w:color w:val="000000" w:themeColor="text1"/>
          <w:sz w:val="28"/>
          <w:szCs w:val="28"/>
        </w:rPr>
        <w:t xml:space="preserve"> проектом «Формирование комфортной городской среды» на территории </w:t>
      </w:r>
      <w:r>
        <w:rPr>
          <w:color w:val="000000" w:themeColor="text1"/>
          <w:sz w:val="28"/>
          <w:szCs w:val="28"/>
        </w:rPr>
        <w:t>Пряжинского района</w:t>
      </w:r>
      <w:r w:rsidRPr="00FA2BA1">
        <w:rPr>
          <w:color w:val="000000" w:themeColor="text1"/>
          <w:sz w:val="28"/>
          <w:szCs w:val="28"/>
        </w:rPr>
        <w:t>, является улучшение состояния благоустройства придомовых территорий многоквартирных домов, а также улучшение состояния благоустройства наиболее посещаемых гражданами муниципальных территорий общественного пользования.</w:t>
      </w:r>
    </w:p>
    <w:p w:rsidR="00A41F96" w:rsidRDefault="00A41F96" w:rsidP="00FA2BA1">
      <w:pPr>
        <w:ind w:firstLine="720"/>
        <w:jc w:val="both"/>
        <w:rPr>
          <w:color w:val="000000" w:themeColor="text1"/>
          <w:sz w:val="28"/>
          <w:szCs w:val="28"/>
        </w:rPr>
      </w:pPr>
      <w:r w:rsidRPr="00A41F96">
        <w:rPr>
          <w:color w:val="000000" w:themeColor="text1"/>
          <w:sz w:val="28"/>
          <w:szCs w:val="28"/>
        </w:rPr>
        <w:t>Под дворовой территорией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8446FF" w:rsidRDefault="008446FF" w:rsidP="00FA2BA1">
      <w:pPr>
        <w:ind w:firstLine="720"/>
        <w:jc w:val="both"/>
        <w:rPr>
          <w:color w:val="000000" w:themeColor="text1"/>
          <w:sz w:val="28"/>
          <w:szCs w:val="28"/>
        </w:rPr>
      </w:pPr>
      <w:r w:rsidRPr="008446FF">
        <w:rPr>
          <w:color w:val="000000" w:themeColor="text1"/>
          <w:sz w:val="28"/>
          <w:szCs w:val="28"/>
        </w:rPr>
        <w:t>Под наиболее посещаемыми муниципальными общественными территориями подразумеваются территории, которыми беспрепятственно пользуется неограниченный круг лиц, в том числе площади, улицы, пешеходные зоны, скверы, парки, зоны отдыха, территории памятников истории и культуры, иные территории.</w:t>
      </w:r>
    </w:p>
    <w:p w:rsidR="008446FF" w:rsidRDefault="00337B57" w:rsidP="00FA2BA1">
      <w:pPr>
        <w:ind w:firstLine="720"/>
        <w:jc w:val="both"/>
        <w:rPr>
          <w:color w:val="000000" w:themeColor="text1"/>
          <w:sz w:val="28"/>
          <w:szCs w:val="28"/>
        </w:rPr>
      </w:pPr>
      <w:r w:rsidRPr="00337B57">
        <w:rPr>
          <w:color w:val="000000" w:themeColor="text1"/>
          <w:sz w:val="28"/>
          <w:szCs w:val="28"/>
        </w:rPr>
        <w:t xml:space="preserve">Реализация Программы позволит создать благоприятные условия среды обитания, повысить комфортность проживания и отдыха населения </w:t>
      </w:r>
      <w:r>
        <w:rPr>
          <w:color w:val="000000" w:themeColor="text1"/>
          <w:sz w:val="28"/>
          <w:szCs w:val="28"/>
        </w:rPr>
        <w:t>Пряжинского района</w:t>
      </w:r>
      <w:r w:rsidRPr="00337B57">
        <w:rPr>
          <w:color w:val="000000" w:themeColor="text1"/>
          <w:sz w:val="28"/>
          <w:szCs w:val="28"/>
        </w:rPr>
        <w:t>, обеспечить более эффективную эксплуатацию жилых домов, а также наиболее посещаемых общественных мест, улучшить условия для отдыха и занятий спортом, обеспечить физическую, пространственную и информационную доступность зданий, сооружений, дворовых территорий и наиболее посещаемых мест</w:t>
      </w:r>
      <w:r>
        <w:rPr>
          <w:color w:val="000000" w:themeColor="text1"/>
          <w:sz w:val="28"/>
          <w:szCs w:val="28"/>
        </w:rPr>
        <w:t>.</w:t>
      </w:r>
    </w:p>
    <w:p w:rsidR="008363A9" w:rsidRPr="008363A9" w:rsidRDefault="008363A9" w:rsidP="008363A9">
      <w:pPr>
        <w:ind w:firstLine="720"/>
        <w:jc w:val="both"/>
        <w:rPr>
          <w:sz w:val="28"/>
          <w:szCs w:val="28"/>
        </w:rPr>
      </w:pPr>
      <w:r w:rsidRPr="008363A9">
        <w:rPr>
          <w:sz w:val="28"/>
          <w:szCs w:val="28"/>
        </w:rPr>
        <w:t xml:space="preserve">Реализация мероприятий по проекту «Формирование комфортной городской среды» в части благоустройства дворовых и общественных территорий </w:t>
      </w:r>
      <w:r w:rsidRPr="0081471B">
        <w:rPr>
          <w:bCs/>
          <w:sz w:val="28"/>
          <w:szCs w:val="28"/>
        </w:rPr>
        <w:t>относится</w:t>
      </w:r>
      <w:r w:rsidRPr="008363A9">
        <w:rPr>
          <w:sz w:val="28"/>
          <w:szCs w:val="28"/>
        </w:rPr>
        <w:t xml:space="preserve"> к компетенции городского и сельских поселений.</w:t>
      </w:r>
    </w:p>
    <w:p w:rsidR="008363A9" w:rsidRPr="008363A9" w:rsidRDefault="008363A9" w:rsidP="008363A9">
      <w:pPr>
        <w:jc w:val="both"/>
        <w:rPr>
          <w:sz w:val="28"/>
          <w:szCs w:val="28"/>
        </w:rPr>
      </w:pPr>
      <w:r w:rsidRPr="008363A9">
        <w:rPr>
          <w:sz w:val="28"/>
          <w:szCs w:val="28"/>
        </w:rPr>
        <w:tab/>
        <w:t xml:space="preserve">Анализируя текущее состояние дворовых и общественных территорий </w:t>
      </w:r>
      <w:r w:rsidR="0041530C">
        <w:rPr>
          <w:sz w:val="28"/>
          <w:szCs w:val="28"/>
        </w:rPr>
        <w:t>Пряжинского района</w:t>
      </w:r>
      <w:r w:rsidRPr="008363A9">
        <w:rPr>
          <w:sz w:val="28"/>
          <w:szCs w:val="28"/>
        </w:rPr>
        <w:t xml:space="preserve">, а также сферы благоустройства, поселения самостоятельно определяют объекты на территории </w:t>
      </w:r>
      <w:r w:rsidR="0041530C">
        <w:rPr>
          <w:sz w:val="28"/>
          <w:szCs w:val="28"/>
        </w:rPr>
        <w:t>Пряжинского района</w:t>
      </w:r>
      <w:r w:rsidRPr="008363A9">
        <w:rPr>
          <w:sz w:val="28"/>
          <w:szCs w:val="28"/>
        </w:rPr>
        <w:t xml:space="preserve"> для выполнения работ по благоустройству, осуществляется предпроектный анализ, разработка проекта с описанием идей и основных проблем территории и мероприятий по их решению.</w:t>
      </w:r>
    </w:p>
    <w:p w:rsidR="001F23D8" w:rsidRDefault="008363A9" w:rsidP="008363A9">
      <w:pPr>
        <w:ind w:firstLine="720"/>
        <w:jc w:val="both"/>
        <w:rPr>
          <w:sz w:val="28"/>
          <w:szCs w:val="28"/>
        </w:rPr>
      </w:pPr>
      <w:r w:rsidRPr="008363A9">
        <w:rPr>
          <w:sz w:val="28"/>
          <w:szCs w:val="28"/>
        </w:rPr>
        <w:t>Муниципальными образованиями Пряжинского национального муниципального района на сегодняшний день завершена работа по приведению программ по формированию комфортной городской среды на период до 2024 года в соответствие с требованиями действующего законодательства</w:t>
      </w:r>
      <w:r>
        <w:rPr>
          <w:sz w:val="28"/>
          <w:szCs w:val="28"/>
        </w:rPr>
        <w:t>.</w:t>
      </w:r>
    </w:p>
    <w:p w:rsidR="008363A9" w:rsidRPr="008363A9" w:rsidRDefault="008363A9" w:rsidP="008363A9">
      <w:pPr>
        <w:ind w:firstLine="720"/>
        <w:jc w:val="both"/>
        <w:outlineLvl w:val="0"/>
        <w:rPr>
          <w:sz w:val="28"/>
          <w:szCs w:val="28"/>
        </w:rPr>
      </w:pPr>
      <w:r w:rsidRPr="008363A9">
        <w:rPr>
          <w:sz w:val="28"/>
          <w:szCs w:val="28"/>
        </w:rPr>
        <w:t xml:space="preserve">В рамках проекта в 2020 году подписаны соглашения между Министерством строительства, жилищно-коммунального хозяйства и </w:t>
      </w:r>
      <w:r w:rsidRPr="008363A9">
        <w:rPr>
          <w:sz w:val="28"/>
          <w:szCs w:val="28"/>
        </w:rPr>
        <w:lastRenderedPageBreak/>
        <w:t>энергетики Республики Карелия и администрациями поселений о предоставлении субсидий из бюджета субъекта Российской Федерации местному бюджету.</w:t>
      </w:r>
    </w:p>
    <w:p w:rsidR="008363A9" w:rsidRPr="008363A9" w:rsidRDefault="008363A9" w:rsidP="008363A9">
      <w:pPr>
        <w:ind w:firstLine="720"/>
        <w:jc w:val="both"/>
        <w:outlineLvl w:val="0"/>
        <w:rPr>
          <w:sz w:val="28"/>
          <w:szCs w:val="28"/>
        </w:rPr>
      </w:pPr>
      <w:r w:rsidRPr="008363A9">
        <w:rPr>
          <w:sz w:val="28"/>
          <w:szCs w:val="28"/>
        </w:rPr>
        <w:t>Соглашениями предусмотрено финансирование на 2020 год обустройства дворовых и общественных территорий в размере 1558600 рублей. За счет этих сре</w:t>
      </w:r>
      <w:proofErr w:type="gramStart"/>
      <w:r w:rsidRPr="008363A9">
        <w:rPr>
          <w:sz w:val="28"/>
          <w:szCs w:val="28"/>
        </w:rPr>
        <w:t>дств бл</w:t>
      </w:r>
      <w:proofErr w:type="gramEnd"/>
      <w:r w:rsidRPr="008363A9">
        <w:rPr>
          <w:sz w:val="28"/>
          <w:szCs w:val="28"/>
        </w:rPr>
        <w:t>агоустроено 2 дворовые и 4 общественн</w:t>
      </w:r>
      <w:r w:rsidR="00583995">
        <w:rPr>
          <w:sz w:val="28"/>
          <w:szCs w:val="28"/>
        </w:rPr>
        <w:t>ые территории:</w:t>
      </w:r>
    </w:p>
    <w:p w:rsidR="008363A9" w:rsidRPr="008363A9" w:rsidRDefault="008363A9" w:rsidP="00FD5220">
      <w:pPr>
        <w:pStyle w:val="aa"/>
        <w:numPr>
          <w:ilvl w:val="0"/>
          <w:numId w:val="24"/>
        </w:numPr>
        <w:jc w:val="both"/>
        <w:rPr>
          <w:sz w:val="28"/>
          <w:szCs w:val="28"/>
        </w:rPr>
      </w:pPr>
      <w:r w:rsidRPr="008363A9">
        <w:rPr>
          <w:b/>
          <w:sz w:val="28"/>
          <w:szCs w:val="28"/>
        </w:rPr>
        <w:t xml:space="preserve">Пряжинское городское поселение: </w:t>
      </w:r>
      <w:r w:rsidR="00E367B5">
        <w:rPr>
          <w:sz w:val="28"/>
          <w:szCs w:val="28"/>
        </w:rPr>
        <w:t>сумма 748700.00 рублей.</w:t>
      </w:r>
    </w:p>
    <w:p w:rsidR="008363A9" w:rsidRPr="008363A9" w:rsidRDefault="008363A9" w:rsidP="008363A9">
      <w:pPr>
        <w:jc w:val="both"/>
        <w:rPr>
          <w:sz w:val="28"/>
          <w:szCs w:val="28"/>
        </w:rPr>
      </w:pPr>
      <w:r w:rsidRPr="008363A9">
        <w:rPr>
          <w:sz w:val="28"/>
          <w:szCs w:val="28"/>
        </w:rPr>
        <w:t>Дворовые территории – «Ремонт дворовой территории, установка бордюров» по ул</w:t>
      </w:r>
      <w:r w:rsidR="00E17539" w:rsidRPr="008363A9">
        <w:rPr>
          <w:sz w:val="28"/>
          <w:szCs w:val="28"/>
        </w:rPr>
        <w:t>. Г</w:t>
      </w:r>
      <w:r w:rsidRPr="008363A9">
        <w:rPr>
          <w:sz w:val="28"/>
          <w:szCs w:val="28"/>
        </w:rPr>
        <w:t xml:space="preserve">ористая, д.3 пгт Пряжа; </w:t>
      </w:r>
    </w:p>
    <w:p w:rsidR="008363A9" w:rsidRPr="008363A9" w:rsidRDefault="008363A9" w:rsidP="008363A9">
      <w:pPr>
        <w:jc w:val="both"/>
        <w:rPr>
          <w:sz w:val="28"/>
          <w:szCs w:val="28"/>
        </w:rPr>
      </w:pPr>
      <w:r w:rsidRPr="008363A9">
        <w:rPr>
          <w:sz w:val="28"/>
          <w:szCs w:val="28"/>
        </w:rPr>
        <w:t>Общественная территория</w:t>
      </w:r>
      <w:r w:rsidRPr="008363A9">
        <w:rPr>
          <w:b/>
          <w:sz w:val="28"/>
          <w:szCs w:val="28"/>
        </w:rPr>
        <w:t xml:space="preserve"> </w:t>
      </w:r>
      <w:r w:rsidR="00583995">
        <w:rPr>
          <w:b/>
          <w:sz w:val="28"/>
          <w:szCs w:val="28"/>
        </w:rPr>
        <w:t xml:space="preserve">- </w:t>
      </w:r>
      <w:r w:rsidRPr="008363A9">
        <w:rPr>
          <w:sz w:val="28"/>
          <w:szCs w:val="28"/>
        </w:rPr>
        <w:t>«Озеленение  и установка бордюров на общественной клумбе» по ул.</w:t>
      </w:r>
      <w:r w:rsidR="00583995">
        <w:rPr>
          <w:sz w:val="28"/>
          <w:szCs w:val="28"/>
        </w:rPr>
        <w:t xml:space="preserve"> </w:t>
      </w:r>
      <w:r w:rsidRPr="008363A9">
        <w:rPr>
          <w:sz w:val="28"/>
          <w:szCs w:val="28"/>
        </w:rPr>
        <w:t>Советской,</w:t>
      </w:r>
      <w:r w:rsidR="00583995">
        <w:rPr>
          <w:sz w:val="28"/>
          <w:szCs w:val="28"/>
        </w:rPr>
        <w:t xml:space="preserve"> </w:t>
      </w:r>
      <w:r w:rsidRPr="008363A9">
        <w:rPr>
          <w:sz w:val="28"/>
          <w:szCs w:val="28"/>
        </w:rPr>
        <w:t>81-81А;</w:t>
      </w:r>
    </w:p>
    <w:p w:rsidR="008363A9" w:rsidRPr="008363A9" w:rsidRDefault="008363A9" w:rsidP="00FD5220">
      <w:pPr>
        <w:pStyle w:val="aa"/>
        <w:numPr>
          <w:ilvl w:val="0"/>
          <w:numId w:val="24"/>
        </w:numPr>
        <w:jc w:val="both"/>
        <w:rPr>
          <w:sz w:val="28"/>
          <w:szCs w:val="28"/>
        </w:rPr>
      </w:pPr>
      <w:r w:rsidRPr="008363A9">
        <w:rPr>
          <w:b/>
          <w:sz w:val="28"/>
          <w:szCs w:val="28"/>
        </w:rPr>
        <w:t>Эссойльское сельское поселение</w:t>
      </w:r>
      <w:r w:rsidRPr="008363A9">
        <w:rPr>
          <w:sz w:val="28"/>
          <w:szCs w:val="28"/>
        </w:rPr>
        <w:t>: сумма 437800</w:t>
      </w:r>
      <w:r w:rsidR="00E367B5">
        <w:rPr>
          <w:sz w:val="28"/>
          <w:szCs w:val="28"/>
        </w:rPr>
        <w:t>.00 рублей</w:t>
      </w:r>
    </w:p>
    <w:p w:rsidR="008363A9" w:rsidRPr="008363A9" w:rsidRDefault="008363A9" w:rsidP="008363A9">
      <w:pPr>
        <w:jc w:val="both"/>
        <w:rPr>
          <w:sz w:val="28"/>
          <w:szCs w:val="28"/>
        </w:rPr>
      </w:pPr>
      <w:r w:rsidRPr="008363A9">
        <w:rPr>
          <w:sz w:val="28"/>
          <w:szCs w:val="28"/>
        </w:rPr>
        <w:t>Общественные территории: «Ремонт памятника</w:t>
      </w:r>
      <w:r w:rsidR="00583995">
        <w:rPr>
          <w:sz w:val="28"/>
          <w:szCs w:val="28"/>
        </w:rPr>
        <w:t>,</w:t>
      </w:r>
      <w:r w:rsidRPr="008363A9">
        <w:rPr>
          <w:sz w:val="28"/>
          <w:szCs w:val="28"/>
        </w:rPr>
        <w:t xml:space="preserve"> </w:t>
      </w:r>
      <w:proofErr w:type="gramStart"/>
      <w:r w:rsidRPr="008363A9">
        <w:rPr>
          <w:sz w:val="28"/>
          <w:szCs w:val="28"/>
        </w:rPr>
        <w:t>павшим</w:t>
      </w:r>
      <w:proofErr w:type="gramEnd"/>
      <w:r w:rsidRPr="008363A9">
        <w:rPr>
          <w:sz w:val="28"/>
          <w:szCs w:val="28"/>
        </w:rPr>
        <w:t xml:space="preserve"> в годы ВОВ п. Эссойла и благоустройство территории»;</w:t>
      </w:r>
    </w:p>
    <w:p w:rsidR="008363A9" w:rsidRPr="008363A9" w:rsidRDefault="008363A9" w:rsidP="00FD5220">
      <w:pPr>
        <w:pStyle w:val="aa"/>
        <w:numPr>
          <w:ilvl w:val="0"/>
          <w:numId w:val="24"/>
        </w:numPr>
        <w:jc w:val="both"/>
        <w:rPr>
          <w:sz w:val="28"/>
          <w:szCs w:val="28"/>
        </w:rPr>
      </w:pPr>
      <w:r w:rsidRPr="008363A9">
        <w:rPr>
          <w:b/>
          <w:sz w:val="28"/>
          <w:szCs w:val="28"/>
        </w:rPr>
        <w:t xml:space="preserve">Матросское сельское поселение: </w:t>
      </w:r>
      <w:r w:rsidRPr="008363A9">
        <w:rPr>
          <w:sz w:val="28"/>
          <w:szCs w:val="28"/>
        </w:rPr>
        <w:t>Сумма 240800</w:t>
      </w:r>
      <w:r w:rsidR="00E367B5">
        <w:rPr>
          <w:sz w:val="28"/>
          <w:szCs w:val="28"/>
        </w:rPr>
        <w:t>.00 рублей</w:t>
      </w:r>
    </w:p>
    <w:p w:rsidR="008363A9" w:rsidRPr="008363A9" w:rsidRDefault="008363A9" w:rsidP="008363A9">
      <w:pPr>
        <w:ind w:left="360"/>
        <w:jc w:val="both"/>
        <w:rPr>
          <w:sz w:val="28"/>
          <w:szCs w:val="28"/>
        </w:rPr>
      </w:pPr>
      <w:r w:rsidRPr="008363A9">
        <w:rPr>
          <w:sz w:val="28"/>
          <w:szCs w:val="28"/>
        </w:rPr>
        <w:t>Общественные территории: «Благоустройство Парка Победы»</w:t>
      </w:r>
    </w:p>
    <w:p w:rsidR="008363A9" w:rsidRPr="008363A9" w:rsidRDefault="008363A9" w:rsidP="00FD5220">
      <w:pPr>
        <w:pStyle w:val="aa"/>
        <w:numPr>
          <w:ilvl w:val="0"/>
          <w:numId w:val="24"/>
        </w:numPr>
        <w:jc w:val="both"/>
        <w:rPr>
          <w:sz w:val="28"/>
          <w:szCs w:val="28"/>
        </w:rPr>
      </w:pPr>
      <w:r w:rsidRPr="008363A9">
        <w:rPr>
          <w:b/>
          <w:sz w:val="28"/>
          <w:szCs w:val="28"/>
        </w:rPr>
        <w:t>Чалнинское сельское поселение: с</w:t>
      </w:r>
      <w:r w:rsidRPr="008363A9">
        <w:rPr>
          <w:sz w:val="28"/>
          <w:szCs w:val="28"/>
        </w:rPr>
        <w:t>умма 131300</w:t>
      </w:r>
      <w:r w:rsidR="00E367B5">
        <w:rPr>
          <w:sz w:val="28"/>
          <w:szCs w:val="28"/>
        </w:rPr>
        <w:t>.00 рублей</w:t>
      </w:r>
    </w:p>
    <w:p w:rsidR="008363A9" w:rsidRDefault="008363A9" w:rsidP="008363A9">
      <w:pPr>
        <w:ind w:left="360"/>
        <w:jc w:val="both"/>
        <w:rPr>
          <w:sz w:val="28"/>
          <w:szCs w:val="28"/>
        </w:rPr>
      </w:pPr>
      <w:r w:rsidRPr="008363A9">
        <w:rPr>
          <w:sz w:val="28"/>
          <w:szCs w:val="28"/>
        </w:rPr>
        <w:t xml:space="preserve">Дворовые территории </w:t>
      </w:r>
      <w:r w:rsidR="00583995">
        <w:rPr>
          <w:sz w:val="28"/>
          <w:szCs w:val="28"/>
        </w:rPr>
        <w:t xml:space="preserve">- </w:t>
      </w:r>
      <w:r w:rsidRPr="008363A9">
        <w:rPr>
          <w:sz w:val="28"/>
          <w:szCs w:val="28"/>
        </w:rPr>
        <w:t>«Установка гостевой стоянки по ул. Светлая, д.8», Общественные территории</w:t>
      </w:r>
      <w:r w:rsidR="00583995">
        <w:rPr>
          <w:sz w:val="28"/>
          <w:szCs w:val="28"/>
        </w:rPr>
        <w:t xml:space="preserve"> - </w:t>
      </w:r>
      <w:r w:rsidRPr="008363A9">
        <w:rPr>
          <w:sz w:val="28"/>
          <w:szCs w:val="28"/>
        </w:rPr>
        <w:t xml:space="preserve"> «Благоустройство территории общественного кладбища в п</w:t>
      </w:r>
      <w:r w:rsidR="00E17539" w:rsidRPr="008363A9">
        <w:rPr>
          <w:sz w:val="28"/>
          <w:szCs w:val="28"/>
        </w:rPr>
        <w:t>. Ч</w:t>
      </w:r>
      <w:r w:rsidRPr="008363A9">
        <w:rPr>
          <w:sz w:val="28"/>
          <w:szCs w:val="28"/>
        </w:rPr>
        <w:t>ална»</w:t>
      </w:r>
      <w:r w:rsidR="00583995">
        <w:rPr>
          <w:sz w:val="28"/>
          <w:szCs w:val="28"/>
        </w:rPr>
        <w:t>.</w:t>
      </w:r>
    </w:p>
    <w:p w:rsidR="00583995" w:rsidRDefault="00583995" w:rsidP="008363A9">
      <w:pPr>
        <w:ind w:left="360"/>
        <w:jc w:val="both"/>
        <w:rPr>
          <w:sz w:val="28"/>
          <w:szCs w:val="28"/>
        </w:rPr>
      </w:pPr>
      <w:r>
        <w:rPr>
          <w:color w:val="000000" w:themeColor="text1"/>
          <w:sz w:val="28"/>
          <w:szCs w:val="28"/>
        </w:rPr>
        <w:tab/>
        <w:t xml:space="preserve">На 2021 года </w:t>
      </w:r>
      <w:r>
        <w:rPr>
          <w:sz w:val="28"/>
          <w:szCs w:val="28"/>
        </w:rPr>
        <w:t>предполагаемый комплекс мероприятий по благоустройству территорий включает благоустройство 3 дворовых и 4 общественных территорий:</w:t>
      </w:r>
    </w:p>
    <w:p w:rsidR="008912F8" w:rsidRDefault="008912F8" w:rsidP="008363A9">
      <w:pPr>
        <w:ind w:left="360"/>
        <w:jc w:val="both"/>
        <w:rPr>
          <w:sz w:val="28"/>
          <w:szCs w:val="28"/>
        </w:rPr>
      </w:pPr>
    </w:p>
    <w:tbl>
      <w:tblPr>
        <w:tblStyle w:val="a7"/>
        <w:tblW w:w="0" w:type="auto"/>
        <w:tblInd w:w="360" w:type="dxa"/>
        <w:tblLook w:val="04A0"/>
      </w:tblPr>
      <w:tblGrid>
        <w:gridCol w:w="2867"/>
        <w:gridCol w:w="6678"/>
      </w:tblGrid>
      <w:tr w:rsidR="00583995" w:rsidTr="0001419F">
        <w:tc>
          <w:tcPr>
            <w:tcW w:w="2867" w:type="dxa"/>
            <w:shd w:val="clear" w:color="auto" w:fill="0070C0"/>
          </w:tcPr>
          <w:p w:rsidR="00583995" w:rsidRPr="003B6A3A" w:rsidRDefault="00583995" w:rsidP="008912F8">
            <w:pPr>
              <w:jc w:val="center"/>
              <w:rPr>
                <w:color w:val="FFFFFF" w:themeColor="background1"/>
                <w:sz w:val="26"/>
                <w:szCs w:val="26"/>
              </w:rPr>
            </w:pPr>
            <w:r w:rsidRPr="003B6A3A">
              <w:rPr>
                <w:color w:val="FFFFFF" w:themeColor="background1"/>
                <w:sz w:val="26"/>
                <w:szCs w:val="26"/>
              </w:rPr>
              <w:t>Муниципальное образование</w:t>
            </w:r>
          </w:p>
        </w:tc>
        <w:tc>
          <w:tcPr>
            <w:tcW w:w="6678" w:type="dxa"/>
            <w:shd w:val="clear" w:color="auto" w:fill="0070C0"/>
          </w:tcPr>
          <w:p w:rsidR="00583995" w:rsidRPr="003B6A3A" w:rsidRDefault="00583995" w:rsidP="008912F8">
            <w:pPr>
              <w:jc w:val="center"/>
              <w:rPr>
                <w:color w:val="FFFFFF" w:themeColor="background1"/>
                <w:sz w:val="26"/>
                <w:szCs w:val="26"/>
              </w:rPr>
            </w:pPr>
            <w:r w:rsidRPr="003B6A3A">
              <w:rPr>
                <w:color w:val="FFFFFF" w:themeColor="background1"/>
                <w:sz w:val="26"/>
                <w:szCs w:val="26"/>
              </w:rPr>
              <w:t>Проекты</w:t>
            </w:r>
            <w:r w:rsidR="0001419F">
              <w:rPr>
                <w:color w:val="FFFFFF" w:themeColor="background1"/>
                <w:sz w:val="26"/>
                <w:szCs w:val="26"/>
              </w:rPr>
              <w:t xml:space="preserve"> на 2021 год</w:t>
            </w:r>
          </w:p>
        </w:tc>
      </w:tr>
      <w:tr w:rsidR="00583995" w:rsidTr="00DE2AC3">
        <w:tc>
          <w:tcPr>
            <w:tcW w:w="2867" w:type="dxa"/>
            <w:shd w:val="clear" w:color="auto" w:fill="EEECE1" w:themeFill="background2"/>
          </w:tcPr>
          <w:p w:rsidR="00583995" w:rsidRPr="008912F8" w:rsidRDefault="00583995" w:rsidP="008363A9">
            <w:pPr>
              <w:jc w:val="both"/>
              <w:rPr>
                <w:color w:val="000000" w:themeColor="text1"/>
                <w:sz w:val="26"/>
                <w:szCs w:val="26"/>
              </w:rPr>
            </w:pPr>
            <w:r w:rsidRPr="008912F8">
              <w:rPr>
                <w:color w:val="000000" w:themeColor="text1"/>
                <w:sz w:val="26"/>
                <w:szCs w:val="26"/>
              </w:rPr>
              <w:t>Пряжинское городское поселение</w:t>
            </w:r>
          </w:p>
        </w:tc>
        <w:tc>
          <w:tcPr>
            <w:tcW w:w="6678" w:type="dxa"/>
            <w:shd w:val="clear" w:color="auto" w:fill="EEECE1" w:themeFill="background2"/>
          </w:tcPr>
          <w:p w:rsidR="00583995" w:rsidRPr="008912F8" w:rsidRDefault="00583995" w:rsidP="00583995">
            <w:pPr>
              <w:pStyle w:val="aa"/>
              <w:ind w:left="34"/>
              <w:jc w:val="both"/>
              <w:rPr>
                <w:sz w:val="26"/>
                <w:szCs w:val="26"/>
              </w:rPr>
            </w:pPr>
            <w:r w:rsidRPr="008912F8">
              <w:rPr>
                <w:b/>
                <w:sz w:val="26"/>
                <w:szCs w:val="26"/>
              </w:rPr>
              <w:t>Дворовая территория</w:t>
            </w:r>
            <w:r w:rsidRPr="008912F8">
              <w:rPr>
                <w:sz w:val="26"/>
                <w:szCs w:val="26"/>
              </w:rPr>
              <w:t xml:space="preserve"> «Ремонт участка асфальтового покрытия на дворовой территории пгт Пряжа, ул</w:t>
            </w:r>
            <w:r w:rsidR="00E17539" w:rsidRPr="008912F8">
              <w:rPr>
                <w:sz w:val="26"/>
                <w:szCs w:val="26"/>
              </w:rPr>
              <w:t>. Г</w:t>
            </w:r>
            <w:r w:rsidRPr="008912F8">
              <w:rPr>
                <w:sz w:val="26"/>
                <w:szCs w:val="26"/>
              </w:rPr>
              <w:t xml:space="preserve">ористая, </w:t>
            </w:r>
            <w:r w:rsidR="00FC6390">
              <w:rPr>
                <w:sz w:val="26"/>
                <w:szCs w:val="26"/>
              </w:rPr>
              <w:t>д.5» сумма 200000 рублей</w:t>
            </w:r>
          </w:p>
          <w:p w:rsidR="00583995" w:rsidRPr="008912F8" w:rsidRDefault="00583995" w:rsidP="00583995">
            <w:pPr>
              <w:jc w:val="both"/>
              <w:rPr>
                <w:color w:val="000000" w:themeColor="text1"/>
                <w:sz w:val="26"/>
                <w:szCs w:val="26"/>
              </w:rPr>
            </w:pPr>
            <w:r w:rsidRPr="008912F8">
              <w:rPr>
                <w:b/>
                <w:sz w:val="26"/>
                <w:szCs w:val="26"/>
              </w:rPr>
              <w:t>Общественная территория</w:t>
            </w:r>
            <w:r w:rsidRPr="008912F8">
              <w:rPr>
                <w:sz w:val="26"/>
                <w:szCs w:val="26"/>
              </w:rPr>
              <w:t xml:space="preserve"> «Ремонт асфальтового покрытия на общественной территории пгт Пряжа между домами №</w:t>
            </w:r>
            <w:r w:rsidR="00FC6390">
              <w:rPr>
                <w:sz w:val="26"/>
                <w:szCs w:val="26"/>
              </w:rPr>
              <w:t xml:space="preserve"> </w:t>
            </w:r>
            <w:r w:rsidRPr="008912F8">
              <w:rPr>
                <w:sz w:val="26"/>
                <w:szCs w:val="26"/>
              </w:rPr>
              <w:t>55 по ул</w:t>
            </w:r>
            <w:r w:rsidR="00E17539" w:rsidRPr="008912F8">
              <w:rPr>
                <w:sz w:val="26"/>
                <w:szCs w:val="26"/>
              </w:rPr>
              <w:t>. С</w:t>
            </w:r>
            <w:r w:rsidRPr="008912F8">
              <w:rPr>
                <w:sz w:val="26"/>
                <w:szCs w:val="26"/>
              </w:rPr>
              <w:t>оветской (отделение ПАО Сбербанк России) и №</w:t>
            </w:r>
            <w:r w:rsidR="00FC6390">
              <w:rPr>
                <w:sz w:val="26"/>
                <w:szCs w:val="26"/>
              </w:rPr>
              <w:t xml:space="preserve"> </w:t>
            </w:r>
            <w:r w:rsidRPr="008912F8">
              <w:rPr>
                <w:sz w:val="26"/>
                <w:szCs w:val="26"/>
              </w:rPr>
              <w:t>59</w:t>
            </w:r>
          </w:p>
        </w:tc>
      </w:tr>
      <w:tr w:rsidR="00583995" w:rsidTr="00DE2AC3">
        <w:tc>
          <w:tcPr>
            <w:tcW w:w="2867" w:type="dxa"/>
            <w:shd w:val="clear" w:color="auto" w:fill="EEECE1" w:themeFill="background2"/>
          </w:tcPr>
          <w:p w:rsidR="00583995" w:rsidRPr="008912F8" w:rsidRDefault="00583995" w:rsidP="008363A9">
            <w:pPr>
              <w:jc w:val="both"/>
              <w:rPr>
                <w:color w:val="000000" w:themeColor="text1"/>
                <w:sz w:val="26"/>
                <w:szCs w:val="26"/>
              </w:rPr>
            </w:pPr>
            <w:r w:rsidRPr="008912F8">
              <w:rPr>
                <w:color w:val="000000" w:themeColor="text1"/>
                <w:sz w:val="26"/>
                <w:szCs w:val="26"/>
              </w:rPr>
              <w:t>Эссойльское сельское поселение</w:t>
            </w:r>
          </w:p>
        </w:tc>
        <w:tc>
          <w:tcPr>
            <w:tcW w:w="6678" w:type="dxa"/>
            <w:shd w:val="clear" w:color="auto" w:fill="EEECE1" w:themeFill="background2"/>
          </w:tcPr>
          <w:p w:rsidR="00583995" w:rsidRPr="008912F8" w:rsidRDefault="0060136C" w:rsidP="00583995">
            <w:pPr>
              <w:pStyle w:val="aa"/>
              <w:ind w:left="34"/>
              <w:rPr>
                <w:b/>
                <w:sz w:val="26"/>
                <w:szCs w:val="26"/>
              </w:rPr>
            </w:pPr>
            <w:r w:rsidRPr="008912F8">
              <w:rPr>
                <w:b/>
                <w:sz w:val="26"/>
                <w:szCs w:val="26"/>
              </w:rPr>
              <w:t>Д</w:t>
            </w:r>
            <w:r w:rsidR="00583995" w:rsidRPr="008912F8">
              <w:rPr>
                <w:b/>
                <w:sz w:val="26"/>
                <w:szCs w:val="26"/>
              </w:rPr>
              <w:t>воровая территори</w:t>
            </w:r>
            <w:r w:rsidR="00E17539">
              <w:rPr>
                <w:b/>
                <w:sz w:val="26"/>
                <w:szCs w:val="26"/>
              </w:rPr>
              <w:t>я</w:t>
            </w:r>
            <w:r w:rsidR="00583995" w:rsidRPr="008912F8">
              <w:rPr>
                <w:b/>
                <w:sz w:val="26"/>
                <w:szCs w:val="26"/>
              </w:rPr>
              <w:t xml:space="preserve">  </w:t>
            </w:r>
            <w:r w:rsidR="00583995" w:rsidRPr="008912F8">
              <w:rPr>
                <w:sz w:val="26"/>
                <w:szCs w:val="26"/>
              </w:rPr>
              <w:t>«Благоустройство территории п. Эссойла</w:t>
            </w:r>
            <w:r w:rsidR="00C80BA5" w:rsidRPr="008912F8">
              <w:rPr>
                <w:sz w:val="26"/>
                <w:szCs w:val="26"/>
              </w:rPr>
              <w:t>,</w:t>
            </w:r>
            <w:r w:rsidR="00583995" w:rsidRPr="008912F8">
              <w:rPr>
                <w:sz w:val="26"/>
                <w:szCs w:val="26"/>
              </w:rPr>
              <w:t xml:space="preserve"> ул</w:t>
            </w:r>
            <w:r w:rsidR="00E17539" w:rsidRPr="008912F8">
              <w:rPr>
                <w:sz w:val="26"/>
                <w:szCs w:val="26"/>
              </w:rPr>
              <w:t>. М</w:t>
            </w:r>
            <w:r w:rsidR="00583995" w:rsidRPr="008912F8">
              <w:rPr>
                <w:sz w:val="26"/>
                <w:szCs w:val="26"/>
              </w:rPr>
              <w:t>елиоративная, 1</w:t>
            </w:r>
          </w:p>
          <w:p w:rsidR="00583995" w:rsidRPr="008912F8" w:rsidRDefault="0060136C" w:rsidP="00583995">
            <w:pPr>
              <w:ind w:left="34"/>
              <w:rPr>
                <w:color w:val="000000" w:themeColor="text1"/>
                <w:sz w:val="26"/>
                <w:szCs w:val="26"/>
              </w:rPr>
            </w:pPr>
            <w:r w:rsidRPr="008912F8">
              <w:rPr>
                <w:b/>
                <w:sz w:val="26"/>
                <w:szCs w:val="26"/>
              </w:rPr>
              <w:t>О</w:t>
            </w:r>
            <w:r w:rsidR="00583995" w:rsidRPr="008912F8">
              <w:rPr>
                <w:b/>
                <w:sz w:val="26"/>
                <w:szCs w:val="26"/>
              </w:rPr>
              <w:t xml:space="preserve">бщественная территория </w:t>
            </w:r>
            <w:r w:rsidR="00583995" w:rsidRPr="008912F8">
              <w:rPr>
                <w:sz w:val="26"/>
                <w:szCs w:val="26"/>
              </w:rPr>
              <w:t>«Благоустройство территории между рынком и ул. Центральная (установка детской площадки)</w:t>
            </w:r>
          </w:p>
        </w:tc>
      </w:tr>
      <w:tr w:rsidR="00583995" w:rsidTr="00DE2AC3">
        <w:tc>
          <w:tcPr>
            <w:tcW w:w="2867" w:type="dxa"/>
            <w:shd w:val="clear" w:color="auto" w:fill="EEECE1" w:themeFill="background2"/>
          </w:tcPr>
          <w:p w:rsidR="00583995" w:rsidRPr="008912F8" w:rsidRDefault="0060136C" w:rsidP="008363A9">
            <w:pPr>
              <w:jc w:val="both"/>
              <w:rPr>
                <w:color w:val="000000" w:themeColor="text1"/>
                <w:sz w:val="26"/>
                <w:szCs w:val="26"/>
              </w:rPr>
            </w:pPr>
            <w:r w:rsidRPr="008912F8">
              <w:rPr>
                <w:color w:val="000000" w:themeColor="text1"/>
                <w:sz w:val="26"/>
                <w:szCs w:val="26"/>
              </w:rPr>
              <w:t>Матросское сельское поселение</w:t>
            </w:r>
          </w:p>
        </w:tc>
        <w:tc>
          <w:tcPr>
            <w:tcW w:w="6678" w:type="dxa"/>
            <w:shd w:val="clear" w:color="auto" w:fill="EEECE1" w:themeFill="background2"/>
          </w:tcPr>
          <w:p w:rsidR="00583995" w:rsidRPr="008912F8" w:rsidRDefault="0060136C" w:rsidP="00FC6390">
            <w:pPr>
              <w:pStyle w:val="af7"/>
              <w:rPr>
                <w:color w:val="000000" w:themeColor="text1"/>
                <w:sz w:val="26"/>
                <w:szCs w:val="26"/>
              </w:rPr>
            </w:pPr>
            <w:r w:rsidRPr="008912F8">
              <w:rPr>
                <w:b/>
                <w:color w:val="000000"/>
                <w:sz w:val="26"/>
                <w:szCs w:val="26"/>
              </w:rPr>
              <w:t>Дворовая территория</w:t>
            </w:r>
            <w:r w:rsidRPr="008912F8">
              <w:rPr>
                <w:color w:val="000000"/>
                <w:sz w:val="26"/>
                <w:szCs w:val="26"/>
              </w:rPr>
              <w:t xml:space="preserve"> «Установка 2 скамеек, Пряжинс</w:t>
            </w:r>
            <w:r w:rsidR="00FC6390">
              <w:rPr>
                <w:color w:val="000000"/>
                <w:sz w:val="26"/>
                <w:szCs w:val="26"/>
              </w:rPr>
              <w:t>кое шоссе 27В», сумма 33522 рублей</w:t>
            </w:r>
            <w:r w:rsidRPr="008912F8">
              <w:rPr>
                <w:color w:val="000000"/>
                <w:sz w:val="26"/>
                <w:szCs w:val="26"/>
              </w:rPr>
              <w:t xml:space="preserve"> </w:t>
            </w:r>
            <w:r w:rsidRPr="008912F8">
              <w:rPr>
                <w:b/>
                <w:color w:val="000000"/>
                <w:sz w:val="26"/>
                <w:szCs w:val="26"/>
              </w:rPr>
              <w:t>Общественная территория</w:t>
            </w:r>
            <w:r w:rsidRPr="008912F8">
              <w:rPr>
                <w:color w:val="000000"/>
                <w:sz w:val="26"/>
                <w:szCs w:val="26"/>
              </w:rPr>
              <w:t xml:space="preserve"> Кладбище, снос аварийных деревьев. Сумма 181</w:t>
            </w:r>
            <w:r w:rsidR="00FC6390">
              <w:rPr>
                <w:color w:val="000000"/>
                <w:sz w:val="26"/>
                <w:szCs w:val="26"/>
              </w:rPr>
              <w:t> </w:t>
            </w:r>
            <w:r w:rsidRPr="008912F8">
              <w:rPr>
                <w:color w:val="000000"/>
                <w:sz w:val="26"/>
                <w:szCs w:val="26"/>
              </w:rPr>
              <w:t>125</w:t>
            </w:r>
            <w:r w:rsidR="00FC6390">
              <w:rPr>
                <w:color w:val="000000"/>
                <w:sz w:val="26"/>
                <w:szCs w:val="26"/>
              </w:rPr>
              <w:t>.</w:t>
            </w:r>
            <w:r w:rsidRPr="008912F8">
              <w:rPr>
                <w:color w:val="000000"/>
                <w:sz w:val="26"/>
                <w:szCs w:val="26"/>
              </w:rPr>
              <w:t xml:space="preserve"> 52</w:t>
            </w:r>
            <w:r w:rsidR="00FC6390">
              <w:rPr>
                <w:color w:val="000000"/>
                <w:sz w:val="26"/>
                <w:szCs w:val="26"/>
              </w:rPr>
              <w:t xml:space="preserve"> рублей</w:t>
            </w:r>
            <w:r w:rsidRPr="008912F8">
              <w:rPr>
                <w:color w:val="000000"/>
                <w:sz w:val="26"/>
                <w:szCs w:val="26"/>
              </w:rPr>
              <w:t>; демонтаж старого, установка нового забора. Сумма 70000 рублей.</w:t>
            </w:r>
          </w:p>
        </w:tc>
      </w:tr>
      <w:tr w:rsidR="00583995" w:rsidTr="00DE2AC3">
        <w:tc>
          <w:tcPr>
            <w:tcW w:w="2867" w:type="dxa"/>
            <w:shd w:val="clear" w:color="auto" w:fill="EEECE1" w:themeFill="background2"/>
          </w:tcPr>
          <w:p w:rsidR="00583995" w:rsidRPr="008912F8" w:rsidRDefault="008912F8" w:rsidP="008363A9">
            <w:pPr>
              <w:jc w:val="both"/>
              <w:rPr>
                <w:color w:val="000000" w:themeColor="text1"/>
                <w:sz w:val="26"/>
                <w:szCs w:val="26"/>
              </w:rPr>
            </w:pPr>
            <w:r w:rsidRPr="008912F8">
              <w:rPr>
                <w:color w:val="000000" w:themeColor="text1"/>
                <w:sz w:val="26"/>
                <w:szCs w:val="26"/>
              </w:rPr>
              <w:lastRenderedPageBreak/>
              <w:t>Чалнинское сельское поселение</w:t>
            </w:r>
          </w:p>
        </w:tc>
        <w:tc>
          <w:tcPr>
            <w:tcW w:w="6678" w:type="dxa"/>
            <w:shd w:val="clear" w:color="auto" w:fill="EEECE1" w:themeFill="background2"/>
          </w:tcPr>
          <w:p w:rsidR="00583995" w:rsidRPr="008912F8" w:rsidRDefault="008912F8" w:rsidP="008912F8">
            <w:pPr>
              <w:pStyle w:val="af7"/>
              <w:rPr>
                <w:color w:val="000000" w:themeColor="text1"/>
                <w:sz w:val="26"/>
                <w:szCs w:val="26"/>
              </w:rPr>
            </w:pPr>
            <w:r w:rsidRPr="008912F8">
              <w:rPr>
                <w:b/>
                <w:color w:val="000000"/>
                <w:sz w:val="26"/>
                <w:szCs w:val="26"/>
              </w:rPr>
              <w:t>Общественная территория «</w:t>
            </w:r>
            <w:r w:rsidRPr="008912F8">
              <w:rPr>
                <w:color w:val="000000"/>
                <w:sz w:val="26"/>
                <w:szCs w:val="26"/>
              </w:rPr>
              <w:t xml:space="preserve">Благоустройство территории у </w:t>
            </w:r>
            <w:r w:rsidRPr="008912F8">
              <w:rPr>
                <w:b/>
                <w:color w:val="000000"/>
                <w:sz w:val="26"/>
                <w:szCs w:val="26"/>
              </w:rPr>
              <w:t xml:space="preserve"> </w:t>
            </w:r>
            <w:r w:rsidRPr="008912F8">
              <w:rPr>
                <w:color w:val="000000"/>
                <w:sz w:val="26"/>
                <w:szCs w:val="26"/>
              </w:rPr>
              <w:t>Братской могилы п. Чална ул. Шоссейная (устройство дорожки из брусчатки, установка бордюров, реставрация памятника и реставрация мемориальной плиты).</w:t>
            </w:r>
          </w:p>
        </w:tc>
      </w:tr>
    </w:tbl>
    <w:p w:rsidR="001F23D8" w:rsidRDefault="001F23D8" w:rsidP="00FA2BA1">
      <w:pPr>
        <w:ind w:firstLine="720"/>
        <w:jc w:val="both"/>
        <w:rPr>
          <w:color w:val="000000" w:themeColor="text1"/>
          <w:sz w:val="28"/>
          <w:szCs w:val="28"/>
        </w:rPr>
      </w:pPr>
    </w:p>
    <w:p w:rsidR="001F23D8" w:rsidRDefault="001F23D8" w:rsidP="009D1E14">
      <w:pPr>
        <w:ind w:firstLine="720"/>
        <w:jc w:val="both"/>
        <w:rPr>
          <w:b/>
          <w:bCs/>
          <w:sz w:val="28"/>
          <w:szCs w:val="28"/>
        </w:rPr>
      </w:pPr>
      <w:r w:rsidRPr="009D1E14">
        <w:rPr>
          <w:b/>
          <w:bCs/>
          <w:sz w:val="28"/>
          <w:szCs w:val="28"/>
        </w:rPr>
        <w:t>Стратегическая задача 3. ПОВЫШЕНИЕ ДОСТУПНОСТИ И КАЧЕСТВА СОЦИАЛЬНЫХ УСЛУГ (В СФЕРЕ ОБРАЗОВАНИЯ, КУЛЬТУРЫ, ЗДРАВООХРАНЕНИЯ И СОЦИАЛЬНОЙ ЗАЩИТЫ, ФИЗИЧЕСКОЙ КУЛЬТУРЫ И СПОРТА)</w:t>
      </w:r>
      <w:r w:rsidR="0015338F">
        <w:rPr>
          <w:b/>
          <w:bCs/>
          <w:sz w:val="28"/>
          <w:szCs w:val="28"/>
        </w:rPr>
        <w:t>. ПРИОРИТЕТНЫЕ НАПРАВЛЕНИЯ МОЛОДЕЖНОЙ ПОЛИТИКИ</w:t>
      </w:r>
    </w:p>
    <w:p w:rsidR="009D1E14" w:rsidRDefault="009D1E14" w:rsidP="009D1E14">
      <w:pPr>
        <w:ind w:firstLine="720"/>
        <w:jc w:val="both"/>
        <w:rPr>
          <w:b/>
          <w:bCs/>
          <w:sz w:val="28"/>
          <w:szCs w:val="28"/>
        </w:rPr>
      </w:pPr>
    </w:p>
    <w:p w:rsidR="009D1E14" w:rsidRDefault="009D1E14" w:rsidP="009D1E14">
      <w:pPr>
        <w:ind w:firstLine="720"/>
        <w:jc w:val="center"/>
        <w:rPr>
          <w:sz w:val="28"/>
          <w:szCs w:val="28"/>
        </w:rPr>
      </w:pPr>
      <w:r w:rsidRPr="009D1E14">
        <w:rPr>
          <w:sz w:val="28"/>
          <w:szCs w:val="28"/>
        </w:rPr>
        <w:t>ПОВЫШЕНИЕ ДОСТУПНОСТИ И КАЧЕСТВА СОЦИАЛЬНЫХ УСЛУГ В СФЕРЕ ОБРАЗОВАНИЯ</w:t>
      </w:r>
    </w:p>
    <w:p w:rsidR="009D1E14" w:rsidRDefault="009D1E14" w:rsidP="009D1E14">
      <w:pPr>
        <w:ind w:firstLine="540"/>
        <w:jc w:val="both"/>
        <w:rPr>
          <w:sz w:val="28"/>
          <w:szCs w:val="28"/>
        </w:rPr>
      </w:pPr>
    </w:p>
    <w:p w:rsidR="00C41575" w:rsidRDefault="00C41575" w:rsidP="009D1E14">
      <w:pPr>
        <w:ind w:firstLine="540"/>
        <w:jc w:val="both"/>
        <w:rPr>
          <w:sz w:val="28"/>
          <w:szCs w:val="28"/>
        </w:rPr>
      </w:pPr>
      <w:r w:rsidRPr="00C41575">
        <w:rPr>
          <w:sz w:val="28"/>
          <w:szCs w:val="28"/>
        </w:rPr>
        <w:t xml:space="preserve">Развитие сферы образования является важным условием обеспечения устойчивого развития </w:t>
      </w:r>
      <w:r>
        <w:rPr>
          <w:sz w:val="28"/>
          <w:szCs w:val="28"/>
        </w:rPr>
        <w:t>Пряжинского района</w:t>
      </w:r>
      <w:r w:rsidRPr="00C41575">
        <w:rPr>
          <w:sz w:val="28"/>
          <w:szCs w:val="28"/>
        </w:rPr>
        <w:t>, повышения ее конкурентоспособности в формировании и накоплении человеческого, интеллектуального, материального и финансового капиталов и должно охватывать все составляющие данной сферы — системы общего (в том числе дошкольног</w:t>
      </w:r>
      <w:r w:rsidR="001053D9">
        <w:rPr>
          <w:sz w:val="28"/>
          <w:szCs w:val="28"/>
        </w:rPr>
        <w:t xml:space="preserve">о), дополнительного образования, одним из компонентов </w:t>
      </w:r>
      <w:r w:rsidR="008E1D22">
        <w:rPr>
          <w:sz w:val="28"/>
          <w:szCs w:val="28"/>
        </w:rPr>
        <w:t xml:space="preserve">которого </w:t>
      </w:r>
      <w:r w:rsidR="001053D9">
        <w:rPr>
          <w:sz w:val="28"/>
          <w:szCs w:val="28"/>
        </w:rPr>
        <w:t>является участие в реализации национальных проектов.</w:t>
      </w:r>
    </w:p>
    <w:p w:rsidR="001053D9" w:rsidRDefault="001053D9" w:rsidP="001053D9">
      <w:pPr>
        <w:pStyle w:val="aa"/>
        <w:ind w:left="0" w:firstLine="709"/>
        <w:jc w:val="both"/>
        <w:rPr>
          <w:sz w:val="28"/>
          <w:szCs w:val="28"/>
        </w:rPr>
      </w:pPr>
      <w:proofErr w:type="gramStart"/>
      <w:r w:rsidRPr="00F20F39">
        <w:rPr>
          <w:sz w:val="28"/>
          <w:szCs w:val="28"/>
        </w:rPr>
        <w:t xml:space="preserve">В 2020 году в рамках национального проекта «Образование» </w:t>
      </w:r>
      <w:r>
        <w:rPr>
          <w:sz w:val="28"/>
          <w:szCs w:val="28"/>
        </w:rPr>
        <w:t>образовательные учреждения Пряжинского района</w:t>
      </w:r>
      <w:r w:rsidRPr="00F20F39">
        <w:rPr>
          <w:sz w:val="28"/>
          <w:szCs w:val="28"/>
        </w:rPr>
        <w:t xml:space="preserve"> стал</w:t>
      </w:r>
      <w:r>
        <w:rPr>
          <w:sz w:val="28"/>
          <w:szCs w:val="28"/>
        </w:rPr>
        <w:t>и</w:t>
      </w:r>
      <w:r w:rsidRPr="00F20F39">
        <w:rPr>
          <w:sz w:val="28"/>
          <w:szCs w:val="28"/>
        </w:rPr>
        <w:t xml:space="preserve"> участник</w:t>
      </w:r>
      <w:r>
        <w:rPr>
          <w:sz w:val="28"/>
          <w:szCs w:val="28"/>
        </w:rPr>
        <w:t>ами</w:t>
      </w:r>
      <w:r w:rsidRPr="00F20F39">
        <w:rPr>
          <w:sz w:val="28"/>
          <w:szCs w:val="28"/>
        </w:rPr>
        <w:t xml:space="preserve"> мероприятий по созданию материально-технической базы для реализации основных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 по созданию центров образования цифрового и гуманитарного профилей «Точка роста»</w:t>
      </w:r>
      <w:r w:rsidR="00C80BA5">
        <w:rPr>
          <w:sz w:val="28"/>
          <w:szCs w:val="28"/>
        </w:rPr>
        <w:t xml:space="preserve">, </w:t>
      </w:r>
      <w:r w:rsidR="007139B0">
        <w:rPr>
          <w:sz w:val="28"/>
          <w:szCs w:val="28"/>
        </w:rPr>
        <w:t xml:space="preserve"> которые </w:t>
      </w:r>
      <w:r w:rsidRPr="00F20F39">
        <w:rPr>
          <w:sz w:val="28"/>
          <w:szCs w:val="28"/>
        </w:rPr>
        <w:t>буд</w:t>
      </w:r>
      <w:r w:rsidR="007139B0">
        <w:rPr>
          <w:sz w:val="28"/>
          <w:szCs w:val="28"/>
        </w:rPr>
        <w:t>у</w:t>
      </w:r>
      <w:r w:rsidRPr="00F20F39">
        <w:rPr>
          <w:sz w:val="28"/>
          <w:szCs w:val="28"/>
        </w:rPr>
        <w:t>т способствовать формированию современных компетенций и навыков у детей, в том</w:t>
      </w:r>
      <w:proofErr w:type="gramEnd"/>
      <w:r w:rsidRPr="00F20F39">
        <w:rPr>
          <w:sz w:val="28"/>
          <w:szCs w:val="28"/>
        </w:rPr>
        <w:t xml:space="preserve"> </w:t>
      </w:r>
      <w:proofErr w:type="gramStart"/>
      <w:r w:rsidRPr="00F20F39">
        <w:rPr>
          <w:sz w:val="28"/>
          <w:szCs w:val="28"/>
        </w:rPr>
        <w:t>числе</w:t>
      </w:r>
      <w:proofErr w:type="gramEnd"/>
      <w:r w:rsidRPr="00F20F39">
        <w:rPr>
          <w:sz w:val="28"/>
          <w:szCs w:val="28"/>
        </w:rPr>
        <w:t xml:space="preserve"> по предметным областям «Технология», «Математика и «Информатика», «Основы безопасности жизнедеятельности», проектные деятельности, а также внеурочной деятельности и в рамках реализации дополнительных общеобразовательных программ. </w:t>
      </w:r>
    </w:p>
    <w:p w:rsidR="009D1E14" w:rsidRDefault="009D1E14" w:rsidP="009D1E14">
      <w:pPr>
        <w:ind w:firstLine="540"/>
        <w:jc w:val="both"/>
        <w:rPr>
          <w:sz w:val="28"/>
          <w:szCs w:val="28"/>
        </w:rPr>
      </w:pPr>
      <w:r w:rsidRPr="009D1E14">
        <w:rPr>
          <w:sz w:val="28"/>
          <w:szCs w:val="28"/>
        </w:rPr>
        <w:t>Основной целью в области образования является повышение качества и доступности образования.</w:t>
      </w:r>
    </w:p>
    <w:p w:rsidR="009D1E14" w:rsidRDefault="009D1E14" w:rsidP="009D1E14">
      <w:pPr>
        <w:ind w:firstLine="540"/>
        <w:jc w:val="both"/>
        <w:rPr>
          <w:sz w:val="28"/>
          <w:szCs w:val="28"/>
        </w:rPr>
      </w:pPr>
      <w:r w:rsidRPr="009D1E14">
        <w:rPr>
          <w:sz w:val="28"/>
          <w:szCs w:val="28"/>
        </w:rPr>
        <w:t>Ключевым приоритетом государственной политики в сфере реализации услуги по предоставлению бесплатного дошкольного образования является повышение уровня доступности качественного дошкольного образования в соответствии с федеральным государственным образовательным стандартом для детей в возрасте от 2 месяцев до 7 лет, независимо от места жительства и состояния здоровья.</w:t>
      </w:r>
    </w:p>
    <w:p w:rsidR="00385FB7" w:rsidRDefault="009D1E14" w:rsidP="009D1E14">
      <w:pPr>
        <w:ind w:firstLine="540"/>
        <w:jc w:val="both"/>
        <w:rPr>
          <w:sz w:val="28"/>
          <w:szCs w:val="28"/>
        </w:rPr>
      </w:pPr>
      <w:r w:rsidRPr="00DB4C21">
        <w:rPr>
          <w:sz w:val="28"/>
          <w:szCs w:val="28"/>
        </w:rPr>
        <w:lastRenderedPageBreak/>
        <w:t>По итогам 20</w:t>
      </w:r>
      <w:r>
        <w:rPr>
          <w:sz w:val="28"/>
          <w:szCs w:val="28"/>
        </w:rPr>
        <w:t>20</w:t>
      </w:r>
      <w:r w:rsidRPr="00DB4C21">
        <w:rPr>
          <w:sz w:val="28"/>
          <w:szCs w:val="28"/>
        </w:rPr>
        <w:t xml:space="preserve"> года на территории Пряжинского национального муниципального района работают 1</w:t>
      </w:r>
      <w:r>
        <w:rPr>
          <w:sz w:val="28"/>
          <w:szCs w:val="28"/>
        </w:rPr>
        <w:t>2</w:t>
      </w:r>
      <w:r w:rsidRPr="00DB4C21">
        <w:rPr>
          <w:sz w:val="28"/>
          <w:szCs w:val="28"/>
        </w:rPr>
        <w:t xml:space="preserve"> образовате</w:t>
      </w:r>
      <w:r w:rsidR="004E1CE1">
        <w:rPr>
          <w:sz w:val="28"/>
          <w:szCs w:val="28"/>
        </w:rPr>
        <w:t>льных учреждений:</w:t>
      </w:r>
      <w:r w:rsidRPr="00DB4C21">
        <w:rPr>
          <w:sz w:val="28"/>
          <w:szCs w:val="28"/>
        </w:rPr>
        <w:t xml:space="preserve"> 3 учреждения дошкольного образования, 6 общеобразовательных учреждений, 3 учреждения дополнительного образования</w:t>
      </w:r>
      <w:r w:rsidR="00385FB7">
        <w:rPr>
          <w:sz w:val="28"/>
          <w:szCs w:val="28"/>
        </w:rPr>
        <w:t>.</w:t>
      </w:r>
      <w:r w:rsidRPr="00DB4C21">
        <w:rPr>
          <w:sz w:val="28"/>
          <w:szCs w:val="28"/>
        </w:rPr>
        <w:t xml:space="preserve"> </w:t>
      </w:r>
    </w:p>
    <w:p w:rsidR="009D1E14" w:rsidRPr="00DB4C21" w:rsidRDefault="009D1E14" w:rsidP="009D1E14">
      <w:pPr>
        <w:ind w:firstLine="540"/>
        <w:jc w:val="both"/>
        <w:rPr>
          <w:sz w:val="28"/>
          <w:szCs w:val="28"/>
        </w:rPr>
      </w:pPr>
      <w:r w:rsidRPr="00DB4C21">
        <w:rPr>
          <w:sz w:val="28"/>
          <w:szCs w:val="28"/>
        </w:rPr>
        <w:t>Проводится системная контрольно-инспекционная деятельность, обеспечивающая своевременное и успешное прохождение образовательными организациями процедур лицензирования и аккредитации. Все образовательные организации имеют бессрочную лицензию на правоведения образовательной деятельности и свидетельство о государственной аккредитации.</w:t>
      </w:r>
    </w:p>
    <w:p w:rsidR="009D1E14" w:rsidRPr="00DB4C21" w:rsidRDefault="009D1E14" w:rsidP="009D1E14">
      <w:pPr>
        <w:ind w:firstLine="540"/>
        <w:jc w:val="both"/>
        <w:rPr>
          <w:sz w:val="28"/>
          <w:szCs w:val="28"/>
        </w:rPr>
      </w:pPr>
      <w:r w:rsidRPr="00DB4C21">
        <w:rPr>
          <w:sz w:val="28"/>
          <w:szCs w:val="28"/>
        </w:rPr>
        <w:t>На 1 сентября 20</w:t>
      </w:r>
      <w:r>
        <w:rPr>
          <w:sz w:val="28"/>
          <w:szCs w:val="28"/>
        </w:rPr>
        <w:t>20</w:t>
      </w:r>
      <w:r w:rsidRPr="00DB4C21">
        <w:rPr>
          <w:sz w:val="28"/>
          <w:szCs w:val="28"/>
        </w:rPr>
        <w:t xml:space="preserve"> года 6 общеобразовательных организаций района имеют на своем балансе 1</w:t>
      </w:r>
      <w:r>
        <w:rPr>
          <w:sz w:val="28"/>
          <w:szCs w:val="28"/>
        </w:rPr>
        <w:t>0</w:t>
      </w:r>
      <w:r w:rsidRPr="00DB4C21">
        <w:rPr>
          <w:sz w:val="28"/>
          <w:szCs w:val="28"/>
        </w:rPr>
        <w:t xml:space="preserve"> транспортных средств, которые предназначены для ежедневного подвоза обучающихся к месту учебы. Все транспортные средства находятся в оперативном управлении образовательных учреждений. </w:t>
      </w:r>
    </w:p>
    <w:p w:rsidR="009D1E14" w:rsidRPr="00DB4C21" w:rsidRDefault="009D1E14" w:rsidP="009D1E14">
      <w:pPr>
        <w:ind w:firstLine="540"/>
        <w:jc w:val="both"/>
        <w:rPr>
          <w:sz w:val="28"/>
          <w:szCs w:val="28"/>
        </w:rPr>
      </w:pPr>
      <w:r w:rsidRPr="00DB4C21">
        <w:rPr>
          <w:sz w:val="28"/>
          <w:szCs w:val="28"/>
        </w:rPr>
        <w:t xml:space="preserve">Ежедневный подвоз </w:t>
      </w:r>
      <w:proofErr w:type="gramStart"/>
      <w:r w:rsidRPr="00DB4C21">
        <w:rPr>
          <w:sz w:val="28"/>
          <w:szCs w:val="28"/>
        </w:rPr>
        <w:t>обучающихся</w:t>
      </w:r>
      <w:proofErr w:type="gramEnd"/>
      <w:r w:rsidRPr="00DB4C21">
        <w:rPr>
          <w:sz w:val="28"/>
          <w:szCs w:val="28"/>
        </w:rPr>
        <w:t xml:space="preserve"> осуществляется в МКОУ «Пряжинская средняя общеобразовательная школа имени Героя Советского Союза Марии Мелентьевой», МКОУ «Эссойльская средняя общеобразовательная школа», МКОУ «Ведлозерская средняя общеобразовательная школа», МКОУ «Чалнинская средняя общеобразовательная школа».</w:t>
      </w:r>
    </w:p>
    <w:p w:rsidR="009D1E14" w:rsidRPr="00DB4C21" w:rsidRDefault="009D1E14" w:rsidP="009D1E14">
      <w:pPr>
        <w:ind w:firstLine="540"/>
        <w:jc w:val="both"/>
        <w:rPr>
          <w:sz w:val="28"/>
          <w:szCs w:val="28"/>
        </w:rPr>
      </w:pPr>
      <w:r w:rsidRPr="00DB4C21">
        <w:rPr>
          <w:sz w:val="28"/>
          <w:szCs w:val="28"/>
        </w:rPr>
        <w:t>За 9 месяцев 20</w:t>
      </w:r>
      <w:r>
        <w:rPr>
          <w:sz w:val="28"/>
          <w:szCs w:val="28"/>
        </w:rPr>
        <w:t>20</w:t>
      </w:r>
      <w:r w:rsidRPr="00DB4C21">
        <w:rPr>
          <w:sz w:val="28"/>
          <w:szCs w:val="28"/>
        </w:rPr>
        <w:t xml:space="preserve"> года проведена большая работа по укреплению материально-технической базы образовательных организаций Пряжинского национального муниципального района, проводится повышение квалификации педагогических работников.</w:t>
      </w:r>
    </w:p>
    <w:p w:rsidR="009D1E14" w:rsidRPr="00DB4C21" w:rsidRDefault="009D1E14" w:rsidP="009D1E14">
      <w:pPr>
        <w:ind w:firstLine="540"/>
        <w:jc w:val="both"/>
        <w:rPr>
          <w:sz w:val="28"/>
          <w:szCs w:val="28"/>
        </w:rPr>
      </w:pPr>
      <w:r w:rsidRPr="00DB4C21">
        <w:rPr>
          <w:sz w:val="28"/>
          <w:szCs w:val="28"/>
        </w:rPr>
        <w:t>Общеобразовательные организации района подключены к сети Интернет и имеют неограниченный доступ к Интернет-ресурсам. Все общеобразовательные организации пользуются лицензионным программным комплексом, практикуется система участия педагогов в дистанционных курсах обучения.</w:t>
      </w:r>
    </w:p>
    <w:p w:rsidR="009D1E14" w:rsidRPr="00DB4C21" w:rsidRDefault="009D1E14" w:rsidP="009D1E14">
      <w:pPr>
        <w:ind w:firstLine="540"/>
        <w:jc w:val="both"/>
        <w:rPr>
          <w:sz w:val="28"/>
          <w:szCs w:val="28"/>
        </w:rPr>
      </w:pPr>
      <w:r w:rsidRPr="00DB4C21">
        <w:rPr>
          <w:sz w:val="28"/>
          <w:szCs w:val="28"/>
        </w:rPr>
        <w:t xml:space="preserve">Стимулирование роста квалификации, профессионализма, продуктивности педагогического труда, развитие творческого потенциала предполагает процесс аттестации педагогических руководящих работников. </w:t>
      </w:r>
    </w:p>
    <w:p w:rsidR="009D1E14" w:rsidRPr="00DB4C21" w:rsidRDefault="009D1E14" w:rsidP="009D1E14">
      <w:pPr>
        <w:ind w:firstLine="540"/>
        <w:jc w:val="both"/>
        <w:rPr>
          <w:sz w:val="28"/>
          <w:szCs w:val="28"/>
        </w:rPr>
      </w:pPr>
      <w:r w:rsidRPr="00DB4C21">
        <w:rPr>
          <w:sz w:val="28"/>
          <w:szCs w:val="28"/>
        </w:rPr>
        <w:t>Важнейшей составляющей формирования духовно и интеллектуально развитой личности является система дополнительного образования детей. В районе работают учреждения дополнительного образования по различным направлениям: туристско-краеведческому, информатико - математическому, физкультурно-спортивному, художественно-эстетическому, военно-</w:t>
      </w:r>
      <w:r w:rsidR="004E1CE1">
        <w:rPr>
          <w:sz w:val="28"/>
          <w:szCs w:val="28"/>
        </w:rPr>
        <w:t xml:space="preserve">патриотическому. </w:t>
      </w:r>
      <w:r w:rsidR="004E1CE1" w:rsidRPr="002D0D22">
        <w:rPr>
          <w:sz w:val="28"/>
          <w:szCs w:val="28"/>
        </w:rPr>
        <w:t>Реализуются федеральные проекты «Успех каждого ребенка» «Цифровая образовательная среда»</w:t>
      </w:r>
      <w:r w:rsidR="002D0D22">
        <w:rPr>
          <w:sz w:val="28"/>
          <w:szCs w:val="28"/>
        </w:rPr>
        <w:t>.</w:t>
      </w:r>
    </w:p>
    <w:p w:rsidR="009D1E14" w:rsidRPr="00DB4C21" w:rsidRDefault="009D1E14" w:rsidP="009D1E14">
      <w:pPr>
        <w:ind w:firstLine="540"/>
        <w:jc w:val="both"/>
        <w:rPr>
          <w:sz w:val="28"/>
          <w:szCs w:val="28"/>
        </w:rPr>
      </w:pPr>
      <w:r w:rsidRPr="00DB4C21">
        <w:rPr>
          <w:sz w:val="28"/>
          <w:szCs w:val="28"/>
        </w:rPr>
        <w:t>Качество дополнительного образования детей напрямую связано с педагогической компетентностью кадров, их профессиональным и культурным уровнем.</w:t>
      </w:r>
    </w:p>
    <w:p w:rsidR="009D1E14" w:rsidRPr="00DB4C21" w:rsidRDefault="009D1E14" w:rsidP="009D1E14">
      <w:pPr>
        <w:ind w:firstLine="540"/>
        <w:jc w:val="both"/>
        <w:rPr>
          <w:sz w:val="28"/>
          <w:szCs w:val="28"/>
        </w:rPr>
      </w:pPr>
      <w:r w:rsidRPr="00DB4C21">
        <w:rPr>
          <w:sz w:val="28"/>
          <w:szCs w:val="28"/>
        </w:rPr>
        <w:t xml:space="preserve">Доступность качественных образовательных услуг, в соответствии с интересами личности, является важным фактором обеспечения социальной стабильности и общего экономического развития района. </w:t>
      </w:r>
    </w:p>
    <w:p w:rsidR="009D1E14" w:rsidRPr="00DB4C21" w:rsidRDefault="009D1E14" w:rsidP="009D1E14">
      <w:pPr>
        <w:ind w:firstLine="540"/>
        <w:jc w:val="both"/>
        <w:rPr>
          <w:sz w:val="28"/>
          <w:szCs w:val="28"/>
        </w:rPr>
      </w:pPr>
      <w:r w:rsidRPr="00DB4C21">
        <w:rPr>
          <w:sz w:val="28"/>
          <w:szCs w:val="28"/>
        </w:rPr>
        <w:lastRenderedPageBreak/>
        <w:t xml:space="preserve">В </w:t>
      </w:r>
      <w:r w:rsidR="005A789F">
        <w:rPr>
          <w:sz w:val="28"/>
          <w:szCs w:val="28"/>
        </w:rPr>
        <w:t>каникулярный</w:t>
      </w:r>
      <w:r w:rsidRPr="00DB4C21">
        <w:rPr>
          <w:sz w:val="28"/>
          <w:szCs w:val="28"/>
        </w:rPr>
        <w:t xml:space="preserve"> период на территории Пряжинского района организована работа детских лагерей.</w:t>
      </w:r>
      <w:r>
        <w:rPr>
          <w:sz w:val="28"/>
          <w:szCs w:val="28"/>
        </w:rPr>
        <w:t xml:space="preserve"> </w:t>
      </w:r>
      <w:r w:rsidRPr="009D1E14">
        <w:rPr>
          <w:sz w:val="28"/>
          <w:szCs w:val="28"/>
        </w:rPr>
        <w:t xml:space="preserve">Отдых детей и подростков на территории </w:t>
      </w:r>
      <w:r w:rsidR="001A3598">
        <w:rPr>
          <w:sz w:val="28"/>
          <w:szCs w:val="28"/>
        </w:rPr>
        <w:t>района</w:t>
      </w:r>
      <w:r w:rsidRPr="009D1E14">
        <w:rPr>
          <w:sz w:val="28"/>
          <w:szCs w:val="28"/>
        </w:rPr>
        <w:t xml:space="preserve"> организован с учетом обеспечения комплексной безопасности и антитеррористической защищенности.</w:t>
      </w:r>
    </w:p>
    <w:p w:rsidR="009D1E14" w:rsidRPr="00DB4C21" w:rsidRDefault="009D1E14" w:rsidP="009D1E14">
      <w:pPr>
        <w:ind w:firstLine="540"/>
        <w:jc w:val="both"/>
        <w:rPr>
          <w:sz w:val="28"/>
          <w:szCs w:val="28"/>
        </w:rPr>
      </w:pPr>
      <w:r w:rsidRPr="00DB4C21">
        <w:rPr>
          <w:sz w:val="28"/>
          <w:szCs w:val="28"/>
        </w:rPr>
        <w:t>Все лагеря работа</w:t>
      </w:r>
      <w:r w:rsidR="00214865">
        <w:rPr>
          <w:sz w:val="28"/>
          <w:szCs w:val="28"/>
        </w:rPr>
        <w:t>ют</w:t>
      </w:r>
      <w:r w:rsidRPr="00DB4C21">
        <w:rPr>
          <w:sz w:val="28"/>
          <w:szCs w:val="28"/>
        </w:rPr>
        <w:t xml:space="preserve"> по программам, содержащим общие положения и план-сетку воспитательных мероприятий. В них отражены  направления: спортивные мероприятия, досуговая деятельность, культурно-просветительская работа, мероприятия патриотической направленности. </w:t>
      </w:r>
    </w:p>
    <w:p w:rsidR="009D1E14" w:rsidRPr="00DB4C21" w:rsidRDefault="009D1E14" w:rsidP="009D1E14">
      <w:pPr>
        <w:ind w:firstLine="540"/>
        <w:jc w:val="both"/>
        <w:rPr>
          <w:sz w:val="28"/>
          <w:szCs w:val="28"/>
        </w:rPr>
      </w:pPr>
      <w:r w:rsidRPr="00DB4C21">
        <w:rPr>
          <w:sz w:val="28"/>
          <w:szCs w:val="28"/>
        </w:rPr>
        <w:t>В организации мероприятий для детей, посещающих лагеря с дневным пребыванием  принимали участие специалисты дополнительного образования, организовывая конкурсы, мастер – классы, викторины, игры.</w:t>
      </w:r>
    </w:p>
    <w:p w:rsidR="009D1E14" w:rsidRPr="00DB4C21" w:rsidRDefault="009D1E14" w:rsidP="009D1E14">
      <w:pPr>
        <w:ind w:firstLine="540"/>
        <w:jc w:val="both"/>
        <w:rPr>
          <w:sz w:val="28"/>
          <w:szCs w:val="28"/>
        </w:rPr>
      </w:pPr>
      <w:r w:rsidRPr="00DB4C21">
        <w:rPr>
          <w:sz w:val="28"/>
          <w:szCs w:val="28"/>
        </w:rPr>
        <w:t>В Пряжи</w:t>
      </w:r>
      <w:r>
        <w:rPr>
          <w:sz w:val="28"/>
          <w:szCs w:val="28"/>
        </w:rPr>
        <w:t>нском национальном районе в 2020</w:t>
      </w:r>
      <w:r w:rsidRPr="00DB4C21">
        <w:rPr>
          <w:sz w:val="28"/>
          <w:szCs w:val="28"/>
        </w:rPr>
        <w:t>/20</w:t>
      </w:r>
      <w:r>
        <w:rPr>
          <w:sz w:val="28"/>
          <w:szCs w:val="28"/>
        </w:rPr>
        <w:t>21</w:t>
      </w:r>
      <w:r w:rsidRPr="00DB4C21">
        <w:rPr>
          <w:sz w:val="28"/>
          <w:szCs w:val="28"/>
        </w:rPr>
        <w:t xml:space="preserve"> учебном году в общеобразовательных учреждениях обучались 149</w:t>
      </w:r>
      <w:r>
        <w:rPr>
          <w:sz w:val="28"/>
          <w:szCs w:val="28"/>
        </w:rPr>
        <w:t>8</w:t>
      </w:r>
      <w:r w:rsidRPr="00DB4C21">
        <w:rPr>
          <w:sz w:val="28"/>
          <w:szCs w:val="28"/>
        </w:rPr>
        <w:t xml:space="preserve"> человек, в том числе детей в сельских школах – 103</w:t>
      </w:r>
      <w:r>
        <w:rPr>
          <w:sz w:val="28"/>
          <w:szCs w:val="28"/>
        </w:rPr>
        <w:t>9</w:t>
      </w:r>
      <w:r w:rsidRPr="00DB4C21">
        <w:rPr>
          <w:sz w:val="28"/>
          <w:szCs w:val="28"/>
        </w:rPr>
        <w:t>, в Пряжинской средней школе, имеющей статус городской школы - 4</w:t>
      </w:r>
      <w:r>
        <w:rPr>
          <w:sz w:val="28"/>
          <w:szCs w:val="28"/>
        </w:rPr>
        <w:t>61</w:t>
      </w:r>
      <w:r w:rsidRPr="00DB4C21">
        <w:rPr>
          <w:sz w:val="28"/>
          <w:szCs w:val="28"/>
        </w:rPr>
        <w:t xml:space="preserve"> учащийся. </w:t>
      </w:r>
    </w:p>
    <w:p w:rsidR="009D1E14" w:rsidRPr="00DB4C21" w:rsidRDefault="009D1E14" w:rsidP="009D1E14">
      <w:pPr>
        <w:ind w:firstLine="540"/>
        <w:jc w:val="both"/>
        <w:rPr>
          <w:sz w:val="28"/>
          <w:szCs w:val="28"/>
        </w:rPr>
      </w:pPr>
      <w:r w:rsidRPr="00DB4C21">
        <w:rPr>
          <w:sz w:val="28"/>
          <w:szCs w:val="28"/>
        </w:rPr>
        <w:t xml:space="preserve">В 2018-2019 году ФГОС </w:t>
      </w:r>
      <w:proofErr w:type="gramStart"/>
      <w:r w:rsidRPr="00DB4C21">
        <w:rPr>
          <w:sz w:val="28"/>
          <w:szCs w:val="28"/>
        </w:rPr>
        <w:t>введен</w:t>
      </w:r>
      <w:proofErr w:type="gramEnd"/>
      <w:r w:rsidRPr="00DB4C21">
        <w:rPr>
          <w:sz w:val="28"/>
          <w:szCs w:val="28"/>
        </w:rPr>
        <w:t xml:space="preserve"> во всех школах на уровне основного общего образования. В рамках введения нового стандарта на него уже перешли обучающиеся пятых - седьмых классов всех общеобразовательных учреждений. Всего образовательные программы по новым стандартам на уровне начального общего образования осваивают 653 </w:t>
      </w:r>
      <w:proofErr w:type="gramStart"/>
      <w:r w:rsidRPr="00DB4C21">
        <w:rPr>
          <w:sz w:val="28"/>
          <w:szCs w:val="28"/>
        </w:rPr>
        <w:t>обучающихся</w:t>
      </w:r>
      <w:proofErr w:type="gramEnd"/>
      <w:r w:rsidRPr="00DB4C21">
        <w:rPr>
          <w:sz w:val="28"/>
          <w:szCs w:val="28"/>
        </w:rPr>
        <w:t>, основного общего образования – 560 обучающихся.</w:t>
      </w:r>
    </w:p>
    <w:p w:rsidR="009D1E14" w:rsidRPr="00DB4C21" w:rsidRDefault="009D1E14" w:rsidP="009D1E14">
      <w:pPr>
        <w:ind w:firstLine="540"/>
        <w:jc w:val="both"/>
        <w:rPr>
          <w:sz w:val="28"/>
          <w:szCs w:val="28"/>
        </w:rPr>
      </w:pPr>
      <w:r w:rsidRPr="00DB4C21">
        <w:rPr>
          <w:sz w:val="28"/>
          <w:szCs w:val="28"/>
        </w:rPr>
        <w:t>Всего в общеобразовательных организациях Пряжинского национального муниципального района 14</w:t>
      </w:r>
      <w:r>
        <w:rPr>
          <w:sz w:val="28"/>
          <w:szCs w:val="28"/>
        </w:rPr>
        <w:t>6</w:t>
      </w:r>
      <w:r w:rsidRPr="00DB4C21">
        <w:rPr>
          <w:sz w:val="28"/>
          <w:szCs w:val="28"/>
        </w:rPr>
        <w:t xml:space="preserve"> учителей, из них 2</w:t>
      </w:r>
      <w:r>
        <w:rPr>
          <w:sz w:val="28"/>
          <w:szCs w:val="28"/>
        </w:rPr>
        <w:t>0</w:t>
      </w:r>
      <w:r w:rsidRPr="00DB4C21">
        <w:rPr>
          <w:sz w:val="28"/>
          <w:szCs w:val="28"/>
        </w:rPr>
        <w:t xml:space="preserve"> учителя в возрасте до 30 лет. Заработная плата педагогическим работникам школ повышается в соответствии с дорожной картой (на 1 января 2018 года – 29519,63 рублей, на 1 январ</w:t>
      </w:r>
      <w:r>
        <w:rPr>
          <w:sz w:val="28"/>
          <w:szCs w:val="28"/>
        </w:rPr>
        <w:t>я 2019 года – 32249,61 рублей, на 2020 год – 34309 рублей).</w:t>
      </w:r>
      <w:r w:rsidRPr="00DB4C21">
        <w:rPr>
          <w:sz w:val="28"/>
          <w:szCs w:val="28"/>
        </w:rPr>
        <w:t xml:space="preserve"> Численность обучающихся в расчете на 1 педагогического работника составляет 8,6 чел.</w:t>
      </w:r>
    </w:p>
    <w:p w:rsidR="009D1E14" w:rsidRPr="00DB4C21" w:rsidRDefault="009D1E14" w:rsidP="009D1E14">
      <w:pPr>
        <w:ind w:firstLine="540"/>
        <w:jc w:val="both"/>
        <w:rPr>
          <w:sz w:val="28"/>
          <w:szCs w:val="28"/>
        </w:rPr>
      </w:pPr>
      <w:r w:rsidRPr="00DB4C21">
        <w:rPr>
          <w:sz w:val="28"/>
          <w:szCs w:val="28"/>
        </w:rPr>
        <w:t xml:space="preserve">Информационное обеспечение общеобразовательных организаций требует совершенствования. В настоящий момент число персональных компьютеров, используемых в учебных целях, в расчете на </w:t>
      </w:r>
      <w:r>
        <w:rPr>
          <w:sz w:val="28"/>
          <w:szCs w:val="28"/>
        </w:rPr>
        <w:t>сто</w:t>
      </w:r>
      <w:r w:rsidRPr="00DB4C21">
        <w:rPr>
          <w:sz w:val="28"/>
          <w:szCs w:val="28"/>
        </w:rPr>
        <w:t xml:space="preserve"> обучающ</w:t>
      </w:r>
      <w:r>
        <w:rPr>
          <w:sz w:val="28"/>
          <w:szCs w:val="28"/>
        </w:rPr>
        <w:t>ихся</w:t>
      </w:r>
      <w:r w:rsidRPr="00DB4C21">
        <w:rPr>
          <w:sz w:val="28"/>
          <w:szCs w:val="28"/>
        </w:rPr>
        <w:t xml:space="preserve"> составляет 1</w:t>
      </w:r>
      <w:r>
        <w:rPr>
          <w:sz w:val="28"/>
          <w:szCs w:val="28"/>
        </w:rPr>
        <w:t>5</w:t>
      </w:r>
      <w:r w:rsidRPr="00DB4C21">
        <w:rPr>
          <w:sz w:val="28"/>
          <w:szCs w:val="28"/>
        </w:rPr>
        <w:t xml:space="preserve"> шт. Серьезного внимания требует обеспечение достаточной для решения образовательных задач скорости подключения к сети Интернет. Всего в </w:t>
      </w:r>
      <w:r>
        <w:rPr>
          <w:sz w:val="28"/>
          <w:szCs w:val="28"/>
        </w:rPr>
        <w:t>4</w:t>
      </w:r>
      <w:r w:rsidRPr="00DB4C21">
        <w:rPr>
          <w:sz w:val="28"/>
          <w:szCs w:val="28"/>
        </w:rPr>
        <w:t xml:space="preserve"> школах (50%) обеспечена скорость подключения от 1 Мбит/</w:t>
      </w:r>
      <w:proofErr w:type="gramStart"/>
      <w:r w:rsidRPr="00DB4C21">
        <w:rPr>
          <w:sz w:val="28"/>
          <w:szCs w:val="28"/>
        </w:rPr>
        <w:t>с</w:t>
      </w:r>
      <w:proofErr w:type="gramEnd"/>
      <w:r w:rsidRPr="00DB4C21">
        <w:rPr>
          <w:sz w:val="28"/>
          <w:szCs w:val="28"/>
        </w:rPr>
        <w:t xml:space="preserve"> и выше. </w:t>
      </w:r>
    </w:p>
    <w:p w:rsidR="009D1E14" w:rsidRPr="00DB4C21" w:rsidRDefault="009D1E14" w:rsidP="009D1E14">
      <w:pPr>
        <w:ind w:firstLine="540"/>
        <w:jc w:val="both"/>
        <w:rPr>
          <w:sz w:val="28"/>
          <w:szCs w:val="28"/>
        </w:rPr>
      </w:pPr>
      <w:r w:rsidRPr="00DB4C21">
        <w:rPr>
          <w:sz w:val="28"/>
          <w:szCs w:val="28"/>
        </w:rPr>
        <w:t xml:space="preserve">В районе в учреждениях общего образования и дошкольных образовательных учреждениях организовано изучение карельского (финского) языка. </w:t>
      </w:r>
    </w:p>
    <w:p w:rsidR="009D1E14" w:rsidRPr="00DB4C21" w:rsidRDefault="009D1E14" w:rsidP="009D1E14">
      <w:pPr>
        <w:ind w:firstLine="540"/>
        <w:jc w:val="both"/>
        <w:rPr>
          <w:sz w:val="28"/>
          <w:szCs w:val="28"/>
        </w:rPr>
      </w:pPr>
      <w:r w:rsidRPr="00DB4C21">
        <w:rPr>
          <w:sz w:val="28"/>
          <w:szCs w:val="28"/>
        </w:rPr>
        <w:t>В Пряжинском национальном муниципальном районе на 01.10.20</w:t>
      </w:r>
      <w:r>
        <w:rPr>
          <w:sz w:val="28"/>
          <w:szCs w:val="28"/>
        </w:rPr>
        <w:t>20</w:t>
      </w:r>
      <w:r w:rsidRPr="00DB4C21">
        <w:rPr>
          <w:sz w:val="28"/>
          <w:szCs w:val="28"/>
        </w:rPr>
        <w:t xml:space="preserve"> года функционирует 7 образовательных организаций, реализующих программу дошкольного образования.</w:t>
      </w:r>
    </w:p>
    <w:p w:rsidR="009D1E14" w:rsidRPr="00DB4C21" w:rsidRDefault="009D1E14" w:rsidP="009D1E14">
      <w:pPr>
        <w:ind w:firstLine="540"/>
        <w:jc w:val="both"/>
        <w:rPr>
          <w:sz w:val="28"/>
          <w:szCs w:val="28"/>
        </w:rPr>
      </w:pPr>
      <w:r w:rsidRPr="00DB4C21">
        <w:rPr>
          <w:sz w:val="28"/>
          <w:szCs w:val="28"/>
        </w:rPr>
        <w:t>Общее количество мест в дошкольных образовательных организациях Пряжинского национального муниципального района на 01.10.20</w:t>
      </w:r>
      <w:r>
        <w:rPr>
          <w:sz w:val="28"/>
          <w:szCs w:val="28"/>
        </w:rPr>
        <w:t>20</w:t>
      </w:r>
      <w:r w:rsidRPr="00DB4C21">
        <w:rPr>
          <w:sz w:val="28"/>
          <w:szCs w:val="28"/>
        </w:rPr>
        <w:t xml:space="preserve"> г</w:t>
      </w:r>
      <w:r>
        <w:rPr>
          <w:sz w:val="28"/>
          <w:szCs w:val="28"/>
        </w:rPr>
        <w:t>ода</w:t>
      </w:r>
      <w:r w:rsidRPr="00DB4C21">
        <w:rPr>
          <w:sz w:val="28"/>
          <w:szCs w:val="28"/>
        </w:rPr>
        <w:t xml:space="preserve"> составляет </w:t>
      </w:r>
      <w:r>
        <w:rPr>
          <w:sz w:val="28"/>
          <w:szCs w:val="28"/>
        </w:rPr>
        <w:t>782.</w:t>
      </w:r>
      <w:r w:rsidRPr="00DB4C21">
        <w:rPr>
          <w:sz w:val="28"/>
          <w:szCs w:val="28"/>
        </w:rPr>
        <w:t xml:space="preserve"> Общее количество детей, посещающих дошкольные </w:t>
      </w:r>
      <w:r w:rsidRPr="00DB4C21">
        <w:rPr>
          <w:sz w:val="28"/>
          <w:szCs w:val="28"/>
        </w:rPr>
        <w:lastRenderedPageBreak/>
        <w:t>образовательные организации и дошкольные группы в общеобразовательных организациях, составляет 5</w:t>
      </w:r>
      <w:r>
        <w:rPr>
          <w:sz w:val="28"/>
          <w:szCs w:val="28"/>
        </w:rPr>
        <w:t>6</w:t>
      </w:r>
      <w:r w:rsidRPr="00DB4C21">
        <w:rPr>
          <w:sz w:val="28"/>
          <w:szCs w:val="28"/>
        </w:rPr>
        <w:t>6 человек.</w:t>
      </w:r>
    </w:p>
    <w:p w:rsidR="009D1E14" w:rsidRDefault="009D1E14" w:rsidP="009D1E14">
      <w:pPr>
        <w:ind w:firstLine="540"/>
        <w:jc w:val="both"/>
        <w:rPr>
          <w:sz w:val="28"/>
          <w:szCs w:val="28"/>
        </w:rPr>
      </w:pPr>
      <w:r w:rsidRPr="00DB4C21">
        <w:rPr>
          <w:sz w:val="28"/>
          <w:szCs w:val="28"/>
        </w:rPr>
        <w:t>В Пряжинском  национальном муниципальном районе ведётся работа по организации учёта детей, состоящих на учёте для зачисления в дошкольные образовательные организации района, а также детей, посещающих дошкольные группы общеобразовательных организаций и ДОУ. С 01.01.2015 года ведётся работа по обеспечению функционирования автоматизированной информационной системы «Электронное образование». По состоянию на 01.10.20</w:t>
      </w:r>
      <w:r>
        <w:rPr>
          <w:sz w:val="28"/>
          <w:szCs w:val="28"/>
        </w:rPr>
        <w:t>20</w:t>
      </w:r>
      <w:r w:rsidRPr="00DB4C21">
        <w:rPr>
          <w:sz w:val="28"/>
          <w:szCs w:val="28"/>
        </w:rPr>
        <w:t xml:space="preserve"> года количество детей, состоящих на учете на зачисление в ДОУ – 1</w:t>
      </w:r>
      <w:r>
        <w:rPr>
          <w:sz w:val="28"/>
          <w:szCs w:val="28"/>
        </w:rPr>
        <w:t>56</w:t>
      </w:r>
      <w:r w:rsidRPr="00DB4C21">
        <w:rPr>
          <w:sz w:val="28"/>
          <w:szCs w:val="28"/>
        </w:rPr>
        <w:t xml:space="preserve"> человек. </w:t>
      </w:r>
    </w:p>
    <w:p w:rsidR="009D1E14" w:rsidRPr="00DB4C21" w:rsidRDefault="009D1E14" w:rsidP="009D1E14">
      <w:pPr>
        <w:ind w:firstLine="540"/>
        <w:jc w:val="both"/>
        <w:rPr>
          <w:sz w:val="28"/>
          <w:szCs w:val="28"/>
        </w:rPr>
      </w:pPr>
      <w:r w:rsidRPr="00DB4C21">
        <w:rPr>
          <w:sz w:val="28"/>
          <w:szCs w:val="28"/>
        </w:rPr>
        <w:t>Из них:</w:t>
      </w:r>
    </w:p>
    <w:p w:rsidR="009D1E14" w:rsidRPr="001A347D" w:rsidRDefault="009D1E14" w:rsidP="00FD5220">
      <w:pPr>
        <w:pStyle w:val="aa"/>
        <w:numPr>
          <w:ilvl w:val="0"/>
          <w:numId w:val="24"/>
        </w:numPr>
        <w:jc w:val="both"/>
        <w:rPr>
          <w:sz w:val="28"/>
          <w:szCs w:val="28"/>
        </w:rPr>
      </w:pPr>
      <w:r w:rsidRPr="001A347D">
        <w:rPr>
          <w:sz w:val="28"/>
          <w:szCs w:val="28"/>
        </w:rPr>
        <w:t>МКДОУ «Детский сад «Лесовичок» п. Чална – 101 человек;</w:t>
      </w:r>
    </w:p>
    <w:p w:rsidR="009D1E14" w:rsidRPr="001A347D" w:rsidRDefault="009D1E14" w:rsidP="00FD5220">
      <w:pPr>
        <w:pStyle w:val="aa"/>
        <w:numPr>
          <w:ilvl w:val="0"/>
          <w:numId w:val="24"/>
        </w:numPr>
        <w:jc w:val="both"/>
        <w:rPr>
          <w:sz w:val="28"/>
          <w:szCs w:val="28"/>
        </w:rPr>
      </w:pPr>
      <w:r w:rsidRPr="001A347D">
        <w:rPr>
          <w:sz w:val="28"/>
          <w:szCs w:val="28"/>
        </w:rPr>
        <w:t>МКДОУ « Детский сад «Теремок» п. Эссойла – 16 человек;</w:t>
      </w:r>
    </w:p>
    <w:p w:rsidR="0097704B" w:rsidRDefault="009D1E14" w:rsidP="00FD5220">
      <w:pPr>
        <w:pStyle w:val="aa"/>
        <w:numPr>
          <w:ilvl w:val="0"/>
          <w:numId w:val="24"/>
        </w:numPr>
        <w:jc w:val="both"/>
        <w:rPr>
          <w:sz w:val="28"/>
          <w:szCs w:val="28"/>
        </w:rPr>
      </w:pPr>
      <w:r w:rsidRPr="0097704B">
        <w:rPr>
          <w:sz w:val="28"/>
          <w:szCs w:val="28"/>
        </w:rPr>
        <w:t>МКДОУ «Детский сад «Радуга» п. Пряжа – 28 человек;</w:t>
      </w:r>
    </w:p>
    <w:p w:rsidR="0097704B" w:rsidRDefault="009D1E14" w:rsidP="00FD5220">
      <w:pPr>
        <w:pStyle w:val="aa"/>
        <w:numPr>
          <w:ilvl w:val="0"/>
          <w:numId w:val="24"/>
        </w:numPr>
        <w:jc w:val="both"/>
        <w:rPr>
          <w:sz w:val="28"/>
          <w:szCs w:val="28"/>
        </w:rPr>
      </w:pPr>
      <w:r w:rsidRPr="0097704B">
        <w:rPr>
          <w:sz w:val="28"/>
          <w:szCs w:val="28"/>
        </w:rPr>
        <w:t>Обособленное структурное подразделение</w:t>
      </w:r>
      <w:r w:rsidR="0097704B" w:rsidRPr="0097704B">
        <w:rPr>
          <w:sz w:val="28"/>
          <w:szCs w:val="28"/>
        </w:rPr>
        <w:t xml:space="preserve"> </w:t>
      </w:r>
      <w:r w:rsidRPr="0097704B">
        <w:rPr>
          <w:sz w:val="28"/>
          <w:szCs w:val="28"/>
        </w:rPr>
        <w:t xml:space="preserve">МКОУ «Ведлозерская СОШ» д/с  </w:t>
      </w:r>
      <w:proofErr w:type="gramStart"/>
      <w:r w:rsidRPr="0097704B">
        <w:rPr>
          <w:sz w:val="28"/>
          <w:szCs w:val="28"/>
        </w:rPr>
        <w:t>с</w:t>
      </w:r>
      <w:proofErr w:type="gramEnd"/>
      <w:r w:rsidRPr="0097704B">
        <w:rPr>
          <w:sz w:val="28"/>
          <w:szCs w:val="28"/>
        </w:rPr>
        <w:t>. Ведлозеро  – 2 человека;</w:t>
      </w:r>
    </w:p>
    <w:p w:rsidR="009D1E14" w:rsidRPr="0097704B" w:rsidRDefault="009D1E14" w:rsidP="00FD5220">
      <w:pPr>
        <w:pStyle w:val="aa"/>
        <w:numPr>
          <w:ilvl w:val="0"/>
          <w:numId w:val="24"/>
        </w:numPr>
        <w:jc w:val="both"/>
        <w:rPr>
          <w:sz w:val="28"/>
          <w:szCs w:val="28"/>
        </w:rPr>
      </w:pPr>
      <w:r w:rsidRPr="0097704B">
        <w:rPr>
          <w:sz w:val="28"/>
          <w:szCs w:val="28"/>
        </w:rPr>
        <w:t>Обособленное структурное подразделение МКОУ «Ведлозерская СОШ» д. Савиново - 0 человек;</w:t>
      </w:r>
    </w:p>
    <w:p w:rsidR="009D1E14" w:rsidRPr="001A347D" w:rsidRDefault="009D1E14" w:rsidP="00FD5220">
      <w:pPr>
        <w:pStyle w:val="aa"/>
        <w:numPr>
          <w:ilvl w:val="0"/>
          <w:numId w:val="24"/>
        </w:numPr>
        <w:jc w:val="both"/>
        <w:rPr>
          <w:sz w:val="28"/>
          <w:szCs w:val="28"/>
        </w:rPr>
      </w:pPr>
      <w:r w:rsidRPr="001A347D">
        <w:rPr>
          <w:sz w:val="28"/>
          <w:szCs w:val="28"/>
        </w:rPr>
        <w:t>МКОУ «Святозерская ООШ» - 0 человек;</w:t>
      </w:r>
    </w:p>
    <w:p w:rsidR="009D1E14" w:rsidRPr="001A347D" w:rsidRDefault="009D1E14" w:rsidP="00FD5220">
      <w:pPr>
        <w:pStyle w:val="aa"/>
        <w:numPr>
          <w:ilvl w:val="0"/>
          <w:numId w:val="24"/>
        </w:numPr>
        <w:jc w:val="both"/>
        <w:rPr>
          <w:sz w:val="28"/>
          <w:szCs w:val="28"/>
        </w:rPr>
      </w:pPr>
      <w:r w:rsidRPr="001A347D">
        <w:rPr>
          <w:sz w:val="28"/>
          <w:szCs w:val="28"/>
        </w:rPr>
        <w:t>МКОУ «</w:t>
      </w:r>
      <w:proofErr w:type="gramStart"/>
      <w:r w:rsidRPr="001A347D">
        <w:rPr>
          <w:sz w:val="28"/>
          <w:szCs w:val="28"/>
        </w:rPr>
        <w:t>Матросская</w:t>
      </w:r>
      <w:proofErr w:type="gramEnd"/>
      <w:r w:rsidRPr="001A347D">
        <w:rPr>
          <w:sz w:val="28"/>
          <w:szCs w:val="28"/>
        </w:rPr>
        <w:t xml:space="preserve"> ООШ» - 9 человек.</w:t>
      </w:r>
    </w:p>
    <w:p w:rsidR="009D1E14" w:rsidRPr="00DB4C21" w:rsidRDefault="009D1E14" w:rsidP="009D1E14">
      <w:pPr>
        <w:ind w:firstLine="540"/>
        <w:jc w:val="both"/>
        <w:rPr>
          <w:sz w:val="28"/>
          <w:szCs w:val="28"/>
        </w:rPr>
      </w:pPr>
      <w:r w:rsidRPr="00DB4C21">
        <w:rPr>
          <w:sz w:val="28"/>
          <w:szCs w:val="28"/>
        </w:rPr>
        <w:t>В том числе дети от 0 до 3-х лет – 1</w:t>
      </w:r>
      <w:r>
        <w:rPr>
          <w:sz w:val="28"/>
          <w:szCs w:val="28"/>
        </w:rPr>
        <w:t>30</w:t>
      </w:r>
      <w:r w:rsidRPr="00DB4C21">
        <w:rPr>
          <w:sz w:val="28"/>
          <w:szCs w:val="28"/>
        </w:rPr>
        <w:t xml:space="preserve"> человека, дети от 3-х до 7 лет – </w:t>
      </w:r>
      <w:r>
        <w:rPr>
          <w:sz w:val="28"/>
          <w:szCs w:val="28"/>
        </w:rPr>
        <w:t>16</w:t>
      </w:r>
      <w:r w:rsidRPr="00DB4C21">
        <w:rPr>
          <w:sz w:val="28"/>
          <w:szCs w:val="28"/>
        </w:rPr>
        <w:t xml:space="preserve"> человек. </w:t>
      </w:r>
    </w:p>
    <w:p w:rsidR="009D1E14" w:rsidRDefault="009D1E14" w:rsidP="009D1E14">
      <w:pPr>
        <w:ind w:firstLine="540"/>
        <w:jc w:val="both"/>
        <w:rPr>
          <w:sz w:val="28"/>
          <w:szCs w:val="28"/>
        </w:rPr>
      </w:pPr>
      <w:r w:rsidRPr="00DB4C21">
        <w:rPr>
          <w:sz w:val="28"/>
          <w:szCs w:val="28"/>
        </w:rPr>
        <w:t>Повышение заработной платы педагогическим работникам дошкольных организаций происходило в соответствии с «дорожной картой»: на 1 января 2017 года – 20 437,44 рублей; на 1 января 2018 года – 25 778,89 рублей; на 1 янв</w:t>
      </w:r>
      <w:r>
        <w:rPr>
          <w:sz w:val="28"/>
          <w:szCs w:val="28"/>
        </w:rPr>
        <w:t>аря 2019 года – 31 094,13 рубля, на 2020 год – 32249,00 рублей.</w:t>
      </w:r>
    </w:p>
    <w:p w:rsidR="00A7534D" w:rsidRDefault="00A7534D" w:rsidP="009D1E14">
      <w:pPr>
        <w:ind w:firstLine="540"/>
        <w:jc w:val="both"/>
        <w:rPr>
          <w:sz w:val="28"/>
          <w:szCs w:val="28"/>
        </w:rPr>
      </w:pPr>
    </w:p>
    <w:p w:rsidR="00A7534D" w:rsidRDefault="00A7534D" w:rsidP="009D1E14">
      <w:pPr>
        <w:ind w:firstLine="540"/>
        <w:jc w:val="both"/>
        <w:rPr>
          <w:sz w:val="28"/>
          <w:szCs w:val="28"/>
        </w:rPr>
      </w:pPr>
      <w:r w:rsidRPr="00A7534D">
        <w:rPr>
          <w:noProof/>
          <w:sz w:val="28"/>
          <w:szCs w:val="28"/>
        </w:rPr>
        <w:drawing>
          <wp:inline distT="0" distB="0" distL="0" distR="0">
            <wp:extent cx="5400675" cy="2695575"/>
            <wp:effectExtent l="19050" t="0" r="9525"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7534D" w:rsidRDefault="00A7534D" w:rsidP="009D1E14">
      <w:pPr>
        <w:ind w:firstLine="540"/>
        <w:jc w:val="both"/>
        <w:rPr>
          <w:sz w:val="28"/>
          <w:szCs w:val="28"/>
        </w:rPr>
      </w:pPr>
    </w:p>
    <w:p w:rsidR="009D1E14" w:rsidRDefault="009D1E14" w:rsidP="009D1E14">
      <w:pPr>
        <w:ind w:firstLine="540"/>
        <w:jc w:val="both"/>
        <w:rPr>
          <w:sz w:val="28"/>
          <w:szCs w:val="28"/>
        </w:rPr>
      </w:pPr>
      <w:r w:rsidRPr="00DB4C21">
        <w:rPr>
          <w:sz w:val="28"/>
          <w:szCs w:val="28"/>
        </w:rPr>
        <w:lastRenderedPageBreak/>
        <w:t>Предоставление услуг по дополнительному образованию детей и молодёжи осуществляется за счёт деятельности трёх учреждений дополнительного образования детей: М</w:t>
      </w:r>
      <w:r>
        <w:rPr>
          <w:sz w:val="28"/>
          <w:szCs w:val="28"/>
        </w:rPr>
        <w:t>Б</w:t>
      </w:r>
      <w:r w:rsidRPr="00DB4C21">
        <w:rPr>
          <w:sz w:val="28"/>
          <w:szCs w:val="28"/>
        </w:rPr>
        <w:t xml:space="preserve">У </w:t>
      </w:r>
      <w:proofErr w:type="gramStart"/>
      <w:r w:rsidRPr="00DB4C21">
        <w:rPr>
          <w:sz w:val="28"/>
          <w:szCs w:val="28"/>
        </w:rPr>
        <w:t>ДО</w:t>
      </w:r>
      <w:proofErr w:type="gramEnd"/>
      <w:r w:rsidRPr="00DB4C21">
        <w:rPr>
          <w:sz w:val="28"/>
          <w:szCs w:val="28"/>
        </w:rPr>
        <w:t xml:space="preserve"> «</w:t>
      </w:r>
      <w:proofErr w:type="gramStart"/>
      <w:r w:rsidRPr="00DB4C21">
        <w:rPr>
          <w:sz w:val="28"/>
          <w:szCs w:val="28"/>
        </w:rPr>
        <w:t>Центр</w:t>
      </w:r>
      <w:proofErr w:type="gramEnd"/>
      <w:r w:rsidRPr="00DB4C21">
        <w:rPr>
          <w:sz w:val="28"/>
          <w:szCs w:val="28"/>
        </w:rPr>
        <w:t xml:space="preserve"> творчества </w:t>
      </w:r>
      <w:r>
        <w:rPr>
          <w:sz w:val="28"/>
          <w:szCs w:val="28"/>
        </w:rPr>
        <w:t xml:space="preserve">и психолого-социального сопровождения </w:t>
      </w:r>
      <w:r w:rsidRPr="00DB4C21">
        <w:rPr>
          <w:sz w:val="28"/>
          <w:szCs w:val="28"/>
        </w:rPr>
        <w:t>детей и молодёжи</w:t>
      </w:r>
      <w:r>
        <w:rPr>
          <w:sz w:val="28"/>
          <w:szCs w:val="28"/>
        </w:rPr>
        <w:t xml:space="preserve"> Пряжинского национального муниципального района</w:t>
      </w:r>
      <w:r w:rsidRPr="00DB4C21">
        <w:rPr>
          <w:sz w:val="28"/>
          <w:szCs w:val="28"/>
        </w:rPr>
        <w:t>», М</w:t>
      </w:r>
      <w:r>
        <w:rPr>
          <w:sz w:val="28"/>
          <w:szCs w:val="28"/>
        </w:rPr>
        <w:t>Б</w:t>
      </w:r>
      <w:r w:rsidRPr="00DB4C21">
        <w:rPr>
          <w:sz w:val="28"/>
          <w:szCs w:val="28"/>
        </w:rPr>
        <w:t xml:space="preserve">У ДО </w:t>
      </w:r>
      <w:r w:rsidR="0078742C">
        <w:rPr>
          <w:sz w:val="28"/>
          <w:szCs w:val="28"/>
        </w:rPr>
        <w:t>«Пряжинская районная детско-юношеская спортивная школа»,</w:t>
      </w:r>
      <w:r w:rsidRPr="00DB4C21">
        <w:rPr>
          <w:sz w:val="28"/>
          <w:szCs w:val="28"/>
        </w:rPr>
        <w:t xml:space="preserve"> М</w:t>
      </w:r>
      <w:r>
        <w:rPr>
          <w:sz w:val="28"/>
          <w:szCs w:val="28"/>
        </w:rPr>
        <w:t>Б</w:t>
      </w:r>
      <w:r w:rsidRPr="00DB4C21">
        <w:rPr>
          <w:sz w:val="28"/>
          <w:szCs w:val="28"/>
        </w:rPr>
        <w:t>У ДО «</w:t>
      </w:r>
      <w:r>
        <w:rPr>
          <w:sz w:val="28"/>
          <w:szCs w:val="28"/>
        </w:rPr>
        <w:t>Национальная ш</w:t>
      </w:r>
      <w:r w:rsidRPr="00DB4C21">
        <w:rPr>
          <w:sz w:val="28"/>
          <w:szCs w:val="28"/>
        </w:rPr>
        <w:t>кола искусств</w:t>
      </w:r>
      <w:r>
        <w:rPr>
          <w:sz w:val="28"/>
          <w:szCs w:val="28"/>
        </w:rPr>
        <w:t xml:space="preserve"> имени В.Л. Калаберды</w:t>
      </w:r>
      <w:r w:rsidRPr="00DB4C21">
        <w:rPr>
          <w:sz w:val="28"/>
          <w:szCs w:val="28"/>
        </w:rPr>
        <w:t xml:space="preserve">». </w:t>
      </w:r>
    </w:p>
    <w:p w:rsidR="009D1E14" w:rsidRPr="00DB4C21" w:rsidRDefault="009D1E14" w:rsidP="009D1E14">
      <w:pPr>
        <w:ind w:firstLine="540"/>
        <w:jc w:val="both"/>
        <w:rPr>
          <w:sz w:val="28"/>
          <w:szCs w:val="28"/>
        </w:rPr>
      </w:pPr>
      <w:r w:rsidRPr="00DB4C21">
        <w:rPr>
          <w:sz w:val="28"/>
          <w:szCs w:val="28"/>
        </w:rPr>
        <w:t xml:space="preserve">Процент охвата услугами дополнительного образования – 76 %. </w:t>
      </w:r>
    </w:p>
    <w:p w:rsidR="009D1E14" w:rsidRPr="00DB4C21" w:rsidRDefault="009D1E14" w:rsidP="009D1E14">
      <w:pPr>
        <w:ind w:firstLine="540"/>
        <w:jc w:val="both"/>
        <w:rPr>
          <w:sz w:val="28"/>
          <w:szCs w:val="28"/>
        </w:rPr>
      </w:pPr>
      <w:proofErr w:type="gramStart"/>
      <w:r w:rsidRPr="00DB4C21">
        <w:rPr>
          <w:sz w:val="28"/>
          <w:szCs w:val="28"/>
        </w:rPr>
        <w:t>В 2017 году была принята программа комплексной безопасности образовательных организаций  на 2017-2024 гг. на общую сумму 40636 тыс. руб.  Несмотря на большой объем произведенных работ и серьезные вложения из районного бюджета в 2020 году предстоит решить актуальные задачи по обеспечению безопасности образовательных учреждений в связи с произведенным в 2019 году повторным категорированием объектов.</w:t>
      </w:r>
      <w:proofErr w:type="gramEnd"/>
    </w:p>
    <w:p w:rsidR="009D1E14" w:rsidRPr="00DB4C21" w:rsidRDefault="009D1E14" w:rsidP="009D1E14">
      <w:pPr>
        <w:ind w:firstLine="540"/>
        <w:jc w:val="both"/>
        <w:rPr>
          <w:sz w:val="28"/>
          <w:szCs w:val="28"/>
        </w:rPr>
      </w:pPr>
      <w:r w:rsidRPr="00DB4C21">
        <w:rPr>
          <w:sz w:val="28"/>
          <w:szCs w:val="28"/>
        </w:rPr>
        <w:t>Большое внимание уделяется организации подвоза учащихся. В 6 образовательных учреждениях 1</w:t>
      </w:r>
      <w:r>
        <w:rPr>
          <w:sz w:val="28"/>
          <w:szCs w:val="28"/>
        </w:rPr>
        <w:t>0</w:t>
      </w:r>
      <w:r w:rsidRPr="00DB4C21">
        <w:rPr>
          <w:sz w:val="28"/>
          <w:szCs w:val="28"/>
        </w:rPr>
        <w:t xml:space="preserve"> единиц автобусов. На подвозе </w:t>
      </w:r>
      <w:r>
        <w:rPr>
          <w:sz w:val="28"/>
          <w:szCs w:val="28"/>
        </w:rPr>
        <w:t>297</w:t>
      </w:r>
      <w:r w:rsidRPr="00DB4C21">
        <w:rPr>
          <w:sz w:val="28"/>
          <w:szCs w:val="28"/>
        </w:rPr>
        <w:t xml:space="preserve"> учащихся, 19 школьных  автобусных маршрутов. В 2019 году по федеральной программе был  приобретен автобус ПАЗ для МКОУ «Эссойльская сред</w:t>
      </w:r>
      <w:r>
        <w:rPr>
          <w:sz w:val="28"/>
          <w:szCs w:val="28"/>
        </w:rPr>
        <w:t>няя общеобразовательная школа», в 2020 году - автобус ЛУАЗ для М</w:t>
      </w:r>
      <w:r w:rsidR="00195135">
        <w:rPr>
          <w:sz w:val="28"/>
          <w:szCs w:val="28"/>
        </w:rPr>
        <w:t>К</w:t>
      </w:r>
      <w:r>
        <w:rPr>
          <w:sz w:val="28"/>
          <w:szCs w:val="28"/>
        </w:rPr>
        <w:t>У «Пряжинская средняя общеобразовательная школа»</w:t>
      </w:r>
    </w:p>
    <w:p w:rsidR="009D1E14" w:rsidRDefault="009D1E14" w:rsidP="009D1E14">
      <w:pPr>
        <w:ind w:firstLine="720"/>
        <w:jc w:val="both"/>
        <w:rPr>
          <w:sz w:val="28"/>
          <w:szCs w:val="28"/>
        </w:rPr>
      </w:pPr>
      <w:r w:rsidRPr="00DB4C21">
        <w:rPr>
          <w:sz w:val="28"/>
          <w:szCs w:val="28"/>
        </w:rPr>
        <w:t xml:space="preserve">Во всех образовательных учреждениях организовано горячее питание учащихся. </w:t>
      </w:r>
      <w:r>
        <w:rPr>
          <w:sz w:val="28"/>
          <w:szCs w:val="28"/>
        </w:rPr>
        <w:t>1498</w:t>
      </w:r>
      <w:r w:rsidRPr="00DB4C21">
        <w:rPr>
          <w:sz w:val="28"/>
          <w:szCs w:val="28"/>
        </w:rPr>
        <w:t xml:space="preserve"> учащийся получают горячее питание </w:t>
      </w:r>
      <w:r w:rsidRPr="003E0067">
        <w:rPr>
          <w:sz w:val="28"/>
          <w:szCs w:val="28"/>
        </w:rPr>
        <w:t>(</w:t>
      </w:r>
      <w:r w:rsidR="004E1CE1" w:rsidRPr="003E0067">
        <w:rPr>
          <w:sz w:val="28"/>
          <w:szCs w:val="28"/>
        </w:rPr>
        <w:t>100</w:t>
      </w:r>
      <w:r w:rsidRPr="003E0067">
        <w:rPr>
          <w:sz w:val="28"/>
          <w:szCs w:val="28"/>
        </w:rPr>
        <w:t>%).</w:t>
      </w:r>
      <w:r w:rsidRPr="00DB4C21">
        <w:rPr>
          <w:sz w:val="28"/>
          <w:szCs w:val="28"/>
        </w:rPr>
        <w:t xml:space="preserve"> </w:t>
      </w:r>
      <w:r>
        <w:rPr>
          <w:sz w:val="28"/>
          <w:szCs w:val="28"/>
        </w:rPr>
        <w:t xml:space="preserve">718 </w:t>
      </w:r>
      <w:r w:rsidRPr="00DB4C21">
        <w:rPr>
          <w:sz w:val="28"/>
          <w:szCs w:val="28"/>
        </w:rPr>
        <w:t>обучающихся получают питание за счет средств, предусмотренных целевой программ</w:t>
      </w:r>
      <w:r>
        <w:rPr>
          <w:sz w:val="28"/>
          <w:szCs w:val="28"/>
        </w:rPr>
        <w:t>ой «Адресная социальная помощь», 442 – начальные классы.</w:t>
      </w:r>
    </w:p>
    <w:p w:rsidR="003658AA" w:rsidRDefault="003658AA" w:rsidP="009D1E14">
      <w:pPr>
        <w:ind w:firstLine="720"/>
        <w:jc w:val="both"/>
        <w:rPr>
          <w:color w:val="000000" w:themeColor="text1"/>
          <w:sz w:val="28"/>
          <w:szCs w:val="28"/>
        </w:rPr>
      </w:pPr>
      <w:proofErr w:type="gramStart"/>
      <w:r w:rsidRPr="003658AA">
        <w:rPr>
          <w:color w:val="000000" w:themeColor="text1"/>
          <w:sz w:val="28"/>
          <w:szCs w:val="28"/>
        </w:rPr>
        <w:t xml:space="preserve">В соответствии с Законом Республики Карелия от 28 ноября 2005 года № 921-ЗРК «О государственном обеспечении и социальной поддержке детей-сирот, детей, оставшихся без попечения родителей, а также лиц из числа детей-сирот и детей, оставшихся без попечения родителей», </w:t>
      </w:r>
      <w:r>
        <w:rPr>
          <w:color w:val="000000" w:themeColor="text1"/>
          <w:sz w:val="28"/>
          <w:szCs w:val="28"/>
        </w:rPr>
        <w:t>администрация Пряжинского национального муниципального района</w:t>
      </w:r>
      <w:r w:rsidRPr="003658AA">
        <w:rPr>
          <w:color w:val="000000" w:themeColor="text1"/>
          <w:sz w:val="28"/>
          <w:szCs w:val="28"/>
        </w:rPr>
        <w:t xml:space="preserve"> наделен</w:t>
      </w:r>
      <w:r>
        <w:rPr>
          <w:color w:val="000000" w:themeColor="text1"/>
          <w:sz w:val="28"/>
          <w:szCs w:val="28"/>
        </w:rPr>
        <w:t>а</w:t>
      </w:r>
      <w:r w:rsidRPr="003658AA">
        <w:rPr>
          <w:color w:val="000000" w:themeColor="text1"/>
          <w:sz w:val="28"/>
          <w:szCs w:val="28"/>
        </w:rPr>
        <w:t xml:space="preserve"> отдельными государственными полномочиями в области социальной поддержки детей указанной категории.</w:t>
      </w:r>
      <w:proofErr w:type="gramEnd"/>
    </w:p>
    <w:p w:rsidR="00A959B1" w:rsidRDefault="00A959B1" w:rsidP="009D1E14">
      <w:pPr>
        <w:ind w:firstLine="720"/>
        <w:jc w:val="both"/>
        <w:rPr>
          <w:sz w:val="28"/>
          <w:szCs w:val="28"/>
        </w:rPr>
      </w:pPr>
      <w:r w:rsidRPr="00A959B1">
        <w:rPr>
          <w:sz w:val="28"/>
          <w:szCs w:val="28"/>
        </w:rPr>
        <w:t xml:space="preserve">Улучшение качества жизни детей-сирот, и детей, оставшихся без попечения родителей, на территории </w:t>
      </w:r>
      <w:r>
        <w:rPr>
          <w:sz w:val="28"/>
          <w:szCs w:val="28"/>
        </w:rPr>
        <w:t>Пряжинского района</w:t>
      </w:r>
      <w:r w:rsidRPr="00A959B1">
        <w:rPr>
          <w:sz w:val="28"/>
          <w:szCs w:val="28"/>
        </w:rPr>
        <w:t xml:space="preserve">, планомерно достигается благодаря повышению эффективности использования средств субвенции, увеличению числа детей-сирот и детей, оставшихся без попечения родителей, охваченных программами социализации, выполнению основных и дополнительных гарантий по социальной защите детей-сирот и детей, оставшихся без попечения родителей. </w:t>
      </w:r>
    </w:p>
    <w:p w:rsidR="00A959B1" w:rsidRDefault="00A959B1" w:rsidP="009D1E14">
      <w:pPr>
        <w:ind w:firstLine="720"/>
        <w:jc w:val="both"/>
        <w:rPr>
          <w:sz w:val="28"/>
          <w:szCs w:val="28"/>
        </w:rPr>
      </w:pPr>
      <w:r w:rsidRPr="00A959B1">
        <w:rPr>
          <w:sz w:val="28"/>
          <w:szCs w:val="28"/>
        </w:rPr>
        <w:t>Таким образом, достижение вышеназванных целей в области образования позволит обеспечить:</w:t>
      </w:r>
    </w:p>
    <w:p w:rsidR="00A959B1" w:rsidRDefault="00A959B1" w:rsidP="009D1E14">
      <w:pPr>
        <w:ind w:firstLine="720"/>
        <w:jc w:val="both"/>
        <w:rPr>
          <w:sz w:val="28"/>
          <w:szCs w:val="28"/>
        </w:rPr>
      </w:pPr>
      <w:r w:rsidRPr="00A959B1">
        <w:rPr>
          <w:sz w:val="28"/>
          <w:szCs w:val="28"/>
        </w:rPr>
        <w:t xml:space="preserve"> </w:t>
      </w:r>
      <w:r w:rsidRPr="00A959B1">
        <w:rPr>
          <w:sz w:val="28"/>
          <w:szCs w:val="28"/>
        </w:rPr>
        <w:sym w:font="Symbol" w:char="F02D"/>
      </w:r>
      <w:r w:rsidRPr="00A959B1">
        <w:rPr>
          <w:sz w:val="28"/>
          <w:szCs w:val="28"/>
        </w:rPr>
        <w:t xml:space="preserve"> увеличение доли граждан </w:t>
      </w:r>
      <w:r>
        <w:rPr>
          <w:sz w:val="28"/>
          <w:szCs w:val="28"/>
        </w:rPr>
        <w:t>Пряжинского района</w:t>
      </w:r>
      <w:r w:rsidRPr="00A959B1">
        <w:rPr>
          <w:sz w:val="28"/>
          <w:szCs w:val="28"/>
        </w:rPr>
        <w:t xml:space="preserve">, удовлетворенных качеством образовательных услуг; </w:t>
      </w:r>
    </w:p>
    <w:p w:rsidR="00A959B1" w:rsidRDefault="00A959B1" w:rsidP="009D1E14">
      <w:pPr>
        <w:ind w:firstLine="720"/>
        <w:jc w:val="both"/>
        <w:rPr>
          <w:sz w:val="28"/>
          <w:szCs w:val="28"/>
        </w:rPr>
      </w:pPr>
      <w:r w:rsidRPr="00A959B1">
        <w:rPr>
          <w:sz w:val="28"/>
          <w:szCs w:val="28"/>
        </w:rPr>
        <w:lastRenderedPageBreak/>
        <w:sym w:font="Symbol" w:char="F02D"/>
      </w:r>
      <w:r w:rsidRPr="00A959B1">
        <w:rPr>
          <w:sz w:val="28"/>
          <w:szCs w:val="28"/>
        </w:rPr>
        <w:t xml:space="preserve"> высокий уровень развития муниципальной системы образования, соответствующей требованиям законодательства, целевым ориентирам государственной политики в сфере образования; </w:t>
      </w:r>
    </w:p>
    <w:p w:rsidR="003658AA" w:rsidRDefault="00A959B1" w:rsidP="009D1E14">
      <w:pPr>
        <w:ind w:firstLine="720"/>
        <w:jc w:val="both"/>
        <w:rPr>
          <w:sz w:val="28"/>
          <w:szCs w:val="28"/>
        </w:rPr>
      </w:pPr>
      <w:r w:rsidRPr="00A959B1">
        <w:rPr>
          <w:sz w:val="28"/>
          <w:szCs w:val="28"/>
        </w:rPr>
        <w:sym w:font="Symbol" w:char="F02D"/>
      </w:r>
      <w:r w:rsidRPr="00A959B1">
        <w:rPr>
          <w:sz w:val="28"/>
          <w:szCs w:val="28"/>
        </w:rPr>
        <w:t xml:space="preserve"> увеличение численности детей, переданных под опеку, из числ</w:t>
      </w:r>
      <w:r w:rsidR="00CD41B0">
        <w:rPr>
          <w:sz w:val="28"/>
          <w:szCs w:val="28"/>
        </w:rPr>
        <w:t>а</w:t>
      </w:r>
      <w:r w:rsidRPr="00A959B1">
        <w:rPr>
          <w:sz w:val="28"/>
          <w:szCs w:val="28"/>
        </w:rPr>
        <w:t xml:space="preserve"> выявленных детей сирот и детей, оставшихся без попечения родителей.</w:t>
      </w:r>
    </w:p>
    <w:p w:rsidR="00087067" w:rsidRPr="00087067" w:rsidRDefault="00087067" w:rsidP="009D1E14">
      <w:pPr>
        <w:ind w:firstLine="720"/>
        <w:jc w:val="both"/>
        <w:rPr>
          <w:sz w:val="28"/>
          <w:szCs w:val="28"/>
        </w:rPr>
      </w:pPr>
      <w:r w:rsidRPr="00087067">
        <w:rPr>
          <w:sz w:val="28"/>
          <w:szCs w:val="28"/>
        </w:rPr>
        <w:t xml:space="preserve">Соответствие системы образования перспективам инновационного развития экономики и общественным потребностям должно быть гарантировано путем обеспечения равенства в доступности качественного воспитания и образования для жителей </w:t>
      </w:r>
      <w:r>
        <w:rPr>
          <w:sz w:val="28"/>
          <w:szCs w:val="28"/>
        </w:rPr>
        <w:t>Пряжинского района</w:t>
      </w:r>
      <w:r w:rsidRPr="00087067">
        <w:rPr>
          <w:sz w:val="28"/>
          <w:szCs w:val="28"/>
        </w:rPr>
        <w:t xml:space="preserve"> всех возрастов и интеграции этой системы </w:t>
      </w:r>
      <w:r>
        <w:rPr>
          <w:sz w:val="28"/>
          <w:szCs w:val="28"/>
        </w:rPr>
        <w:t xml:space="preserve">в последующем </w:t>
      </w:r>
      <w:r w:rsidRPr="00087067">
        <w:rPr>
          <w:sz w:val="28"/>
          <w:szCs w:val="28"/>
        </w:rPr>
        <w:t>в российское и международное образовательное пространство.</w:t>
      </w:r>
    </w:p>
    <w:p w:rsidR="00444240" w:rsidRDefault="00444240" w:rsidP="009D1E14">
      <w:pPr>
        <w:ind w:firstLine="720"/>
        <w:jc w:val="both"/>
      </w:pPr>
    </w:p>
    <w:p w:rsidR="00444240" w:rsidRDefault="00444240" w:rsidP="00444240">
      <w:pPr>
        <w:ind w:firstLine="720"/>
        <w:jc w:val="center"/>
        <w:rPr>
          <w:sz w:val="28"/>
          <w:szCs w:val="28"/>
        </w:rPr>
      </w:pPr>
      <w:r w:rsidRPr="00444240">
        <w:rPr>
          <w:sz w:val="28"/>
          <w:szCs w:val="28"/>
        </w:rPr>
        <w:t>ПОВЫШЕНИЕ ДОСТУПНОСТИ И КАЧЕСТВА СОЦИАЛЬНЫХ УСЛУГ В СФЕРЕ КУЛЬТУРЫ</w:t>
      </w:r>
    </w:p>
    <w:p w:rsidR="00444240" w:rsidRDefault="00444240" w:rsidP="00444240">
      <w:pPr>
        <w:ind w:firstLine="720"/>
        <w:jc w:val="center"/>
        <w:rPr>
          <w:sz w:val="28"/>
          <w:szCs w:val="28"/>
        </w:rPr>
      </w:pPr>
    </w:p>
    <w:p w:rsidR="00A373F2" w:rsidRDefault="00A373F2" w:rsidP="00444240">
      <w:pPr>
        <w:ind w:firstLine="720"/>
        <w:jc w:val="both"/>
        <w:rPr>
          <w:sz w:val="28"/>
          <w:szCs w:val="28"/>
        </w:rPr>
      </w:pPr>
      <w:r w:rsidRPr="00A373F2">
        <w:rPr>
          <w:sz w:val="28"/>
          <w:szCs w:val="28"/>
        </w:rPr>
        <w:t>В Российской Федерации культура возведена в ранг национальных приоритетов и признана важнейшим фактором роста качества жизни и гармонизации общественных отношений, залогом динамичного социально</w:t>
      </w:r>
      <w:r>
        <w:rPr>
          <w:sz w:val="28"/>
          <w:szCs w:val="28"/>
        </w:rPr>
        <w:t>-</w:t>
      </w:r>
      <w:r w:rsidRPr="00A373F2">
        <w:rPr>
          <w:sz w:val="28"/>
          <w:szCs w:val="28"/>
        </w:rPr>
        <w:t>экономического развития, гарантом сохранения единого культурного пространства и территориальной целостности.</w:t>
      </w:r>
    </w:p>
    <w:p w:rsidR="0003117A" w:rsidRPr="0003117A" w:rsidRDefault="0003117A" w:rsidP="00444240">
      <w:pPr>
        <w:ind w:firstLine="720"/>
        <w:jc w:val="both"/>
        <w:rPr>
          <w:sz w:val="28"/>
          <w:szCs w:val="28"/>
        </w:rPr>
      </w:pPr>
      <w:r w:rsidRPr="0003117A">
        <w:rPr>
          <w:sz w:val="28"/>
          <w:szCs w:val="28"/>
        </w:rPr>
        <w:t xml:space="preserve">Стратегическое направление в этой сфере для </w:t>
      </w:r>
      <w:r>
        <w:rPr>
          <w:sz w:val="28"/>
          <w:szCs w:val="28"/>
        </w:rPr>
        <w:t>Пряжинского района</w:t>
      </w:r>
      <w:r w:rsidRPr="0003117A">
        <w:rPr>
          <w:sz w:val="28"/>
          <w:szCs w:val="28"/>
        </w:rPr>
        <w:t xml:space="preserve"> – поддержка и развитие культуры </w:t>
      </w:r>
      <w:r>
        <w:rPr>
          <w:sz w:val="28"/>
          <w:szCs w:val="28"/>
        </w:rPr>
        <w:t>района</w:t>
      </w:r>
      <w:r w:rsidRPr="0003117A">
        <w:rPr>
          <w:sz w:val="28"/>
          <w:szCs w:val="28"/>
        </w:rPr>
        <w:t>, укрепление гражданской идентичности на основе духовно-нравственных ценностей народов России.</w:t>
      </w:r>
    </w:p>
    <w:p w:rsidR="00444240" w:rsidRDefault="00444240" w:rsidP="00444240">
      <w:pPr>
        <w:ind w:firstLine="720"/>
        <w:jc w:val="both"/>
        <w:rPr>
          <w:sz w:val="28"/>
          <w:szCs w:val="28"/>
        </w:rPr>
      </w:pPr>
      <w:r w:rsidRPr="00444240">
        <w:rPr>
          <w:sz w:val="28"/>
          <w:szCs w:val="28"/>
        </w:rPr>
        <w:t>Развитие Российской Федерации на современном этапе характеризуется повышенным вниманием общества к культуре. Приоритетом государственной политики в области культуры сегодня является решение следующих задач:</w:t>
      </w:r>
    </w:p>
    <w:p w:rsidR="00444240" w:rsidRDefault="00444240" w:rsidP="00444240">
      <w:pPr>
        <w:ind w:firstLine="720"/>
        <w:jc w:val="both"/>
        <w:rPr>
          <w:sz w:val="28"/>
          <w:szCs w:val="28"/>
        </w:rPr>
      </w:pPr>
      <w:r w:rsidRPr="00444240">
        <w:rPr>
          <w:sz w:val="28"/>
          <w:szCs w:val="28"/>
        </w:rPr>
        <w:t xml:space="preserve"> </w:t>
      </w:r>
      <w:r w:rsidRPr="00444240">
        <w:rPr>
          <w:sz w:val="28"/>
          <w:szCs w:val="28"/>
        </w:rPr>
        <w:sym w:font="Symbol" w:char="F02D"/>
      </w:r>
      <w:r w:rsidRPr="00444240">
        <w:rPr>
          <w:sz w:val="28"/>
          <w:szCs w:val="28"/>
        </w:rPr>
        <w:t xml:space="preserve"> воспитание подрастающего поколения в духе правовой демократии, гражданственности и патриотизма, причастности к инновационной культуре и свободе творчества; </w:t>
      </w:r>
    </w:p>
    <w:p w:rsidR="00444240" w:rsidRDefault="00444240" w:rsidP="00444240">
      <w:pPr>
        <w:ind w:firstLine="720"/>
        <w:jc w:val="both"/>
        <w:rPr>
          <w:sz w:val="28"/>
          <w:szCs w:val="28"/>
        </w:rPr>
      </w:pPr>
      <w:r w:rsidRPr="00444240">
        <w:rPr>
          <w:sz w:val="28"/>
          <w:szCs w:val="28"/>
        </w:rPr>
        <w:sym w:font="Symbol" w:char="F02D"/>
      </w:r>
      <w:r w:rsidRPr="00444240">
        <w:rPr>
          <w:sz w:val="28"/>
          <w:szCs w:val="28"/>
        </w:rPr>
        <w:t xml:space="preserve"> развитие творческого потенциала нации, обеспечение широкого доступа всех социальных слоев к ценностям отечественной и мировой культуры; </w:t>
      </w:r>
    </w:p>
    <w:p w:rsidR="00725E3A" w:rsidRDefault="00444240" w:rsidP="00444240">
      <w:pPr>
        <w:ind w:firstLine="720"/>
        <w:jc w:val="both"/>
        <w:rPr>
          <w:sz w:val="28"/>
          <w:szCs w:val="28"/>
        </w:rPr>
      </w:pPr>
      <w:r w:rsidRPr="00444240">
        <w:rPr>
          <w:sz w:val="28"/>
          <w:szCs w:val="28"/>
        </w:rPr>
        <w:sym w:font="Symbol" w:char="F02D"/>
      </w:r>
      <w:r w:rsidRPr="00444240">
        <w:rPr>
          <w:sz w:val="28"/>
          <w:szCs w:val="28"/>
        </w:rPr>
        <w:t xml:space="preserve"> сохранение культурных ценностей и традиций народов Российской Федерации, материального и нематериального наследия культуры России и использование его в качестве ресурса духовного и экономического развития</w:t>
      </w:r>
      <w:r w:rsidR="00725E3A">
        <w:rPr>
          <w:sz w:val="28"/>
          <w:szCs w:val="28"/>
        </w:rPr>
        <w:t>;</w:t>
      </w:r>
    </w:p>
    <w:p w:rsidR="00725E3A" w:rsidRPr="00725E3A" w:rsidRDefault="00725E3A" w:rsidP="00FD5220">
      <w:pPr>
        <w:pStyle w:val="aa"/>
        <w:numPr>
          <w:ilvl w:val="0"/>
          <w:numId w:val="69"/>
        </w:numPr>
        <w:tabs>
          <w:tab w:val="left" w:pos="993"/>
        </w:tabs>
        <w:ind w:hanging="11"/>
        <w:jc w:val="both"/>
        <w:rPr>
          <w:sz w:val="28"/>
          <w:szCs w:val="28"/>
        </w:rPr>
      </w:pPr>
      <w:r w:rsidRPr="00725E3A">
        <w:rPr>
          <w:sz w:val="28"/>
          <w:szCs w:val="28"/>
        </w:rPr>
        <w:t xml:space="preserve">осуществление всех видов культурной деятельности и развитие </w:t>
      </w:r>
      <w:r>
        <w:rPr>
          <w:sz w:val="28"/>
          <w:szCs w:val="28"/>
        </w:rPr>
        <w:t xml:space="preserve">  </w:t>
      </w:r>
      <w:r w:rsidRPr="00725E3A">
        <w:rPr>
          <w:sz w:val="28"/>
          <w:szCs w:val="28"/>
        </w:rPr>
        <w:t>связанных с ними индустрий.</w:t>
      </w:r>
    </w:p>
    <w:p w:rsidR="00725E3A" w:rsidRDefault="00725E3A" w:rsidP="00444240">
      <w:pPr>
        <w:ind w:firstLine="720"/>
        <w:jc w:val="both"/>
        <w:rPr>
          <w:sz w:val="28"/>
          <w:szCs w:val="28"/>
        </w:rPr>
      </w:pPr>
      <w:proofErr w:type="gramStart"/>
      <w:r w:rsidRPr="00725E3A">
        <w:rPr>
          <w:sz w:val="28"/>
          <w:szCs w:val="28"/>
        </w:rPr>
        <w:t xml:space="preserve">Эти задачи решаются путем реализации комплекса мер по созданию широкого доступа к культурным благам и повышению качества жизни жителей </w:t>
      </w:r>
      <w:r>
        <w:rPr>
          <w:sz w:val="28"/>
          <w:szCs w:val="28"/>
        </w:rPr>
        <w:t>Пряжинского района</w:t>
      </w:r>
      <w:r w:rsidRPr="00725E3A">
        <w:rPr>
          <w:sz w:val="28"/>
          <w:szCs w:val="28"/>
        </w:rPr>
        <w:t xml:space="preserve">, в том числе через сохранение и пополнение музейных фондов, развитие библиотечного дела и чтения, формирование новых творческих проектов в сфере культуры и искусства, поддержку гражданских </w:t>
      </w:r>
      <w:r w:rsidRPr="00725E3A">
        <w:rPr>
          <w:sz w:val="28"/>
          <w:szCs w:val="28"/>
        </w:rPr>
        <w:lastRenderedPageBreak/>
        <w:t xml:space="preserve">культурных инициатив в форме субсидий некоммерческим организациям, сохранение и популяризацию нематериального культурного наследия. </w:t>
      </w:r>
      <w:proofErr w:type="gramEnd"/>
    </w:p>
    <w:p w:rsidR="00725E3A" w:rsidRDefault="00725E3A" w:rsidP="00444240">
      <w:pPr>
        <w:ind w:firstLine="720"/>
        <w:jc w:val="both"/>
        <w:rPr>
          <w:sz w:val="28"/>
          <w:szCs w:val="28"/>
        </w:rPr>
      </w:pPr>
      <w:r w:rsidRPr="00725E3A">
        <w:rPr>
          <w:sz w:val="28"/>
          <w:szCs w:val="28"/>
        </w:rPr>
        <w:t>Указанные мероприятия осуществляются с учетом мнения общественных организаций и профессионального сообщества.</w:t>
      </w:r>
    </w:p>
    <w:p w:rsidR="00725E3A" w:rsidRDefault="00725E3A" w:rsidP="00444240">
      <w:pPr>
        <w:ind w:firstLine="720"/>
        <w:jc w:val="both"/>
        <w:rPr>
          <w:sz w:val="28"/>
          <w:szCs w:val="28"/>
        </w:rPr>
      </w:pPr>
      <w:r w:rsidRPr="00725E3A">
        <w:rPr>
          <w:sz w:val="28"/>
          <w:szCs w:val="28"/>
        </w:rPr>
        <w:t>Важным направлением политики в сфере культуры является комплексное развитие и модернизация учреждений. При этом развитие специализированных объектов необходимо сочетать с формированием многофункциональных культурно</w:t>
      </w:r>
      <w:r>
        <w:rPr>
          <w:sz w:val="28"/>
          <w:szCs w:val="28"/>
        </w:rPr>
        <w:t>-</w:t>
      </w:r>
      <w:r w:rsidRPr="00725E3A">
        <w:rPr>
          <w:sz w:val="28"/>
          <w:szCs w:val="28"/>
        </w:rPr>
        <w:t>образовательных центров, в том числе доступных для людей с ограниченными возможностями здоровья.</w:t>
      </w:r>
    </w:p>
    <w:p w:rsidR="00725E3A" w:rsidRDefault="00847E05" w:rsidP="00444240">
      <w:pPr>
        <w:ind w:firstLine="720"/>
        <w:jc w:val="both"/>
        <w:rPr>
          <w:sz w:val="28"/>
          <w:szCs w:val="28"/>
        </w:rPr>
      </w:pPr>
      <w:r w:rsidRPr="00847E05">
        <w:rPr>
          <w:sz w:val="28"/>
          <w:szCs w:val="28"/>
        </w:rPr>
        <w:t>Это позволит улучшить качество оказания услуг в сфере культуры и искусства, увеличить число посещений организаций отрасли культуры, обеспечить прирост количества посетителей творческих и просветительских мероприятий, проводимых данными учреждениями.</w:t>
      </w:r>
    </w:p>
    <w:p w:rsidR="00501D4D" w:rsidRDefault="00501D4D" w:rsidP="00444240">
      <w:pPr>
        <w:ind w:firstLine="720"/>
        <w:jc w:val="both"/>
        <w:rPr>
          <w:sz w:val="28"/>
          <w:szCs w:val="28"/>
        </w:rPr>
      </w:pPr>
      <w:r w:rsidRPr="00501D4D">
        <w:rPr>
          <w:sz w:val="28"/>
          <w:szCs w:val="28"/>
        </w:rPr>
        <w:t xml:space="preserve">В соответствии со статьей 44 Конституции Российской Федерации каждый человек, находящийся на территории России, имеет право на участие в культурной жизни и пользование учреждениями культуры, а также на доступ к культурным ценностям. </w:t>
      </w:r>
    </w:p>
    <w:p w:rsidR="00501D4D" w:rsidRDefault="00501D4D" w:rsidP="00444240">
      <w:pPr>
        <w:ind w:firstLine="720"/>
        <w:jc w:val="both"/>
        <w:rPr>
          <w:sz w:val="28"/>
          <w:szCs w:val="28"/>
        </w:rPr>
      </w:pPr>
      <w:r w:rsidRPr="00501D4D">
        <w:rPr>
          <w:sz w:val="28"/>
          <w:szCs w:val="28"/>
        </w:rPr>
        <w:t xml:space="preserve">Библиотеки, культурно-досуговые учреждения, кинотеатры выполняют образовательные, воспитательные, досуговые функции в обществе, способствуют формированию его нравственно-эстетических основ, духовных потребностей и ценностных ориентаций каждого человека. </w:t>
      </w:r>
    </w:p>
    <w:p w:rsidR="00501D4D" w:rsidRDefault="00501D4D" w:rsidP="00444240">
      <w:pPr>
        <w:ind w:firstLine="720"/>
        <w:jc w:val="both"/>
        <w:rPr>
          <w:sz w:val="28"/>
          <w:szCs w:val="28"/>
        </w:rPr>
      </w:pPr>
      <w:r w:rsidRPr="00501D4D">
        <w:rPr>
          <w:sz w:val="28"/>
          <w:szCs w:val="28"/>
        </w:rPr>
        <w:t xml:space="preserve">Учреждения культуры являются также одной из основных форм информационного обеспечения общества. </w:t>
      </w:r>
    </w:p>
    <w:p w:rsidR="00A63314" w:rsidRDefault="00501D4D" w:rsidP="00444240">
      <w:pPr>
        <w:ind w:firstLine="720"/>
        <w:jc w:val="both"/>
        <w:rPr>
          <w:sz w:val="28"/>
          <w:szCs w:val="28"/>
        </w:rPr>
      </w:pPr>
      <w:r w:rsidRPr="00501D4D">
        <w:rPr>
          <w:sz w:val="28"/>
          <w:szCs w:val="28"/>
        </w:rPr>
        <w:t xml:space="preserve">Собранные и сохраняемые ими фонды, коллекции, в свою очередь, представляют собой часть культурного наследия и информационного ресурса </w:t>
      </w:r>
      <w:r w:rsidR="00A63314">
        <w:rPr>
          <w:sz w:val="28"/>
          <w:szCs w:val="28"/>
        </w:rPr>
        <w:t>района</w:t>
      </w:r>
      <w:r w:rsidRPr="00501D4D">
        <w:rPr>
          <w:sz w:val="28"/>
          <w:szCs w:val="28"/>
        </w:rPr>
        <w:t xml:space="preserve">. </w:t>
      </w:r>
    </w:p>
    <w:p w:rsidR="00A63314" w:rsidRDefault="00501D4D" w:rsidP="00444240">
      <w:pPr>
        <w:ind w:firstLine="720"/>
        <w:jc w:val="both"/>
        <w:rPr>
          <w:sz w:val="28"/>
          <w:szCs w:val="28"/>
        </w:rPr>
      </w:pPr>
      <w:r w:rsidRPr="00501D4D">
        <w:rPr>
          <w:sz w:val="28"/>
          <w:szCs w:val="28"/>
        </w:rPr>
        <w:t xml:space="preserve">Администрацией </w:t>
      </w:r>
      <w:r w:rsidR="00A63314">
        <w:rPr>
          <w:sz w:val="28"/>
          <w:szCs w:val="28"/>
        </w:rPr>
        <w:t>Пряжинского национального муниципального района</w:t>
      </w:r>
      <w:r w:rsidRPr="00501D4D">
        <w:rPr>
          <w:sz w:val="28"/>
          <w:szCs w:val="28"/>
        </w:rPr>
        <w:t xml:space="preserve"> реализуются полномочи</w:t>
      </w:r>
      <w:r w:rsidR="00A63314">
        <w:rPr>
          <w:sz w:val="28"/>
          <w:szCs w:val="28"/>
        </w:rPr>
        <w:t>я</w:t>
      </w:r>
      <w:r w:rsidRPr="00501D4D">
        <w:rPr>
          <w:sz w:val="28"/>
          <w:szCs w:val="28"/>
        </w:rPr>
        <w:t xml:space="preserve"> в области культуры, определённы</w:t>
      </w:r>
      <w:r w:rsidR="00414F33">
        <w:rPr>
          <w:sz w:val="28"/>
          <w:szCs w:val="28"/>
        </w:rPr>
        <w:t>е</w:t>
      </w:r>
      <w:r w:rsidRPr="00501D4D">
        <w:rPr>
          <w:sz w:val="28"/>
          <w:szCs w:val="28"/>
        </w:rPr>
        <w:t xml:space="preserve"> Федеральным законом от 06</w:t>
      </w:r>
      <w:r w:rsidR="00A63314">
        <w:rPr>
          <w:sz w:val="28"/>
          <w:szCs w:val="28"/>
        </w:rPr>
        <w:t xml:space="preserve"> октября </w:t>
      </w:r>
      <w:r w:rsidRPr="00501D4D">
        <w:rPr>
          <w:sz w:val="28"/>
          <w:szCs w:val="28"/>
        </w:rPr>
        <w:t xml:space="preserve">2003 № 131-ФЗ «Об общих принципах организации местного самоуправления в РФ»: </w:t>
      </w:r>
    </w:p>
    <w:p w:rsidR="00A63314" w:rsidRDefault="00501D4D" w:rsidP="00444240">
      <w:pPr>
        <w:ind w:firstLine="720"/>
        <w:jc w:val="both"/>
        <w:rPr>
          <w:sz w:val="28"/>
          <w:szCs w:val="28"/>
        </w:rPr>
      </w:pPr>
      <w:r w:rsidRPr="00501D4D">
        <w:rPr>
          <w:sz w:val="28"/>
          <w:szCs w:val="28"/>
        </w:rPr>
        <w:sym w:font="Symbol" w:char="F02D"/>
      </w:r>
      <w:r w:rsidRPr="00501D4D">
        <w:rPr>
          <w:sz w:val="28"/>
          <w:szCs w:val="28"/>
        </w:rPr>
        <w:t xml:space="preserve"> организация массового досуга и обеспечение жителей </w:t>
      </w:r>
      <w:r w:rsidR="00C47ADE">
        <w:rPr>
          <w:sz w:val="28"/>
          <w:szCs w:val="28"/>
        </w:rPr>
        <w:t>Пряжинского района</w:t>
      </w:r>
      <w:r w:rsidRPr="00501D4D">
        <w:rPr>
          <w:sz w:val="28"/>
          <w:szCs w:val="28"/>
        </w:rPr>
        <w:t xml:space="preserve"> услугами организаций культуры; </w:t>
      </w:r>
    </w:p>
    <w:p w:rsidR="00A63314" w:rsidRDefault="00501D4D" w:rsidP="00444240">
      <w:pPr>
        <w:ind w:firstLine="720"/>
        <w:jc w:val="both"/>
        <w:rPr>
          <w:sz w:val="28"/>
          <w:szCs w:val="28"/>
        </w:rPr>
      </w:pPr>
      <w:r w:rsidRPr="00501D4D">
        <w:rPr>
          <w:sz w:val="28"/>
          <w:szCs w:val="28"/>
        </w:rPr>
        <w:sym w:font="Symbol" w:char="F02D"/>
      </w:r>
      <w:r w:rsidRPr="00501D4D">
        <w:rPr>
          <w:sz w:val="28"/>
          <w:szCs w:val="28"/>
        </w:rPr>
        <w:t xml:space="preserve"> организация музейных услуг; </w:t>
      </w:r>
    </w:p>
    <w:p w:rsidR="00A63314" w:rsidRDefault="00501D4D" w:rsidP="00444240">
      <w:pPr>
        <w:ind w:firstLine="720"/>
        <w:jc w:val="both"/>
        <w:rPr>
          <w:sz w:val="28"/>
          <w:szCs w:val="28"/>
        </w:rPr>
      </w:pPr>
      <w:r w:rsidRPr="00501D4D">
        <w:rPr>
          <w:sz w:val="28"/>
          <w:szCs w:val="28"/>
        </w:rPr>
        <w:sym w:font="Symbol" w:char="F02D"/>
      </w:r>
      <w:r w:rsidRPr="00501D4D">
        <w:rPr>
          <w:sz w:val="28"/>
          <w:szCs w:val="28"/>
        </w:rPr>
        <w:t xml:space="preserve"> организация туристических услуг; </w:t>
      </w:r>
    </w:p>
    <w:p w:rsidR="00A63314" w:rsidRDefault="00501D4D" w:rsidP="00444240">
      <w:pPr>
        <w:ind w:firstLine="720"/>
        <w:jc w:val="both"/>
        <w:rPr>
          <w:sz w:val="28"/>
          <w:szCs w:val="28"/>
        </w:rPr>
      </w:pPr>
      <w:r w:rsidRPr="00501D4D">
        <w:rPr>
          <w:sz w:val="28"/>
          <w:szCs w:val="28"/>
        </w:rPr>
        <w:sym w:font="Symbol" w:char="F02D"/>
      </w:r>
      <w:r w:rsidRPr="00501D4D">
        <w:rPr>
          <w:sz w:val="28"/>
          <w:szCs w:val="28"/>
        </w:rPr>
        <w:t xml:space="preserve"> библиотечное обслуживание населения; </w:t>
      </w:r>
    </w:p>
    <w:p w:rsidR="00A63314" w:rsidRDefault="00501D4D" w:rsidP="00444240">
      <w:pPr>
        <w:ind w:firstLine="720"/>
        <w:jc w:val="both"/>
        <w:rPr>
          <w:sz w:val="28"/>
          <w:szCs w:val="28"/>
        </w:rPr>
      </w:pPr>
      <w:r w:rsidRPr="00501D4D">
        <w:rPr>
          <w:sz w:val="28"/>
          <w:szCs w:val="28"/>
        </w:rPr>
        <w:sym w:font="Symbol" w:char="F02D"/>
      </w:r>
      <w:r w:rsidRPr="00501D4D">
        <w:rPr>
          <w:sz w:val="28"/>
          <w:szCs w:val="28"/>
        </w:rPr>
        <w:t xml:space="preserve"> информационное обслуживание населения; </w:t>
      </w:r>
    </w:p>
    <w:p w:rsidR="00A63314" w:rsidRDefault="00501D4D" w:rsidP="00444240">
      <w:pPr>
        <w:ind w:firstLine="720"/>
        <w:jc w:val="both"/>
        <w:rPr>
          <w:sz w:val="28"/>
          <w:szCs w:val="28"/>
        </w:rPr>
      </w:pPr>
      <w:r w:rsidRPr="00501D4D">
        <w:rPr>
          <w:sz w:val="28"/>
          <w:szCs w:val="28"/>
        </w:rPr>
        <w:sym w:font="Symbol" w:char="F02D"/>
      </w:r>
      <w:r w:rsidRPr="00501D4D">
        <w:rPr>
          <w:sz w:val="28"/>
          <w:szCs w:val="28"/>
        </w:rPr>
        <w:t xml:space="preserve"> формирование и содержание муниципального архива; </w:t>
      </w:r>
    </w:p>
    <w:p w:rsidR="00501D4D" w:rsidRDefault="00501D4D" w:rsidP="00A73643">
      <w:pPr>
        <w:tabs>
          <w:tab w:val="left" w:pos="851"/>
        </w:tabs>
        <w:ind w:firstLine="720"/>
        <w:jc w:val="both"/>
        <w:rPr>
          <w:sz w:val="28"/>
          <w:szCs w:val="28"/>
        </w:rPr>
      </w:pPr>
      <w:r w:rsidRPr="00501D4D">
        <w:rPr>
          <w:sz w:val="28"/>
          <w:szCs w:val="28"/>
        </w:rPr>
        <w:sym w:font="Symbol" w:char="F02D"/>
      </w:r>
      <w:r w:rsidRPr="00501D4D">
        <w:rPr>
          <w:sz w:val="28"/>
          <w:szCs w:val="28"/>
        </w:rPr>
        <w:t xml:space="preserve"> организация предоставления дополнительного образования в сфере культуры и искусства.</w:t>
      </w:r>
    </w:p>
    <w:p w:rsidR="0082794A" w:rsidRDefault="0082794A" w:rsidP="00A63314">
      <w:pPr>
        <w:tabs>
          <w:tab w:val="left" w:pos="851"/>
          <w:tab w:val="left" w:pos="993"/>
        </w:tabs>
        <w:ind w:firstLine="720"/>
        <w:jc w:val="both"/>
        <w:rPr>
          <w:color w:val="000000" w:themeColor="text1"/>
          <w:sz w:val="28"/>
          <w:szCs w:val="28"/>
        </w:rPr>
      </w:pPr>
      <w:r w:rsidRPr="0082794A">
        <w:rPr>
          <w:color w:val="000000" w:themeColor="text1"/>
          <w:sz w:val="28"/>
          <w:szCs w:val="28"/>
        </w:rPr>
        <w:t xml:space="preserve">Сохранена и успешно развивается сеть муниципальных учреждений сферы культуры, представляющая широкие возможности для получения </w:t>
      </w:r>
      <w:r w:rsidRPr="0082794A">
        <w:rPr>
          <w:color w:val="000000" w:themeColor="text1"/>
          <w:sz w:val="28"/>
          <w:szCs w:val="28"/>
        </w:rPr>
        <w:lastRenderedPageBreak/>
        <w:t>дополнительного образования в области искусств, проведения досуга и самореализации творческой личности.</w:t>
      </w:r>
    </w:p>
    <w:p w:rsidR="003A7BFE" w:rsidRDefault="003A7BFE" w:rsidP="00A63314">
      <w:pPr>
        <w:tabs>
          <w:tab w:val="left" w:pos="851"/>
          <w:tab w:val="left" w:pos="993"/>
        </w:tabs>
        <w:ind w:firstLine="720"/>
        <w:jc w:val="both"/>
        <w:rPr>
          <w:sz w:val="28"/>
          <w:szCs w:val="28"/>
        </w:rPr>
      </w:pPr>
      <w:r w:rsidRPr="003A7BFE">
        <w:rPr>
          <w:sz w:val="28"/>
          <w:szCs w:val="28"/>
        </w:rPr>
        <w:t xml:space="preserve">Функции по отрасли «Культура» обеспечивают </w:t>
      </w:r>
      <w:r w:rsidR="004250B3" w:rsidRPr="005846EB">
        <w:rPr>
          <w:sz w:val="28"/>
          <w:szCs w:val="28"/>
        </w:rPr>
        <w:t>10</w:t>
      </w:r>
      <w:r w:rsidRPr="003A7BFE">
        <w:rPr>
          <w:sz w:val="28"/>
          <w:szCs w:val="28"/>
        </w:rPr>
        <w:t xml:space="preserve"> муниципальных учреждени</w:t>
      </w:r>
      <w:r w:rsidR="00D72AEB">
        <w:rPr>
          <w:sz w:val="28"/>
          <w:szCs w:val="28"/>
        </w:rPr>
        <w:t>й</w:t>
      </w:r>
      <w:r w:rsidRPr="003A7BFE">
        <w:rPr>
          <w:sz w:val="28"/>
          <w:szCs w:val="28"/>
        </w:rPr>
        <w:t>.</w:t>
      </w:r>
    </w:p>
    <w:p w:rsidR="000B3124" w:rsidRDefault="004250B3" w:rsidP="00A63314">
      <w:pPr>
        <w:tabs>
          <w:tab w:val="left" w:pos="851"/>
          <w:tab w:val="left" w:pos="993"/>
        </w:tabs>
        <w:ind w:firstLine="720"/>
        <w:jc w:val="both"/>
        <w:rPr>
          <w:sz w:val="28"/>
          <w:szCs w:val="28"/>
        </w:rPr>
      </w:pPr>
      <w:r w:rsidRPr="005846EB">
        <w:rPr>
          <w:sz w:val="28"/>
          <w:szCs w:val="28"/>
        </w:rPr>
        <w:t>Главным координатором организации</w:t>
      </w:r>
      <w:r w:rsidR="000B3124" w:rsidRPr="000B3124">
        <w:rPr>
          <w:sz w:val="28"/>
          <w:szCs w:val="28"/>
        </w:rPr>
        <w:t xml:space="preserve"> массового досуга и предоставление жителям </w:t>
      </w:r>
      <w:r w:rsidR="000B3124">
        <w:rPr>
          <w:sz w:val="28"/>
          <w:szCs w:val="28"/>
        </w:rPr>
        <w:t>Пряжинского национального муниципального района</w:t>
      </w:r>
      <w:r w:rsidR="000B3124" w:rsidRPr="000B3124">
        <w:rPr>
          <w:sz w:val="28"/>
          <w:szCs w:val="28"/>
        </w:rPr>
        <w:t xml:space="preserve"> услуг в сфере культуры </w:t>
      </w:r>
      <w:r w:rsidR="005846EB">
        <w:rPr>
          <w:sz w:val="28"/>
          <w:szCs w:val="28"/>
        </w:rPr>
        <w:t>является</w:t>
      </w:r>
      <w:r w:rsidR="000B3124" w:rsidRPr="000B3124">
        <w:rPr>
          <w:sz w:val="28"/>
          <w:szCs w:val="28"/>
        </w:rPr>
        <w:t xml:space="preserve"> муниципальное бюджетное учреждение</w:t>
      </w:r>
      <w:r>
        <w:rPr>
          <w:sz w:val="28"/>
          <w:szCs w:val="28"/>
        </w:rPr>
        <w:t xml:space="preserve"> «Этнокультурный центр Пряжинского национального муниципального района»</w:t>
      </w:r>
    </w:p>
    <w:p w:rsidR="000B3124" w:rsidRDefault="000B3124" w:rsidP="00A63314">
      <w:pPr>
        <w:tabs>
          <w:tab w:val="left" w:pos="851"/>
          <w:tab w:val="left" w:pos="993"/>
        </w:tabs>
        <w:ind w:firstLine="720"/>
        <w:jc w:val="both"/>
        <w:rPr>
          <w:color w:val="000000" w:themeColor="text1"/>
          <w:sz w:val="28"/>
          <w:szCs w:val="28"/>
        </w:rPr>
      </w:pPr>
      <w:r w:rsidRPr="000B3124">
        <w:rPr>
          <w:color w:val="000000" w:themeColor="text1"/>
          <w:sz w:val="28"/>
          <w:szCs w:val="28"/>
        </w:rPr>
        <w:t xml:space="preserve">Главной целью повышения доступности и качества социальных услуг в сфере культуры является: создание условий для повышения качества жизни населения </w:t>
      </w:r>
      <w:r>
        <w:rPr>
          <w:color w:val="000000" w:themeColor="text1"/>
          <w:sz w:val="28"/>
          <w:szCs w:val="28"/>
        </w:rPr>
        <w:t>Пряжинского района</w:t>
      </w:r>
      <w:r w:rsidRPr="000B3124">
        <w:rPr>
          <w:color w:val="000000" w:themeColor="text1"/>
          <w:sz w:val="28"/>
          <w:szCs w:val="28"/>
        </w:rPr>
        <w:t xml:space="preserve"> на основе всестороннего освоения культурных ресурсов республики и более широкого удовлетворения потребностей граждан услугами в области культуры.</w:t>
      </w:r>
    </w:p>
    <w:p w:rsidR="00932974" w:rsidRDefault="00932974" w:rsidP="00A63314">
      <w:pPr>
        <w:tabs>
          <w:tab w:val="left" w:pos="851"/>
          <w:tab w:val="left" w:pos="993"/>
        </w:tabs>
        <w:ind w:firstLine="720"/>
        <w:jc w:val="both"/>
        <w:rPr>
          <w:sz w:val="28"/>
          <w:szCs w:val="28"/>
        </w:rPr>
      </w:pPr>
      <w:r w:rsidRPr="00932974">
        <w:rPr>
          <w:sz w:val="28"/>
          <w:szCs w:val="28"/>
        </w:rPr>
        <w:t xml:space="preserve">Достижение данной цели предполагается посредством решения задач, отражающих установленные полномочия органов местного самоуправления в сфере культуры: </w:t>
      </w:r>
    </w:p>
    <w:p w:rsidR="00932974" w:rsidRPr="00B40C67" w:rsidRDefault="00B40C67" w:rsidP="00FD5220">
      <w:pPr>
        <w:pStyle w:val="aa"/>
        <w:numPr>
          <w:ilvl w:val="0"/>
          <w:numId w:val="15"/>
        </w:numPr>
        <w:tabs>
          <w:tab w:val="left" w:pos="851"/>
          <w:tab w:val="left" w:pos="993"/>
        </w:tabs>
        <w:ind w:left="0" w:firstLine="360"/>
        <w:jc w:val="both"/>
        <w:rPr>
          <w:sz w:val="28"/>
          <w:szCs w:val="28"/>
        </w:rPr>
      </w:pPr>
      <w:r>
        <w:rPr>
          <w:sz w:val="28"/>
          <w:szCs w:val="28"/>
        </w:rPr>
        <w:t>п</w:t>
      </w:r>
      <w:r w:rsidR="00932974" w:rsidRPr="00B40C67">
        <w:rPr>
          <w:sz w:val="28"/>
          <w:szCs w:val="28"/>
        </w:rPr>
        <w:t xml:space="preserve">оддержка и развитие художественно-творческой деятельности, искусств и реализация творческого потенциала населения Пряжинского национального муниципального района; Сохранение культурного наследия и расширение доступа граждан к культурным ценностям и информации; </w:t>
      </w:r>
    </w:p>
    <w:p w:rsidR="00932974" w:rsidRPr="00B40C67" w:rsidRDefault="00B40C67" w:rsidP="00FD5220">
      <w:pPr>
        <w:pStyle w:val="aa"/>
        <w:numPr>
          <w:ilvl w:val="0"/>
          <w:numId w:val="15"/>
        </w:numPr>
        <w:tabs>
          <w:tab w:val="left" w:pos="851"/>
          <w:tab w:val="left" w:pos="993"/>
        </w:tabs>
        <w:ind w:left="0" w:firstLine="360"/>
        <w:jc w:val="both"/>
        <w:rPr>
          <w:sz w:val="28"/>
          <w:szCs w:val="28"/>
        </w:rPr>
      </w:pPr>
      <w:r>
        <w:rPr>
          <w:sz w:val="28"/>
          <w:szCs w:val="28"/>
        </w:rPr>
        <w:t>о</w:t>
      </w:r>
      <w:r w:rsidR="00932974" w:rsidRPr="00B40C67">
        <w:rPr>
          <w:sz w:val="28"/>
          <w:szCs w:val="28"/>
        </w:rPr>
        <w:t>беспечение своевременного и достоверного информирования населени</w:t>
      </w:r>
      <w:r w:rsidRPr="00B40C67">
        <w:rPr>
          <w:sz w:val="28"/>
          <w:szCs w:val="28"/>
        </w:rPr>
        <w:t>я</w:t>
      </w:r>
      <w:r w:rsidR="00932974" w:rsidRPr="00B40C67">
        <w:rPr>
          <w:sz w:val="28"/>
          <w:szCs w:val="28"/>
        </w:rPr>
        <w:t xml:space="preserve"> района о деятельности органов местного самоуправления через средства массовой информации; </w:t>
      </w:r>
    </w:p>
    <w:p w:rsidR="00932974" w:rsidRPr="00B40C67" w:rsidRDefault="00B40C67" w:rsidP="00FD5220">
      <w:pPr>
        <w:pStyle w:val="aa"/>
        <w:numPr>
          <w:ilvl w:val="0"/>
          <w:numId w:val="15"/>
        </w:numPr>
        <w:tabs>
          <w:tab w:val="left" w:pos="851"/>
          <w:tab w:val="left" w:pos="993"/>
        </w:tabs>
        <w:ind w:left="0" w:firstLine="360"/>
        <w:jc w:val="both"/>
        <w:rPr>
          <w:sz w:val="28"/>
          <w:szCs w:val="28"/>
        </w:rPr>
      </w:pPr>
      <w:r>
        <w:rPr>
          <w:sz w:val="28"/>
          <w:szCs w:val="28"/>
        </w:rPr>
        <w:t>с</w:t>
      </w:r>
      <w:r w:rsidR="00932974" w:rsidRPr="00B40C67">
        <w:rPr>
          <w:sz w:val="28"/>
          <w:szCs w:val="28"/>
        </w:rPr>
        <w:t xml:space="preserve">овершенствование обучения и развития учащихся учреждений дополнительного образования в сфере культуры и искусства; </w:t>
      </w:r>
    </w:p>
    <w:p w:rsidR="00932974" w:rsidRPr="00DD4B68" w:rsidRDefault="00B40C67" w:rsidP="00FD5220">
      <w:pPr>
        <w:pStyle w:val="aa"/>
        <w:numPr>
          <w:ilvl w:val="0"/>
          <w:numId w:val="15"/>
        </w:numPr>
        <w:tabs>
          <w:tab w:val="left" w:pos="851"/>
          <w:tab w:val="left" w:pos="993"/>
        </w:tabs>
        <w:ind w:left="0" w:firstLine="360"/>
        <w:jc w:val="both"/>
        <w:rPr>
          <w:b/>
          <w:bCs/>
          <w:color w:val="000000" w:themeColor="text1"/>
          <w:sz w:val="28"/>
          <w:szCs w:val="28"/>
        </w:rPr>
      </w:pPr>
      <w:r>
        <w:rPr>
          <w:sz w:val="28"/>
          <w:szCs w:val="28"/>
        </w:rPr>
        <w:t>а</w:t>
      </w:r>
      <w:r w:rsidR="00932974" w:rsidRPr="00B40C67">
        <w:rPr>
          <w:sz w:val="28"/>
          <w:szCs w:val="28"/>
        </w:rPr>
        <w:t>ктивизация деятельности в сфере национально-культурного и духовно-нравственного развития всех национальностей, проживающих на территории Пряжинского района.</w:t>
      </w:r>
    </w:p>
    <w:p w:rsidR="00DD4B68" w:rsidRDefault="00DD4B68" w:rsidP="00DD4B68">
      <w:pPr>
        <w:tabs>
          <w:tab w:val="left" w:pos="851"/>
          <w:tab w:val="left" w:pos="993"/>
        </w:tabs>
        <w:jc w:val="both"/>
        <w:rPr>
          <w:color w:val="000000" w:themeColor="text1"/>
          <w:sz w:val="28"/>
          <w:szCs w:val="28"/>
        </w:rPr>
      </w:pPr>
      <w:r>
        <w:rPr>
          <w:b/>
          <w:bCs/>
          <w:color w:val="000000" w:themeColor="text1"/>
          <w:sz w:val="28"/>
          <w:szCs w:val="28"/>
        </w:rPr>
        <w:tab/>
      </w:r>
      <w:r w:rsidRPr="00DD4B68">
        <w:rPr>
          <w:color w:val="000000" w:themeColor="text1"/>
          <w:sz w:val="28"/>
          <w:szCs w:val="28"/>
        </w:rPr>
        <w:t xml:space="preserve">В результате повышения доступности и качества социальных услуг удастся решить стратегические задачи и добиться значимых результатов в области культуры и искусства, а именно: </w:t>
      </w:r>
    </w:p>
    <w:p w:rsidR="001A347D" w:rsidRPr="001A347D" w:rsidRDefault="00DD4B68" w:rsidP="00FD5220">
      <w:pPr>
        <w:pStyle w:val="aa"/>
        <w:numPr>
          <w:ilvl w:val="0"/>
          <w:numId w:val="25"/>
        </w:numPr>
        <w:tabs>
          <w:tab w:val="left" w:pos="851"/>
          <w:tab w:val="left" w:pos="993"/>
        </w:tabs>
        <w:jc w:val="both"/>
        <w:rPr>
          <w:color w:val="000000" w:themeColor="text1"/>
          <w:sz w:val="28"/>
          <w:szCs w:val="28"/>
        </w:rPr>
      </w:pPr>
      <w:r w:rsidRPr="001A347D">
        <w:rPr>
          <w:color w:val="000000" w:themeColor="text1"/>
          <w:sz w:val="28"/>
          <w:szCs w:val="28"/>
        </w:rPr>
        <w:t xml:space="preserve">увеличить количество посещений культурно-досуговых мероприятий; </w:t>
      </w:r>
    </w:p>
    <w:p w:rsidR="00DD4B68" w:rsidRPr="001A347D" w:rsidRDefault="00DD4B68" w:rsidP="00FD5220">
      <w:pPr>
        <w:pStyle w:val="aa"/>
        <w:numPr>
          <w:ilvl w:val="0"/>
          <w:numId w:val="25"/>
        </w:numPr>
        <w:tabs>
          <w:tab w:val="left" w:pos="851"/>
          <w:tab w:val="left" w:pos="993"/>
        </w:tabs>
        <w:jc w:val="both"/>
        <w:rPr>
          <w:color w:val="000000" w:themeColor="text1"/>
          <w:sz w:val="28"/>
          <w:szCs w:val="28"/>
        </w:rPr>
      </w:pPr>
      <w:r w:rsidRPr="001A347D">
        <w:rPr>
          <w:color w:val="000000" w:themeColor="text1"/>
          <w:sz w:val="28"/>
          <w:szCs w:val="28"/>
        </w:rPr>
        <w:t xml:space="preserve">увеличить число посещений библиотек; </w:t>
      </w:r>
    </w:p>
    <w:p w:rsidR="00DD4B68" w:rsidRPr="001A347D" w:rsidRDefault="00DD4B68" w:rsidP="00FD5220">
      <w:pPr>
        <w:pStyle w:val="aa"/>
        <w:numPr>
          <w:ilvl w:val="0"/>
          <w:numId w:val="25"/>
        </w:numPr>
        <w:tabs>
          <w:tab w:val="left" w:pos="851"/>
          <w:tab w:val="left" w:pos="993"/>
        </w:tabs>
        <w:ind w:left="0" w:firstLine="360"/>
        <w:jc w:val="both"/>
        <w:rPr>
          <w:color w:val="000000" w:themeColor="text1"/>
          <w:sz w:val="28"/>
          <w:szCs w:val="28"/>
        </w:rPr>
      </w:pPr>
      <w:r w:rsidRPr="001A347D">
        <w:rPr>
          <w:color w:val="000000" w:themeColor="text1"/>
          <w:sz w:val="28"/>
          <w:szCs w:val="28"/>
        </w:rPr>
        <w:t xml:space="preserve">увеличить долю населения, участвующего в работе любительских объединений. </w:t>
      </w:r>
    </w:p>
    <w:p w:rsidR="00DD4B68" w:rsidRDefault="00DD4B68" w:rsidP="00DD4B68">
      <w:pPr>
        <w:tabs>
          <w:tab w:val="left" w:pos="851"/>
          <w:tab w:val="left" w:pos="993"/>
        </w:tabs>
        <w:jc w:val="both"/>
      </w:pPr>
      <w:r>
        <w:rPr>
          <w:color w:val="000000" w:themeColor="text1"/>
          <w:sz w:val="28"/>
          <w:szCs w:val="28"/>
        </w:rPr>
        <w:tab/>
      </w:r>
      <w:r w:rsidRPr="00DD4B68">
        <w:rPr>
          <w:color w:val="000000" w:themeColor="text1"/>
          <w:sz w:val="28"/>
          <w:szCs w:val="28"/>
        </w:rPr>
        <w:t xml:space="preserve">Непосредственным результатом повышения доступности и качества социальных услуг в сфере культуры станет увеличение количества посещений учреждений культуры на территории </w:t>
      </w:r>
      <w:r>
        <w:rPr>
          <w:color w:val="000000" w:themeColor="text1"/>
          <w:sz w:val="28"/>
          <w:szCs w:val="28"/>
        </w:rPr>
        <w:t>Пряжинского национального муниципального района</w:t>
      </w:r>
      <w:r w:rsidRPr="00DD4B68">
        <w:rPr>
          <w:color w:val="000000" w:themeColor="text1"/>
          <w:sz w:val="28"/>
          <w:szCs w:val="28"/>
        </w:rPr>
        <w:t xml:space="preserve"> до </w:t>
      </w:r>
      <w:r>
        <w:rPr>
          <w:color w:val="000000" w:themeColor="text1"/>
          <w:sz w:val="28"/>
          <w:szCs w:val="28"/>
        </w:rPr>
        <w:t>50000</w:t>
      </w:r>
      <w:r w:rsidRPr="00DD4B68">
        <w:rPr>
          <w:color w:val="000000" w:themeColor="text1"/>
          <w:sz w:val="28"/>
          <w:szCs w:val="28"/>
        </w:rPr>
        <w:t xml:space="preserve"> человек в год к 2030 году</w:t>
      </w:r>
      <w:r>
        <w:t>.</w:t>
      </w:r>
    </w:p>
    <w:p w:rsidR="00DF7762" w:rsidRDefault="00DF7762" w:rsidP="00DD4B68">
      <w:pPr>
        <w:tabs>
          <w:tab w:val="left" w:pos="851"/>
          <w:tab w:val="left" w:pos="993"/>
        </w:tabs>
        <w:jc w:val="both"/>
      </w:pPr>
    </w:p>
    <w:p w:rsidR="00503B42" w:rsidRDefault="00503B42" w:rsidP="00DF7762">
      <w:pPr>
        <w:tabs>
          <w:tab w:val="left" w:pos="851"/>
          <w:tab w:val="left" w:pos="993"/>
        </w:tabs>
        <w:jc w:val="center"/>
        <w:rPr>
          <w:sz w:val="28"/>
          <w:szCs w:val="28"/>
        </w:rPr>
      </w:pPr>
    </w:p>
    <w:p w:rsidR="00DF7762" w:rsidRDefault="00DF7762" w:rsidP="00DF7762">
      <w:pPr>
        <w:tabs>
          <w:tab w:val="left" w:pos="851"/>
          <w:tab w:val="left" w:pos="993"/>
        </w:tabs>
        <w:jc w:val="center"/>
        <w:rPr>
          <w:sz w:val="28"/>
          <w:szCs w:val="28"/>
        </w:rPr>
      </w:pPr>
      <w:r w:rsidRPr="00DF7762">
        <w:rPr>
          <w:sz w:val="28"/>
          <w:szCs w:val="28"/>
        </w:rPr>
        <w:lastRenderedPageBreak/>
        <w:t>ПОВЫШЕНИЕ ДОСТУПНОСТИ И КАЧЕСТВА СОЦИАЛЬНЫХ УСЛУГ В СФЕРЕ ЗДРАВООХРАНЕНИЯ И СОЦИАЛЬНОЙ ЗАЩИТЫ</w:t>
      </w:r>
    </w:p>
    <w:p w:rsidR="00DF7762" w:rsidRDefault="00DF7762" w:rsidP="00DF7762">
      <w:pPr>
        <w:tabs>
          <w:tab w:val="left" w:pos="851"/>
          <w:tab w:val="left" w:pos="993"/>
        </w:tabs>
        <w:jc w:val="center"/>
        <w:rPr>
          <w:sz w:val="28"/>
          <w:szCs w:val="28"/>
        </w:rPr>
      </w:pPr>
    </w:p>
    <w:p w:rsidR="00FB010D" w:rsidRDefault="00FB010D" w:rsidP="0022415A">
      <w:pPr>
        <w:tabs>
          <w:tab w:val="left" w:pos="709"/>
          <w:tab w:val="left" w:pos="993"/>
        </w:tabs>
        <w:jc w:val="both"/>
        <w:rPr>
          <w:color w:val="000000" w:themeColor="text1"/>
          <w:sz w:val="28"/>
          <w:szCs w:val="28"/>
        </w:rPr>
      </w:pPr>
      <w:r>
        <w:rPr>
          <w:color w:val="000000" w:themeColor="text1"/>
          <w:sz w:val="28"/>
          <w:szCs w:val="28"/>
        </w:rPr>
        <w:tab/>
      </w:r>
      <w:r w:rsidRPr="00FB010D">
        <w:rPr>
          <w:color w:val="000000" w:themeColor="text1"/>
          <w:sz w:val="28"/>
          <w:szCs w:val="28"/>
        </w:rPr>
        <w:t xml:space="preserve">На современном этапе развития проведение комплекса мер по повышению уровня жизни населения является одним из приоритетных направлений деятельности органов власти. </w:t>
      </w:r>
    </w:p>
    <w:p w:rsidR="00DF7762" w:rsidRDefault="0022415A" w:rsidP="0022415A">
      <w:pPr>
        <w:tabs>
          <w:tab w:val="left" w:pos="709"/>
          <w:tab w:val="left" w:pos="993"/>
        </w:tabs>
        <w:jc w:val="both"/>
        <w:rPr>
          <w:color w:val="000000" w:themeColor="text1"/>
          <w:sz w:val="28"/>
          <w:szCs w:val="28"/>
        </w:rPr>
      </w:pPr>
      <w:r>
        <w:rPr>
          <w:color w:val="000000" w:themeColor="text1"/>
          <w:sz w:val="28"/>
          <w:szCs w:val="28"/>
        </w:rPr>
        <w:tab/>
      </w:r>
      <w:r w:rsidR="00FB010D" w:rsidRPr="00FB010D">
        <w:rPr>
          <w:color w:val="000000" w:themeColor="text1"/>
          <w:sz w:val="28"/>
          <w:szCs w:val="28"/>
        </w:rPr>
        <w:t>Система социальной защиты населения является элементом улучшения качества жизни отдельных категорий граждан (пожилых, инвалидов и маломобильных групп населения, семей, имеющих детей, в том числе многодетных семей и др.). Она направлена на повышение качества жизни и уровня материального благосостояния этих категорий населения путем адресного предоставления социальной помощи и поддержки, обеспечения доступности социальных услуг.</w:t>
      </w:r>
    </w:p>
    <w:p w:rsidR="00FB010D" w:rsidRPr="00581F20" w:rsidRDefault="00FB010D" w:rsidP="00FB010D">
      <w:pPr>
        <w:pStyle w:val="Standard"/>
        <w:ind w:firstLine="720"/>
        <w:jc w:val="both"/>
      </w:pPr>
      <w:r w:rsidRPr="00581F20">
        <w:rPr>
          <w:sz w:val="28"/>
          <w:szCs w:val="28"/>
        </w:rPr>
        <w:t>Развитие системы здравоохранения района осуществляется в соответствии с современными потребностями и учетом направлений Приоритетного национального проекта «Здоровье», трехуровневой системой оказания медицинской помощи, стандартами и порядками оказания медицинской помощи.</w:t>
      </w:r>
    </w:p>
    <w:p w:rsidR="00FB010D" w:rsidRDefault="00FB010D" w:rsidP="00FB010D">
      <w:pPr>
        <w:pStyle w:val="Standard"/>
        <w:ind w:firstLine="720"/>
        <w:jc w:val="both"/>
        <w:rPr>
          <w:sz w:val="28"/>
          <w:szCs w:val="28"/>
        </w:rPr>
      </w:pPr>
      <w:r w:rsidRPr="00581F20">
        <w:rPr>
          <w:sz w:val="28"/>
          <w:szCs w:val="28"/>
        </w:rPr>
        <w:t>В июле 2017 года ГБУЗ «Пряжинская ЦРБ» включена в реализацию федерального проекта «Бережливая поликлиника».</w:t>
      </w:r>
    </w:p>
    <w:p w:rsidR="00FB010D" w:rsidRDefault="00982EB2" w:rsidP="00DF7762">
      <w:pPr>
        <w:tabs>
          <w:tab w:val="left" w:pos="851"/>
          <w:tab w:val="left" w:pos="993"/>
        </w:tabs>
        <w:jc w:val="both"/>
        <w:rPr>
          <w:sz w:val="28"/>
          <w:szCs w:val="28"/>
        </w:rPr>
      </w:pPr>
      <w:r>
        <w:rPr>
          <w:sz w:val="28"/>
          <w:szCs w:val="28"/>
        </w:rPr>
        <w:tab/>
      </w:r>
      <w:proofErr w:type="gramStart"/>
      <w:r w:rsidRPr="00982EB2">
        <w:rPr>
          <w:sz w:val="28"/>
          <w:szCs w:val="28"/>
        </w:rPr>
        <w:t xml:space="preserve">Неоднородность населения </w:t>
      </w:r>
      <w:r>
        <w:rPr>
          <w:sz w:val="28"/>
          <w:szCs w:val="28"/>
        </w:rPr>
        <w:t>Пряжинского района</w:t>
      </w:r>
      <w:r w:rsidRPr="00982EB2">
        <w:rPr>
          <w:sz w:val="28"/>
          <w:szCs w:val="28"/>
        </w:rPr>
        <w:t>, существенные различия групп населения по уровню доходов, стилю жизни, сохранение иждивенческих, потребительских настроений в сознании отдельных групп населения, изменение возрастной структуры населения в части увеличения количества пожилых людей требует, чтобы в основу социальной поддержки населения был положен принцип адресной направленности социальной помощи с учетом нуждаемости, сутью которой является сосредоточение финансовых ресурсов на удовлетворении потребностей тех, кто</w:t>
      </w:r>
      <w:proofErr w:type="gramEnd"/>
      <w:r w:rsidRPr="00982EB2">
        <w:rPr>
          <w:sz w:val="28"/>
          <w:szCs w:val="28"/>
        </w:rPr>
        <w:t xml:space="preserve"> наиболее в них нуждается.</w:t>
      </w:r>
    </w:p>
    <w:p w:rsidR="002C1909" w:rsidRDefault="002C1909" w:rsidP="00DF7762">
      <w:pPr>
        <w:tabs>
          <w:tab w:val="left" w:pos="851"/>
          <w:tab w:val="left" w:pos="993"/>
        </w:tabs>
        <w:jc w:val="both"/>
        <w:rPr>
          <w:sz w:val="28"/>
          <w:szCs w:val="28"/>
        </w:rPr>
      </w:pPr>
      <w:r>
        <w:rPr>
          <w:sz w:val="28"/>
          <w:szCs w:val="28"/>
        </w:rPr>
        <w:tab/>
      </w:r>
      <w:r w:rsidRPr="002C1909">
        <w:rPr>
          <w:sz w:val="28"/>
          <w:szCs w:val="28"/>
        </w:rPr>
        <w:t xml:space="preserve">В предстоящие годы развитие системы социальной защиты в отношении тех, кому по объективным причинам требуется забота общества, будет строиться на принципах социальной справедливости и адресности. </w:t>
      </w:r>
    </w:p>
    <w:p w:rsidR="002C1909" w:rsidRPr="004F2120" w:rsidRDefault="002C1909" w:rsidP="00DF7762">
      <w:pPr>
        <w:tabs>
          <w:tab w:val="left" w:pos="851"/>
          <w:tab w:val="left" w:pos="993"/>
        </w:tabs>
        <w:jc w:val="both"/>
        <w:rPr>
          <w:color w:val="000000" w:themeColor="text1"/>
          <w:sz w:val="28"/>
          <w:szCs w:val="28"/>
        </w:rPr>
      </w:pPr>
      <w:r>
        <w:rPr>
          <w:sz w:val="28"/>
          <w:szCs w:val="28"/>
        </w:rPr>
        <w:tab/>
      </w:r>
      <w:r w:rsidRPr="004F2120">
        <w:rPr>
          <w:color w:val="000000" w:themeColor="text1"/>
          <w:sz w:val="28"/>
          <w:szCs w:val="28"/>
        </w:rPr>
        <w:t xml:space="preserve">Приоритетными направлениями в сфере социальной политики </w:t>
      </w:r>
      <w:r w:rsidR="0022415A">
        <w:rPr>
          <w:color w:val="000000" w:themeColor="text1"/>
          <w:sz w:val="28"/>
          <w:szCs w:val="28"/>
        </w:rPr>
        <w:t>района</w:t>
      </w:r>
      <w:r w:rsidRPr="004F2120">
        <w:rPr>
          <w:color w:val="000000" w:themeColor="text1"/>
          <w:sz w:val="28"/>
          <w:szCs w:val="28"/>
        </w:rPr>
        <w:t xml:space="preserve"> являются: </w:t>
      </w:r>
    </w:p>
    <w:p w:rsidR="002C1909" w:rsidRPr="004F2120" w:rsidRDefault="002C1909" w:rsidP="00FD5220">
      <w:pPr>
        <w:pStyle w:val="aa"/>
        <w:numPr>
          <w:ilvl w:val="0"/>
          <w:numId w:val="15"/>
        </w:numPr>
        <w:tabs>
          <w:tab w:val="left" w:pos="851"/>
          <w:tab w:val="left" w:pos="993"/>
        </w:tabs>
        <w:ind w:left="0" w:firstLine="349"/>
        <w:jc w:val="both"/>
        <w:rPr>
          <w:color w:val="000000" w:themeColor="text1"/>
          <w:sz w:val="28"/>
          <w:szCs w:val="28"/>
        </w:rPr>
      </w:pPr>
      <w:r w:rsidRPr="004F2120">
        <w:rPr>
          <w:color w:val="000000" w:themeColor="text1"/>
          <w:sz w:val="28"/>
          <w:szCs w:val="28"/>
        </w:rPr>
        <w:t>предоставление дополнительных мер социальной поддержки отдельным категориям граждан, проживающим на территории Пряжинского района;</w:t>
      </w:r>
    </w:p>
    <w:p w:rsidR="002C1909" w:rsidRPr="00FB1248" w:rsidRDefault="002C1909" w:rsidP="00FD5220">
      <w:pPr>
        <w:pStyle w:val="aa"/>
        <w:numPr>
          <w:ilvl w:val="0"/>
          <w:numId w:val="15"/>
        </w:numPr>
        <w:tabs>
          <w:tab w:val="left" w:pos="851"/>
          <w:tab w:val="left" w:pos="993"/>
        </w:tabs>
        <w:ind w:left="0" w:firstLine="360"/>
        <w:jc w:val="both"/>
        <w:rPr>
          <w:sz w:val="28"/>
          <w:szCs w:val="28"/>
        </w:rPr>
      </w:pPr>
      <w:r w:rsidRPr="004F2120">
        <w:rPr>
          <w:color w:val="000000" w:themeColor="text1"/>
          <w:sz w:val="28"/>
          <w:szCs w:val="28"/>
        </w:rPr>
        <w:t xml:space="preserve">повышение социальной активности инвалидов, ветеранов и граждан </w:t>
      </w:r>
      <w:r w:rsidRPr="00FB1248">
        <w:rPr>
          <w:sz w:val="28"/>
          <w:szCs w:val="28"/>
        </w:rPr>
        <w:t>пожилого возраста и их общественных организаций;</w:t>
      </w:r>
    </w:p>
    <w:p w:rsidR="00982EB2" w:rsidRPr="004F2120" w:rsidRDefault="002C1909" w:rsidP="00FD5220">
      <w:pPr>
        <w:pStyle w:val="aa"/>
        <w:numPr>
          <w:ilvl w:val="0"/>
          <w:numId w:val="15"/>
        </w:numPr>
        <w:tabs>
          <w:tab w:val="left" w:pos="851"/>
          <w:tab w:val="left" w:pos="993"/>
        </w:tabs>
        <w:ind w:left="0" w:firstLine="360"/>
        <w:jc w:val="both"/>
        <w:rPr>
          <w:b/>
          <w:bCs/>
          <w:color w:val="000000" w:themeColor="text1"/>
          <w:sz w:val="28"/>
          <w:szCs w:val="28"/>
        </w:rPr>
      </w:pPr>
      <w:r w:rsidRPr="00FB1248">
        <w:rPr>
          <w:sz w:val="28"/>
          <w:szCs w:val="28"/>
        </w:rPr>
        <w:t>сохранение и укрепление здоровья, обеспечение санитарно-эпидемического благополучия населения Пряжинского национального муниципального района.</w:t>
      </w:r>
    </w:p>
    <w:p w:rsidR="004F2120" w:rsidRDefault="00795B9C" w:rsidP="004F2120">
      <w:pPr>
        <w:tabs>
          <w:tab w:val="left" w:pos="851"/>
          <w:tab w:val="left" w:pos="993"/>
        </w:tabs>
        <w:jc w:val="both"/>
        <w:rPr>
          <w:color w:val="000000" w:themeColor="text1"/>
          <w:sz w:val="28"/>
          <w:szCs w:val="28"/>
        </w:rPr>
      </w:pPr>
      <w:r>
        <w:rPr>
          <w:b/>
          <w:bCs/>
          <w:color w:val="000000" w:themeColor="text1"/>
          <w:sz w:val="28"/>
          <w:szCs w:val="28"/>
        </w:rPr>
        <w:tab/>
      </w:r>
      <w:r w:rsidRPr="00795B9C">
        <w:rPr>
          <w:color w:val="000000" w:themeColor="text1"/>
          <w:sz w:val="28"/>
          <w:szCs w:val="28"/>
        </w:rPr>
        <w:t>Предусмотренные мероприятия по социальной поддержке позволят:</w:t>
      </w:r>
    </w:p>
    <w:p w:rsidR="00795B9C" w:rsidRPr="00795B9C" w:rsidRDefault="00795B9C" w:rsidP="00FD5220">
      <w:pPr>
        <w:pStyle w:val="aa"/>
        <w:numPr>
          <w:ilvl w:val="0"/>
          <w:numId w:val="15"/>
        </w:numPr>
        <w:tabs>
          <w:tab w:val="left" w:pos="851"/>
          <w:tab w:val="left" w:pos="993"/>
        </w:tabs>
        <w:ind w:left="0" w:firstLine="360"/>
        <w:jc w:val="both"/>
        <w:rPr>
          <w:sz w:val="28"/>
          <w:szCs w:val="28"/>
        </w:rPr>
      </w:pPr>
      <w:r w:rsidRPr="00795B9C">
        <w:rPr>
          <w:sz w:val="28"/>
          <w:szCs w:val="28"/>
        </w:rPr>
        <w:lastRenderedPageBreak/>
        <w:t>поддержать уровень материальной обеспеченности и социальной защищенности отдельных категорий граждан в дополнение к мерам, обеспеченным действующим федеральным и региональным законодательством;</w:t>
      </w:r>
    </w:p>
    <w:p w:rsidR="00795B9C" w:rsidRPr="00795B9C" w:rsidRDefault="00795B9C" w:rsidP="00FD5220">
      <w:pPr>
        <w:pStyle w:val="aa"/>
        <w:numPr>
          <w:ilvl w:val="0"/>
          <w:numId w:val="15"/>
        </w:numPr>
        <w:tabs>
          <w:tab w:val="left" w:pos="851"/>
          <w:tab w:val="left" w:pos="993"/>
        </w:tabs>
        <w:ind w:left="0" w:firstLine="360"/>
        <w:jc w:val="both"/>
        <w:rPr>
          <w:sz w:val="28"/>
          <w:szCs w:val="28"/>
        </w:rPr>
      </w:pPr>
      <w:r w:rsidRPr="00795B9C">
        <w:rPr>
          <w:sz w:val="28"/>
          <w:szCs w:val="28"/>
        </w:rPr>
        <w:t xml:space="preserve">поддержать людей старшего поколения в реализации собственных возможностей по преодолению сложных жизненных ситуаций, удовлетворении их интеллектуальных потребностей; </w:t>
      </w:r>
    </w:p>
    <w:p w:rsidR="00795B9C" w:rsidRPr="00795B9C" w:rsidRDefault="00795B9C" w:rsidP="00FD5220">
      <w:pPr>
        <w:pStyle w:val="aa"/>
        <w:numPr>
          <w:ilvl w:val="0"/>
          <w:numId w:val="15"/>
        </w:numPr>
        <w:tabs>
          <w:tab w:val="left" w:pos="851"/>
          <w:tab w:val="left" w:pos="993"/>
        </w:tabs>
        <w:ind w:left="0" w:firstLine="360"/>
        <w:jc w:val="both"/>
        <w:rPr>
          <w:sz w:val="28"/>
          <w:szCs w:val="28"/>
        </w:rPr>
      </w:pPr>
      <w:r w:rsidRPr="00795B9C">
        <w:rPr>
          <w:sz w:val="28"/>
          <w:szCs w:val="28"/>
        </w:rPr>
        <w:t xml:space="preserve">продолжить работу по предоставлению адресной социальной помощи гражданам, имеющим ограниченные возможности для обеспечения своей жизнедеятельности; </w:t>
      </w:r>
    </w:p>
    <w:p w:rsidR="00795B9C" w:rsidRPr="00795B9C" w:rsidRDefault="00795B9C" w:rsidP="00FD5220">
      <w:pPr>
        <w:pStyle w:val="aa"/>
        <w:numPr>
          <w:ilvl w:val="0"/>
          <w:numId w:val="15"/>
        </w:numPr>
        <w:tabs>
          <w:tab w:val="left" w:pos="851"/>
          <w:tab w:val="left" w:pos="993"/>
        </w:tabs>
        <w:ind w:left="0" w:firstLine="360"/>
        <w:jc w:val="both"/>
        <w:rPr>
          <w:sz w:val="28"/>
          <w:szCs w:val="28"/>
        </w:rPr>
      </w:pPr>
      <w:r w:rsidRPr="00795B9C">
        <w:rPr>
          <w:sz w:val="28"/>
          <w:szCs w:val="28"/>
        </w:rPr>
        <w:t xml:space="preserve">предоставить социальную помощь конкретным нуждающимся лицам, с учетом их индивидуальных особенностей; </w:t>
      </w:r>
    </w:p>
    <w:p w:rsidR="00795B9C" w:rsidRPr="00795B9C" w:rsidRDefault="00795B9C" w:rsidP="00FD5220">
      <w:pPr>
        <w:pStyle w:val="aa"/>
        <w:numPr>
          <w:ilvl w:val="0"/>
          <w:numId w:val="15"/>
        </w:numPr>
        <w:tabs>
          <w:tab w:val="left" w:pos="491"/>
          <w:tab w:val="left" w:pos="851"/>
        </w:tabs>
        <w:ind w:left="0" w:firstLine="491"/>
        <w:jc w:val="both"/>
        <w:rPr>
          <w:color w:val="000000" w:themeColor="text1"/>
          <w:sz w:val="28"/>
          <w:szCs w:val="28"/>
        </w:rPr>
      </w:pPr>
      <w:r w:rsidRPr="00795B9C">
        <w:rPr>
          <w:sz w:val="28"/>
          <w:szCs w:val="28"/>
        </w:rPr>
        <w:t>привлечь большее внимание к проблемам малообеспеченных и социально</w:t>
      </w:r>
      <w:r>
        <w:rPr>
          <w:sz w:val="28"/>
          <w:szCs w:val="28"/>
        </w:rPr>
        <w:t>-</w:t>
      </w:r>
      <w:r w:rsidRPr="00795B9C">
        <w:rPr>
          <w:sz w:val="28"/>
          <w:szCs w:val="28"/>
        </w:rPr>
        <w:t>уязвимых слоев населения путем проведения социально значимых мероприятий.</w:t>
      </w:r>
    </w:p>
    <w:p w:rsidR="00795B9C" w:rsidRDefault="00795B9C" w:rsidP="004F2120">
      <w:pPr>
        <w:tabs>
          <w:tab w:val="left" w:pos="851"/>
          <w:tab w:val="left" w:pos="993"/>
        </w:tabs>
        <w:jc w:val="both"/>
        <w:rPr>
          <w:b/>
          <w:bCs/>
          <w:color w:val="000000" w:themeColor="text1"/>
          <w:sz w:val="28"/>
          <w:szCs w:val="28"/>
        </w:rPr>
      </w:pPr>
    </w:p>
    <w:p w:rsidR="00691859" w:rsidRDefault="00691859" w:rsidP="00691859">
      <w:pPr>
        <w:tabs>
          <w:tab w:val="left" w:pos="851"/>
          <w:tab w:val="left" w:pos="993"/>
        </w:tabs>
        <w:jc w:val="center"/>
        <w:rPr>
          <w:sz w:val="28"/>
          <w:szCs w:val="28"/>
        </w:rPr>
      </w:pPr>
      <w:r w:rsidRPr="00691859">
        <w:rPr>
          <w:sz w:val="28"/>
          <w:szCs w:val="28"/>
        </w:rPr>
        <w:t>ПОВЫШЕНИЕ ДОСТУПНОСТИ И КАЧЕСТВА СОЦИАЛЬНЫХ УСЛУГ В СФЕРЕ ФИЗИЧЕСКОЙ КУЛЬТУРЫ И СПОРТА</w:t>
      </w:r>
    </w:p>
    <w:p w:rsidR="00691859" w:rsidRDefault="00691859" w:rsidP="00691859">
      <w:pPr>
        <w:tabs>
          <w:tab w:val="left" w:pos="851"/>
          <w:tab w:val="left" w:pos="993"/>
        </w:tabs>
        <w:jc w:val="center"/>
        <w:rPr>
          <w:sz w:val="28"/>
          <w:szCs w:val="28"/>
        </w:rPr>
      </w:pPr>
    </w:p>
    <w:p w:rsidR="00691859" w:rsidRDefault="00691859" w:rsidP="00691859">
      <w:pPr>
        <w:tabs>
          <w:tab w:val="left" w:pos="851"/>
          <w:tab w:val="left" w:pos="993"/>
        </w:tabs>
        <w:jc w:val="both"/>
        <w:rPr>
          <w:color w:val="000000" w:themeColor="text1"/>
          <w:sz w:val="28"/>
          <w:szCs w:val="28"/>
        </w:rPr>
      </w:pPr>
      <w:r>
        <w:rPr>
          <w:color w:val="000000" w:themeColor="text1"/>
          <w:sz w:val="28"/>
          <w:szCs w:val="28"/>
        </w:rPr>
        <w:tab/>
      </w:r>
      <w:r w:rsidRPr="00691859">
        <w:rPr>
          <w:color w:val="000000" w:themeColor="text1"/>
          <w:sz w:val="28"/>
          <w:szCs w:val="28"/>
        </w:rPr>
        <w:t>Приоритетом социальной политики Республики Карелия, определенным Стратегией социально-экономического развития Республики Карелия до 2030 года (утв</w:t>
      </w:r>
      <w:r w:rsidR="005D2A29">
        <w:rPr>
          <w:color w:val="000000" w:themeColor="text1"/>
          <w:sz w:val="28"/>
          <w:szCs w:val="28"/>
        </w:rPr>
        <w:t>ерждена</w:t>
      </w:r>
      <w:r w:rsidRPr="00691859">
        <w:rPr>
          <w:color w:val="000000" w:themeColor="text1"/>
          <w:sz w:val="28"/>
          <w:szCs w:val="28"/>
        </w:rPr>
        <w:t xml:space="preserve"> распоряжением Правительства Республики Карелия от 29 декабря 2018 года </w:t>
      </w:r>
      <w:r w:rsidR="005D2A29">
        <w:rPr>
          <w:color w:val="000000" w:themeColor="text1"/>
          <w:sz w:val="28"/>
          <w:szCs w:val="28"/>
        </w:rPr>
        <w:t>№</w:t>
      </w:r>
      <w:r w:rsidRPr="00691859">
        <w:rPr>
          <w:color w:val="000000" w:themeColor="text1"/>
          <w:sz w:val="28"/>
          <w:szCs w:val="28"/>
        </w:rPr>
        <w:t xml:space="preserve"> 899р-П), является формирование условий, обеспечивающих высокое качество жизни населения, приумножение человеческого потенциала, привлекательность территории республики для проживания. </w:t>
      </w:r>
    </w:p>
    <w:p w:rsidR="00691859" w:rsidRDefault="00691859" w:rsidP="00691859">
      <w:pPr>
        <w:tabs>
          <w:tab w:val="left" w:pos="851"/>
          <w:tab w:val="left" w:pos="993"/>
        </w:tabs>
        <w:jc w:val="both"/>
        <w:rPr>
          <w:color w:val="000000" w:themeColor="text1"/>
          <w:sz w:val="28"/>
          <w:szCs w:val="28"/>
        </w:rPr>
      </w:pPr>
      <w:r>
        <w:rPr>
          <w:color w:val="000000" w:themeColor="text1"/>
          <w:sz w:val="28"/>
          <w:szCs w:val="28"/>
        </w:rPr>
        <w:tab/>
      </w:r>
      <w:r w:rsidRPr="00691859">
        <w:rPr>
          <w:color w:val="000000" w:themeColor="text1"/>
          <w:sz w:val="28"/>
          <w:szCs w:val="28"/>
        </w:rPr>
        <w:t xml:space="preserve">Привлечение широких масс населения к систематическим занятиям физической культурой и спортом, создание условий для ведения здорового образа жизни, получение доступа к развитой инфраструктуре, успехи на республиканских, российских и международных состязаниях являются главными целями реализации государственной политики в сфере физической культуры и спорта в </w:t>
      </w:r>
      <w:r>
        <w:rPr>
          <w:color w:val="000000" w:themeColor="text1"/>
          <w:sz w:val="28"/>
          <w:szCs w:val="28"/>
        </w:rPr>
        <w:t>Пряжинском национальном муниципальном районе.</w:t>
      </w:r>
    </w:p>
    <w:p w:rsidR="00C26222" w:rsidRDefault="00C26222" w:rsidP="00691859">
      <w:pPr>
        <w:tabs>
          <w:tab w:val="left" w:pos="851"/>
          <w:tab w:val="left" w:pos="993"/>
        </w:tabs>
        <w:jc w:val="both"/>
        <w:rPr>
          <w:color w:val="000000" w:themeColor="text1"/>
          <w:sz w:val="28"/>
          <w:szCs w:val="28"/>
        </w:rPr>
      </w:pPr>
      <w:r>
        <w:rPr>
          <w:color w:val="000000" w:themeColor="text1"/>
          <w:sz w:val="28"/>
          <w:szCs w:val="28"/>
        </w:rPr>
        <w:tab/>
      </w:r>
      <w:r w:rsidRPr="00C26222">
        <w:rPr>
          <w:color w:val="000000" w:themeColor="text1"/>
          <w:sz w:val="28"/>
          <w:szCs w:val="28"/>
        </w:rPr>
        <w:t xml:space="preserve">Спортивно-оздоровительная деятельность улучшает здоровье и физическую подготовленность человека, способствует воспитанию подрастающего поколения и снижению количества преступлений, совершаемых несовершеннолетними, физической реабилитации и социальной адаптации инвалидов, повышает работоспособность и производительность труда экономически активного населения, продлевает период активной трудовой деятельности. </w:t>
      </w:r>
    </w:p>
    <w:p w:rsidR="00C26222" w:rsidRDefault="00C26222" w:rsidP="00691859">
      <w:pPr>
        <w:tabs>
          <w:tab w:val="left" w:pos="851"/>
          <w:tab w:val="left" w:pos="993"/>
        </w:tabs>
        <w:jc w:val="both"/>
        <w:rPr>
          <w:color w:val="000000" w:themeColor="text1"/>
          <w:sz w:val="28"/>
          <w:szCs w:val="28"/>
        </w:rPr>
      </w:pPr>
      <w:r>
        <w:rPr>
          <w:color w:val="000000" w:themeColor="text1"/>
          <w:sz w:val="28"/>
          <w:szCs w:val="28"/>
        </w:rPr>
        <w:tab/>
      </w:r>
      <w:r w:rsidRPr="00C26222">
        <w:rPr>
          <w:color w:val="000000" w:themeColor="text1"/>
          <w:sz w:val="28"/>
          <w:szCs w:val="28"/>
        </w:rPr>
        <w:t xml:space="preserve">Поэтому физическая культура и спорт должны стать основой здорового образа жизни, а расходы общества на занятия физической культурой и спортом необходимо рассматривать как выгодное вложение в развитие и экономически эффективное использование человеческого потенциала. </w:t>
      </w:r>
    </w:p>
    <w:p w:rsidR="00691859" w:rsidRDefault="00C26222" w:rsidP="00691859">
      <w:pPr>
        <w:tabs>
          <w:tab w:val="left" w:pos="851"/>
          <w:tab w:val="left" w:pos="993"/>
        </w:tabs>
        <w:jc w:val="both"/>
        <w:rPr>
          <w:sz w:val="28"/>
          <w:szCs w:val="28"/>
        </w:rPr>
      </w:pPr>
      <w:r>
        <w:rPr>
          <w:color w:val="000000" w:themeColor="text1"/>
          <w:sz w:val="28"/>
          <w:szCs w:val="28"/>
        </w:rPr>
        <w:lastRenderedPageBreak/>
        <w:tab/>
      </w:r>
      <w:r w:rsidRPr="00C26222">
        <w:rPr>
          <w:color w:val="000000" w:themeColor="text1"/>
          <w:sz w:val="28"/>
          <w:szCs w:val="28"/>
        </w:rPr>
        <w:t xml:space="preserve">Традиционными в </w:t>
      </w:r>
      <w:r>
        <w:rPr>
          <w:color w:val="000000" w:themeColor="text1"/>
          <w:sz w:val="28"/>
          <w:szCs w:val="28"/>
        </w:rPr>
        <w:t>районе</w:t>
      </w:r>
      <w:r w:rsidRPr="00C26222">
        <w:rPr>
          <w:color w:val="000000" w:themeColor="text1"/>
          <w:sz w:val="28"/>
          <w:szCs w:val="28"/>
        </w:rPr>
        <w:t xml:space="preserve"> стали такие физкультурно–массовые мероприятия, как Всероссийская массовая лыжная гонка «Лыжня России», Всероссийский день бега «Кросс нации», весенний, осенний кроссы</w:t>
      </w:r>
      <w:r>
        <w:rPr>
          <w:color w:val="000000" w:themeColor="text1"/>
          <w:sz w:val="28"/>
          <w:szCs w:val="28"/>
        </w:rPr>
        <w:t xml:space="preserve">, </w:t>
      </w:r>
      <w:r w:rsidRPr="00C26222">
        <w:rPr>
          <w:sz w:val="28"/>
          <w:szCs w:val="28"/>
        </w:rPr>
        <w:t>легкоатлетическая эстафета, посвященная празднованию Дня Победы</w:t>
      </w:r>
      <w:r>
        <w:rPr>
          <w:sz w:val="28"/>
          <w:szCs w:val="28"/>
        </w:rPr>
        <w:t>.</w:t>
      </w:r>
    </w:p>
    <w:p w:rsidR="00C26222" w:rsidRDefault="00C26222" w:rsidP="00691859">
      <w:pPr>
        <w:tabs>
          <w:tab w:val="left" w:pos="851"/>
          <w:tab w:val="left" w:pos="993"/>
        </w:tabs>
        <w:jc w:val="both"/>
        <w:rPr>
          <w:color w:val="000000" w:themeColor="text1"/>
          <w:sz w:val="28"/>
          <w:szCs w:val="28"/>
        </w:rPr>
      </w:pPr>
      <w:r>
        <w:rPr>
          <w:color w:val="000000" w:themeColor="text1"/>
          <w:sz w:val="28"/>
          <w:szCs w:val="28"/>
        </w:rPr>
        <w:tab/>
      </w:r>
      <w:r w:rsidRPr="00C26222">
        <w:rPr>
          <w:color w:val="000000" w:themeColor="text1"/>
          <w:sz w:val="28"/>
          <w:szCs w:val="28"/>
        </w:rPr>
        <w:t>Спортивным брендом Пряжинского района являются гон</w:t>
      </w:r>
      <w:r w:rsidR="008701CB">
        <w:rPr>
          <w:color w:val="000000" w:themeColor="text1"/>
          <w:sz w:val="28"/>
          <w:szCs w:val="28"/>
        </w:rPr>
        <w:t>к</w:t>
      </w:r>
      <w:r w:rsidRPr="00C26222">
        <w:rPr>
          <w:color w:val="000000" w:themeColor="text1"/>
          <w:sz w:val="28"/>
          <w:szCs w:val="28"/>
        </w:rPr>
        <w:t>и на собачьих упряжках.</w:t>
      </w:r>
    </w:p>
    <w:p w:rsidR="00181517" w:rsidRDefault="00181517" w:rsidP="00691859">
      <w:pPr>
        <w:tabs>
          <w:tab w:val="left" w:pos="851"/>
          <w:tab w:val="left" w:pos="993"/>
        </w:tabs>
        <w:jc w:val="both"/>
        <w:rPr>
          <w:sz w:val="28"/>
          <w:szCs w:val="28"/>
        </w:rPr>
      </w:pPr>
      <w:r>
        <w:rPr>
          <w:sz w:val="28"/>
          <w:szCs w:val="28"/>
        </w:rPr>
        <w:tab/>
      </w:r>
      <w:r w:rsidRPr="00181517">
        <w:rPr>
          <w:sz w:val="28"/>
          <w:szCs w:val="28"/>
        </w:rPr>
        <w:t xml:space="preserve">Вопросы физической культуры и спорта включены в Основные направления деятельности Правительства Российской Федерации на период до 2024 года, утвержденные Председателем Правительства Российской Федерации 29 сентября 2018 г. </w:t>
      </w:r>
    </w:p>
    <w:p w:rsidR="00181517" w:rsidRDefault="00181517" w:rsidP="00691859">
      <w:pPr>
        <w:tabs>
          <w:tab w:val="left" w:pos="851"/>
          <w:tab w:val="left" w:pos="993"/>
        </w:tabs>
        <w:jc w:val="both"/>
        <w:rPr>
          <w:sz w:val="28"/>
          <w:szCs w:val="28"/>
        </w:rPr>
      </w:pPr>
      <w:r>
        <w:rPr>
          <w:sz w:val="28"/>
          <w:szCs w:val="28"/>
        </w:rPr>
        <w:tab/>
      </w:r>
      <w:proofErr w:type="gramStart"/>
      <w:r w:rsidRPr="00181517">
        <w:rPr>
          <w:sz w:val="28"/>
          <w:szCs w:val="28"/>
        </w:rPr>
        <w:t>В частности, предусматривается увеличение к 20</w:t>
      </w:r>
      <w:r w:rsidR="003C5E34">
        <w:rPr>
          <w:sz w:val="28"/>
          <w:szCs w:val="28"/>
        </w:rPr>
        <w:t>30</w:t>
      </w:r>
      <w:r w:rsidRPr="00181517">
        <w:rPr>
          <w:sz w:val="28"/>
          <w:szCs w:val="28"/>
        </w:rPr>
        <w:t xml:space="preserve"> году до</w:t>
      </w:r>
      <w:r w:rsidR="003C5E34">
        <w:rPr>
          <w:sz w:val="28"/>
          <w:szCs w:val="28"/>
        </w:rPr>
        <w:t xml:space="preserve"> 60</w:t>
      </w:r>
      <w:r w:rsidRPr="00181517">
        <w:rPr>
          <w:sz w:val="28"/>
          <w:szCs w:val="28"/>
        </w:rPr>
        <w:t xml:space="preserve"> процентов доли граждан, систематически занимающихся физической культурой и спортом (в том числе среди граждан старшего возраста - не менее </w:t>
      </w:r>
      <w:r w:rsidR="003C5E34">
        <w:rPr>
          <w:sz w:val="28"/>
          <w:szCs w:val="28"/>
        </w:rPr>
        <w:t>30</w:t>
      </w:r>
      <w:r w:rsidRPr="00181517">
        <w:rPr>
          <w:sz w:val="28"/>
          <w:szCs w:val="28"/>
        </w:rPr>
        <w:t xml:space="preserve"> процентов), путем мотивации населения, активизации спортивно-массовой работы на всех уровнях и в корпоративной среде, включая вовлечение в подготовку и выполнение нормативов Всероссийского физкультурно-спортивного комплекса </w:t>
      </w:r>
      <w:r w:rsidR="00117D95">
        <w:rPr>
          <w:sz w:val="28"/>
          <w:szCs w:val="28"/>
        </w:rPr>
        <w:t>«</w:t>
      </w:r>
      <w:r w:rsidRPr="00181517">
        <w:rPr>
          <w:sz w:val="28"/>
          <w:szCs w:val="28"/>
        </w:rPr>
        <w:t>Готов к труду и обороне</w:t>
      </w:r>
      <w:r w:rsidR="00117D95">
        <w:rPr>
          <w:sz w:val="28"/>
          <w:szCs w:val="28"/>
        </w:rPr>
        <w:t>»</w:t>
      </w:r>
      <w:r w:rsidRPr="00181517">
        <w:rPr>
          <w:sz w:val="28"/>
          <w:szCs w:val="28"/>
        </w:rPr>
        <w:t xml:space="preserve"> (ГТО). </w:t>
      </w:r>
      <w:proofErr w:type="gramEnd"/>
    </w:p>
    <w:p w:rsidR="00181517" w:rsidRDefault="00181517" w:rsidP="00691859">
      <w:pPr>
        <w:tabs>
          <w:tab w:val="left" w:pos="851"/>
          <w:tab w:val="left" w:pos="993"/>
        </w:tabs>
        <w:jc w:val="both"/>
        <w:rPr>
          <w:sz w:val="28"/>
          <w:szCs w:val="28"/>
        </w:rPr>
      </w:pPr>
      <w:r>
        <w:rPr>
          <w:sz w:val="28"/>
          <w:szCs w:val="28"/>
        </w:rPr>
        <w:tab/>
      </w:r>
      <w:proofErr w:type="gramStart"/>
      <w:r w:rsidRPr="00181517">
        <w:rPr>
          <w:sz w:val="28"/>
          <w:szCs w:val="28"/>
        </w:rPr>
        <w:t xml:space="preserve">В соответствии с указанными программными документами к числу приоритетных направлений развития физической культуры и спорта на территории </w:t>
      </w:r>
      <w:r>
        <w:rPr>
          <w:sz w:val="28"/>
          <w:szCs w:val="28"/>
        </w:rPr>
        <w:t>Пряжинского района</w:t>
      </w:r>
      <w:r w:rsidRPr="00181517">
        <w:rPr>
          <w:sz w:val="28"/>
          <w:szCs w:val="28"/>
        </w:rPr>
        <w:t xml:space="preserve"> относятся: вовлечение граждан в регулярные занятия физической культурой и спортом, прежде всего детей и молодежи; повышение уровня физической подготовленности граждан Российской Федерации; повышение доступности объектов спорта, в том числе для лиц с ограниченными возможностями здоровья и инвалидов.</w:t>
      </w:r>
      <w:proofErr w:type="gramEnd"/>
    </w:p>
    <w:p w:rsidR="00E638F0" w:rsidRDefault="00C40D6C" w:rsidP="00DE072C">
      <w:pPr>
        <w:tabs>
          <w:tab w:val="left" w:pos="851"/>
          <w:tab w:val="left" w:pos="993"/>
        </w:tabs>
        <w:jc w:val="both"/>
        <w:rPr>
          <w:color w:val="000000" w:themeColor="text1"/>
          <w:sz w:val="28"/>
          <w:szCs w:val="28"/>
        </w:rPr>
      </w:pPr>
      <w:r>
        <w:rPr>
          <w:color w:val="000000" w:themeColor="text1"/>
          <w:sz w:val="28"/>
          <w:szCs w:val="28"/>
        </w:rPr>
        <w:tab/>
      </w:r>
      <w:r w:rsidR="00E638F0" w:rsidRPr="00E638F0">
        <w:rPr>
          <w:color w:val="000000" w:themeColor="text1"/>
          <w:sz w:val="28"/>
          <w:szCs w:val="28"/>
        </w:rPr>
        <w:t>Достижение основной цели предполагает решение ряда задач:</w:t>
      </w:r>
    </w:p>
    <w:p w:rsidR="00E638F0" w:rsidRPr="00E638F0" w:rsidRDefault="00E638F0" w:rsidP="00FD5220">
      <w:pPr>
        <w:pStyle w:val="aa"/>
        <w:numPr>
          <w:ilvl w:val="0"/>
          <w:numId w:val="15"/>
        </w:numPr>
        <w:tabs>
          <w:tab w:val="left" w:pos="851"/>
          <w:tab w:val="left" w:pos="993"/>
        </w:tabs>
        <w:ind w:left="0" w:firstLine="360"/>
        <w:jc w:val="both"/>
        <w:rPr>
          <w:color w:val="000000" w:themeColor="text1"/>
          <w:sz w:val="28"/>
          <w:szCs w:val="28"/>
        </w:rPr>
      </w:pPr>
      <w:r w:rsidRPr="00E638F0">
        <w:rPr>
          <w:color w:val="000000" w:themeColor="text1"/>
          <w:sz w:val="28"/>
          <w:szCs w:val="28"/>
        </w:rPr>
        <w:t xml:space="preserve">повышение эффективности использования возможностей физической культуры и спорта в укреплении здоровья, гармоничном и всестороннем развитии личности, а также создание условий, обеспечивающих жителям Пряжинского национального муниципального района возможность систематически заниматься физической культурой и спортом; </w:t>
      </w:r>
    </w:p>
    <w:p w:rsidR="00DE072C" w:rsidRDefault="00E638F0" w:rsidP="00FD5220">
      <w:pPr>
        <w:pStyle w:val="aa"/>
        <w:numPr>
          <w:ilvl w:val="0"/>
          <w:numId w:val="15"/>
        </w:numPr>
        <w:tabs>
          <w:tab w:val="left" w:pos="851"/>
          <w:tab w:val="left" w:pos="993"/>
        </w:tabs>
        <w:ind w:left="0" w:firstLine="360"/>
        <w:jc w:val="both"/>
        <w:rPr>
          <w:color w:val="000000" w:themeColor="text1"/>
          <w:sz w:val="28"/>
          <w:szCs w:val="28"/>
        </w:rPr>
      </w:pPr>
      <w:r w:rsidRPr="00E638F0">
        <w:rPr>
          <w:color w:val="000000" w:themeColor="text1"/>
          <w:sz w:val="28"/>
          <w:szCs w:val="28"/>
        </w:rPr>
        <w:t xml:space="preserve">создание условий для успешной социализации и эффективной самореализации молодежи на территории Пряжинского района, развитие потенциала молодежи в интересах социально-экономического развития </w:t>
      </w:r>
      <w:r w:rsidR="00C47ADE">
        <w:rPr>
          <w:color w:val="000000" w:themeColor="text1"/>
          <w:sz w:val="28"/>
          <w:szCs w:val="28"/>
        </w:rPr>
        <w:t>района</w:t>
      </w:r>
      <w:r w:rsidRPr="00E638F0">
        <w:rPr>
          <w:color w:val="000000" w:themeColor="text1"/>
          <w:sz w:val="28"/>
          <w:szCs w:val="28"/>
        </w:rPr>
        <w:t xml:space="preserve">. </w:t>
      </w:r>
      <w:r>
        <w:rPr>
          <w:color w:val="000000" w:themeColor="text1"/>
          <w:sz w:val="28"/>
          <w:szCs w:val="28"/>
        </w:rPr>
        <w:tab/>
      </w:r>
      <w:r w:rsidRPr="00E638F0">
        <w:rPr>
          <w:color w:val="000000" w:themeColor="text1"/>
          <w:sz w:val="28"/>
          <w:szCs w:val="28"/>
        </w:rPr>
        <w:t>Достижение целей и решение задач буд</w:t>
      </w:r>
      <w:r>
        <w:rPr>
          <w:color w:val="000000" w:themeColor="text1"/>
          <w:sz w:val="28"/>
          <w:szCs w:val="28"/>
        </w:rPr>
        <w:t>е</w:t>
      </w:r>
      <w:r w:rsidRPr="00E638F0">
        <w:rPr>
          <w:color w:val="000000" w:themeColor="text1"/>
          <w:sz w:val="28"/>
          <w:szCs w:val="28"/>
        </w:rPr>
        <w:t>т осуществляться путем скоординированного выполнения комплекса взаимоувязанных по срокам, ресурсам, исполнителям и результатам мероприятий.</w:t>
      </w:r>
    </w:p>
    <w:p w:rsidR="00541FAA" w:rsidRDefault="00541FAA" w:rsidP="00541FAA">
      <w:pPr>
        <w:pStyle w:val="aa"/>
        <w:tabs>
          <w:tab w:val="left" w:pos="851"/>
          <w:tab w:val="left" w:pos="993"/>
        </w:tabs>
        <w:ind w:left="360"/>
        <w:jc w:val="both"/>
        <w:rPr>
          <w:color w:val="000000" w:themeColor="text1"/>
          <w:sz w:val="28"/>
          <w:szCs w:val="28"/>
        </w:rPr>
      </w:pPr>
    </w:p>
    <w:p w:rsidR="00541FAA" w:rsidRDefault="00C12B66" w:rsidP="00541FAA">
      <w:pPr>
        <w:pStyle w:val="aa"/>
        <w:tabs>
          <w:tab w:val="left" w:pos="851"/>
          <w:tab w:val="left" w:pos="993"/>
        </w:tabs>
        <w:ind w:left="360"/>
        <w:jc w:val="center"/>
        <w:rPr>
          <w:color w:val="000000" w:themeColor="text1"/>
          <w:sz w:val="28"/>
          <w:szCs w:val="28"/>
        </w:rPr>
      </w:pPr>
      <w:r>
        <w:rPr>
          <w:color w:val="000000" w:themeColor="text1"/>
          <w:sz w:val="28"/>
          <w:szCs w:val="28"/>
        </w:rPr>
        <w:t>ПРИОРИТЕТНЫЕ НАПРАВЛЕНИЯ МОЛОДЕЖНОЙ ПОЛИТИКИ</w:t>
      </w:r>
    </w:p>
    <w:p w:rsidR="00C12B66" w:rsidRDefault="00C12B66" w:rsidP="00541FAA">
      <w:pPr>
        <w:pStyle w:val="aa"/>
        <w:tabs>
          <w:tab w:val="left" w:pos="851"/>
          <w:tab w:val="left" w:pos="993"/>
        </w:tabs>
        <w:ind w:left="360"/>
        <w:jc w:val="center"/>
        <w:rPr>
          <w:color w:val="000000" w:themeColor="text1"/>
          <w:sz w:val="28"/>
          <w:szCs w:val="28"/>
        </w:rPr>
      </w:pPr>
    </w:p>
    <w:p w:rsidR="00C12B66" w:rsidRDefault="00C12B66" w:rsidP="00C12B66">
      <w:pPr>
        <w:pStyle w:val="aa"/>
        <w:tabs>
          <w:tab w:val="left" w:pos="851"/>
          <w:tab w:val="left" w:pos="993"/>
        </w:tabs>
        <w:ind w:left="0"/>
        <w:jc w:val="both"/>
        <w:rPr>
          <w:sz w:val="28"/>
          <w:szCs w:val="28"/>
        </w:rPr>
      </w:pPr>
      <w:r>
        <w:rPr>
          <w:sz w:val="28"/>
          <w:szCs w:val="28"/>
        </w:rPr>
        <w:tab/>
      </w:r>
      <w:r w:rsidRPr="00C12B66">
        <w:rPr>
          <w:sz w:val="28"/>
          <w:szCs w:val="28"/>
        </w:rPr>
        <w:t xml:space="preserve">В настоящее время государственная молодежная политика претерпевает значительные изменения. Это связано с осмыслением опыта деятельности в сфере реализации молодежной политики и необходимостью обновления </w:t>
      </w:r>
      <w:r w:rsidRPr="00C12B66">
        <w:rPr>
          <w:sz w:val="28"/>
          <w:szCs w:val="28"/>
        </w:rPr>
        <w:lastRenderedPageBreak/>
        <w:t>существующих подходов к организационной работе в молодежной среде, связанной и с определенными изменениями в молодежной среде, и с теми проблемами, которые становятся актуальными для нашего общества в целом.</w:t>
      </w:r>
    </w:p>
    <w:p w:rsidR="00C12B66" w:rsidRDefault="00B1671F" w:rsidP="00B1671F">
      <w:pPr>
        <w:pStyle w:val="aa"/>
        <w:tabs>
          <w:tab w:val="left" w:pos="851"/>
          <w:tab w:val="left" w:pos="993"/>
        </w:tabs>
        <w:ind w:left="0"/>
        <w:jc w:val="both"/>
        <w:rPr>
          <w:sz w:val="28"/>
          <w:szCs w:val="28"/>
        </w:rPr>
      </w:pPr>
      <w:r>
        <w:rPr>
          <w:sz w:val="28"/>
          <w:szCs w:val="28"/>
        </w:rPr>
        <w:tab/>
        <w:t>Д</w:t>
      </w:r>
      <w:r w:rsidRPr="00B1671F">
        <w:rPr>
          <w:sz w:val="28"/>
          <w:szCs w:val="28"/>
        </w:rPr>
        <w:t xml:space="preserve">инамика развития современного общества в целом, молодежного сообщества </w:t>
      </w:r>
      <w:r>
        <w:rPr>
          <w:sz w:val="28"/>
          <w:szCs w:val="28"/>
        </w:rPr>
        <w:t xml:space="preserve">Пряжинского национального муниципального района </w:t>
      </w:r>
      <w:r w:rsidRPr="00B1671F">
        <w:rPr>
          <w:sz w:val="28"/>
          <w:szCs w:val="28"/>
        </w:rPr>
        <w:t xml:space="preserve">актуализирует необходимость дальнейшего развития молодежной политики в </w:t>
      </w:r>
      <w:r>
        <w:rPr>
          <w:sz w:val="28"/>
          <w:szCs w:val="28"/>
        </w:rPr>
        <w:t>районе</w:t>
      </w:r>
      <w:r w:rsidRPr="00B1671F">
        <w:rPr>
          <w:sz w:val="28"/>
          <w:szCs w:val="28"/>
        </w:rPr>
        <w:t xml:space="preserve"> как ключевого условия повышения степени интеграции молодых граждан в социально-экономические, общественно-политические и социокультурные отношения с целью увеличения их вклада в развитие тех территорий, на которых эта молодежь проживает</w:t>
      </w:r>
      <w:r>
        <w:rPr>
          <w:sz w:val="28"/>
          <w:szCs w:val="28"/>
        </w:rPr>
        <w:t>.</w:t>
      </w:r>
    </w:p>
    <w:p w:rsidR="00F245BC" w:rsidRDefault="00F245BC" w:rsidP="00B1671F">
      <w:pPr>
        <w:pStyle w:val="aa"/>
        <w:tabs>
          <w:tab w:val="left" w:pos="851"/>
          <w:tab w:val="left" w:pos="993"/>
        </w:tabs>
        <w:ind w:left="0"/>
        <w:jc w:val="both"/>
        <w:rPr>
          <w:sz w:val="28"/>
          <w:szCs w:val="28"/>
        </w:rPr>
      </w:pPr>
      <w:r>
        <w:rPr>
          <w:sz w:val="28"/>
          <w:szCs w:val="28"/>
        </w:rPr>
        <w:tab/>
      </w:r>
      <w:r w:rsidRPr="00F245BC">
        <w:rPr>
          <w:sz w:val="28"/>
          <w:szCs w:val="28"/>
        </w:rPr>
        <w:t xml:space="preserve">Потенциал молодого поколения с его </w:t>
      </w:r>
      <w:proofErr w:type="spellStart"/>
      <w:r w:rsidRPr="00F245BC">
        <w:rPr>
          <w:sz w:val="28"/>
          <w:szCs w:val="28"/>
        </w:rPr>
        <w:t>инновационностью</w:t>
      </w:r>
      <w:proofErr w:type="spellEnd"/>
      <w:r w:rsidRPr="00F245BC">
        <w:rPr>
          <w:sz w:val="28"/>
          <w:szCs w:val="28"/>
        </w:rPr>
        <w:t>, стремлением к позитивному изменению окружающего социального пространства, высокой способностью к использованию цифровых технологий, искусственного интеллекта в науке, образовании и производстве, высокой степенью адаптации к динамике общественной и экономической жизни должен раскрываться и воплощаться.</w:t>
      </w:r>
    </w:p>
    <w:p w:rsidR="006C5173" w:rsidRDefault="006C5173" w:rsidP="00FB351A">
      <w:pPr>
        <w:pStyle w:val="aa"/>
        <w:tabs>
          <w:tab w:val="left" w:pos="851"/>
          <w:tab w:val="left" w:pos="993"/>
        </w:tabs>
        <w:ind w:left="0"/>
        <w:jc w:val="both"/>
        <w:rPr>
          <w:sz w:val="28"/>
          <w:szCs w:val="28"/>
        </w:rPr>
      </w:pPr>
      <w:r>
        <w:rPr>
          <w:sz w:val="28"/>
          <w:szCs w:val="28"/>
        </w:rPr>
        <w:tab/>
      </w:r>
      <w:r w:rsidR="00FB351A" w:rsidRPr="00FB351A">
        <w:rPr>
          <w:sz w:val="28"/>
          <w:szCs w:val="28"/>
        </w:rPr>
        <w:t>В настоящее время актуальным является вопрос сохранения и укрепления культурных ценностей молодого поколения. Молодой человек в современном динамичном обществе благодаря своей мобильности, информационной свободе, гибкости сознания становится главным критиком, создателем, носителем и потребителем культуры.</w:t>
      </w:r>
    </w:p>
    <w:p w:rsidR="00FB351A" w:rsidRDefault="00372D70" w:rsidP="00FB351A">
      <w:pPr>
        <w:pStyle w:val="aa"/>
        <w:tabs>
          <w:tab w:val="left" w:pos="851"/>
          <w:tab w:val="left" w:pos="993"/>
        </w:tabs>
        <w:ind w:left="0"/>
        <w:jc w:val="both"/>
        <w:rPr>
          <w:sz w:val="28"/>
          <w:szCs w:val="28"/>
        </w:rPr>
      </w:pPr>
      <w:r>
        <w:rPr>
          <w:sz w:val="28"/>
          <w:szCs w:val="28"/>
        </w:rPr>
        <w:tab/>
        <w:t>Сегодня одним из важных стратегических значений является патриотическое воспитание.</w:t>
      </w:r>
    </w:p>
    <w:p w:rsidR="00372D70" w:rsidRDefault="00372D70" w:rsidP="00FB351A">
      <w:pPr>
        <w:pStyle w:val="aa"/>
        <w:tabs>
          <w:tab w:val="left" w:pos="851"/>
          <w:tab w:val="left" w:pos="993"/>
        </w:tabs>
        <w:ind w:left="0"/>
        <w:jc w:val="both"/>
        <w:rPr>
          <w:sz w:val="28"/>
          <w:szCs w:val="28"/>
        </w:rPr>
      </w:pPr>
      <w:r>
        <w:rPr>
          <w:sz w:val="28"/>
          <w:szCs w:val="28"/>
        </w:rPr>
        <w:tab/>
      </w:r>
      <w:r w:rsidRPr="00372D70">
        <w:rPr>
          <w:sz w:val="28"/>
          <w:szCs w:val="28"/>
        </w:rPr>
        <w:t>Активными субъектами патриотического воспитания молодежи</w:t>
      </w:r>
      <w:r>
        <w:rPr>
          <w:sz w:val="28"/>
          <w:szCs w:val="28"/>
        </w:rPr>
        <w:t xml:space="preserve"> на территории Пряжинского района</w:t>
      </w:r>
      <w:r w:rsidRPr="00372D70">
        <w:rPr>
          <w:sz w:val="28"/>
          <w:szCs w:val="28"/>
        </w:rPr>
        <w:t xml:space="preserve"> остаются и общественные объединения, и патриотические клубы, и образовательные организации. </w:t>
      </w:r>
    </w:p>
    <w:p w:rsidR="00372D70" w:rsidRDefault="00372D70" w:rsidP="00FB351A">
      <w:pPr>
        <w:pStyle w:val="aa"/>
        <w:tabs>
          <w:tab w:val="left" w:pos="851"/>
          <w:tab w:val="left" w:pos="993"/>
        </w:tabs>
        <w:ind w:left="0"/>
        <w:jc w:val="both"/>
        <w:rPr>
          <w:sz w:val="28"/>
          <w:szCs w:val="28"/>
        </w:rPr>
      </w:pPr>
      <w:r>
        <w:rPr>
          <w:sz w:val="28"/>
          <w:szCs w:val="28"/>
        </w:rPr>
        <w:tab/>
      </w:r>
      <w:r w:rsidRPr="00372D70">
        <w:rPr>
          <w:sz w:val="28"/>
          <w:szCs w:val="28"/>
        </w:rPr>
        <w:t>Организация этой работы происходит в тесном взаимодействии с администрациями, расположенны</w:t>
      </w:r>
      <w:r>
        <w:rPr>
          <w:sz w:val="28"/>
          <w:szCs w:val="28"/>
        </w:rPr>
        <w:t>ми</w:t>
      </w:r>
      <w:r w:rsidRPr="00372D70">
        <w:rPr>
          <w:sz w:val="28"/>
          <w:szCs w:val="28"/>
        </w:rPr>
        <w:t xml:space="preserve"> на территории </w:t>
      </w:r>
      <w:r>
        <w:rPr>
          <w:sz w:val="28"/>
          <w:szCs w:val="28"/>
        </w:rPr>
        <w:t>района</w:t>
      </w:r>
      <w:r w:rsidRPr="00372D70">
        <w:rPr>
          <w:sz w:val="28"/>
          <w:szCs w:val="28"/>
        </w:rPr>
        <w:t>, и муниципальными учреждениями.</w:t>
      </w:r>
    </w:p>
    <w:p w:rsidR="006E2D3C" w:rsidRDefault="006E2D3C" w:rsidP="00FB351A">
      <w:pPr>
        <w:pStyle w:val="aa"/>
        <w:tabs>
          <w:tab w:val="left" w:pos="851"/>
          <w:tab w:val="left" w:pos="993"/>
        </w:tabs>
        <w:ind w:left="0"/>
        <w:jc w:val="both"/>
        <w:rPr>
          <w:sz w:val="28"/>
          <w:szCs w:val="28"/>
        </w:rPr>
      </w:pPr>
      <w:r>
        <w:rPr>
          <w:sz w:val="28"/>
          <w:szCs w:val="28"/>
        </w:rPr>
        <w:tab/>
        <w:t xml:space="preserve">При этом </w:t>
      </w:r>
      <w:r w:rsidRPr="006E2D3C">
        <w:rPr>
          <w:sz w:val="28"/>
          <w:szCs w:val="28"/>
        </w:rPr>
        <w:t>необходимо учитывать динамику молодежных настроений, внутренние и внешние факторы, определяющие поведение молодежи.</w:t>
      </w:r>
    </w:p>
    <w:p w:rsidR="005D2EB2" w:rsidRDefault="005D2EB2" w:rsidP="00FB351A">
      <w:pPr>
        <w:pStyle w:val="aa"/>
        <w:tabs>
          <w:tab w:val="left" w:pos="851"/>
          <w:tab w:val="left" w:pos="993"/>
        </w:tabs>
        <w:ind w:left="0"/>
        <w:jc w:val="both"/>
        <w:rPr>
          <w:sz w:val="28"/>
          <w:szCs w:val="28"/>
        </w:rPr>
      </w:pPr>
      <w:r>
        <w:rPr>
          <w:sz w:val="28"/>
          <w:szCs w:val="28"/>
        </w:rPr>
        <w:tab/>
        <w:t xml:space="preserve">Следующим важным направлением является </w:t>
      </w:r>
      <w:r w:rsidRPr="005D2EB2">
        <w:rPr>
          <w:sz w:val="28"/>
          <w:szCs w:val="28"/>
        </w:rPr>
        <w:t>решение вопросов нравственного воспитания</w:t>
      </w:r>
      <w:r>
        <w:rPr>
          <w:sz w:val="28"/>
          <w:szCs w:val="28"/>
        </w:rPr>
        <w:t>, как</w:t>
      </w:r>
      <w:r w:rsidRPr="005D2EB2">
        <w:rPr>
          <w:sz w:val="28"/>
          <w:szCs w:val="28"/>
        </w:rPr>
        <w:t xml:space="preserve"> базис</w:t>
      </w:r>
      <w:r>
        <w:rPr>
          <w:sz w:val="28"/>
          <w:szCs w:val="28"/>
        </w:rPr>
        <w:t>а</w:t>
      </w:r>
      <w:r w:rsidRPr="005D2EB2">
        <w:rPr>
          <w:sz w:val="28"/>
          <w:szCs w:val="28"/>
        </w:rPr>
        <w:t xml:space="preserve"> для формирования патриотизма и гражданской культуры молодого человека. </w:t>
      </w:r>
    </w:p>
    <w:p w:rsidR="006E2D3C" w:rsidRDefault="005D2EB2" w:rsidP="00FB351A">
      <w:pPr>
        <w:pStyle w:val="aa"/>
        <w:tabs>
          <w:tab w:val="left" w:pos="851"/>
          <w:tab w:val="left" w:pos="993"/>
        </w:tabs>
        <w:ind w:left="0"/>
        <w:jc w:val="both"/>
        <w:rPr>
          <w:sz w:val="28"/>
          <w:szCs w:val="28"/>
        </w:rPr>
      </w:pPr>
      <w:r>
        <w:rPr>
          <w:sz w:val="28"/>
          <w:szCs w:val="28"/>
        </w:rPr>
        <w:tab/>
      </w:r>
      <w:r w:rsidRPr="005D2EB2">
        <w:rPr>
          <w:sz w:val="28"/>
          <w:szCs w:val="28"/>
        </w:rPr>
        <w:t xml:space="preserve">Духовно-нравственные ценности являются основой для противодействия всем формам </w:t>
      </w:r>
      <w:proofErr w:type="spellStart"/>
      <w:r w:rsidRPr="005D2EB2">
        <w:rPr>
          <w:sz w:val="28"/>
          <w:szCs w:val="28"/>
        </w:rPr>
        <w:t>девиантного</w:t>
      </w:r>
      <w:proofErr w:type="spellEnd"/>
      <w:r w:rsidRPr="005D2EB2">
        <w:rPr>
          <w:sz w:val="28"/>
          <w:szCs w:val="28"/>
        </w:rPr>
        <w:t xml:space="preserve"> поведения, редукции мировоззрения к потребительскому поведению, доминированию индивидуалистических ценностей молодежи</w:t>
      </w:r>
      <w:r w:rsidR="009D68D1">
        <w:rPr>
          <w:sz w:val="28"/>
          <w:szCs w:val="28"/>
        </w:rPr>
        <w:t>.</w:t>
      </w:r>
    </w:p>
    <w:p w:rsidR="004D5618" w:rsidRDefault="004D5618" w:rsidP="00FB351A">
      <w:pPr>
        <w:pStyle w:val="aa"/>
        <w:tabs>
          <w:tab w:val="left" w:pos="851"/>
          <w:tab w:val="left" w:pos="993"/>
        </w:tabs>
        <w:ind w:left="0"/>
        <w:jc w:val="both"/>
        <w:rPr>
          <w:sz w:val="28"/>
          <w:szCs w:val="28"/>
        </w:rPr>
      </w:pPr>
      <w:r>
        <w:rPr>
          <w:sz w:val="28"/>
          <w:szCs w:val="28"/>
        </w:rPr>
        <w:tab/>
      </w:r>
      <w:r w:rsidRPr="004D5618">
        <w:rPr>
          <w:sz w:val="28"/>
          <w:szCs w:val="28"/>
        </w:rPr>
        <w:t xml:space="preserve">Учитывая особенности информационного пространства в информационном обществе, необходимо повысить эффективность работы с молодежью через современные информационные технологии и ресурсы. </w:t>
      </w:r>
    </w:p>
    <w:p w:rsidR="004D5618" w:rsidRDefault="004D5618" w:rsidP="00FB351A">
      <w:pPr>
        <w:pStyle w:val="aa"/>
        <w:tabs>
          <w:tab w:val="left" w:pos="851"/>
          <w:tab w:val="left" w:pos="993"/>
        </w:tabs>
        <w:ind w:left="0"/>
        <w:jc w:val="both"/>
        <w:rPr>
          <w:sz w:val="28"/>
          <w:szCs w:val="28"/>
        </w:rPr>
      </w:pPr>
      <w:r>
        <w:rPr>
          <w:sz w:val="28"/>
          <w:szCs w:val="28"/>
        </w:rPr>
        <w:lastRenderedPageBreak/>
        <w:tab/>
      </w:r>
      <w:r w:rsidRPr="004D5618">
        <w:rPr>
          <w:sz w:val="28"/>
          <w:szCs w:val="28"/>
        </w:rPr>
        <w:t xml:space="preserve">В целом для молодежи свойственна высокая включенность в информационные потоки </w:t>
      </w:r>
      <w:proofErr w:type="gramStart"/>
      <w:r w:rsidRPr="004D5618">
        <w:rPr>
          <w:sz w:val="28"/>
          <w:szCs w:val="28"/>
        </w:rPr>
        <w:t>современного</w:t>
      </w:r>
      <w:proofErr w:type="gramEnd"/>
      <w:r w:rsidRPr="004D5618">
        <w:rPr>
          <w:sz w:val="28"/>
          <w:szCs w:val="28"/>
        </w:rPr>
        <w:t xml:space="preserve"> </w:t>
      </w:r>
      <w:proofErr w:type="spellStart"/>
      <w:r w:rsidRPr="004D5618">
        <w:rPr>
          <w:sz w:val="28"/>
          <w:szCs w:val="28"/>
        </w:rPr>
        <w:t>медиапространства</w:t>
      </w:r>
      <w:proofErr w:type="spellEnd"/>
      <w:r w:rsidRPr="004D5618">
        <w:rPr>
          <w:sz w:val="28"/>
          <w:szCs w:val="28"/>
        </w:rPr>
        <w:t xml:space="preserve">. </w:t>
      </w:r>
    </w:p>
    <w:p w:rsidR="004D5618" w:rsidRDefault="004D5618" w:rsidP="00FB351A">
      <w:pPr>
        <w:pStyle w:val="aa"/>
        <w:tabs>
          <w:tab w:val="left" w:pos="851"/>
          <w:tab w:val="left" w:pos="993"/>
        </w:tabs>
        <w:ind w:left="0"/>
        <w:jc w:val="both"/>
        <w:rPr>
          <w:sz w:val="28"/>
          <w:szCs w:val="28"/>
        </w:rPr>
      </w:pPr>
      <w:r>
        <w:rPr>
          <w:sz w:val="28"/>
          <w:szCs w:val="28"/>
        </w:rPr>
        <w:tab/>
      </w:r>
      <w:r w:rsidRPr="004D5618">
        <w:rPr>
          <w:sz w:val="28"/>
          <w:szCs w:val="28"/>
        </w:rPr>
        <w:t xml:space="preserve">Молодежь в силу своей мобильности и восприимчивости ко всему новому является основным субъектом развития информационных и коммуникационных технологий, активнее других возрастных групп участвует в их формировании и ощущает на себе как их положительные аспекты, так и отрицательные. </w:t>
      </w:r>
    </w:p>
    <w:p w:rsidR="004D5618" w:rsidRDefault="004D5618" w:rsidP="00FB351A">
      <w:pPr>
        <w:pStyle w:val="aa"/>
        <w:tabs>
          <w:tab w:val="left" w:pos="851"/>
          <w:tab w:val="left" w:pos="993"/>
        </w:tabs>
        <w:ind w:left="0"/>
        <w:jc w:val="both"/>
        <w:rPr>
          <w:sz w:val="28"/>
          <w:szCs w:val="28"/>
        </w:rPr>
      </w:pPr>
      <w:r>
        <w:rPr>
          <w:sz w:val="28"/>
          <w:szCs w:val="28"/>
        </w:rPr>
        <w:tab/>
      </w:r>
      <w:r w:rsidRPr="004D5618">
        <w:rPr>
          <w:sz w:val="28"/>
          <w:szCs w:val="28"/>
        </w:rPr>
        <w:t>Такая особенность молодых людей, как готовность некритично воспринимать предлагаемые образцы поведения и ориентироваться на них в реальной жизни, выступает в качестве оборотной стороны данной ситуации.</w:t>
      </w:r>
    </w:p>
    <w:p w:rsidR="004D5618" w:rsidRDefault="004D5618" w:rsidP="00FB351A">
      <w:pPr>
        <w:pStyle w:val="aa"/>
        <w:tabs>
          <w:tab w:val="left" w:pos="851"/>
          <w:tab w:val="left" w:pos="993"/>
        </w:tabs>
        <w:ind w:left="0"/>
        <w:jc w:val="both"/>
        <w:rPr>
          <w:sz w:val="28"/>
          <w:szCs w:val="28"/>
        </w:rPr>
      </w:pPr>
      <w:r>
        <w:rPr>
          <w:sz w:val="28"/>
          <w:szCs w:val="28"/>
        </w:rPr>
        <w:tab/>
      </w:r>
      <w:r w:rsidRPr="004D5618">
        <w:rPr>
          <w:sz w:val="28"/>
          <w:szCs w:val="28"/>
        </w:rPr>
        <w:t xml:space="preserve">Поэтому актуализируются вопросы </w:t>
      </w:r>
      <w:proofErr w:type="spellStart"/>
      <w:r w:rsidRPr="004D5618">
        <w:rPr>
          <w:sz w:val="28"/>
          <w:szCs w:val="28"/>
        </w:rPr>
        <w:t>кибербезопасности</w:t>
      </w:r>
      <w:proofErr w:type="spellEnd"/>
      <w:r w:rsidRPr="004D5618">
        <w:rPr>
          <w:sz w:val="28"/>
          <w:szCs w:val="28"/>
        </w:rPr>
        <w:t xml:space="preserve">, психологической и правовой защиты в цифровом пространстве. </w:t>
      </w:r>
    </w:p>
    <w:p w:rsidR="004D5618" w:rsidRDefault="004D5618" w:rsidP="00FB351A">
      <w:pPr>
        <w:pStyle w:val="aa"/>
        <w:tabs>
          <w:tab w:val="left" w:pos="851"/>
          <w:tab w:val="left" w:pos="993"/>
        </w:tabs>
        <w:ind w:left="0"/>
        <w:jc w:val="both"/>
        <w:rPr>
          <w:sz w:val="28"/>
          <w:szCs w:val="28"/>
        </w:rPr>
      </w:pPr>
      <w:r>
        <w:rPr>
          <w:sz w:val="28"/>
          <w:szCs w:val="28"/>
        </w:rPr>
        <w:tab/>
      </w:r>
      <w:r w:rsidRPr="004D5618">
        <w:rPr>
          <w:sz w:val="28"/>
          <w:szCs w:val="28"/>
        </w:rPr>
        <w:t xml:space="preserve">Наряду со специфическими особенностями молодежи необходимо учесть и глобальные проблемы мирового сообщества, такие как угроза экстремизма, ксенофобии и терроризма. </w:t>
      </w:r>
    </w:p>
    <w:p w:rsidR="004D5618" w:rsidRDefault="004D5618" w:rsidP="00FB351A">
      <w:pPr>
        <w:pStyle w:val="aa"/>
        <w:tabs>
          <w:tab w:val="left" w:pos="851"/>
          <w:tab w:val="left" w:pos="993"/>
        </w:tabs>
        <w:ind w:left="0"/>
        <w:jc w:val="both"/>
        <w:rPr>
          <w:sz w:val="28"/>
          <w:szCs w:val="28"/>
        </w:rPr>
      </w:pPr>
      <w:r>
        <w:rPr>
          <w:sz w:val="28"/>
          <w:szCs w:val="28"/>
        </w:rPr>
        <w:tab/>
      </w:r>
      <w:r w:rsidRPr="004D5618">
        <w:rPr>
          <w:sz w:val="28"/>
          <w:szCs w:val="28"/>
        </w:rPr>
        <w:t>Программы профилактики указанных явлений необходимы молодежи и востребованы обществом. Обладая значительным потенциалом освоения всего инновационного, именно молодое поколение помогает адаптации старшего поколения к условиям информационного общества.</w:t>
      </w:r>
    </w:p>
    <w:p w:rsidR="004D5618" w:rsidRPr="00560458" w:rsidRDefault="004D5618" w:rsidP="004D5618">
      <w:pPr>
        <w:pStyle w:val="af7"/>
        <w:ind w:firstLine="709"/>
        <w:jc w:val="both"/>
        <w:rPr>
          <w:color w:val="000000"/>
          <w:sz w:val="28"/>
          <w:szCs w:val="28"/>
        </w:rPr>
      </w:pPr>
      <w:r>
        <w:rPr>
          <w:sz w:val="28"/>
          <w:szCs w:val="28"/>
        </w:rPr>
        <w:tab/>
        <w:t xml:space="preserve">Достижению основных целей при реализации направлений молодежной политики - </w:t>
      </w:r>
      <w:r w:rsidRPr="004D5618">
        <w:rPr>
          <w:sz w:val="28"/>
          <w:szCs w:val="28"/>
        </w:rPr>
        <w:t>повышение эффективности реализации молодежной политики в Пряжинском национальном муниципальном районе; развитие потенциала молодежи в интересах социально-экономического развития  Пряжинского национального муниципального района</w:t>
      </w:r>
      <w:r>
        <w:rPr>
          <w:sz w:val="28"/>
          <w:szCs w:val="28"/>
        </w:rPr>
        <w:t xml:space="preserve">, </w:t>
      </w:r>
      <w:r w:rsidRPr="00560458">
        <w:rPr>
          <w:color w:val="000000"/>
          <w:sz w:val="28"/>
          <w:szCs w:val="28"/>
        </w:rPr>
        <w:t>будет осуществляться путем решения таких задач, как:</w:t>
      </w:r>
    </w:p>
    <w:p w:rsidR="004D5618" w:rsidRPr="00560458" w:rsidRDefault="004D5618" w:rsidP="004D5618">
      <w:pPr>
        <w:pStyle w:val="af7"/>
        <w:numPr>
          <w:ilvl w:val="0"/>
          <w:numId w:val="81"/>
        </w:numPr>
        <w:ind w:left="0" w:firstLine="360"/>
        <w:jc w:val="both"/>
        <w:rPr>
          <w:color w:val="000000"/>
          <w:sz w:val="28"/>
          <w:szCs w:val="28"/>
        </w:rPr>
      </w:pPr>
      <w:r w:rsidRPr="00560458">
        <w:rPr>
          <w:color w:val="000000"/>
          <w:sz w:val="28"/>
          <w:szCs w:val="28"/>
        </w:rPr>
        <w:t>вовлечение молодежи в социальную практику (в реализацию приоритетных направлений молодежной политики);</w:t>
      </w:r>
    </w:p>
    <w:p w:rsidR="004D5618" w:rsidRPr="00560458" w:rsidRDefault="004D5618" w:rsidP="004D5618">
      <w:pPr>
        <w:pStyle w:val="af7"/>
        <w:numPr>
          <w:ilvl w:val="0"/>
          <w:numId w:val="81"/>
        </w:numPr>
        <w:ind w:left="0" w:firstLine="360"/>
        <w:jc w:val="both"/>
        <w:rPr>
          <w:color w:val="000000"/>
          <w:sz w:val="28"/>
          <w:szCs w:val="28"/>
        </w:rPr>
      </w:pPr>
      <w:r w:rsidRPr="00560458">
        <w:rPr>
          <w:color w:val="000000"/>
          <w:sz w:val="28"/>
          <w:szCs w:val="28"/>
        </w:rPr>
        <w:t>создание условий для духовно-нравственного и патриотического воспитания граждан, проживающих на территории Пряжинского национального муниципального района;</w:t>
      </w:r>
    </w:p>
    <w:p w:rsidR="004D5618" w:rsidRPr="00560458" w:rsidRDefault="004D5618" w:rsidP="004D5618">
      <w:pPr>
        <w:pStyle w:val="af7"/>
        <w:numPr>
          <w:ilvl w:val="0"/>
          <w:numId w:val="81"/>
        </w:numPr>
        <w:ind w:left="0" w:firstLine="360"/>
        <w:jc w:val="both"/>
        <w:rPr>
          <w:color w:val="000000"/>
          <w:sz w:val="28"/>
          <w:szCs w:val="28"/>
        </w:rPr>
      </w:pPr>
      <w:r w:rsidRPr="00560458">
        <w:rPr>
          <w:color w:val="000000"/>
          <w:sz w:val="28"/>
          <w:szCs w:val="28"/>
        </w:rPr>
        <w:t>поддержка талантливой молодежи Пряжинского национального муниципального района.</w:t>
      </w:r>
    </w:p>
    <w:p w:rsidR="001D09AC" w:rsidRDefault="001D09AC" w:rsidP="004D5618">
      <w:pPr>
        <w:jc w:val="both"/>
        <w:rPr>
          <w:sz w:val="28"/>
          <w:szCs w:val="28"/>
        </w:rPr>
      </w:pPr>
    </w:p>
    <w:p w:rsidR="005558EB" w:rsidRDefault="005558EB" w:rsidP="004D5618">
      <w:pPr>
        <w:jc w:val="both"/>
        <w:rPr>
          <w:sz w:val="28"/>
          <w:szCs w:val="28"/>
        </w:rPr>
      </w:pPr>
    </w:p>
    <w:p w:rsidR="005558EB" w:rsidRDefault="005558EB" w:rsidP="004D5618">
      <w:pPr>
        <w:jc w:val="both"/>
        <w:rPr>
          <w:sz w:val="28"/>
          <w:szCs w:val="28"/>
        </w:rPr>
      </w:pPr>
    </w:p>
    <w:p w:rsidR="005558EB" w:rsidRDefault="005558EB" w:rsidP="004D5618">
      <w:pPr>
        <w:jc w:val="both"/>
        <w:rPr>
          <w:sz w:val="28"/>
          <w:szCs w:val="28"/>
        </w:rPr>
      </w:pPr>
    </w:p>
    <w:p w:rsidR="005558EB" w:rsidRDefault="005558EB" w:rsidP="004D5618">
      <w:pPr>
        <w:jc w:val="both"/>
        <w:rPr>
          <w:sz w:val="28"/>
          <w:szCs w:val="28"/>
        </w:rPr>
      </w:pPr>
    </w:p>
    <w:p w:rsidR="005558EB" w:rsidRDefault="005558EB" w:rsidP="004D5618">
      <w:pPr>
        <w:jc w:val="both"/>
        <w:rPr>
          <w:sz w:val="28"/>
          <w:szCs w:val="28"/>
        </w:rPr>
      </w:pPr>
    </w:p>
    <w:p w:rsidR="005558EB" w:rsidRDefault="005558EB" w:rsidP="004D5618">
      <w:pPr>
        <w:jc w:val="both"/>
        <w:rPr>
          <w:sz w:val="28"/>
          <w:szCs w:val="28"/>
        </w:rPr>
      </w:pPr>
    </w:p>
    <w:p w:rsidR="005558EB" w:rsidRDefault="005558EB" w:rsidP="004D5618">
      <w:pPr>
        <w:jc w:val="both"/>
        <w:rPr>
          <w:sz w:val="28"/>
          <w:szCs w:val="28"/>
        </w:rPr>
      </w:pPr>
    </w:p>
    <w:p w:rsidR="005558EB" w:rsidRDefault="005558EB" w:rsidP="004D5618">
      <w:pPr>
        <w:jc w:val="both"/>
        <w:rPr>
          <w:sz w:val="28"/>
          <w:szCs w:val="28"/>
        </w:rPr>
      </w:pPr>
    </w:p>
    <w:p w:rsidR="00C31428" w:rsidRDefault="00C31428" w:rsidP="00C31428">
      <w:pPr>
        <w:tabs>
          <w:tab w:val="left" w:pos="851"/>
          <w:tab w:val="left" w:pos="993"/>
        </w:tabs>
        <w:jc w:val="both"/>
        <w:rPr>
          <w:b/>
          <w:bCs/>
          <w:color w:val="000000" w:themeColor="text1"/>
          <w:sz w:val="28"/>
          <w:szCs w:val="28"/>
        </w:rPr>
      </w:pPr>
      <w:r w:rsidRPr="00C31428">
        <w:rPr>
          <w:b/>
          <w:bCs/>
          <w:color w:val="000000" w:themeColor="text1"/>
          <w:sz w:val="28"/>
          <w:szCs w:val="28"/>
        </w:rPr>
        <w:lastRenderedPageBreak/>
        <w:t>Стратегическая задача 4. ПОВЫШЕНИЕ БЕЗОПАСНОСТИ ГРАЖДАН ПУТЕМ СНИЖЕНИЯ РИСКОВ ПРИЧИНЕНИЯ ВРЕДА ЖИЗНИ И (ИЛИ) ЗДОРОВЬЮ ГРАЖДАН И ОБЕСПЕЧЕНИЯ СВОЕВРЕМЕННОГО И ЭФФЕКТИВНОГО РЕАГИРОВАНИЯ НА УГРОЗЫ ЛИЧНОЙ И ОБЩЕСТВЕННОЙ БЕЗОПАСНОСТИ И ИХ ПОСЛЕДСТВИЯ</w:t>
      </w:r>
    </w:p>
    <w:p w:rsidR="00C31428" w:rsidRDefault="00C31428" w:rsidP="00C31428">
      <w:pPr>
        <w:tabs>
          <w:tab w:val="left" w:pos="851"/>
          <w:tab w:val="left" w:pos="993"/>
        </w:tabs>
        <w:jc w:val="both"/>
        <w:rPr>
          <w:b/>
          <w:bCs/>
          <w:color w:val="000000" w:themeColor="text1"/>
          <w:sz w:val="28"/>
          <w:szCs w:val="28"/>
        </w:rPr>
      </w:pPr>
    </w:p>
    <w:p w:rsidR="00C31428" w:rsidRDefault="00C31428" w:rsidP="00C31428">
      <w:pPr>
        <w:tabs>
          <w:tab w:val="left" w:pos="851"/>
          <w:tab w:val="left" w:pos="993"/>
        </w:tabs>
        <w:jc w:val="both"/>
        <w:rPr>
          <w:sz w:val="28"/>
          <w:szCs w:val="28"/>
        </w:rPr>
      </w:pPr>
      <w:r>
        <w:rPr>
          <w:sz w:val="28"/>
          <w:szCs w:val="28"/>
        </w:rPr>
        <w:tab/>
      </w:r>
      <w:r w:rsidRPr="00C31428">
        <w:rPr>
          <w:sz w:val="28"/>
          <w:szCs w:val="28"/>
        </w:rPr>
        <w:t xml:space="preserve">Задачи, которые необходимо решить для достижения поставленной стратегической задачи: </w:t>
      </w:r>
    </w:p>
    <w:p w:rsidR="00020116" w:rsidRPr="00020116" w:rsidRDefault="00C31428" w:rsidP="00FD5220">
      <w:pPr>
        <w:pStyle w:val="aa"/>
        <w:numPr>
          <w:ilvl w:val="0"/>
          <w:numId w:val="33"/>
        </w:numPr>
        <w:tabs>
          <w:tab w:val="left" w:pos="851"/>
          <w:tab w:val="left" w:pos="993"/>
        </w:tabs>
        <w:ind w:left="0" w:firstLine="360"/>
        <w:jc w:val="both"/>
        <w:rPr>
          <w:sz w:val="28"/>
          <w:szCs w:val="28"/>
        </w:rPr>
      </w:pPr>
      <w:r w:rsidRPr="00020116">
        <w:rPr>
          <w:sz w:val="28"/>
          <w:szCs w:val="28"/>
        </w:rPr>
        <w:t xml:space="preserve">повышение защиты населения и территории Пряжинского района от угроз возникновения или при возникновении чрезвычайных ситуаций в мирное и в военное время. </w:t>
      </w:r>
    </w:p>
    <w:p w:rsidR="00C31428" w:rsidRDefault="00020116" w:rsidP="00C31428">
      <w:pPr>
        <w:tabs>
          <w:tab w:val="left" w:pos="851"/>
          <w:tab w:val="left" w:pos="993"/>
        </w:tabs>
        <w:jc w:val="both"/>
        <w:rPr>
          <w:sz w:val="28"/>
          <w:szCs w:val="28"/>
        </w:rPr>
      </w:pPr>
      <w:r>
        <w:rPr>
          <w:sz w:val="28"/>
          <w:szCs w:val="28"/>
        </w:rPr>
        <w:tab/>
      </w:r>
      <w:r w:rsidR="00C31428" w:rsidRPr="00C31428">
        <w:rPr>
          <w:sz w:val="28"/>
          <w:szCs w:val="28"/>
        </w:rPr>
        <w:t xml:space="preserve">В настоящее время на территории </w:t>
      </w:r>
      <w:r>
        <w:rPr>
          <w:sz w:val="28"/>
          <w:szCs w:val="28"/>
        </w:rPr>
        <w:t>района</w:t>
      </w:r>
      <w:r w:rsidR="00C31428" w:rsidRPr="00C31428">
        <w:rPr>
          <w:sz w:val="28"/>
          <w:szCs w:val="28"/>
        </w:rPr>
        <w:t xml:space="preserve"> функционирует Единая дежурно-диспетчерская служба на базе </w:t>
      </w:r>
      <w:r w:rsidR="00C31428">
        <w:rPr>
          <w:sz w:val="28"/>
          <w:szCs w:val="28"/>
        </w:rPr>
        <w:t>МКУ Пряжинского национального муниципального района «Центр информационного и хозяйственного обеспечения деятельности учреждений Пряжинского национального муниципального района».</w:t>
      </w:r>
    </w:p>
    <w:p w:rsidR="00C31428" w:rsidRPr="002C4CF0" w:rsidRDefault="002C4CF0" w:rsidP="002C4CF0">
      <w:pPr>
        <w:tabs>
          <w:tab w:val="left" w:pos="851"/>
          <w:tab w:val="left" w:pos="993"/>
        </w:tabs>
        <w:jc w:val="both"/>
        <w:rPr>
          <w:sz w:val="28"/>
          <w:szCs w:val="28"/>
        </w:rPr>
      </w:pPr>
      <w:r>
        <w:rPr>
          <w:sz w:val="28"/>
          <w:szCs w:val="28"/>
        </w:rPr>
        <w:tab/>
      </w:r>
      <w:r w:rsidR="00C31428" w:rsidRPr="002C4CF0">
        <w:rPr>
          <w:sz w:val="28"/>
          <w:szCs w:val="28"/>
        </w:rPr>
        <w:t xml:space="preserve">В целях повышения защиты населения и территории необходимо проводить модернизацию и развитие ЕДДС по двум направлениям: </w:t>
      </w:r>
    </w:p>
    <w:p w:rsidR="00C31428" w:rsidRPr="002C4CF0" w:rsidRDefault="00C31428" w:rsidP="00FD5220">
      <w:pPr>
        <w:pStyle w:val="aa"/>
        <w:numPr>
          <w:ilvl w:val="0"/>
          <w:numId w:val="15"/>
        </w:numPr>
        <w:tabs>
          <w:tab w:val="left" w:pos="851"/>
          <w:tab w:val="left" w:pos="993"/>
        </w:tabs>
        <w:ind w:left="0" w:firstLine="360"/>
        <w:jc w:val="both"/>
        <w:rPr>
          <w:sz w:val="28"/>
          <w:szCs w:val="28"/>
        </w:rPr>
      </w:pPr>
      <w:r w:rsidRPr="002C4CF0">
        <w:rPr>
          <w:sz w:val="28"/>
          <w:szCs w:val="28"/>
        </w:rPr>
        <w:t>повышение оперативности и эффективности работы единой дежурно-диспетчерской службы при угрозе или возникновении чрезвычайных ситуаций может быть достигнуто путем оптимизации работы дежурно-диспетчерских служб на всех уровнях управления и оснащения их современной информационно-вычислительной техникой на базе современных информационных технологий;</w:t>
      </w:r>
    </w:p>
    <w:p w:rsidR="00C31428" w:rsidRPr="002C4CF0" w:rsidRDefault="00C31428" w:rsidP="00FD5220">
      <w:pPr>
        <w:pStyle w:val="aa"/>
        <w:numPr>
          <w:ilvl w:val="0"/>
          <w:numId w:val="15"/>
        </w:numPr>
        <w:tabs>
          <w:tab w:val="left" w:pos="851"/>
          <w:tab w:val="left" w:pos="993"/>
        </w:tabs>
        <w:ind w:left="0" w:firstLine="360"/>
        <w:jc w:val="both"/>
        <w:rPr>
          <w:sz w:val="28"/>
          <w:szCs w:val="28"/>
        </w:rPr>
      </w:pPr>
      <w:r w:rsidRPr="002C4CF0">
        <w:rPr>
          <w:sz w:val="28"/>
          <w:szCs w:val="28"/>
        </w:rPr>
        <w:t xml:space="preserve">развитие системы оповещения населения при угрозе возникновения чрезвычайных ситуаций на территории </w:t>
      </w:r>
      <w:r w:rsidR="00020116">
        <w:rPr>
          <w:sz w:val="28"/>
          <w:szCs w:val="28"/>
        </w:rPr>
        <w:t>Пряжинского района</w:t>
      </w:r>
      <w:r w:rsidRPr="002C4CF0">
        <w:rPr>
          <w:sz w:val="28"/>
          <w:szCs w:val="28"/>
        </w:rPr>
        <w:t>. Назрела необходимость в модернизации всей системы централизованного оповещения населения на базе современных сре</w:t>
      </w:r>
      <w:proofErr w:type="gramStart"/>
      <w:r w:rsidRPr="002C4CF0">
        <w:rPr>
          <w:sz w:val="28"/>
          <w:szCs w:val="28"/>
        </w:rPr>
        <w:t>дств св</w:t>
      </w:r>
      <w:proofErr w:type="gramEnd"/>
      <w:r w:rsidRPr="002C4CF0">
        <w:rPr>
          <w:sz w:val="28"/>
          <w:szCs w:val="28"/>
        </w:rPr>
        <w:t xml:space="preserve">язи и информирования с учетом требований. </w:t>
      </w:r>
    </w:p>
    <w:p w:rsidR="00C31428" w:rsidRDefault="00C31428" w:rsidP="00C31428">
      <w:pPr>
        <w:tabs>
          <w:tab w:val="left" w:pos="851"/>
          <w:tab w:val="left" w:pos="993"/>
        </w:tabs>
        <w:jc w:val="both"/>
        <w:rPr>
          <w:sz w:val="28"/>
          <w:szCs w:val="28"/>
        </w:rPr>
      </w:pPr>
      <w:r>
        <w:rPr>
          <w:sz w:val="28"/>
          <w:szCs w:val="28"/>
        </w:rPr>
        <w:tab/>
      </w:r>
      <w:r w:rsidRPr="00C31428">
        <w:rPr>
          <w:sz w:val="28"/>
          <w:szCs w:val="28"/>
        </w:rPr>
        <w:t xml:space="preserve">Создание системы оповещения предусматривает значительное повышение оперативности оповещения, готовности сил и средств и населения к действиям при чрезвычайных ситуациях, в военное время. </w:t>
      </w:r>
    </w:p>
    <w:p w:rsidR="00C31428" w:rsidRDefault="00C31428" w:rsidP="00C31428">
      <w:pPr>
        <w:tabs>
          <w:tab w:val="left" w:pos="851"/>
          <w:tab w:val="left" w:pos="993"/>
        </w:tabs>
        <w:jc w:val="both"/>
        <w:rPr>
          <w:sz w:val="28"/>
          <w:szCs w:val="28"/>
        </w:rPr>
      </w:pPr>
      <w:r>
        <w:rPr>
          <w:sz w:val="28"/>
          <w:szCs w:val="28"/>
        </w:rPr>
        <w:tab/>
      </w:r>
      <w:r w:rsidRPr="00C31428">
        <w:rPr>
          <w:sz w:val="28"/>
          <w:szCs w:val="28"/>
        </w:rPr>
        <w:t xml:space="preserve">На территории </w:t>
      </w:r>
      <w:r>
        <w:rPr>
          <w:sz w:val="28"/>
          <w:szCs w:val="28"/>
        </w:rPr>
        <w:t>Пряжинского района</w:t>
      </w:r>
      <w:r w:rsidRPr="00C31428">
        <w:rPr>
          <w:sz w:val="28"/>
          <w:szCs w:val="28"/>
        </w:rPr>
        <w:t xml:space="preserve"> необходимо внедрение и развитие комплексной системы экстренного оповещения населения об угрозе возникновения или о возникновении чрезвычайных ситуаций (далее - КСЭОН) на муниципальном уровне. </w:t>
      </w:r>
    </w:p>
    <w:p w:rsidR="00C31428" w:rsidRDefault="00C31428" w:rsidP="00C31428">
      <w:pPr>
        <w:tabs>
          <w:tab w:val="left" w:pos="851"/>
          <w:tab w:val="left" w:pos="993"/>
        </w:tabs>
        <w:jc w:val="both"/>
        <w:rPr>
          <w:sz w:val="28"/>
          <w:szCs w:val="28"/>
        </w:rPr>
      </w:pPr>
      <w:r>
        <w:rPr>
          <w:sz w:val="28"/>
          <w:szCs w:val="28"/>
        </w:rPr>
        <w:tab/>
      </w:r>
      <w:r w:rsidRPr="00C31428">
        <w:rPr>
          <w:sz w:val="28"/>
          <w:szCs w:val="28"/>
        </w:rPr>
        <w:t xml:space="preserve">Требуется развитие автоматизированной системы оповещения в </w:t>
      </w:r>
      <w:r>
        <w:rPr>
          <w:sz w:val="28"/>
          <w:szCs w:val="28"/>
        </w:rPr>
        <w:t>сельских населенных пунктах района</w:t>
      </w:r>
      <w:r w:rsidRPr="00C31428">
        <w:rPr>
          <w:sz w:val="28"/>
          <w:szCs w:val="28"/>
        </w:rPr>
        <w:t xml:space="preserve">. На территории </w:t>
      </w:r>
      <w:r>
        <w:rPr>
          <w:sz w:val="28"/>
          <w:szCs w:val="28"/>
        </w:rPr>
        <w:t>Пряжинского района</w:t>
      </w:r>
      <w:r w:rsidRPr="00C31428">
        <w:rPr>
          <w:sz w:val="28"/>
          <w:szCs w:val="28"/>
        </w:rPr>
        <w:t xml:space="preserve"> необходима установка рекламных</w:t>
      </w:r>
      <w:r w:rsidR="00307EA5">
        <w:rPr>
          <w:sz w:val="28"/>
          <w:szCs w:val="28"/>
        </w:rPr>
        <w:t xml:space="preserve"> носителей, встроенных в среду, с</w:t>
      </w:r>
      <w:r w:rsidRPr="00C31428">
        <w:rPr>
          <w:sz w:val="28"/>
          <w:szCs w:val="28"/>
        </w:rPr>
        <w:t>оздание условий для развития гражданской обороны и поддержания эффективной системы обеспечения безопасности населения при чрезвычайных ситуациях природно-техногенного характера и возникновении угроз террористического характера</w:t>
      </w:r>
      <w:r>
        <w:rPr>
          <w:sz w:val="28"/>
          <w:szCs w:val="28"/>
        </w:rPr>
        <w:t>;</w:t>
      </w:r>
    </w:p>
    <w:p w:rsidR="00C31428" w:rsidRPr="002C4CF0" w:rsidRDefault="00C31428" w:rsidP="00FD5220">
      <w:pPr>
        <w:pStyle w:val="aa"/>
        <w:numPr>
          <w:ilvl w:val="0"/>
          <w:numId w:val="15"/>
        </w:numPr>
        <w:tabs>
          <w:tab w:val="left" w:pos="851"/>
          <w:tab w:val="left" w:pos="993"/>
        </w:tabs>
        <w:ind w:left="0" w:firstLine="360"/>
        <w:jc w:val="both"/>
        <w:rPr>
          <w:sz w:val="28"/>
          <w:szCs w:val="28"/>
        </w:rPr>
      </w:pPr>
      <w:r w:rsidRPr="002C4CF0">
        <w:rPr>
          <w:sz w:val="28"/>
          <w:szCs w:val="28"/>
        </w:rPr>
        <w:lastRenderedPageBreak/>
        <w:t xml:space="preserve">повышение уровня защищенности населения </w:t>
      </w:r>
      <w:r w:rsidR="00BC798E">
        <w:rPr>
          <w:sz w:val="28"/>
          <w:szCs w:val="28"/>
        </w:rPr>
        <w:t>района</w:t>
      </w:r>
      <w:r w:rsidRPr="002C4CF0">
        <w:rPr>
          <w:sz w:val="28"/>
          <w:szCs w:val="28"/>
        </w:rPr>
        <w:t xml:space="preserve"> от пожаров, чрезвычайных ситуаций природного и техногенного характера, и создание условий для снижения количества правонарушений.</w:t>
      </w:r>
    </w:p>
    <w:p w:rsidR="00C31428" w:rsidRDefault="00C31428" w:rsidP="00C31428">
      <w:pPr>
        <w:tabs>
          <w:tab w:val="left" w:pos="851"/>
          <w:tab w:val="left" w:pos="993"/>
        </w:tabs>
        <w:jc w:val="both"/>
        <w:rPr>
          <w:sz w:val="28"/>
          <w:szCs w:val="28"/>
        </w:rPr>
      </w:pPr>
      <w:r>
        <w:rPr>
          <w:sz w:val="28"/>
          <w:szCs w:val="28"/>
        </w:rPr>
        <w:tab/>
      </w:r>
      <w:r w:rsidRPr="00C31428">
        <w:rPr>
          <w:sz w:val="28"/>
          <w:szCs w:val="28"/>
        </w:rPr>
        <w:t>Для решения данной задачи необходимо выполнение следующих мероприятий</w:t>
      </w:r>
      <w:r>
        <w:rPr>
          <w:sz w:val="28"/>
          <w:szCs w:val="28"/>
        </w:rPr>
        <w:t>:</w:t>
      </w:r>
      <w:r w:rsidRPr="00C31428">
        <w:rPr>
          <w:sz w:val="28"/>
          <w:szCs w:val="28"/>
        </w:rPr>
        <w:t xml:space="preserve"> вовлечение населения в деятельность по охране общественного порядка; профилактика преступлений и иных правонарушений, совершаемых несовершеннолетними; противодействие распространению алкоголизма; создание условий для профилактики преступлений, совершаемых в общественных местах; разработка и реализация мероприятий по устранению причин и условий, способствующих возникновению и распространению идеологии терроризма; </w:t>
      </w:r>
      <w:proofErr w:type="gramStart"/>
      <w:r w:rsidRPr="00C31428">
        <w:rPr>
          <w:sz w:val="28"/>
          <w:szCs w:val="28"/>
        </w:rPr>
        <w:t>организация просветительской и пропагандистской деятельности, направленной на профилактику правонарушений; создание системы эффективных мер и условий, обеспечивающих снижение уровня потребления новых потенциально опасных психоактивных веществ населением и противодействие распространению наркомании; совершенствование организационного, нормативно-правового и ресурсного обеспечения антинаркотической деятельности; обеспечение и поддержание высокой степени готовности сил и средств гражданской обороны, защиты населения и территорий от чрезвычайных ситуаций.</w:t>
      </w:r>
      <w:proofErr w:type="gramEnd"/>
    </w:p>
    <w:p w:rsidR="00DE28EA" w:rsidRDefault="00DE28EA" w:rsidP="00C31428">
      <w:pPr>
        <w:tabs>
          <w:tab w:val="left" w:pos="851"/>
          <w:tab w:val="left" w:pos="993"/>
        </w:tabs>
        <w:jc w:val="both"/>
        <w:rPr>
          <w:sz w:val="28"/>
          <w:szCs w:val="28"/>
        </w:rPr>
      </w:pPr>
    </w:p>
    <w:p w:rsidR="00DE28EA" w:rsidRDefault="00DE28EA" w:rsidP="00DE28EA">
      <w:pPr>
        <w:ind w:left="708" w:firstLine="708"/>
        <w:jc w:val="center"/>
        <w:rPr>
          <w:b/>
          <w:sz w:val="28"/>
          <w:szCs w:val="28"/>
        </w:rPr>
      </w:pPr>
      <w:r>
        <w:rPr>
          <w:b/>
          <w:sz w:val="28"/>
          <w:szCs w:val="28"/>
        </w:rPr>
        <w:t>Стратегическая задача 5. СОХРАНЕНИЕ НАЦИОНАЛЬНОГО НАСЛЕДИЯ КАРЕЛЬСКОГО НАРОДА РАЗВИТИЕ ЕГО ПОТЕНЦИАЛА</w:t>
      </w:r>
    </w:p>
    <w:p w:rsidR="00DE28EA" w:rsidRDefault="00DE28EA" w:rsidP="00DE28EA">
      <w:pPr>
        <w:ind w:left="708" w:firstLine="708"/>
        <w:jc w:val="both"/>
        <w:rPr>
          <w:sz w:val="28"/>
          <w:szCs w:val="28"/>
        </w:rPr>
      </w:pPr>
    </w:p>
    <w:p w:rsidR="00DE28EA" w:rsidRDefault="00DE28EA" w:rsidP="00DE28EA">
      <w:pPr>
        <w:ind w:firstLine="708"/>
        <w:jc w:val="both"/>
        <w:rPr>
          <w:sz w:val="28"/>
          <w:szCs w:val="28"/>
        </w:rPr>
      </w:pPr>
      <w:r w:rsidRPr="15851AA7">
        <w:rPr>
          <w:sz w:val="28"/>
          <w:szCs w:val="28"/>
        </w:rPr>
        <w:t>В настоящее время необходимым условием сохранения национальной идентичности карельского народа, как нации, является сохранение национального наследия карельского народа путем изучения национальной культуры, путем воспитания бережного отношения к историческому и культурному наследию карелов, путем приобщения к традициям, устному и народному творчеству, изучению карельского языка. Немало важно, что язык любого народа - это наиболее эффективное средство сохранения и развития его духовного и культурного наследия.</w:t>
      </w:r>
    </w:p>
    <w:p w:rsidR="00DE28EA" w:rsidRDefault="00DE28EA" w:rsidP="00DE28EA">
      <w:pPr>
        <w:ind w:firstLine="708"/>
        <w:jc w:val="both"/>
        <w:rPr>
          <w:sz w:val="28"/>
          <w:szCs w:val="28"/>
        </w:rPr>
      </w:pPr>
      <w:r w:rsidRPr="01877195">
        <w:rPr>
          <w:sz w:val="28"/>
          <w:szCs w:val="28"/>
        </w:rPr>
        <w:t>Из поколения в поколение мы черпаем в народных традициях силы, находим ответы на многие вопросы, по крупинкам собираем в нашем сознании образ наших предков, их нравы и обычаи.</w:t>
      </w:r>
    </w:p>
    <w:p w:rsidR="00DE28EA" w:rsidRDefault="00DE28EA" w:rsidP="00DE28EA">
      <w:pPr>
        <w:ind w:firstLine="708"/>
        <w:jc w:val="both"/>
        <w:rPr>
          <w:sz w:val="28"/>
          <w:szCs w:val="28"/>
        </w:rPr>
      </w:pPr>
      <w:r w:rsidRPr="01877195">
        <w:rPr>
          <w:sz w:val="28"/>
          <w:szCs w:val="28"/>
        </w:rPr>
        <w:t>Сегодня необходима гармонизация национального законодательства в сфере сохранения и развития сельских населенных пунктов традиционного проживания карелов с сохранением традиционного жизненного уклада. Но при этом, важно учесть и социальную сторону: организация социальной инфраструктуры - жизненно важный набор социальных услуг.</w:t>
      </w:r>
    </w:p>
    <w:p w:rsidR="00DE28EA" w:rsidRDefault="00DE28EA" w:rsidP="00DE28EA">
      <w:pPr>
        <w:ind w:firstLine="708"/>
        <w:jc w:val="both"/>
        <w:rPr>
          <w:sz w:val="28"/>
          <w:szCs w:val="28"/>
        </w:rPr>
      </w:pPr>
      <w:r w:rsidRPr="01877195">
        <w:rPr>
          <w:sz w:val="28"/>
          <w:szCs w:val="28"/>
        </w:rPr>
        <w:t>Развитие сел должно базироваться на имеющихся ресурсах, на существующих потенциалах: недра, земля, выгодное расположение и так далее.</w:t>
      </w:r>
    </w:p>
    <w:p w:rsidR="00DE28EA" w:rsidRDefault="00DE28EA" w:rsidP="00DE28EA">
      <w:pPr>
        <w:ind w:firstLine="708"/>
        <w:jc w:val="both"/>
        <w:rPr>
          <w:sz w:val="28"/>
          <w:szCs w:val="28"/>
        </w:rPr>
      </w:pPr>
      <w:r w:rsidRPr="01877195">
        <w:rPr>
          <w:sz w:val="28"/>
          <w:szCs w:val="28"/>
        </w:rPr>
        <w:lastRenderedPageBreak/>
        <w:t xml:space="preserve">Необходимо развитие общественного сознания, которое является одним из условий сохранения </w:t>
      </w:r>
      <w:r>
        <w:rPr>
          <w:sz w:val="28"/>
          <w:szCs w:val="28"/>
        </w:rPr>
        <w:t>карельского этноса.</w:t>
      </w:r>
    </w:p>
    <w:p w:rsidR="00DE28EA" w:rsidRDefault="00DE28EA" w:rsidP="00DE28EA">
      <w:pPr>
        <w:ind w:firstLine="708"/>
        <w:jc w:val="both"/>
        <w:rPr>
          <w:sz w:val="28"/>
          <w:szCs w:val="28"/>
        </w:rPr>
      </w:pPr>
      <w:r w:rsidRPr="15851AA7">
        <w:rPr>
          <w:sz w:val="28"/>
          <w:szCs w:val="28"/>
        </w:rPr>
        <w:t>Разработка муниципальной программы по сохранению национального наследия карельского народа</w:t>
      </w:r>
      <w:r>
        <w:rPr>
          <w:sz w:val="28"/>
          <w:szCs w:val="28"/>
        </w:rPr>
        <w:t xml:space="preserve">, сохранению и развитию карельского языка и культуры на территории </w:t>
      </w:r>
      <w:r w:rsidRPr="15851AA7">
        <w:rPr>
          <w:sz w:val="28"/>
          <w:szCs w:val="28"/>
        </w:rPr>
        <w:t xml:space="preserve">Пряжинского </w:t>
      </w:r>
      <w:r>
        <w:rPr>
          <w:sz w:val="28"/>
          <w:szCs w:val="28"/>
        </w:rPr>
        <w:t xml:space="preserve">национального </w:t>
      </w:r>
      <w:r w:rsidRPr="15851AA7">
        <w:rPr>
          <w:sz w:val="28"/>
          <w:szCs w:val="28"/>
        </w:rPr>
        <w:t>района и дальнейшее включение реализацию её мероприятий в Стратегию социального - экономического развития  района, будет являться позитивным вектором дальнейшего развития наших сел.</w:t>
      </w:r>
    </w:p>
    <w:p w:rsidR="00DE28EA" w:rsidRDefault="00DE28EA" w:rsidP="00DE28EA">
      <w:pPr>
        <w:ind w:firstLine="708"/>
        <w:jc w:val="both"/>
        <w:rPr>
          <w:sz w:val="28"/>
          <w:szCs w:val="28"/>
        </w:rPr>
      </w:pPr>
      <w:r w:rsidRPr="01877195">
        <w:rPr>
          <w:sz w:val="28"/>
          <w:szCs w:val="28"/>
        </w:rPr>
        <w:t xml:space="preserve">Многие сельские территории Пряжинского </w:t>
      </w:r>
      <w:r>
        <w:rPr>
          <w:sz w:val="28"/>
          <w:szCs w:val="28"/>
        </w:rPr>
        <w:t xml:space="preserve">национального муниципального </w:t>
      </w:r>
      <w:r w:rsidRPr="01877195">
        <w:rPr>
          <w:sz w:val="28"/>
          <w:szCs w:val="28"/>
        </w:rPr>
        <w:t>района обладают большей притягательностью для проживания, поэтому, необходимо вдохнуть вторую жизнь нашим селам.</w:t>
      </w:r>
    </w:p>
    <w:p w:rsidR="00DE28EA" w:rsidRDefault="00DE28EA" w:rsidP="00DE28EA">
      <w:pPr>
        <w:ind w:firstLine="708"/>
        <w:jc w:val="both"/>
        <w:rPr>
          <w:sz w:val="28"/>
          <w:szCs w:val="28"/>
        </w:rPr>
      </w:pPr>
      <w:r>
        <w:rPr>
          <w:sz w:val="28"/>
          <w:szCs w:val="28"/>
        </w:rPr>
        <w:t>Неотъемлемой частью Стратегии социально-экономического развития Пряжинского национального муниципального района должна стать программа содействия развитию этнокультурного потенциала карелов.</w:t>
      </w:r>
    </w:p>
    <w:p w:rsidR="00DE28EA" w:rsidRDefault="00DE28EA" w:rsidP="00DE28EA">
      <w:pPr>
        <w:ind w:firstLine="708"/>
        <w:jc w:val="both"/>
        <w:rPr>
          <w:sz w:val="28"/>
          <w:szCs w:val="28"/>
        </w:rPr>
      </w:pPr>
      <w:r>
        <w:rPr>
          <w:sz w:val="28"/>
          <w:szCs w:val="28"/>
        </w:rPr>
        <w:t>Статус национального накладывает на всех жителей района, а также на органы местного самоуправления, особую ответственность по сохранению и развитию национальных традиций, родного языка и национальной культуры.</w:t>
      </w:r>
    </w:p>
    <w:p w:rsidR="00DE28EA" w:rsidRDefault="00DE28EA" w:rsidP="00DE28EA">
      <w:pPr>
        <w:ind w:firstLine="708"/>
        <w:jc w:val="both"/>
        <w:rPr>
          <w:sz w:val="28"/>
          <w:szCs w:val="28"/>
        </w:rPr>
      </w:pPr>
      <w:r>
        <w:rPr>
          <w:sz w:val="28"/>
          <w:szCs w:val="28"/>
        </w:rPr>
        <w:t>Муниципальная программа в сфере реализации национальной политики может (должна) отражать следующие направления деятельности:</w:t>
      </w:r>
    </w:p>
    <w:p w:rsidR="00DE28EA" w:rsidRPr="005F1AC7" w:rsidRDefault="00DE28EA" w:rsidP="00DE28EA">
      <w:pPr>
        <w:pStyle w:val="aa"/>
        <w:numPr>
          <w:ilvl w:val="0"/>
          <w:numId w:val="85"/>
        </w:numPr>
        <w:ind w:left="0" w:firstLine="360"/>
        <w:jc w:val="both"/>
        <w:rPr>
          <w:sz w:val="28"/>
          <w:szCs w:val="28"/>
        </w:rPr>
      </w:pPr>
      <w:r w:rsidRPr="005F1AC7">
        <w:rPr>
          <w:sz w:val="28"/>
          <w:szCs w:val="28"/>
        </w:rPr>
        <w:t>поддержка традиционных способов хозяйствования (сельское, в том числе фермерское хозяйство, рыболовство и другое);</w:t>
      </w:r>
    </w:p>
    <w:p w:rsidR="00DE28EA" w:rsidRPr="005F1AC7" w:rsidRDefault="00DE28EA" w:rsidP="00DE28EA">
      <w:pPr>
        <w:pStyle w:val="aa"/>
        <w:numPr>
          <w:ilvl w:val="0"/>
          <w:numId w:val="85"/>
        </w:numPr>
        <w:ind w:left="0" w:firstLine="360"/>
        <w:jc w:val="both"/>
        <w:rPr>
          <w:sz w:val="28"/>
          <w:szCs w:val="28"/>
        </w:rPr>
      </w:pPr>
      <w:r w:rsidRPr="005F1AC7">
        <w:rPr>
          <w:sz w:val="28"/>
          <w:szCs w:val="28"/>
        </w:rPr>
        <w:t>обеспечение доступности социальных услуг для малых и отдаленных населенных пунктов с компактным проживанием карел;</w:t>
      </w:r>
    </w:p>
    <w:p w:rsidR="00DE28EA" w:rsidRPr="005F1AC7" w:rsidRDefault="00DE28EA" w:rsidP="00DE28EA">
      <w:pPr>
        <w:pStyle w:val="aa"/>
        <w:numPr>
          <w:ilvl w:val="0"/>
          <w:numId w:val="85"/>
        </w:numPr>
        <w:ind w:left="0" w:firstLine="360"/>
        <w:jc w:val="both"/>
        <w:rPr>
          <w:sz w:val="28"/>
          <w:szCs w:val="28"/>
        </w:rPr>
      </w:pPr>
      <w:proofErr w:type="gramStart"/>
      <w:r w:rsidRPr="005F1AC7">
        <w:rPr>
          <w:sz w:val="28"/>
          <w:szCs w:val="28"/>
        </w:rPr>
        <w:t xml:space="preserve">создание условий для сохранения и популяризации карельского языка, как основы национального самосознания этноса (визуализация языка, вовлечение молодежи в языковой </w:t>
      </w:r>
      <w:proofErr w:type="spellStart"/>
      <w:r w:rsidRPr="005F1AC7">
        <w:rPr>
          <w:sz w:val="28"/>
          <w:szCs w:val="28"/>
        </w:rPr>
        <w:t>активизм</w:t>
      </w:r>
      <w:proofErr w:type="spellEnd"/>
      <w:r w:rsidRPr="005F1AC7">
        <w:rPr>
          <w:sz w:val="28"/>
          <w:szCs w:val="28"/>
        </w:rPr>
        <w:t>, поощрение эффективных языковых практик;</w:t>
      </w:r>
      <w:proofErr w:type="gramEnd"/>
    </w:p>
    <w:p w:rsidR="00DE28EA" w:rsidRPr="005F1AC7" w:rsidRDefault="00DE28EA" w:rsidP="00DE28EA">
      <w:pPr>
        <w:pStyle w:val="aa"/>
        <w:numPr>
          <w:ilvl w:val="0"/>
          <w:numId w:val="85"/>
        </w:numPr>
        <w:ind w:left="0" w:firstLine="360"/>
        <w:jc w:val="both"/>
        <w:rPr>
          <w:sz w:val="28"/>
          <w:szCs w:val="28"/>
        </w:rPr>
      </w:pPr>
      <w:r w:rsidRPr="005F1AC7">
        <w:rPr>
          <w:sz w:val="28"/>
          <w:szCs w:val="28"/>
        </w:rPr>
        <w:t>создание рабочих ме</w:t>
      </w:r>
      <w:proofErr w:type="gramStart"/>
      <w:r w:rsidRPr="005F1AC7">
        <w:rPr>
          <w:sz w:val="28"/>
          <w:szCs w:val="28"/>
        </w:rPr>
        <w:t>ст с пр</w:t>
      </w:r>
      <w:proofErr w:type="gramEnd"/>
      <w:r w:rsidRPr="005F1AC7">
        <w:rPr>
          <w:sz w:val="28"/>
          <w:szCs w:val="28"/>
        </w:rPr>
        <w:t>именением карельского языка в образовании, культуре, журналистике, муниципальном управлении;</w:t>
      </w:r>
    </w:p>
    <w:p w:rsidR="00DE28EA" w:rsidRPr="005F1AC7" w:rsidRDefault="00DE28EA" w:rsidP="00DE28EA">
      <w:pPr>
        <w:pStyle w:val="aa"/>
        <w:numPr>
          <w:ilvl w:val="0"/>
          <w:numId w:val="85"/>
        </w:numPr>
        <w:ind w:left="0" w:firstLine="360"/>
        <w:jc w:val="both"/>
        <w:rPr>
          <w:sz w:val="28"/>
          <w:szCs w:val="28"/>
        </w:rPr>
      </w:pPr>
      <w:r w:rsidRPr="005F1AC7">
        <w:rPr>
          <w:sz w:val="28"/>
          <w:szCs w:val="28"/>
        </w:rPr>
        <w:t>использование этнокультурного потенциала поселений для развития туризма на территории района;</w:t>
      </w:r>
    </w:p>
    <w:p w:rsidR="00DE28EA" w:rsidRPr="005F1AC7" w:rsidRDefault="00DE28EA" w:rsidP="00DE28EA">
      <w:pPr>
        <w:pStyle w:val="aa"/>
        <w:numPr>
          <w:ilvl w:val="0"/>
          <w:numId w:val="85"/>
        </w:numPr>
        <w:ind w:left="0" w:firstLine="360"/>
        <w:jc w:val="both"/>
        <w:rPr>
          <w:sz w:val="28"/>
          <w:szCs w:val="28"/>
        </w:rPr>
      </w:pPr>
      <w:r w:rsidRPr="005F1AC7">
        <w:rPr>
          <w:sz w:val="28"/>
          <w:szCs w:val="28"/>
        </w:rPr>
        <w:t>благоустройство локальных зон, связанных с исторической памятью территории (мемориальные места, памятники, культовые и символические объекты);</w:t>
      </w:r>
    </w:p>
    <w:p w:rsidR="00DE28EA" w:rsidRPr="005F1AC7" w:rsidRDefault="00DE28EA" w:rsidP="00DE28EA">
      <w:pPr>
        <w:pStyle w:val="aa"/>
        <w:numPr>
          <w:ilvl w:val="0"/>
          <w:numId w:val="85"/>
        </w:numPr>
        <w:ind w:left="0" w:firstLine="360"/>
        <w:jc w:val="both"/>
        <w:rPr>
          <w:sz w:val="28"/>
          <w:szCs w:val="28"/>
        </w:rPr>
      </w:pPr>
      <w:r w:rsidRPr="005F1AC7">
        <w:rPr>
          <w:sz w:val="28"/>
          <w:szCs w:val="28"/>
        </w:rPr>
        <w:t>поддержка субъектов реализации национальной политики в районе (этнокультурные центры, национальные НКО, учреждения культуры и образования, СМИ).</w:t>
      </w:r>
    </w:p>
    <w:p w:rsidR="00DE28EA" w:rsidRDefault="00DE28EA" w:rsidP="00DE28EA">
      <w:pPr>
        <w:tabs>
          <w:tab w:val="left" w:pos="851"/>
          <w:tab w:val="left" w:pos="993"/>
        </w:tabs>
        <w:jc w:val="both"/>
        <w:rPr>
          <w:sz w:val="28"/>
          <w:szCs w:val="28"/>
        </w:rPr>
      </w:pPr>
      <w:r>
        <w:rPr>
          <w:sz w:val="28"/>
          <w:szCs w:val="28"/>
        </w:rPr>
        <w:t>Подобная программа будет способствовать приумножению главного ресурса развития территории – его населения, и позволит создать более благоприятные условия для проживания людей в сельской местности, сделать район привлекательным для социально активных профессионалов, настроенных на созидание.</w:t>
      </w:r>
    </w:p>
    <w:p w:rsidR="003749F1" w:rsidRDefault="003749F1" w:rsidP="00C31428">
      <w:pPr>
        <w:tabs>
          <w:tab w:val="left" w:pos="851"/>
          <w:tab w:val="left" w:pos="993"/>
        </w:tabs>
        <w:jc w:val="both"/>
        <w:rPr>
          <w:sz w:val="28"/>
          <w:szCs w:val="28"/>
        </w:rPr>
      </w:pPr>
    </w:p>
    <w:p w:rsidR="00BF7D5C" w:rsidRDefault="00BF7D5C" w:rsidP="00BF7D5C">
      <w:pPr>
        <w:tabs>
          <w:tab w:val="left" w:pos="851"/>
          <w:tab w:val="left" w:pos="993"/>
        </w:tabs>
        <w:jc w:val="center"/>
        <w:rPr>
          <w:b/>
          <w:bCs/>
          <w:sz w:val="28"/>
          <w:szCs w:val="28"/>
        </w:rPr>
      </w:pPr>
      <w:r w:rsidRPr="00BF7D5C">
        <w:rPr>
          <w:b/>
          <w:bCs/>
          <w:sz w:val="28"/>
          <w:szCs w:val="28"/>
        </w:rPr>
        <w:lastRenderedPageBreak/>
        <w:t>Стратегическое направление: ИННОВАЦИОННОЕ РАЗВИТИЕ И МОДЕРНИЗАЦИЯ ЭКОНОМИКИ</w:t>
      </w:r>
      <w:r w:rsidR="00214865">
        <w:rPr>
          <w:b/>
          <w:bCs/>
          <w:sz w:val="28"/>
          <w:szCs w:val="28"/>
        </w:rPr>
        <w:t>, ЦИФРОВАЯ ЭКОНОМИКА</w:t>
      </w:r>
    </w:p>
    <w:p w:rsidR="00BF7D5C" w:rsidRDefault="00BF7D5C" w:rsidP="00BF7D5C">
      <w:pPr>
        <w:tabs>
          <w:tab w:val="left" w:pos="851"/>
          <w:tab w:val="left" w:pos="993"/>
        </w:tabs>
        <w:jc w:val="center"/>
        <w:rPr>
          <w:b/>
          <w:bCs/>
          <w:sz w:val="28"/>
          <w:szCs w:val="28"/>
        </w:rPr>
      </w:pPr>
    </w:p>
    <w:p w:rsidR="00BF7D5C" w:rsidRDefault="00BF7D5C" w:rsidP="00BF7D5C">
      <w:pPr>
        <w:tabs>
          <w:tab w:val="left" w:pos="851"/>
          <w:tab w:val="left" w:pos="993"/>
        </w:tabs>
        <w:jc w:val="center"/>
        <w:rPr>
          <w:b/>
          <w:bCs/>
          <w:sz w:val="28"/>
          <w:szCs w:val="28"/>
        </w:rPr>
      </w:pPr>
      <w:r w:rsidRPr="00BF7D5C">
        <w:rPr>
          <w:b/>
          <w:bCs/>
          <w:sz w:val="28"/>
          <w:szCs w:val="28"/>
        </w:rPr>
        <w:t xml:space="preserve">Стратегическая цель: ОБЕСПЕЧЕНИЕ УСТОЙЧИВОГО ЭКОНОМИЧЕСКОГО РАЗВИТИЯ </w:t>
      </w:r>
      <w:r w:rsidR="00F83668">
        <w:rPr>
          <w:b/>
          <w:bCs/>
          <w:sz w:val="28"/>
          <w:szCs w:val="28"/>
        </w:rPr>
        <w:t>ПРЯЖИНСКОГО НАЦИОНАЛЬНОГО МУНИЦИПАЛЬНОГО РАЙОНА</w:t>
      </w:r>
    </w:p>
    <w:p w:rsidR="00BF7D5C" w:rsidRDefault="00BF7D5C" w:rsidP="00BF7D5C">
      <w:pPr>
        <w:tabs>
          <w:tab w:val="left" w:pos="851"/>
          <w:tab w:val="left" w:pos="993"/>
        </w:tabs>
        <w:jc w:val="center"/>
        <w:rPr>
          <w:b/>
          <w:bCs/>
          <w:sz w:val="28"/>
          <w:szCs w:val="28"/>
        </w:rPr>
      </w:pPr>
    </w:p>
    <w:p w:rsidR="00BF7D5C" w:rsidRDefault="00BF7D5C" w:rsidP="00BF7D5C">
      <w:pPr>
        <w:tabs>
          <w:tab w:val="left" w:pos="851"/>
          <w:tab w:val="left" w:pos="993"/>
        </w:tabs>
        <w:jc w:val="both"/>
        <w:rPr>
          <w:color w:val="000000" w:themeColor="text1"/>
          <w:sz w:val="28"/>
          <w:szCs w:val="28"/>
        </w:rPr>
      </w:pPr>
      <w:r>
        <w:rPr>
          <w:color w:val="000000" w:themeColor="text1"/>
          <w:sz w:val="28"/>
          <w:szCs w:val="28"/>
        </w:rPr>
        <w:tab/>
      </w:r>
      <w:r w:rsidRPr="00BF7D5C">
        <w:rPr>
          <w:color w:val="000000" w:themeColor="text1"/>
          <w:sz w:val="28"/>
          <w:szCs w:val="28"/>
        </w:rPr>
        <w:t xml:space="preserve">Для достижения стратегической цели – обеспечение устойчивого экономического развития </w:t>
      </w:r>
      <w:r w:rsidR="00F83668">
        <w:rPr>
          <w:color w:val="000000" w:themeColor="text1"/>
          <w:sz w:val="28"/>
          <w:szCs w:val="28"/>
        </w:rPr>
        <w:t>Пряжинского национального муниципального района</w:t>
      </w:r>
      <w:r w:rsidRPr="00BF7D5C">
        <w:rPr>
          <w:color w:val="000000" w:themeColor="text1"/>
          <w:sz w:val="28"/>
          <w:szCs w:val="28"/>
        </w:rPr>
        <w:t xml:space="preserve"> требуется решить 3 стратегические задачи: </w:t>
      </w:r>
    </w:p>
    <w:p w:rsidR="00F83668" w:rsidRDefault="00BF7D5C" w:rsidP="00BF7D5C">
      <w:pPr>
        <w:tabs>
          <w:tab w:val="left" w:pos="851"/>
          <w:tab w:val="left" w:pos="993"/>
        </w:tabs>
        <w:jc w:val="both"/>
        <w:rPr>
          <w:color w:val="000000" w:themeColor="text1"/>
          <w:sz w:val="28"/>
          <w:szCs w:val="28"/>
        </w:rPr>
      </w:pPr>
      <w:r w:rsidRPr="00BF7D5C">
        <w:rPr>
          <w:b/>
          <w:bCs/>
          <w:color w:val="000000" w:themeColor="text1"/>
          <w:sz w:val="28"/>
          <w:szCs w:val="28"/>
        </w:rPr>
        <w:t>Задача 1</w:t>
      </w:r>
      <w:r w:rsidRPr="00BF7D5C">
        <w:rPr>
          <w:color w:val="000000" w:themeColor="text1"/>
          <w:sz w:val="28"/>
          <w:szCs w:val="28"/>
        </w:rPr>
        <w:t>: Повышение инвестиционной привлекательности;</w:t>
      </w:r>
    </w:p>
    <w:p w:rsidR="00BF7D5C" w:rsidRDefault="00BF7D5C" w:rsidP="00BF7D5C">
      <w:pPr>
        <w:tabs>
          <w:tab w:val="left" w:pos="851"/>
          <w:tab w:val="left" w:pos="993"/>
        </w:tabs>
        <w:jc w:val="both"/>
        <w:rPr>
          <w:color w:val="000000" w:themeColor="text1"/>
          <w:sz w:val="28"/>
          <w:szCs w:val="28"/>
        </w:rPr>
      </w:pPr>
      <w:r w:rsidRPr="00BF7D5C">
        <w:rPr>
          <w:b/>
          <w:bCs/>
          <w:color w:val="000000" w:themeColor="text1"/>
          <w:sz w:val="28"/>
          <w:szCs w:val="28"/>
        </w:rPr>
        <w:t>Задача 2</w:t>
      </w:r>
      <w:r w:rsidRPr="00BF7D5C">
        <w:rPr>
          <w:color w:val="000000" w:themeColor="text1"/>
          <w:sz w:val="28"/>
          <w:szCs w:val="28"/>
        </w:rPr>
        <w:t xml:space="preserve">: Разработка и внедрение современных мер поддержки малого и среднего предпринимательства, обеспечение легализации самозанятых, уменьшение теневого сектора в экономике, создание условий для развития предприятий – от микробизнеса до малых, от малых </w:t>
      </w:r>
      <w:proofErr w:type="gramStart"/>
      <w:r w:rsidRPr="00BF7D5C">
        <w:rPr>
          <w:color w:val="000000" w:themeColor="text1"/>
          <w:sz w:val="28"/>
          <w:szCs w:val="28"/>
        </w:rPr>
        <w:t>к</w:t>
      </w:r>
      <w:proofErr w:type="gramEnd"/>
      <w:r w:rsidRPr="00BF7D5C">
        <w:rPr>
          <w:color w:val="000000" w:themeColor="text1"/>
          <w:sz w:val="28"/>
          <w:szCs w:val="28"/>
        </w:rPr>
        <w:t xml:space="preserve"> средним, создание благоприятной среды, в которой выгодно заниматься предпринимательством; </w:t>
      </w:r>
    </w:p>
    <w:p w:rsidR="00BF7D5C" w:rsidRDefault="00BF7D5C" w:rsidP="00BF7D5C">
      <w:pPr>
        <w:tabs>
          <w:tab w:val="left" w:pos="851"/>
          <w:tab w:val="left" w:pos="993"/>
        </w:tabs>
        <w:jc w:val="both"/>
        <w:rPr>
          <w:color w:val="000000" w:themeColor="text1"/>
          <w:sz w:val="28"/>
          <w:szCs w:val="28"/>
        </w:rPr>
      </w:pPr>
      <w:r w:rsidRPr="00BF7D5C">
        <w:rPr>
          <w:b/>
          <w:bCs/>
          <w:color w:val="000000" w:themeColor="text1"/>
          <w:sz w:val="28"/>
          <w:szCs w:val="28"/>
        </w:rPr>
        <w:t>Задача 3</w:t>
      </w:r>
      <w:r w:rsidRPr="00BF7D5C">
        <w:rPr>
          <w:color w:val="000000" w:themeColor="text1"/>
          <w:sz w:val="28"/>
          <w:szCs w:val="28"/>
        </w:rPr>
        <w:t xml:space="preserve">: Развитие туристического комплекса </w:t>
      </w:r>
      <w:r w:rsidR="00F83668">
        <w:rPr>
          <w:color w:val="000000" w:themeColor="text1"/>
          <w:sz w:val="28"/>
          <w:szCs w:val="28"/>
        </w:rPr>
        <w:t>Пряжинского национального муниципального района</w:t>
      </w:r>
      <w:r w:rsidRPr="00BF7D5C">
        <w:rPr>
          <w:color w:val="000000" w:themeColor="text1"/>
          <w:sz w:val="28"/>
          <w:szCs w:val="28"/>
        </w:rPr>
        <w:t xml:space="preserve">, включая развитие системы особо охраняемых природных территорий путём повышения </w:t>
      </w:r>
      <w:r w:rsidR="00F83668">
        <w:rPr>
          <w:color w:val="000000" w:themeColor="text1"/>
          <w:sz w:val="28"/>
          <w:szCs w:val="28"/>
        </w:rPr>
        <w:t>э</w:t>
      </w:r>
      <w:r w:rsidRPr="00BF7D5C">
        <w:rPr>
          <w:color w:val="000000" w:themeColor="text1"/>
          <w:sz w:val="28"/>
          <w:szCs w:val="28"/>
        </w:rPr>
        <w:t>ффективности государственного управления в сфере организации и функционирования системы</w:t>
      </w:r>
      <w:r w:rsidR="002A0C14">
        <w:rPr>
          <w:color w:val="000000" w:themeColor="text1"/>
          <w:sz w:val="28"/>
          <w:szCs w:val="28"/>
        </w:rPr>
        <w:t>,</w:t>
      </w:r>
      <w:r w:rsidRPr="00BF7D5C">
        <w:rPr>
          <w:color w:val="000000" w:themeColor="text1"/>
          <w:sz w:val="28"/>
          <w:szCs w:val="28"/>
        </w:rPr>
        <w:t xml:space="preserve"> особо охраняемых природных территорий в интересах устойчивого развития </w:t>
      </w:r>
      <w:r w:rsidR="00F83668">
        <w:rPr>
          <w:color w:val="000000" w:themeColor="text1"/>
          <w:sz w:val="28"/>
          <w:szCs w:val="28"/>
        </w:rPr>
        <w:t>района</w:t>
      </w:r>
      <w:r w:rsidRPr="00BF7D5C">
        <w:rPr>
          <w:color w:val="000000" w:themeColor="text1"/>
          <w:sz w:val="28"/>
          <w:szCs w:val="28"/>
        </w:rPr>
        <w:t>, обеспечения экологической безопасности, охраны биологического и ландшафтного разнообразия, сохранения и рационального использования природного и культурного наследия.</w:t>
      </w:r>
    </w:p>
    <w:p w:rsidR="00D94E16" w:rsidRDefault="00D94E16" w:rsidP="00BF7D5C">
      <w:pPr>
        <w:tabs>
          <w:tab w:val="left" w:pos="851"/>
          <w:tab w:val="left" w:pos="993"/>
        </w:tabs>
        <w:jc w:val="both"/>
        <w:rPr>
          <w:color w:val="000000" w:themeColor="text1"/>
          <w:sz w:val="28"/>
          <w:szCs w:val="28"/>
        </w:rPr>
      </w:pPr>
      <w:r w:rsidRPr="00D94E16">
        <w:rPr>
          <w:b/>
          <w:bCs/>
          <w:color w:val="000000" w:themeColor="text1"/>
          <w:sz w:val="28"/>
          <w:szCs w:val="28"/>
        </w:rPr>
        <w:t>Задача 4.</w:t>
      </w:r>
      <w:r w:rsidRPr="00D94E16">
        <w:rPr>
          <w:color w:val="000000" w:themeColor="text1"/>
          <w:sz w:val="28"/>
          <w:szCs w:val="28"/>
        </w:rPr>
        <w:t xml:space="preserve"> Приоритет «Цифровая экономика»</w:t>
      </w:r>
    </w:p>
    <w:p w:rsidR="00454015" w:rsidRDefault="00454015" w:rsidP="00454015">
      <w:pPr>
        <w:pStyle w:val="Default"/>
        <w:ind w:firstLine="720"/>
        <w:jc w:val="both"/>
        <w:rPr>
          <w:sz w:val="28"/>
          <w:szCs w:val="28"/>
        </w:rPr>
      </w:pPr>
      <w:r>
        <w:rPr>
          <w:sz w:val="28"/>
          <w:szCs w:val="28"/>
        </w:rPr>
        <w:t xml:space="preserve">В данном разделе на основе проведенного анализа сильных и слабых сторон экономики Пряжинского национального муниципального района, а также угроз и возможностей развития, определены основные цели и направления развития в разбивке по элементам экономической системы. </w:t>
      </w:r>
    </w:p>
    <w:p w:rsidR="00454015" w:rsidRDefault="00454015" w:rsidP="00454015">
      <w:pPr>
        <w:tabs>
          <w:tab w:val="left" w:pos="851"/>
          <w:tab w:val="left" w:pos="993"/>
        </w:tabs>
        <w:jc w:val="both"/>
        <w:rPr>
          <w:sz w:val="28"/>
          <w:szCs w:val="28"/>
        </w:rPr>
      </w:pPr>
      <w:r>
        <w:rPr>
          <w:sz w:val="28"/>
          <w:szCs w:val="28"/>
        </w:rPr>
        <w:tab/>
        <w:t>В целях обеспечения социально-экономического роста Пряжинского района по сравнению со среднерегиональными показателями Стратегия направлена, в том числе, на рост в отраслях экономики.</w:t>
      </w:r>
    </w:p>
    <w:p w:rsidR="004E0FD8" w:rsidRPr="00D94E16" w:rsidRDefault="004E0FD8" w:rsidP="00454015">
      <w:pPr>
        <w:tabs>
          <w:tab w:val="left" w:pos="851"/>
          <w:tab w:val="left" w:pos="993"/>
        </w:tabs>
        <w:jc w:val="both"/>
        <w:rPr>
          <w:b/>
          <w:bCs/>
          <w:color w:val="000000" w:themeColor="text1"/>
          <w:sz w:val="28"/>
          <w:szCs w:val="28"/>
        </w:rPr>
      </w:pPr>
      <w:r>
        <w:rPr>
          <w:sz w:val="28"/>
          <w:szCs w:val="28"/>
        </w:rPr>
        <w:tab/>
        <w:t>В целом комплекс мер и механизмов, предусматриваемых настоящим документом, направлен на достижение ключевой цели - повышение благосостояния населения района.</w:t>
      </w:r>
    </w:p>
    <w:p w:rsidR="00C31428" w:rsidRDefault="00C31428" w:rsidP="00C31428">
      <w:pPr>
        <w:tabs>
          <w:tab w:val="left" w:pos="851"/>
          <w:tab w:val="left" w:pos="993"/>
        </w:tabs>
        <w:jc w:val="both"/>
        <w:rPr>
          <w:sz w:val="28"/>
          <w:szCs w:val="28"/>
        </w:rPr>
      </w:pPr>
    </w:p>
    <w:p w:rsidR="001F3DEA" w:rsidRDefault="001F3DEA" w:rsidP="00C31428">
      <w:pPr>
        <w:tabs>
          <w:tab w:val="left" w:pos="851"/>
          <w:tab w:val="left" w:pos="993"/>
        </w:tabs>
        <w:jc w:val="both"/>
        <w:rPr>
          <w:b/>
          <w:bCs/>
          <w:sz w:val="28"/>
          <w:szCs w:val="28"/>
        </w:rPr>
      </w:pPr>
      <w:r w:rsidRPr="001F3DEA">
        <w:rPr>
          <w:b/>
          <w:bCs/>
          <w:sz w:val="28"/>
          <w:szCs w:val="28"/>
        </w:rPr>
        <w:t>Стратегическая задача 1. ПОВЫШЕНИЕ ИНВЕСТИЦИОННОЙ ПРИВЛЕКАТЕЛЬНОСТИ</w:t>
      </w:r>
      <w:r w:rsidR="00ED429E">
        <w:rPr>
          <w:b/>
          <w:bCs/>
          <w:sz w:val="28"/>
          <w:szCs w:val="28"/>
        </w:rPr>
        <w:t xml:space="preserve"> </w:t>
      </w:r>
    </w:p>
    <w:p w:rsidR="007A1EA8" w:rsidRDefault="007A1EA8" w:rsidP="00C31428">
      <w:pPr>
        <w:tabs>
          <w:tab w:val="left" w:pos="851"/>
          <w:tab w:val="left" w:pos="993"/>
        </w:tabs>
        <w:jc w:val="both"/>
        <w:rPr>
          <w:b/>
          <w:bCs/>
          <w:sz w:val="28"/>
          <w:szCs w:val="28"/>
        </w:rPr>
      </w:pPr>
    </w:p>
    <w:p w:rsidR="007A1EA8" w:rsidRDefault="007A1EA8" w:rsidP="007A1EA8">
      <w:pPr>
        <w:ind w:firstLine="708"/>
        <w:jc w:val="both"/>
        <w:rPr>
          <w:rFonts w:eastAsia="Calibri"/>
          <w:sz w:val="28"/>
          <w:szCs w:val="28"/>
        </w:rPr>
      </w:pPr>
      <w:r>
        <w:rPr>
          <w:rFonts w:eastAsia="Calibri"/>
          <w:sz w:val="28"/>
          <w:szCs w:val="28"/>
        </w:rPr>
        <w:t>И</w:t>
      </w:r>
      <w:r w:rsidRPr="00DF00E6">
        <w:rPr>
          <w:rFonts w:eastAsia="Calibri"/>
          <w:sz w:val="28"/>
          <w:szCs w:val="28"/>
        </w:rPr>
        <w:t xml:space="preserve">нвестиционная деятельность в </w:t>
      </w:r>
      <w:r w:rsidR="00F83668">
        <w:rPr>
          <w:rFonts w:eastAsia="Calibri"/>
          <w:sz w:val="28"/>
          <w:szCs w:val="28"/>
        </w:rPr>
        <w:t>Пряжинском р</w:t>
      </w:r>
      <w:r w:rsidRPr="00DF00E6">
        <w:rPr>
          <w:rFonts w:eastAsia="Calibri"/>
          <w:sz w:val="28"/>
          <w:szCs w:val="28"/>
        </w:rPr>
        <w:t xml:space="preserve">айоне основывается на Инвестиционной стратегии Республики Карелия на период до 2025 года, </w:t>
      </w:r>
      <w:r w:rsidRPr="00DF00E6">
        <w:rPr>
          <w:rFonts w:eastAsia="Calibri"/>
          <w:sz w:val="28"/>
          <w:szCs w:val="28"/>
        </w:rPr>
        <w:lastRenderedPageBreak/>
        <w:t>утвержденной распоряжением Главы Республики Карелия от 20 августа 2015 года N 290-р и Планом по её реализации.</w:t>
      </w:r>
    </w:p>
    <w:p w:rsidR="007A1EA8" w:rsidRDefault="007A1EA8" w:rsidP="007A1EA8">
      <w:pPr>
        <w:ind w:firstLine="708"/>
        <w:jc w:val="both"/>
        <w:rPr>
          <w:rFonts w:eastAsia="Calibri"/>
          <w:sz w:val="28"/>
          <w:szCs w:val="28"/>
        </w:rPr>
      </w:pPr>
      <w:r w:rsidRPr="00DF00E6">
        <w:rPr>
          <w:rFonts w:eastAsia="Calibri"/>
          <w:sz w:val="28"/>
          <w:szCs w:val="28"/>
        </w:rPr>
        <w:t>Цель инвестиционной политики района</w:t>
      </w:r>
      <w:r>
        <w:rPr>
          <w:rFonts w:eastAsia="Calibri"/>
          <w:sz w:val="28"/>
          <w:szCs w:val="28"/>
        </w:rPr>
        <w:t xml:space="preserve">: </w:t>
      </w:r>
      <w:r w:rsidRPr="00DF00E6">
        <w:rPr>
          <w:rFonts w:eastAsia="Calibri"/>
          <w:sz w:val="28"/>
          <w:szCs w:val="28"/>
        </w:rPr>
        <w:t>улучшение инвестиционного климата района, повышение его инвестиционной привлекательности для обеспечения экономического роста и повышения уровня жизни населения, выравнивания социально-экономиче</w:t>
      </w:r>
      <w:r>
        <w:rPr>
          <w:rFonts w:eastAsia="Calibri"/>
          <w:sz w:val="28"/>
          <w:szCs w:val="28"/>
        </w:rPr>
        <w:t xml:space="preserve">ского уровня сельских поселений путем </w:t>
      </w:r>
      <w:r w:rsidRPr="00DF00E6">
        <w:rPr>
          <w:rFonts w:eastAsia="Calibri"/>
          <w:sz w:val="28"/>
          <w:szCs w:val="28"/>
        </w:rPr>
        <w:t>сближени</w:t>
      </w:r>
      <w:r>
        <w:rPr>
          <w:rFonts w:eastAsia="Calibri"/>
          <w:sz w:val="28"/>
          <w:szCs w:val="28"/>
        </w:rPr>
        <w:t>я</w:t>
      </w:r>
      <w:r w:rsidRPr="00DF00E6">
        <w:rPr>
          <w:rFonts w:eastAsia="Calibri"/>
          <w:sz w:val="28"/>
          <w:szCs w:val="28"/>
        </w:rPr>
        <w:t xml:space="preserve"> интересов органов местного самоуправления и субъектов предпринимательства. </w:t>
      </w:r>
    </w:p>
    <w:p w:rsidR="007A1EA8" w:rsidRDefault="007A1EA8" w:rsidP="007A1EA8">
      <w:pPr>
        <w:ind w:firstLine="708"/>
        <w:jc w:val="both"/>
        <w:rPr>
          <w:rFonts w:eastAsia="Calibri"/>
          <w:sz w:val="28"/>
          <w:szCs w:val="28"/>
        </w:rPr>
      </w:pPr>
      <w:r w:rsidRPr="003D7D67">
        <w:rPr>
          <w:rFonts w:eastAsia="Calibri"/>
          <w:sz w:val="28"/>
          <w:szCs w:val="28"/>
        </w:rPr>
        <w:t>Достижение цели возможно путем решения следующих приоритетных задач:</w:t>
      </w:r>
    </w:p>
    <w:p w:rsidR="007A1EA8" w:rsidRPr="00582486" w:rsidRDefault="007A1EA8" w:rsidP="00FD5220">
      <w:pPr>
        <w:pStyle w:val="aa"/>
        <w:numPr>
          <w:ilvl w:val="0"/>
          <w:numId w:val="15"/>
        </w:numPr>
        <w:ind w:left="0" w:firstLine="360"/>
        <w:jc w:val="both"/>
        <w:rPr>
          <w:rFonts w:eastAsia="Calibri"/>
          <w:sz w:val="28"/>
          <w:szCs w:val="28"/>
        </w:rPr>
      </w:pPr>
      <w:r w:rsidRPr="00582486">
        <w:rPr>
          <w:rFonts w:eastAsia="Calibri"/>
          <w:sz w:val="28"/>
          <w:szCs w:val="28"/>
        </w:rPr>
        <w:t>выработка предложений и рекламирование (в том числе путем подготовки презентационных материалов) потенциально интересных для развития бизнеса площадок (объектов недвижимости: земельных участков, бизнес-площадей и проч.)</w:t>
      </w:r>
      <w:r w:rsidR="00582486">
        <w:rPr>
          <w:rFonts w:eastAsia="Calibri"/>
          <w:sz w:val="28"/>
          <w:szCs w:val="28"/>
        </w:rPr>
        <w:t>;</w:t>
      </w:r>
    </w:p>
    <w:p w:rsidR="007A1EA8" w:rsidRPr="00582486" w:rsidRDefault="00582486" w:rsidP="00FD5220">
      <w:pPr>
        <w:pStyle w:val="aa"/>
        <w:numPr>
          <w:ilvl w:val="0"/>
          <w:numId w:val="15"/>
        </w:numPr>
        <w:jc w:val="both"/>
        <w:rPr>
          <w:rFonts w:eastAsia="Calibri"/>
          <w:sz w:val="28"/>
          <w:szCs w:val="28"/>
        </w:rPr>
      </w:pPr>
      <w:r w:rsidRPr="00582486">
        <w:rPr>
          <w:rFonts w:eastAsia="Calibri"/>
          <w:sz w:val="28"/>
          <w:szCs w:val="28"/>
        </w:rPr>
        <w:t>ф</w:t>
      </w:r>
      <w:r w:rsidR="007A1EA8" w:rsidRPr="00582486">
        <w:rPr>
          <w:rFonts w:eastAsia="Calibri"/>
          <w:sz w:val="28"/>
          <w:szCs w:val="28"/>
        </w:rPr>
        <w:t>ормирование реестра приоритетных инвестиционных площадок;</w:t>
      </w:r>
    </w:p>
    <w:p w:rsidR="007A1EA8" w:rsidRPr="00582486" w:rsidRDefault="00582486" w:rsidP="00FD5220">
      <w:pPr>
        <w:pStyle w:val="aa"/>
        <w:numPr>
          <w:ilvl w:val="0"/>
          <w:numId w:val="15"/>
        </w:numPr>
        <w:ind w:left="0" w:firstLine="360"/>
        <w:jc w:val="both"/>
        <w:rPr>
          <w:rFonts w:eastAsia="Calibri"/>
          <w:sz w:val="28"/>
          <w:szCs w:val="28"/>
        </w:rPr>
      </w:pPr>
      <w:r w:rsidRPr="00582486">
        <w:rPr>
          <w:rFonts w:eastAsia="Calibri"/>
          <w:sz w:val="28"/>
          <w:szCs w:val="28"/>
        </w:rPr>
        <w:t>п</w:t>
      </w:r>
      <w:r w:rsidR="007A1EA8" w:rsidRPr="00582486">
        <w:rPr>
          <w:rFonts w:eastAsia="Calibri"/>
          <w:sz w:val="28"/>
          <w:szCs w:val="28"/>
        </w:rPr>
        <w:t>ривлечение частных инвестиций к организации новых производств, в том числе</w:t>
      </w:r>
      <w:r w:rsidRPr="00582486">
        <w:rPr>
          <w:rFonts w:eastAsia="Calibri"/>
          <w:sz w:val="28"/>
          <w:szCs w:val="28"/>
        </w:rPr>
        <w:t xml:space="preserve"> </w:t>
      </w:r>
      <w:r w:rsidR="007A1EA8" w:rsidRPr="00582486">
        <w:rPr>
          <w:rFonts w:eastAsia="Calibri"/>
          <w:sz w:val="28"/>
          <w:szCs w:val="28"/>
        </w:rPr>
        <w:t>с участием иностранного капитала и  экспортно-ориентированных предприятий;</w:t>
      </w:r>
    </w:p>
    <w:p w:rsidR="007A1EA8" w:rsidRPr="00582486" w:rsidRDefault="00582486" w:rsidP="00FD5220">
      <w:pPr>
        <w:pStyle w:val="aa"/>
        <w:numPr>
          <w:ilvl w:val="0"/>
          <w:numId w:val="15"/>
        </w:numPr>
        <w:jc w:val="both"/>
        <w:rPr>
          <w:rFonts w:eastAsia="Calibri"/>
          <w:sz w:val="28"/>
          <w:szCs w:val="28"/>
        </w:rPr>
      </w:pPr>
      <w:r w:rsidRPr="00582486">
        <w:rPr>
          <w:rFonts w:eastAsia="Calibri"/>
          <w:sz w:val="28"/>
          <w:szCs w:val="28"/>
        </w:rPr>
        <w:t>р</w:t>
      </w:r>
      <w:r w:rsidR="007A1EA8" w:rsidRPr="00582486">
        <w:rPr>
          <w:rFonts w:eastAsia="Calibri"/>
          <w:sz w:val="28"/>
          <w:szCs w:val="28"/>
        </w:rPr>
        <w:t>азвитие инфраструктуры поддержки малого предпринимательства;</w:t>
      </w:r>
    </w:p>
    <w:p w:rsidR="007A1EA8" w:rsidRPr="00582486" w:rsidRDefault="00582486" w:rsidP="00FD5220">
      <w:pPr>
        <w:pStyle w:val="aa"/>
        <w:numPr>
          <w:ilvl w:val="0"/>
          <w:numId w:val="15"/>
        </w:numPr>
        <w:jc w:val="both"/>
        <w:rPr>
          <w:rFonts w:eastAsia="Calibri"/>
          <w:sz w:val="28"/>
          <w:szCs w:val="28"/>
        </w:rPr>
      </w:pPr>
      <w:r w:rsidRPr="00582486">
        <w:rPr>
          <w:rFonts w:eastAsia="Calibri"/>
          <w:sz w:val="28"/>
          <w:szCs w:val="28"/>
        </w:rPr>
        <w:t>к</w:t>
      </w:r>
      <w:r w:rsidR="007A1EA8" w:rsidRPr="00582486">
        <w:rPr>
          <w:rFonts w:eastAsia="Calibri"/>
          <w:sz w:val="28"/>
          <w:szCs w:val="28"/>
        </w:rPr>
        <w:t>оординация действий участников инвестиционной деятельности</w:t>
      </w:r>
      <w:r w:rsidR="00A351D1">
        <w:rPr>
          <w:rFonts w:eastAsia="Calibri"/>
          <w:sz w:val="28"/>
          <w:szCs w:val="28"/>
        </w:rPr>
        <w:t>;</w:t>
      </w:r>
    </w:p>
    <w:p w:rsidR="007A1EA8" w:rsidRPr="00582486" w:rsidRDefault="00582486" w:rsidP="00FD5220">
      <w:pPr>
        <w:pStyle w:val="aa"/>
        <w:numPr>
          <w:ilvl w:val="0"/>
          <w:numId w:val="15"/>
        </w:numPr>
        <w:ind w:left="0" w:firstLine="360"/>
        <w:jc w:val="both"/>
        <w:rPr>
          <w:rFonts w:eastAsia="Calibri"/>
          <w:sz w:val="28"/>
          <w:szCs w:val="28"/>
        </w:rPr>
      </w:pPr>
      <w:r w:rsidRPr="00582486">
        <w:rPr>
          <w:rFonts w:eastAsia="Calibri"/>
          <w:sz w:val="28"/>
          <w:szCs w:val="28"/>
        </w:rPr>
        <w:t>ф</w:t>
      </w:r>
      <w:r w:rsidR="007A1EA8" w:rsidRPr="00582486">
        <w:rPr>
          <w:rFonts w:eastAsia="Calibri"/>
          <w:sz w:val="28"/>
          <w:szCs w:val="28"/>
        </w:rPr>
        <w:t>ормирование и продвижение  инвестиционного имиджа Пряжинского</w:t>
      </w:r>
      <w:r w:rsidRPr="00582486">
        <w:rPr>
          <w:rFonts w:eastAsia="Calibri"/>
          <w:sz w:val="28"/>
          <w:szCs w:val="28"/>
        </w:rPr>
        <w:t xml:space="preserve"> </w:t>
      </w:r>
      <w:r w:rsidR="007A1EA8" w:rsidRPr="00582486">
        <w:rPr>
          <w:rFonts w:eastAsia="Calibri"/>
          <w:sz w:val="28"/>
          <w:szCs w:val="28"/>
        </w:rPr>
        <w:t>национального муниципального района, в том числе путем  участия в различных мероприятиях (выставках, ярмарках) различного уровня: региональных, международных.</w:t>
      </w:r>
    </w:p>
    <w:p w:rsidR="007A1EA8" w:rsidRPr="00E93464" w:rsidRDefault="006445E6" w:rsidP="00C31428">
      <w:pPr>
        <w:tabs>
          <w:tab w:val="left" w:pos="851"/>
          <w:tab w:val="left" w:pos="993"/>
        </w:tabs>
        <w:jc w:val="both"/>
        <w:rPr>
          <w:sz w:val="28"/>
          <w:szCs w:val="28"/>
        </w:rPr>
      </w:pPr>
      <w:r>
        <w:rPr>
          <w:sz w:val="28"/>
          <w:szCs w:val="28"/>
        </w:rPr>
        <w:tab/>
      </w:r>
      <w:r w:rsidRPr="00E93464">
        <w:rPr>
          <w:sz w:val="28"/>
          <w:szCs w:val="28"/>
        </w:rPr>
        <w:t>В настоящее время в различных стадиях реализации находятся следующие инвестиционные проекты:</w:t>
      </w:r>
    </w:p>
    <w:p w:rsidR="006445E6" w:rsidRPr="00E93464" w:rsidRDefault="006445E6" w:rsidP="00FD5220">
      <w:pPr>
        <w:pStyle w:val="aa"/>
        <w:numPr>
          <w:ilvl w:val="0"/>
          <w:numId w:val="61"/>
        </w:numPr>
        <w:tabs>
          <w:tab w:val="left" w:pos="851"/>
          <w:tab w:val="left" w:pos="993"/>
        </w:tabs>
        <w:ind w:left="0" w:firstLine="360"/>
        <w:jc w:val="both"/>
        <w:rPr>
          <w:bCs/>
          <w:sz w:val="28"/>
          <w:szCs w:val="28"/>
        </w:rPr>
      </w:pPr>
      <w:r w:rsidRPr="00E93464">
        <w:rPr>
          <w:bCs/>
          <w:sz w:val="28"/>
          <w:szCs w:val="28"/>
        </w:rPr>
        <w:t>строительство Многофункционального туристско–оздоровительного комплекса «Сямозеро</w:t>
      </w:r>
      <w:r w:rsidR="006C3450" w:rsidRPr="00E93464">
        <w:rPr>
          <w:bCs/>
          <w:sz w:val="28"/>
          <w:szCs w:val="28"/>
        </w:rPr>
        <w:t>»;</w:t>
      </w:r>
    </w:p>
    <w:p w:rsidR="006C3450" w:rsidRPr="00E93464" w:rsidRDefault="006C3450" w:rsidP="00FD5220">
      <w:pPr>
        <w:pStyle w:val="aa"/>
        <w:numPr>
          <w:ilvl w:val="0"/>
          <w:numId w:val="61"/>
        </w:numPr>
        <w:tabs>
          <w:tab w:val="left" w:pos="851"/>
          <w:tab w:val="left" w:pos="993"/>
        </w:tabs>
        <w:ind w:left="0" w:firstLine="360"/>
        <w:jc w:val="both"/>
        <w:rPr>
          <w:bCs/>
          <w:sz w:val="28"/>
          <w:szCs w:val="28"/>
        </w:rPr>
      </w:pPr>
      <w:r w:rsidRPr="00E93464">
        <w:rPr>
          <w:bCs/>
          <w:sz w:val="28"/>
          <w:szCs w:val="28"/>
        </w:rPr>
        <w:t>строительство новых мощностей по хранению и глубокой переработке ягод и грибов, создание нового логистического центра по заготовке сырья, складов и инфраструктуры по обслуживанию всего комплекса производства</w:t>
      </w:r>
      <w:r w:rsidR="00E93464" w:rsidRPr="00E93464">
        <w:rPr>
          <w:bCs/>
          <w:sz w:val="28"/>
          <w:szCs w:val="28"/>
        </w:rPr>
        <w:t xml:space="preserve"> – инициатор проект</w:t>
      </w:r>
      <w:proofErr w:type="gramStart"/>
      <w:r w:rsidR="00E93464" w:rsidRPr="00E93464">
        <w:rPr>
          <w:bCs/>
          <w:sz w:val="28"/>
          <w:szCs w:val="28"/>
        </w:rPr>
        <w:t>а</w:t>
      </w:r>
      <w:r w:rsidRPr="00E93464">
        <w:rPr>
          <w:bCs/>
          <w:sz w:val="28"/>
          <w:szCs w:val="28"/>
        </w:rPr>
        <w:t xml:space="preserve"> ООО</w:t>
      </w:r>
      <w:proofErr w:type="gramEnd"/>
      <w:r w:rsidRPr="00E93464">
        <w:rPr>
          <w:bCs/>
          <w:sz w:val="28"/>
          <w:szCs w:val="28"/>
        </w:rPr>
        <w:t xml:space="preserve"> «Фрешберри»;</w:t>
      </w:r>
    </w:p>
    <w:p w:rsidR="006C3450" w:rsidRPr="00E93464" w:rsidRDefault="006C3450" w:rsidP="00FD5220">
      <w:pPr>
        <w:pStyle w:val="aa"/>
        <w:numPr>
          <w:ilvl w:val="0"/>
          <w:numId w:val="61"/>
        </w:numPr>
        <w:tabs>
          <w:tab w:val="left" w:pos="851"/>
          <w:tab w:val="left" w:pos="993"/>
        </w:tabs>
        <w:ind w:left="0" w:firstLine="360"/>
        <w:jc w:val="both"/>
        <w:rPr>
          <w:bCs/>
          <w:sz w:val="28"/>
          <w:szCs w:val="28"/>
        </w:rPr>
      </w:pPr>
      <w:r w:rsidRPr="00E93464">
        <w:rPr>
          <w:bCs/>
          <w:sz w:val="28"/>
          <w:szCs w:val="28"/>
        </w:rPr>
        <w:t>социальный проект «Исцеление души»</w:t>
      </w:r>
      <w:r w:rsidR="00E93464" w:rsidRPr="00E93464">
        <w:rPr>
          <w:bCs/>
          <w:sz w:val="28"/>
          <w:szCs w:val="28"/>
        </w:rPr>
        <w:t xml:space="preserve"> -  инициатор ООО «Карелия-Интер»</w:t>
      </w:r>
      <w:r w:rsidR="00E93464">
        <w:rPr>
          <w:bCs/>
          <w:sz w:val="28"/>
          <w:szCs w:val="28"/>
        </w:rPr>
        <w:t>.</w:t>
      </w:r>
    </w:p>
    <w:p w:rsidR="007A1EA8" w:rsidRDefault="007A1EA8" w:rsidP="00C31428">
      <w:pPr>
        <w:tabs>
          <w:tab w:val="left" w:pos="851"/>
          <w:tab w:val="left" w:pos="993"/>
        </w:tabs>
        <w:jc w:val="both"/>
        <w:rPr>
          <w:b/>
          <w:bCs/>
          <w:sz w:val="28"/>
          <w:szCs w:val="28"/>
        </w:rPr>
      </w:pPr>
    </w:p>
    <w:p w:rsidR="005558EB" w:rsidRDefault="005558EB" w:rsidP="00C31428">
      <w:pPr>
        <w:tabs>
          <w:tab w:val="left" w:pos="851"/>
          <w:tab w:val="left" w:pos="993"/>
        </w:tabs>
        <w:jc w:val="both"/>
        <w:rPr>
          <w:b/>
          <w:bCs/>
          <w:sz w:val="28"/>
          <w:szCs w:val="28"/>
        </w:rPr>
      </w:pPr>
    </w:p>
    <w:p w:rsidR="005558EB" w:rsidRDefault="005558EB" w:rsidP="00C31428">
      <w:pPr>
        <w:tabs>
          <w:tab w:val="left" w:pos="851"/>
          <w:tab w:val="left" w:pos="993"/>
        </w:tabs>
        <w:jc w:val="both"/>
        <w:rPr>
          <w:b/>
          <w:bCs/>
          <w:sz w:val="28"/>
          <w:szCs w:val="28"/>
        </w:rPr>
      </w:pPr>
    </w:p>
    <w:p w:rsidR="005558EB" w:rsidRDefault="005558EB" w:rsidP="00C31428">
      <w:pPr>
        <w:tabs>
          <w:tab w:val="left" w:pos="851"/>
          <w:tab w:val="left" w:pos="993"/>
        </w:tabs>
        <w:jc w:val="both"/>
        <w:rPr>
          <w:b/>
          <w:bCs/>
          <w:sz w:val="28"/>
          <w:szCs w:val="28"/>
        </w:rPr>
      </w:pPr>
    </w:p>
    <w:p w:rsidR="005558EB" w:rsidRDefault="005558EB" w:rsidP="00C31428">
      <w:pPr>
        <w:tabs>
          <w:tab w:val="left" w:pos="851"/>
          <w:tab w:val="left" w:pos="993"/>
        </w:tabs>
        <w:jc w:val="both"/>
        <w:rPr>
          <w:b/>
          <w:bCs/>
          <w:sz w:val="28"/>
          <w:szCs w:val="28"/>
        </w:rPr>
      </w:pPr>
    </w:p>
    <w:p w:rsidR="005558EB" w:rsidRDefault="005558EB" w:rsidP="00C31428">
      <w:pPr>
        <w:tabs>
          <w:tab w:val="left" w:pos="851"/>
          <w:tab w:val="left" w:pos="993"/>
        </w:tabs>
        <w:jc w:val="both"/>
        <w:rPr>
          <w:b/>
          <w:bCs/>
          <w:sz w:val="28"/>
          <w:szCs w:val="28"/>
        </w:rPr>
      </w:pPr>
    </w:p>
    <w:p w:rsidR="005558EB" w:rsidRDefault="005558EB" w:rsidP="00C31428">
      <w:pPr>
        <w:tabs>
          <w:tab w:val="left" w:pos="851"/>
          <w:tab w:val="left" w:pos="993"/>
        </w:tabs>
        <w:jc w:val="both"/>
        <w:rPr>
          <w:b/>
          <w:bCs/>
          <w:sz w:val="28"/>
          <w:szCs w:val="28"/>
        </w:rPr>
      </w:pPr>
    </w:p>
    <w:p w:rsidR="005558EB" w:rsidRDefault="005558EB" w:rsidP="00C31428">
      <w:pPr>
        <w:tabs>
          <w:tab w:val="left" w:pos="851"/>
          <w:tab w:val="left" w:pos="993"/>
        </w:tabs>
        <w:jc w:val="both"/>
        <w:rPr>
          <w:b/>
          <w:bCs/>
          <w:sz w:val="28"/>
          <w:szCs w:val="28"/>
        </w:rPr>
      </w:pPr>
    </w:p>
    <w:p w:rsidR="00E24513" w:rsidRDefault="00E24513" w:rsidP="00C31428">
      <w:pPr>
        <w:tabs>
          <w:tab w:val="left" w:pos="851"/>
          <w:tab w:val="left" w:pos="993"/>
        </w:tabs>
        <w:jc w:val="both"/>
        <w:rPr>
          <w:b/>
          <w:bCs/>
          <w:sz w:val="28"/>
          <w:szCs w:val="28"/>
        </w:rPr>
      </w:pPr>
      <w:r w:rsidRPr="00E24513">
        <w:rPr>
          <w:b/>
          <w:bCs/>
          <w:sz w:val="28"/>
          <w:szCs w:val="28"/>
        </w:rPr>
        <w:lastRenderedPageBreak/>
        <w:t xml:space="preserve">Стратегическая задача 2. РАЗРАБОТКА И ВНЕДРЕНИЕ СОВРЕМЕННЫХ МЕР ПОДДЕРЖКИ МАЛОГО И СРЕДНЕГО ПРЕДПРИНИМАТЕЛЬСТВА, ОБЕСПЕЧЕНИЕ ЛЕГАЛИЗАЦИИ САМОЗАНЯТЫХ, УМЕНЬШЕНИЕ ТЕНЕВОГО СЕКТОРА В ЭКОНОМИКЕ, СОЗДАНИЕ УСЛОВИЙ ДЛЯ РАЗВИТИЯ ПРЕДПРИЯТИЙ – ОТ МИКРОБИЗНЕСА ДО МАЛЫХ, ОТ МАЛЫХ </w:t>
      </w:r>
      <w:proofErr w:type="gramStart"/>
      <w:r w:rsidRPr="00E24513">
        <w:rPr>
          <w:b/>
          <w:bCs/>
          <w:sz w:val="28"/>
          <w:szCs w:val="28"/>
        </w:rPr>
        <w:t>К</w:t>
      </w:r>
      <w:proofErr w:type="gramEnd"/>
      <w:r w:rsidRPr="00E24513">
        <w:rPr>
          <w:b/>
          <w:bCs/>
          <w:sz w:val="28"/>
          <w:szCs w:val="28"/>
        </w:rPr>
        <w:t xml:space="preserve"> СРЕДНИМ, СОЗДАНИЕ БЛАГОПРИЯТНОЙ СРЕДЫ, В КОТОРОЙ ВЫГОДНО ЗАНИМАТЬСЯ ПРЕДПРИНИМАТЕЛЬСТВОМ</w:t>
      </w:r>
    </w:p>
    <w:p w:rsidR="00E24513" w:rsidRDefault="00E24513" w:rsidP="00C31428">
      <w:pPr>
        <w:tabs>
          <w:tab w:val="left" w:pos="851"/>
          <w:tab w:val="left" w:pos="993"/>
        </w:tabs>
        <w:jc w:val="both"/>
        <w:rPr>
          <w:b/>
          <w:bCs/>
          <w:sz w:val="28"/>
          <w:szCs w:val="28"/>
        </w:rPr>
      </w:pPr>
    </w:p>
    <w:p w:rsidR="00E24513" w:rsidRDefault="00E24513" w:rsidP="00C31428">
      <w:pPr>
        <w:tabs>
          <w:tab w:val="left" w:pos="851"/>
          <w:tab w:val="left" w:pos="993"/>
        </w:tabs>
        <w:jc w:val="both"/>
        <w:rPr>
          <w:color w:val="000000" w:themeColor="text1"/>
          <w:sz w:val="28"/>
          <w:szCs w:val="28"/>
        </w:rPr>
      </w:pPr>
      <w:r>
        <w:rPr>
          <w:color w:val="000000" w:themeColor="text1"/>
          <w:sz w:val="28"/>
          <w:szCs w:val="28"/>
        </w:rPr>
        <w:tab/>
      </w:r>
      <w:r w:rsidRPr="00E24513">
        <w:rPr>
          <w:color w:val="000000" w:themeColor="text1"/>
          <w:sz w:val="28"/>
          <w:szCs w:val="28"/>
        </w:rPr>
        <w:t xml:space="preserve">Приоритеты и цели государственной политики в сфере развития малого и среднего предпринимательства определены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w:t>
      </w:r>
    </w:p>
    <w:p w:rsidR="00E24513" w:rsidRDefault="00E24513" w:rsidP="00C31428">
      <w:pPr>
        <w:tabs>
          <w:tab w:val="left" w:pos="851"/>
          <w:tab w:val="left" w:pos="993"/>
        </w:tabs>
        <w:jc w:val="both"/>
        <w:rPr>
          <w:color w:val="000000" w:themeColor="text1"/>
          <w:sz w:val="28"/>
          <w:szCs w:val="28"/>
        </w:rPr>
      </w:pPr>
      <w:r>
        <w:rPr>
          <w:color w:val="000000" w:themeColor="text1"/>
          <w:sz w:val="28"/>
          <w:szCs w:val="28"/>
        </w:rPr>
        <w:tab/>
      </w:r>
      <w:r w:rsidRPr="00E24513">
        <w:rPr>
          <w:color w:val="000000" w:themeColor="text1"/>
          <w:sz w:val="28"/>
          <w:szCs w:val="28"/>
        </w:rPr>
        <w:t xml:space="preserve">Цель государственной политики в сфере развития малого и среднего предпринимательства и поддержки индивидуальной предпринимательской инициативы: обеспечить к 2024 году увеличение численности занятых в сфере малого и среднего предпринимательства, включая индивидуальных </w:t>
      </w:r>
      <w:r w:rsidRPr="008E4370">
        <w:rPr>
          <w:color w:val="000000" w:themeColor="text1"/>
          <w:sz w:val="28"/>
          <w:szCs w:val="28"/>
        </w:rPr>
        <w:t>предпринимателей, до</w:t>
      </w:r>
      <w:r w:rsidR="006C19AC" w:rsidRPr="008E4370">
        <w:rPr>
          <w:color w:val="000000" w:themeColor="text1"/>
          <w:sz w:val="28"/>
          <w:szCs w:val="28"/>
        </w:rPr>
        <w:t xml:space="preserve"> </w:t>
      </w:r>
      <w:r w:rsidR="008E4370" w:rsidRPr="008E4370">
        <w:rPr>
          <w:color w:val="000000" w:themeColor="text1"/>
          <w:sz w:val="28"/>
          <w:szCs w:val="28"/>
        </w:rPr>
        <w:t>3000</w:t>
      </w:r>
      <w:r w:rsidR="006C19AC" w:rsidRPr="008E4370">
        <w:rPr>
          <w:color w:val="000000" w:themeColor="text1"/>
          <w:sz w:val="28"/>
          <w:szCs w:val="28"/>
        </w:rPr>
        <w:t xml:space="preserve"> </w:t>
      </w:r>
      <w:r w:rsidRPr="008E4370">
        <w:rPr>
          <w:color w:val="000000" w:themeColor="text1"/>
          <w:sz w:val="28"/>
          <w:szCs w:val="28"/>
        </w:rPr>
        <w:t>человек.</w:t>
      </w:r>
      <w:r w:rsidRPr="00E24513">
        <w:rPr>
          <w:color w:val="000000" w:themeColor="text1"/>
          <w:sz w:val="28"/>
          <w:szCs w:val="28"/>
        </w:rPr>
        <w:t xml:space="preserve"> </w:t>
      </w:r>
    </w:p>
    <w:p w:rsidR="00E24513" w:rsidRDefault="00E24513" w:rsidP="00C31428">
      <w:pPr>
        <w:tabs>
          <w:tab w:val="left" w:pos="851"/>
          <w:tab w:val="left" w:pos="993"/>
        </w:tabs>
        <w:jc w:val="both"/>
        <w:rPr>
          <w:color w:val="000000" w:themeColor="text1"/>
          <w:sz w:val="28"/>
          <w:szCs w:val="28"/>
        </w:rPr>
      </w:pPr>
      <w:r>
        <w:rPr>
          <w:color w:val="000000" w:themeColor="text1"/>
          <w:sz w:val="28"/>
          <w:szCs w:val="28"/>
        </w:rPr>
        <w:tab/>
      </w:r>
      <w:r w:rsidRPr="00E24513">
        <w:rPr>
          <w:color w:val="000000" w:themeColor="text1"/>
          <w:sz w:val="28"/>
          <w:szCs w:val="28"/>
        </w:rPr>
        <w:t>В числе задач, поставленных Указом Президента Российской Федерации от 7 мая 2018 г</w:t>
      </w:r>
      <w:r>
        <w:rPr>
          <w:color w:val="000000" w:themeColor="text1"/>
          <w:sz w:val="28"/>
          <w:szCs w:val="28"/>
        </w:rPr>
        <w:t>ода</w:t>
      </w:r>
      <w:r w:rsidRPr="00E24513">
        <w:rPr>
          <w:color w:val="000000" w:themeColor="text1"/>
          <w:sz w:val="28"/>
          <w:szCs w:val="28"/>
        </w:rPr>
        <w:t xml:space="preserve"> № 204</w:t>
      </w:r>
      <w:r>
        <w:rPr>
          <w:color w:val="000000" w:themeColor="text1"/>
          <w:sz w:val="28"/>
          <w:szCs w:val="28"/>
        </w:rPr>
        <w:t>:</w:t>
      </w:r>
    </w:p>
    <w:p w:rsidR="00E24513" w:rsidRPr="00E24513" w:rsidRDefault="00E24513" w:rsidP="00FD5220">
      <w:pPr>
        <w:pStyle w:val="aa"/>
        <w:numPr>
          <w:ilvl w:val="0"/>
          <w:numId w:val="15"/>
        </w:numPr>
        <w:tabs>
          <w:tab w:val="left" w:pos="851"/>
          <w:tab w:val="left" w:pos="993"/>
        </w:tabs>
        <w:ind w:left="0" w:firstLine="360"/>
        <w:jc w:val="both"/>
        <w:rPr>
          <w:color w:val="000000" w:themeColor="text1"/>
          <w:sz w:val="28"/>
          <w:szCs w:val="28"/>
        </w:rPr>
      </w:pPr>
      <w:r w:rsidRPr="00E24513">
        <w:rPr>
          <w:color w:val="000000" w:themeColor="text1"/>
          <w:sz w:val="28"/>
          <w:szCs w:val="28"/>
        </w:rPr>
        <w:t xml:space="preserve">улучшение условий ведения предпринимательской деятельности, включая упрощение налоговой отчетности для предпринимателей, применяющих контрольно-кассовую технику; </w:t>
      </w:r>
    </w:p>
    <w:p w:rsidR="00E24513" w:rsidRPr="00E24513" w:rsidRDefault="00E24513" w:rsidP="00FD5220">
      <w:pPr>
        <w:pStyle w:val="aa"/>
        <w:numPr>
          <w:ilvl w:val="0"/>
          <w:numId w:val="15"/>
        </w:numPr>
        <w:tabs>
          <w:tab w:val="left" w:pos="851"/>
          <w:tab w:val="left" w:pos="993"/>
        </w:tabs>
        <w:ind w:left="0" w:firstLine="360"/>
        <w:jc w:val="both"/>
        <w:rPr>
          <w:color w:val="000000" w:themeColor="text1"/>
          <w:sz w:val="28"/>
          <w:szCs w:val="28"/>
        </w:rPr>
      </w:pPr>
      <w:r w:rsidRPr="00E24513">
        <w:rPr>
          <w:color w:val="000000" w:themeColor="text1"/>
          <w:sz w:val="28"/>
          <w:szCs w:val="28"/>
        </w:rPr>
        <w:t>создание цифровой платформы, ориентированной на поддержку производственной и сбытовой деятельности субъектов малого и среднего предпринимательства, включая индивидуальных предпринимателей;</w:t>
      </w:r>
    </w:p>
    <w:p w:rsidR="00E24513" w:rsidRPr="00E24513" w:rsidRDefault="00E24513" w:rsidP="00FD5220">
      <w:pPr>
        <w:pStyle w:val="aa"/>
        <w:numPr>
          <w:ilvl w:val="0"/>
          <w:numId w:val="15"/>
        </w:numPr>
        <w:tabs>
          <w:tab w:val="left" w:pos="851"/>
          <w:tab w:val="left" w:pos="993"/>
        </w:tabs>
        <w:ind w:left="0" w:firstLine="360"/>
        <w:jc w:val="both"/>
        <w:rPr>
          <w:color w:val="000000" w:themeColor="text1"/>
          <w:sz w:val="28"/>
          <w:szCs w:val="28"/>
        </w:rPr>
      </w:pPr>
      <w:r w:rsidRPr="00E24513">
        <w:rPr>
          <w:color w:val="000000" w:themeColor="text1"/>
          <w:sz w:val="28"/>
          <w:szCs w:val="28"/>
        </w:rPr>
        <w:t>упрощение доступа к льготному финансированию, в том числе ежегодное увеличение объема льготных кредитов, выдаваемых субъектам малого и среднего предпринимательства, включая индивидуальных предпринимателей;</w:t>
      </w:r>
    </w:p>
    <w:p w:rsidR="00E24513" w:rsidRPr="00E24513" w:rsidRDefault="00E24513" w:rsidP="00FD5220">
      <w:pPr>
        <w:pStyle w:val="aa"/>
        <w:numPr>
          <w:ilvl w:val="0"/>
          <w:numId w:val="15"/>
        </w:numPr>
        <w:tabs>
          <w:tab w:val="left" w:pos="851"/>
          <w:tab w:val="left" w:pos="993"/>
        </w:tabs>
        <w:ind w:left="0" w:firstLine="360"/>
        <w:jc w:val="both"/>
        <w:rPr>
          <w:color w:val="000000" w:themeColor="text1"/>
          <w:sz w:val="28"/>
          <w:szCs w:val="28"/>
        </w:rPr>
      </w:pPr>
      <w:r w:rsidRPr="00E24513">
        <w:rPr>
          <w:color w:val="000000" w:themeColor="text1"/>
          <w:sz w:val="28"/>
          <w:szCs w:val="28"/>
        </w:rPr>
        <w:t xml:space="preserve">создание системы акселерации субъектов малого и среднего предпринимательства, включая индивидуальных предпринимателей, в том числе инфраструктуры и сервисов поддержки, а также их ускоренное развитие в таких областях, как благоустройство </w:t>
      </w:r>
      <w:r w:rsidR="00DD796C">
        <w:rPr>
          <w:color w:val="000000" w:themeColor="text1"/>
          <w:sz w:val="28"/>
          <w:szCs w:val="28"/>
        </w:rPr>
        <w:t>окружающей</w:t>
      </w:r>
      <w:r w:rsidRPr="00E24513">
        <w:rPr>
          <w:color w:val="000000" w:themeColor="text1"/>
          <w:sz w:val="28"/>
          <w:szCs w:val="28"/>
        </w:rPr>
        <w:t xml:space="preserve"> среды, научно-технологическая сфера, социальная сфера и экология; </w:t>
      </w:r>
    </w:p>
    <w:p w:rsidR="00E24513" w:rsidRPr="00E24513" w:rsidRDefault="00E24513" w:rsidP="00FD5220">
      <w:pPr>
        <w:pStyle w:val="aa"/>
        <w:numPr>
          <w:ilvl w:val="0"/>
          <w:numId w:val="15"/>
        </w:numPr>
        <w:tabs>
          <w:tab w:val="left" w:pos="851"/>
          <w:tab w:val="left" w:pos="993"/>
        </w:tabs>
        <w:ind w:left="0" w:firstLine="360"/>
        <w:jc w:val="both"/>
        <w:rPr>
          <w:b/>
          <w:bCs/>
          <w:sz w:val="28"/>
          <w:szCs w:val="28"/>
        </w:rPr>
      </w:pPr>
      <w:r w:rsidRPr="00E24513">
        <w:rPr>
          <w:color w:val="000000" w:themeColor="text1"/>
          <w:sz w:val="28"/>
          <w:szCs w:val="28"/>
        </w:rPr>
        <w:t>обеспечение благоприятных условий осуществления деятельности самозанятыми гражданами посредством создания нового режима налогообложения, предусматривающего передачу информации о продажах в налоговые органы Российской Федерации в автоматическом режиме, освобождение от обязанности представлять отчетность, а также уплату единого платежа с выручки, включающего в себя страховые взносы.</w:t>
      </w:r>
    </w:p>
    <w:p w:rsidR="00BC6EA8" w:rsidRDefault="00BC6EA8" w:rsidP="00C31428">
      <w:pPr>
        <w:tabs>
          <w:tab w:val="left" w:pos="851"/>
          <w:tab w:val="left" w:pos="993"/>
        </w:tabs>
        <w:jc w:val="both"/>
        <w:rPr>
          <w:color w:val="000000" w:themeColor="text1"/>
          <w:sz w:val="28"/>
          <w:szCs w:val="28"/>
        </w:rPr>
      </w:pPr>
      <w:r>
        <w:rPr>
          <w:color w:val="000000" w:themeColor="text1"/>
          <w:sz w:val="28"/>
          <w:szCs w:val="28"/>
        </w:rPr>
        <w:lastRenderedPageBreak/>
        <w:tab/>
      </w:r>
      <w:r w:rsidRPr="00BC6EA8">
        <w:rPr>
          <w:color w:val="000000" w:themeColor="text1"/>
          <w:sz w:val="28"/>
          <w:szCs w:val="28"/>
        </w:rPr>
        <w:t xml:space="preserve">Стратегией социально-экономического развития Республики Карелия на период до 2030 года, утвержденной распоряжением правительства Республики Карелия от 29 декабря 2018 года </w:t>
      </w:r>
      <w:r>
        <w:rPr>
          <w:color w:val="000000" w:themeColor="text1"/>
          <w:sz w:val="28"/>
          <w:szCs w:val="28"/>
        </w:rPr>
        <w:t>№</w:t>
      </w:r>
      <w:r w:rsidRPr="00BC6EA8">
        <w:rPr>
          <w:color w:val="000000" w:themeColor="text1"/>
          <w:sz w:val="28"/>
          <w:szCs w:val="28"/>
        </w:rPr>
        <w:t xml:space="preserve"> 899р-П в числе направлений развития рассматривается развитие экономики и предпринимательства, в том числе улучшение предпринимательского климата и стимулирование</w:t>
      </w:r>
      <w:r>
        <w:rPr>
          <w:color w:val="000000" w:themeColor="text1"/>
          <w:sz w:val="28"/>
          <w:szCs w:val="28"/>
        </w:rPr>
        <w:t xml:space="preserve"> </w:t>
      </w:r>
      <w:r w:rsidRPr="00BC6EA8">
        <w:rPr>
          <w:color w:val="000000" w:themeColor="text1"/>
          <w:sz w:val="28"/>
          <w:szCs w:val="28"/>
        </w:rPr>
        <w:t xml:space="preserve">предпринимательской инициативы. </w:t>
      </w:r>
    </w:p>
    <w:p w:rsidR="007A1EA8" w:rsidRPr="00BC6EA8" w:rsidRDefault="00BC6EA8" w:rsidP="00C31428">
      <w:pPr>
        <w:tabs>
          <w:tab w:val="left" w:pos="851"/>
          <w:tab w:val="left" w:pos="993"/>
        </w:tabs>
        <w:jc w:val="both"/>
        <w:rPr>
          <w:b/>
          <w:bCs/>
          <w:color w:val="000000" w:themeColor="text1"/>
          <w:sz w:val="28"/>
          <w:szCs w:val="28"/>
        </w:rPr>
      </w:pPr>
      <w:r>
        <w:rPr>
          <w:color w:val="000000" w:themeColor="text1"/>
          <w:sz w:val="28"/>
          <w:szCs w:val="28"/>
        </w:rPr>
        <w:tab/>
      </w:r>
      <w:r w:rsidR="006C19AC">
        <w:rPr>
          <w:color w:val="000000" w:themeColor="text1"/>
          <w:sz w:val="28"/>
          <w:szCs w:val="28"/>
        </w:rPr>
        <w:t xml:space="preserve">Задача заключается в </w:t>
      </w:r>
      <w:r w:rsidRPr="00BC6EA8">
        <w:rPr>
          <w:color w:val="000000" w:themeColor="text1"/>
          <w:sz w:val="28"/>
          <w:szCs w:val="28"/>
        </w:rPr>
        <w:t>разработк</w:t>
      </w:r>
      <w:r w:rsidR="006C19AC">
        <w:rPr>
          <w:color w:val="000000" w:themeColor="text1"/>
          <w:sz w:val="28"/>
          <w:szCs w:val="28"/>
        </w:rPr>
        <w:t>е</w:t>
      </w:r>
      <w:r w:rsidRPr="00BC6EA8">
        <w:rPr>
          <w:color w:val="000000" w:themeColor="text1"/>
          <w:sz w:val="28"/>
          <w:szCs w:val="28"/>
        </w:rPr>
        <w:t xml:space="preserve"> и внедрени</w:t>
      </w:r>
      <w:r w:rsidR="006C19AC">
        <w:rPr>
          <w:color w:val="000000" w:themeColor="text1"/>
          <w:sz w:val="28"/>
          <w:szCs w:val="28"/>
        </w:rPr>
        <w:t>и</w:t>
      </w:r>
      <w:r w:rsidRPr="00BC6EA8">
        <w:rPr>
          <w:color w:val="000000" w:themeColor="text1"/>
          <w:sz w:val="28"/>
          <w:szCs w:val="28"/>
        </w:rPr>
        <w:t xml:space="preserve"> современных мер поддержки малого и среднего предпринимательства, совершенствование институциональной среды в области ведения бизнеса, уменьшение теневого сектора в экономике, создание условий для развития предприятий - от микробизнеса до малых, от малых </w:t>
      </w:r>
      <w:proofErr w:type="gramStart"/>
      <w:r w:rsidRPr="00BC6EA8">
        <w:rPr>
          <w:color w:val="000000" w:themeColor="text1"/>
          <w:sz w:val="28"/>
          <w:szCs w:val="28"/>
        </w:rPr>
        <w:t>к</w:t>
      </w:r>
      <w:proofErr w:type="gramEnd"/>
      <w:r w:rsidRPr="00BC6EA8">
        <w:rPr>
          <w:color w:val="000000" w:themeColor="text1"/>
          <w:sz w:val="28"/>
          <w:szCs w:val="28"/>
        </w:rPr>
        <w:t xml:space="preserve"> средним, создание благоприятной среды, в которой выгодно заниматься предпринимательством.</w:t>
      </w:r>
    </w:p>
    <w:p w:rsidR="006B3A90" w:rsidRDefault="00E02196" w:rsidP="00C31428">
      <w:pPr>
        <w:tabs>
          <w:tab w:val="left" w:pos="851"/>
          <w:tab w:val="left" w:pos="993"/>
        </w:tabs>
        <w:jc w:val="both"/>
        <w:rPr>
          <w:color w:val="000000" w:themeColor="text1"/>
          <w:sz w:val="28"/>
          <w:szCs w:val="28"/>
        </w:rPr>
      </w:pPr>
      <w:r>
        <w:rPr>
          <w:color w:val="000000" w:themeColor="text1"/>
          <w:sz w:val="28"/>
          <w:szCs w:val="28"/>
        </w:rPr>
        <w:tab/>
      </w:r>
      <w:r w:rsidRPr="00E02196">
        <w:rPr>
          <w:color w:val="000000" w:themeColor="text1"/>
          <w:sz w:val="28"/>
          <w:szCs w:val="28"/>
        </w:rPr>
        <w:t xml:space="preserve">Развитие малого и среднего предпринимательства имеет </w:t>
      </w:r>
      <w:r w:rsidR="00D05514">
        <w:rPr>
          <w:color w:val="000000" w:themeColor="text1"/>
          <w:sz w:val="28"/>
          <w:szCs w:val="28"/>
        </w:rPr>
        <w:t>большое</w:t>
      </w:r>
      <w:r w:rsidRPr="00E02196">
        <w:rPr>
          <w:color w:val="000000" w:themeColor="text1"/>
          <w:sz w:val="28"/>
          <w:szCs w:val="28"/>
        </w:rPr>
        <w:t xml:space="preserve"> значение для </w:t>
      </w:r>
      <w:r w:rsidR="006B3A90">
        <w:rPr>
          <w:color w:val="000000" w:themeColor="text1"/>
          <w:sz w:val="28"/>
          <w:szCs w:val="28"/>
        </w:rPr>
        <w:t>Пряжинского района</w:t>
      </w:r>
      <w:r w:rsidRPr="00E02196">
        <w:rPr>
          <w:color w:val="000000" w:themeColor="text1"/>
          <w:sz w:val="28"/>
          <w:szCs w:val="28"/>
        </w:rPr>
        <w:t>, поскольку этот сектор как никакой другой способен быстро реагировать на потребности рынка во всех сферах экономики, обеспечить самозанятость граждан, привести к росту налоговых поступлений и относится к числу приоритетных социально</w:t>
      </w:r>
      <w:r>
        <w:rPr>
          <w:color w:val="000000" w:themeColor="text1"/>
          <w:sz w:val="28"/>
          <w:szCs w:val="28"/>
        </w:rPr>
        <w:t>-</w:t>
      </w:r>
      <w:r w:rsidRPr="00E02196">
        <w:rPr>
          <w:color w:val="000000" w:themeColor="text1"/>
          <w:sz w:val="28"/>
          <w:szCs w:val="28"/>
        </w:rPr>
        <w:t xml:space="preserve">экономических задач. </w:t>
      </w:r>
    </w:p>
    <w:p w:rsidR="001F3DEA" w:rsidRDefault="006B3A90" w:rsidP="00C31428">
      <w:pPr>
        <w:tabs>
          <w:tab w:val="left" w:pos="851"/>
          <w:tab w:val="left" w:pos="993"/>
        </w:tabs>
        <w:jc w:val="both"/>
      </w:pPr>
      <w:r>
        <w:rPr>
          <w:color w:val="000000" w:themeColor="text1"/>
          <w:sz w:val="28"/>
          <w:szCs w:val="28"/>
        </w:rPr>
        <w:tab/>
      </w:r>
      <w:r w:rsidR="00E02196" w:rsidRPr="00E02196">
        <w:rPr>
          <w:color w:val="000000" w:themeColor="text1"/>
          <w:sz w:val="28"/>
          <w:szCs w:val="28"/>
        </w:rPr>
        <w:t>Одним из основных индикаторов качества экономической среды является количество субъектов малого предпринимательства</w:t>
      </w:r>
      <w:r w:rsidR="00E02196">
        <w:t>.</w:t>
      </w:r>
    </w:p>
    <w:p w:rsidR="002E6020" w:rsidRDefault="002E6020" w:rsidP="002E6020">
      <w:pPr>
        <w:pStyle w:val="Standard"/>
        <w:ind w:firstLine="720"/>
        <w:jc w:val="both"/>
        <w:rPr>
          <w:sz w:val="28"/>
          <w:szCs w:val="28"/>
        </w:rPr>
      </w:pPr>
      <w:r>
        <w:rPr>
          <w:sz w:val="28"/>
          <w:szCs w:val="28"/>
        </w:rPr>
        <w:t xml:space="preserve">Одной из приоритетных задач социально-экономического развития Пряжинского национального муниципального района является создание условий для развития малого предпринимательства на территории Пряжинского национального муниципального района. </w:t>
      </w:r>
    </w:p>
    <w:p w:rsidR="002E6020" w:rsidRPr="006C465D" w:rsidRDefault="002E6020" w:rsidP="002E6020">
      <w:pPr>
        <w:pStyle w:val="Standard"/>
        <w:ind w:firstLine="720"/>
        <w:jc w:val="both"/>
        <w:rPr>
          <w:b/>
          <w:sz w:val="28"/>
          <w:szCs w:val="28"/>
        </w:rPr>
      </w:pPr>
      <w:r>
        <w:rPr>
          <w:sz w:val="28"/>
          <w:szCs w:val="28"/>
        </w:rPr>
        <w:t>Малое предпринимательство является неотъемлемой составной частью экономики района и играет важную роль в решении экономических и социальных задач, так как способствует созданию новых рабочих мест, насыщению потребительского рынка товарами и услугами, формированию конкурентной среды, стабильности налоговых поступлений.</w:t>
      </w:r>
    </w:p>
    <w:p w:rsidR="00E02196" w:rsidRDefault="002E6020" w:rsidP="002E6020">
      <w:pPr>
        <w:tabs>
          <w:tab w:val="left" w:pos="851"/>
          <w:tab w:val="left" w:pos="993"/>
        </w:tabs>
        <w:jc w:val="both"/>
        <w:rPr>
          <w:bCs/>
          <w:color w:val="000000" w:themeColor="text1"/>
          <w:sz w:val="28"/>
          <w:szCs w:val="28"/>
        </w:rPr>
      </w:pPr>
      <w:r>
        <w:rPr>
          <w:bCs/>
          <w:color w:val="000000" w:themeColor="text1"/>
          <w:sz w:val="28"/>
          <w:szCs w:val="28"/>
        </w:rPr>
        <w:tab/>
      </w:r>
      <w:r w:rsidRPr="002E6020">
        <w:rPr>
          <w:bCs/>
          <w:color w:val="000000" w:themeColor="text1"/>
          <w:sz w:val="28"/>
          <w:szCs w:val="28"/>
        </w:rPr>
        <w:t>В 2020 году в Пряжинском национальном муниципальном районе осуществляют свою деятельность 4</w:t>
      </w:r>
      <w:r w:rsidR="00FB3DB1">
        <w:rPr>
          <w:bCs/>
          <w:color w:val="000000" w:themeColor="text1"/>
          <w:sz w:val="28"/>
          <w:szCs w:val="28"/>
        </w:rPr>
        <w:t>20</w:t>
      </w:r>
      <w:r w:rsidR="00E754B3">
        <w:rPr>
          <w:bCs/>
          <w:color w:val="000000" w:themeColor="text1"/>
          <w:sz w:val="28"/>
          <w:szCs w:val="28"/>
        </w:rPr>
        <w:t xml:space="preserve"> субъекта</w:t>
      </w:r>
      <w:r w:rsidRPr="002E6020">
        <w:rPr>
          <w:bCs/>
          <w:color w:val="000000" w:themeColor="text1"/>
          <w:sz w:val="28"/>
          <w:szCs w:val="28"/>
        </w:rPr>
        <w:t xml:space="preserve"> малого и среднего предпринимательства, из них 2 средних предприятия, 270 индивидуальных предпринимателя, 1</w:t>
      </w:r>
      <w:r w:rsidR="00FB3DB1">
        <w:rPr>
          <w:bCs/>
          <w:color w:val="000000" w:themeColor="text1"/>
          <w:sz w:val="28"/>
          <w:szCs w:val="28"/>
        </w:rPr>
        <w:t>2</w:t>
      </w:r>
      <w:r w:rsidRPr="002E6020">
        <w:rPr>
          <w:bCs/>
          <w:color w:val="000000" w:themeColor="text1"/>
          <w:sz w:val="28"/>
          <w:szCs w:val="28"/>
        </w:rPr>
        <w:t xml:space="preserve"> малых и 137 микропредприятий.</w:t>
      </w:r>
    </w:p>
    <w:p w:rsidR="004A4921" w:rsidRDefault="004A4921" w:rsidP="002E6020">
      <w:pPr>
        <w:tabs>
          <w:tab w:val="left" w:pos="851"/>
          <w:tab w:val="left" w:pos="993"/>
        </w:tabs>
        <w:jc w:val="both"/>
        <w:rPr>
          <w:color w:val="000000" w:themeColor="text1"/>
          <w:sz w:val="28"/>
          <w:szCs w:val="28"/>
        </w:rPr>
      </w:pPr>
      <w:r>
        <w:rPr>
          <w:color w:val="000000" w:themeColor="text1"/>
          <w:sz w:val="28"/>
          <w:szCs w:val="28"/>
        </w:rPr>
        <w:tab/>
      </w:r>
      <w:r w:rsidRPr="004A4921">
        <w:rPr>
          <w:color w:val="000000" w:themeColor="text1"/>
          <w:sz w:val="28"/>
          <w:szCs w:val="28"/>
        </w:rPr>
        <w:t xml:space="preserve">Несмотря на некоторые положительные тенденции развития бизнеса, есть ряд проблем, негативно сказывающихся на развитие малого и среднего предпринимательства в целом. </w:t>
      </w:r>
    </w:p>
    <w:p w:rsidR="004A4921" w:rsidRDefault="004A4921" w:rsidP="002E6020">
      <w:pPr>
        <w:tabs>
          <w:tab w:val="left" w:pos="851"/>
          <w:tab w:val="left" w:pos="993"/>
        </w:tabs>
        <w:jc w:val="both"/>
        <w:rPr>
          <w:color w:val="000000" w:themeColor="text1"/>
          <w:sz w:val="28"/>
          <w:szCs w:val="28"/>
        </w:rPr>
      </w:pPr>
      <w:r>
        <w:rPr>
          <w:color w:val="000000" w:themeColor="text1"/>
          <w:sz w:val="28"/>
          <w:szCs w:val="28"/>
        </w:rPr>
        <w:tab/>
      </w:r>
      <w:r w:rsidRPr="004A4921">
        <w:rPr>
          <w:color w:val="000000" w:themeColor="text1"/>
          <w:sz w:val="28"/>
          <w:szCs w:val="28"/>
        </w:rPr>
        <w:t xml:space="preserve">Основными наиболее отрицательно влияющими на развитие предпринимательства проблемами, которые приходится преодолевать представителям малого и среднего бизнеса, являются: </w:t>
      </w:r>
    </w:p>
    <w:p w:rsidR="004A4921" w:rsidRPr="004A4921" w:rsidRDefault="004A4921" w:rsidP="00FD5220">
      <w:pPr>
        <w:pStyle w:val="aa"/>
        <w:numPr>
          <w:ilvl w:val="0"/>
          <w:numId w:val="15"/>
        </w:numPr>
        <w:tabs>
          <w:tab w:val="left" w:pos="851"/>
          <w:tab w:val="left" w:pos="993"/>
        </w:tabs>
        <w:ind w:left="0" w:firstLine="360"/>
        <w:jc w:val="both"/>
        <w:rPr>
          <w:color w:val="000000" w:themeColor="text1"/>
          <w:sz w:val="28"/>
          <w:szCs w:val="28"/>
        </w:rPr>
      </w:pPr>
      <w:r w:rsidRPr="004A4921">
        <w:rPr>
          <w:color w:val="000000" w:themeColor="text1"/>
          <w:sz w:val="28"/>
          <w:szCs w:val="28"/>
        </w:rPr>
        <w:t xml:space="preserve">недостаток у субъектов малого и среднего предпринимательства начального капитала и оборотных средств; </w:t>
      </w:r>
    </w:p>
    <w:p w:rsidR="004A4921" w:rsidRPr="004A4921" w:rsidRDefault="004A4921" w:rsidP="00FD5220">
      <w:pPr>
        <w:pStyle w:val="aa"/>
        <w:numPr>
          <w:ilvl w:val="0"/>
          <w:numId w:val="15"/>
        </w:numPr>
        <w:tabs>
          <w:tab w:val="left" w:pos="851"/>
          <w:tab w:val="left" w:pos="993"/>
        </w:tabs>
        <w:ind w:left="0" w:firstLine="360"/>
        <w:jc w:val="both"/>
        <w:rPr>
          <w:color w:val="000000" w:themeColor="text1"/>
          <w:sz w:val="28"/>
          <w:szCs w:val="28"/>
        </w:rPr>
      </w:pPr>
      <w:r w:rsidRPr="004A4921">
        <w:rPr>
          <w:color w:val="000000" w:themeColor="text1"/>
          <w:sz w:val="28"/>
          <w:szCs w:val="28"/>
        </w:rPr>
        <w:lastRenderedPageBreak/>
        <w:t>ограниченные возможности аренды земельных участков и производственных площадей для субъектов малого и среднего предпринимательства;</w:t>
      </w:r>
    </w:p>
    <w:p w:rsidR="004A4921" w:rsidRPr="004A4921" w:rsidRDefault="004A4921" w:rsidP="00FD5220">
      <w:pPr>
        <w:pStyle w:val="aa"/>
        <w:numPr>
          <w:ilvl w:val="0"/>
          <w:numId w:val="15"/>
        </w:numPr>
        <w:tabs>
          <w:tab w:val="left" w:pos="851"/>
          <w:tab w:val="left" w:pos="993"/>
        </w:tabs>
        <w:ind w:left="0" w:firstLine="360"/>
        <w:jc w:val="both"/>
        <w:rPr>
          <w:color w:val="000000" w:themeColor="text1"/>
          <w:sz w:val="28"/>
          <w:szCs w:val="28"/>
        </w:rPr>
      </w:pPr>
      <w:r w:rsidRPr="004A4921">
        <w:rPr>
          <w:color w:val="000000" w:themeColor="text1"/>
          <w:sz w:val="28"/>
          <w:szCs w:val="28"/>
        </w:rPr>
        <w:t xml:space="preserve">недостаточная развитость системы информационного обеспечения малого и среднего предпринимательства; </w:t>
      </w:r>
    </w:p>
    <w:p w:rsidR="004A4921" w:rsidRPr="004A4921" w:rsidRDefault="004A4921" w:rsidP="00FD5220">
      <w:pPr>
        <w:pStyle w:val="aa"/>
        <w:numPr>
          <w:ilvl w:val="0"/>
          <w:numId w:val="15"/>
        </w:numPr>
        <w:tabs>
          <w:tab w:val="left" w:pos="851"/>
          <w:tab w:val="left" w:pos="993"/>
        </w:tabs>
        <w:ind w:left="851" w:hanging="491"/>
        <w:jc w:val="both"/>
        <w:rPr>
          <w:color w:val="000000" w:themeColor="text1"/>
          <w:sz w:val="28"/>
          <w:szCs w:val="28"/>
        </w:rPr>
      </w:pPr>
      <w:r w:rsidRPr="004A4921">
        <w:rPr>
          <w:color w:val="000000" w:themeColor="text1"/>
          <w:sz w:val="28"/>
          <w:szCs w:val="28"/>
        </w:rPr>
        <w:t xml:space="preserve">нехватка квалифицированных кадров; </w:t>
      </w:r>
    </w:p>
    <w:p w:rsidR="004A4921" w:rsidRPr="005260FE" w:rsidRDefault="004A4921" w:rsidP="00FD5220">
      <w:pPr>
        <w:pStyle w:val="aa"/>
        <w:numPr>
          <w:ilvl w:val="0"/>
          <w:numId w:val="15"/>
        </w:numPr>
        <w:tabs>
          <w:tab w:val="left" w:pos="851"/>
          <w:tab w:val="left" w:pos="993"/>
        </w:tabs>
        <w:ind w:left="0" w:firstLine="360"/>
        <w:jc w:val="both"/>
        <w:rPr>
          <w:b/>
          <w:bCs/>
          <w:color w:val="000000" w:themeColor="text1"/>
          <w:sz w:val="28"/>
          <w:szCs w:val="28"/>
        </w:rPr>
      </w:pPr>
      <w:r w:rsidRPr="004A4921">
        <w:rPr>
          <w:color w:val="000000" w:themeColor="text1"/>
          <w:sz w:val="28"/>
          <w:szCs w:val="28"/>
        </w:rPr>
        <w:t>недостаточный уровень подготовки многих руководителей малого и среднего предпринимательства и индивидуальных предпринимателей в вопросах правового, финансового, налогового законодательства.</w:t>
      </w:r>
    </w:p>
    <w:p w:rsidR="005260FE" w:rsidRDefault="005260FE" w:rsidP="005260FE">
      <w:pPr>
        <w:tabs>
          <w:tab w:val="left" w:pos="851"/>
          <w:tab w:val="left" w:pos="993"/>
        </w:tabs>
        <w:jc w:val="both"/>
        <w:rPr>
          <w:color w:val="000000" w:themeColor="text1"/>
          <w:sz w:val="28"/>
          <w:szCs w:val="28"/>
        </w:rPr>
      </w:pPr>
      <w:r>
        <w:rPr>
          <w:color w:val="000000" w:themeColor="text1"/>
          <w:sz w:val="28"/>
          <w:szCs w:val="28"/>
        </w:rPr>
        <w:tab/>
      </w:r>
      <w:r w:rsidRPr="005260FE">
        <w:rPr>
          <w:color w:val="000000" w:themeColor="text1"/>
          <w:sz w:val="28"/>
          <w:szCs w:val="28"/>
        </w:rPr>
        <w:t xml:space="preserve">Для создания благоприятных условий развития предпринимательства с </w:t>
      </w:r>
      <w:r w:rsidRPr="00D43D17">
        <w:rPr>
          <w:color w:val="000000" w:themeColor="text1"/>
          <w:sz w:val="28"/>
          <w:szCs w:val="28"/>
        </w:rPr>
        <w:t>20</w:t>
      </w:r>
      <w:r w:rsidR="00D43D17" w:rsidRPr="00D43D17">
        <w:rPr>
          <w:color w:val="000000" w:themeColor="text1"/>
          <w:sz w:val="28"/>
          <w:szCs w:val="28"/>
        </w:rPr>
        <w:t>11</w:t>
      </w:r>
      <w:r w:rsidRPr="005260FE">
        <w:rPr>
          <w:color w:val="000000" w:themeColor="text1"/>
          <w:sz w:val="28"/>
          <w:szCs w:val="28"/>
        </w:rPr>
        <w:t xml:space="preserve"> года на территории </w:t>
      </w:r>
      <w:r w:rsidR="000152BC">
        <w:rPr>
          <w:color w:val="000000" w:themeColor="text1"/>
          <w:sz w:val="28"/>
          <w:szCs w:val="28"/>
        </w:rPr>
        <w:t>Пряжинского района</w:t>
      </w:r>
      <w:r w:rsidRPr="005260FE">
        <w:rPr>
          <w:color w:val="000000" w:themeColor="text1"/>
          <w:sz w:val="28"/>
          <w:szCs w:val="28"/>
        </w:rPr>
        <w:t xml:space="preserve"> реализуется муниципальная программа </w:t>
      </w:r>
      <w:r>
        <w:rPr>
          <w:color w:val="000000" w:themeColor="text1"/>
          <w:sz w:val="28"/>
          <w:szCs w:val="28"/>
        </w:rPr>
        <w:t>«</w:t>
      </w:r>
      <w:r w:rsidRPr="005260FE">
        <w:rPr>
          <w:color w:val="000000" w:themeColor="text1"/>
          <w:sz w:val="28"/>
          <w:szCs w:val="28"/>
        </w:rPr>
        <w:t xml:space="preserve">Развитие малого и среднего предпринимательства в </w:t>
      </w:r>
      <w:r>
        <w:rPr>
          <w:color w:val="000000" w:themeColor="text1"/>
          <w:sz w:val="28"/>
          <w:szCs w:val="28"/>
        </w:rPr>
        <w:t>Пряжинском национальном муниципальном районе»</w:t>
      </w:r>
      <w:r w:rsidRPr="005260FE">
        <w:rPr>
          <w:color w:val="000000" w:themeColor="text1"/>
          <w:sz w:val="28"/>
          <w:szCs w:val="28"/>
        </w:rPr>
        <w:t>.</w:t>
      </w:r>
    </w:p>
    <w:p w:rsidR="005260FE" w:rsidRDefault="005260FE" w:rsidP="005260FE">
      <w:pPr>
        <w:tabs>
          <w:tab w:val="left" w:pos="851"/>
          <w:tab w:val="left" w:pos="993"/>
        </w:tabs>
        <w:jc w:val="both"/>
        <w:rPr>
          <w:color w:val="000000" w:themeColor="text1"/>
          <w:sz w:val="28"/>
          <w:szCs w:val="28"/>
        </w:rPr>
      </w:pPr>
      <w:r>
        <w:rPr>
          <w:color w:val="000000" w:themeColor="text1"/>
          <w:sz w:val="28"/>
          <w:szCs w:val="28"/>
        </w:rPr>
        <w:tab/>
      </w:r>
      <w:proofErr w:type="gramStart"/>
      <w:r w:rsidRPr="005260FE">
        <w:rPr>
          <w:color w:val="000000" w:themeColor="text1"/>
          <w:sz w:val="28"/>
          <w:szCs w:val="28"/>
        </w:rPr>
        <w:t>Муниципальная программа разработана на основании Федерального закона «О развитии малого и среднего предпринимательства в Российской Федерации», Закона Республики Карелия «О некоторых вопросах развития малого и среднего предпринимательства в Республике Карелия», национального проекта «Малое и среднее предпринимательство и поддержка индивидуальной предпринимательской инициативы</w:t>
      </w:r>
      <w:r>
        <w:rPr>
          <w:color w:val="000000" w:themeColor="text1"/>
          <w:sz w:val="28"/>
          <w:szCs w:val="28"/>
        </w:rPr>
        <w:t>»,</w:t>
      </w:r>
      <w:r w:rsidRPr="005260FE">
        <w:rPr>
          <w:color w:val="000000" w:themeColor="text1"/>
          <w:sz w:val="28"/>
          <w:szCs w:val="28"/>
        </w:rPr>
        <w:t xml:space="preserve"> с учетом новаций в области законодательной, финансовой, информационной и иных форм поддержки малого и среднего предпринимательства, современных реалий развития</w:t>
      </w:r>
      <w:proofErr w:type="gramEnd"/>
      <w:r w:rsidRPr="005260FE">
        <w:rPr>
          <w:color w:val="000000" w:themeColor="text1"/>
          <w:sz w:val="28"/>
          <w:szCs w:val="28"/>
        </w:rPr>
        <w:t xml:space="preserve"> и потребностей субъектов малого и среднего предпринимательства в условиях модернизации экономики. </w:t>
      </w:r>
    </w:p>
    <w:p w:rsidR="005260FE" w:rsidRDefault="005260FE" w:rsidP="005260FE">
      <w:pPr>
        <w:tabs>
          <w:tab w:val="left" w:pos="851"/>
          <w:tab w:val="left" w:pos="993"/>
        </w:tabs>
        <w:jc w:val="both"/>
        <w:rPr>
          <w:color w:val="000000" w:themeColor="text1"/>
          <w:sz w:val="28"/>
          <w:szCs w:val="28"/>
        </w:rPr>
      </w:pPr>
      <w:r>
        <w:rPr>
          <w:color w:val="000000" w:themeColor="text1"/>
          <w:sz w:val="28"/>
          <w:szCs w:val="28"/>
        </w:rPr>
        <w:tab/>
      </w:r>
      <w:r w:rsidRPr="005260FE">
        <w:rPr>
          <w:color w:val="000000" w:themeColor="text1"/>
          <w:sz w:val="28"/>
          <w:szCs w:val="28"/>
        </w:rPr>
        <w:t xml:space="preserve">По итогам реализации муниципальной программы планируется сохранение и дальнейшее развитие существующих малых и средних предприятий, открытие новых предприятий, организация самозанятости населения. </w:t>
      </w:r>
    </w:p>
    <w:p w:rsidR="005260FE" w:rsidRDefault="005260FE" w:rsidP="005260FE">
      <w:pPr>
        <w:tabs>
          <w:tab w:val="left" w:pos="851"/>
          <w:tab w:val="left" w:pos="993"/>
        </w:tabs>
        <w:jc w:val="both"/>
      </w:pPr>
      <w:r>
        <w:rPr>
          <w:color w:val="000000" w:themeColor="text1"/>
          <w:sz w:val="28"/>
          <w:szCs w:val="28"/>
        </w:rPr>
        <w:tab/>
      </w:r>
      <w:r w:rsidRPr="005260FE">
        <w:rPr>
          <w:color w:val="000000" w:themeColor="text1"/>
          <w:sz w:val="28"/>
          <w:szCs w:val="28"/>
        </w:rPr>
        <w:t>В результате оказания современных мер поддержки малого и среднего предпринимательства, планируется обеспечить к 2030 году увеличение численности занятых в сфере малого и среднего предпринимательства, включая индивидуальных предпринимателей</w:t>
      </w:r>
      <w:r>
        <w:t>.</w:t>
      </w:r>
    </w:p>
    <w:p w:rsidR="00324868" w:rsidRDefault="00324868" w:rsidP="005260FE">
      <w:pPr>
        <w:tabs>
          <w:tab w:val="left" w:pos="851"/>
          <w:tab w:val="left" w:pos="993"/>
        </w:tabs>
        <w:jc w:val="both"/>
        <w:rPr>
          <w:color w:val="000000" w:themeColor="text1"/>
          <w:sz w:val="28"/>
          <w:szCs w:val="28"/>
        </w:rPr>
      </w:pPr>
      <w:r>
        <w:tab/>
      </w:r>
      <w:r w:rsidRPr="00324868">
        <w:rPr>
          <w:color w:val="000000" w:themeColor="text1"/>
          <w:sz w:val="28"/>
          <w:szCs w:val="28"/>
        </w:rPr>
        <w:t xml:space="preserve">На низком уровне находится доступность производственных площадей в связи с постоянно возрастающей стоимостью аренды. </w:t>
      </w:r>
    </w:p>
    <w:p w:rsidR="00324868" w:rsidRDefault="00324868" w:rsidP="005260FE">
      <w:pPr>
        <w:tabs>
          <w:tab w:val="left" w:pos="851"/>
          <w:tab w:val="left" w:pos="993"/>
        </w:tabs>
        <w:jc w:val="both"/>
        <w:rPr>
          <w:color w:val="000000" w:themeColor="text1"/>
          <w:sz w:val="28"/>
          <w:szCs w:val="28"/>
        </w:rPr>
      </w:pPr>
      <w:r>
        <w:rPr>
          <w:color w:val="000000" w:themeColor="text1"/>
          <w:sz w:val="28"/>
          <w:szCs w:val="28"/>
        </w:rPr>
        <w:tab/>
      </w:r>
      <w:r w:rsidRPr="00324868">
        <w:rPr>
          <w:color w:val="000000" w:themeColor="text1"/>
          <w:sz w:val="28"/>
          <w:szCs w:val="28"/>
        </w:rPr>
        <w:t xml:space="preserve">С точки зрения территориальных диспропорций в уровне развития малого бизнеса наблюдается высокая степень дифференциации муниципальных образований </w:t>
      </w:r>
      <w:r>
        <w:rPr>
          <w:color w:val="000000" w:themeColor="text1"/>
          <w:sz w:val="28"/>
          <w:szCs w:val="28"/>
        </w:rPr>
        <w:t>Пряжинского района</w:t>
      </w:r>
      <w:r w:rsidRPr="00324868">
        <w:rPr>
          <w:color w:val="000000" w:themeColor="text1"/>
          <w:sz w:val="28"/>
          <w:szCs w:val="28"/>
        </w:rPr>
        <w:t xml:space="preserve"> по уровню обеспеченности объектами розничной торговли, общественного питания и бытовых услуг. Эти проблемы предлагается решать за счет следующих мероприятий</w:t>
      </w:r>
      <w:r>
        <w:rPr>
          <w:color w:val="000000" w:themeColor="text1"/>
          <w:sz w:val="28"/>
          <w:szCs w:val="28"/>
        </w:rPr>
        <w:t>:</w:t>
      </w:r>
    </w:p>
    <w:p w:rsidR="00324868" w:rsidRPr="00324868" w:rsidRDefault="00324868" w:rsidP="00FD5220">
      <w:pPr>
        <w:pStyle w:val="aa"/>
        <w:numPr>
          <w:ilvl w:val="0"/>
          <w:numId w:val="36"/>
        </w:numPr>
        <w:tabs>
          <w:tab w:val="left" w:pos="851"/>
          <w:tab w:val="left" w:pos="993"/>
        </w:tabs>
        <w:ind w:left="851" w:hanging="491"/>
        <w:jc w:val="both"/>
        <w:rPr>
          <w:sz w:val="28"/>
          <w:szCs w:val="28"/>
        </w:rPr>
      </w:pPr>
      <w:r w:rsidRPr="00324868">
        <w:rPr>
          <w:sz w:val="28"/>
          <w:szCs w:val="28"/>
        </w:rPr>
        <w:t>формирование системы финансовой поддержки бизнеса;</w:t>
      </w:r>
    </w:p>
    <w:p w:rsidR="00324868" w:rsidRPr="00324868" w:rsidRDefault="00324868" w:rsidP="00FD5220">
      <w:pPr>
        <w:pStyle w:val="aa"/>
        <w:numPr>
          <w:ilvl w:val="0"/>
          <w:numId w:val="36"/>
        </w:numPr>
        <w:tabs>
          <w:tab w:val="left" w:pos="851"/>
          <w:tab w:val="left" w:pos="993"/>
        </w:tabs>
        <w:ind w:left="0" w:firstLine="360"/>
        <w:jc w:val="both"/>
        <w:rPr>
          <w:sz w:val="28"/>
          <w:szCs w:val="28"/>
        </w:rPr>
      </w:pPr>
      <w:r w:rsidRPr="00324868">
        <w:rPr>
          <w:sz w:val="28"/>
          <w:szCs w:val="28"/>
        </w:rPr>
        <w:t xml:space="preserve">обеспечение доступности производственных площадей за счет субсидирования арендной ставки; </w:t>
      </w:r>
    </w:p>
    <w:p w:rsidR="00324868" w:rsidRPr="00324868" w:rsidRDefault="00324868" w:rsidP="00FD5220">
      <w:pPr>
        <w:pStyle w:val="aa"/>
        <w:numPr>
          <w:ilvl w:val="0"/>
          <w:numId w:val="36"/>
        </w:numPr>
        <w:tabs>
          <w:tab w:val="left" w:pos="851"/>
          <w:tab w:val="left" w:pos="993"/>
        </w:tabs>
        <w:ind w:left="0" w:firstLine="360"/>
        <w:jc w:val="both"/>
        <w:rPr>
          <w:sz w:val="28"/>
          <w:szCs w:val="28"/>
        </w:rPr>
      </w:pPr>
      <w:r w:rsidRPr="00324868">
        <w:rPr>
          <w:sz w:val="28"/>
          <w:szCs w:val="28"/>
        </w:rPr>
        <w:lastRenderedPageBreak/>
        <w:t>точечная финансовая поддержка по приоритетным направлениям развития бизнеса;</w:t>
      </w:r>
    </w:p>
    <w:p w:rsidR="00324868" w:rsidRPr="00324868" w:rsidRDefault="00324868" w:rsidP="00FD5220">
      <w:pPr>
        <w:pStyle w:val="aa"/>
        <w:numPr>
          <w:ilvl w:val="0"/>
          <w:numId w:val="36"/>
        </w:numPr>
        <w:tabs>
          <w:tab w:val="left" w:pos="851"/>
          <w:tab w:val="left" w:pos="993"/>
        </w:tabs>
        <w:ind w:left="0" w:firstLine="360"/>
        <w:jc w:val="both"/>
        <w:rPr>
          <w:sz w:val="28"/>
          <w:szCs w:val="28"/>
        </w:rPr>
      </w:pPr>
      <w:r w:rsidRPr="00324868">
        <w:rPr>
          <w:sz w:val="28"/>
          <w:szCs w:val="28"/>
        </w:rPr>
        <w:t xml:space="preserve">расширение нефинансовой поддержки через организации инфраструктуры поддержки субъектов МСП и популяризацию предпринимательской деятельности; </w:t>
      </w:r>
    </w:p>
    <w:p w:rsidR="00324868" w:rsidRDefault="00324868" w:rsidP="00FD5220">
      <w:pPr>
        <w:pStyle w:val="aa"/>
        <w:numPr>
          <w:ilvl w:val="0"/>
          <w:numId w:val="36"/>
        </w:numPr>
        <w:tabs>
          <w:tab w:val="left" w:pos="851"/>
          <w:tab w:val="left" w:pos="993"/>
        </w:tabs>
        <w:ind w:left="0" w:firstLine="360"/>
        <w:jc w:val="both"/>
        <w:rPr>
          <w:sz w:val="28"/>
          <w:szCs w:val="28"/>
        </w:rPr>
      </w:pPr>
      <w:r w:rsidRPr="00324868">
        <w:rPr>
          <w:sz w:val="28"/>
          <w:szCs w:val="28"/>
        </w:rPr>
        <w:t>формирование перечня производственно-сбытовых площадок, и обеспечение субъектам МСП доступа к ним посредством Единой системы идентификац</w:t>
      </w:r>
      <w:proofErr w:type="gramStart"/>
      <w:r w:rsidRPr="00324868">
        <w:rPr>
          <w:sz w:val="28"/>
          <w:szCs w:val="28"/>
        </w:rPr>
        <w:t>ии и ау</w:t>
      </w:r>
      <w:proofErr w:type="gramEnd"/>
      <w:r w:rsidRPr="00324868">
        <w:rPr>
          <w:sz w:val="28"/>
          <w:szCs w:val="28"/>
        </w:rPr>
        <w:t>тентификации, возможности осуществлять размещение заявок и торговлю в электронном виде.</w:t>
      </w:r>
    </w:p>
    <w:p w:rsidR="00B83DFC" w:rsidRDefault="00B83DFC" w:rsidP="005260FE">
      <w:pPr>
        <w:tabs>
          <w:tab w:val="left" w:pos="851"/>
          <w:tab w:val="left" w:pos="993"/>
        </w:tabs>
        <w:jc w:val="both"/>
        <w:rPr>
          <w:b/>
          <w:bCs/>
          <w:sz w:val="28"/>
          <w:szCs w:val="28"/>
        </w:rPr>
      </w:pPr>
    </w:p>
    <w:p w:rsidR="00E57AB9" w:rsidRDefault="00E57AB9" w:rsidP="005260FE">
      <w:pPr>
        <w:tabs>
          <w:tab w:val="left" w:pos="851"/>
          <w:tab w:val="left" w:pos="993"/>
        </w:tabs>
        <w:jc w:val="both"/>
        <w:rPr>
          <w:b/>
          <w:bCs/>
          <w:sz w:val="28"/>
          <w:szCs w:val="28"/>
        </w:rPr>
      </w:pPr>
      <w:r w:rsidRPr="00E57AB9">
        <w:rPr>
          <w:b/>
          <w:bCs/>
          <w:sz w:val="28"/>
          <w:szCs w:val="28"/>
        </w:rPr>
        <w:t xml:space="preserve">Стратегическая задача 3. РАЗВИТИЕ ТУРИСТИЧЕСКОГО КОМПЛЕКСА </w:t>
      </w:r>
      <w:r>
        <w:rPr>
          <w:b/>
          <w:bCs/>
          <w:sz w:val="28"/>
          <w:szCs w:val="28"/>
        </w:rPr>
        <w:t>ПРЯЖИНСКОГО НАЦИОНАЛЬНОГО МУНИЦИПАЛЬНОГО РАЙОНА</w:t>
      </w:r>
    </w:p>
    <w:p w:rsidR="00861A4D" w:rsidRDefault="00861A4D" w:rsidP="005260FE">
      <w:pPr>
        <w:tabs>
          <w:tab w:val="left" w:pos="851"/>
          <w:tab w:val="left" w:pos="993"/>
        </w:tabs>
        <w:jc w:val="both"/>
        <w:rPr>
          <w:b/>
          <w:bCs/>
          <w:sz w:val="28"/>
          <w:szCs w:val="28"/>
        </w:rPr>
      </w:pPr>
    </w:p>
    <w:p w:rsidR="00345AFE" w:rsidRPr="00345AFE" w:rsidRDefault="00345AFE" w:rsidP="00345AFE">
      <w:pPr>
        <w:ind w:firstLine="567"/>
        <w:jc w:val="both"/>
        <w:rPr>
          <w:color w:val="000000" w:themeColor="text1"/>
          <w:sz w:val="28"/>
          <w:szCs w:val="28"/>
        </w:rPr>
      </w:pPr>
      <w:proofErr w:type="gramStart"/>
      <w:r w:rsidRPr="00345AFE">
        <w:rPr>
          <w:color w:val="000000" w:themeColor="text1"/>
          <w:sz w:val="28"/>
          <w:szCs w:val="28"/>
          <w:shd w:val="clear" w:color="auto" w:fill="FFFFFF"/>
        </w:rPr>
        <w:t xml:space="preserve">В основу </w:t>
      </w:r>
      <w:r>
        <w:rPr>
          <w:color w:val="000000" w:themeColor="text1"/>
          <w:sz w:val="28"/>
          <w:szCs w:val="28"/>
          <w:shd w:val="clear" w:color="auto" w:fill="FFFFFF"/>
        </w:rPr>
        <w:t>решения задачи</w:t>
      </w:r>
      <w:r w:rsidRPr="00345AFE">
        <w:rPr>
          <w:color w:val="000000" w:themeColor="text1"/>
          <w:sz w:val="28"/>
          <w:szCs w:val="28"/>
          <w:shd w:val="clear" w:color="auto" w:fill="FFFFFF"/>
        </w:rPr>
        <w:t xml:space="preserve"> заложены положения Концепции федеральной целевой программы «Развитие внутреннего и въездного туризма в Российской Федерации (2019 - 2025 годы)», утвержденной распоряжением Правительства Российской Федерации от 5 мая 2018 года № 872-р, </w:t>
      </w:r>
      <w:r w:rsidRPr="00345AFE">
        <w:rPr>
          <w:color w:val="000000" w:themeColor="text1"/>
          <w:sz w:val="28"/>
          <w:szCs w:val="28"/>
        </w:rPr>
        <w:t>положения Гражданского кодекса Российской Федерации, Федерального закона от 24 ноября 1996 № 132-ФЗ «Об основах туристской деятельности в Российской Федерации», государственной программы Республики Карелия «Развитие туризма», утвержденной постановлением Правительства</w:t>
      </w:r>
      <w:proofErr w:type="gramEnd"/>
      <w:r w:rsidRPr="00345AFE">
        <w:rPr>
          <w:color w:val="000000" w:themeColor="text1"/>
          <w:sz w:val="28"/>
          <w:szCs w:val="28"/>
        </w:rPr>
        <w:t xml:space="preserve"> Республики Карелия от 28 января 2016 года № 11-П, Программы социально-экономического развития Пряжинского национального муниципального района на 2019-2024 годы, утвержденной решением Совета </w:t>
      </w:r>
      <w:r w:rsidRPr="00345AFE">
        <w:rPr>
          <w:color w:val="000000" w:themeColor="text1"/>
          <w:sz w:val="28"/>
          <w:szCs w:val="28"/>
          <w:lang w:val="en-US"/>
        </w:rPr>
        <w:t>XXII</w:t>
      </w:r>
      <w:r w:rsidRPr="00345AFE">
        <w:rPr>
          <w:color w:val="000000" w:themeColor="text1"/>
          <w:sz w:val="28"/>
          <w:szCs w:val="28"/>
        </w:rPr>
        <w:t xml:space="preserve"> сессии </w:t>
      </w:r>
      <w:r w:rsidRPr="00345AFE">
        <w:rPr>
          <w:color w:val="000000" w:themeColor="text1"/>
          <w:sz w:val="28"/>
          <w:szCs w:val="28"/>
          <w:lang w:val="en-US"/>
        </w:rPr>
        <w:t>IV</w:t>
      </w:r>
      <w:r w:rsidRPr="00345AFE">
        <w:rPr>
          <w:color w:val="000000" w:themeColor="text1"/>
          <w:sz w:val="28"/>
          <w:szCs w:val="28"/>
        </w:rPr>
        <w:t xml:space="preserve"> созыва от 19 декабря 2019 года № 70.</w:t>
      </w:r>
    </w:p>
    <w:p w:rsidR="00345AFE" w:rsidRPr="00345AFE" w:rsidRDefault="00345AFE" w:rsidP="00345AFE">
      <w:pPr>
        <w:ind w:firstLine="720"/>
        <w:jc w:val="both"/>
        <w:rPr>
          <w:color w:val="000000" w:themeColor="text1"/>
          <w:sz w:val="28"/>
          <w:szCs w:val="28"/>
        </w:rPr>
      </w:pPr>
      <w:r>
        <w:rPr>
          <w:color w:val="000000" w:themeColor="text1"/>
          <w:sz w:val="28"/>
          <w:szCs w:val="28"/>
        </w:rPr>
        <w:t xml:space="preserve">Основными </w:t>
      </w:r>
      <w:r w:rsidRPr="00345AFE">
        <w:rPr>
          <w:color w:val="000000" w:themeColor="text1"/>
          <w:sz w:val="28"/>
          <w:szCs w:val="28"/>
        </w:rPr>
        <w:t>приоритет</w:t>
      </w:r>
      <w:r>
        <w:rPr>
          <w:color w:val="000000" w:themeColor="text1"/>
          <w:sz w:val="28"/>
          <w:szCs w:val="28"/>
        </w:rPr>
        <w:t>ными направлениями</w:t>
      </w:r>
      <w:r w:rsidRPr="00345AFE">
        <w:rPr>
          <w:color w:val="000000" w:themeColor="text1"/>
          <w:sz w:val="28"/>
          <w:szCs w:val="28"/>
        </w:rPr>
        <w:t xml:space="preserve"> для развития туризма на территории </w:t>
      </w:r>
      <w:r>
        <w:rPr>
          <w:color w:val="000000" w:themeColor="text1"/>
          <w:sz w:val="28"/>
          <w:szCs w:val="28"/>
        </w:rPr>
        <w:t>Пряжинского национального муниципального района являются:</w:t>
      </w:r>
    </w:p>
    <w:p w:rsidR="00345AFE" w:rsidRPr="00345AFE" w:rsidRDefault="00345AFE" w:rsidP="00FD5220">
      <w:pPr>
        <w:pStyle w:val="aa"/>
        <w:numPr>
          <w:ilvl w:val="0"/>
          <w:numId w:val="15"/>
        </w:numPr>
        <w:ind w:left="0" w:firstLine="360"/>
        <w:jc w:val="both"/>
        <w:rPr>
          <w:color w:val="000000" w:themeColor="text1"/>
          <w:sz w:val="28"/>
          <w:szCs w:val="28"/>
        </w:rPr>
      </w:pPr>
      <w:r w:rsidRPr="00345AFE">
        <w:rPr>
          <w:color w:val="000000" w:themeColor="text1"/>
          <w:sz w:val="28"/>
          <w:szCs w:val="28"/>
        </w:rPr>
        <w:t>формирование географического каркаса, основанного на приоритетных видах туризма, в рамках которых будут реализовываться туристские инвестиционные проекты;</w:t>
      </w:r>
    </w:p>
    <w:p w:rsidR="00345AFE" w:rsidRPr="00345AFE" w:rsidRDefault="00345AFE" w:rsidP="00FD5220">
      <w:pPr>
        <w:pStyle w:val="aa"/>
        <w:numPr>
          <w:ilvl w:val="0"/>
          <w:numId w:val="15"/>
        </w:numPr>
        <w:ind w:left="0" w:firstLine="360"/>
        <w:jc w:val="both"/>
        <w:rPr>
          <w:color w:val="000000" w:themeColor="text1"/>
          <w:sz w:val="28"/>
          <w:szCs w:val="28"/>
        </w:rPr>
      </w:pPr>
      <w:r w:rsidRPr="00345AFE">
        <w:rPr>
          <w:color w:val="000000" w:themeColor="text1"/>
          <w:sz w:val="28"/>
          <w:szCs w:val="28"/>
        </w:rPr>
        <w:t>совершенствование и расширение применения механизмов поддержки бизнеса при реализации инвестиционных проектов с целью создания и развития кластеров, что позволит повысить привлекательность туристической отрасли как объекта для инвестирования;</w:t>
      </w:r>
    </w:p>
    <w:p w:rsidR="00345AFE" w:rsidRPr="00345AFE" w:rsidRDefault="00345AFE" w:rsidP="00FD5220">
      <w:pPr>
        <w:pStyle w:val="aa"/>
        <w:numPr>
          <w:ilvl w:val="0"/>
          <w:numId w:val="15"/>
        </w:numPr>
        <w:ind w:left="0" w:firstLine="360"/>
        <w:jc w:val="both"/>
        <w:rPr>
          <w:color w:val="000000" w:themeColor="text1"/>
          <w:sz w:val="28"/>
          <w:szCs w:val="28"/>
        </w:rPr>
      </w:pPr>
      <w:r>
        <w:rPr>
          <w:color w:val="000000" w:themeColor="text1"/>
          <w:sz w:val="28"/>
          <w:szCs w:val="28"/>
        </w:rPr>
        <w:t xml:space="preserve">выявление </w:t>
      </w:r>
      <w:r w:rsidRPr="00345AFE">
        <w:rPr>
          <w:color w:val="000000" w:themeColor="text1"/>
          <w:sz w:val="28"/>
          <w:szCs w:val="28"/>
        </w:rPr>
        <w:t>приоритет</w:t>
      </w:r>
      <w:r>
        <w:rPr>
          <w:color w:val="000000" w:themeColor="text1"/>
          <w:sz w:val="28"/>
          <w:szCs w:val="28"/>
        </w:rPr>
        <w:t>ных</w:t>
      </w:r>
      <w:r w:rsidRPr="00345AFE">
        <w:rPr>
          <w:color w:val="000000" w:themeColor="text1"/>
          <w:sz w:val="28"/>
          <w:szCs w:val="28"/>
        </w:rPr>
        <w:t xml:space="preserve">  проектов, в соответствии с их сравнительной способностью внести наибольший вклад в достижение целей муниципальной программы и ее плановых показателей;</w:t>
      </w:r>
    </w:p>
    <w:p w:rsidR="00345AFE" w:rsidRPr="00345AFE" w:rsidRDefault="00345AFE" w:rsidP="00FD5220">
      <w:pPr>
        <w:pStyle w:val="aa"/>
        <w:numPr>
          <w:ilvl w:val="0"/>
          <w:numId w:val="15"/>
        </w:numPr>
        <w:ind w:left="0" w:firstLine="360"/>
        <w:jc w:val="both"/>
        <w:rPr>
          <w:color w:val="000000" w:themeColor="text1"/>
          <w:sz w:val="28"/>
          <w:szCs w:val="28"/>
        </w:rPr>
      </w:pPr>
      <w:r w:rsidRPr="00345AFE">
        <w:rPr>
          <w:color w:val="000000" w:themeColor="text1"/>
          <w:sz w:val="28"/>
          <w:szCs w:val="28"/>
        </w:rPr>
        <w:t>выстраивание последовательности реализации проектов кластеров в соответствии с их сравнительной способностью внести наибольший вклад в достижении целей муниципальной программы и ее плановых показателей;</w:t>
      </w:r>
    </w:p>
    <w:p w:rsidR="00345AFE" w:rsidRPr="00345AFE" w:rsidRDefault="00345AFE" w:rsidP="00FD5220">
      <w:pPr>
        <w:pStyle w:val="aa"/>
        <w:numPr>
          <w:ilvl w:val="0"/>
          <w:numId w:val="15"/>
        </w:numPr>
        <w:ind w:left="0" w:firstLine="360"/>
        <w:jc w:val="both"/>
        <w:rPr>
          <w:color w:val="000000" w:themeColor="text1"/>
          <w:sz w:val="28"/>
          <w:szCs w:val="28"/>
        </w:rPr>
      </w:pPr>
      <w:r w:rsidRPr="00345AFE">
        <w:rPr>
          <w:color w:val="000000" w:themeColor="text1"/>
          <w:sz w:val="28"/>
          <w:szCs w:val="28"/>
        </w:rPr>
        <w:lastRenderedPageBreak/>
        <w:t>изменение механизмов в части оценки проектов на этапе вхождения, а именно, соответствие инвестиционного проекта по созданию кластера одному из приоритетных видов туризма;</w:t>
      </w:r>
    </w:p>
    <w:p w:rsidR="00345AFE" w:rsidRPr="00345AFE" w:rsidRDefault="00345AFE" w:rsidP="00FD5220">
      <w:pPr>
        <w:pStyle w:val="aa"/>
        <w:numPr>
          <w:ilvl w:val="0"/>
          <w:numId w:val="15"/>
        </w:numPr>
        <w:ind w:left="0" w:firstLine="360"/>
        <w:jc w:val="both"/>
        <w:rPr>
          <w:color w:val="000000" w:themeColor="text1"/>
          <w:sz w:val="28"/>
          <w:szCs w:val="28"/>
        </w:rPr>
      </w:pPr>
      <w:r w:rsidRPr="00345AFE">
        <w:rPr>
          <w:color w:val="000000" w:themeColor="text1"/>
          <w:sz w:val="28"/>
          <w:szCs w:val="28"/>
        </w:rPr>
        <w:t>совершенствование процедуры контроля и мониторинга, а также вовлечение представителей хозяйствующих субъектов в механизмы контроля на всех этапах;</w:t>
      </w:r>
    </w:p>
    <w:p w:rsidR="00345AFE" w:rsidRPr="00345AFE" w:rsidRDefault="00345AFE" w:rsidP="00FD5220">
      <w:pPr>
        <w:pStyle w:val="aa"/>
        <w:numPr>
          <w:ilvl w:val="0"/>
          <w:numId w:val="15"/>
        </w:numPr>
        <w:ind w:left="0" w:firstLine="360"/>
        <w:jc w:val="both"/>
        <w:rPr>
          <w:color w:val="000000" w:themeColor="text1"/>
          <w:sz w:val="28"/>
          <w:szCs w:val="28"/>
        </w:rPr>
      </w:pPr>
      <w:r w:rsidRPr="00345AFE">
        <w:rPr>
          <w:color w:val="000000" w:themeColor="text1"/>
          <w:sz w:val="28"/>
          <w:szCs w:val="28"/>
        </w:rPr>
        <w:t>комплексный подход к реализации мероприятий с учетом результатов и текущих мероприятий других муниципальных целевых программ и стратегий планирования;</w:t>
      </w:r>
    </w:p>
    <w:p w:rsidR="00345AFE" w:rsidRPr="00345AFE" w:rsidRDefault="00345AFE" w:rsidP="00FD5220">
      <w:pPr>
        <w:pStyle w:val="aa"/>
        <w:numPr>
          <w:ilvl w:val="0"/>
          <w:numId w:val="15"/>
        </w:numPr>
        <w:ind w:left="0" w:firstLine="360"/>
        <w:jc w:val="both"/>
        <w:rPr>
          <w:color w:val="000000" w:themeColor="text1"/>
          <w:sz w:val="28"/>
          <w:szCs w:val="28"/>
        </w:rPr>
      </w:pPr>
      <w:r w:rsidRPr="00345AFE">
        <w:rPr>
          <w:color w:val="000000" w:themeColor="text1"/>
          <w:sz w:val="28"/>
          <w:szCs w:val="28"/>
        </w:rPr>
        <w:t>использование потенциала мест традиционного бытования народных художественных промыслов при формировании кластеров, которые будут способствовать развитию перспективных туристских проектов;</w:t>
      </w:r>
    </w:p>
    <w:p w:rsidR="00345AFE" w:rsidRPr="00345AFE" w:rsidRDefault="00345AFE" w:rsidP="00FD5220">
      <w:pPr>
        <w:pStyle w:val="aa"/>
        <w:numPr>
          <w:ilvl w:val="0"/>
          <w:numId w:val="15"/>
        </w:numPr>
        <w:ind w:left="0" w:firstLine="360"/>
        <w:jc w:val="both"/>
        <w:rPr>
          <w:color w:val="000000" w:themeColor="text1"/>
          <w:sz w:val="28"/>
          <w:szCs w:val="28"/>
        </w:rPr>
      </w:pPr>
      <w:r w:rsidRPr="00345AFE">
        <w:rPr>
          <w:color w:val="000000" w:themeColor="text1"/>
          <w:sz w:val="28"/>
          <w:szCs w:val="28"/>
        </w:rPr>
        <w:t xml:space="preserve">совершенствование механизма выполнения обязательств на всех этапах реализации </w:t>
      </w:r>
      <w:r w:rsidR="00A340A4">
        <w:rPr>
          <w:color w:val="000000" w:themeColor="text1"/>
          <w:sz w:val="28"/>
          <w:szCs w:val="28"/>
        </w:rPr>
        <w:t>проектов</w:t>
      </w:r>
      <w:r w:rsidRPr="00345AFE">
        <w:rPr>
          <w:color w:val="000000" w:themeColor="text1"/>
          <w:sz w:val="28"/>
          <w:szCs w:val="28"/>
        </w:rPr>
        <w:t>;</w:t>
      </w:r>
    </w:p>
    <w:p w:rsidR="00D7503B" w:rsidRPr="003615AA" w:rsidRDefault="00345AFE" w:rsidP="00FD5220">
      <w:pPr>
        <w:pStyle w:val="aa"/>
        <w:numPr>
          <w:ilvl w:val="0"/>
          <w:numId w:val="15"/>
        </w:numPr>
        <w:tabs>
          <w:tab w:val="left" w:pos="851"/>
          <w:tab w:val="left" w:pos="993"/>
        </w:tabs>
        <w:ind w:left="0" w:firstLine="360"/>
        <w:jc w:val="both"/>
        <w:rPr>
          <w:b/>
          <w:bCs/>
          <w:color w:val="000000" w:themeColor="text1"/>
          <w:sz w:val="28"/>
          <w:szCs w:val="28"/>
        </w:rPr>
      </w:pPr>
      <w:r w:rsidRPr="00345AFE">
        <w:rPr>
          <w:color w:val="000000" w:themeColor="text1"/>
          <w:sz w:val="28"/>
          <w:szCs w:val="28"/>
        </w:rPr>
        <w:t>повышение уровня безбарьерной среды на объектах туристской индустрии через создание соответствующей инфраструктуры.</w:t>
      </w:r>
    </w:p>
    <w:p w:rsidR="003615AA" w:rsidRDefault="003615AA" w:rsidP="003615AA">
      <w:pPr>
        <w:tabs>
          <w:tab w:val="left" w:pos="851"/>
          <w:tab w:val="left" w:pos="993"/>
        </w:tabs>
        <w:jc w:val="both"/>
        <w:rPr>
          <w:color w:val="000000" w:themeColor="text1"/>
          <w:sz w:val="28"/>
          <w:szCs w:val="28"/>
        </w:rPr>
      </w:pPr>
      <w:r>
        <w:rPr>
          <w:color w:val="000000" w:themeColor="text1"/>
          <w:sz w:val="28"/>
          <w:szCs w:val="28"/>
        </w:rPr>
        <w:tab/>
      </w:r>
      <w:r w:rsidRPr="003615AA">
        <w:rPr>
          <w:color w:val="000000" w:themeColor="text1"/>
          <w:sz w:val="28"/>
          <w:szCs w:val="28"/>
        </w:rPr>
        <w:t>Северо-Западный федеральный округ в целом и Республика Карелия в частности обладают обширными рекреационными ресурсами, богатейшим культурным наследием и имеют благоприятные возможности для развития туристской отрасли, в частности въездного и внутреннего туризма.</w:t>
      </w:r>
    </w:p>
    <w:p w:rsidR="00843BE3" w:rsidRDefault="00843BE3" w:rsidP="00843BE3">
      <w:pPr>
        <w:ind w:firstLine="708"/>
        <w:jc w:val="both"/>
        <w:rPr>
          <w:color w:val="000000" w:themeColor="text1"/>
          <w:sz w:val="28"/>
          <w:szCs w:val="24"/>
        </w:rPr>
      </w:pPr>
      <w:r w:rsidRPr="00843BE3">
        <w:rPr>
          <w:color w:val="000000" w:themeColor="text1"/>
          <w:sz w:val="28"/>
          <w:szCs w:val="24"/>
        </w:rPr>
        <w:t xml:space="preserve">Туризм является одним из важнейших секторов экономики Пряжинского района. Помимо наличия большого числа памятников истории и культуры, существенную роль в привлечении туристов играют богатые гидроресурсы района. </w:t>
      </w:r>
    </w:p>
    <w:p w:rsidR="00861A4D" w:rsidRDefault="00843BE3" w:rsidP="00843BE3">
      <w:pPr>
        <w:ind w:firstLine="708"/>
        <w:jc w:val="both"/>
        <w:rPr>
          <w:color w:val="000000" w:themeColor="text1"/>
          <w:sz w:val="28"/>
          <w:szCs w:val="24"/>
        </w:rPr>
      </w:pPr>
      <w:r w:rsidRPr="00843BE3">
        <w:rPr>
          <w:color w:val="000000" w:themeColor="text1"/>
          <w:sz w:val="28"/>
          <w:szCs w:val="24"/>
        </w:rPr>
        <w:t xml:space="preserve">Пряжинский район располагает водным туристским потенциалом (система рек и озер). Количество озёр и других водоёмов в Пряжинском районе насчитывает значительное количество. </w:t>
      </w:r>
    </w:p>
    <w:p w:rsidR="00843BE3" w:rsidRPr="00843BE3" w:rsidRDefault="00843BE3" w:rsidP="00843BE3">
      <w:pPr>
        <w:ind w:firstLine="708"/>
        <w:jc w:val="both"/>
        <w:rPr>
          <w:color w:val="000000" w:themeColor="text1"/>
          <w:sz w:val="28"/>
          <w:szCs w:val="24"/>
        </w:rPr>
      </w:pPr>
      <w:r w:rsidRPr="00843BE3">
        <w:rPr>
          <w:color w:val="000000" w:themeColor="text1"/>
          <w:sz w:val="28"/>
          <w:szCs w:val="24"/>
        </w:rPr>
        <w:t>Многие водоёмы и озёра в районе используются для спусков на байдарках, это излюбленные места водных туристов. Так, например, большой туристкой популярностью отличаются такие водные виды спорта как рафтинг, сплав на плотах и байдарках, рыбалка и многие другие виды деятельности.</w:t>
      </w:r>
    </w:p>
    <w:p w:rsidR="00843BE3" w:rsidRDefault="00843BE3" w:rsidP="00843BE3">
      <w:pPr>
        <w:ind w:firstLine="708"/>
        <w:jc w:val="both"/>
        <w:rPr>
          <w:color w:val="000000" w:themeColor="text1"/>
          <w:sz w:val="28"/>
          <w:szCs w:val="24"/>
        </w:rPr>
      </w:pPr>
      <w:r w:rsidRPr="00843BE3">
        <w:rPr>
          <w:color w:val="000000" w:themeColor="text1"/>
          <w:sz w:val="28"/>
          <w:szCs w:val="24"/>
        </w:rPr>
        <w:t>Значительный природный и культурно-исторический потенциал района дополняется выгодами его географического положения.</w:t>
      </w:r>
    </w:p>
    <w:p w:rsidR="00FC7DFD" w:rsidRDefault="00FC7DFD" w:rsidP="00FC7DFD">
      <w:pPr>
        <w:ind w:firstLine="720"/>
        <w:jc w:val="both"/>
        <w:rPr>
          <w:color w:val="000000" w:themeColor="text1"/>
          <w:sz w:val="28"/>
          <w:szCs w:val="24"/>
        </w:rPr>
      </w:pPr>
      <w:proofErr w:type="gramStart"/>
      <w:r w:rsidRPr="00FC7DFD">
        <w:rPr>
          <w:sz w:val="28"/>
          <w:szCs w:val="28"/>
        </w:rPr>
        <w:t>В настоящее время привлекательными для туристов в Пряжинском районе являются сельский (деревенский, фермерский), событийный, культурно – познавательный, спортивный, приключенческий, экологический, паломнический и исторический туризм.</w:t>
      </w:r>
      <w:proofErr w:type="gramEnd"/>
      <w:r w:rsidRPr="00FC7DFD">
        <w:rPr>
          <w:sz w:val="28"/>
          <w:szCs w:val="28"/>
        </w:rPr>
        <w:t xml:space="preserve"> В то же время с каждым годом растет поток неорганизованных туристов.</w:t>
      </w:r>
    </w:p>
    <w:p w:rsidR="00843BE3" w:rsidRPr="008551ED" w:rsidRDefault="00843BE3" w:rsidP="00843BE3">
      <w:pPr>
        <w:ind w:firstLine="708"/>
        <w:jc w:val="both"/>
        <w:rPr>
          <w:sz w:val="28"/>
          <w:szCs w:val="24"/>
        </w:rPr>
      </w:pPr>
      <w:r w:rsidRPr="008551ED">
        <w:rPr>
          <w:sz w:val="28"/>
          <w:szCs w:val="24"/>
        </w:rPr>
        <w:t xml:space="preserve">Анализ современного состояния туризма в районе показывает  на необходимость активизации работы по  формированию  и развитию  туристского комплекса, удовлетворяющего спрос российских и зарубежных </w:t>
      </w:r>
      <w:r w:rsidRPr="008551ED">
        <w:rPr>
          <w:sz w:val="28"/>
          <w:szCs w:val="24"/>
        </w:rPr>
        <w:lastRenderedPageBreak/>
        <w:t>граждан на спектр туристских услуг с привлечением малого бизнеса территории, инвестиций  и местного бюджета.</w:t>
      </w:r>
    </w:p>
    <w:p w:rsidR="00843BE3" w:rsidRDefault="00843BE3" w:rsidP="00843BE3">
      <w:pPr>
        <w:jc w:val="both"/>
        <w:rPr>
          <w:sz w:val="28"/>
          <w:szCs w:val="24"/>
        </w:rPr>
      </w:pPr>
      <w:r>
        <w:rPr>
          <w:sz w:val="28"/>
          <w:szCs w:val="24"/>
        </w:rPr>
        <w:tab/>
        <w:t>Р</w:t>
      </w:r>
      <w:r w:rsidRPr="008551ED">
        <w:rPr>
          <w:sz w:val="28"/>
          <w:szCs w:val="24"/>
        </w:rPr>
        <w:t>айон обладает исключительно высоким туристским потенциалом, который в настоящее время слабо востребован  по причине отсутствия в районе специализированных туристских структур, отсутствием развитой туристской инфраструктуры, а также из-за отсутствия профессиональных туристских кадров.</w:t>
      </w:r>
    </w:p>
    <w:p w:rsidR="004835B4" w:rsidRDefault="004835B4" w:rsidP="00843BE3">
      <w:pPr>
        <w:jc w:val="both"/>
        <w:rPr>
          <w:sz w:val="28"/>
          <w:szCs w:val="24"/>
        </w:rPr>
      </w:pPr>
    </w:p>
    <w:p w:rsidR="00D258E2" w:rsidRDefault="00D258E2" w:rsidP="00D258E2">
      <w:pPr>
        <w:jc w:val="center"/>
        <w:rPr>
          <w:b/>
          <w:color w:val="202122"/>
          <w:sz w:val="28"/>
          <w:szCs w:val="28"/>
          <w:shd w:val="clear" w:color="auto" w:fill="FFFFFF"/>
        </w:rPr>
      </w:pPr>
      <w:r>
        <w:rPr>
          <w:sz w:val="28"/>
          <w:szCs w:val="24"/>
        </w:rPr>
        <w:tab/>
      </w:r>
      <w:r w:rsidRPr="00FC6E58">
        <w:rPr>
          <w:b/>
          <w:color w:val="202122"/>
          <w:sz w:val="28"/>
          <w:szCs w:val="28"/>
          <w:shd w:val="clear" w:color="auto" w:fill="FFFFFF"/>
        </w:rPr>
        <w:t>Этнокультурный туризм, как одно из направлений развития туризма на территории Пряжинского национального муниципального района</w:t>
      </w:r>
    </w:p>
    <w:p w:rsidR="004835B4" w:rsidRPr="00FC6E58" w:rsidRDefault="004835B4" w:rsidP="00D258E2">
      <w:pPr>
        <w:jc w:val="center"/>
        <w:rPr>
          <w:b/>
          <w:sz w:val="28"/>
          <w:szCs w:val="28"/>
        </w:rPr>
      </w:pPr>
    </w:p>
    <w:p w:rsidR="00D258E2" w:rsidRDefault="00D258E2" w:rsidP="00D258E2">
      <w:pPr>
        <w:ind w:firstLine="708"/>
        <w:jc w:val="both"/>
        <w:rPr>
          <w:sz w:val="28"/>
          <w:szCs w:val="28"/>
        </w:rPr>
      </w:pPr>
      <w:r w:rsidRPr="005B6657">
        <w:rPr>
          <w:sz w:val="28"/>
          <w:szCs w:val="28"/>
        </w:rPr>
        <w:t>Развивая этнокультурный туризм, как отдельное направление</w:t>
      </w:r>
      <w:r>
        <w:rPr>
          <w:sz w:val="28"/>
          <w:szCs w:val="28"/>
        </w:rPr>
        <w:t>,</w:t>
      </w:r>
      <w:r w:rsidRPr="005B6657">
        <w:rPr>
          <w:sz w:val="28"/>
          <w:szCs w:val="28"/>
        </w:rPr>
        <w:t xml:space="preserve"> мы, тем самым, позволяем узнать о традициях и культуре нашего района.</w:t>
      </w:r>
    </w:p>
    <w:p w:rsidR="00D258E2" w:rsidRPr="00610D21" w:rsidRDefault="00D258E2" w:rsidP="00D258E2">
      <w:pPr>
        <w:ind w:firstLine="708"/>
        <w:jc w:val="both"/>
        <w:rPr>
          <w:sz w:val="28"/>
          <w:szCs w:val="28"/>
        </w:rPr>
      </w:pPr>
      <w:r w:rsidRPr="00610D21">
        <w:rPr>
          <w:sz w:val="28"/>
          <w:szCs w:val="28"/>
        </w:rPr>
        <w:t xml:space="preserve">В процессе исторического развития Пряжинский район сформировал свою собственную систему духовных и культурных ценностей (культурное наследие) </w:t>
      </w:r>
      <w:proofErr w:type="gramStart"/>
      <w:r w:rsidRPr="00610D21">
        <w:rPr>
          <w:sz w:val="28"/>
          <w:szCs w:val="28"/>
        </w:rPr>
        <w:t>которая</w:t>
      </w:r>
      <w:proofErr w:type="gramEnd"/>
      <w:r w:rsidRPr="00610D21">
        <w:rPr>
          <w:sz w:val="28"/>
          <w:szCs w:val="28"/>
        </w:rPr>
        <w:t xml:space="preserve"> всегда интересна и привлекательна для туристов.</w:t>
      </w:r>
    </w:p>
    <w:p w:rsidR="00D258E2" w:rsidRPr="005B6657" w:rsidRDefault="00D258E2" w:rsidP="00D258E2">
      <w:pPr>
        <w:ind w:firstLine="708"/>
        <w:jc w:val="both"/>
        <w:rPr>
          <w:sz w:val="28"/>
          <w:szCs w:val="28"/>
        </w:rPr>
      </w:pPr>
      <w:r w:rsidRPr="005B6657">
        <w:rPr>
          <w:sz w:val="28"/>
          <w:szCs w:val="28"/>
        </w:rPr>
        <w:t xml:space="preserve">Музеи и выставки, исторические достопримечательности и памятники старины постоянно притягивают </w:t>
      </w:r>
      <w:r>
        <w:rPr>
          <w:sz w:val="28"/>
          <w:szCs w:val="28"/>
        </w:rPr>
        <w:t xml:space="preserve">жителей и </w:t>
      </w:r>
      <w:r w:rsidRPr="005B6657">
        <w:rPr>
          <w:sz w:val="28"/>
          <w:szCs w:val="28"/>
        </w:rPr>
        <w:t xml:space="preserve">гостей Пряжинского района. </w:t>
      </w:r>
    </w:p>
    <w:p w:rsidR="00D258E2" w:rsidRPr="005B6657" w:rsidRDefault="00D258E2" w:rsidP="00D258E2">
      <w:pPr>
        <w:ind w:firstLine="708"/>
        <w:jc w:val="both"/>
        <w:rPr>
          <w:sz w:val="28"/>
          <w:szCs w:val="28"/>
        </w:rPr>
      </w:pPr>
      <w:r w:rsidRPr="005B6657">
        <w:rPr>
          <w:sz w:val="28"/>
          <w:szCs w:val="28"/>
        </w:rPr>
        <w:t xml:space="preserve">Интерес к истории, культуре, быту и традициям наших коренных народов значительно ускоряет развитие туризма на территории </w:t>
      </w:r>
      <w:r>
        <w:rPr>
          <w:sz w:val="28"/>
          <w:szCs w:val="28"/>
        </w:rPr>
        <w:t xml:space="preserve">нашего </w:t>
      </w:r>
      <w:r w:rsidRPr="005B6657">
        <w:rPr>
          <w:sz w:val="28"/>
          <w:szCs w:val="28"/>
        </w:rPr>
        <w:t xml:space="preserve">района. В этом плане культурно-исторические факторы тесно переплетаются с </w:t>
      </w:r>
      <w:proofErr w:type="gramStart"/>
      <w:r w:rsidRPr="005B6657">
        <w:rPr>
          <w:sz w:val="28"/>
          <w:szCs w:val="28"/>
        </w:rPr>
        <w:t>этническими</w:t>
      </w:r>
      <w:proofErr w:type="gramEnd"/>
      <w:r w:rsidRPr="005B6657">
        <w:rPr>
          <w:sz w:val="28"/>
          <w:szCs w:val="28"/>
        </w:rPr>
        <w:t>.</w:t>
      </w:r>
    </w:p>
    <w:p w:rsidR="00D258E2" w:rsidRDefault="00D258E2" w:rsidP="00D258E2">
      <w:pPr>
        <w:ind w:firstLine="708"/>
        <w:jc w:val="both"/>
        <w:rPr>
          <w:sz w:val="28"/>
          <w:szCs w:val="28"/>
        </w:rPr>
      </w:pPr>
      <w:r w:rsidRPr="005B6657">
        <w:rPr>
          <w:sz w:val="28"/>
          <w:szCs w:val="28"/>
        </w:rPr>
        <w:t>К культурному наследию жителей Пряжинского национального муниципального района относятся и материальные и духовные ценности, созданные в прошлом, а также памятники и историко-культурные территории и объекты, значимые для сохранения и развития самобытности</w:t>
      </w:r>
      <w:r>
        <w:rPr>
          <w:sz w:val="28"/>
          <w:szCs w:val="28"/>
        </w:rPr>
        <w:t>.</w:t>
      </w:r>
    </w:p>
    <w:p w:rsidR="00D258E2" w:rsidRDefault="00D258E2" w:rsidP="00D258E2">
      <w:pPr>
        <w:ind w:firstLine="708"/>
        <w:jc w:val="both"/>
        <w:rPr>
          <w:sz w:val="28"/>
          <w:szCs w:val="28"/>
        </w:rPr>
      </w:pPr>
      <w:r>
        <w:rPr>
          <w:sz w:val="28"/>
          <w:szCs w:val="28"/>
        </w:rPr>
        <w:t>В Пряжинском районе подобный вид туризма способен удовлетворить целый ряд духовных потребностей человека - посещение существующих поселений, сохранивших особенности традиционной культуры и быта карел, вепсов, финнов. Данные поселения являются демонстрационными и показательными.</w:t>
      </w:r>
    </w:p>
    <w:p w:rsidR="00D258E2" w:rsidRDefault="00D258E2" w:rsidP="00D258E2">
      <w:pPr>
        <w:ind w:firstLine="708"/>
        <w:jc w:val="both"/>
        <w:rPr>
          <w:sz w:val="28"/>
          <w:szCs w:val="28"/>
        </w:rPr>
      </w:pPr>
      <w:r>
        <w:rPr>
          <w:sz w:val="28"/>
          <w:szCs w:val="28"/>
        </w:rPr>
        <w:t xml:space="preserve">В последнее время в туристической отрасли района наметился некий перелом в пользу внутреннего и въездного туризма. </w:t>
      </w:r>
    </w:p>
    <w:p w:rsidR="00D258E2" w:rsidRDefault="00D258E2" w:rsidP="00D258E2">
      <w:pPr>
        <w:ind w:firstLine="708"/>
        <w:jc w:val="both"/>
        <w:rPr>
          <w:sz w:val="28"/>
          <w:szCs w:val="28"/>
        </w:rPr>
      </w:pPr>
      <w:r>
        <w:rPr>
          <w:sz w:val="28"/>
          <w:szCs w:val="28"/>
        </w:rPr>
        <w:t>При реализации мероприятий большое внимание уделяется вопросам сохранения этнического многообразия, самобытности, культурного наследия, а также взаимодействию культуры и туризма.</w:t>
      </w:r>
    </w:p>
    <w:p w:rsidR="00D258E2" w:rsidRDefault="00D258E2" w:rsidP="00D258E2">
      <w:pPr>
        <w:jc w:val="both"/>
        <w:rPr>
          <w:sz w:val="28"/>
          <w:szCs w:val="28"/>
        </w:rPr>
      </w:pPr>
      <w:r>
        <w:tab/>
      </w:r>
      <w:r w:rsidRPr="0089229F">
        <w:rPr>
          <w:sz w:val="28"/>
          <w:szCs w:val="28"/>
        </w:rPr>
        <w:t>Пряжинский</w:t>
      </w:r>
      <w:r>
        <w:rPr>
          <w:sz w:val="28"/>
          <w:szCs w:val="28"/>
        </w:rPr>
        <w:t xml:space="preserve"> национальный муниципальный </w:t>
      </w:r>
      <w:r w:rsidRPr="0089229F">
        <w:rPr>
          <w:sz w:val="28"/>
          <w:szCs w:val="28"/>
        </w:rPr>
        <w:t>район</w:t>
      </w:r>
      <w:r>
        <w:rPr>
          <w:sz w:val="28"/>
          <w:szCs w:val="28"/>
        </w:rPr>
        <w:t xml:space="preserve"> обладает множеством возможностей для развития этнического и этнографического туризма. Народные праздники и фестивали способны стать центром притяжения гостей как российских, так и иностранных.</w:t>
      </w:r>
    </w:p>
    <w:p w:rsidR="00D258E2" w:rsidRDefault="00D258E2" w:rsidP="00D258E2">
      <w:pPr>
        <w:jc w:val="both"/>
        <w:rPr>
          <w:sz w:val="28"/>
          <w:szCs w:val="28"/>
        </w:rPr>
      </w:pPr>
      <w:r>
        <w:rPr>
          <w:sz w:val="28"/>
          <w:szCs w:val="28"/>
        </w:rPr>
        <w:tab/>
        <w:t xml:space="preserve">Популярнейший ежегодный праздник юмора и смеха в деревне Киндасово, в котором ярко выражены народные обычаи – один из ярких примеров реализации концепции такого туризма. </w:t>
      </w:r>
    </w:p>
    <w:p w:rsidR="00D258E2" w:rsidRDefault="00D258E2" w:rsidP="00D258E2">
      <w:pPr>
        <w:jc w:val="both"/>
        <w:rPr>
          <w:sz w:val="28"/>
          <w:szCs w:val="28"/>
        </w:rPr>
      </w:pPr>
      <w:r>
        <w:rPr>
          <w:sz w:val="28"/>
          <w:szCs w:val="28"/>
        </w:rPr>
        <w:lastRenderedPageBreak/>
        <w:tab/>
        <w:t>Богатство событийных ресурсов Пряжинского района представлено разного рода культурными событиями, которые имеют ярко выраженный рекреационно-познавательный, развлекательный характер. Это и массовые мероприятия культурно-развлекательного характера: фестивали, празднования различных народных праздников, выступления фольклорных коллективов.</w:t>
      </w:r>
    </w:p>
    <w:p w:rsidR="00D258E2" w:rsidRDefault="00D258E2" w:rsidP="00D258E2">
      <w:pPr>
        <w:jc w:val="both"/>
        <w:rPr>
          <w:sz w:val="28"/>
          <w:szCs w:val="28"/>
        </w:rPr>
      </w:pPr>
      <w:r>
        <w:rPr>
          <w:sz w:val="28"/>
          <w:szCs w:val="28"/>
        </w:rPr>
        <w:tab/>
        <w:t>Традиционной составляющей историко-культурного потенциала Пряжинского района являются этнографические ресурсы, которые в целом образуют единую неповторимость самобытности и национального колорита.</w:t>
      </w:r>
    </w:p>
    <w:p w:rsidR="00D258E2" w:rsidRDefault="00D258E2" w:rsidP="00D258E2">
      <w:pPr>
        <w:ind w:firstLine="708"/>
        <w:jc w:val="both"/>
        <w:rPr>
          <w:sz w:val="28"/>
          <w:szCs w:val="28"/>
        </w:rPr>
      </w:pPr>
      <w:r>
        <w:rPr>
          <w:sz w:val="28"/>
          <w:szCs w:val="28"/>
        </w:rPr>
        <w:t>К числу таких ресурсов можно отнести традиции, обряды, праздники, народные промыслы, национальную кухню, традиционные жилища, одежду, танцы.</w:t>
      </w:r>
    </w:p>
    <w:p w:rsidR="00D258E2" w:rsidRDefault="00D258E2" w:rsidP="00D258E2">
      <w:pPr>
        <w:ind w:firstLine="708"/>
        <w:jc w:val="both"/>
        <w:rPr>
          <w:sz w:val="28"/>
          <w:szCs w:val="28"/>
        </w:rPr>
      </w:pPr>
      <w:r w:rsidRPr="004353CF">
        <w:rPr>
          <w:sz w:val="28"/>
          <w:szCs w:val="28"/>
        </w:rPr>
        <w:t>Преимуще</w:t>
      </w:r>
      <w:proofErr w:type="gramStart"/>
      <w:r w:rsidRPr="004353CF">
        <w:rPr>
          <w:sz w:val="28"/>
          <w:szCs w:val="28"/>
        </w:rPr>
        <w:t>ств дл</w:t>
      </w:r>
      <w:proofErr w:type="gramEnd"/>
      <w:r w:rsidRPr="004353CF">
        <w:rPr>
          <w:sz w:val="28"/>
          <w:szCs w:val="28"/>
        </w:rPr>
        <w:t xml:space="preserve">я развития этнокультурного туризма множество. Гости района могут изучать историю нашего народа, увидеть места его проживания, поучаствовать в церемониях, обрядах, испробовать блюда местной кухни, примерить национальную одежду, пожить в национальном доме. Туристы не просто смотрят со стороны, а принимают непосредственное участие в действиях. Сливаясь с происходящим намного легче понять, чем живет другой народ, почему все происходит именно так. </w:t>
      </w:r>
    </w:p>
    <w:p w:rsidR="00D258E2" w:rsidRDefault="00D258E2" w:rsidP="00D258E2">
      <w:pPr>
        <w:ind w:firstLine="708"/>
        <w:jc w:val="both"/>
        <w:rPr>
          <w:sz w:val="28"/>
          <w:szCs w:val="28"/>
        </w:rPr>
      </w:pPr>
      <w:r>
        <w:rPr>
          <w:sz w:val="28"/>
          <w:szCs w:val="28"/>
        </w:rPr>
        <w:t>Всё это можно ощутить, побывав в уникальной карельской деревушке, не меняющей своего облика более 500 лет, Кинерма. В этой деревне сохранилась вся характерная объемно-планировочная структура, что делает её интересным памятников народного деревянного зодчества южных карел.</w:t>
      </w:r>
    </w:p>
    <w:p w:rsidR="00D258E2" w:rsidRDefault="00D258E2" w:rsidP="00D258E2">
      <w:pPr>
        <w:ind w:firstLine="708"/>
        <w:jc w:val="both"/>
        <w:rPr>
          <w:sz w:val="28"/>
          <w:szCs w:val="28"/>
        </w:rPr>
      </w:pPr>
      <w:r>
        <w:rPr>
          <w:sz w:val="28"/>
          <w:szCs w:val="28"/>
        </w:rPr>
        <w:t>В 2017 году Деревня Кинерма стала членом Ассоциации самых красивых деревень России.</w:t>
      </w:r>
    </w:p>
    <w:p w:rsidR="00D258E2" w:rsidRDefault="00D258E2" w:rsidP="00D258E2">
      <w:pPr>
        <w:ind w:firstLine="708"/>
        <w:jc w:val="both"/>
        <w:rPr>
          <w:sz w:val="28"/>
          <w:szCs w:val="28"/>
        </w:rPr>
      </w:pPr>
      <w:r>
        <w:rPr>
          <w:sz w:val="28"/>
          <w:szCs w:val="28"/>
        </w:rPr>
        <w:t xml:space="preserve">Стать вовлеченным в действие карельского свадебного обряда можно, посетив село Святозеро. Народный певческий коллектив </w:t>
      </w:r>
      <w:proofErr w:type="gramStart"/>
      <w:r>
        <w:rPr>
          <w:sz w:val="28"/>
          <w:szCs w:val="28"/>
        </w:rPr>
        <w:t>села</w:t>
      </w:r>
      <w:proofErr w:type="gramEnd"/>
      <w:r>
        <w:rPr>
          <w:sz w:val="28"/>
          <w:szCs w:val="28"/>
        </w:rPr>
        <w:t xml:space="preserve"> и этнический театр восстановили старинный карельский свадебный обряд.</w:t>
      </w:r>
    </w:p>
    <w:p w:rsidR="00D258E2" w:rsidRDefault="00D258E2" w:rsidP="00D258E2">
      <w:pPr>
        <w:ind w:firstLine="708"/>
        <w:jc w:val="both"/>
        <w:rPr>
          <w:sz w:val="28"/>
          <w:szCs w:val="28"/>
        </w:rPr>
      </w:pPr>
      <w:r w:rsidRPr="006A5E25">
        <w:rPr>
          <w:sz w:val="28"/>
          <w:szCs w:val="28"/>
        </w:rPr>
        <w:t>Окунувшись в яркое, самобытное явление</w:t>
      </w:r>
      <w:r w:rsidR="001F64D5">
        <w:rPr>
          <w:sz w:val="28"/>
          <w:szCs w:val="28"/>
        </w:rPr>
        <w:t>,</w:t>
      </w:r>
      <w:r w:rsidRPr="006A5E25">
        <w:rPr>
          <w:sz w:val="28"/>
          <w:szCs w:val="28"/>
        </w:rPr>
        <w:t xml:space="preserve"> гости района смогут ощутить на себе все магические элементы церемонии, услышать весь спектр музыкальной народной мудрости и насладится певческой красотой мелодий.</w:t>
      </w:r>
    </w:p>
    <w:p w:rsidR="00D258E2" w:rsidRDefault="00D258E2" w:rsidP="00D258E2">
      <w:pPr>
        <w:ind w:firstLine="708"/>
        <w:jc w:val="both"/>
        <w:rPr>
          <w:sz w:val="28"/>
          <w:szCs w:val="28"/>
        </w:rPr>
      </w:pPr>
      <w:r w:rsidRPr="004353CF">
        <w:rPr>
          <w:sz w:val="28"/>
          <w:szCs w:val="28"/>
        </w:rPr>
        <w:t xml:space="preserve">Определенный образ жизни народа не смущает, через него можно понять смысл его существования, стать более уважительным к представителям других народностей. </w:t>
      </w:r>
      <w:r>
        <w:rPr>
          <w:sz w:val="28"/>
          <w:szCs w:val="28"/>
        </w:rPr>
        <w:t>Б</w:t>
      </w:r>
      <w:r w:rsidRPr="004353CF">
        <w:rPr>
          <w:sz w:val="28"/>
          <w:szCs w:val="28"/>
        </w:rPr>
        <w:t>ольшим плюсом развития этно</w:t>
      </w:r>
      <w:r>
        <w:rPr>
          <w:sz w:val="28"/>
          <w:szCs w:val="28"/>
        </w:rPr>
        <w:t>культурного т</w:t>
      </w:r>
      <w:r w:rsidRPr="004353CF">
        <w:rPr>
          <w:sz w:val="28"/>
          <w:szCs w:val="28"/>
        </w:rPr>
        <w:t xml:space="preserve">уризма является </w:t>
      </w:r>
      <w:r>
        <w:rPr>
          <w:sz w:val="28"/>
          <w:szCs w:val="28"/>
        </w:rPr>
        <w:t xml:space="preserve">также </w:t>
      </w:r>
      <w:r w:rsidRPr="004353CF">
        <w:rPr>
          <w:sz w:val="28"/>
          <w:szCs w:val="28"/>
        </w:rPr>
        <w:t>поддержка местных жителей, точнее носителей культуры</w:t>
      </w:r>
      <w:r>
        <w:rPr>
          <w:sz w:val="28"/>
          <w:szCs w:val="28"/>
        </w:rPr>
        <w:t>.</w:t>
      </w:r>
    </w:p>
    <w:p w:rsidR="00D258E2" w:rsidRDefault="00D258E2" w:rsidP="00D258E2">
      <w:pPr>
        <w:ind w:firstLine="708"/>
        <w:jc w:val="both"/>
        <w:rPr>
          <w:sz w:val="28"/>
          <w:szCs w:val="28"/>
        </w:rPr>
      </w:pPr>
      <w:r w:rsidRPr="00FD4901">
        <w:rPr>
          <w:sz w:val="28"/>
          <w:szCs w:val="28"/>
        </w:rPr>
        <w:t xml:space="preserve">Если обратиться к экономической стороне вопроса развития этнокультурного туризма, то прослеживается перспектива появления рабочих мест не в городах, крупных центрах, а в деревнях. Рабочее место появляется непосредственно в месте жительства. </w:t>
      </w:r>
      <w:r>
        <w:rPr>
          <w:sz w:val="28"/>
          <w:szCs w:val="28"/>
        </w:rPr>
        <w:t>При этом у</w:t>
      </w:r>
      <w:r w:rsidRPr="00FD4901">
        <w:rPr>
          <w:sz w:val="28"/>
          <w:szCs w:val="28"/>
        </w:rPr>
        <w:t xml:space="preserve">лучшается благосостояние населения, уравнивается разница между городом и деревней в отношении доходов. К тому же </w:t>
      </w:r>
      <w:r>
        <w:rPr>
          <w:sz w:val="28"/>
          <w:szCs w:val="28"/>
        </w:rPr>
        <w:t xml:space="preserve">- </w:t>
      </w:r>
      <w:r w:rsidRPr="00FD4901">
        <w:rPr>
          <w:sz w:val="28"/>
          <w:szCs w:val="28"/>
        </w:rPr>
        <w:t xml:space="preserve">это </w:t>
      </w:r>
      <w:r>
        <w:rPr>
          <w:sz w:val="28"/>
          <w:szCs w:val="28"/>
        </w:rPr>
        <w:t xml:space="preserve">и </w:t>
      </w:r>
      <w:r w:rsidRPr="00FD4901">
        <w:rPr>
          <w:sz w:val="28"/>
          <w:szCs w:val="28"/>
        </w:rPr>
        <w:t xml:space="preserve">дополнительные </w:t>
      </w:r>
      <w:r>
        <w:rPr>
          <w:sz w:val="28"/>
          <w:szCs w:val="28"/>
        </w:rPr>
        <w:t xml:space="preserve">доходы в виде налоговых поступлений </w:t>
      </w:r>
      <w:r w:rsidRPr="00FD4901">
        <w:rPr>
          <w:sz w:val="28"/>
          <w:szCs w:val="28"/>
        </w:rPr>
        <w:t xml:space="preserve"> в бюджет района и поселений.</w:t>
      </w:r>
    </w:p>
    <w:p w:rsidR="007124F2" w:rsidRDefault="00D258E2" w:rsidP="004835B4">
      <w:pPr>
        <w:ind w:firstLine="708"/>
        <w:jc w:val="both"/>
        <w:rPr>
          <w:sz w:val="28"/>
          <w:szCs w:val="28"/>
        </w:rPr>
      </w:pPr>
      <w:r>
        <w:rPr>
          <w:sz w:val="28"/>
          <w:szCs w:val="28"/>
        </w:rPr>
        <w:lastRenderedPageBreak/>
        <w:t>Для Пряжинского национального муниципального района развитие этнокультурного туризма, это не только знакомство с бытом и традициями определенного поселения, это ещё и погружение в сохраненные фрагменты социальной памяти и реконструкция прошлого.</w:t>
      </w:r>
    </w:p>
    <w:p w:rsidR="002752CC" w:rsidRDefault="002752CC" w:rsidP="00843BE3">
      <w:pPr>
        <w:jc w:val="both"/>
        <w:rPr>
          <w:sz w:val="28"/>
          <w:szCs w:val="24"/>
        </w:rPr>
      </w:pPr>
    </w:p>
    <w:p w:rsidR="00620DA5" w:rsidRDefault="00D94E16" w:rsidP="00D94E16">
      <w:pPr>
        <w:rPr>
          <w:b/>
          <w:bCs/>
          <w:color w:val="000000" w:themeColor="text1"/>
          <w:sz w:val="28"/>
          <w:szCs w:val="28"/>
        </w:rPr>
      </w:pPr>
      <w:r>
        <w:rPr>
          <w:b/>
          <w:bCs/>
          <w:color w:val="000000" w:themeColor="text1"/>
          <w:sz w:val="28"/>
          <w:szCs w:val="28"/>
        </w:rPr>
        <w:t>Стратегическая з</w:t>
      </w:r>
      <w:r w:rsidRPr="00D94E16">
        <w:rPr>
          <w:b/>
          <w:bCs/>
          <w:color w:val="000000" w:themeColor="text1"/>
          <w:sz w:val="28"/>
          <w:szCs w:val="28"/>
        </w:rPr>
        <w:t>адача 4. Приоритет «Цифровая экономика»</w:t>
      </w:r>
    </w:p>
    <w:p w:rsidR="00D94E16" w:rsidRDefault="00D94E16" w:rsidP="00D94E16">
      <w:pPr>
        <w:rPr>
          <w:b/>
          <w:bCs/>
          <w:color w:val="000000" w:themeColor="text1"/>
          <w:sz w:val="28"/>
          <w:szCs w:val="28"/>
        </w:rPr>
      </w:pPr>
    </w:p>
    <w:p w:rsidR="00E754B3" w:rsidRDefault="00153649" w:rsidP="00532DAD">
      <w:pPr>
        <w:ind w:firstLine="720"/>
        <w:jc w:val="both"/>
        <w:rPr>
          <w:color w:val="000000" w:themeColor="text1"/>
          <w:sz w:val="28"/>
          <w:szCs w:val="28"/>
        </w:rPr>
      </w:pPr>
      <w:r w:rsidRPr="00153649">
        <w:rPr>
          <w:color w:val="000000" w:themeColor="text1"/>
          <w:sz w:val="28"/>
          <w:szCs w:val="28"/>
        </w:rPr>
        <w:t xml:space="preserve">В ближайшем будущем экономический рост будет базироваться на адаптации элементов цифровой экономики в традиционных отраслях реального сектора, сельском хозяйстве, сфере услуг. </w:t>
      </w:r>
    </w:p>
    <w:p w:rsidR="00187CCE" w:rsidRDefault="00153649" w:rsidP="00532DAD">
      <w:pPr>
        <w:ind w:firstLine="720"/>
        <w:jc w:val="both"/>
        <w:rPr>
          <w:color w:val="000000" w:themeColor="text1"/>
          <w:sz w:val="28"/>
          <w:szCs w:val="28"/>
        </w:rPr>
      </w:pPr>
      <w:r w:rsidRPr="00153649">
        <w:rPr>
          <w:color w:val="000000" w:themeColor="text1"/>
          <w:sz w:val="28"/>
          <w:szCs w:val="28"/>
        </w:rPr>
        <w:t xml:space="preserve">Цифровизация и технологическое лидерство в экономике будут определять экономическую эффективность и результативность деятельности. </w:t>
      </w:r>
    </w:p>
    <w:p w:rsidR="00532DAD" w:rsidRDefault="00153649" w:rsidP="00532DAD">
      <w:pPr>
        <w:ind w:firstLine="720"/>
        <w:jc w:val="both"/>
        <w:rPr>
          <w:color w:val="000000" w:themeColor="text1"/>
          <w:sz w:val="28"/>
          <w:szCs w:val="28"/>
        </w:rPr>
      </w:pPr>
      <w:r w:rsidRPr="00153649">
        <w:rPr>
          <w:color w:val="000000" w:themeColor="text1"/>
          <w:sz w:val="28"/>
          <w:szCs w:val="28"/>
        </w:rPr>
        <w:t xml:space="preserve">Одной из первоочередных задач </w:t>
      </w:r>
      <w:r w:rsidR="00532DAD">
        <w:rPr>
          <w:color w:val="000000" w:themeColor="text1"/>
          <w:sz w:val="28"/>
          <w:szCs w:val="28"/>
        </w:rPr>
        <w:t>Пряжинского рай</w:t>
      </w:r>
      <w:r w:rsidR="003D29FC">
        <w:rPr>
          <w:color w:val="000000" w:themeColor="text1"/>
          <w:sz w:val="28"/>
          <w:szCs w:val="28"/>
        </w:rPr>
        <w:t>о</w:t>
      </w:r>
      <w:r w:rsidR="00532DAD">
        <w:rPr>
          <w:color w:val="000000" w:themeColor="text1"/>
          <w:sz w:val="28"/>
          <w:szCs w:val="28"/>
        </w:rPr>
        <w:t>на</w:t>
      </w:r>
      <w:r w:rsidRPr="00153649">
        <w:rPr>
          <w:color w:val="000000" w:themeColor="text1"/>
          <w:sz w:val="28"/>
          <w:szCs w:val="28"/>
        </w:rPr>
        <w:t xml:space="preserve"> является внедрение элементов цифровой экономики в образование, здравоохранение, </w:t>
      </w:r>
      <w:r w:rsidR="00532DAD">
        <w:rPr>
          <w:color w:val="000000" w:themeColor="text1"/>
          <w:sz w:val="28"/>
          <w:szCs w:val="28"/>
        </w:rPr>
        <w:t>муниципальное</w:t>
      </w:r>
      <w:r w:rsidRPr="00153649">
        <w:rPr>
          <w:color w:val="000000" w:themeColor="text1"/>
          <w:sz w:val="28"/>
          <w:szCs w:val="28"/>
        </w:rPr>
        <w:t xml:space="preserve"> управление</w:t>
      </w:r>
      <w:r w:rsidR="00532DAD">
        <w:rPr>
          <w:color w:val="000000" w:themeColor="text1"/>
          <w:sz w:val="28"/>
          <w:szCs w:val="28"/>
        </w:rPr>
        <w:t>.</w:t>
      </w:r>
      <w:r w:rsidRPr="00153649">
        <w:rPr>
          <w:color w:val="000000" w:themeColor="text1"/>
          <w:sz w:val="28"/>
          <w:szCs w:val="28"/>
        </w:rPr>
        <w:t xml:space="preserve"> </w:t>
      </w:r>
    </w:p>
    <w:p w:rsidR="00072638" w:rsidRDefault="00153649" w:rsidP="00532DAD">
      <w:pPr>
        <w:ind w:firstLine="720"/>
        <w:jc w:val="both"/>
        <w:rPr>
          <w:color w:val="000000" w:themeColor="text1"/>
          <w:sz w:val="28"/>
          <w:szCs w:val="28"/>
        </w:rPr>
      </w:pPr>
      <w:r w:rsidRPr="00153649">
        <w:rPr>
          <w:color w:val="000000" w:themeColor="text1"/>
          <w:sz w:val="28"/>
          <w:szCs w:val="28"/>
        </w:rPr>
        <w:t xml:space="preserve">В настоящее время в </w:t>
      </w:r>
      <w:r w:rsidR="00072638">
        <w:rPr>
          <w:color w:val="000000" w:themeColor="text1"/>
          <w:sz w:val="28"/>
          <w:szCs w:val="28"/>
        </w:rPr>
        <w:t>районе</w:t>
      </w:r>
      <w:r w:rsidRPr="00153649">
        <w:rPr>
          <w:color w:val="000000" w:themeColor="text1"/>
          <w:sz w:val="28"/>
          <w:szCs w:val="28"/>
        </w:rPr>
        <w:t xml:space="preserve"> урегулировано большинство вопросов, возникающих в рамках использования информационно-телекоммуникационных технологий в различных сферах деятельности. </w:t>
      </w:r>
    </w:p>
    <w:p w:rsidR="00072638" w:rsidRDefault="00153649" w:rsidP="00532DAD">
      <w:pPr>
        <w:ind w:firstLine="720"/>
        <w:jc w:val="both"/>
        <w:rPr>
          <w:color w:val="000000" w:themeColor="text1"/>
          <w:sz w:val="28"/>
          <w:szCs w:val="28"/>
        </w:rPr>
      </w:pPr>
      <w:r w:rsidRPr="00153649">
        <w:rPr>
          <w:color w:val="000000" w:themeColor="text1"/>
          <w:sz w:val="28"/>
          <w:szCs w:val="28"/>
        </w:rPr>
        <w:t xml:space="preserve">В системе образования расширяется применение элементов цифровой экономики. Образовательные организации имеют выход в сеть Интернет и представлены на своих сайтах в соответствии с государственными требованиями. </w:t>
      </w:r>
    </w:p>
    <w:p w:rsidR="00072638" w:rsidRDefault="00072638" w:rsidP="00532DAD">
      <w:pPr>
        <w:ind w:firstLine="720"/>
        <w:jc w:val="both"/>
        <w:rPr>
          <w:color w:val="000000" w:themeColor="text1"/>
          <w:sz w:val="28"/>
          <w:szCs w:val="28"/>
        </w:rPr>
      </w:pPr>
      <w:r>
        <w:rPr>
          <w:color w:val="000000" w:themeColor="text1"/>
          <w:sz w:val="28"/>
          <w:szCs w:val="28"/>
        </w:rPr>
        <w:t xml:space="preserve">В настоящее время Пряжинский </w:t>
      </w:r>
      <w:proofErr w:type="gramStart"/>
      <w:r>
        <w:rPr>
          <w:color w:val="000000" w:themeColor="text1"/>
          <w:sz w:val="28"/>
          <w:szCs w:val="28"/>
        </w:rPr>
        <w:t>район не</w:t>
      </w:r>
      <w:r w:rsidR="00153649" w:rsidRPr="00153649">
        <w:rPr>
          <w:color w:val="000000" w:themeColor="text1"/>
          <w:sz w:val="28"/>
          <w:szCs w:val="28"/>
        </w:rPr>
        <w:t xml:space="preserve"> достиг</w:t>
      </w:r>
      <w:proofErr w:type="gramEnd"/>
      <w:r w:rsidR="00153649" w:rsidRPr="00153649">
        <w:rPr>
          <w:color w:val="000000" w:themeColor="text1"/>
          <w:sz w:val="28"/>
          <w:szCs w:val="28"/>
        </w:rPr>
        <w:t xml:space="preserve"> значительных успехов в развитии цифровой платформы по предоставлению государственных и муниципальных услуг в электронной форме. </w:t>
      </w:r>
    </w:p>
    <w:p w:rsidR="00072638" w:rsidRDefault="00072638" w:rsidP="00532DAD">
      <w:pPr>
        <w:ind w:firstLine="720"/>
        <w:jc w:val="both"/>
        <w:rPr>
          <w:color w:val="000000" w:themeColor="text1"/>
          <w:sz w:val="28"/>
          <w:szCs w:val="28"/>
        </w:rPr>
      </w:pPr>
      <w:r>
        <w:rPr>
          <w:color w:val="000000" w:themeColor="text1"/>
          <w:sz w:val="28"/>
          <w:szCs w:val="28"/>
        </w:rPr>
        <w:t>С</w:t>
      </w:r>
      <w:r w:rsidR="00153649" w:rsidRPr="00153649">
        <w:rPr>
          <w:color w:val="000000" w:themeColor="text1"/>
          <w:sz w:val="28"/>
          <w:szCs w:val="28"/>
        </w:rPr>
        <w:t xml:space="preserve">егодняшний уровень развития цифровой среды </w:t>
      </w:r>
      <w:r>
        <w:rPr>
          <w:color w:val="000000" w:themeColor="text1"/>
          <w:sz w:val="28"/>
          <w:szCs w:val="28"/>
        </w:rPr>
        <w:t>района</w:t>
      </w:r>
      <w:r w:rsidR="00153649" w:rsidRPr="00153649">
        <w:rPr>
          <w:color w:val="000000" w:themeColor="text1"/>
          <w:sz w:val="28"/>
          <w:szCs w:val="28"/>
        </w:rPr>
        <w:t xml:space="preserve"> не обеспечивает полноценного доступа к информационно-коммуникационным сервисам и, в целом, не позволяет использовать преимущества высоких технологий во многих сферах жизни. </w:t>
      </w:r>
    </w:p>
    <w:p w:rsidR="00B67039" w:rsidRDefault="00B67039" w:rsidP="00B67039">
      <w:pPr>
        <w:ind w:firstLine="720"/>
        <w:jc w:val="both"/>
        <w:rPr>
          <w:color w:val="000000" w:themeColor="text1"/>
          <w:sz w:val="28"/>
          <w:szCs w:val="28"/>
        </w:rPr>
      </w:pPr>
      <w:r>
        <w:rPr>
          <w:color w:val="000000" w:themeColor="text1"/>
          <w:sz w:val="28"/>
          <w:szCs w:val="28"/>
        </w:rPr>
        <w:t xml:space="preserve">В настоящее время на территории Пряжинского района есть населенные пункты, в которых отсутствует доступ к информационно-телекоммуникационной сети «Интернет», в том числе точка доступа, определенная в соответствии с Федеральным законом от 7 июля 2003 года </w:t>
      </w:r>
      <w:r w:rsidR="00245510">
        <w:rPr>
          <w:color w:val="000000" w:themeColor="text1"/>
          <w:sz w:val="28"/>
          <w:szCs w:val="28"/>
        </w:rPr>
        <w:t>№</w:t>
      </w:r>
      <w:r>
        <w:rPr>
          <w:color w:val="000000" w:themeColor="text1"/>
          <w:sz w:val="28"/>
          <w:szCs w:val="28"/>
        </w:rPr>
        <w:t xml:space="preserve"> 126-ФЗ «О связи». Постановлением Правительства Республики Карелия от 21 января 2019 года № 22-П </w:t>
      </w:r>
      <w:r w:rsidR="00245510">
        <w:rPr>
          <w:color w:val="000000" w:themeColor="text1"/>
          <w:sz w:val="28"/>
          <w:szCs w:val="28"/>
        </w:rPr>
        <w:t>определен перечень таких населенных пунктов</w:t>
      </w:r>
      <w:r w:rsidR="00106769">
        <w:rPr>
          <w:color w:val="000000" w:themeColor="text1"/>
          <w:sz w:val="28"/>
          <w:szCs w:val="28"/>
        </w:rPr>
        <w:t>.</w:t>
      </w:r>
    </w:p>
    <w:p w:rsidR="009B4775" w:rsidRDefault="00153649" w:rsidP="00532DAD">
      <w:pPr>
        <w:ind w:firstLine="720"/>
        <w:jc w:val="both"/>
        <w:rPr>
          <w:color w:val="000000" w:themeColor="text1"/>
          <w:sz w:val="28"/>
          <w:szCs w:val="28"/>
        </w:rPr>
      </w:pPr>
      <w:r w:rsidRPr="00153649">
        <w:rPr>
          <w:color w:val="000000" w:themeColor="text1"/>
          <w:sz w:val="28"/>
          <w:szCs w:val="28"/>
        </w:rPr>
        <w:t>Внедрение цифровой экономики оптимизирует рутинный труд, так как он будет автоматизирован, что приведет к сокращению рабочих мест и к снижению уровня занятости в обрабатывающей промышленности</w:t>
      </w:r>
      <w:r w:rsidR="009B4775">
        <w:rPr>
          <w:color w:val="000000" w:themeColor="text1"/>
          <w:sz w:val="28"/>
          <w:szCs w:val="28"/>
        </w:rPr>
        <w:t xml:space="preserve">, </w:t>
      </w:r>
      <w:r w:rsidRPr="00153649">
        <w:rPr>
          <w:color w:val="000000" w:themeColor="text1"/>
          <w:sz w:val="28"/>
          <w:szCs w:val="28"/>
        </w:rPr>
        <w:t>в сельском хозяйстве и в транспортной отрасли</w:t>
      </w:r>
      <w:r w:rsidR="009B4775">
        <w:rPr>
          <w:color w:val="000000" w:themeColor="text1"/>
          <w:sz w:val="28"/>
          <w:szCs w:val="28"/>
        </w:rPr>
        <w:t xml:space="preserve">. </w:t>
      </w:r>
    </w:p>
    <w:p w:rsidR="009B4775" w:rsidRDefault="00153649" w:rsidP="00532DAD">
      <w:pPr>
        <w:ind w:firstLine="720"/>
        <w:jc w:val="both"/>
        <w:rPr>
          <w:color w:val="000000" w:themeColor="text1"/>
          <w:sz w:val="28"/>
          <w:szCs w:val="28"/>
        </w:rPr>
      </w:pPr>
      <w:r w:rsidRPr="00153649">
        <w:rPr>
          <w:color w:val="000000" w:themeColor="text1"/>
          <w:sz w:val="28"/>
          <w:szCs w:val="28"/>
        </w:rPr>
        <w:t xml:space="preserve">Вопрос занятости населения – современный вызов цифровой экономики, на который </w:t>
      </w:r>
      <w:r w:rsidR="009B4775">
        <w:rPr>
          <w:color w:val="000000" w:themeColor="text1"/>
          <w:sz w:val="28"/>
          <w:szCs w:val="28"/>
        </w:rPr>
        <w:t>Пряжинский район</w:t>
      </w:r>
      <w:r w:rsidRPr="00153649">
        <w:rPr>
          <w:color w:val="000000" w:themeColor="text1"/>
          <w:sz w:val="28"/>
          <w:szCs w:val="28"/>
        </w:rPr>
        <w:t xml:space="preserve"> будет немедленно реагировать в форме предоставления трудоспособным гражданам возможности получения </w:t>
      </w:r>
      <w:r w:rsidRPr="00153649">
        <w:rPr>
          <w:color w:val="000000" w:themeColor="text1"/>
          <w:sz w:val="28"/>
          <w:szCs w:val="28"/>
        </w:rPr>
        <w:lastRenderedPageBreak/>
        <w:t xml:space="preserve">образования, профессиональной переквалификации и, как результат, будут создаваться высокопроизводительные рабочие места, на которых будут работать квалифицированные сотрудники. </w:t>
      </w:r>
    </w:p>
    <w:p w:rsidR="00D75E48" w:rsidRDefault="00153649" w:rsidP="00532DAD">
      <w:pPr>
        <w:ind w:firstLine="720"/>
        <w:jc w:val="both"/>
        <w:rPr>
          <w:color w:val="000000" w:themeColor="text1"/>
          <w:sz w:val="28"/>
          <w:szCs w:val="28"/>
        </w:rPr>
      </w:pPr>
      <w:r w:rsidRPr="00153649">
        <w:rPr>
          <w:color w:val="000000" w:themeColor="text1"/>
          <w:sz w:val="28"/>
          <w:szCs w:val="28"/>
        </w:rPr>
        <w:t>Развитие цифровой экономики будет основано на ликвидации административно-правовых барьеров, создании опорной инфраструктуры, совершенствовании системы образования в области IT-индустрии, телекоммуникационных сетей и запуске инструментов поддержки отечественных компаний, так называемых «центров компетенций», что позволит к 2030 году достичь следующих положительных результатов.</w:t>
      </w:r>
    </w:p>
    <w:p w:rsidR="00D75E48" w:rsidRDefault="00153649" w:rsidP="00532DAD">
      <w:pPr>
        <w:ind w:firstLine="720"/>
        <w:jc w:val="both"/>
        <w:rPr>
          <w:color w:val="000000" w:themeColor="text1"/>
          <w:sz w:val="28"/>
          <w:szCs w:val="28"/>
        </w:rPr>
      </w:pPr>
      <w:r w:rsidRPr="00D75E48">
        <w:rPr>
          <w:color w:val="000000" w:themeColor="text1"/>
          <w:sz w:val="28"/>
          <w:szCs w:val="28"/>
        </w:rPr>
        <w:t>Снижение</w:t>
      </w:r>
      <w:r w:rsidRPr="00153649">
        <w:rPr>
          <w:color w:val="000000" w:themeColor="text1"/>
          <w:sz w:val="28"/>
          <w:szCs w:val="28"/>
        </w:rPr>
        <w:t xml:space="preserve"> административных барьеров и повышение доступности предоставления государственных и муниципальных услуг, в том числе на базе многофункциональных центров, позволит увеличить уровень удовлетворенности граждан качеством предоставления услуг с 94% до 97% к 2030 году. </w:t>
      </w:r>
    </w:p>
    <w:p w:rsidR="00D75E48" w:rsidRDefault="00153649" w:rsidP="00532DAD">
      <w:pPr>
        <w:ind w:firstLine="720"/>
        <w:jc w:val="both"/>
        <w:rPr>
          <w:color w:val="000000" w:themeColor="text1"/>
          <w:sz w:val="28"/>
          <w:szCs w:val="28"/>
        </w:rPr>
      </w:pPr>
      <w:r w:rsidRPr="00153649">
        <w:rPr>
          <w:color w:val="000000" w:themeColor="text1"/>
          <w:sz w:val="28"/>
          <w:szCs w:val="28"/>
        </w:rPr>
        <w:t xml:space="preserve">Создание и совершенствование информационной инфраструктуры увеличит долю домашних хозяйств, имеющих широкополосный доступ к сети Интернет, в общем числе домохозяйств до </w:t>
      </w:r>
      <w:r w:rsidR="00D75E48">
        <w:rPr>
          <w:color w:val="000000" w:themeColor="text1"/>
          <w:sz w:val="28"/>
          <w:szCs w:val="28"/>
        </w:rPr>
        <w:t>70</w:t>
      </w:r>
      <w:r w:rsidRPr="00153649">
        <w:rPr>
          <w:color w:val="000000" w:themeColor="text1"/>
          <w:sz w:val="28"/>
          <w:szCs w:val="28"/>
        </w:rPr>
        <w:t xml:space="preserve">%, а доля граждан, использующих механизм получения государственных и муниципальных услуг в электронной форме, достигнет 95% от общего объема. </w:t>
      </w:r>
    </w:p>
    <w:p w:rsidR="00D75E48" w:rsidRDefault="00153649" w:rsidP="00532DAD">
      <w:pPr>
        <w:ind w:firstLine="720"/>
        <w:jc w:val="both"/>
        <w:rPr>
          <w:color w:val="000000" w:themeColor="text1"/>
          <w:sz w:val="28"/>
          <w:szCs w:val="28"/>
        </w:rPr>
      </w:pPr>
      <w:r w:rsidRPr="00153649">
        <w:rPr>
          <w:color w:val="000000" w:themeColor="text1"/>
          <w:sz w:val="28"/>
          <w:szCs w:val="28"/>
        </w:rPr>
        <w:t xml:space="preserve">Более 85% хозяйствующих субъектов к 2030 году внедрят элементы цифровой экономики в свою деятельность. </w:t>
      </w:r>
    </w:p>
    <w:p w:rsidR="00D75E48" w:rsidRDefault="00153649" w:rsidP="00532DAD">
      <w:pPr>
        <w:ind w:firstLine="720"/>
        <w:jc w:val="both"/>
        <w:rPr>
          <w:color w:val="000000" w:themeColor="text1"/>
          <w:sz w:val="28"/>
          <w:szCs w:val="28"/>
        </w:rPr>
      </w:pPr>
      <w:r w:rsidRPr="00153649">
        <w:rPr>
          <w:color w:val="000000" w:themeColor="text1"/>
          <w:sz w:val="28"/>
          <w:szCs w:val="28"/>
        </w:rPr>
        <w:t xml:space="preserve">В рамках информационной безопасности и защиты данных всех участников процесса доля защищенных по требованиям безопасности информации региональных и ведомственных информационных систем в соответствии с категорией обрабатываемой информации достигнет 100%. </w:t>
      </w:r>
    </w:p>
    <w:p w:rsidR="00D75E48" w:rsidRDefault="00153649" w:rsidP="00532DAD">
      <w:pPr>
        <w:ind w:firstLine="720"/>
        <w:jc w:val="both"/>
        <w:rPr>
          <w:color w:val="000000" w:themeColor="text1"/>
          <w:sz w:val="28"/>
          <w:szCs w:val="28"/>
        </w:rPr>
      </w:pPr>
      <w:r w:rsidRPr="00153649">
        <w:rPr>
          <w:color w:val="000000" w:themeColor="text1"/>
          <w:sz w:val="28"/>
          <w:szCs w:val="28"/>
        </w:rPr>
        <w:t>Цель: формирование экономического уклада, характеризующегося переходом на качественно новый уровень использования информационно</w:t>
      </w:r>
      <w:r w:rsidR="00532DAD">
        <w:rPr>
          <w:color w:val="000000" w:themeColor="text1"/>
          <w:sz w:val="28"/>
          <w:szCs w:val="28"/>
        </w:rPr>
        <w:t>-</w:t>
      </w:r>
      <w:r w:rsidRPr="00153649">
        <w:rPr>
          <w:color w:val="000000" w:themeColor="text1"/>
          <w:sz w:val="28"/>
          <w:szCs w:val="28"/>
        </w:rPr>
        <w:t xml:space="preserve">телекоммуникационных технологий во всех сферах социально-экономической жизни. </w:t>
      </w:r>
    </w:p>
    <w:p w:rsidR="00D75E48" w:rsidRDefault="00462DC8" w:rsidP="00532DAD">
      <w:pPr>
        <w:ind w:firstLine="720"/>
        <w:jc w:val="both"/>
        <w:rPr>
          <w:color w:val="000000" w:themeColor="text1"/>
          <w:sz w:val="28"/>
          <w:szCs w:val="28"/>
        </w:rPr>
      </w:pPr>
      <w:r>
        <w:rPr>
          <w:color w:val="000000" w:themeColor="text1"/>
          <w:sz w:val="28"/>
          <w:szCs w:val="28"/>
        </w:rPr>
        <w:t>Задача 1: С</w:t>
      </w:r>
      <w:r w:rsidR="00153649" w:rsidRPr="00153649">
        <w:rPr>
          <w:color w:val="000000" w:themeColor="text1"/>
          <w:sz w:val="28"/>
          <w:szCs w:val="28"/>
        </w:rPr>
        <w:t xml:space="preserve">нижение административных барьеров, повышение качества и доступности предоставления государственных и муниципальных услуг. </w:t>
      </w:r>
    </w:p>
    <w:p w:rsidR="00D75E48" w:rsidRDefault="00153649" w:rsidP="00532DAD">
      <w:pPr>
        <w:ind w:firstLine="720"/>
        <w:jc w:val="both"/>
        <w:rPr>
          <w:color w:val="000000" w:themeColor="text1"/>
          <w:sz w:val="28"/>
          <w:szCs w:val="28"/>
        </w:rPr>
      </w:pPr>
      <w:r w:rsidRPr="00153649">
        <w:rPr>
          <w:color w:val="000000" w:themeColor="text1"/>
          <w:sz w:val="28"/>
          <w:szCs w:val="28"/>
        </w:rPr>
        <w:t xml:space="preserve">Задача по снижению административных барьеров, повышению качества и доступности государственных и муниципальных услуг достигается за счет внедрения новых технологий в организацию предоставления государственных и муниципальных услуг, в том числе, на базе многофункциональных центров предоставления государственных и муниципальных услуг. Решение задачи позволит увеличить уровень удовлетворенности граждан качеством предоставления государственных и муниципальных услуг. </w:t>
      </w:r>
    </w:p>
    <w:p w:rsidR="00D75E48" w:rsidRDefault="00153649" w:rsidP="00532DAD">
      <w:pPr>
        <w:ind w:firstLine="720"/>
        <w:jc w:val="both"/>
        <w:rPr>
          <w:color w:val="000000" w:themeColor="text1"/>
          <w:sz w:val="28"/>
          <w:szCs w:val="28"/>
        </w:rPr>
      </w:pPr>
      <w:proofErr w:type="gramStart"/>
      <w:r w:rsidRPr="00153649">
        <w:rPr>
          <w:color w:val="000000" w:themeColor="text1"/>
          <w:sz w:val="28"/>
          <w:szCs w:val="28"/>
        </w:rPr>
        <w:t xml:space="preserve">Ключевые мероприятия: внедрение принципа экстерриториальности предоставления государственных и муниципальных услуг (получение услуги в любом удобном МФЦ); внедрение новых технологий в организацию предоставления государственных и муниципальных услуг, позволяющих </w:t>
      </w:r>
      <w:r w:rsidRPr="00153649">
        <w:rPr>
          <w:color w:val="000000" w:themeColor="text1"/>
          <w:sz w:val="28"/>
          <w:szCs w:val="28"/>
        </w:rPr>
        <w:lastRenderedPageBreak/>
        <w:t xml:space="preserve">снизить количество очных посещений МФЦ заявителями для получения государственных и муниципальных услуг; перевод государственных и муниципальных услуг в электронный вид; мониторинг уровня удовлетворенности граждан качеством предоставления государственных и муниципальных услуг. </w:t>
      </w:r>
      <w:proofErr w:type="gramEnd"/>
    </w:p>
    <w:p w:rsidR="00D75E48" w:rsidRDefault="00153649" w:rsidP="00532DAD">
      <w:pPr>
        <w:ind w:firstLine="720"/>
        <w:jc w:val="both"/>
        <w:rPr>
          <w:color w:val="000000" w:themeColor="text1"/>
          <w:sz w:val="28"/>
          <w:szCs w:val="28"/>
        </w:rPr>
      </w:pPr>
      <w:r w:rsidRPr="00153649">
        <w:rPr>
          <w:color w:val="000000" w:themeColor="text1"/>
          <w:sz w:val="28"/>
          <w:szCs w:val="28"/>
        </w:rPr>
        <w:t xml:space="preserve">Задача 2: </w:t>
      </w:r>
      <w:r w:rsidR="001366E1">
        <w:rPr>
          <w:color w:val="000000" w:themeColor="text1"/>
          <w:sz w:val="28"/>
          <w:szCs w:val="28"/>
        </w:rPr>
        <w:t>Ф</w:t>
      </w:r>
      <w:r w:rsidRPr="00153649">
        <w:rPr>
          <w:color w:val="000000" w:themeColor="text1"/>
          <w:sz w:val="28"/>
          <w:szCs w:val="28"/>
        </w:rPr>
        <w:t xml:space="preserve">ормирование качественной информационной инфраструктуры. Формирование качественной информационной инфраструктуры опирается на следующую концепцию. </w:t>
      </w:r>
    </w:p>
    <w:p w:rsidR="00D75E48" w:rsidRDefault="00153649" w:rsidP="00532DAD">
      <w:pPr>
        <w:ind w:firstLine="720"/>
        <w:jc w:val="both"/>
        <w:rPr>
          <w:color w:val="000000" w:themeColor="text1"/>
          <w:sz w:val="28"/>
          <w:szCs w:val="28"/>
        </w:rPr>
      </w:pPr>
      <w:r w:rsidRPr="00153649">
        <w:rPr>
          <w:color w:val="000000" w:themeColor="text1"/>
          <w:sz w:val="28"/>
          <w:szCs w:val="28"/>
        </w:rPr>
        <w:t xml:space="preserve">Бизнес структуры и государство являются производителями товаров и услуг. Оба контрагента заинтересованы в снижении издержек, быстром поиске партнеров, своевременном выходе конечного продукта на внутренний и международный рынки. </w:t>
      </w:r>
    </w:p>
    <w:p w:rsidR="00D75E48" w:rsidRDefault="00153649" w:rsidP="00532DAD">
      <w:pPr>
        <w:ind w:firstLine="720"/>
        <w:jc w:val="both"/>
        <w:rPr>
          <w:color w:val="000000" w:themeColor="text1"/>
          <w:sz w:val="28"/>
          <w:szCs w:val="28"/>
        </w:rPr>
      </w:pPr>
      <w:r w:rsidRPr="00153649">
        <w:rPr>
          <w:color w:val="000000" w:themeColor="text1"/>
          <w:sz w:val="28"/>
          <w:szCs w:val="28"/>
        </w:rPr>
        <w:t xml:space="preserve">Конечный потребитель заинтересован в приобретении качественного товара по наименьшей итоговой стоимости с минимумом посреднических операций. Оптимизация бизнес процессов, автоматизация производства, ускорение поиска контрагента посредством новых информационных возможностей, реализация товаров и предоставление услуг в онлайн пространстве по адекватной стоимости, благодаря снижению операционных затрат для хозяйствующего субъекта, являются составляющими элементами цифровой экономики. </w:t>
      </w:r>
    </w:p>
    <w:p w:rsidR="00D75E48" w:rsidRDefault="00153649" w:rsidP="00532DAD">
      <w:pPr>
        <w:ind w:firstLine="720"/>
        <w:jc w:val="both"/>
        <w:rPr>
          <w:color w:val="000000" w:themeColor="text1"/>
          <w:sz w:val="28"/>
          <w:szCs w:val="28"/>
        </w:rPr>
      </w:pPr>
      <w:r w:rsidRPr="00153649">
        <w:rPr>
          <w:color w:val="000000" w:themeColor="text1"/>
          <w:sz w:val="28"/>
          <w:szCs w:val="28"/>
        </w:rPr>
        <w:t xml:space="preserve">Цифровая экономика не меняет облик и традиционный вид товара или услуги, она предоставляет возможность получить товар или услугу быстрее, удобнее и качественнее. Таким образом, достигается компромисс между государством, бизнесом и домохозяйствами. </w:t>
      </w:r>
    </w:p>
    <w:p w:rsidR="00D75E48" w:rsidRDefault="00153649" w:rsidP="00532DAD">
      <w:pPr>
        <w:ind w:firstLine="720"/>
        <w:jc w:val="both"/>
        <w:rPr>
          <w:color w:val="000000" w:themeColor="text1"/>
          <w:sz w:val="28"/>
          <w:szCs w:val="28"/>
        </w:rPr>
      </w:pPr>
      <w:r w:rsidRPr="00153649">
        <w:rPr>
          <w:color w:val="000000" w:themeColor="text1"/>
          <w:sz w:val="28"/>
          <w:szCs w:val="28"/>
        </w:rPr>
        <w:t xml:space="preserve">Достижение компромисса, основанного на скорости, удобстве и качестве предоставления товара или услуги, будет возможно только с помощью первоочередного развития информационной инфраструктуры и технологического увеличения мощностей для быстрого сбора, обработки, предоставления информации и последующего ее хранения и архивирования. </w:t>
      </w:r>
      <w:proofErr w:type="gramStart"/>
      <w:r w:rsidRPr="00153649">
        <w:rPr>
          <w:color w:val="000000" w:themeColor="text1"/>
          <w:sz w:val="28"/>
          <w:szCs w:val="28"/>
        </w:rPr>
        <w:t>Ключевые мероприятия: развитие сетей связи, которые обеспечивают потребности экономики по сбору и передаче данных с учетом технических требований, предъявляемых цифровыми технологиями; развитие центров обработки данных, которые обеспечивают предоставление государству, бизнесу и гражданам доступных, устойчивых, безопасных и экономически эффективных услуг по хранению и обработке данных и позволяют экспортировать услуги по хранению и обработке данных;</w:t>
      </w:r>
      <w:proofErr w:type="gramEnd"/>
      <w:r w:rsidRPr="00153649">
        <w:rPr>
          <w:color w:val="000000" w:themeColor="text1"/>
          <w:sz w:val="28"/>
          <w:szCs w:val="28"/>
        </w:rPr>
        <w:t xml:space="preserve"> внедрение цифровых платформ работы с данными для обеспечения потребностей власти, бизнеса и граждан; создание эффективной системы сбора, обработки, хранения и предоставления потребителям пространственных данных, обеспечивающих потребности государства, бизнеса и граждан в актуальной и достоверной информации о пространственных объектах. </w:t>
      </w:r>
    </w:p>
    <w:p w:rsidR="004250B3" w:rsidRDefault="00153649" w:rsidP="004250B3">
      <w:pPr>
        <w:pStyle w:val="aa"/>
        <w:tabs>
          <w:tab w:val="left" w:pos="1134"/>
        </w:tabs>
        <w:spacing w:line="200" w:lineRule="atLeast"/>
        <w:ind w:left="33"/>
        <w:jc w:val="both"/>
        <w:rPr>
          <w:color w:val="000000" w:themeColor="text1"/>
          <w:sz w:val="28"/>
          <w:szCs w:val="28"/>
        </w:rPr>
      </w:pPr>
      <w:r w:rsidRPr="00153649">
        <w:rPr>
          <w:color w:val="000000" w:themeColor="text1"/>
          <w:sz w:val="28"/>
          <w:szCs w:val="28"/>
        </w:rPr>
        <w:lastRenderedPageBreak/>
        <w:t xml:space="preserve">Задача 3: </w:t>
      </w:r>
      <w:r w:rsidR="000B46F6">
        <w:rPr>
          <w:color w:val="000000" w:themeColor="text1"/>
          <w:sz w:val="28"/>
          <w:szCs w:val="28"/>
        </w:rPr>
        <w:t>Р</w:t>
      </w:r>
      <w:r w:rsidRPr="00153649">
        <w:rPr>
          <w:color w:val="000000" w:themeColor="text1"/>
          <w:sz w:val="28"/>
          <w:szCs w:val="28"/>
        </w:rPr>
        <w:t xml:space="preserve">азвитие и совершенствование системы обеспечения информационной безопасности </w:t>
      </w:r>
      <w:r w:rsidR="00D75E48">
        <w:rPr>
          <w:color w:val="000000" w:themeColor="text1"/>
          <w:sz w:val="28"/>
          <w:szCs w:val="28"/>
        </w:rPr>
        <w:t>Пряжинского района</w:t>
      </w:r>
      <w:r w:rsidRPr="00153649">
        <w:rPr>
          <w:color w:val="000000" w:themeColor="text1"/>
          <w:sz w:val="28"/>
          <w:szCs w:val="28"/>
        </w:rPr>
        <w:t>.</w:t>
      </w:r>
    </w:p>
    <w:p w:rsidR="00D75E48" w:rsidRPr="00AB1801" w:rsidRDefault="00153649" w:rsidP="00532DAD">
      <w:pPr>
        <w:ind w:firstLine="720"/>
        <w:jc w:val="both"/>
        <w:rPr>
          <w:sz w:val="28"/>
          <w:szCs w:val="28"/>
        </w:rPr>
      </w:pPr>
      <w:r w:rsidRPr="00153649">
        <w:rPr>
          <w:color w:val="000000" w:themeColor="text1"/>
          <w:sz w:val="28"/>
          <w:szCs w:val="28"/>
        </w:rPr>
        <w:t xml:space="preserve">Реализация указанной задачи возможна в рамках развития и совершенствования системы обеспечения информационной безопасности </w:t>
      </w:r>
      <w:r w:rsidR="00AB1801">
        <w:rPr>
          <w:sz w:val="28"/>
          <w:szCs w:val="28"/>
        </w:rPr>
        <w:t>Пряжинского национального муниципального района.</w:t>
      </w:r>
    </w:p>
    <w:p w:rsidR="00D75E48" w:rsidRDefault="00153649" w:rsidP="00532DAD">
      <w:pPr>
        <w:ind w:firstLine="720"/>
        <w:jc w:val="both"/>
        <w:rPr>
          <w:color w:val="000000" w:themeColor="text1"/>
          <w:sz w:val="28"/>
          <w:szCs w:val="28"/>
        </w:rPr>
      </w:pPr>
      <w:r w:rsidRPr="00153649">
        <w:rPr>
          <w:color w:val="000000" w:themeColor="text1"/>
          <w:sz w:val="28"/>
          <w:szCs w:val="28"/>
        </w:rPr>
        <w:t>Реализация мероприятий по развитию и совершенствованию системы обеспечения информационной безопасности направлена на формирование безопасной среды оборота достоверной информации и устойчивой к различным видам воздействия информационной инфраструктуры в целях обеспечения конституционных прав и свобод человека и гражданина, стабильного социально</w:t>
      </w:r>
      <w:r w:rsidR="00D75E48">
        <w:rPr>
          <w:color w:val="000000" w:themeColor="text1"/>
          <w:sz w:val="28"/>
          <w:szCs w:val="28"/>
        </w:rPr>
        <w:t>-</w:t>
      </w:r>
      <w:r w:rsidRPr="00153649">
        <w:rPr>
          <w:color w:val="000000" w:themeColor="text1"/>
          <w:sz w:val="28"/>
          <w:szCs w:val="28"/>
        </w:rPr>
        <w:t xml:space="preserve">экономического развития </w:t>
      </w:r>
      <w:r w:rsidR="00D75E48">
        <w:rPr>
          <w:color w:val="000000" w:themeColor="text1"/>
          <w:sz w:val="28"/>
          <w:szCs w:val="28"/>
        </w:rPr>
        <w:t>района</w:t>
      </w:r>
      <w:r w:rsidRPr="00153649">
        <w:rPr>
          <w:color w:val="000000" w:themeColor="text1"/>
          <w:sz w:val="28"/>
          <w:szCs w:val="28"/>
        </w:rPr>
        <w:t xml:space="preserve">, а также защиты критически значимой информационной инфраструктуры. </w:t>
      </w:r>
    </w:p>
    <w:p w:rsidR="00D75E48" w:rsidRDefault="00153649" w:rsidP="00532DAD">
      <w:pPr>
        <w:ind w:firstLine="720"/>
        <w:jc w:val="both"/>
        <w:rPr>
          <w:color w:val="000000" w:themeColor="text1"/>
          <w:sz w:val="28"/>
          <w:szCs w:val="28"/>
        </w:rPr>
      </w:pPr>
      <w:proofErr w:type="gramStart"/>
      <w:r w:rsidRPr="00153649">
        <w:rPr>
          <w:color w:val="000000" w:themeColor="text1"/>
          <w:sz w:val="28"/>
          <w:szCs w:val="28"/>
        </w:rPr>
        <w:t xml:space="preserve">Ключевые мероприятия: повышение защищенности критической информационной инфраструктуры </w:t>
      </w:r>
      <w:r w:rsidR="00D75E48">
        <w:rPr>
          <w:color w:val="000000" w:themeColor="text1"/>
          <w:sz w:val="28"/>
          <w:szCs w:val="28"/>
        </w:rPr>
        <w:t>Пряжинского района</w:t>
      </w:r>
      <w:r w:rsidRPr="00153649">
        <w:rPr>
          <w:color w:val="000000" w:themeColor="text1"/>
          <w:sz w:val="28"/>
          <w:szCs w:val="28"/>
        </w:rPr>
        <w:t xml:space="preserve"> и устойчивости ее функционирования, в том числе, в целях обеспечения устойчивого взаимодействия органов государственной власти и органов местного самоуправления, а также обеспечение безопасности информации, передаваемой и обрабатываемой в государственных информационных системах; развитие механизмов обнаружения и предупреждения информационных угроз и ликвидации последствий их проявления;</w:t>
      </w:r>
      <w:proofErr w:type="gramEnd"/>
      <w:r w:rsidRPr="00153649">
        <w:rPr>
          <w:color w:val="000000" w:themeColor="text1"/>
          <w:sz w:val="28"/>
          <w:szCs w:val="28"/>
        </w:rPr>
        <w:t xml:space="preserve"> оценка состояния информационной безопасности, прогнозирование и обнаружение информационных угроз, определение приоритетных направлений их предотвращения и ликвидации последствий их проявления; повышение эффективности взаимодействия государственных органов, органов местного самоуправления, организаций и граждан при решении задач по обеспечению информационной безопасности. Задача 4: </w:t>
      </w:r>
      <w:r w:rsidR="00462DC8">
        <w:rPr>
          <w:color w:val="000000" w:themeColor="text1"/>
          <w:sz w:val="28"/>
          <w:szCs w:val="28"/>
        </w:rPr>
        <w:t>Ц</w:t>
      </w:r>
      <w:r w:rsidRPr="00153649">
        <w:rPr>
          <w:color w:val="000000" w:themeColor="text1"/>
          <w:sz w:val="28"/>
          <w:szCs w:val="28"/>
        </w:rPr>
        <w:t xml:space="preserve">ифровое государственное управление. </w:t>
      </w:r>
    </w:p>
    <w:p w:rsidR="00D94E16" w:rsidRPr="00153649" w:rsidRDefault="00153649" w:rsidP="00532DAD">
      <w:pPr>
        <w:ind w:firstLine="720"/>
        <w:jc w:val="both"/>
        <w:rPr>
          <w:b/>
          <w:bCs/>
          <w:color w:val="000000" w:themeColor="text1"/>
          <w:sz w:val="28"/>
          <w:szCs w:val="28"/>
        </w:rPr>
      </w:pPr>
      <w:r w:rsidRPr="00153649">
        <w:rPr>
          <w:color w:val="000000" w:themeColor="text1"/>
          <w:sz w:val="28"/>
          <w:szCs w:val="28"/>
        </w:rPr>
        <w:t>Реализация мероприятий по развитию цифровизации государственного управления направлена на внедрение цифровых технологий и платформенных решений в сфере государственного управления и оказания государственных услуг, в том числе в интересах населения и субъектов малого и среднего предпринимательства, включая индивидуальных предпринимателей. Ключевые мероприятия: обеспечение предоставления приоритетных массовых социально значимых государственных (муниципальных) услуг и сервисов в цифровом виде в соответствии с целевой моделью: предоставление без необходимости личного посещения государственных органов и иных организаций, с применением реестровой модели, онлайн (в автоматическом режиме), проактивно; обеспечение возможности получения результатов предоставления приоритетных массовых социально значимых государственных (муниципальных) услуг и сервисов без посещения многофункциональных центров или органов, предоставляющих услуги и сервисы.</w:t>
      </w:r>
    </w:p>
    <w:p w:rsidR="009A694B" w:rsidRDefault="009A694B" w:rsidP="002752CC">
      <w:pPr>
        <w:jc w:val="center"/>
        <w:rPr>
          <w:b/>
          <w:bCs/>
          <w:sz w:val="28"/>
          <w:szCs w:val="28"/>
        </w:rPr>
      </w:pPr>
    </w:p>
    <w:p w:rsidR="005558EB" w:rsidRDefault="005558EB" w:rsidP="002752CC">
      <w:pPr>
        <w:jc w:val="center"/>
        <w:rPr>
          <w:b/>
          <w:bCs/>
          <w:sz w:val="28"/>
          <w:szCs w:val="28"/>
        </w:rPr>
      </w:pPr>
    </w:p>
    <w:p w:rsidR="002752CC" w:rsidRPr="002752CC" w:rsidRDefault="002752CC" w:rsidP="002752CC">
      <w:pPr>
        <w:jc w:val="center"/>
        <w:rPr>
          <w:b/>
          <w:bCs/>
          <w:sz w:val="28"/>
          <w:szCs w:val="28"/>
        </w:rPr>
      </w:pPr>
      <w:r w:rsidRPr="002752CC">
        <w:rPr>
          <w:b/>
          <w:bCs/>
          <w:sz w:val="28"/>
          <w:szCs w:val="28"/>
        </w:rPr>
        <w:lastRenderedPageBreak/>
        <w:t>Стратегическое направление: Эффективное муниципальное управление</w:t>
      </w:r>
    </w:p>
    <w:p w:rsidR="002752CC" w:rsidRPr="002752CC" w:rsidRDefault="002752CC" w:rsidP="002752CC">
      <w:pPr>
        <w:jc w:val="center"/>
        <w:rPr>
          <w:b/>
          <w:bCs/>
          <w:sz w:val="28"/>
          <w:szCs w:val="28"/>
        </w:rPr>
      </w:pPr>
    </w:p>
    <w:p w:rsidR="002752CC" w:rsidRDefault="002752CC" w:rsidP="002752CC">
      <w:pPr>
        <w:jc w:val="center"/>
        <w:rPr>
          <w:b/>
          <w:bCs/>
          <w:sz w:val="28"/>
          <w:szCs w:val="28"/>
        </w:rPr>
      </w:pPr>
      <w:r w:rsidRPr="002752CC">
        <w:rPr>
          <w:b/>
          <w:bCs/>
          <w:sz w:val="28"/>
          <w:szCs w:val="28"/>
        </w:rPr>
        <w:t>Стратегическая цель: Создание современной системы управления развитием, внедрение новых инструментов бюджетной политики, формирование информационного пространства с учетом потребностей граждан и общества в получении качественных и достоверных сведений, использование передовой практики общественного участия</w:t>
      </w:r>
    </w:p>
    <w:p w:rsidR="0011264A" w:rsidRDefault="0011264A" w:rsidP="002752CC">
      <w:pPr>
        <w:jc w:val="center"/>
        <w:rPr>
          <w:b/>
          <w:bCs/>
          <w:sz w:val="28"/>
          <w:szCs w:val="28"/>
        </w:rPr>
      </w:pPr>
    </w:p>
    <w:p w:rsidR="0011264A" w:rsidRDefault="0011264A" w:rsidP="0011264A">
      <w:pPr>
        <w:jc w:val="both"/>
        <w:rPr>
          <w:b/>
          <w:bCs/>
          <w:sz w:val="28"/>
          <w:szCs w:val="28"/>
        </w:rPr>
      </w:pPr>
      <w:r w:rsidRPr="0011264A">
        <w:rPr>
          <w:b/>
          <w:bCs/>
          <w:sz w:val="28"/>
          <w:szCs w:val="28"/>
        </w:rPr>
        <w:t xml:space="preserve">Стратегическая задача 1. СОЗДАНИЕ УСЛОВИЙ ДЛЯ УСТОЙЧИВОГО ИСПОЛНЕНИЯ БЮДЖЕТА </w:t>
      </w:r>
      <w:r w:rsidR="0041530C">
        <w:rPr>
          <w:b/>
          <w:bCs/>
          <w:sz w:val="28"/>
          <w:szCs w:val="28"/>
        </w:rPr>
        <w:t>ПРЯЖИНСКОГО РАЙОНА</w:t>
      </w:r>
    </w:p>
    <w:p w:rsidR="0011264A" w:rsidRDefault="0011264A" w:rsidP="0011264A">
      <w:pPr>
        <w:jc w:val="both"/>
        <w:rPr>
          <w:b/>
          <w:bCs/>
          <w:sz w:val="28"/>
          <w:szCs w:val="28"/>
        </w:rPr>
      </w:pPr>
    </w:p>
    <w:p w:rsidR="0011264A" w:rsidRDefault="007B4EDA" w:rsidP="007B4EDA">
      <w:pPr>
        <w:ind w:firstLine="720"/>
        <w:jc w:val="both"/>
        <w:rPr>
          <w:color w:val="000000" w:themeColor="text1"/>
          <w:sz w:val="28"/>
          <w:szCs w:val="28"/>
        </w:rPr>
      </w:pPr>
      <w:r w:rsidRPr="007B4EDA">
        <w:rPr>
          <w:color w:val="000000" w:themeColor="text1"/>
          <w:sz w:val="28"/>
          <w:szCs w:val="28"/>
        </w:rPr>
        <w:t xml:space="preserve">На решение стратегической задачи по созданию условий для устойчивого исполнения бюджета </w:t>
      </w:r>
      <w:r>
        <w:rPr>
          <w:color w:val="000000" w:themeColor="text1"/>
          <w:sz w:val="28"/>
          <w:szCs w:val="28"/>
        </w:rPr>
        <w:t>Пряжинского национального муниципального района</w:t>
      </w:r>
      <w:r w:rsidRPr="007B4EDA">
        <w:rPr>
          <w:color w:val="000000" w:themeColor="text1"/>
          <w:sz w:val="28"/>
          <w:szCs w:val="28"/>
        </w:rPr>
        <w:t xml:space="preserve"> направлена Программа оздоровления муниципальных финансов </w:t>
      </w:r>
      <w:r w:rsidR="0041530C">
        <w:rPr>
          <w:color w:val="000000" w:themeColor="text1"/>
          <w:sz w:val="28"/>
          <w:szCs w:val="28"/>
        </w:rPr>
        <w:t>Пряжинского района</w:t>
      </w:r>
      <w:r>
        <w:rPr>
          <w:color w:val="000000" w:themeColor="text1"/>
          <w:sz w:val="28"/>
          <w:szCs w:val="28"/>
        </w:rPr>
        <w:t>.</w:t>
      </w:r>
    </w:p>
    <w:p w:rsidR="00586502" w:rsidRDefault="00586502" w:rsidP="007B4EDA">
      <w:pPr>
        <w:ind w:firstLine="720"/>
        <w:jc w:val="both"/>
        <w:rPr>
          <w:color w:val="000000" w:themeColor="text1"/>
          <w:sz w:val="28"/>
          <w:szCs w:val="28"/>
        </w:rPr>
      </w:pPr>
    </w:p>
    <w:p w:rsidR="00586502" w:rsidRDefault="00586502" w:rsidP="00586502">
      <w:pPr>
        <w:jc w:val="both"/>
        <w:rPr>
          <w:b/>
          <w:bCs/>
          <w:sz w:val="28"/>
          <w:szCs w:val="28"/>
        </w:rPr>
      </w:pPr>
      <w:r w:rsidRPr="00586502">
        <w:rPr>
          <w:b/>
          <w:bCs/>
          <w:sz w:val="28"/>
          <w:szCs w:val="28"/>
        </w:rPr>
        <w:t>Стратегическая задача 2. ПОВЫШЕНИЕ ЭФФЕКТИВНОСТИ УПРАВЛЕНИЯ И РАСПОРЯЖЕНИЯ МУНИЦИПАЛЬНЫМ ИМУЩЕСТВОМ, ЗЕМЕЛЬНЫМИ УЧАСТКАМИ</w:t>
      </w:r>
    </w:p>
    <w:p w:rsidR="00586502" w:rsidRDefault="00586502" w:rsidP="00586502">
      <w:pPr>
        <w:jc w:val="both"/>
        <w:rPr>
          <w:b/>
          <w:bCs/>
          <w:sz w:val="28"/>
          <w:szCs w:val="28"/>
        </w:rPr>
      </w:pPr>
    </w:p>
    <w:p w:rsidR="00586502" w:rsidRDefault="00586502" w:rsidP="00586502">
      <w:pPr>
        <w:ind w:firstLine="720"/>
        <w:jc w:val="both"/>
        <w:rPr>
          <w:sz w:val="28"/>
          <w:szCs w:val="28"/>
        </w:rPr>
      </w:pPr>
      <w:proofErr w:type="gramStart"/>
      <w:r w:rsidRPr="00586502">
        <w:rPr>
          <w:sz w:val="28"/>
          <w:szCs w:val="28"/>
        </w:rPr>
        <w:t xml:space="preserve">Сфера управления имуществом охватывает широкий круг вопросов, таких как: создание новых объектов собственности; прием и передача объектов собственности на иные уровни собственности; приватизация и отчуждение имущества; передача имущества во владение и пользование; деятельность по повышению эффективности использования имущества и вовлечению его в хозяйственный оборот; обеспечение контроля за использованием по назначению и сохранностью. </w:t>
      </w:r>
      <w:proofErr w:type="gramEnd"/>
    </w:p>
    <w:p w:rsidR="00586502" w:rsidRDefault="00586502" w:rsidP="00586502">
      <w:pPr>
        <w:ind w:firstLine="720"/>
        <w:jc w:val="both"/>
        <w:rPr>
          <w:sz w:val="28"/>
          <w:szCs w:val="28"/>
        </w:rPr>
      </w:pPr>
      <w:r w:rsidRPr="00586502">
        <w:rPr>
          <w:sz w:val="28"/>
          <w:szCs w:val="28"/>
        </w:rPr>
        <w:t>С целью эффективной организации управления муниципальным имуществом необходимо осуществлять мероприятия, направленные на совершенствование учета муниципального имущества, на актуализацию данных о муниципальном имуществе.</w:t>
      </w:r>
    </w:p>
    <w:p w:rsidR="00586502" w:rsidRDefault="00CF315B" w:rsidP="00586502">
      <w:pPr>
        <w:ind w:firstLine="720"/>
        <w:jc w:val="both"/>
        <w:rPr>
          <w:color w:val="000000" w:themeColor="text1"/>
          <w:sz w:val="28"/>
          <w:szCs w:val="28"/>
        </w:rPr>
      </w:pPr>
      <w:r w:rsidRPr="00CF315B">
        <w:rPr>
          <w:color w:val="000000" w:themeColor="text1"/>
          <w:sz w:val="28"/>
          <w:szCs w:val="28"/>
        </w:rPr>
        <w:t xml:space="preserve">К сожалению, за последние </w:t>
      </w:r>
      <w:r w:rsidR="009C1B1E">
        <w:rPr>
          <w:color w:val="000000" w:themeColor="text1"/>
          <w:sz w:val="28"/>
          <w:szCs w:val="28"/>
        </w:rPr>
        <w:t>время</w:t>
      </w:r>
      <w:r w:rsidRPr="00CF315B">
        <w:rPr>
          <w:color w:val="000000" w:themeColor="text1"/>
          <w:sz w:val="28"/>
          <w:szCs w:val="28"/>
        </w:rPr>
        <w:t xml:space="preserve"> доходы от использования и продажи имущества, земельных участков существенно снизились</w:t>
      </w:r>
      <w:r w:rsidR="002853AB">
        <w:rPr>
          <w:color w:val="000000" w:themeColor="text1"/>
          <w:sz w:val="28"/>
          <w:szCs w:val="28"/>
        </w:rPr>
        <w:t>, в основном из-за отсутствия отраслевого спроса.</w:t>
      </w:r>
    </w:p>
    <w:p w:rsidR="002F191B" w:rsidRDefault="00692D02" w:rsidP="00586502">
      <w:pPr>
        <w:ind w:firstLine="720"/>
        <w:jc w:val="both"/>
        <w:rPr>
          <w:color w:val="000000" w:themeColor="text1"/>
          <w:sz w:val="28"/>
          <w:szCs w:val="28"/>
        </w:rPr>
      </w:pPr>
      <w:r w:rsidRPr="00692D02">
        <w:rPr>
          <w:color w:val="000000" w:themeColor="text1"/>
          <w:sz w:val="28"/>
          <w:szCs w:val="28"/>
        </w:rPr>
        <w:t>Неотъемлемым направлением работы в повышении эффективности в распоряжении муниципальным имуществом является внедрение энергосберегающих технологий на объектах муниципальной собственности, переданных в оперативное управление муниципальным учреждениям.</w:t>
      </w:r>
    </w:p>
    <w:p w:rsidR="009C1B1E" w:rsidRDefault="00692D02" w:rsidP="00586502">
      <w:pPr>
        <w:ind w:firstLine="720"/>
        <w:jc w:val="both"/>
        <w:rPr>
          <w:color w:val="000000" w:themeColor="text1"/>
          <w:sz w:val="28"/>
          <w:szCs w:val="28"/>
        </w:rPr>
      </w:pPr>
      <w:r w:rsidRPr="00692D02">
        <w:rPr>
          <w:color w:val="000000" w:themeColor="text1"/>
          <w:sz w:val="28"/>
          <w:szCs w:val="28"/>
        </w:rPr>
        <w:t xml:space="preserve">Необходимо снижать объемы потребления коммунальных ресурсов по объектам муниципальной собственности в результате реализации организационных и технических мер, направленных на уменьшение объема </w:t>
      </w:r>
      <w:r w:rsidRPr="00692D02">
        <w:rPr>
          <w:color w:val="000000" w:themeColor="text1"/>
          <w:sz w:val="28"/>
          <w:szCs w:val="28"/>
        </w:rPr>
        <w:lastRenderedPageBreak/>
        <w:t>используемых энергетических ресурсов при сохранении соответствующего полезного эффекта от их использования.</w:t>
      </w:r>
    </w:p>
    <w:p w:rsidR="00D73AE5" w:rsidRDefault="00D73AE5" w:rsidP="00586502">
      <w:pPr>
        <w:ind w:firstLine="720"/>
        <w:jc w:val="both"/>
        <w:rPr>
          <w:color w:val="000000" w:themeColor="text1"/>
          <w:sz w:val="28"/>
          <w:szCs w:val="28"/>
        </w:rPr>
      </w:pPr>
    </w:p>
    <w:p w:rsidR="00BD0401" w:rsidRDefault="00BD0401" w:rsidP="00BD0401">
      <w:pPr>
        <w:jc w:val="both"/>
        <w:rPr>
          <w:b/>
          <w:bCs/>
          <w:color w:val="000000" w:themeColor="text1"/>
          <w:sz w:val="28"/>
          <w:szCs w:val="28"/>
        </w:rPr>
      </w:pPr>
      <w:r w:rsidRPr="00BD0401">
        <w:rPr>
          <w:b/>
          <w:bCs/>
          <w:color w:val="000000" w:themeColor="text1"/>
          <w:sz w:val="28"/>
          <w:szCs w:val="28"/>
        </w:rPr>
        <w:t>Стратегическая задача 3. ФОРМИРОВАНИЕ ИНФОРМАЦИОННОГО ПРОСТРАНСТВА С УЧЕТОМ ПОТРЕБНОСТЕЙ ГРАЖДАН И ОБЩЕСТВА В ПОЛУЧЕНИИ КАЧЕСТВЕННЫХ И ДОСТОВЕРНЫХ СВЕДЕНИЙ, ИСПОЛЬЗОВАНИЕ ПЕРЕДОВОЙ ПРАКТИКИ ОБЩЕСТВЕННОГО УЧАСТИЯ</w:t>
      </w:r>
    </w:p>
    <w:p w:rsidR="00BD0401" w:rsidRDefault="00BD0401" w:rsidP="00BD0401">
      <w:pPr>
        <w:jc w:val="both"/>
        <w:rPr>
          <w:b/>
          <w:bCs/>
          <w:color w:val="000000" w:themeColor="text1"/>
          <w:sz w:val="28"/>
          <w:szCs w:val="28"/>
        </w:rPr>
      </w:pPr>
    </w:p>
    <w:p w:rsidR="00396E98" w:rsidRDefault="00396E98" w:rsidP="00593E10">
      <w:pPr>
        <w:ind w:firstLine="720"/>
        <w:jc w:val="both"/>
        <w:rPr>
          <w:color w:val="000000" w:themeColor="text1"/>
          <w:sz w:val="28"/>
          <w:szCs w:val="28"/>
        </w:rPr>
      </w:pPr>
      <w:proofErr w:type="gramStart"/>
      <w:r>
        <w:rPr>
          <w:color w:val="000000" w:themeColor="text1"/>
          <w:sz w:val="28"/>
          <w:szCs w:val="28"/>
        </w:rPr>
        <w:t xml:space="preserve">В настоящее время </w:t>
      </w:r>
      <w:r w:rsidRPr="00396E98">
        <w:rPr>
          <w:color w:val="000000" w:themeColor="text1"/>
          <w:sz w:val="28"/>
          <w:szCs w:val="28"/>
        </w:rPr>
        <w:t>недостаточными темпами развиваются</w:t>
      </w:r>
      <w:r>
        <w:rPr>
          <w:color w:val="000000" w:themeColor="text1"/>
          <w:sz w:val="28"/>
          <w:szCs w:val="28"/>
        </w:rPr>
        <w:t xml:space="preserve"> </w:t>
      </w:r>
      <w:r w:rsidRPr="00396E98">
        <w:rPr>
          <w:color w:val="000000" w:themeColor="text1"/>
          <w:sz w:val="28"/>
          <w:szCs w:val="28"/>
        </w:rPr>
        <w:t>инфраструктура доступа населения к сайтам органов государственной власти и другие средства информационно-справочной под</w:t>
      </w:r>
      <w:r w:rsidR="002853AB">
        <w:rPr>
          <w:color w:val="000000" w:themeColor="text1"/>
          <w:sz w:val="28"/>
          <w:szCs w:val="28"/>
        </w:rPr>
        <w:t>держки и обслуживания населения,</w:t>
      </w:r>
      <w:r w:rsidRPr="00396E98">
        <w:rPr>
          <w:color w:val="000000" w:themeColor="text1"/>
          <w:sz w:val="28"/>
          <w:szCs w:val="28"/>
        </w:rPr>
        <w:t xml:space="preserve"> получение населением и организациями государственных услуг, а также информации, связанной с деятельностью органов государственной власти и других организаций, в большинстве случаев требует их личного обращения в органы государственной власти, а также предоставления запросов и документов на бумажном носителе. </w:t>
      </w:r>
      <w:proofErr w:type="gramEnd"/>
    </w:p>
    <w:p w:rsidR="00396E98" w:rsidRPr="00396E98" w:rsidRDefault="00396E98" w:rsidP="00593E10">
      <w:pPr>
        <w:ind w:firstLine="720"/>
        <w:jc w:val="both"/>
        <w:rPr>
          <w:color w:val="000000" w:themeColor="text1"/>
          <w:sz w:val="28"/>
          <w:szCs w:val="28"/>
        </w:rPr>
      </w:pPr>
      <w:r w:rsidRPr="00396E98">
        <w:rPr>
          <w:color w:val="000000" w:themeColor="text1"/>
          <w:sz w:val="28"/>
          <w:szCs w:val="28"/>
        </w:rPr>
        <w:t>Это приводит к большим затратам времени и создает значительные неудобства для населения</w:t>
      </w:r>
      <w:r>
        <w:rPr>
          <w:color w:val="000000" w:themeColor="text1"/>
          <w:sz w:val="28"/>
          <w:szCs w:val="28"/>
        </w:rPr>
        <w:t>.</w:t>
      </w:r>
    </w:p>
    <w:p w:rsidR="00B038A2" w:rsidRDefault="00B038A2" w:rsidP="00593E10">
      <w:pPr>
        <w:ind w:firstLine="720"/>
        <w:jc w:val="both"/>
        <w:rPr>
          <w:color w:val="000000" w:themeColor="text1"/>
          <w:sz w:val="28"/>
          <w:szCs w:val="24"/>
        </w:rPr>
      </w:pPr>
      <w:r w:rsidRPr="00B038A2">
        <w:rPr>
          <w:color w:val="000000" w:themeColor="text1"/>
          <w:sz w:val="28"/>
          <w:szCs w:val="24"/>
        </w:rPr>
        <w:t xml:space="preserve">Информационные и коммуникационные технологии стали частью современных управленческих систем во всех отраслях экономики, сферах государственного и муниципального управления, безопасности и обеспечения правопорядка. </w:t>
      </w:r>
    </w:p>
    <w:p w:rsidR="00B038A2" w:rsidRPr="00B038A2" w:rsidRDefault="00B038A2" w:rsidP="00593E10">
      <w:pPr>
        <w:ind w:firstLine="720"/>
        <w:jc w:val="both"/>
        <w:rPr>
          <w:color w:val="000000" w:themeColor="text1"/>
          <w:sz w:val="28"/>
          <w:szCs w:val="28"/>
        </w:rPr>
      </w:pPr>
      <w:r w:rsidRPr="00B038A2">
        <w:rPr>
          <w:color w:val="000000" w:themeColor="text1"/>
          <w:sz w:val="28"/>
          <w:szCs w:val="24"/>
        </w:rPr>
        <w:t>Целевой вектор программы – развитие инфраструктуры для размещения сре</w:t>
      </w:r>
      <w:proofErr w:type="gramStart"/>
      <w:r w:rsidRPr="00B038A2">
        <w:rPr>
          <w:color w:val="000000" w:themeColor="text1"/>
          <w:sz w:val="28"/>
          <w:szCs w:val="24"/>
        </w:rPr>
        <w:t>дств св</w:t>
      </w:r>
      <w:proofErr w:type="gramEnd"/>
      <w:r w:rsidRPr="00B038A2">
        <w:rPr>
          <w:color w:val="000000" w:themeColor="text1"/>
          <w:sz w:val="28"/>
          <w:szCs w:val="24"/>
        </w:rPr>
        <w:t>язи операторов электрической связи и способствование снятию административных препятствий для выделения земельных участков под антенно-мачтовые сооружения и размещения аппаратуры связи (в типовых контейнерах или соответствующих помещениях), а также развитие инфраструктуры электроснабжения»</w:t>
      </w:r>
      <w:r>
        <w:rPr>
          <w:color w:val="000000" w:themeColor="text1"/>
          <w:sz w:val="28"/>
          <w:szCs w:val="24"/>
        </w:rPr>
        <w:t>.</w:t>
      </w:r>
    </w:p>
    <w:p w:rsidR="00593E10" w:rsidRDefault="00593E10" w:rsidP="00593E10">
      <w:pPr>
        <w:ind w:firstLine="720"/>
        <w:jc w:val="both"/>
        <w:rPr>
          <w:color w:val="000000" w:themeColor="text1"/>
          <w:sz w:val="28"/>
          <w:szCs w:val="28"/>
        </w:rPr>
      </w:pPr>
      <w:r w:rsidRPr="00593E10">
        <w:rPr>
          <w:color w:val="000000" w:themeColor="text1"/>
          <w:sz w:val="28"/>
          <w:szCs w:val="28"/>
        </w:rPr>
        <w:t xml:space="preserve">Основными задачами формирования информационного пространства с учетом потребностей граждан и общества в получении качественных и достоверных сведений с применением информационных и коммуникационных технологий для развития системы муниципального управления, взаимодействия граждан, бизнеса и муниципалитета являются: </w:t>
      </w:r>
    </w:p>
    <w:p w:rsidR="00593E10" w:rsidRPr="004F410B" w:rsidRDefault="00593E10" w:rsidP="00FD5220">
      <w:pPr>
        <w:pStyle w:val="aa"/>
        <w:numPr>
          <w:ilvl w:val="0"/>
          <w:numId w:val="15"/>
        </w:numPr>
        <w:ind w:left="0" w:firstLine="360"/>
        <w:jc w:val="both"/>
        <w:rPr>
          <w:color w:val="000000" w:themeColor="text1"/>
          <w:sz w:val="28"/>
          <w:szCs w:val="28"/>
        </w:rPr>
      </w:pPr>
      <w:r w:rsidRPr="004F410B">
        <w:rPr>
          <w:color w:val="000000" w:themeColor="text1"/>
          <w:sz w:val="28"/>
          <w:szCs w:val="28"/>
        </w:rPr>
        <w:t xml:space="preserve">развитие технологий электронного взаимодействия граждан, организаций, государственных органов, органов местного самоуправления наряду с сохранением возможности взаимодействия граждан с указанными организациями и органами без применения информационных технологий; </w:t>
      </w:r>
    </w:p>
    <w:p w:rsidR="00593E10" w:rsidRPr="004F410B" w:rsidRDefault="00593E10" w:rsidP="00FD5220">
      <w:pPr>
        <w:pStyle w:val="aa"/>
        <w:numPr>
          <w:ilvl w:val="0"/>
          <w:numId w:val="15"/>
        </w:numPr>
        <w:ind w:left="0" w:firstLine="360"/>
        <w:jc w:val="both"/>
        <w:rPr>
          <w:color w:val="000000" w:themeColor="text1"/>
          <w:sz w:val="28"/>
          <w:szCs w:val="28"/>
        </w:rPr>
      </w:pPr>
      <w:r w:rsidRPr="004F410B">
        <w:rPr>
          <w:color w:val="000000" w:themeColor="text1"/>
          <w:sz w:val="28"/>
          <w:szCs w:val="28"/>
        </w:rPr>
        <w:t xml:space="preserve">применение в органах местного самоуправления </w:t>
      </w:r>
      <w:r w:rsidR="007226FD">
        <w:rPr>
          <w:color w:val="000000" w:themeColor="text1"/>
          <w:sz w:val="28"/>
          <w:szCs w:val="28"/>
        </w:rPr>
        <w:t>Пряжинского национального муниципального района</w:t>
      </w:r>
      <w:r w:rsidRPr="004F410B">
        <w:rPr>
          <w:color w:val="000000" w:themeColor="text1"/>
          <w:sz w:val="28"/>
          <w:szCs w:val="28"/>
        </w:rPr>
        <w:t xml:space="preserve"> новых технологий, обеспечивающих повышение качества муниципального управления;</w:t>
      </w:r>
    </w:p>
    <w:p w:rsidR="00593E10" w:rsidRPr="004F410B" w:rsidRDefault="00593E10" w:rsidP="00FD5220">
      <w:pPr>
        <w:pStyle w:val="aa"/>
        <w:numPr>
          <w:ilvl w:val="0"/>
          <w:numId w:val="15"/>
        </w:numPr>
        <w:ind w:left="0" w:firstLine="360"/>
        <w:jc w:val="both"/>
        <w:rPr>
          <w:color w:val="000000" w:themeColor="text1"/>
          <w:sz w:val="28"/>
          <w:szCs w:val="28"/>
        </w:rPr>
      </w:pPr>
      <w:r w:rsidRPr="004F410B">
        <w:rPr>
          <w:color w:val="000000" w:themeColor="text1"/>
          <w:sz w:val="28"/>
          <w:szCs w:val="28"/>
        </w:rPr>
        <w:lastRenderedPageBreak/>
        <w:t xml:space="preserve">создание основанных на информационных и коммуникационных технологиях систем управления и мониторинга во всех сферах общественной жизни; </w:t>
      </w:r>
    </w:p>
    <w:p w:rsidR="00593E10" w:rsidRPr="004F410B" w:rsidRDefault="00593E10" w:rsidP="00FD5220">
      <w:pPr>
        <w:pStyle w:val="aa"/>
        <w:numPr>
          <w:ilvl w:val="0"/>
          <w:numId w:val="15"/>
        </w:numPr>
        <w:ind w:left="0" w:firstLine="360"/>
        <w:jc w:val="both"/>
        <w:rPr>
          <w:color w:val="000000" w:themeColor="text1"/>
          <w:sz w:val="28"/>
          <w:szCs w:val="28"/>
        </w:rPr>
      </w:pPr>
      <w:r w:rsidRPr="004F410B">
        <w:rPr>
          <w:color w:val="000000" w:themeColor="text1"/>
          <w:sz w:val="28"/>
          <w:szCs w:val="28"/>
        </w:rPr>
        <w:t xml:space="preserve">своевременное распространение достоверных сведений о различных аспектах социально-экономического развития; </w:t>
      </w:r>
    </w:p>
    <w:p w:rsidR="00593E10" w:rsidRPr="004F410B" w:rsidRDefault="00593E10" w:rsidP="00FD5220">
      <w:pPr>
        <w:pStyle w:val="aa"/>
        <w:numPr>
          <w:ilvl w:val="0"/>
          <w:numId w:val="15"/>
        </w:numPr>
        <w:ind w:left="0" w:firstLine="360"/>
        <w:jc w:val="both"/>
        <w:rPr>
          <w:color w:val="000000" w:themeColor="text1"/>
          <w:sz w:val="28"/>
          <w:szCs w:val="28"/>
        </w:rPr>
      </w:pPr>
      <w:r w:rsidRPr="004F410B">
        <w:rPr>
          <w:color w:val="000000" w:themeColor="text1"/>
          <w:sz w:val="28"/>
          <w:szCs w:val="28"/>
        </w:rPr>
        <w:t xml:space="preserve">обеспечение доступности электронных форм коммерческих отношений для предприятий малого и среднего бизнеса; </w:t>
      </w:r>
    </w:p>
    <w:p w:rsidR="00593E10" w:rsidRPr="004F410B" w:rsidRDefault="00593E10" w:rsidP="00FD5220">
      <w:pPr>
        <w:pStyle w:val="aa"/>
        <w:numPr>
          <w:ilvl w:val="0"/>
          <w:numId w:val="15"/>
        </w:numPr>
        <w:ind w:left="0" w:firstLine="360"/>
        <w:jc w:val="both"/>
        <w:rPr>
          <w:color w:val="000000" w:themeColor="text1"/>
          <w:sz w:val="28"/>
          <w:szCs w:val="28"/>
        </w:rPr>
      </w:pPr>
      <w:r w:rsidRPr="004F410B">
        <w:rPr>
          <w:color w:val="000000" w:themeColor="text1"/>
          <w:sz w:val="28"/>
          <w:szCs w:val="28"/>
        </w:rPr>
        <w:t xml:space="preserve">использование инфраструктуры электронного правительства для оказания муниципальных услуг; </w:t>
      </w:r>
    </w:p>
    <w:p w:rsidR="00593E10" w:rsidRPr="004F410B" w:rsidRDefault="00593E10" w:rsidP="00FD5220">
      <w:pPr>
        <w:pStyle w:val="aa"/>
        <w:numPr>
          <w:ilvl w:val="0"/>
          <w:numId w:val="15"/>
        </w:numPr>
        <w:ind w:left="0" w:firstLine="360"/>
        <w:jc w:val="both"/>
        <w:rPr>
          <w:color w:val="000000" w:themeColor="text1"/>
          <w:sz w:val="28"/>
          <w:szCs w:val="28"/>
        </w:rPr>
      </w:pPr>
      <w:r w:rsidRPr="004F410B">
        <w:rPr>
          <w:color w:val="000000" w:themeColor="text1"/>
          <w:sz w:val="28"/>
          <w:szCs w:val="28"/>
        </w:rPr>
        <w:t>сокращение административной нагрузки на субъекты хозяйственной  деятельности вследствие использования информационных и коммуникационных технологий при проведении проверок органами государственного и муниципального контроля (надзора);</w:t>
      </w:r>
    </w:p>
    <w:p w:rsidR="00BD0401" w:rsidRPr="00396E98" w:rsidRDefault="00593E10" w:rsidP="00FD5220">
      <w:pPr>
        <w:pStyle w:val="aa"/>
        <w:numPr>
          <w:ilvl w:val="0"/>
          <w:numId w:val="15"/>
        </w:numPr>
        <w:ind w:left="0" w:firstLine="360"/>
        <w:jc w:val="both"/>
        <w:rPr>
          <w:b/>
          <w:bCs/>
          <w:color w:val="000000" w:themeColor="text1"/>
          <w:sz w:val="28"/>
          <w:szCs w:val="28"/>
        </w:rPr>
      </w:pPr>
      <w:r w:rsidRPr="004F410B">
        <w:rPr>
          <w:color w:val="000000" w:themeColor="text1"/>
          <w:sz w:val="28"/>
          <w:szCs w:val="28"/>
        </w:rPr>
        <w:t xml:space="preserve">активное продвижение информации о деятельности администрации </w:t>
      </w:r>
      <w:r w:rsidR="005C46DE">
        <w:rPr>
          <w:color w:val="000000" w:themeColor="text1"/>
          <w:sz w:val="28"/>
          <w:szCs w:val="28"/>
        </w:rPr>
        <w:t>Пряжинского национального муниципального района</w:t>
      </w:r>
      <w:r w:rsidRPr="004F410B">
        <w:rPr>
          <w:color w:val="000000" w:themeColor="text1"/>
          <w:sz w:val="28"/>
          <w:szCs w:val="28"/>
        </w:rPr>
        <w:t xml:space="preserve"> в телекоммуникационной сети Интернет, используя социальные сети, как инструмент взаимодействия с населением.</w:t>
      </w:r>
    </w:p>
    <w:p w:rsidR="00396E98" w:rsidRPr="00396E98" w:rsidRDefault="00396E98" w:rsidP="00396E98">
      <w:pPr>
        <w:pStyle w:val="aa"/>
        <w:tabs>
          <w:tab w:val="left" w:pos="567"/>
        </w:tabs>
        <w:jc w:val="both"/>
        <w:rPr>
          <w:color w:val="000000" w:themeColor="text1"/>
          <w:sz w:val="28"/>
          <w:szCs w:val="28"/>
        </w:rPr>
      </w:pPr>
      <w:r w:rsidRPr="00396E98">
        <w:rPr>
          <w:color w:val="000000" w:themeColor="text1"/>
          <w:sz w:val="28"/>
          <w:szCs w:val="28"/>
        </w:rPr>
        <w:t>Ожидаемые результаты:</w:t>
      </w:r>
    </w:p>
    <w:p w:rsidR="00396E98" w:rsidRPr="00732E4A" w:rsidRDefault="00396E98" w:rsidP="00FD5220">
      <w:pPr>
        <w:pStyle w:val="aa"/>
        <w:numPr>
          <w:ilvl w:val="0"/>
          <w:numId w:val="67"/>
        </w:numPr>
        <w:ind w:left="0" w:firstLine="360"/>
        <w:jc w:val="both"/>
        <w:rPr>
          <w:color w:val="000000" w:themeColor="text1"/>
          <w:sz w:val="28"/>
          <w:szCs w:val="28"/>
        </w:rPr>
      </w:pPr>
      <w:r w:rsidRPr="00732E4A">
        <w:rPr>
          <w:color w:val="000000" w:themeColor="text1"/>
          <w:sz w:val="28"/>
          <w:szCs w:val="28"/>
        </w:rPr>
        <w:t>повышение доступности для населения и организаций современных услуг в сфере информационных и телекоммуникационных технологий;</w:t>
      </w:r>
    </w:p>
    <w:p w:rsidR="00396E98" w:rsidRPr="00732E4A" w:rsidRDefault="00396E98" w:rsidP="00FD5220">
      <w:pPr>
        <w:pStyle w:val="aa"/>
        <w:numPr>
          <w:ilvl w:val="0"/>
          <w:numId w:val="67"/>
        </w:numPr>
        <w:ind w:left="0" w:firstLine="360"/>
        <w:jc w:val="both"/>
        <w:rPr>
          <w:color w:val="000000" w:themeColor="text1"/>
          <w:sz w:val="28"/>
          <w:szCs w:val="28"/>
        </w:rPr>
      </w:pPr>
      <w:r w:rsidRPr="00732E4A">
        <w:rPr>
          <w:color w:val="000000" w:themeColor="text1"/>
          <w:sz w:val="28"/>
          <w:szCs w:val="28"/>
        </w:rPr>
        <w:t>расширение использования информационных и телекоммуникационных технологий для развития новых форм и методов обучения;</w:t>
      </w:r>
    </w:p>
    <w:p w:rsidR="00396E98" w:rsidRPr="00732E4A" w:rsidRDefault="00396E98" w:rsidP="00FD5220">
      <w:pPr>
        <w:pStyle w:val="aa"/>
        <w:numPr>
          <w:ilvl w:val="0"/>
          <w:numId w:val="67"/>
        </w:numPr>
        <w:jc w:val="both"/>
        <w:rPr>
          <w:color w:val="000000" w:themeColor="text1"/>
          <w:sz w:val="28"/>
          <w:szCs w:val="28"/>
        </w:rPr>
      </w:pPr>
      <w:r w:rsidRPr="00732E4A">
        <w:rPr>
          <w:color w:val="000000" w:themeColor="text1"/>
          <w:sz w:val="28"/>
          <w:szCs w:val="28"/>
        </w:rPr>
        <w:t>развитие системы электронного документооборота;</w:t>
      </w:r>
    </w:p>
    <w:p w:rsidR="00396E98" w:rsidRPr="00732E4A" w:rsidRDefault="00396E98" w:rsidP="00FD5220">
      <w:pPr>
        <w:pStyle w:val="aa"/>
        <w:numPr>
          <w:ilvl w:val="0"/>
          <w:numId w:val="67"/>
        </w:numPr>
        <w:ind w:left="0" w:firstLine="360"/>
        <w:jc w:val="both"/>
        <w:rPr>
          <w:color w:val="000000" w:themeColor="text1"/>
          <w:sz w:val="28"/>
          <w:szCs w:val="28"/>
        </w:rPr>
      </w:pPr>
      <w:r w:rsidRPr="00732E4A">
        <w:rPr>
          <w:color w:val="000000" w:themeColor="text1"/>
          <w:sz w:val="28"/>
          <w:szCs w:val="28"/>
        </w:rPr>
        <w:t>предоставление гражданам услуг с использованием современных информационных технологий;</w:t>
      </w:r>
    </w:p>
    <w:p w:rsidR="00396E98" w:rsidRPr="00732E4A" w:rsidRDefault="00396E98" w:rsidP="00FD5220">
      <w:pPr>
        <w:pStyle w:val="aa"/>
        <w:numPr>
          <w:ilvl w:val="0"/>
          <w:numId w:val="67"/>
        </w:numPr>
        <w:ind w:left="0" w:firstLine="360"/>
        <w:jc w:val="both"/>
        <w:rPr>
          <w:color w:val="000000" w:themeColor="text1"/>
          <w:sz w:val="28"/>
          <w:szCs w:val="28"/>
        </w:rPr>
      </w:pPr>
      <w:r w:rsidRPr="00732E4A">
        <w:rPr>
          <w:color w:val="000000" w:themeColor="text1"/>
          <w:sz w:val="28"/>
          <w:szCs w:val="28"/>
        </w:rPr>
        <w:t>степень удовлетворенности населения деятельностью органов местного самоуправления;</w:t>
      </w:r>
    </w:p>
    <w:p w:rsidR="00396E98" w:rsidRPr="00732E4A" w:rsidRDefault="00396E98" w:rsidP="00FD5220">
      <w:pPr>
        <w:pStyle w:val="aa"/>
        <w:numPr>
          <w:ilvl w:val="0"/>
          <w:numId w:val="67"/>
        </w:numPr>
        <w:ind w:left="0" w:firstLine="360"/>
        <w:jc w:val="both"/>
        <w:rPr>
          <w:color w:val="000000" w:themeColor="text1"/>
          <w:sz w:val="28"/>
          <w:szCs w:val="28"/>
        </w:rPr>
      </w:pPr>
      <w:r w:rsidRPr="00732E4A">
        <w:rPr>
          <w:color w:val="000000" w:themeColor="text1"/>
          <w:sz w:val="28"/>
          <w:szCs w:val="28"/>
        </w:rPr>
        <w:t>степень удовлетворенности граждан качеством предоставления муниципальных услуг;</w:t>
      </w:r>
    </w:p>
    <w:p w:rsidR="00396E98" w:rsidRPr="00732E4A" w:rsidRDefault="00396E98" w:rsidP="00FD5220">
      <w:pPr>
        <w:pStyle w:val="aa"/>
        <w:numPr>
          <w:ilvl w:val="0"/>
          <w:numId w:val="67"/>
        </w:numPr>
        <w:jc w:val="both"/>
        <w:rPr>
          <w:color w:val="000000" w:themeColor="text1"/>
          <w:sz w:val="28"/>
          <w:szCs w:val="28"/>
        </w:rPr>
      </w:pPr>
      <w:r w:rsidRPr="00732E4A">
        <w:rPr>
          <w:color w:val="000000" w:themeColor="text1"/>
          <w:sz w:val="28"/>
          <w:szCs w:val="28"/>
        </w:rPr>
        <w:t xml:space="preserve">повышение информационной грамотности населения; </w:t>
      </w:r>
    </w:p>
    <w:p w:rsidR="00396E98" w:rsidRPr="00732E4A" w:rsidRDefault="00732E4A" w:rsidP="00732E4A">
      <w:pPr>
        <w:tabs>
          <w:tab w:val="left" w:pos="1134"/>
        </w:tabs>
        <w:jc w:val="both"/>
        <w:rPr>
          <w:color w:val="000000" w:themeColor="text1"/>
          <w:sz w:val="28"/>
          <w:szCs w:val="28"/>
        </w:rPr>
      </w:pPr>
      <w:r>
        <w:rPr>
          <w:color w:val="000000" w:themeColor="text1"/>
          <w:sz w:val="28"/>
          <w:szCs w:val="28"/>
        </w:rPr>
        <w:tab/>
      </w:r>
      <w:r w:rsidR="00396E98" w:rsidRPr="00732E4A">
        <w:rPr>
          <w:color w:val="000000" w:themeColor="text1"/>
          <w:sz w:val="28"/>
          <w:szCs w:val="28"/>
        </w:rPr>
        <w:t>Реализация мероприятий программы позволит повысить эффективность муниципального управления, снизить административные барьеры, повысить качество межведомственного и межуровневого взаимодействия в электронном виде, привлечь дополнительные доходы в бюджет муниципального района, усовершенствовать систему предоставления населению инфотелекоммуникационных услуг.</w:t>
      </w:r>
    </w:p>
    <w:p w:rsidR="007F458F" w:rsidRDefault="007F458F" w:rsidP="007F458F">
      <w:pPr>
        <w:pStyle w:val="aa"/>
        <w:tabs>
          <w:tab w:val="left" w:pos="567"/>
        </w:tabs>
        <w:jc w:val="both"/>
        <w:rPr>
          <w:color w:val="FF0000"/>
          <w:sz w:val="22"/>
        </w:rPr>
      </w:pPr>
    </w:p>
    <w:p w:rsidR="00FB35C6" w:rsidRPr="007F458F" w:rsidRDefault="00FB35C6" w:rsidP="007F458F">
      <w:pPr>
        <w:pStyle w:val="aa"/>
        <w:tabs>
          <w:tab w:val="left" w:pos="567"/>
        </w:tabs>
        <w:jc w:val="both"/>
        <w:rPr>
          <w:color w:val="000000" w:themeColor="text1"/>
          <w:sz w:val="28"/>
          <w:szCs w:val="28"/>
        </w:rPr>
      </w:pPr>
      <w:r w:rsidRPr="007F458F">
        <w:rPr>
          <w:color w:val="000000" w:themeColor="text1"/>
          <w:sz w:val="28"/>
          <w:szCs w:val="28"/>
        </w:rPr>
        <w:t>Анализ исходной ситуации (</w:t>
      </w:r>
      <w:r w:rsidRPr="007F458F">
        <w:rPr>
          <w:color w:val="000000" w:themeColor="text1"/>
          <w:sz w:val="28"/>
          <w:szCs w:val="28"/>
          <w:lang w:val="en-US"/>
        </w:rPr>
        <w:t>SWOT</w:t>
      </w:r>
      <w:r w:rsidRPr="007F458F">
        <w:rPr>
          <w:color w:val="000000" w:themeColor="text1"/>
          <w:sz w:val="28"/>
          <w:szCs w:val="28"/>
        </w:rPr>
        <w:t>-анализ)</w:t>
      </w:r>
    </w:p>
    <w:p w:rsidR="00FB35C6" w:rsidRPr="007F458F" w:rsidRDefault="00FB35C6" w:rsidP="007F458F">
      <w:pPr>
        <w:pStyle w:val="aa"/>
        <w:tabs>
          <w:tab w:val="left" w:pos="567"/>
        </w:tabs>
        <w:jc w:val="both"/>
        <w:rPr>
          <w:color w:val="000000" w:themeColor="text1"/>
          <w:sz w:val="28"/>
          <w:szCs w:val="28"/>
        </w:rPr>
      </w:pPr>
    </w:p>
    <w:tbl>
      <w:tblPr>
        <w:tblStyle w:val="a7"/>
        <w:tblW w:w="0" w:type="auto"/>
        <w:tblLook w:val="04A0"/>
      </w:tblPr>
      <w:tblGrid>
        <w:gridCol w:w="6062"/>
        <w:gridCol w:w="3685"/>
      </w:tblGrid>
      <w:tr w:rsidR="00FB35C6" w:rsidRPr="007F458F" w:rsidTr="00AD2EEC">
        <w:tc>
          <w:tcPr>
            <w:tcW w:w="6062" w:type="dxa"/>
          </w:tcPr>
          <w:p w:rsidR="00FB35C6" w:rsidRPr="00765BCC" w:rsidRDefault="00FB35C6" w:rsidP="00AD2EEC">
            <w:pPr>
              <w:tabs>
                <w:tab w:val="left" w:pos="567"/>
              </w:tabs>
              <w:jc w:val="both"/>
              <w:rPr>
                <w:color w:val="000000" w:themeColor="text1"/>
                <w:sz w:val="24"/>
                <w:szCs w:val="24"/>
              </w:rPr>
            </w:pPr>
            <w:r w:rsidRPr="00765BCC">
              <w:rPr>
                <w:color w:val="000000" w:themeColor="text1"/>
                <w:sz w:val="24"/>
                <w:szCs w:val="24"/>
              </w:rPr>
              <w:t>Сильные стороны</w:t>
            </w:r>
          </w:p>
        </w:tc>
        <w:tc>
          <w:tcPr>
            <w:tcW w:w="3685" w:type="dxa"/>
          </w:tcPr>
          <w:p w:rsidR="00FB35C6" w:rsidRPr="00765BCC" w:rsidRDefault="00FB35C6" w:rsidP="00AD2EEC">
            <w:pPr>
              <w:tabs>
                <w:tab w:val="left" w:pos="567"/>
              </w:tabs>
              <w:jc w:val="both"/>
              <w:rPr>
                <w:color w:val="000000" w:themeColor="text1"/>
                <w:sz w:val="24"/>
                <w:szCs w:val="24"/>
              </w:rPr>
            </w:pPr>
            <w:r w:rsidRPr="00765BCC">
              <w:rPr>
                <w:color w:val="000000" w:themeColor="text1"/>
                <w:sz w:val="24"/>
                <w:szCs w:val="24"/>
              </w:rPr>
              <w:t>Слабые стороны</w:t>
            </w:r>
          </w:p>
        </w:tc>
      </w:tr>
      <w:tr w:rsidR="00FB35C6" w:rsidRPr="007F458F" w:rsidTr="00AD2EEC">
        <w:tc>
          <w:tcPr>
            <w:tcW w:w="6062" w:type="dxa"/>
          </w:tcPr>
          <w:p w:rsidR="00FB35C6" w:rsidRPr="00765BCC" w:rsidRDefault="00FB35C6" w:rsidP="00FD5220">
            <w:pPr>
              <w:pStyle w:val="doktekstj"/>
              <w:numPr>
                <w:ilvl w:val="0"/>
                <w:numId w:val="65"/>
              </w:numPr>
              <w:shd w:val="clear" w:color="auto" w:fill="FFFFFF"/>
              <w:spacing w:before="0" w:beforeAutospacing="0" w:after="0"/>
              <w:ind w:left="0" w:right="-5" w:firstLine="360"/>
              <w:rPr>
                <w:color w:val="000000" w:themeColor="text1"/>
              </w:rPr>
            </w:pPr>
            <w:r w:rsidRPr="00765BCC">
              <w:rPr>
                <w:color w:val="000000" w:themeColor="text1"/>
              </w:rPr>
              <w:t>создание и работа структуры электронного правительства, появление обратной связи с населением;</w:t>
            </w:r>
          </w:p>
          <w:p w:rsidR="00FB35C6" w:rsidRPr="00765BCC" w:rsidRDefault="00FB35C6" w:rsidP="00FD5220">
            <w:pPr>
              <w:pStyle w:val="doktekstj"/>
              <w:numPr>
                <w:ilvl w:val="0"/>
                <w:numId w:val="65"/>
              </w:numPr>
              <w:shd w:val="clear" w:color="auto" w:fill="FFFFFF"/>
              <w:spacing w:before="0" w:beforeAutospacing="0" w:after="0"/>
              <w:ind w:left="0" w:right="-5" w:firstLine="360"/>
              <w:rPr>
                <w:color w:val="000000" w:themeColor="text1"/>
              </w:rPr>
            </w:pPr>
            <w:r w:rsidRPr="00765BCC">
              <w:rPr>
                <w:color w:val="000000" w:themeColor="text1"/>
              </w:rPr>
              <w:lastRenderedPageBreak/>
              <w:t>создание и работа Портала государственных услуг, перевод части государственных, муниципальных услуг в электронный вид;</w:t>
            </w:r>
          </w:p>
          <w:p w:rsidR="00FB35C6" w:rsidRPr="00765BCC" w:rsidRDefault="00FB35C6" w:rsidP="00FD5220">
            <w:pPr>
              <w:pStyle w:val="aa"/>
              <w:numPr>
                <w:ilvl w:val="0"/>
                <w:numId w:val="65"/>
              </w:numPr>
              <w:tabs>
                <w:tab w:val="left" w:pos="567"/>
              </w:tabs>
              <w:ind w:left="0" w:firstLine="360"/>
              <w:jc w:val="both"/>
              <w:rPr>
                <w:color w:val="000000" w:themeColor="text1"/>
                <w:sz w:val="24"/>
                <w:szCs w:val="24"/>
              </w:rPr>
            </w:pPr>
            <w:r w:rsidRPr="00765BCC">
              <w:rPr>
                <w:color w:val="000000" w:themeColor="text1"/>
                <w:sz w:val="24"/>
                <w:szCs w:val="24"/>
              </w:rPr>
              <w:t>внедрение и реализация принципа «одного окна», функционирование МФЦ в муниципальном районе</w:t>
            </w:r>
          </w:p>
        </w:tc>
        <w:tc>
          <w:tcPr>
            <w:tcW w:w="3685" w:type="dxa"/>
          </w:tcPr>
          <w:p w:rsidR="00FB35C6" w:rsidRPr="00765BCC" w:rsidRDefault="00FB35C6" w:rsidP="00FD5220">
            <w:pPr>
              <w:pStyle w:val="doktekstj"/>
              <w:numPr>
                <w:ilvl w:val="0"/>
                <w:numId w:val="65"/>
              </w:numPr>
              <w:shd w:val="clear" w:color="auto" w:fill="FFFFFF"/>
              <w:spacing w:before="0" w:beforeAutospacing="0" w:after="0"/>
              <w:ind w:left="34" w:right="-5" w:firstLine="326"/>
              <w:rPr>
                <w:rFonts w:eastAsia="Calibri"/>
                <w:color w:val="000000" w:themeColor="text1"/>
              </w:rPr>
            </w:pPr>
            <w:r w:rsidRPr="00765BCC">
              <w:rPr>
                <w:rFonts w:eastAsia="Calibri"/>
                <w:color w:val="000000" w:themeColor="text1"/>
              </w:rPr>
              <w:lastRenderedPageBreak/>
              <w:t xml:space="preserve">низкие навыки населения, особенно пожилого возраста, по </w:t>
            </w:r>
            <w:r w:rsidRPr="00765BCC">
              <w:rPr>
                <w:rFonts w:eastAsia="Calibri"/>
                <w:color w:val="000000" w:themeColor="text1"/>
              </w:rPr>
              <w:lastRenderedPageBreak/>
              <w:t>использованию персонального компьютера и ресурсов сети «Интернет»;</w:t>
            </w:r>
          </w:p>
          <w:p w:rsidR="00FB35C6" w:rsidRPr="00765BCC" w:rsidRDefault="00FB35C6" w:rsidP="00FD5220">
            <w:pPr>
              <w:pStyle w:val="doktekstj"/>
              <w:numPr>
                <w:ilvl w:val="0"/>
                <w:numId w:val="65"/>
              </w:numPr>
              <w:shd w:val="clear" w:color="auto" w:fill="FFFFFF"/>
              <w:spacing w:before="0" w:beforeAutospacing="0" w:after="0"/>
              <w:ind w:left="34" w:right="-5" w:firstLine="326"/>
              <w:rPr>
                <w:rFonts w:eastAsia="Calibri"/>
                <w:color w:val="000000" w:themeColor="text1"/>
              </w:rPr>
            </w:pPr>
            <w:r w:rsidRPr="00765BCC">
              <w:rPr>
                <w:rFonts w:eastAsia="Calibri"/>
                <w:color w:val="000000" w:themeColor="text1"/>
              </w:rPr>
              <w:t>низкая техническая обеспеченность домохозяйств устройствами ввода-вывода информации и доступом к сети «Интернет»</w:t>
            </w:r>
          </w:p>
          <w:p w:rsidR="00FB35C6" w:rsidRPr="00765BCC" w:rsidRDefault="00FB35C6" w:rsidP="00AD2EEC">
            <w:pPr>
              <w:tabs>
                <w:tab w:val="left" w:pos="567"/>
              </w:tabs>
              <w:jc w:val="both"/>
              <w:rPr>
                <w:color w:val="000000" w:themeColor="text1"/>
                <w:sz w:val="24"/>
                <w:szCs w:val="24"/>
              </w:rPr>
            </w:pPr>
          </w:p>
        </w:tc>
      </w:tr>
      <w:tr w:rsidR="00FB35C6" w:rsidRPr="007F458F" w:rsidTr="00AD2EEC">
        <w:tc>
          <w:tcPr>
            <w:tcW w:w="6062" w:type="dxa"/>
          </w:tcPr>
          <w:p w:rsidR="00FB35C6" w:rsidRPr="00765BCC" w:rsidRDefault="00FB35C6" w:rsidP="00AD2EEC">
            <w:pPr>
              <w:tabs>
                <w:tab w:val="left" w:pos="567"/>
              </w:tabs>
              <w:jc w:val="both"/>
              <w:rPr>
                <w:color w:val="000000" w:themeColor="text1"/>
                <w:sz w:val="24"/>
                <w:szCs w:val="24"/>
              </w:rPr>
            </w:pPr>
            <w:r w:rsidRPr="00765BCC">
              <w:rPr>
                <w:color w:val="000000" w:themeColor="text1"/>
                <w:sz w:val="24"/>
                <w:szCs w:val="24"/>
              </w:rPr>
              <w:lastRenderedPageBreak/>
              <w:t xml:space="preserve">Возможности </w:t>
            </w:r>
          </w:p>
        </w:tc>
        <w:tc>
          <w:tcPr>
            <w:tcW w:w="3685" w:type="dxa"/>
          </w:tcPr>
          <w:p w:rsidR="00FB35C6" w:rsidRPr="00765BCC" w:rsidRDefault="00FB35C6" w:rsidP="00AD2EEC">
            <w:pPr>
              <w:tabs>
                <w:tab w:val="left" w:pos="567"/>
              </w:tabs>
              <w:jc w:val="both"/>
              <w:rPr>
                <w:color w:val="000000" w:themeColor="text1"/>
                <w:sz w:val="24"/>
                <w:szCs w:val="24"/>
              </w:rPr>
            </w:pPr>
            <w:r w:rsidRPr="00765BCC">
              <w:rPr>
                <w:color w:val="000000" w:themeColor="text1"/>
                <w:sz w:val="24"/>
                <w:szCs w:val="24"/>
              </w:rPr>
              <w:t xml:space="preserve">Угрозы </w:t>
            </w:r>
          </w:p>
        </w:tc>
      </w:tr>
      <w:tr w:rsidR="00FB35C6" w:rsidRPr="007F458F" w:rsidTr="00AD2EEC">
        <w:tc>
          <w:tcPr>
            <w:tcW w:w="6062" w:type="dxa"/>
          </w:tcPr>
          <w:p w:rsidR="00FB35C6" w:rsidRPr="00765BCC" w:rsidRDefault="00FB35C6" w:rsidP="00FD5220">
            <w:pPr>
              <w:pStyle w:val="aa"/>
              <w:numPr>
                <w:ilvl w:val="0"/>
                <w:numId w:val="66"/>
              </w:numPr>
              <w:ind w:left="0" w:firstLine="360"/>
              <w:jc w:val="both"/>
              <w:rPr>
                <w:color w:val="000000" w:themeColor="text1"/>
                <w:sz w:val="24"/>
                <w:szCs w:val="24"/>
              </w:rPr>
            </w:pPr>
            <w:r w:rsidRPr="00765BCC">
              <w:rPr>
                <w:color w:val="000000" w:themeColor="text1"/>
                <w:sz w:val="24"/>
                <w:szCs w:val="24"/>
              </w:rPr>
              <w:t>развитие современной информационной и телекоммуникационной инфраструктуры, позволяющей удовлетворить потребности в информации, как внутренних потребителей информационных ресурсов, так и внешних, условия для возникновения качественно новых электронных форм и каналов взаимодействия власти и населения;</w:t>
            </w:r>
          </w:p>
          <w:p w:rsidR="00FB35C6" w:rsidRPr="00765BCC" w:rsidRDefault="00FB35C6" w:rsidP="00FD5220">
            <w:pPr>
              <w:pStyle w:val="aa"/>
              <w:numPr>
                <w:ilvl w:val="0"/>
                <w:numId w:val="66"/>
              </w:numPr>
              <w:tabs>
                <w:tab w:val="left" w:pos="851"/>
              </w:tabs>
              <w:ind w:left="0" w:firstLine="360"/>
              <w:jc w:val="both"/>
              <w:rPr>
                <w:color w:val="000000" w:themeColor="text1"/>
                <w:sz w:val="24"/>
                <w:szCs w:val="24"/>
              </w:rPr>
            </w:pPr>
            <w:r w:rsidRPr="00765BCC">
              <w:rPr>
                <w:color w:val="000000" w:themeColor="text1"/>
                <w:sz w:val="24"/>
                <w:szCs w:val="24"/>
              </w:rPr>
              <w:t>участие муниципального района в федеральных и региональных программах, проектах в рамках развития местного самоуправления и гражданского общества, направленных на формирование информационного общества и общества знаний.</w:t>
            </w:r>
          </w:p>
        </w:tc>
        <w:tc>
          <w:tcPr>
            <w:tcW w:w="3685" w:type="dxa"/>
          </w:tcPr>
          <w:p w:rsidR="00FB35C6" w:rsidRPr="00765BCC" w:rsidRDefault="00FB35C6" w:rsidP="00FD5220">
            <w:pPr>
              <w:pStyle w:val="aa"/>
              <w:numPr>
                <w:ilvl w:val="0"/>
                <w:numId w:val="66"/>
              </w:numPr>
              <w:tabs>
                <w:tab w:val="left" w:pos="601"/>
              </w:tabs>
              <w:ind w:left="34" w:firstLine="326"/>
              <w:jc w:val="both"/>
              <w:rPr>
                <w:color w:val="000000" w:themeColor="text1"/>
                <w:sz w:val="24"/>
                <w:szCs w:val="24"/>
              </w:rPr>
            </w:pPr>
            <w:r w:rsidRPr="00765BCC">
              <w:rPr>
                <w:color w:val="000000" w:themeColor="text1"/>
                <w:sz w:val="24"/>
                <w:szCs w:val="24"/>
              </w:rPr>
              <w:t>снижение объема инвестиций в рамках реализации федерального проекта</w:t>
            </w:r>
          </w:p>
        </w:tc>
      </w:tr>
    </w:tbl>
    <w:p w:rsidR="00FB35C6" w:rsidRDefault="00FB35C6" w:rsidP="00D76B4C">
      <w:pPr>
        <w:pStyle w:val="doktekstj"/>
        <w:shd w:val="clear" w:color="auto" w:fill="FFFFFF"/>
        <w:spacing w:before="0" w:beforeAutospacing="0" w:after="0"/>
        <w:ind w:left="720" w:right="-5"/>
        <w:rPr>
          <w:sz w:val="8"/>
          <w:szCs w:val="8"/>
        </w:rPr>
      </w:pPr>
    </w:p>
    <w:p w:rsidR="00477042" w:rsidRDefault="00477042" w:rsidP="00D76B4C">
      <w:pPr>
        <w:pStyle w:val="doktekstj"/>
        <w:shd w:val="clear" w:color="auto" w:fill="FFFFFF"/>
        <w:spacing w:before="0" w:beforeAutospacing="0" w:after="0"/>
        <w:ind w:left="720" w:right="-5"/>
        <w:rPr>
          <w:sz w:val="8"/>
          <w:szCs w:val="8"/>
        </w:rPr>
      </w:pPr>
    </w:p>
    <w:p w:rsidR="007F0728" w:rsidRPr="007F0728" w:rsidRDefault="007F0728" w:rsidP="007F0728">
      <w:pPr>
        <w:autoSpaceDE w:val="0"/>
        <w:autoSpaceDN w:val="0"/>
        <w:adjustRightInd w:val="0"/>
        <w:jc w:val="center"/>
        <w:rPr>
          <w:b/>
          <w:bCs/>
          <w:color w:val="26282F"/>
          <w:sz w:val="28"/>
          <w:szCs w:val="28"/>
        </w:rPr>
      </w:pPr>
      <w:r w:rsidRPr="007F0728">
        <w:rPr>
          <w:b/>
          <w:bCs/>
          <w:color w:val="26282F"/>
          <w:sz w:val="28"/>
          <w:szCs w:val="28"/>
        </w:rPr>
        <w:t xml:space="preserve">4.1. Схема стратегических направлений </w:t>
      </w:r>
      <w:proofErr w:type="gramStart"/>
      <w:r w:rsidRPr="007F0728">
        <w:rPr>
          <w:b/>
          <w:bCs/>
          <w:color w:val="26282F"/>
          <w:sz w:val="28"/>
          <w:szCs w:val="28"/>
        </w:rPr>
        <w:t>социально-экономического</w:t>
      </w:r>
      <w:proofErr w:type="gramEnd"/>
    </w:p>
    <w:p w:rsidR="007F0728" w:rsidRDefault="007F0728" w:rsidP="007F0728">
      <w:pPr>
        <w:jc w:val="center"/>
        <w:rPr>
          <w:b/>
          <w:bCs/>
          <w:color w:val="26282F"/>
          <w:sz w:val="28"/>
          <w:szCs w:val="28"/>
        </w:rPr>
      </w:pPr>
      <w:r w:rsidRPr="007F0728">
        <w:rPr>
          <w:b/>
          <w:bCs/>
          <w:color w:val="26282F"/>
          <w:sz w:val="28"/>
          <w:szCs w:val="28"/>
        </w:rPr>
        <w:t xml:space="preserve">развития </w:t>
      </w:r>
      <w:r>
        <w:rPr>
          <w:b/>
          <w:bCs/>
          <w:color w:val="26282F"/>
          <w:sz w:val="28"/>
          <w:szCs w:val="28"/>
        </w:rPr>
        <w:t>Пряжинского национального муниципального района</w:t>
      </w:r>
    </w:p>
    <w:p w:rsidR="007F0728" w:rsidRPr="0089458D" w:rsidRDefault="0089458D" w:rsidP="0089458D">
      <w:pPr>
        <w:jc w:val="right"/>
        <w:rPr>
          <w:bCs/>
          <w:color w:val="26282F"/>
          <w:sz w:val="28"/>
          <w:szCs w:val="28"/>
        </w:rPr>
      </w:pPr>
      <w:r>
        <w:rPr>
          <w:b/>
          <w:bCs/>
          <w:color w:val="26282F"/>
          <w:sz w:val="28"/>
          <w:szCs w:val="28"/>
        </w:rPr>
        <w:tab/>
      </w:r>
      <w:r>
        <w:rPr>
          <w:b/>
          <w:bCs/>
          <w:color w:val="26282F"/>
          <w:sz w:val="28"/>
          <w:szCs w:val="28"/>
        </w:rPr>
        <w:tab/>
      </w:r>
      <w:r>
        <w:rPr>
          <w:b/>
          <w:bCs/>
          <w:color w:val="26282F"/>
          <w:sz w:val="28"/>
          <w:szCs w:val="28"/>
        </w:rPr>
        <w:tab/>
      </w:r>
      <w:r w:rsidRPr="0089458D">
        <w:rPr>
          <w:bCs/>
          <w:color w:val="26282F"/>
          <w:sz w:val="28"/>
          <w:szCs w:val="28"/>
        </w:rPr>
        <w:t>Таблица 1</w:t>
      </w:r>
    </w:p>
    <w:tbl>
      <w:tblPr>
        <w:tblStyle w:val="a7"/>
        <w:tblW w:w="0" w:type="auto"/>
        <w:tblLook w:val="04A0"/>
      </w:tblPr>
      <w:tblGrid>
        <w:gridCol w:w="2355"/>
        <w:gridCol w:w="3465"/>
        <w:gridCol w:w="3859"/>
      </w:tblGrid>
      <w:tr w:rsidR="00AD5952" w:rsidTr="003D00D4">
        <w:tc>
          <w:tcPr>
            <w:tcW w:w="2355" w:type="dxa"/>
          </w:tcPr>
          <w:p w:rsidR="00AD5952" w:rsidRPr="00AD5952" w:rsidRDefault="00AD5952" w:rsidP="007F0728">
            <w:pPr>
              <w:jc w:val="both"/>
              <w:rPr>
                <w:bCs/>
                <w:color w:val="000000" w:themeColor="text1"/>
                <w:sz w:val="22"/>
                <w:szCs w:val="22"/>
              </w:rPr>
            </w:pPr>
            <w:r w:rsidRPr="00AD5952">
              <w:rPr>
                <w:bCs/>
                <w:color w:val="000000" w:themeColor="text1"/>
                <w:sz w:val="22"/>
                <w:szCs w:val="22"/>
              </w:rPr>
              <w:t>Стратегическое направление</w:t>
            </w:r>
          </w:p>
        </w:tc>
        <w:tc>
          <w:tcPr>
            <w:tcW w:w="7324" w:type="dxa"/>
            <w:gridSpan w:val="2"/>
          </w:tcPr>
          <w:p w:rsidR="00AD5952" w:rsidRPr="00AD5952" w:rsidRDefault="00AD5952" w:rsidP="007F0728">
            <w:pPr>
              <w:jc w:val="both"/>
              <w:rPr>
                <w:bCs/>
                <w:color w:val="000000" w:themeColor="text1"/>
                <w:sz w:val="22"/>
                <w:szCs w:val="22"/>
              </w:rPr>
            </w:pPr>
            <w:r w:rsidRPr="00AD5952">
              <w:rPr>
                <w:bCs/>
                <w:color w:val="000000" w:themeColor="text1"/>
                <w:sz w:val="22"/>
                <w:szCs w:val="22"/>
              </w:rPr>
              <w:t>Новое качество жизни</w:t>
            </w:r>
          </w:p>
        </w:tc>
      </w:tr>
      <w:tr w:rsidR="00AD5952" w:rsidTr="003D00D4">
        <w:tc>
          <w:tcPr>
            <w:tcW w:w="2355" w:type="dxa"/>
          </w:tcPr>
          <w:p w:rsidR="00AD5952" w:rsidRPr="00AD5952" w:rsidRDefault="00AD5952" w:rsidP="007F0728">
            <w:pPr>
              <w:jc w:val="both"/>
              <w:rPr>
                <w:bCs/>
                <w:color w:val="000000" w:themeColor="text1"/>
                <w:sz w:val="22"/>
                <w:szCs w:val="22"/>
              </w:rPr>
            </w:pPr>
            <w:r w:rsidRPr="00AD5952">
              <w:rPr>
                <w:bCs/>
                <w:color w:val="000000" w:themeColor="text1"/>
                <w:sz w:val="22"/>
                <w:szCs w:val="22"/>
              </w:rPr>
              <w:t>Стратегическая цель</w:t>
            </w:r>
          </w:p>
        </w:tc>
        <w:tc>
          <w:tcPr>
            <w:tcW w:w="7324" w:type="dxa"/>
            <w:gridSpan w:val="2"/>
          </w:tcPr>
          <w:p w:rsidR="00AD5952" w:rsidRPr="00AD5952" w:rsidRDefault="00AD5952" w:rsidP="007F0728">
            <w:pPr>
              <w:jc w:val="both"/>
              <w:rPr>
                <w:bCs/>
                <w:color w:val="000000" w:themeColor="text1"/>
                <w:sz w:val="22"/>
                <w:szCs w:val="22"/>
              </w:rPr>
            </w:pPr>
            <w:r w:rsidRPr="00AD5952">
              <w:rPr>
                <w:bCs/>
                <w:color w:val="000000" w:themeColor="text1"/>
                <w:sz w:val="22"/>
                <w:szCs w:val="22"/>
              </w:rPr>
              <w:t>Повышение качества жизни населения Пряжинского национального муниципального района</w:t>
            </w:r>
          </w:p>
        </w:tc>
      </w:tr>
      <w:tr w:rsidR="00AD5952" w:rsidTr="003D00D4">
        <w:tc>
          <w:tcPr>
            <w:tcW w:w="2355" w:type="dxa"/>
          </w:tcPr>
          <w:p w:rsidR="00AD5952" w:rsidRPr="00AD5952" w:rsidRDefault="00AD5952" w:rsidP="007F0728">
            <w:pPr>
              <w:jc w:val="both"/>
              <w:rPr>
                <w:bCs/>
                <w:color w:val="000000" w:themeColor="text1"/>
                <w:sz w:val="22"/>
                <w:szCs w:val="22"/>
              </w:rPr>
            </w:pPr>
            <w:r w:rsidRPr="00AD5952">
              <w:rPr>
                <w:bCs/>
                <w:color w:val="000000" w:themeColor="text1"/>
                <w:sz w:val="22"/>
                <w:szCs w:val="22"/>
              </w:rPr>
              <w:t>Стратегическая задача</w:t>
            </w:r>
          </w:p>
        </w:tc>
        <w:tc>
          <w:tcPr>
            <w:tcW w:w="7324" w:type="dxa"/>
            <w:gridSpan w:val="2"/>
          </w:tcPr>
          <w:p w:rsidR="00AD5952" w:rsidRPr="00AD5952" w:rsidRDefault="00AD5952" w:rsidP="00AD5952">
            <w:pPr>
              <w:jc w:val="both"/>
              <w:rPr>
                <w:bCs/>
                <w:color w:val="000000" w:themeColor="text1"/>
                <w:sz w:val="22"/>
                <w:szCs w:val="22"/>
              </w:rPr>
            </w:pPr>
            <w:r w:rsidRPr="00AD5952">
              <w:rPr>
                <w:bCs/>
                <w:color w:val="000000" w:themeColor="text1"/>
                <w:sz w:val="22"/>
                <w:szCs w:val="22"/>
              </w:rPr>
              <w:t>Задача 1. Совершенствование транспортной, инженерной, жилищно-коммунальной инфраструктуры</w:t>
            </w:r>
          </w:p>
        </w:tc>
      </w:tr>
      <w:tr w:rsidR="00AD5952" w:rsidTr="003D00D4">
        <w:tc>
          <w:tcPr>
            <w:tcW w:w="2355" w:type="dxa"/>
          </w:tcPr>
          <w:p w:rsidR="00AD5952" w:rsidRPr="00E730AF" w:rsidRDefault="00AD5952" w:rsidP="00BA6708">
            <w:pPr>
              <w:rPr>
                <w:bCs/>
                <w:color w:val="000000" w:themeColor="text1"/>
                <w:sz w:val="22"/>
                <w:szCs w:val="22"/>
              </w:rPr>
            </w:pPr>
          </w:p>
        </w:tc>
        <w:tc>
          <w:tcPr>
            <w:tcW w:w="3465" w:type="dxa"/>
          </w:tcPr>
          <w:p w:rsidR="00AD5952" w:rsidRPr="00E730AF" w:rsidRDefault="00E730AF" w:rsidP="00E730AF">
            <w:pPr>
              <w:rPr>
                <w:bCs/>
                <w:color w:val="000000" w:themeColor="text1"/>
                <w:sz w:val="22"/>
                <w:szCs w:val="22"/>
              </w:rPr>
            </w:pPr>
            <w:r w:rsidRPr="00E730AF">
              <w:rPr>
                <w:bCs/>
                <w:color w:val="000000" w:themeColor="text1"/>
                <w:sz w:val="22"/>
                <w:szCs w:val="22"/>
              </w:rPr>
              <w:t>Повышение безопасности дорожного движения на территории Пряжинского национального муниципального района на 2021-2030 годы</w:t>
            </w:r>
          </w:p>
        </w:tc>
        <w:tc>
          <w:tcPr>
            <w:tcW w:w="3859" w:type="dxa"/>
          </w:tcPr>
          <w:p w:rsidR="00E730AF" w:rsidRPr="00E730AF" w:rsidRDefault="00E730AF" w:rsidP="00E730AF">
            <w:pPr>
              <w:autoSpaceDE w:val="0"/>
              <w:autoSpaceDN w:val="0"/>
              <w:adjustRightInd w:val="0"/>
              <w:rPr>
                <w:sz w:val="22"/>
                <w:szCs w:val="22"/>
              </w:rPr>
            </w:pPr>
            <w:r w:rsidRPr="00E730AF">
              <w:rPr>
                <w:sz w:val="22"/>
                <w:szCs w:val="22"/>
              </w:rPr>
              <w:t>Развитие безопасной и эффективной транспортной инфраструктуры,</w:t>
            </w:r>
          </w:p>
          <w:p w:rsidR="00AD5952" w:rsidRPr="00E730AF" w:rsidRDefault="00E730AF" w:rsidP="00E730AF">
            <w:pPr>
              <w:rPr>
                <w:bCs/>
                <w:color w:val="000000" w:themeColor="text1"/>
                <w:sz w:val="22"/>
                <w:szCs w:val="22"/>
              </w:rPr>
            </w:pPr>
            <w:proofErr w:type="gramStart"/>
            <w:r w:rsidRPr="00E730AF">
              <w:rPr>
                <w:sz w:val="22"/>
                <w:szCs w:val="22"/>
              </w:rPr>
              <w:t>обеспечивающей транспортную доступность на территории</w:t>
            </w:r>
            <w:r w:rsidR="00B77AD5">
              <w:rPr>
                <w:sz w:val="22"/>
                <w:szCs w:val="22"/>
              </w:rPr>
              <w:t xml:space="preserve"> района</w:t>
            </w:r>
            <w:proofErr w:type="gramEnd"/>
          </w:p>
        </w:tc>
      </w:tr>
      <w:tr w:rsidR="00AD5952" w:rsidTr="003D00D4">
        <w:tc>
          <w:tcPr>
            <w:tcW w:w="2355" w:type="dxa"/>
          </w:tcPr>
          <w:p w:rsidR="00AD5952" w:rsidRDefault="00AD5952" w:rsidP="007F0728">
            <w:pPr>
              <w:jc w:val="both"/>
              <w:rPr>
                <w:b/>
                <w:bCs/>
                <w:color w:val="000000" w:themeColor="text1"/>
                <w:sz w:val="28"/>
                <w:szCs w:val="28"/>
              </w:rPr>
            </w:pPr>
          </w:p>
        </w:tc>
        <w:tc>
          <w:tcPr>
            <w:tcW w:w="3465" w:type="dxa"/>
          </w:tcPr>
          <w:p w:rsidR="00AD5952" w:rsidRPr="00961A90" w:rsidRDefault="00961A90" w:rsidP="00961A90">
            <w:pPr>
              <w:rPr>
                <w:b/>
                <w:bCs/>
                <w:color w:val="000000" w:themeColor="text1"/>
                <w:sz w:val="22"/>
                <w:szCs w:val="22"/>
              </w:rPr>
            </w:pPr>
            <w:r w:rsidRPr="00961A90">
              <w:rPr>
                <w:rStyle w:val="afa"/>
                <w:b w:val="0"/>
                <w:color w:val="000000"/>
                <w:sz w:val="22"/>
                <w:szCs w:val="22"/>
              </w:rPr>
              <w:t xml:space="preserve">Обеспечение жильем молодых семей Пряжинского национального муниципального района </w:t>
            </w:r>
          </w:p>
        </w:tc>
        <w:tc>
          <w:tcPr>
            <w:tcW w:w="3859" w:type="dxa"/>
          </w:tcPr>
          <w:p w:rsidR="00AD5952" w:rsidRPr="001C667B" w:rsidRDefault="00961A90" w:rsidP="001C667B">
            <w:pPr>
              <w:rPr>
                <w:b/>
                <w:bCs/>
                <w:color w:val="000000" w:themeColor="text1"/>
                <w:sz w:val="22"/>
                <w:szCs w:val="22"/>
              </w:rPr>
            </w:pPr>
            <w:r w:rsidRPr="001C667B">
              <w:rPr>
                <w:sz w:val="22"/>
                <w:szCs w:val="22"/>
              </w:rPr>
              <w:t>Обеспечение жильем граждан, проживающих на территории Пряжинского национального муниципального района</w:t>
            </w:r>
          </w:p>
        </w:tc>
      </w:tr>
      <w:tr w:rsidR="00AD5952" w:rsidTr="003D00D4">
        <w:tc>
          <w:tcPr>
            <w:tcW w:w="2355" w:type="dxa"/>
          </w:tcPr>
          <w:p w:rsidR="00AD5952" w:rsidRDefault="00AD5952" w:rsidP="007F0728">
            <w:pPr>
              <w:jc w:val="both"/>
              <w:rPr>
                <w:b/>
                <w:bCs/>
                <w:color w:val="000000" w:themeColor="text1"/>
                <w:sz w:val="28"/>
                <w:szCs w:val="28"/>
              </w:rPr>
            </w:pPr>
          </w:p>
        </w:tc>
        <w:tc>
          <w:tcPr>
            <w:tcW w:w="3465" w:type="dxa"/>
          </w:tcPr>
          <w:p w:rsidR="00AD5952" w:rsidRPr="001C667B" w:rsidRDefault="001C667B" w:rsidP="001C667B">
            <w:pPr>
              <w:rPr>
                <w:b/>
                <w:bCs/>
                <w:color w:val="000000" w:themeColor="text1"/>
                <w:sz w:val="22"/>
                <w:szCs w:val="22"/>
              </w:rPr>
            </w:pPr>
            <w:r w:rsidRPr="00AA23B5">
              <w:rPr>
                <w:sz w:val="22"/>
                <w:szCs w:val="22"/>
              </w:rPr>
              <w:t>Комплексное развитие систем коммунальной инфраструктуры муниципальных образований района</w:t>
            </w:r>
            <w:r w:rsidR="00AA23B5">
              <w:rPr>
                <w:sz w:val="22"/>
                <w:szCs w:val="22"/>
              </w:rPr>
              <w:t xml:space="preserve"> (отдельно по каждому поселению района)</w:t>
            </w:r>
          </w:p>
        </w:tc>
        <w:tc>
          <w:tcPr>
            <w:tcW w:w="3859" w:type="dxa"/>
          </w:tcPr>
          <w:p w:rsidR="00AD5952" w:rsidRPr="001C667B" w:rsidRDefault="001C667B" w:rsidP="001C667B">
            <w:pPr>
              <w:autoSpaceDE w:val="0"/>
              <w:autoSpaceDN w:val="0"/>
              <w:adjustRightInd w:val="0"/>
              <w:rPr>
                <w:b/>
                <w:bCs/>
                <w:color w:val="000000" w:themeColor="text1"/>
                <w:sz w:val="22"/>
                <w:szCs w:val="22"/>
              </w:rPr>
            </w:pPr>
            <w:r w:rsidRPr="001C667B">
              <w:rPr>
                <w:sz w:val="22"/>
                <w:szCs w:val="22"/>
              </w:rPr>
              <w:t>Повышение качества и надежности предоставления жилищно</w:t>
            </w:r>
            <w:r>
              <w:rPr>
                <w:sz w:val="22"/>
                <w:szCs w:val="22"/>
              </w:rPr>
              <w:t>-</w:t>
            </w:r>
            <w:r w:rsidRPr="001C667B">
              <w:rPr>
                <w:sz w:val="22"/>
                <w:szCs w:val="22"/>
              </w:rPr>
              <w:t>коммунальных услуг населению</w:t>
            </w:r>
          </w:p>
        </w:tc>
      </w:tr>
      <w:tr w:rsidR="00BA6708" w:rsidTr="003D00D4">
        <w:tc>
          <w:tcPr>
            <w:tcW w:w="2355" w:type="dxa"/>
          </w:tcPr>
          <w:p w:rsidR="00BA6708" w:rsidRPr="00BA6708" w:rsidRDefault="00BA6708" w:rsidP="00BA6708">
            <w:pPr>
              <w:rPr>
                <w:bCs/>
                <w:color w:val="000000" w:themeColor="text1"/>
                <w:sz w:val="22"/>
                <w:szCs w:val="22"/>
              </w:rPr>
            </w:pPr>
            <w:r w:rsidRPr="00BA6708">
              <w:rPr>
                <w:bCs/>
                <w:color w:val="000000" w:themeColor="text1"/>
                <w:sz w:val="22"/>
                <w:szCs w:val="22"/>
              </w:rPr>
              <w:t>Стратегическая задача</w:t>
            </w:r>
          </w:p>
        </w:tc>
        <w:tc>
          <w:tcPr>
            <w:tcW w:w="7324" w:type="dxa"/>
            <w:gridSpan w:val="2"/>
          </w:tcPr>
          <w:p w:rsidR="00BA6708" w:rsidRPr="00BA6708" w:rsidRDefault="00BA6708" w:rsidP="00BA6708">
            <w:pPr>
              <w:rPr>
                <w:bCs/>
                <w:color w:val="000000" w:themeColor="text1"/>
                <w:sz w:val="22"/>
                <w:szCs w:val="22"/>
              </w:rPr>
            </w:pPr>
            <w:r w:rsidRPr="00BA6708">
              <w:rPr>
                <w:bCs/>
                <w:color w:val="000000" w:themeColor="text1"/>
                <w:sz w:val="22"/>
                <w:szCs w:val="22"/>
              </w:rPr>
              <w:t>Задача 2. Создание  и улучшение комфортной городской среды</w:t>
            </w:r>
          </w:p>
        </w:tc>
      </w:tr>
      <w:tr w:rsidR="00BA6708" w:rsidTr="003D00D4">
        <w:tc>
          <w:tcPr>
            <w:tcW w:w="2355" w:type="dxa"/>
          </w:tcPr>
          <w:p w:rsidR="00BA6708" w:rsidRPr="00BA6708" w:rsidRDefault="00BA6708" w:rsidP="00BA6708">
            <w:pPr>
              <w:rPr>
                <w:bCs/>
                <w:color w:val="000000" w:themeColor="text1"/>
                <w:sz w:val="22"/>
                <w:szCs w:val="22"/>
              </w:rPr>
            </w:pPr>
          </w:p>
        </w:tc>
        <w:tc>
          <w:tcPr>
            <w:tcW w:w="3465" w:type="dxa"/>
          </w:tcPr>
          <w:p w:rsidR="00BA6708" w:rsidRPr="00E716CB" w:rsidRDefault="00E716CB" w:rsidP="00E716CB">
            <w:pPr>
              <w:rPr>
                <w:bCs/>
                <w:color w:val="000000" w:themeColor="text1"/>
                <w:sz w:val="22"/>
                <w:szCs w:val="22"/>
              </w:rPr>
            </w:pPr>
            <w:r w:rsidRPr="00E716CB">
              <w:rPr>
                <w:bCs/>
                <w:color w:val="000000" w:themeColor="text1"/>
                <w:sz w:val="22"/>
                <w:szCs w:val="22"/>
              </w:rPr>
              <w:t>Благоустройство территорий Пряжинского национального муниципального района</w:t>
            </w:r>
          </w:p>
        </w:tc>
        <w:tc>
          <w:tcPr>
            <w:tcW w:w="3859" w:type="dxa"/>
          </w:tcPr>
          <w:p w:rsidR="00E716CB" w:rsidRPr="00031073" w:rsidRDefault="00E716CB" w:rsidP="00FD5220">
            <w:pPr>
              <w:pStyle w:val="aa"/>
              <w:numPr>
                <w:ilvl w:val="0"/>
                <w:numId w:val="26"/>
              </w:numPr>
              <w:autoSpaceDE w:val="0"/>
              <w:autoSpaceDN w:val="0"/>
              <w:adjustRightInd w:val="0"/>
              <w:ind w:left="34" w:firstLine="326"/>
              <w:rPr>
                <w:sz w:val="22"/>
                <w:szCs w:val="22"/>
              </w:rPr>
            </w:pPr>
            <w:r w:rsidRPr="00031073">
              <w:rPr>
                <w:sz w:val="22"/>
                <w:szCs w:val="22"/>
              </w:rPr>
              <w:t xml:space="preserve">создание благоприятной окружающей среды и </w:t>
            </w:r>
            <w:proofErr w:type="gramStart"/>
            <w:r w:rsidRPr="00031073">
              <w:rPr>
                <w:sz w:val="22"/>
                <w:szCs w:val="22"/>
              </w:rPr>
              <w:t>комфортных</w:t>
            </w:r>
            <w:proofErr w:type="gramEnd"/>
          </w:p>
          <w:p w:rsidR="00E716CB" w:rsidRPr="00031073" w:rsidRDefault="00E716CB" w:rsidP="00E716CB">
            <w:pPr>
              <w:pStyle w:val="aa"/>
              <w:autoSpaceDE w:val="0"/>
              <w:autoSpaceDN w:val="0"/>
              <w:adjustRightInd w:val="0"/>
              <w:ind w:left="34"/>
              <w:rPr>
                <w:sz w:val="22"/>
                <w:szCs w:val="22"/>
              </w:rPr>
            </w:pPr>
            <w:r w:rsidRPr="00031073">
              <w:rPr>
                <w:sz w:val="22"/>
                <w:szCs w:val="22"/>
              </w:rPr>
              <w:t>условий для проживания и отдыха на территории Пряжинского района;</w:t>
            </w:r>
          </w:p>
          <w:p w:rsidR="00E716CB" w:rsidRPr="00031073" w:rsidRDefault="00E716CB" w:rsidP="00FD5220">
            <w:pPr>
              <w:pStyle w:val="aa"/>
              <w:numPr>
                <w:ilvl w:val="0"/>
                <w:numId w:val="26"/>
              </w:numPr>
              <w:autoSpaceDE w:val="0"/>
              <w:autoSpaceDN w:val="0"/>
              <w:adjustRightInd w:val="0"/>
              <w:ind w:left="34" w:firstLine="326"/>
              <w:rPr>
                <w:sz w:val="22"/>
                <w:szCs w:val="22"/>
              </w:rPr>
            </w:pPr>
            <w:r w:rsidRPr="00031073">
              <w:rPr>
                <w:sz w:val="22"/>
                <w:szCs w:val="22"/>
              </w:rPr>
              <w:lastRenderedPageBreak/>
              <w:t>создание условий для качественной и бесперебойной работы сетей наружного (уличного освещения) на территории Пряжинского района;</w:t>
            </w:r>
          </w:p>
          <w:p w:rsidR="00E716CB" w:rsidRPr="00E716CB" w:rsidRDefault="00E716CB" w:rsidP="00FD5220">
            <w:pPr>
              <w:pStyle w:val="aa"/>
              <w:numPr>
                <w:ilvl w:val="0"/>
                <w:numId w:val="26"/>
              </w:numPr>
              <w:autoSpaceDE w:val="0"/>
              <w:autoSpaceDN w:val="0"/>
              <w:adjustRightInd w:val="0"/>
              <w:ind w:left="34" w:firstLine="326"/>
              <w:rPr>
                <w:sz w:val="24"/>
                <w:szCs w:val="24"/>
              </w:rPr>
            </w:pPr>
            <w:r w:rsidRPr="00031073">
              <w:rPr>
                <w:sz w:val="22"/>
                <w:szCs w:val="22"/>
              </w:rPr>
              <w:t>обновление зеленого фонда, улучшение его качественного и</w:t>
            </w:r>
            <w:r>
              <w:rPr>
                <w:sz w:val="24"/>
                <w:szCs w:val="24"/>
              </w:rPr>
              <w:t xml:space="preserve"> </w:t>
            </w:r>
            <w:r w:rsidRPr="00E716CB">
              <w:rPr>
                <w:sz w:val="24"/>
                <w:szCs w:val="24"/>
              </w:rPr>
              <w:t xml:space="preserve">количественного состава на </w:t>
            </w:r>
            <w:r w:rsidRPr="00031073">
              <w:rPr>
                <w:sz w:val="22"/>
                <w:szCs w:val="22"/>
              </w:rPr>
              <w:t>территории Пряжинского района;</w:t>
            </w:r>
          </w:p>
          <w:p w:rsidR="00BA6708" w:rsidRPr="00031073" w:rsidRDefault="00E716CB" w:rsidP="00FD5220">
            <w:pPr>
              <w:pStyle w:val="aa"/>
              <w:numPr>
                <w:ilvl w:val="0"/>
                <w:numId w:val="26"/>
              </w:numPr>
              <w:autoSpaceDE w:val="0"/>
              <w:autoSpaceDN w:val="0"/>
              <w:adjustRightInd w:val="0"/>
              <w:ind w:left="34" w:firstLine="326"/>
              <w:rPr>
                <w:b/>
                <w:bCs/>
                <w:color w:val="000000" w:themeColor="text1"/>
                <w:sz w:val="22"/>
                <w:szCs w:val="22"/>
              </w:rPr>
            </w:pPr>
            <w:r w:rsidRPr="00031073">
              <w:rPr>
                <w:sz w:val="22"/>
                <w:szCs w:val="22"/>
              </w:rPr>
              <w:t>содержание в надлежащем санитарном состоянии территорий Пряжинского района.</w:t>
            </w:r>
          </w:p>
        </w:tc>
      </w:tr>
      <w:tr w:rsidR="00BA6708" w:rsidTr="003D00D4">
        <w:tc>
          <w:tcPr>
            <w:tcW w:w="2355" w:type="dxa"/>
          </w:tcPr>
          <w:p w:rsidR="00BA6708" w:rsidRDefault="00BA6708" w:rsidP="007F0728">
            <w:pPr>
              <w:jc w:val="both"/>
              <w:rPr>
                <w:bCs/>
                <w:color w:val="000000" w:themeColor="text1"/>
                <w:sz w:val="28"/>
                <w:szCs w:val="28"/>
              </w:rPr>
            </w:pPr>
          </w:p>
        </w:tc>
        <w:tc>
          <w:tcPr>
            <w:tcW w:w="3465" w:type="dxa"/>
          </w:tcPr>
          <w:p w:rsidR="00BA6708" w:rsidRPr="00D51675" w:rsidRDefault="00D51675" w:rsidP="00D51675">
            <w:pPr>
              <w:rPr>
                <w:bCs/>
                <w:color w:val="000000" w:themeColor="text1"/>
                <w:sz w:val="22"/>
                <w:szCs w:val="22"/>
              </w:rPr>
            </w:pPr>
            <w:r w:rsidRPr="00D51675">
              <w:rPr>
                <w:bCs/>
                <w:color w:val="000000" w:themeColor="text1"/>
                <w:sz w:val="22"/>
                <w:szCs w:val="22"/>
              </w:rPr>
              <w:t>Формирование современной городско</w:t>
            </w:r>
            <w:r w:rsidR="009E228B">
              <w:rPr>
                <w:bCs/>
                <w:color w:val="000000" w:themeColor="text1"/>
                <w:sz w:val="22"/>
                <w:szCs w:val="22"/>
              </w:rPr>
              <w:t>й</w:t>
            </w:r>
            <w:r w:rsidRPr="00D51675">
              <w:rPr>
                <w:bCs/>
                <w:color w:val="000000" w:themeColor="text1"/>
                <w:sz w:val="22"/>
                <w:szCs w:val="22"/>
              </w:rPr>
              <w:t xml:space="preserve"> среды</w:t>
            </w:r>
          </w:p>
        </w:tc>
        <w:tc>
          <w:tcPr>
            <w:tcW w:w="3859" w:type="dxa"/>
          </w:tcPr>
          <w:p w:rsidR="00D51675" w:rsidRPr="00D51675" w:rsidRDefault="006125E2" w:rsidP="00D51675">
            <w:pPr>
              <w:autoSpaceDE w:val="0"/>
              <w:autoSpaceDN w:val="0"/>
              <w:adjustRightInd w:val="0"/>
              <w:rPr>
                <w:sz w:val="22"/>
                <w:szCs w:val="22"/>
              </w:rPr>
            </w:pPr>
            <w:r>
              <w:rPr>
                <w:sz w:val="22"/>
                <w:szCs w:val="22"/>
              </w:rPr>
              <w:t>п</w:t>
            </w:r>
            <w:r w:rsidR="00D51675" w:rsidRPr="00D51675">
              <w:rPr>
                <w:sz w:val="22"/>
                <w:szCs w:val="22"/>
              </w:rPr>
              <w:t>овышение качества и комфорта городской среды на территории</w:t>
            </w:r>
          </w:p>
          <w:p w:rsidR="00BA6708" w:rsidRPr="00D51675" w:rsidRDefault="00D51675" w:rsidP="00D51675">
            <w:pPr>
              <w:rPr>
                <w:bCs/>
                <w:color w:val="000000" w:themeColor="text1"/>
                <w:sz w:val="22"/>
                <w:szCs w:val="22"/>
              </w:rPr>
            </w:pPr>
            <w:r w:rsidRPr="00D51675">
              <w:rPr>
                <w:sz w:val="22"/>
                <w:szCs w:val="22"/>
              </w:rPr>
              <w:t>Пряжинского национального муниципального района</w:t>
            </w:r>
          </w:p>
        </w:tc>
      </w:tr>
      <w:tr w:rsidR="003D00D4" w:rsidTr="003D00D4">
        <w:tc>
          <w:tcPr>
            <w:tcW w:w="2355" w:type="dxa"/>
          </w:tcPr>
          <w:p w:rsidR="003D00D4" w:rsidRPr="003D00D4" w:rsidRDefault="003D00D4" w:rsidP="003D00D4">
            <w:pPr>
              <w:rPr>
                <w:bCs/>
                <w:color w:val="000000" w:themeColor="text1"/>
                <w:sz w:val="22"/>
                <w:szCs w:val="22"/>
              </w:rPr>
            </w:pPr>
          </w:p>
        </w:tc>
        <w:tc>
          <w:tcPr>
            <w:tcW w:w="7324" w:type="dxa"/>
            <w:gridSpan w:val="2"/>
          </w:tcPr>
          <w:p w:rsidR="003D00D4" w:rsidRPr="003D00D4" w:rsidRDefault="003D00D4" w:rsidP="003D00D4">
            <w:pPr>
              <w:rPr>
                <w:bCs/>
                <w:color w:val="000000" w:themeColor="text1"/>
                <w:sz w:val="22"/>
                <w:szCs w:val="22"/>
              </w:rPr>
            </w:pPr>
            <w:r w:rsidRPr="003D00D4">
              <w:rPr>
                <w:bCs/>
                <w:color w:val="000000" w:themeColor="text1"/>
                <w:sz w:val="22"/>
                <w:szCs w:val="22"/>
              </w:rPr>
              <w:t>Задача 3. Повышение доступности и качества социальных услуг (в сфере образования, культуры, здравоохранения и социальной защиты, физической культуры и спорта)</w:t>
            </w:r>
          </w:p>
        </w:tc>
      </w:tr>
      <w:tr w:rsidR="00BA6708" w:rsidTr="003D00D4">
        <w:tc>
          <w:tcPr>
            <w:tcW w:w="2355" w:type="dxa"/>
          </w:tcPr>
          <w:p w:rsidR="00BA6708" w:rsidRPr="006125E2" w:rsidRDefault="00BA6708" w:rsidP="006125E2">
            <w:pPr>
              <w:rPr>
                <w:bCs/>
                <w:color w:val="000000" w:themeColor="text1"/>
                <w:sz w:val="22"/>
                <w:szCs w:val="22"/>
              </w:rPr>
            </w:pPr>
          </w:p>
        </w:tc>
        <w:tc>
          <w:tcPr>
            <w:tcW w:w="3465" w:type="dxa"/>
          </w:tcPr>
          <w:p w:rsidR="00BA6708" w:rsidRPr="006125E2" w:rsidRDefault="003D00D4" w:rsidP="006125E2">
            <w:pPr>
              <w:rPr>
                <w:bCs/>
                <w:color w:val="000000" w:themeColor="text1"/>
                <w:sz w:val="22"/>
                <w:szCs w:val="22"/>
              </w:rPr>
            </w:pPr>
            <w:r w:rsidRPr="006125E2">
              <w:rPr>
                <w:bCs/>
                <w:color w:val="000000" w:themeColor="text1"/>
                <w:sz w:val="22"/>
                <w:szCs w:val="22"/>
              </w:rPr>
              <w:t>Развитие образования в Пряжинском национальном муниципальном районе</w:t>
            </w:r>
          </w:p>
        </w:tc>
        <w:tc>
          <w:tcPr>
            <w:tcW w:w="3859" w:type="dxa"/>
          </w:tcPr>
          <w:p w:rsidR="006125E2" w:rsidRPr="006125E2" w:rsidRDefault="006125E2" w:rsidP="00FD5220">
            <w:pPr>
              <w:pStyle w:val="aa"/>
              <w:numPr>
                <w:ilvl w:val="0"/>
                <w:numId w:val="27"/>
              </w:numPr>
              <w:ind w:left="0" w:firstLine="360"/>
              <w:rPr>
                <w:bCs/>
                <w:sz w:val="22"/>
                <w:szCs w:val="22"/>
              </w:rPr>
            </w:pPr>
            <w:r w:rsidRPr="006125E2">
              <w:rPr>
                <w:bCs/>
                <w:sz w:val="22"/>
                <w:szCs w:val="22"/>
              </w:rPr>
              <w:t xml:space="preserve">повышение качества и доступности образования; </w:t>
            </w:r>
          </w:p>
          <w:p w:rsidR="006125E2" w:rsidRPr="006125E2" w:rsidRDefault="006125E2" w:rsidP="00FD5220">
            <w:pPr>
              <w:pStyle w:val="aa"/>
              <w:numPr>
                <w:ilvl w:val="0"/>
                <w:numId w:val="27"/>
              </w:numPr>
              <w:ind w:left="0" w:firstLine="360"/>
              <w:rPr>
                <w:bCs/>
                <w:sz w:val="22"/>
                <w:szCs w:val="22"/>
              </w:rPr>
            </w:pPr>
            <w:r w:rsidRPr="006125E2">
              <w:rPr>
                <w:bCs/>
                <w:sz w:val="22"/>
                <w:szCs w:val="22"/>
              </w:rPr>
              <w:t xml:space="preserve">повышение качества условий и организации отдыха, оздоровления, занятости детей в каникулярное время; </w:t>
            </w:r>
          </w:p>
          <w:p w:rsidR="00BA6708" w:rsidRPr="006125E2" w:rsidRDefault="006125E2" w:rsidP="00FD5220">
            <w:pPr>
              <w:pStyle w:val="aa"/>
              <w:numPr>
                <w:ilvl w:val="0"/>
                <w:numId w:val="27"/>
              </w:numPr>
              <w:ind w:left="0" w:firstLine="360"/>
              <w:rPr>
                <w:bCs/>
                <w:color w:val="000000" w:themeColor="text1"/>
                <w:sz w:val="22"/>
                <w:szCs w:val="22"/>
              </w:rPr>
            </w:pPr>
            <w:r w:rsidRPr="006125E2">
              <w:rPr>
                <w:bCs/>
                <w:sz w:val="22"/>
                <w:szCs w:val="22"/>
              </w:rPr>
              <w:t>защита прав и интересов детей-сирот и детей, оставшихся без попечения родителей и лиц из числа детей-сирот.</w:t>
            </w:r>
          </w:p>
        </w:tc>
      </w:tr>
      <w:tr w:rsidR="003D00D4" w:rsidTr="003D00D4">
        <w:tc>
          <w:tcPr>
            <w:tcW w:w="2355" w:type="dxa"/>
          </w:tcPr>
          <w:p w:rsidR="003D00D4" w:rsidRPr="006125E2" w:rsidRDefault="003D00D4" w:rsidP="006125E2">
            <w:pPr>
              <w:rPr>
                <w:bCs/>
                <w:color w:val="000000" w:themeColor="text1"/>
                <w:sz w:val="22"/>
                <w:szCs w:val="22"/>
              </w:rPr>
            </w:pPr>
          </w:p>
        </w:tc>
        <w:tc>
          <w:tcPr>
            <w:tcW w:w="3465" w:type="dxa"/>
          </w:tcPr>
          <w:p w:rsidR="003D00D4" w:rsidRPr="006125E2" w:rsidRDefault="003D00D4" w:rsidP="006125E2">
            <w:pPr>
              <w:rPr>
                <w:bCs/>
                <w:color w:val="000000" w:themeColor="text1"/>
                <w:sz w:val="22"/>
                <w:szCs w:val="22"/>
              </w:rPr>
            </w:pPr>
            <w:r w:rsidRPr="006125E2">
              <w:rPr>
                <w:bCs/>
                <w:color w:val="000000" w:themeColor="text1"/>
                <w:sz w:val="22"/>
                <w:szCs w:val="22"/>
              </w:rPr>
              <w:t>Развитие сферы культуры Пряжинского национального муниципального района</w:t>
            </w:r>
          </w:p>
        </w:tc>
        <w:tc>
          <w:tcPr>
            <w:tcW w:w="3859" w:type="dxa"/>
          </w:tcPr>
          <w:p w:rsidR="003D00D4" w:rsidRPr="006125E2" w:rsidRDefault="006125E2" w:rsidP="006125E2">
            <w:pPr>
              <w:rPr>
                <w:bCs/>
                <w:color w:val="000000" w:themeColor="text1"/>
                <w:sz w:val="22"/>
                <w:szCs w:val="22"/>
              </w:rPr>
            </w:pPr>
            <w:r w:rsidRPr="006125E2">
              <w:rPr>
                <w:bCs/>
                <w:sz w:val="22"/>
                <w:szCs w:val="22"/>
              </w:rPr>
              <w:t xml:space="preserve">Создание условий для повышения качества жизни населения </w:t>
            </w:r>
            <w:r>
              <w:rPr>
                <w:bCs/>
                <w:sz w:val="22"/>
                <w:szCs w:val="22"/>
              </w:rPr>
              <w:t>Пряжинского района</w:t>
            </w:r>
            <w:r w:rsidRPr="006125E2">
              <w:rPr>
                <w:bCs/>
                <w:sz w:val="22"/>
                <w:szCs w:val="22"/>
              </w:rPr>
              <w:t xml:space="preserve"> на основе всестороннего освоения культурных ресурсов республики и более широкого удовлетворения потребностей граждан услугами в области культуры.</w:t>
            </w:r>
          </w:p>
        </w:tc>
      </w:tr>
      <w:tr w:rsidR="003D00D4" w:rsidTr="003D00D4">
        <w:tc>
          <w:tcPr>
            <w:tcW w:w="2355" w:type="dxa"/>
          </w:tcPr>
          <w:p w:rsidR="003D00D4" w:rsidRPr="006125E2" w:rsidRDefault="003D00D4" w:rsidP="006125E2">
            <w:pPr>
              <w:rPr>
                <w:bCs/>
                <w:color w:val="000000" w:themeColor="text1"/>
                <w:sz w:val="22"/>
                <w:szCs w:val="22"/>
              </w:rPr>
            </w:pPr>
          </w:p>
        </w:tc>
        <w:tc>
          <w:tcPr>
            <w:tcW w:w="3465" w:type="dxa"/>
          </w:tcPr>
          <w:p w:rsidR="003D00D4" w:rsidRPr="006125E2" w:rsidRDefault="003D00D4" w:rsidP="006125E2">
            <w:pPr>
              <w:rPr>
                <w:bCs/>
                <w:color w:val="000000" w:themeColor="text1"/>
                <w:sz w:val="22"/>
                <w:szCs w:val="22"/>
              </w:rPr>
            </w:pPr>
            <w:r w:rsidRPr="006125E2">
              <w:rPr>
                <w:bCs/>
                <w:color w:val="000000" w:themeColor="text1"/>
                <w:sz w:val="22"/>
                <w:szCs w:val="22"/>
              </w:rPr>
              <w:t xml:space="preserve">Развитие физической культуры и спорта в Пряжинском национальном муниципальном районе </w:t>
            </w:r>
          </w:p>
        </w:tc>
        <w:tc>
          <w:tcPr>
            <w:tcW w:w="3859" w:type="dxa"/>
          </w:tcPr>
          <w:p w:rsidR="003D00D4" w:rsidRPr="006125E2" w:rsidRDefault="006125E2" w:rsidP="006125E2">
            <w:pPr>
              <w:rPr>
                <w:bCs/>
                <w:color w:val="000000" w:themeColor="text1"/>
                <w:sz w:val="22"/>
                <w:szCs w:val="22"/>
              </w:rPr>
            </w:pPr>
            <w:r w:rsidRPr="006125E2">
              <w:rPr>
                <w:bCs/>
                <w:sz w:val="22"/>
                <w:szCs w:val="22"/>
              </w:rPr>
              <w:t xml:space="preserve">Совершенствование условий для развития физической культуры, массового спорта, молодежной политики, направленных на повышение качества жизни населения </w:t>
            </w:r>
            <w:r>
              <w:rPr>
                <w:bCs/>
                <w:sz w:val="22"/>
                <w:szCs w:val="22"/>
              </w:rPr>
              <w:t>Пряжинского района</w:t>
            </w:r>
          </w:p>
        </w:tc>
      </w:tr>
      <w:tr w:rsidR="003D00D4" w:rsidTr="003D00D4">
        <w:tc>
          <w:tcPr>
            <w:tcW w:w="2355" w:type="dxa"/>
          </w:tcPr>
          <w:p w:rsidR="003D00D4" w:rsidRPr="006125E2" w:rsidRDefault="003D00D4" w:rsidP="006125E2">
            <w:pPr>
              <w:rPr>
                <w:bCs/>
                <w:color w:val="000000" w:themeColor="text1"/>
                <w:sz w:val="22"/>
                <w:szCs w:val="22"/>
              </w:rPr>
            </w:pPr>
          </w:p>
        </w:tc>
        <w:tc>
          <w:tcPr>
            <w:tcW w:w="3465" w:type="dxa"/>
          </w:tcPr>
          <w:p w:rsidR="003D00D4" w:rsidRPr="006125E2" w:rsidRDefault="005017DC" w:rsidP="005017DC">
            <w:pPr>
              <w:rPr>
                <w:bCs/>
                <w:color w:val="000000" w:themeColor="text1"/>
                <w:sz w:val="22"/>
                <w:szCs w:val="22"/>
              </w:rPr>
            </w:pPr>
            <w:r>
              <w:rPr>
                <w:bCs/>
                <w:color w:val="000000" w:themeColor="text1"/>
                <w:sz w:val="22"/>
                <w:szCs w:val="22"/>
              </w:rPr>
              <w:t>Адресная с</w:t>
            </w:r>
            <w:r w:rsidR="006125E2" w:rsidRPr="006125E2">
              <w:rPr>
                <w:bCs/>
                <w:color w:val="000000" w:themeColor="text1"/>
                <w:sz w:val="22"/>
                <w:szCs w:val="22"/>
              </w:rPr>
              <w:t xml:space="preserve">оциальная </w:t>
            </w:r>
            <w:r>
              <w:rPr>
                <w:bCs/>
                <w:color w:val="000000" w:themeColor="text1"/>
                <w:sz w:val="22"/>
                <w:szCs w:val="22"/>
              </w:rPr>
              <w:t xml:space="preserve">помощь </w:t>
            </w:r>
            <w:r w:rsidR="006125E2" w:rsidRPr="006125E2">
              <w:rPr>
                <w:bCs/>
                <w:color w:val="000000" w:themeColor="text1"/>
                <w:sz w:val="22"/>
                <w:szCs w:val="22"/>
              </w:rPr>
              <w:t>в Пряжинском национальном муниципальном районе</w:t>
            </w:r>
          </w:p>
        </w:tc>
        <w:tc>
          <w:tcPr>
            <w:tcW w:w="3859" w:type="dxa"/>
          </w:tcPr>
          <w:p w:rsidR="003D00D4" w:rsidRPr="006125E2" w:rsidRDefault="006125E2" w:rsidP="00580F00">
            <w:pPr>
              <w:rPr>
                <w:bCs/>
                <w:color w:val="000000" w:themeColor="text1"/>
                <w:sz w:val="22"/>
                <w:szCs w:val="22"/>
              </w:rPr>
            </w:pPr>
            <w:r w:rsidRPr="006125E2">
              <w:rPr>
                <w:bCs/>
                <w:sz w:val="22"/>
                <w:szCs w:val="22"/>
              </w:rPr>
              <w:t xml:space="preserve">Повышение качества жизни граждан, поддержка социальной активности инвалидов, ветеранов, граждан пожилого возраста и их общественных организаций, сохранение и укрепление здоровья, обеспечение санитарно-эпидемического благополучия населения </w:t>
            </w:r>
            <w:r w:rsidR="00580F00">
              <w:rPr>
                <w:bCs/>
                <w:sz w:val="22"/>
                <w:szCs w:val="22"/>
              </w:rPr>
              <w:t>Пряжинского района</w:t>
            </w:r>
          </w:p>
        </w:tc>
      </w:tr>
      <w:tr w:rsidR="00455205" w:rsidTr="00B053C3">
        <w:tc>
          <w:tcPr>
            <w:tcW w:w="2355" w:type="dxa"/>
          </w:tcPr>
          <w:p w:rsidR="00455205" w:rsidRPr="00285671" w:rsidRDefault="00455205" w:rsidP="00455205">
            <w:pPr>
              <w:rPr>
                <w:bCs/>
                <w:color w:val="000000" w:themeColor="text1"/>
                <w:sz w:val="22"/>
                <w:szCs w:val="22"/>
              </w:rPr>
            </w:pPr>
            <w:r w:rsidRPr="00285671">
              <w:rPr>
                <w:bCs/>
                <w:color w:val="000000" w:themeColor="text1"/>
                <w:sz w:val="22"/>
                <w:szCs w:val="22"/>
              </w:rPr>
              <w:t>Стратегическая задача</w:t>
            </w:r>
          </w:p>
        </w:tc>
        <w:tc>
          <w:tcPr>
            <w:tcW w:w="7324" w:type="dxa"/>
            <w:gridSpan w:val="2"/>
          </w:tcPr>
          <w:p w:rsidR="00455205" w:rsidRPr="00285671" w:rsidRDefault="00455205" w:rsidP="00455205">
            <w:pPr>
              <w:rPr>
                <w:bCs/>
                <w:color w:val="000000" w:themeColor="text1"/>
                <w:sz w:val="22"/>
                <w:szCs w:val="22"/>
              </w:rPr>
            </w:pPr>
            <w:r w:rsidRPr="00285671">
              <w:rPr>
                <w:bCs/>
                <w:color w:val="000000" w:themeColor="text1"/>
                <w:sz w:val="22"/>
                <w:szCs w:val="22"/>
              </w:rPr>
              <w:t xml:space="preserve">Задача 4. Повышение безопасности граждан путем снижения рисков </w:t>
            </w:r>
            <w:r w:rsidRPr="00285671">
              <w:rPr>
                <w:bCs/>
                <w:color w:val="000000" w:themeColor="text1"/>
                <w:sz w:val="22"/>
                <w:szCs w:val="22"/>
              </w:rPr>
              <w:lastRenderedPageBreak/>
              <w:t>причинения вреда жизни и (или) здоровью граждан и обеспечения своевременного и эффективного реагирования на угрозы личной и общественной безопасности и их последствия</w:t>
            </w:r>
          </w:p>
        </w:tc>
      </w:tr>
      <w:tr w:rsidR="00455205" w:rsidTr="003D00D4">
        <w:tc>
          <w:tcPr>
            <w:tcW w:w="2355" w:type="dxa"/>
          </w:tcPr>
          <w:p w:rsidR="00455205" w:rsidRPr="00285671" w:rsidRDefault="00455205" w:rsidP="00455205">
            <w:pPr>
              <w:rPr>
                <w:bCs/>
                <w:color w:val="000000" w:themeColor="text1"/>
                <w:sz w:val="22"/>
                <w:szCs w:val="22"/>
              </w:rPr>
            </w:pPr>
          </w:p>
        </w:tc>
        <w:tc>
          <w:tcPr>
            <w:tcW w:w="3465" w:type="dxa"/>
          </w:tcPr>
          <w:p w:rsidR="00455205" w:rsidRPr="00285671" w:rsidRDefault="00285671" w:rsidP="00285671">
            <w:pPr>
              <w:jc w:val="both"/>
              <w:rPr>
                <w:b/>
                <w:bCs/>
                <w:color w:val="000000" w:themeColor="text1"/>
                <w:sz w:val="22"/>
                <w:szCs w:val="22"/>
              </w:rPr>
            </w:pPr>
            <w:r>
              <w:rPr>
                <w:color w:val="000000"/>
                <w:sz w:val="22"/>
                <w:szCs w:val="22"/>
              </w:rPr>
              <w:t>Документы по п</w:t>
            </w:r>
            <w:r w:rsidR="00D16CB2" w:rsidRPr="00285671">
              <w:rPr>
                <w:color w:val="000000"/>
                <w:sz w:val="22"/>
                <w:szCs w:val="22"/>
              </w:rPr>
              <w:t>риведени</w:t>
            </w:r>
            <w:r>
              <w:rPr>
                <w:color w:val="000000"/>
                <w:sz w:val="22"/>
                <w:szCs w:val="22"/>
              </w:rPr>
              <w:t>ю</w:t>
            </w:r>
            <w:r w:rsidR="00D16CB2" w:rsidRPr="00285671">
              <w:rPr>
                <w:color w:val="000000"/>
                <w:sz w:val="22"/>
                <w:szCs w:val="22"/>
              </w:rPr>
              <w:t xml:space="preserve"> в соответствии с существующими требованиями антитеррористической защищенности мест массового пребывания людей, объектов образования, культуры, спорта</w:t>
            </w:r>
          </w:p>
        </w:tc>
        <w:tc>
          <w:tcPr>
            <w:tcW w:w="3859" w:type="dxa"/>
          </w:tcPr>
          <w:p w:rsidR="00455205" w:rsidRPr="00285671" w:rsidRDefault="00455205" w:rsidP="00455205">
            <w:pPr>
              <w:rPr>
                <w:b/>
                <w:bCs/>
                <w:color w:val="000000" w:themeColor="text1"/>
                <w:sz w:val="22"/>
                <w:szCs w:val="22"/>
              </w:rPr>
            </w:pPr>
            <w:r w:rsidRPr="00285671">
              <w:rPr>
                <w:sz w:val="22"/>
                <w:szCs w:val="22"/>
              </w:rPr>
              <w:t>Повышение безопасности граждан в Пряжинского района путем снижения рисков причинения вреда жизни или здоровью граждан и обеспечения своевременного и эффективного реагирования на угрозы личной и общественной безопасности и их последствия.</w:t>
            </w:r>
          </w:p>
        </w:tc>
      </w:tr>
      <w:tr w:rsidR="005C7922" w:rsidTr="00B053C3">
        <w:tc>
          <w:tcPr>
            <w:tcW w:w="2355" w:type="dxa"/>
          </w:tcPr>
          <w:p w:rsidR="005C7922" w:rsidRPr="00B053C3" w:rsidRDefault="005C7922" w:rsidP="00B053C3">
            <w:pPr>
              <w:rPr>
                <w:bCs/>
                <w:color w:val="000000" w:themeColor="text1"/>
                <w:sz w:val="22"/>
                <w:szCs w:val="22"/>
              </w:rPr>
            </w:pPr>
            <w:r w:rsidRPr="00B053C3">
              <w:rPr>
                <w:bCs/>
                <w:color w:val="000000" w:themeColor="text1"/>
                <w:sz w:val="22"/>
                <w:szCs w:val="22"/>
              </w:rPr>
              <w:t>Стратегическое направление</w:t>
            </w:r>
          </w:p>
        </w:tc>
        <w:tc>
          <w:tcPr>
            <w:tcW w:w="7324" w:type="dxa"/>
            <w:gridSpan w:val="2"/>
          </w:tcPr>
          <w:p w:rsidR="005C7922" w:rsidRPr="00B053C3" w:rsidRDefault="005C7922" w:rsidP="00B053C3">
            <w:pPr>
              <w:rPr>
                <w:bCs/>
                <w:color w:val="000000" w:themeColor="text1"/>
                <w:sz w:val="22"/>
                <w:szCs w:val="22"/>
              </w:rPr>
            </w:pPr>
            <w:r w:rsidRPr="00B053C3">
              <w:rPr>
                <w:bCs/>
                <w:color w:val="000000" w:themeColor="text1"/>
                <w:sz w:val="22"/>
                <w:szCs w:val="22"/>
              </w:rPr>
              <w:t>Инновационное развитие и модернизация экономики</w:t>
            </w:r>
            <w:r w:rsidR="00D94E16">
              <w:rPr>
                <w:bCs/>
                <w:color w:val="000000" w:themeColor="text1"/>
                <w:sz w:val="22"/>
                <w:szCs w:val="22"/>
              </w:rPr>
              <w:t>, цифровая экономика</w:t>
            </w:r>
          </w:p>
        </w:tc>
      </w:tr>
      <w:tr w:rsidR="005C7922" w:rsidTr="00B053C3">
        <w:tc>
          <w:tcPr>
            <w:tcW w:w="2355" w:type="dxa"/>
          </w:tcPr>
          <w:p w:rsidR="005C7922" w:rsidRPr="00B053C3" w:rsidRDefault="005C7922" w:rsidP="00B053C3">
            <w:pPr>
              <w:rPr>
                <w:bCs/>
                <w:color w:val="000000" w:themeColor="text1"/>
                <w:sz w:val="22"/>
                <w:szCs w:val="22"/>
              </w:rPr>
            </w:pPr>
            <w:r w:rsidRPr="00B053C3">
              <w:rPr>
                <w:bCs/>
                <w:color w:val="000000" w:themeColor="text1"/>
                <w:sz w:val="22"/>
                <w:szCs w:val="22"/>
              </w:rPr>
              <w:t>Стратегическая цель</w:t>
            </w:r>
          </w:p>
        </w:tc>
        <w:tc>
          <w:tcPr>
            <w:tcW w:w="7324" w:type="dxa"/>
            <w:gridSpan w:val="2"/>
          </w:tcPr>
          <w:p w:rsidR="005C7922" w:rsidRPr="00B053C3" w:rsidRDefault="005C7922" w:rsidP="00B053C3">
            <w:pPr>
              <w:rPr>
                <w:bCs/>
                <w:color w:val="000000" w:themeColor="text1"/>
                <w:sz w:val="22"/>
                <w:szCs w:val="22"/>
              </w:rPr>
            </w:pPr>
            <w:r w:rsidRPr="00B053C3">
              <w:rPr>
                <w:bCs/>
                <w:color w:val="000000" w:themeColor="text1"/>
                <w:sz w:val="22"/>
                <w:szCs w:val="22"/>
              </w:rPr>
              <w:t>Обеспечение устойчивого экономического развития Пряжинского национального муниципального района</w:t>
            </w:r>
          </w:p>
        </w:tc>
      </w:tr>
      <w:tr w:rsidR="005C7922" w:rsidTr="00B053C3">
        <w:tc>
          <w:tcPr>
            <w:tcW w:w="2355" w:type="dxa"/>
          </w:tcPr>
          <w:p w:rsidR="005C7922" w:rsidRPr="00B053C3" w:rsidRDefault="005C7922" w:rsidP="00B053C3">
            <w:pPr>
              <w:rPr>
                <w:bCs/>
                <w:color w:val="000000" w:themeColor="text1"/>
                <w:sz w:val="22"/>
                <w:szCs w:val="22"/>
              </w:rPr>
            </w:pPr>
            <w:r w:rsidRPr="00B053C3">
              <w:rPr>
                <w:bCs/>
                <w:color w:val="000000" w:themeColor="text1"/>
                <w:sz w:val="22"/>
                <w:szCs w:val="22"/>
              </w:rPr>
              <w:t>Стратегическая задача</w:t>
            </w:r>
          </w:p>
        </w:tc>
        <w:tc>
          <w:tcPr>
            <w:tcW w:w="7324" w:type="dxa"/>
            <w:gridSpan w:val="2"/>
          </w:tcPr>
          <w:p w:rsidR="005C7922" w:rsidRPr="00B053C3" w:rsidRDefault="005C7922" w:rsidP="00B053C3">
            <w:pPr>
              <w:rPr>
                <w:bCs/>
                <w:color w:val="000000" w:themeColor="text1"/>
                <w:sz w:val="22"/>
                <w:szCs w:val="22"/>
              </w:rPr>
            </w:pPr>
            <w:r w:rsidRPr="00B053C3">
              <w:rPr>
                <w:bCs/>
                <w:color w:val="000000" w:themeColor="text1"/>
                <w:sz w:val="22"/>
                <w:szCs w:val="22"/>
              </w:rPr>
              <w:t>Задача 1. Повышение инвестиционной привлекательности</w:t>
            </w:r>
          </w:p>
        </w:tc>
      </w:tr>
      <w:tr w:rsidR="00455205" w:rsidTr="003D00D4">
        <w:tc>
          <w:tcPr>
            <w:tcW w:w="2355" w:type="dxa"/>
          </w:tcPr>
          <w:p w:rsidR="00455205" w:rsidRPr="00B053C3" w:rsidRDefault="00455205" w:rsidP="00B053C3">
            <w:pPr>
              <w:rPr>
                <w:bCs/>
                <w:color w:val="000000" w:themeColor="text1"/>
                <w:sz w:val="22"/>
                <w:szCs w:val="22"/>
              </w:rPr>
            </w:pPr>
          </w:p>
        </w:tc>
        <w:tc>
          <w:tcPr>
            <w:tcW w:w="3465" w:type="dxa"/>
          </w:tcPr>
          <w:p w:rsidR="00455205" w:rsidRPr="00B053C3" w:rsidRDefault="00B053C3" w:rsidP="00B053C3">
            <w:pPr>
              <w:rPr>
                <w:bCs/>
                <w:color w:val="000000" w:themeColor="text1"/>
                <w:sz w:val="22"/>
                <w:szCs w:val="22"/>
              </w:rPr>
            </w:pPr>
            <w:r w:rsidRPr="00B053C3">
              <w:rPr>
                <w:bCs/>
                <w:color w:val="000000" w:themeColor="text1"/>
                <w:sz w:val="22"/>
                <w:szCs w:val="22"/>
              </w:rPr>
              <w:t>И</w:t>
            </w:r>
            <w:r w:rsidR="00B6229F">
              <w:rPr>
                <w:bCs/>
                <w:color w:val="000000" w:themeColor="text1"/>
                <w:sz w:val="22"/>
                <w:szCs w:val="22"/>
              </w:rPr>
              <w:t>н</w:t>
            </w:r>
            <w:r w:rsidRPr="00B053C3">
              <w:rPr>
                <w:bCs/>
                <w:color w:val="000000" w:themeColor="text1"/>
                <w:sz w:val="22"/>
                <w:szCs w:val="22"/>
              </w:rPr>
              <w:t>вестиционный паспорт Пряжинского национального муниципального района</w:t>
            </w:r>
          </w:p>
        </w:tc>
        <w:tc>
          <w:tcPr>
            <w:tcW w:w="3859" w:type="dxa"/>
          </w:tcPr>
          <w:p w:rsidR="00455205" w:rsidRPr="00B053C3" w:rsidRDefault="00B053C3" w:rsidP="00B053C3">
            <w:pPr>
              <w:rPr>
                <w:bCs/>
                <w:color w:val="000000" w:themeColor="text1"/>
                <w:sz w:val="22"/>
                <w:szCs w:val="22"/>
              </w:rPr>
            </w:pPr>
            <w:r w:rsidRPr="00B053C3">
              <w:rPr>
                <w:bCs/>
                <w:sz w:val="22"/>
                <w:szCs w:val="22"/>
              </w:rPr>
              <w:t>Обеспечение устойчивого социально-экономического развития Пряжинского национального муниципального района</w:t>
            </w:r>
          </w:p>
        </w:tc>
      </w:tr>
      <w:tr w:rsidR="00B053C3" w:rsidTr="00B053C3">
        <w:tc>
          <w:tcPr>
            <w:tcW w:w="2355" w:type="dxa"/>
          </w:tcPr>
          <w:p w:rsidR="00B053C3" w:rsidRPr="00B053C3" w:rsidRDefault="00B053C3" w:rsidP="00B053C3">
            <w:pPr>
              <w:rPr>
                <w:bCs/>
                <w:color w:val="000000" w:themeColor="text1"/>
                <w:sz w:val="22"/>
                <w:szCs w:val="22"/>
              </w:rPr>
            </w:pPr>
            <w:r w:rsidRPr="00B053C3">
              <w:rPr>
                <w:bCs/>
                <w:color w:val="000000" w:themeColor="text1"/>
                <w:sz w:val="22"/>
                <w:szCs w:val="22"/>
              </w:rPr>
              <w:t>Стратегическая задача</w:t>
            </w:r>
          </w:p>
        </w:tc>
        <w:tc>
          <w:tcPr>
            <w:tcW w:w="7324" w:type="dxa"/>
            <w:gridSpan w:val="2"/>
          </w:tcPr>
          <w:p w:rsidR="00B053C3" w:rsidRPr="00B053C3" w:rsidRDefault="00B053C3" w:rsidP="00B053C3">
            <w:pPr>
              <w:rPr>
                <w:bCs/>
                <w:color w:val="000000" w:themeColor="text1"/>
                <w:sz w:val="22"/>
                <w:szCs w:val="22"/>
              </w:rPr>
            </w:pPr>
            <w:r w:rsidRPr="00B053C3">
              <w:rPr>
                <w:bCs/>
                <w:color w:val="000000" w:themeColor="text1"/>
                <w:sz w:val="22"/>
                <w:szCs w:val="22"/>
              </w:rPr>
              <w:t xml:space="preserve">Задача 2. </w:t>
            </w:r>
            <w:r w:rsidRPr="00B053C3">
              <w:rPr>
                <w:bCs/>
                <w:sz w:val="22"/>
                <w:szCs w:val="22"/>
              </w:rPr>
              <w:t>Разработка и внедрение современных мер поддержки малого и среднего предпринимательства, обеспечение легализации самозанятых, уменьшение теневого сектора в экономике, создание условий для развития предприятий – от микро</w:t>
            </w:r>
            <w:r w:rsidR="00BA7B6B">
              <w:rPr>
                <w:bCs/>
                <w:sz w:val="22"/>
                <w:szCs w:val="22"/>
              </w:rPr>
              <w:t>-</w:t>
            </w:r>
            <w:r w:rsidRPr="00B053C3">
              <w:rPr>
                <w:bCs/>
                <w:sz w:val="22"/>
                <w:szCs w:val="22"/>
              </w:rPr>
              <w:t xml:space="preserve">бизнеса до малых, от малых </w:t>
            </w:r>
            <w:proofErr w:type="gramStart"/>
            <w:r w:rsidRPr="00B053C3">
              <w:rPr>
                <w:bCs/>
                <w:sz w:val="22"/>
                <w:szCs w:val="22"/>
              </w:rPr>
              <w:t>к</w:t>
            </w:r>
            <w:proofErr w:type="gramEnd"/>
            <w:r w:rsidRPr="00B053C3">
              <w:rPr>
                <w:bCs/>
                <w:sz w:val="22"/>
                <w:szCs w:val="22"/>
              </w:rPr>
              <w:t xml:space="preserve"> средним, создание благоприятной среды, в которой выгодно заниматься </w:t>
            </w:r>
            <w:r>
              <w:rPr>
                <w:bCs/>
                <w:sz w:val="22"/>
                <w:szCs w:val="22"/>
              </w:rPr>
              <w:t>п</w:t>
            </w:r>
            <w:r w:rsidRPr="00B053C3">
              <w:rPr>
                <w:bCs/>
                <w:sz w:val="22"/>
                <w:szCs w:val="22"/>
              </w:rPr>
              <w:t>редпринимательством</w:t>
            </w:r>
          </w:p>
        </w:tc>
      </w:tr>
      <w:tr w:rsidR="005C7922" w:rsidTr="003D00D4">
        <w:tc>
          <w:tcPr>
            <w:tcW w:w="2355" w:type="dxa"/>
          </w:tcPr>
          <w:p w:rsidR="005C7922" w:rsidRPr="009755B0" w:rsidRDefault="005C7922" w:rsidP="009755B0">
            <w:pPr>
              <w:rPr>
                <w:bCs/>
                <w:color w:val="000000" w:themeColor="text1"/>
                <w:sz w:val="22"/>
                <w:szCs w:val="22"/>
              </w:rPr>
            </w:pPr>
          </w:p>
        </w:tc>
        <w:tc>
          <w:tcPr>
            <w:tcW w:w="3465" w:type="dxa"/>
          </w:tcPr>
          <w:p w:rsidR="005C7922" w:rsidRPr="009755B0" w:rsidRDefault="00B053C3" w:rsidP="009755B0">
            <w:pPr>
              <w:rPr>
                <w:bCs/>
                <w:color w:val="000000" w:themeColor="text1"/>
                <w:sz w:val="22"/>
                <w:szCs w:val="22"/>
              </w:rPr>
            </w:pPr>
            <w:r w:rsidRPr="009755B0">
              <w:rPr>
                <w:bCs/>
                <w:color w:val="000000" w:themeColor="text1"/>
                <w:sz w:val="22"/>
                <w:szCs w:val="22"/>
              </w:rPr>
              <w:t>Развитие малого и среднего предпринимательства в Пряжинском национальном муниципальном районе</w:t>
            </w:r>
          </w:p>
        </w:tc>
        <w:tc>
          <w:tcPr>
            <w:tcW w:w="3859" w:type="dxa"/>
          </w:tcPr>
          <w:p w:rsidR="005C7922" w:rsidRPr="009755B0" w:rsidRDefault="00B053C3" w:rsidP="009755B0">
            <w:pPr>
              <w:rPr>
                <w:bCs/>
                <w:color w:val="000000" w:themeColor="text1"/>
                <w:sz w:val="22"/>
                <w:szCs w:val="22"/>
              </w:rPr>
            </w:pPr>
            <w:r w:rsidRPr="009755B0">
              <w:rPr>
                <w:bCs/>
                <w:sz w:val="22"/>
                <w:szCs w:val="22"/>
              </w:rPr>
              <w:t>Создание благоприятных условий для предпринимательской деятельности и обеспечение устойчивого развития малого и среднего предпринимательства на территории Пряжинского района</w:t>
            </w:r>
          </w:p>
        </w:tc>
      </w:tr>
      <w:tr w:rsidR="00B053C3" w:rsidTr="00B053C3">
        <w:tc>
          <w:tcPr>
            <w:tcW w:w="2355" w:type="dxa"/>
          </w:tcPr>
          <w:p w:rsidR="00B053C3" w:rsidRPr="009755B0" w:rsidRDefault="00B053C3" w:rsidP="009755B0">
            <w:pPr>
              <w:rPr>
                <w:bCs/>
                <w:color w:val="000000" w:themeColor="text1"/>
                <w:sz w:val="22"/>
                <w:szCs w:val="22"/>
              </w:rPr>
            </w:pPr>
            <w:r w:rsidRPr="009755B0">
              <w:rPr>
                <w:bCs/>
                <w:color w:val="000000" w:themeColor="text1"/>
                <w:sz w:val="22"/>
                <w:szCs w:val="22"/>
              </w:rPr>
              <w:t>Стратегическая задача</w:t>
            </w:r>
          </w:p>
        </w:tc>
        <w:tc>
          <w:tcPr>
            <w:tcW w:w="7324" w:type="dxa"/>
            <w:gridSpan w:val="2"/>
          </w:tcPr>
          <w:p w:rsidR="00B053C3" w:rsidRPr="009755B0" w:rsidRDefault="00B053C3" w:rsidP="009755B0">
            <w:pPr>
              <w:rPr>
                <w:bCs/>
                <w:color w:val="000000" w:themeColor="text1"/>
                <w:sz w:val="22"/>
                <w:szCs w:val="22"/>
              </w:rPr>
            </w:pPr>
            <w:r w:rsidRPr="009755B0">
              <w:rPr>
                <w:bCs/>
                <w:color w:val="000000" w:themeColor="text1"/>
                <w:sz w:val="22"/>
                <w:szCs w:val="22"/>
              </w:rPr>
              <w:t xml:space="preserve">Задача 3. </w:t>
            </w:r>
            <w:r w:rsidRPr="009755B0">
              <w:rPr>
                <w:bCs/>
                <w:sz w:val="22"/>
                <w:szCs w:val="22"/>
              </w:rPr>
              <w:t>Развитие туристического комплекса Пряжинского национального муниципального района</w:t>
            </w:r>
          </w:p>
        </w:tc>
      </w:tr>
      <w:tr w:rsidR="005C7922" w:rsidTr="003D00D4">
        <w:tc>
          <w:tcPr>
            <w:tcW w:w="2355" w:type="dxa"/>
          </w:tcPr>
          <w:p w:rsidR="005C7922" w:rsidRPr="009755B0" w:rsidRDefault="005C7922" w:rsidP="009755B0">
            <w:pPr>
              <w:rPr>
                <w:bCs/>
                <w:color w:val="000000" w:themeColor="text1"/>
                <w:sz w:val="22"/>
                <w:szCs w:val="22"/>
              </w:rPr>
            </w:pPr>
          </w:p>
        </w:tc>
        <w:tc>
          <w:tcPr>
            <w:tcW w:w="3465" w:type="dxa"/>
          </w:tcPr>
          <w:p w:rsidR="005C7922" w:rsidRPr="009755B0" w:rsidRDefault="009755B0" w:rsidP="009755B0">
            <w:pPr>
              <w:rPr>
                <w:bCs/>
                <w:color w:val="000000" w:themeColor="text1"/>
                <w:sz w:val="22"/>
                <w:szCs w:val="22"/>
              </w:rPr>
            </w:pPr>
            <w:r w:rsidRPr="009755B0">
              <w:rPr>
                <w:bCs/>
                <w:sz w:val="22"/>
                <w:szCs w:val="22"/>
              </w:rPr>
              <w:t>Развитие внутреннего и въездного туризма на территории Пряжинского национального муниципального района</w:t>
            </w:r>
          </w:p>
        </w:tc>
        <w:tc>
          <w:tcPr>
            <w:tcW w:w="3859" w:type="dxa"/>
          </w:tcPr>
          <w:p w:rsidR="005C7922" w:rsidRPr="009755B0" w:rsidRDefault="009755B0" w:rsidP="009755B0">
            <w:pPr>
              <w:rPr>
                <w:bCs/>
                <w:color w:val="000000" w:themeColor="text1"/>
                <w:sz w:val="22"/>
                <w:szCs w:val="22"/>
              </w:rPr>
            </w:pPr>
            <w:r w:rsidRPr="009755B0">
              <w:rPr>
                <w:bCs/>
                <w:sz w:val="22"/>
                <w:szCs w:val="22"/>
              </w:rPr>
              <w:t>Развитие туристического комплекса Пряжинского района для обеспечения роста туристических потоков</w:t>
            </w:r>
          </w:p>
        </w:tc>
      </w:tr>
      <w:tr w:rsidR="00943C6C" w:rsidTr="008D476F">
        <w:tc>
          <w:tcPr>
            <w:tcW w:w="2355" w:type="dxa"/>
          </w:tcPr>
          <w:p w:rsidR="00943C6C" w:rsidRPr="00943C6C" w:rsidRDefault="00943C6C" w:rsidP="00943C6C">
            <w:pPr>
              <w:rPr>
                <w:bCs/>
                <w:color w:val="000000" w:themeColor="text1"/>
                <w:sz w:val="22"/>
                <w:szCs w:val="22"/>
              </w:rPr>
            </w:pPr>
            <w:r w:rsidRPr="00943C6C">
              <w:rPr>
                <w:bCs/>
                <w:color w:val="000000" w:themeColor="text1"/>
                <w:sz w:val="22"/>
                <w:szCs w:val="22"/>
              </w:rPr>
              <w:t>Стратегическое направление</w:t>
            </w:r>
          </w:p>
        </w:tc>
        <w:tc>
          <w:tcPr>
            <w:tcW w:w="7324" w:type="dxa"/>
            <w:gridSpan w:val="2"/>
          </w:tcPr>
          <w:p w:rsidR="00943C6C" w:rsidRPr="00943C6C" w:rsidRDefault="00943C6C" w:rsidP="00943C6C">
            <w:pPr>
              <w:rPr>
                <w:bCs/>
                <w:color w:val="000000" w:themeColor="text1"/>
                <w:sz w:val="22"/>
                <w:szCs w:val="22"/>
              </w:rPr>
            </w:pPr>
            <w:r w:rsidRPr="00943C6C">
              <w:rPr>
                <w:bCs/>
                <w:color w:val="000000" w:themeColor="text1"/>
                <w:sz w:val="22"/>
                <w:szCs w:val="22"/>
              </w:rPr>
              <w:t>Эффективное муниципальное управление</w:t>
            </w:r>
          </w:p>
        </w:tc>
      </w:tr>
      <w:tr w:rsidR="00943C6C" w:rsidTr="008D476F">
        <w:tc>
          <w:tcPr>
            <w:tcW w:w="2355" w:type="dxa"/>
          </w:tcPr>
          <w:p w:rsidR="00943C6C" w:rsidRPr="00943C6C" w:rsidRDefault="00943C6C" w:rsidP="00943C6C">
            <w:pPr>
              <w:rPr>
                <w:bCs/>
                <w:color w:val="000000" w:themeColor="text1"/>
                <w:sz w:val="22"/>
                <w:szCs w:val="22"/>
              </w:rPr>
            </w:pPr>
            <w:r w:rsidRPr="00943C6C">
              <w:rPr>
                <w:bCs/>
                <w:color w:val="000000" w:themeColor="text1"/>
                <w:sz w:val="22"/>
                <w:szCs w:val="22"/>
              </w:rPr>
              <w:t>Стратегическая цель</w:t>
            </w:r>
          </w:p>
        </w:tc>
        <w:tc>
          <w:tcPr>
            <w:tcW w:w="7324" w:type="dxa"/>
            <w:gridSpan w:val="2"/>
          </w:tcPr>
          <w:p w:rsidR="00943C6C" w:rsidRPr="00943C6C" w:rsidRDefault="00943C6C" w:rsidP="00943C6C">
            <w:pPr>
              <w:rPr>
                <w:bCs/>
                <w:color w:val="000000" w:themeColor="text1"/>
                <w:sz w:val="22"/>
                <w:szCs w:val="22"/>
              </w:rPr>
            </w:pPr>
            <w:r w:rsidRPr="00943C6C">
              <w:rPr>
                <w:bCs/>
                <w:sz w:val="22"/>
                <w:szCs w:val="22"/>
              </w:rPr>
              <w:t>Создание современной системы управления развитием, внедрение новых инструментов бюджетной политики, формирование информационного пространства с учетом потребностей граждан и общества в получении качественных и достоверных сведений, использование передовой практики общественного участия</w:t>
            </w:r>
          </w:p>
        </w:tc>
      </w:tr>
      <w:tr w:rsidR="00943C6C" w:rsidTr="008D476F">
        <w:tc>
          <w:tcPr>
            <w:tcW w:w="2355" w:type="dxa"/>
          </w:tcPr>
          <w:p w:rsidR="00943C6C" w:rsidRPr="00943C6C" w:rsidRDefault="00943C6C" w:rsidP="00943C6C">
            <w:pPr>
              <w:rPr>
                <w:bCs/>
                <w:color w:val="000000" w:themeColor="text1"/>
                <w:sz w:val="22"/>
                <w:szCs w:val="22"/>
              </w:rPr>
            </w:pPr>
            <w:r w:rsidRPr="00943C6C">
              <w:rPr>
                <w:bCs/>
                <w:color w:val="000000" w:themeColor="text1"/>
                <w:sz w:val="22"/>
                <w:szCs w:val="22"/>
              </w:rPr>
              <w:t>Стратегическая задача</w:t>
            </w:r>
          </w:p>
        </w:tc>
        <w:tc>
          <w:tcPr>
            <w:tcW w:w="7324" w:type="dxa"/>
            <w:gridSpan w:val="2"/>
          </w:tcPr>
          <w:p w:rsidR="00943C6C" w:rsidRPr="00943C6C" w:rsidRDefault="00943C6C" w:rsidP="00943C6C">
            <w:pPr>
              <w:rPr>
                <w:bCs/>
                <w:color w:val="000000" w:themeColor="text1"/>
                <w:sz w:val="22"/>
                <w:szCs w:val="22"/>
              </w:rPr>
            </w:pPr>
            <w:r w:rsidRPr="00943C6C">
              <w:rPr>
                <w:bCs/>
                <w:color w:val="000000" w:themeColor="text1"/>
                <w:sz w:val="22"/>
                <w:szCs w:val="22"/>
              </w:rPr>
              <w:t>Задача 1.Создание условий для устойчивого исполнения бюджета Пряжинского национального муниципального района</w:t>
            </w:r>
          </w:p>
        </w:tc>
      </w:tr>
      <w:tr w:rsidR="009755B0" w:rsidTr="003D00D4">
        <w:tc>
          <w:tcPr>
            <w:tcW w:w="2355" w:type="dxa"/>
          </w:tcPr>
          <w:p w:rsidR="009755B0" w:rsidRPr="00943C6C" w:rsidRDefault="009755B0" w:rsidP="00943C6C">
            <w:pPr>
              <w:rPr>
                <w:bCs/>
                <w:color w:val="000000" w:themeColor="text1"/>
                <w:sz w:val="22"/>
                <w:szCs w:val="22"/>
              </w:rPr>
            </w:pPr>
          </w:p>
        </w:tc>
        <w:tc>
          <w:tcPr>
            <w:tcW w:w="3465" w:type="dxa"/>
          </w:tcPr>
          <w:p w:rsidR="009755B0" w:rsidRPr="00943C6C" w:rsidRDefault="009755B0" w:rsidP="00943C6C">
            <w:pPr>
              <w:rPr>
                <w:bCs/>
                <w:color w:val="000000" w:themeColor="text1"/>
                <w:sz w:val="22"/>
                <w:szCs w:val="22"/>
              </w:rPr>
            </w:pPr>
            <w:r w:rsidRPr="00943C6C">
              <w:rPr>
                <w:bCs/>
                <w:color w:val="000000" w:themeColor="text1"/>
                <w:sz w:val="22"/>
                <w:szCs w:val="22"/>
              </w:rPr>
              <w:t>Программа оздоровления муниципальных финансов Пряжинского национального муниципального района</w:t>
            </w:r>
          </w:p>
        </w:tc>
        <w:tc>
          <w:tcPr>
            <w:tcW w:w="3859" w:type="dxa"/>
          </w:tcPr>
          <w:p w:rsidR="009755B0" w:rsidRPr="00943C6C" w:rsidRDefault="009755B0" w:rsidP="00943C6C">
            <w:pPr>
              <w:rPr>
                <w:bCs/>
                <w:color w:val="000000" w:themeColor="text1"/>
                <w:sz w:val="22"/>
                <w:szCs w:val="22"/>
              </w:rPr>
            </w:pPr>
            <w:r w:rsidRPr="00943C6C">
              <w:rPr>
                <w:bCs/>
                <w:sz w:val="22"/>
                <w:szCs w:val="22"/>
              </w:rPr>
              <w:t>Создание условий для устойчивого исполнения бюджета Пряжинского района</w:t>
            </w:r>
          </w:p>
        </w:tc>
      </w:tr>
      <w:tr w:rsidR="00943C6C" w:rsidTr="008D476F">
        <w:tc>
          <w:tcPr>
            <w:tcW w:w="2355" w:type="dxa"/>
          </w:tcPr>
          <w:p w:rsidR="00943C6C" w:rsidRPr="00943C6C" w:rsidRDefault="00943C6C" w:rsidP="00943C6C">
            <w:pPr>
              <w:rPr>
                <w:bCs/>
                <w:color w:val="000000" w:themeColor="text1"/>
                <w:sz w:val="22"/>
                <w:szCs w:val="22"/>
              </w:rPr>
            </w:pPr>
            <w:r w:rsidRPr="00943C6C">
              <w:rPr>
                <w:bCs/>
                <w:color w:val="000000" w:themeColor="text1"/>
                <w:sz w:val="22"/>
                <w:szCs w:val="22"/>
              </w:rPr>
              <w:t>Стратегическая задача</w:t>
            </w:r>
          </w:p>
        </w:tc>
        <w:tc>
          <w:tcPr>
            <w:tcW w:w="7324" w:type="dxa"/>
            <w:gridSpan w:val="2"/>
          </w:tcPr>
          <w:p w:rsidR="00943C6C" w:rsidRPr="00943C6C" w:rsidRDefault="00943C6C" w:rsidP="00943C6C">
            <w:pPr>
              <w:rPr>
                <w:bCs/>
                <w:color w:val="000000" w:themeColor="text1"/>
                <w:sz w:val="22"/>
                <w:szCs w:val="22"/>
              </w:rPr>
            </w:pPr>
            <w:r w:rsidRPr="00943C6C">
              <w:rPr>
                <w:bCs/>
                <w:color w:val="000000" w:themeColor="text1"/>
                <w:sz w:val="22"/>
                <w:szCs w:val="22"/>
              </w:rPr>
              <w:t>Задача 2. Повышение эффективности управления и распоряжения муниципальным имуществом, земельными участками</w:t>
            </w:r>
          </w:p>
        </w:tc>
      </w:tr>
      <w:tr w:rsidR="009755B0" w:rsidTr="003D00D4">
        <w:tc>
          <w:tcPr>
            <w:tcW w:w="2355" w:type="dxa"/>
          </w:tcPr>
          <w:p w:rsidR="009755B0" w:rsidRPr="00943C6C" w:rsidRDefault="009755B0" w:rsidP="00943C6C">
            <w:pPr>
              <w:rPr>
                <w:bCs/>
                <w:color w:val="000000" w:themeColor="text1"/>
                <w:sz w:val="22"/>
                <w:szCs w:val="22"/>
              </w:rPr>
            </w:pPr>
          </w:p>
        </w:tc>
        <w:tc>
          <w:tcPr>
            <w:tcW w:w="3465" w:type="dxa"/>
          </w:tcPr>
          <w:p w:rsidR="009755B0" w:rsidRPr="00943C6C" w:rsidRDefault="009755B0" w:rsidP="00943C6C">
            <w:pPr>
              <w:rPr>
                <w:bCs/>
                <w:color w:val="000000" w:themeColor="text1"/>
                <w:sz w:val="22"/>
                <w:szCs w:val="22"/>
              </w:rPr>
            </w:pPr>
            <w:r w:rsidRPr="00943C6C">
              <w:rPr>
                <w:bCs/>
                <w:color w:val="000000" w:themeColor="text1"/>
                <w:sz w:val="22"/>
                <w:szCs w:val="22"/>
              </w:rPr>
              <w:t>Управление муниципальным имуществом Пряжинского национального муниципального района</w:t>
            </w:r>
          </w:p>
        </w:tc>
        <w:tc>
          <w:tcPr>
            <w:tcW w:w="3859" w:type="dxa"/>
          </w:tcPr>
          <w:p w:rsidR="009755B0" w:rsidRPr="00943C6C" w:rsidRDefault="009755B0" w:rsidP="00943C6C">
            <w:pPr>
              <w:rPr>
                <w:bCs/>
                <w:color w:val="000000" w:themeColor="text1"/>
                <w:sz w:val="22"/>
                <w:szCs w:val="22"/>
              </w:rPr>
            </w:pPr>
            <w:r w:rsidRPr="00943C6C">
              <w:rPr>
                <w:bCs/>
                <w:sz w:val="22"/>
                <w:szCs w:val="22"/>
              </w:rPr>
              <w:t>Повышение эффективности управления и распоряжения муниципальным имуществом, земельными участками, находящимися в собственности Пряжинского национального муниципального района и земельными участками, государственная собственность на которые не разграничена</w:t>
            </w:r>
          </w:p>
        </w:tc>
      </w:tr>
      <w:tr w:rsidR="00943C6C" w:rsidTr="008D476F">
        <w:tc>
          <w:tcPr>
            <w:tcW w:w="2355" w:type="dxa"/>
          </w:tcPr>
          <w:p w:rsidR="00943C6C" w:rsidRPr="00BB5C81" w:rsidRDefault="00943C6C" w:rsidP="00943C6C">
            <w:pPr>
              <w:rPr>
                <w:bCs/>
                <w:color w:val="000000" w:themeColor="text1"/>
                <w:sz w:val="22"/>
                <w:szCs w:val="22"/>
              </w:rPr>
            </w:pPr>
            <w:r w:rsidRPr="00BB5C81">
              <w:rPr>
                <w:bCs/>
                <w:color w:val="000000" w:themeColor="text1"/>
                <w:sz w:val="22"/>
                <w:szCs w:val="22"/>
              </w:rPr>
              <w:t>Стратегическая задача</w:t>
            </w:r>
          </w:p>
        </w:tc>
        <w:tc>
          <w:tcPr>
            <w:tcW w:w="7324" w:type="dxa"/>
            <w:gridSpan w:val="2"/>
          </w:tcPr>
          <w:p w:rsidR="00943C6C" w:rsidRPr="00BB5C81" w:rsidRDefault="00943C6C" w:rsidP="00943C6C">
            <w:pPr>
              <w:rPr>
                <w:bCs/>
                <w:color w:val="000000" w:themeColor="text1"/>
                <w:sz w:val="22"/>
                <w:szCs w:val="22"/>
              </w:rPr>
            </w:pPr>
            <w:r w:rsidRPr="00BB5C81">
              <w:rPr>
                <w:bCs/>
                <w:color w:val="000000" w:themeColor="text1"/>
                <w:sz w:val="22"/>
                <w:szCs w:val="22"/>
              </w:rPr>
              <w:t xml:space="preserve">Задача 3. </w:t>
            </w:r>
            <w:r w:rsidRPr="00BB5C81">
              <w:rPr>
                <w:bCs/>
                <w:sz w:val="22"/>
                <w:szCs w:val="22"/>
              </w:rPr>
              <w:t>Формирование информационного пространства с учетом потребностей граждан и общества в получении качественных и достоверных сведений, использование передовой практики общественного участия</w:t>
            </w:r>
          </w:p>
        </w:tc>
      </w:tr>
      <w:tr w:rsidR="00BB5C81" w:rsidTr="00BB5C81">
        <w:trPr>
          <w:trHeight w:val="1770"/>
        </w:trPr>
        <w:tc>
          <w:tcPr>
            <w:tcW w:w="2355" w:type="dxa"/>
            <w:vMerge w:val="restart"/>
          </w:tcPr>
          <w:p w:rsidR="00BB5C81" w:rsidRDefault="00BB5C81" w:rsidP="007F0728">
            <w:pPr>
              <w:jc w:val="both"/>
              <w:rPr>
                <w:bCs/>
                <w:color w:val="000000" w:themeColor="text1"/>
                <w:sz w:val="28"/>
                <w:szCs w:val="28"/>
              </w:rPr>
            </w:pPr>
          </w:p>
        </w:tc>
        <w:tc>
          <w:tcPr>
            <w:tcW w:w="3465" w:type="dxa"/>
          </w:tcPr>
          <w:p w:rsidR="00BB5C81" w:rsidRPr="00BB5C81" w:rsidRDefault="00BB5C81" w:rsidP="00BB5C81">
            <w:pPr>
              <w:rPr>
                <w:bCs/>
                <w:color w:val="000000" w:themeColor="text1"/>
                <w:sz w:val="22"/>
                <w:szCs w:val="22"/>
              </w:rPr>
            </w:pPr>
            <w:r w:rsidRPr="00BB5C81">
              <w:rPr>
                <w:color w:val="000000"/>
                <w:sz w:val="22"/>
                <w:szCs w:val="22"/>
              </w:rPr>
              <w:t>Постановление администрации от 07</w:t>
            </w:r>
            <w:r>
              <w:rPr>
                <w:color w:val="000000"/>
                <w:sz w:val="22"/>
                <w:szCs w:val="22"/>
              </w:rPr>
              <w:t xml:space="preserve"> октября </w:t>
            </w:r>
            <w:r w:rsidRPr="00BB5C81">
              <w:rPr>
                <w:color w:val="000000"/>
                <w:sz w:val="22"/>
                <w:szCs w:val="22"/>
              </w:rPr>
              <w:t xml:space="preserve">2020 № 528 «Об утверждении </w:t>
            </w:r>
            <w:proofErr w:type="gramStart"/>
            <w:r w:rsidRPr="00BB5C81">
              <w:rPr>
                <w:color w:val="000000"/>
                <w:sz w:val="22"/>
                <w:szCs w:val="22"/>
              </w:rPr>
              <w:t>мест обнародования муниципальных правовых актов органов местного самоуправления</w:t>
            </w:r>
            <w:proofErr w:type="gramEnd"/>
            <w:r w:rsidRPr="00BB5C81">
              <w:rPr>
                <w:color w:val="000000"/>
                <w:sz w:val="22"/>
                <w:szCs w:val="22"/>
              </w:rPr>
              <w:t xml:space="preserve"> Пряжинского национального муниципального района»</w:t>
            </w:r>
          </w:p>
        </w:tc>
        <w:tc>
          <w:tcPr>
            <w:tcW w:w="3859" w:type="dxa"/>
            <w:vMerge w:val="restart"/>
          </w:tcPr>
          <w:p w:rsidR="00BB5C81" w:rsidRPr="00BB5C81" w:rsidRDefault="00BB5C81" w:rsidP="00BB5C81">
            <w:pPr>
              <w:rPr>
                <w:bCs/>
                <w:color w:val="000000" w:themeColor="text1"/>
                <w:sz w:val="22"/>
                <w:szCs w:val="22"/>
              </w:rPr>
            </w:pPr>
            <w:r w:rsidRPr="00BB5C81">
              <w:rPr>
                <w:sz w:val="22"/>
                <w:szCs w:val="22"/>
              </w:rPr>
              <w:t>Обеспечение возможности ознакомления населения Пряжинского национального муниципального района с принимаемыми органами местного самоуправления муниципальными правовыми актами</w:t>
            </w:r>
          </w:p>
        </w:tc>
      </w:tr>
      <w:tr w:rsidR="00BB5C81" w:rsidTr="003D00D4">
        <w:trPr>
          <w:trHeight w:val="765"/>
        </w:trPr>
        <w:tc>
          <w:tcPr>
            <w:tcW w:w="2355" w:type="dxa"/>
            <w:vMerge/>
          </w:tcPr>
          <w:p w:rsidR="00BB5C81" w:rsidRDefault="00BB5C81" w:rsidP="007F0728">
            <w:pPr>
              <w:jc w:val="both"/>
              <w:rPr>
                <w:bCs/>
                <w:color w:val="000000" w:themeColor="text1"/>
                <w:sz w:val="28"/>
                <w:szCs w:val="28"/>
              </w:rPr>
            </w:pPr>
          </w:p>
        </w:tc>
        <w:tc>
          <w:tcPr>
            <w:tcW w:w="3465" w:type="dxa"/>
          </w:tcPr>
          <w:p w:rsidR="00BB5C81" w:rsidRPr="00BB5C81" w:rsidRDefault="00BB5C81" w:rsidP="00BB5C81">
            <w:pPr>
              <w:rPr>
                <w:color w:val="000000"/>
                <w:sz w:val="22"/>
                <w:szCs w:val="22"/>
              </w:rPr>
            </w:pPr>
            <w:r w:rsidRPr="00BB5C81">
              <w:rPr>
                <w:sz w:val="22"/>
                <w:szCs w:val="22"/>
              </w:rPr>
              <w:t>Порядок опубликования (обнародования) муниципальных  правовых актов, определен статьей 53 Устава Пряжинского национального муниципального района</w:t>
            </w:r>
          </w:p>
        </w:tc>
        <w:tc>
          <w:tcPr>
            <w:tcW w:w="3859" w:type="dxa"/>
            <w:vMerge/>
          </w:tcPr>
          <w:p w:rsidR="00BB5C81" w:rsidRDefault="00BB5C81" w:rsidP="007F0728">
            <w:pPr>
              <w:jc w:val="both"/>
              <w:rPr>
                <w:b/>
                <w:bCs/>
                <w:color w:val="000000" w:themeColor="text1"/>
                <w:sz w:val="28"/>
                <w:szCs w:val="28"/>
              </w:rPr>
            </w:pPr>
          </w:p>
        </w:tc>
      </w:tr>
    </w:tbl>
    <w:p w:rsidR="008D476F" w:rsidRDefault="008D476F" w:rsidP="007F0728">
      <w:pPr>
        <w:jc w:val="both"/>
        <w:rPr>
          <w:b/>
          <w:bCs/>
          <w:color w:val="000000" w:themeColor="text1"/>
          <w:sz w:val="28"/>
          <w:szCs w:val="28"/>
        </w:rPr>
        <w:sectPr w:rsidR="008D476F" w:rsidSect="00A7534D">
          <w:pgSz w:w="12240" w:h="15840"/>
          <w:pgMar w:top="1134" w:right="850" w:bottom="851" w:left="1701" w:header="720" w:footer="720" w:gutter="0"/>
          <w:cols w:space="720"/>
          <w:docGrid w:linePitch="272"/>
        </w:sectPr>
      </w:pPr>
    </w:p>
    <w:p w:rsidR="0089458D" w:rsidRPr="0089458D" w:rsidRDefault="0089458D" w:rsidP="0089458D">
      <w:pPr>
        <w:jc w:val="right"/>
        <w:rPr>
          <w:bCs/>
          <w:sz w:val="28"/>
          <w:szCs w:val="28"/>
        </w:rPr>
      </w:pPr>
      <w:r w:rsidRPr="0089458D">
        <w:rPr>
          <w:bCs/>
          <w:sz w:val="28"/>
          <w:szCs w:val="28"/>
        </w:rPr>
        <w:lastRenderedPageBreak/>
        <w:t>Таблица 2</w:t>
      </w:r>
    </w:p>
    <w:p w:rsidR="00622417" w:rsidRDefault="00C14088" w:rsidP="0003497D">
      <w:pPr>
        <w:jc w:val="center"/>
        <w:rPr>
          <w:b/>
          <w:bCs/>
          <w:sz w:val="28"/>
          <w:szCs w:val="28"/>
        </w:rPr>
      </w:pPr>
      <w:r>
        <w:rPr>
          <w:b/>
          <w:bCs/>
          <w:sz w:val="28"/>
          <w:szCs w:val="28"/>
        </w:rPr>
        <w:t>4.2 Сведения о показ</w:t>
      </w:r>
      <w:r w:rsidR="00622417" w:rsidRPr="00622417">
        <w:rPr>
          <w:b/>
          <w:bCs/>
          <w:sz w:val="28"/>
          <w:szCs w:val="28"/>
        </w:rPr>
        <w:t>ателях (индикаторах) стратегических направлений</w:t>
      </w:r>
    </w:p>
    <w:p w:rsidR="00B311AD" w:rsidRDefault="00B311AD" w:rsidP="007F0728">
      <w:pPr>
        <w:jc w:val="both"/>
        <w:rPr>
          <w:b/>
          <w:bCs/>
          <w:sz w:val="28"/>
          <w:szCs w:val="28"/>
        </w:rPr>
      </w:pPr>
    </w:p>
    <w:tbl>
      <w:tblPr>
        <w:tblStyle w:val="a7"/>
        <w:tblW w:w="13788" w:type="dxa"/>
        <w:tblLook w:val="04A0"/>
      </w:tblPr>
      <w:tblGrid>
        <w:gridCol w:w="440"/>
        <w:gridCol w:w="1815"/>
        <w:gridCol w:w="1044"/>
        <w:gridCol w:w="909"/>
        <w:gridCol w:w="773"/>
        <w:gridCol w:w="773"/>
        <w:gridCol w:w="773"/>
        <w:gridCol w:w="773"/>
        <w:gridCol w:w="773"/>
        <w:gridCol w:w="773"/>
        <w:gridCol w:w="699"/>
        <w:gridCol w:w="699"/>
        <w:gridCol w:w="699"/>
        <w:gridCol w:w="699"/>
        <w:gridCol w:w="699"/>
        <w:gridCol w:w="1447"/>
      </w:tblGrid>
      <w:tr w:rsidR="00E514FD" w:rsidTr="00905C39">
        <w:trPr>
          <w:trHeight w:val="285"/>
        </w:trPr>
        <w:tc>
          <w:tcPr>
            <w:tcW w:w="440" w:type="dxa"/>
            <w:vMerge w:val="restart"/>
          </w:tcPr>
          <w:p w:rsidR="00B311AD" w:rsidRPr="00B311AD" w:rsidRDefault="00B311AD" w:rsidP="007F0728">
            <w:pPr>
              <w:jc w:val="both"/>
              <w:rPr>
                <w:bCs/>
              </w:rPr>
            </w:pPr>
            <w:r w:rsidRPr="00B311AD">
              <w:rPr>
                <w:bCs/>
              </w:rPr>
              <w:t>№ п/п</w:t>
            </w:r>
          </w:p>
        </w:tc>
        <w:tc>
          <w:tcPr>
            <w:tcW w:w="1815" w:type="dxa"/>
            <w:vMerge w:val="restart"/>
          </w:tcPr>
          <w:p w:rsidR="00B311AD" w:rsidRPr="00B311AD" w:rsidRDefault="00B311AD" w:rsidP="007F0728">
            <w:pPr>
              <w:jc w:val="both"/>
              <w:rPr>
                <w:bCs/>
              </w:rPr>
            </w:pPr>
            <w:r w:rsidRPr="00B311AD">
              <w:rPr>
                <w:bCs/>
              </w:rPr>
              <w:t>Наименование показателя (индикатора)</w:t>
            </w:r>
          </w:p>
        </w:tc>
        <w:tc>
          <w:tcPr>
            <w:tcW w:w="1044" w:type="dxa"/>
            <w:vMerge w:val="restart"/>
          </w:tcPr>
          <w:p w:rsidR="00B311AD" w:rsidRDefault="00B311AD" w:rsidP="007F0728">
            <w:pPr>
              <w:jc w:val="both"/>
              <w:rPr>
                <w:bCs/>
              </w:rPr>
            </w:pPr>
            <w:r>
              <w:rPr>
                <w:bCs/>
              </w:rPr>
              <w:t>Ед.</w:t>
            </w:r>
          </w:p>
          <w:p w:rsidR="00B311AD" w:rsidRPr="00B311AD" w:rsidRDefault="008328EF" w:rsidP="00EF3B2A">
            <w:pPr>
              <w:jc w:val="both"/>
              <w:rPr>
                <w:bCs/>
              </w:rPr>
            </w:pPr>
            <w:r>
              <w:rPr>
                <w:bCs/>
              </w:rPr>
              <w:t>и</w:t>
            </w:r>
            <w:r w:rsidR="00B311AD">
              <w:rPr>
                <w:bCs/>
              </w:rPr>
              <w:t>змер</w:t>
            </w:r>
            <w:r w:rsidR="00EF3B2A">
              <w:rPr>
                <w:bCs/>
              </w:rPr>
              <w:t>ения</w:t>
            </w:r>
          </w:p>
        </w:tc>
        <w:tc>
          <w:tcPr>
            <w:tcW w:w="9042" w:type="dxa"/>
            <w:gridSpan w:val="12"/>
          </w:tcPr>
          <w:p w:rsidR="00B311AD" w:rsidRPr="00B311AD" w:rsidRDefault="00B311AD" w:rsidP="007F0728">
            <w:pPr>
              <w:jc w:val="both"/>
              <w:rPr>
                <w:bCs/>
              </w:rPr>
            </w:pPr>
            <w:r>
              <w:rPr>
                <w:bCs/>
              </w:rPr>
              <w:t>Значения показател</w:t>
            </w:r>
            <w:r w:rsidR="004F5F7C">
              <w:rPr>
                <w:bCs/>
              </w:rPr>
              <w:t>е</w:t>
            </w:r>
            <w:r>
              <w:rPr>
                <w:bCs/>
              </w:rPr>
              <w:t>й</w:t>
            </w:r>
          </w:p>
        </w:tc>
        <w:tc>
          <w:tcPr>
            <w:tcW w:w="1447" w:type="dxa"/>
            <w:vMerge w:val="restart"/>
          </w:tcPr>
          <w:p w:rsidR="00B311AD" w:rsidRDefault="00495B72" w:rsidP="007F0728">
            <w:pPr>
              <w:jc w:val="both"/>
              <w:rPr>
                <w:bCs/>
              </w:rPr>
            </w:pPr>
            <w:r>
              <w:rPr>
                <w:bCs/>
              </w:rPr>
              <w:t>Конечные результаты за период</w:t>
            </w:r>
          </w:p>
          <w:p w:rsidR="00495B72" w:rsidRDefault="00495B72" w:rsidP="007F0728">
            <w:pPr>
              <w:jc w:val="both"/>
              <w:rPr>
                <w:bCs/>
              </w:rPr>
            </w:pPr>
            <w:r>
              <w:rPr>
                <w:bCs/>
              </w:rPr>
              <w:t>2020-2030</w:t>
            </w:r>
          </w:p>
          <w:p w:rsidR="00495B72" w:rsidRPr="00B311AD" w:rsidRDefault="00495B72" w:rsidP="007F0728">
            <w:pPr>
              <w:jc w:val="both"/>
              <w:rPr>
                <w:bCs/>
              </w:rPr>
            </w:pPr>
            <w:r>
              <w:rPr>
                <w:bCs/>
              </w:rPr>
              <w:t>годы</w:t>
            </w:r>
          </w:p>
        </w:tc>
      </w:tr>
      <w:tr w:rsidR="00E514FD" w:rsidTr="00905C39">
        <w:trPr>
          <w:trHeight w:val="390"/>
        </w:trPr>
        <w:tc>
          <w:tcPr>
            <w:tcW w:w="440" w:type="dxa"/>
            <w:vMerge/>
          </w:tcPr>
          <w:p w:rsidR="00B311AD" w:rsidRPr="00B311AD" w:rsidRDefault="00B311AD" w:rsidP="007F0728">
            <w:pPr>
              <w:jc w:val="both"/>
              <w:rPr>
                <w:bCs/>
              </w:rPr>
            </w:pPr>
          </w:p>
        </w:tc>
        <w:tc>
          <w:tcPr>
            <w:tcW w:w="1815" w:type="dxa"/>
            <w:vMerge/>
          </w:tcPr>
          <w:p w:rsidR="00B311AD" w:rsidRPr="00B311AD" w:rsidRDefault="00B311AD" w:rsidP="007F0728">
            <w:pPr>
              <w:jc w:val="both"/>
              <w:rPr>
                <w:bCs/>
              </w:rPr>
            </w:pPr>
          </w:p>
        </w:tc>
        <w:tc>
          <w:tcPr>
            <w:tcW w:w="1044" w:type="dxa"/>
            <w:vMerge/>
          </w:tcPr>
          <w:p w:rsidR="00B311AD" w:rsidRDefault="00B311AD" w:rsidP="007F0728">
            <w:pPr>
              <w:jc w:val="both"/>
              <w:rPr>
                <w:bCs/>
              </w:rPr>
            </w:pPr>
          </w:p>
        </w:tc>
        <w:tc>
          <w:tcPr>
            <w:tcW w:w="909" w:type="dxa"/>
          </w:tcPr>
          <w:p w:rsidR="00B311AD" w:rsidRDefault="00495B72" w:rsidP="007F0728">
            <w:pPr>
              <w:jc w:val="both"/>
              <w:rPr>
                <w:bCs/>
              </w:rPr>
            </w:pPr>
            <w:r>
              <w:rPr>
                <w:bCs/>
              </w:rPr>
              <w:t>2019 год</w:t>
            </w:r>
          </w:p>
          <w:p w:rsidR="00495B72" w:rsidRPr="00B311AD" w:rsidRDefault="00495B72" w:rsidP="007F0728">
            <w:pPr>
              <w:jc w:val="both"/>
              <w:rPr>
                <w:bCs/>
              </w:rPr>
            </w:pPr>
            <w:r>
              <w:rPr>
                <w:bCs/>
              </w:rPr>
              <w:t>(базовый)</w:t>
            </w:r>
          </w:p>
        </w:tc>
        <w:tc>
          <w:tcPr>
            <w:tcW w:w="773" w:type="dxa"/>
          </w:tcPr>
          <w:p w:rsidR="00B311AD" w:rsidRDefault="00495B72" w:rsidP="007F0728">
            <w:pPr>
              <w:jc w:val="both"/>
              <w:rPr>
                <w:bCs/>
              </w:rPr>
            </w:pPr>
            <w:r>
              <w:rPr>
                <w:bCs/>
              </w:rPr>
              <w:t>2020</w:t>
            </w:r>
          </w:p>
          <w:p w:rsidR="00495B72" w:rsidRPr="00B311AD" w:rsidRDefault="00495B72" w:rsidP="007F0728">
            <w:pPr>
              <w:jc w:val="both"/>
              <w:rPr>
                <w:bCs/>
              </w:rPr>
            </w:pPr>
            <w:r>
              <w:rPr>
                <w:bCs/>
              </w:rPr>
              <w:t>год</w:t>
            </w:r>
          </w:p>
        </w:tc>
        <w:tc>
          <w:tcPr>
            <w:tcW w:w="773" w:type="dxa"/>
          </w:tcPr>
          <w:p w:rsidR="00B311AD" w:rsidRDefault="00495B72" w:rsidP="007F0728">
            <w:pPr>
              <w:jc w:val="both"/>
              <w:rPr>
                <w:bCs/>
              </w:rPr>
            </w:pPr>
            <w:r>
              <w:rPr>
                <w:bCs/>
              </w:rPr>
              <w:t>2021</w:t>
            </w:r>
          </w:p>
          <w:p w:rsidR="00495B72" w:rsidRPr="00B311AD" w:rsidRDefault="00495B72" w:rsidP="007F0728">
            <w:pPr>
              <w:jc w:val="both"/>
              <w:rPr>
                <w:bCs/>
              </w:rPr>
            </w:pPr>
            <w:r>
              <w:rPr>
                <w:bCs/>
              </w:rPr>
              <w:t>год</w:t>
            </w:r>
          </w:p>
        </w:tc>
        <w:tc>
          <w:tcPr>
            <w:tcW w:w="773" w:type="dxa"/>
          </w:tcPr>
          <w:p w:rsidR="00B311AD" w:rsidRDefault="00495B72" w:rsidP="007F0728">
            <w:pPr>
              <w:jc w:val="both"/>
              <w:rPr>
                <w:bCs/>
              </w:rPr>
            </w:pPr>
            <w:r>
              <w:rPr>
                <w:bCs/>
              </w:rPr>
              <w:t>2022</w:t>
            </w:r>
          </w:p>
          <w:p w:rsidR="00495B72" w:rsidRPr="00B311AD" w:rsidRDefault="00495B72" w:rsidP="007F0728">
            <w:pPr>
              <w:jc w:val="both"/>
              <w:rPr>
                <w:bCs/>
              </w:rPr>
            </w:pPr>
            <w:r>
              <w:rPr>
                <w:bCs/>
              </w:rPr>
              <w:t>год</w:t>
            </w:r>
          </w:p>
        </w:tc>
        <w:tc>
          <w:tcPr>
            <w:tcW w:w="773" w:type="dxa"/>
          </w:tcPr>
          <w:p w:rsidR="00B311AD" w:rsidRDefault="00495B72" w:rsidP="007F0728">
            <w:pPr>
              <w:jc w:val="both"/>
              <w:rPr>
                <w:bCs/>
              </w:rPr>
            </w:pPr>
            <w:r>
              <w:rPr>
                <w:bCs/>
              </w:rPr>
              <w:t>2023</w:t>
            </w:r>
          </w:p>
          <w:p w:rsidR="00495B72" w:rsidRPr="00B311AD" w:rsidRDefault="00495B72" w:rsidP="007F0728">
            <w:pPr>
              <w:jc w:val="both"/>
              <w:rPr>
                <w:bCs/>
              </w:rPr>
            </w:pPr>
            <w:r>
              <w:rPr>
                <w:bCs/>
              </w:rPr>
              <w:t>год</w:t>
            </w:r>
          </w:p>
        </w:tc>
        <w:tc>
          <w:tcPr>
            <w:tcW w:w="773" w:type="dxa"/>
          </w:tcPr>
          <w:p w:rsidR="00B311AD" w:rsidRDefault="00495B72" w:rsidP="007F0728">
            <w:pPr>
              <w:jc w:val="both"/>
              <w:rPr>
                <w:bCs/>
              </w:rPr>
            </w:pPr>
            <w:r>
              <w:rPr>
                <w:bCs/>
              </w:rPr>
              <w:t>2024</w:t>
            </w:r>
          </w:p>
          <w:p w:rsidR="00495B72" w:rsidRPr="00B311AD" w:rsidRDefault="00495B72" w:rsidP="007F0728">
            <w:pPr>
              <w:jc w:val="both"/>
              <w:rPr>
                <w:bCs/>
              </w:rPr>
            </w:pPr>
            <w:r>
              <w:rPr>
                <w:bCs/>
              </w:rPr>
              <w:t>год</w:t>
            </w:r>
          </w:p>
        </w:tc>
        <w:tc>
          <w:tcPr>
            <w:tcW w:w="773" w:type="dxa"/>
          </w:tcPr>
          <w:p w:rsidR="00B311AD" w:rsidRDefault="00495B72" w:rsidP="007F0728">
            <w:pPr>
              <w:jc w:val="both"/>
              <w:rPr>
                <w:bCs/>
              </w:rPr>
            </w:pPr>
            <w:r>
              <w:rPr>
                <w:bCs/>
              </w:rPr>
              <w:t>2025</w:t>
            </w:r>
          </w:p>
          <w:p w:rsidR="00495B72" w:rsidRPr="00B311AD" w:rsidRDefault="00495B72" w:rsidP="007F0728">
            <w:pPr>
              <w:jc w:val="both"/>
              <w:rPr>
                <w:bCs/>
              </w:rPr>
            </w:pPr>
            <w:r>
              <w:rPr>
                <w:bCs/>
              </w:rPr>
              <w:t>год</w:t>
            </w:r>
          </w:p>
        </w:tc>
        <w:tc>
          <w:tcPr>
            <w:tcW w:w="699" w:type="dxa"/>
          </w:tcPr>
          <w:p w:rsidR="00B311AD" w:rsidRDefault="00495B72" w:rsidP="007F0728">
            <w:pPr>
              <w:jc w:val="both"/>
              <w:rPr>
                <w:bCs/>
              </w:rPr>
            </w:pPr>
            <w:r>
              <w:rPr>
                <w:bCs/>
              </w:rPr>
              <w:t>2026</w:t>
            </w:r>
          </w:p>
          <w:p w:rsidR="00495B72" w:rsidRPr="00B311AD" w:rsidRDefault="00495B72" w:rsidP="007F0728">
            <w:pPr>
              <w:jc w:val="both"/>
              <w:rPr>
                <w:bCs/>
              </w:rPr>
            </w:pPr>
            <w:r>
              <w:rPr>
                <w:bCs/>
              </w:rPr>
              <w:t>год</w:t>
            </w:r>
          </w:p>
        </w:tc>
        <w:tc>
          <w:tcPr>
            <w:tcW w:w="699" w:type="dxa"/>
          </w:tcPr>
          <w:p w:rsidR="00B311AD" w:rsidRDefault="00495B72" w:rsidP="007F0728">
            <w:pPr>
              <w:jc w:val="both"/>
              <w:rPr>
                <w:bCs/>
              </w:rPr>
            </w:pPr>
            <w:r>
              <w:rPr>
                <w:bCs/>
              </w:rPr>
              <w:t>2027</w:t>
            </w:r>
          </w:p>
          <w:p w:rsidR="00495B72" w:rsidRPr="00B311AD" w:rsidRDefault="00495B72" w:rsidP="007F0728">
            <w:pPr>
              <w:jc w:val="both"/>
              <w:rPr>
                <w:bCs/>
              </w:rPr>
            </w:pPr>
            <w:r>
              <w:rPr>
                <w:bCs/>
              </w:rPr>
              <w:t>год</w:t>
            </w:r>
          </w:p>
        </w:tc>
        <w:tc>
          <w:tcPr>
            <w:tcW w:w="699" w:type="dxa"/>
          </w:tcPr>
          <w:p w:rsidR="00B311AD" w:rsidRDefault="00495B72" w:rsidP="007F0728">
            <w:pPr>
              <w:jc w:val="both"/>
              <w:rPr>
                <w:bCs/>
              </w:rPr>
            </w:pPr>
            <w:r>
              <w:rPr>
                <w:bCs/>
              </w:rPr>
              <w:t>2028</w:t>
            </w:r>
          </w:p>
          <w:p w:rsidR="00495B72" w:rsidRPr="00B311AD" w:rsidRDefault="00495B72" w:rsidP="007F0728">
            <w:pPr>
              <w:jc w:val="both"/>
              <w:rPr>
                <w:bCs/>
              </w:rPr>
            </w:pPr>
            <w:r>
              <w:rPr>
                <w:bCs/>
              </w:rPr>
              <w:t>год</w:t>
            </w:r>
          </w:p>
        </w:tc>
        <w:tc>
          <w:tcPr>
            <w:tcW w:w="699" w:type="dxa"/>
          </w:tcPr>
          <w:p w:rsidR="00B311AD" w:rsidRDefault="00495B72" w:rsidP="007F0728">
            <w:pPr>
              <w:jc w:val="both"/>
              <w:rPr>
                <w:bCs/>
              </w:rPr>
            </w:pPr>
            <w:r>
              <w:rPr>
                <w:bCs/>
              </w:rPr>
              <w:t>2029</w:t>
            </w:r>
          </w:p>
          <w:p w:rsidR="00495B72" w:rsidRPr="00B311AD" w:rsidRDefault="00495B72" w:rsidP="007F0728">
            <w:pPr>
              <w:jc w:val="both"/>
              <w:rPr>
                <w:bCs/>
              </w:rPr>
            </w:pPr>
            <w:r>
              <w:rPr>
                <w:bCs/>
              </w:rPr>
              <w:t>год</w:t>
            </w:r>
          </w:p>
        </w:tc>
        <w:tc>
          <w:tcPr>
            <w:tcW w:w="699" w:type="dxa"/>
          </w:tcPr>
          <w:p w:rsidR="00B311AD" w:rsidRDefault="00495B72" w:rsidP="007F0728">
            <w:pPr>
              <w:jc w:val="both"/>
              <w:rPr>
                <w:bCs/>
              </w:rPr>
            </w:pPr>
            <w:r>
              <w:rPr>
                <w:bCs/>
              </w:rPr>
              <w:t>2030</w:t>
            </w:r>
          </w:p>
          <w:p w:rsidR="00495B72" w:rsidRPr="00B311AD" w:rsidRDefault="00495B72" w:rsidP="007F0728">
            <w:pPr>
              <w:jc w:val="both"/>
              <w:rPr>
                <w:bCs/>
              </w:rPr>
            </w:pPr>
            <w:r>
              <w:rPr>
                <w:bCs/>
              </w:rPr>
              <w:t>год</w:t>
            </w:r>
          </w:p>
        </w:tc>
        <w:tc>
          <w:tcPr>
            <w:tcW w:w="1447" w:type="dxa"/>
            <w:vMerge/>
          </w:tcPr>
          <w:p w:rsidR="00B311AD" w:rsidRPr="00B311AD" w:rsidRDefault="00B311AD" w:rsidP="007F0728">
            <w:pPr>
              <w:jc w:val="both"/>
              <w:rPr>
                <w:bCs/>
              </w:rPr>
            </w:pPr>
          </w:p>
        </w:tc>
      </w:tr>
      <w:tr w:rsidR="00495B72" w:rsidTr="00E514FD">
        <w:tc>
          <w:tcPr>
            <w:tcW w:w="13788" w:type="dxa"/>
            <w:gridSpan w:val="16"/>
          </w:tcPr>
          <w:p w:rsidR="00495B72" w:rsidRPr="00495B72" w:rsidRDefault="00495B72" w:rsidP="00495B72">
            <w:pPr>
              <w:jc w:val="center"/>
              <w:rPr>
                <w:bCs/>
              </w:rPr>
            </w:pPr>
            <w:r w:rsidRPr="00495B72">
              <w:rPr>
                <w:bCs/>
              </w:rPr>
              <w:t>Стратегическая цель – повышение качества жизни населения Пряжинского национального муниципального района</w:t>
            </w:r>
          </w:p>
        </w:tc>
      </w:tr>
      <w:tr w:rsidR="00E514FD" w:rsidTr="00905C39">
        <w:tc>
          <w:tcPr>
            <w:tcW w:w="440" w:type="dxa"/>
          </w:tcPr>
          <w:p w:rsidR="00B311AD" w:rsidRPr="00495B72" w:rsidRDefault="00495B72" w:rsidP="007F0728">
            <w:pPr>
              <w:jc w:val="both"/>
              <w:rPr>
                <w:bCs/>
              </w:rPr>
            </w:pPr>
            <w:r>
              <w:rPr>
                <w:bCs/>
              </w:rPr>
              <w:t>1.</w:t>
            </w:r>
          </w:p>
        </w:tc>
        <w:tc>
          <w:tcPr>
            <w:tcW w:w="1815" w:type="dxa"/>
          </w:tcPr>
          <w:p w:rsidR="00B311AD" w:rsidRPr="00495B72" w:rsidRDefault="00495B72" w:rsidP="007F0728">
            <w:pPr>
              <w:jc w:val="both"/>
              <w:rPr>
                <w:bCs/>
              </w:rPr>
            </w:pPr>
            <w:r>
              <w:rPr>
                <w:bCs/>
              </w:rPr>
              <w:t>Доля автомобильных дорог местного значения, соответствующих нормативным требованиям в их общей протяженности</w:t>
            </w:r>
          </w:p>
        </w:tc>
        <w:tc>
          <w:tcPr>
            <w:tcW w:w="1044" w:type="dxa"/>
          </w:tcPr>
          <w:p w:rsidR="00B311AD" w:rsidRPr="00495B72" w:rsidRDefault="00495B72" w:rsidP="007F0728">
            <w:pPr>
              <w:jc w:val="both"/>
              <w:rPr>
                <w:bCs/>
              </w:rPr>
            </w:pPr>
            <w:r>
              <w:rPr>
                <w:bCs/>
              </w:rPr>
              <w:t>%</w:t>
            </w:r>
          </w:p>
        </w:tc>
        <w:tc>
          <w:tcPr>
            <w:tcW w:w="909" w:type="dxa"/>
          </w:tcPr>
          <w:p w:rsidR="00B311AD" w:rsidRPr="00495B72" w:rsidRDefault="00033C01" w:rsidP="007F0728">
            <w:pPr>
              <w:jc w:val="both"/>
              <w:rPr>
                <w:bCs/>
              </w:rPr>
            </w:pPr>
            <w:r>
              <w:rPr>
                <w:bCs/>
              </w:rPr>
              <w:t>30</w:t>
            </w:r>
          </w:p>
        </w:tc>
        <w:tc>
          <w:tcPr>
            <w:tcW w:w="773" w:type="dxa"/>
          </w:tcPr>
          <w:p w:rsidR="00B311AD" w:rsidRPr="00495B72" w:rsidRDefault="00033C01" w:rsidP="007F0728">
            <w:pPr>
              <w:jc w:val="both"/>
              <w:rPr>
                <w:bCs/>
              </w:rPr>
            </w:pPr>
            <w:r>
              <w:rPr>
                <w:bCs/>
              </w:rPr>
              <w:t>30</w:t>
            </w:r>
          </w:p>
        </w:tc>
        <w:tc>
          <w:tcPr>
            <w:tcW w:w="773" w:type="dxa"/>
          </w:tcPr>
          <w:p w:rsidR="00B311AD" w:rsidRPr="00495B72" w:rsidRDefault="00033C01" w:rsidP="007F0728">
            <w:pPr>
              <w:jc w:val="both"/>
              <w:rPr>
                <w:bCs/>
              </w:rPr>
            </w:pPr>
            <w:r>
              <w:rPr>
                <w:bCs/>
              </w:rPr>
              <w:t>40</w:t>
            </w:r>
          </w:p>
        </w:tc>
        <w:tc>
          <w:tcPr>
            <w:tcW w:w="773" w:type="dxa"/>
          </w:tcPr>
          <w:p w:rsidR="00B311AD" w:rsidRPr="00495B72" w:rsidRDefault="00033C01" w:rsidP="007F0728">
            <w:pPr>
              <w:jc w:val="both"/>
              <w:rPr>
                <w:bCs/>
              </w:rPr>
            </w:pPr>
            <w:r>
              <w:rPr>
                <w:bCs/>
              </w:rPr>
              <w:t>50</w:t>
            </w:r>
          </w:p>
        </w:tc>
        <w:tc>
          <w:tcPr>
            <w:tcW w:w="773" w:type="dxa"/>
          </w:tcPr>
          <w:p w:rsidR="00B311AD" w:rsidRPr="00495B72" w:rsidRDefault="00033C01" w:rsidP="007F0728">
            <w:pPr>
              <w:jc w:val="both"/>
              <w:rPr>
                <w:bCs/>
              </w:rPr>
            </w:pPr>
            <w:r>
              <w:rPr>
                <w:bCs/>
              </w:rPr>
              <w:t>60</w:t>
            </w:r>
          </w:p>
        </w:tc>
        <w:tc>
          <w:tcPr>
            <w:tcW w:w="773" w:type="dxa"/>
          </w:tcPr>
          <w:p w:rsidR="00B311AD" w:rsidRPr="00495B72" w:rsidRDefault="00033C01" w:rsidP="007F0728">
            <w:pPr>
              <w:jc w:val="both"/>
              <w:rPr>
                <w:bCs/>
              </w:rPr>
            </w:pPr>
            <w:r>
              <w:rPr>
                <w:bCs/>
              </w:rPr>
              <w:t>70</w:t>
            </w:r>
          </w:p>
        </w:tc>
        <w:tc>
          <w:tcPr>
            <w:tcW w:w="773" w:type="dxa"/>
          </w:tcPr>
          <w:p w:rsidR="00B311AD" w:rsidRPr="00495B72" w:rsidRDefault="00033C01" w:rsidP="007F0728">
            <w:pPr>
              <w:jc w:val="both"/>
              <w:rPr>
                <w:bCs/>
              </w:rPr>
            </w:pPr>
            <w:r>
              <w:rPr>
                <w:bCs/>
              </w:rPr>
              <w:t>75</w:t>
            </w:r>
          </w:p>
        </w:tc>
        <w:tc>
          <w:tcPr>
            <w:tcW w:w="699" w:type="dxa"/>
          </w:tcPr>
          <w:p w:rsidR="00B311AD" w:rsidRPr="00495B72" w:rsidRDefault="00033C01" w:rsidP="007F0728">
            <w:pPr>
              <w:jc w:val="both"/>
              <w:rPr>
                <w:bCs/>
              </w:rPr>
            </w:pPr>
            <w:r>
              <w:rPr>
                <w:bCs/>
              </w:rPr>
              <w:t>80</w:t>
            </w:r>
          </w:p>
        </w:tc>
        <w:tc>
          <w:tcPr>
            <w:tcW w:w="699" w:type="dxa"/>
          </w:tcPr>
          <w:p w:rsidR="00B311AD" w:rsidRPr="00495B72" w:rsidRDefault="00033C01" w:rsidP="007F0728">
            <w:pPr>
              <w:jc w:val="both"/>
              <w:rPr>
                <w:bCs/>
              </w:rPr>
            </w:pPr>
            <w:r>
              <w:rPr>
                <w:bCs/>
              </w:rPr>
              <w:t>85</w:t>
            </w:r>
          </w:p>
        </w:tc>
        <w:tc>
          <w:tcPr>
            <w:tcW w:w="699" w:type="dxa"/>
          </w:tcPr>
          <w:p w:rsidR="00B311AD" w:rsidRPr="00495B72" w:rsidRDefault="00033C01" w:rsidP="007F0728">
            <w:pPr>
              <w:jc w:val="both"/>
              <w:rPr>
                <w:bCs/>
              </w:rPr>
            </w:pPr>
            <w:r>
              <w:rPr>
                <w:bCs/>
              </w:rPr>
              <w:t>90</w:t>
            </w:r>
          </w:p>
        </w:tc>
        <w:tc>
          <w:tcPr>
            <w:tcW w:w="699" w:type="dxa"/>
          </w:tcPr>
          <w:p w:rsidR="00B311AD" w:rsidRPr="00495B72" w:rsidRDefault="00033C01" w:rsidP="007F0728">
            <w:pPr>
              <w:jc w:val="both"/>
              <w:rPr>
                <w:bCs/>
              </w:rPr>
            </w:pPr>
            <w:r>
              <w:rPr>
                <w:bCs/>
              </w:rPr>
              <w:t>95</w:t>
            </w:r>
          </w:p>
        </w:tc>
        <w:tc>
          <w:tcPr>
            <w:tcW w:w="699" w:type="dxa"/>
          </w:tcPr>
          <w:p w:rsidR="00B311AD" w:rsidRPr="00495B72" w:rsidRDefault="00033C01" w:rsidP="007F0728">
            <w:pPr>
              <w:jc w:val="both"/>
              <w:rPr>
                <w:bCs/>
              </w:rPr>
            </w:pPr>
            <w:r>
              <w:rPr>
                <w:bCs/>
              </w:rPr>
              <w:t>100</w:t>
            </w:r>
          </w:p>
        </w:tc>
        <w:tc>
          <w:tcPr>
            <w:tcW w:w="1447" w:type="dxa"/>
          </w:tcPr>
          <w:p w:rsidR="00B311AD" w:rsidRPr="00495B72" w:rsidRDefault="009D5FBE" w:rsidP="007F0728">
            <w:pPr>
              <w:jc w:val="both"/>
              <w:rPr>
                <w:bCs/>
              </w:rPr>
            </w:pPr>
            <w:r>
              <w:rPr>
                <w:bCs/>
              </w:rPr>
              <w:t>Увеличение в 3,3 раза</w:t>
            </w:r>
          </w:p>
        </w:tc>
      </w:tr>
      <w:tr w:rsidR="00E514FD" w:rsidTr="00905C39">
        <w:tc>
          <w:tcPr>
            <w:tcW w:w="440" w:type="dxa"/>
          </w:tcPr>
          <w:p w:rsidR="00B311AD" w:rsidRPr="00495B72" w:rsidRDefault="00495B72" w:rsidP="007F0728">
            <w:pPr>
              <w:jc w:val="both"/>
              <w:rPr>
                <w:bCs/>
              </w:rPr>
            </w:pPr>
            <w:r>
              <w:rPr>
                <w:bCs/>
              </w:rPr>
              <w:t>2.</w:t>
            </w:r>
          </w:p>
        </w:tc>
        <w:tc>
          <w:tcPr>
            <w:tcW w:w="1815" w:type="dxa"/>
          </w:tcPr>
          <w:p w:rsidR="00495B72" w:rsidRPr="00495B72" w:rsidRDefault="00495B72" w:rsidP="00495B72">
            <w:pPr>
              <w:autoSpaceDE w:val="0"/>
              <w:autoSpaceDN w:val="0"/>
              <w:adjustRightInd w:val="0"/>
            </w:pPr>
            <w:r w:rsidRPr="00495B72">
              <w:t>Доля населения,</w:t>
            </w:r>
          </w:p>
          <w:p w:rsidR="00495B72" w:rsidRPr="00495B72" w:rsidRDefault="00495B72" w:rsidP="00495B72">
            <w:pPr>
              <w:autoSpaceDE w:val="0"/>
              <w:autoSpaceDN w:val="0"/>
              <w:adjustRightInd w:val="0"/>
            </w:pPr>
            <w:r w:rsidRPr="00495B72">
              <w:t>обеспеченного</w:t>
            </w:r>
          </w:p>
          <w:p w:rsidR="00495B72" w:rsidRPr="00495B72" w:rsidRDefault="00454377" w:rsidP="00495B72">
            <w:pPr>
              <w:autoSpaceDE w:val="0"/>
              <w:autoSpaceDN w:val="0"/>
              <w:adjustRightInd w:val="0"/>
            </w:pPr>
            <w:r>
              <w:t>централизованными системами водоснабжения и водоотведения</w:t>
            </w:r>
          </w:p>
          <w:p w:rsidR="00B311AD" w:rsidRPr="00495B72" w:rsidRDefault="00B311AD" w:rsidP="00495B72">
            <w:pPr>
              <w:rPr>
                <w:bCs/>
              </w:rPr>
            </w:pPr>
          </w:p>
        </w:tc>
        <w:tc>
          <w:tcPr>
            <w:tcW w:w="1044" w:type="dxa"/>
          </w:tcPr>
          <w:p w:rsidR="00B311AD" w:rsidRPr="00495B72" w:rsidRDefault="00495B72" w:rsidP="007F0728">
            <w:pPr>
              <w:jc w:val="both"/>
              <w:rPr>
                <w:bCs/>
              </w:rPr>
            </w:pPr>
            <w:r>
              <w:rPr>
                <w:bCs/>
              </w:rPr>
              <w:t>%</w:t>
            </w:r>
          </w:p>
        </w:tc>
        <w:tc>
          <w:tcPr>
            <w:tcW w:w="909" w:type="dxa"/>
          </w:tcPr>
          <w:p w:rsidR="00B311AD" w:rsidRPr="00495B72" w:rsidRDefault="00454377" w:rsidP="007F0728">
            <w:pPr>
              <w:jc w:val="both"/>
              <w:rPr>
                <w:bCs/>
              </w:rPr>
            </w:pPr>
            <w:r>
              <w:rPr>
                <w:bCs/>
              </w:rPr>
              <w:t>20</w:t>
            </w:r>
          </w:p>
        </w:tc>
        <w:tc>
          <w:tcPr>
            <w:tcW w:w="773" w:type="dxa"/>
          </w:tcPr>
          <w:p w:rsidR="00B311AD" w:rsidRPr="00495B72" w:rsidRDefault="00454377" w:rsidP="007F0728">
            <w:pPr>
              <w:jc w:val="both"/>
              <w:rPr>
                <w:bCs/>
              </w:rPr>
            </w:pPr>
            <w:r>
              <w:rPr>
                <w:bCs/>
              </w:rPr>
              <w:t>25</w:t>
            </w:r>
          </w:p>
        </w:tc>
        <w:tc>
          <w:tcPr>
            <w:tcW w:w="773" w:type="dxa"/>
          </w:tcPr>
          <w:p w:rsidR="00B311AD" w:rsidRPr="00495B72" w:rsidRDefault="00454377" w:rsidP="007F0728">
            <w:pPr>
              <w:jc w:val="both"/>
              <w:rPr>
                <w:bCs/>
              </w:rPr>
            </w:pPr>
            <w:r>
              <w:rPr>
                <w:bCs/>
              </w:rPr>
              <w:t>30</w:t>
            </w:r>
          </w:p>
        </w:tc>
        <w:tc>
          <w:tcPr>
            <w:tcW w:w="773" w:type="dxa"/>
          </w:tcPr>
          <w:p w:rsidR="00B311AD" w:rsidRPr="00495B72" w:rsidRDefault="00454377" w:rsidP="007F0728">
            <w:pPr>
              <w:jc w:val="both"/>
              <w:rPr>
                <w:bCs/>
              </w:rPr>
            </w:pPr>
            <w:r>
              <w:rPr>
                <w:bCs/>
              </w:rPr>
              <w:t>35</w:t>
            </w:r>
          </w:p>
        </w:tc>
        <w:tc>
          <w:tcPr>
            <w:tcW w:w="773" w:type="dxa"/>
          </w:tcPr>
          <w:p w:rsidR="00B311AD" w:rsidRPr="00495B72" w:rsidRDefault="00454377" w:rsidP="007F0728">
            <w:pPr>
              <w:jc w:val="both"/>
              <w:rPr>
                <w:bCs/>
              </w:rPr>
            </w:pPr>
            <w:r>
              <w:rPr>
                <w:bCs/>
              </w:rPr>
              <w:t>40</w:t>
            </w:r>
          </w:p>
        </w:tc>
        <w:tc>
          <w:tcPr>
            <w:tcW w:w="773" w:type="dxa"/>
          </w:tcPr>
          <w:p w:rsidR="00B311AD" w:rsidRPr="00495B72" w:rsidRDefault="00454377" w:rsidP="007F0728">
            <w:pPr>
              <w:jc w:val="both"/>
              <w:rPr>
                <w:bCs/>
              </w:rPr>
            </w:pPr>
            <w:r>
              <w:rPr>
                <w:bCs/>
              </w:rPr>
              <w:t>45</w:t>
            </w:r>
          </w:p>
        </w:tc>
        <w:tc>
          <w:tcPr>
            <w:tcW w:w="773" w:type="dxa"/>
          </w:tcPr>
          <w:p w:rsidR="00B311AD" w:rsidRPr="00495B72" w:rsidRDefault="00454377" w:rsidP="007F0728">
            <w:pPr>
              <w:jc w:val="both"/>
              <w:rPr>
                <w:bCs/>
              </w:rPr>
            </w:pPr>
            <w:r>
              <w:rPr>
                <w:bCs/>
              </w:rPr>
              <w:t>50</w:t>
            </w:r>
          </w:p>
        </w:tc>
        <w:tc>
          <w:tcPr>
            <w:tcW w:w="699" w:type="dxa"/>
          </w:tcPr>
          <w:p w:rsidR="00B311AD" w:rsidRPr="00495B72" w:rsidRDefault="00454377" w:rsidP="007F0728">
            <w:pPr>
              <w:jc w:val="both"/>
              <w:rPr>
                <w:bCs/>
              </w:rPr>
            </w:pPr>
            <w:r>
              <w:rPr>
                <w:bCs/>
              </w:rPr>
              <w:t>55</w:t>
            </w:r>
          </w:p>
        </w:tc>
        <w:tc>
          <w:tcPr>
            <w:tcW w:w="699" w:type="dxa"/>
          </w:tcPr>
          <w:p w:rsidR="00B311AD" w:rsidRPr="00495B72" w:rsidRDefault="00454377" w:rsidP="007F0728">
            <w:pPr>
              <w:jc w:val="both"/>
              <w:rPr>
                <w:bCs/>
              </w:rPr>
            </w:pPr>
            <w:r>
              <w:rPr>
                <w:bCs/>
              </w:rPr>
              <w:t>60</w:t>
            </w:r>
          </w:p>
        </w:tc>
        <w:tc>
          <w:tcPr>
            <w:tcW w:w="699" w:type="dxa"/>
          </w:tcPr>
          <w:p w:rsidR="00B311AD" w:rsidRPr="00495B72" w:rsidRDefault="00454377" w:rsidP="007F0728">
            <w:pPr>
              <w:jc w:val="both"/>
              <w:rPr>
                <w:bCs/>
              </w:rPr>
            </w:pPr>
            <w:r>
              <w:rPr>
                <w:bCs/>
              </w:rPr>
              <w:t>65</w:t>
            </w:r>
          </w:p>
        </w:tc>
        <w:tc>
          <w:tcPr>
            <w:tcW w:w="699" w:type="dxa"/>
          </w:tcPr>
          <w:p w:rsidR="00B311AD" w:rsidRPr="00495B72" w:rsidRDefault="00454377" w:rsidP="007F0728">
            <w:pPr>
              <w:jc w:val="both"/>
              <w:rPr>
                <w:bCs/>
              </w:rPr>
            </w:pPr>
            <w:r>
              <w:rPr>
                <w:bCs/>
              </w:rPr>
              <w:t>70</w:t>
            </w:r>
          </w:p>
        </w:tc>
        <w:tc>
          <w:tcPr>
            <w:tcW w:w="699" w:type="dxa"/>
          </w:tcPr>
          <w:p w:rsidR="00B311AD" w:rsidRPr="00495B72" w:rsidRDefault="00454377" w:rsidP="007F0728">
            <w:pPr>
              <w:jc w:val="both"/>
              <w:rPr>
                <w:bCs/>
              </w:rPr>
            </w:pPr>
            <w:r>
              <w:rPr>
                <w:bCs/>
              </w:rPr>
              <w:t>75</w:t>
            </w:r>
          </w:p>
        </w:tc>
        <w:tc>
          <w:tcPr>
            <w:tcW w:w="1447" w:type="dxa"/>
          </w:tcPr>
          <w:p w:rsidR="00B311AD" w:rsidRPr="00495B72" w:rsidRDefault="006D1CA6" w:rsidP="007F0728">
            <w:pPr>
              <w:jc w:val="both"/>
              <w:rPr>
                <w:bCs/>
              </w:rPr>
            </w:pPr>
            <w:r>
              <w:rPr>
                <w:bCs/>
              </w:rPr>
              <w:t>Увеличение в 3.75 раза</w:t>
            </w:r>
          </w:p>
        </w:tc>
      </w:tr>
      <w:tr w:rsidR="00E514FD" w:rsidTr="00905C39">
        <w:tc>
          <w:tcPr>
            <w:tcW w:w="440" w:type="dxa"/>
          </w:tcPr>
          <w:p w:rsidR="00B311AD" w:rsidRPr="00495B72" w:rsidRDefault="00495B72" w:rsidP="007F0728">
            <w:pPr>
              <w:jc w:val="both"/>
              <w:rPr>
                <w:bCs/>
              </w:rPr>
            </w:pPr>
            <w:r>
              <w:rPr>
                <w:bCs/>
              </w:rPr>
              <w:t>3.</w:t>
            </w:r>
          </w:p>
        </w:tc>
        <w:tc>
          <w:tcPr>
            <w:tcW w:w="1815" w:type="dxa"/>
          </w:tcPr>
          <w:p w:rsidR="00495B72" w:rsidRPr="003B52CE" w:rsidRDefault="00495B72" w:rsidP="003B52CE">
            <w:pPr>
              <w:autoSpaceDE w:val="0"/>
              <w:autoSpaceDN w:val="0"/>
              <w:adjustRightInd w:val="0"/>
            </w:pPr>
            <w:r w:rsidRPr="003B52CE">
              <w:t>Благоустройство и</w:t>
            </w:r>
          </w:p>
          <w:p w:rsidR="00B311AD" w:rsidRPr="00495B72" w:rsidRDefault="00495B72" w:rsidP="004E670B">
            <w:pPr>
              <w:autoSpaceDE w:val="0"/>
              <w:autoSpaceDN w:val="0"/>
              <w:adjustRightInd w:val="0"/>
              <w:rPr>
                <w:bCs/>
              </w:rPr>
            </w:pPr>
            <w:r w:rsidRPr="003B52CE">
              <w:t>озеленение территорий</w:t>
            </w:r>
          </w:p>
        </w:tc>
        <w:tc>
          <w:tcPr>
            <w:tcW w:w="1044" w:type="dxa"/>
          </w:tcPr>
          <w:p w:rsidR="00B311AD" w:rsidRPr="00495B72" w:rsidRDefault="00033C01" w:rsidP="007F0728">
            <w:pPr>
              <w:jc w:val="both"/>
              <w:rPr>
                <w:bCs/>
              </w:rPr>
            </w:pPr>
            <w:r>
              <w:rPr>
                <w:bCs/>
              </w:rPr>
              <w:t>Кол.</w:t>
            </w:r>
          </w:p>
        </w:tc>
        <w:tc>
          <w:tcPr>
            <w:tcW w:w="909" w:type="dxa"/>
          </w:tcPr>
          <w:p w:rsidR="00B311AD" w:rsidRPr="00495B72" w:rsidRDefault="004E670B" w:rsidP="007F0728">
            <w:pPr>
              <w:jc w:val="both"/>
              <w:rPr>
                <w:bCs/>
              </w:rPr>
            </w:pPr>
            <w:r>
              <w:rPr>
                <w:bCs/>
              </w:rPr>
              <w:t>0</w:t>
            </w:r>
          </w:p>
        </w:tc>
        <w:tc>
          <w:tcPr>
            <w:tcW w:w="773" w:type="dxa"/>
          </w:tcPr>
          <w:p w:rsidR="00B311AD" w:rsidRPr="00495B72" w:rsidRDefault="004E670B" w:rsidP="007F0728">
            <w:pPr>
              <w:jc w:val="both"/>
              <w:rPr>
                <w:bCs/>
              </w:rPr>
            </w:pPr>
            <w:r>
              <w:rPr>
                <w:bCs/>
              </w:rPr>
              <w:t>2</w:t>
            </w:r>
          </w:p>
        </w:tc>
        <w:tc>
          <w:tcPr>
            <w:tcW w:w="773" w:type="dxa"/>
          </w:tcPr>
          <w:p w:rsidR="00B311AD" w:rsidRPr="00495B72" w:rsidRDefault="004E670B" w:rsidP="007F0728">
            <w:pPr>
              <w:jc w:val="both"/>
              <w:rPr>
                <w:bCs/>
              </w:rPr>
            </w:pPr>
            <w:r>
              <w:rPr>
                <w:bCs/>
              </w:rPr>
              <w:t>2</w:t>
            </w:r>
          </w:p>
        </w:tc>
        <w:tc>
          <w:tcPr>
            <w:tcW w:w="773" w:type="dxa"/>
          </w:tcPr>
          <w:p w:rsidR="00B311AD" w:rsidRPr="00495B72" w:rsidRDefault="004E670B" w:rsidP="007F0728">
            <w:pPr>
              <w:jc w:val="both"/>
              <w:rPr>
                <w:bCs/>
              </w:rPr>
            </w:pPr>
            <w:r>
              <w:rPr>
                <w:bCs/>
              </w:rPr>
              <w:t>3</w:t>
            </w:r>
          </w:p>
        </w:tc>
        <w:tc>
          <w:tcPr>
            <w:tcW w:w="773" w:type="dxa"/>
          </w:tcPr>
          <w:p w:rsidR="00B311AD" w:rsidRPr="00495B72" w:rsidRDefault="004E670B" w:rsidP="007F0728">
            <w:pPr>
              <w:jc w:val="both"/>
              <w:rPr>
                <w:bCs/>
              </w:rPr>
            </w:pPr>
            <w:r>
              <w:rPr>
                <w:bCs/>
              </w:rPr>
              <w:t>3</w:t>
            </w:r>
          </w:p>
        </w:tc>
        <w:tc>
          <w:tcPr>
            <w:tcW w:w="773" w:type="dxa"/>
          </w:tcPr>
          <w:p w:rsidR="00B311AD" w:rsidRPr="00495B72" w:rsidRDefault="004E670B" w:rsidP="007F0728">
            <w:pPr>
              <w:jc w:val="both"/>
              <w:rPr>
                <w:bCs/>
              </w:rPr>
            </w:pPr>
            <w:r>
              <w:rPr>
                <w:bCs/>
              </w:rPr>
              <w:t>3</w:t>
            </w:r>
          </w:p>
        </w:tc>
        <w:tc>
          <w:tcPr>
            <w:tcW w:w="773" w:type="dxa"/>
          </w:tcPr>
          <w:p w:rsidR="00B311AD" w:rsidRPr="00495B72" w:rsidRDefault="004E670B" w:rsidP="007F0728">
            <w:pPr>
              <w:jc w:val="both"/>
              <w:rPr>
                <w:bCs/>
              </w:rPr>
            </w:pPr>
            <w:r>
              <w:rPr>
                <w:bCs/>
              </w:rPr>
              <w:t>4</w:t>
            </w:r>
          </w:p>
        </w:tc>
        <w:tc>
          <w:tcPr>
            <w:tcW w:w="699" w:type="dxa"/>
          </w:tcPr>
          <w:p w:rsidR="00B311AD" w:rsidRPr="00495B72" w:rsidRDefault="004E670B" w:rsidP="007F0728">
            <w:pPr>
              <w:jc w:val="both"/>
              <w:rPr>
                <w:bCs/>
              </w:rPr>
            </w:pPr>
            <w:r>
              <w:rPr>
                <w:bCs/>
              </w:rPr>
              <w:t>4</w:t>
            </w:r>
          </w:p>
        </w:tc>
        <w:tc>
          <w:tcPr>
            <w:tcW w:w="699" w:type="dxa"/>
          </w:tcPr>
          <w:p w:rsidR="00B311AD" w:rsidRPr="00495B72" w:rsidRDefault="004E670B" w:rsidP="007F0728">
            <w:pPr>
              <w:jc w:val="both"/>
              <w:rPr>
                <w:bCs/>
              </w:rPr>
            </w:pPr>
            <w:r>
              <w:rPr>
                <w:bCs/>
              </w:rPr>
              <w:t>4</w:t>
            </w:r>
          </w:p>
        </w:tc>
        <w:tc>
          <w:tcPr>
            <w:tcW w:w="699" w:type="dxa"/>
          </w:tcPr>
          <w:p w:rsidR="00B311AD" w:rsidRPr="00495B72" w:rsidRDefault="004E670B" w:rsidP="007F0728">
            <w:pPr>
              <w:jc w:val="both"/>
              <w:rPr>
                <w:bCs/>
              </w:rPr>
            </w:pPr>
            <w:r>
              <w:rPr>
                <w:bCs/>
              </w:rPr>
              <w:t>5</w:t>
            </w:r>
          </w:p>
        </w:tc>
        <w:tc>
          <w:tcPr>
            <w:tcW w:w="699" w:type="dxa"/>
          </w:tcPr>
          <w:p w:rsidR="00B311AD" w:rsidRPr="00495B72" w:rsidRDefault="004E670B" w:rsidP="007F0728">
            <w:pPr>
              <w:jc w:val="both"/>
              <w:rPr>
                <w:bCs/>
              </w:rPr>
            </w:pPr>
            <w:r>
              <w:rPr>
                <w:bCs/>
              </w:rPr>
              <w:t>5</w:t>
            </w:r>
          </w:p>
        </w:tc>
        <w:tc>
          <w:tcPr>
            <w:tcW w:w="699" w:type="dxa"/>
          </w:tcPr>
          <w:p w:rsidR="00B311AD" w:rsidRPr="00495B72" w:rsidRDefault="004E670B" w:rsidP="007F0728">
            <w:pPr>
              <w:jc w:val="both"/>
              <w:rPr>
                <w:bCs/>
              </w:rPr>
            </w:pPr>
            <w:r>
              <w:rPr>
                <w:bCs/>
              </w:rPr>
              <w:t>5</w:t>
            </w:r>
          </w:p>
        </w:tc>
        <w:tc>
          <w:tcPr>
            <w:tcW w:w="1447" w:type="dxa"/>
          </w:tcPr>
          <w:p w:rsidR="00B311AD" w:rsidRPr="00495B72" w:rsidRDefault="00F87C91" w:rsidP="007F0728">
            <w:pPr>
              <w:jc w:val="both"/>
              <w:rPr>
                <w:bCs/>
              </w:rPr>
            </w:pPr>
            <w:r>
              <w:rPr>
                <w:bCs/>
              </w:rPr>
              <w:t>Увеличение в 2.5 раза</w:t>
            </w:r>
          </w:p>
        </w:tc>
      </w:tr>
      <w:tr w:rsidR="00E514FD" w:rsidTr="00905C39">
        <w:tc>
          <w:tcPr>
            <w:tcW w:w="440" w:type="dxa"/>
          </w:tcPr>
          <w:p w:rsidR="00B311AD" w:rsidRPr="00495B72" w:rsidRDefault="003B52CE" w:rsidP="007F0728">
            <w:pPr>
              <w:jc w:val="both"/>
              <w:rPr>
                <w:bCs/>
              </w:rPr>
            </w:pPr>
            <w:r>
              <w:rPr>
                <w:bCs/>
              </w:rPr>
              <w:t>4.</w:t>
            </w:r>
          </w:p>
        </w:tc>
        <w:tc>
          <w:tcPr>
            <w:tcW w:w="1815" w:type="dxa"/>
          </w:tcPr>
          <w:p w:rsidR="003B52CE" w:rsidRPr="003B52CE" w:rsidRDefault="003B52CE" w:rsidP="003B52CE">
            <w:pPr>
              <w:autoSpaceDE w:val="0"/>
              <w:autoSpaceDN w:val="0"/>
              <w:adjustRightInd w:val="0"/>
            </w:pPr>
            <w:r w:rsidRPr="003B52CE">
              <w:t>Количество</w:t>
            </w:r>
          </w:p>
          <w:p w:rsidR="003B52CE" w:rsidRPr="003B52CE" w:rsidRDefault="003B52CE" w:rsidP="003B52CE">
            <w:pPr>
              <w:autoSpaceDE w:val="0"/>
              <w:autoSpaceDN w:val="0"/>
              <w:adjustRightInd w:val="0"/>
            </w:pPr>
            <w:r w:rsidRPr="003B52CE">
              <w:t>благоустроенных</w:t>
            </w:r>
          </w:p>
          <w:p w:rsidR="003B52CE" w:rsidRPr="003B52CE" w:rsidRDefault="003B52CE" w:rsidP="003B52CE">
            <w:pPr>
              <w:autoSpaceDE w:val="0"/>
              <w:autoSpaceDN w:val="0"/>
              <w:adjustRightInd w:val="0"/>
            </w:pPr>
            <w:r w:rsidRPr="003B52CE">
              <w:t>общественных</w:t>
            </w:r>
          </w:p>
          <w:p w:rsidR="00B311AD" w:rsidRPr="00495B72" w:rsidRDefault="003B52CE" w:rsidP="003B52CE">
            <w:pPr>
              <w:rPr>
                <w:bCs/>
              </w:rPr>
            </w:pPr>
            <w:r w:rsidRPr="003B52CE">
              <w:t>территорий</w:t>
            </w:r>
          </w:p>
        </w:tc>
        <w:tc>
          <w:tcPr>
            <w:tcW w:w="1044" w:type="dxa"/>
          </w:tcPr>
          <w:p w:rsidR="00B311AD" w:rsidRPr="00495B72" w:rsidRDefault="00033C01" w:rsidP="007F0728">
            <w:pPr>
              <w:jc w:val="both"/>
              <w:rPr>
                <w:bCs/>
              </w:rPr>
            </w:pPr>
            <w:r>
              <w:rPr>
                <w:bCs/>
              </w:rPr>
              <w:t>Кол.</w:t>
            </w:r>
          </w:p>
        </w:tc>
        <w:tc>
          <w:tcPr>
            <w:tcW w:w="909" w:type="dxa"/>
          </w:tcPr>
          <w:p w:rsidR="00B311AD" w:rsidRPr="00495B72" w:rsidRDefault="004E670B" w:rsidP="007F0728">
            <w:pPr>
              <w:jc w:val="both"/>
              <w:rPr>
                <w:bCs/>
              </w:rPr>
            </w:pPr>
            <w:r>
              <w:rPr>
                <w:bCs/>
              </w:rPr>
              <w:t>7</w:t>
            </w:r>
          </w:p>
        </w:tc>
        <w:tc>
          <w:tcPr>
            <w:tcW w:w="773" w:type="dxa"/>
          </w:tcPr>
          <w:p w:rsidR="00B311AD" w:rsidRPr="00495B72" w:rsidRDefault="004E670B" w:rsidP="007F0728">
            <w:pPr>
              <w:jc w:val="both"/>
              <w:rPr>
                <w:bCs/>
              </w:rPr>
            </w:pPr>
            <w:r>
              <w:rPr>
                <w:bCs/>
              </w:rPr>
              <w:t>15</w:t>
            </w:r>
          </w:p>
        </w:tc>
        <w:tc>
          <w:tcPr>
            <w:tcW w:w="773" w:type="dxa"/>
          </w:tcPr>
          <w:p w:rsidR="00B311AD" w:rsidRPr="00495B72" w:rsidRDefault="00C91471" w:rsidP="007F0728">
            <w:pPr>
              <w:jc w:val="both"/>
              <w:rPr>
                <w:bCs/>
              </w:rPr>
            </w:pPr>
            <w:r>
              <w:rPr>
                <w:bCs/>
              </w:rPr>
              <w:t>20</w:t>
            </w:r>
          </w:p>
        </w:tc>
        <w:tc>
          <w:tcPr>
            <w:tcW w:w="773" w:type="dxa"/>
          </w:tcPr>
          <w:p w:rsidR="00B311AD" w:rsidRPr="00495B72" w:rsidRDefault="00C91471" w:rsidP="007F0728">
            <w:pPr>
              <w:jc w:val="both"/>
              <w:rPr>
                <w:bCs/>
              </w:rPr>
            </w:pPr>
            <w:r>
              <w:rPr>
                <w:bCs/>
              </w:rPr>
              <w:t>20</w:t>
            </w:r>
          </w:p>
        </w:tc>
        <w:tc>
          <w:tcPr>
            <w:tcW w:w="773" w:type="dxa"/>
          </w:tcPr>
          <w:p w:rsidR="00B311AD" w:rsidRPr="00495B72" w:rsidRDefault="00C91471" w:rsidP="007F0728">
            <w:pPr>
              <w:jc w:val="both"/>
              <w:rPr>
                <w:bCs/>
              </w:rPr>
            </w:pPr>
            <w:r>
              <w:rPr>
                <w:bCs/>
              </w:rPr>
              <w:t>25</w:t>
            </w:r>
          </w:p>
        </w:tc>
        <w:tc>
          <w:tcPr>
            <w:tcW w:w="773" w:type="dxa"/>
          </w:tcPr>
          <w:p w:rsidR="00B311AD" w:rsidRPr="00495B72" w:rsidRDefault="00C91471" w:rsidP="007F0728">
            <w:pPr>
              <w:jc w:val="both"/>
              <w:rPr>
                <w:bCs/>
              </w:rPr>
            </w:pPr>
            <w:r>
              <w:rPr>
                <w:bCs/>
              </w:rPr>
              <w:t>25</w:t>
            </w:r>
          </w:p>
        </w:tc>
        <w:tc>
          <w:tcPr>
            <w:tcW w:w="773" w:type="dxa"/>
          </w:tcPr>
          <w:p w:rsidR="00B311AD" w:rsidRPr="00495B72" w:rsidRDefault="00C91471" w:rsidP="007F0728">
            <w:pPr>
              <w:jc w:val="both"/>
              <w:rPr>
                <w:bCs/>
              </w:rPr>
            </w:pPr>
            <w:r>
              <w:rPr>
                <w:bCs/>
              </w:rPr>
              <w:t>30</w:t>
            </w:r>
          </w:p>
        </w:tc>
        <w:tc>
          <w:tcPr>
            <w:tcW w:w="699" w:type="dxa"/>
          </w:tcPr>
          <w:p w:rsidR="00B311AD" w:rsidRPr="00495B72" w:rsidRDefault="00C91471" w:rsidP="007F0728">
            <w:pPr>
              <w:jc w:val="both"/>
              <w:rPr>
                <w:bCs/>
              </w:rPr>
            </w:pPr>
            <w:r>
              <w:rPr>
                <w:bCs/>
              </w:rPr>
              <w:t>30</w:t>
            </w:r>
          </w:p>
        </w:tc>
        <w:tc>
          <w:tcPr>
            <w:tcW w:w="699" w:type="dxa"/>
          </w:tcPr>
          <w:p w:rsidR="00B311AD" w:rsidRPr="00495B72" w:rsidRDefault="00C91471" w:rsidP="007F0728">
            <w:pPr>
              <w:jc w:val="both"/>
              <w:rPr>
                <w:bCs/>
              </w:rPr>
            </w:pPr>
            <w:r>
              <w:rPr>
                <w:bCs/>
              </w:rPr>
              <w:t>35</w:t>
            </w:r>
          </w:p>
        </w:tc>
        <w:tc>
          <w:tcPr>
            <w:tcW w:w="699" w:type="dxa"/>
          </w:tcPr>
          <w:p w:rsidR="00B311AD" w:rsidRPr="00495B72" w:rsidRDefault="00C91471" w:rsidP="007F0728">
            <w:pPr>
              <w:jc w:val="both"/>
              <w:rPr>
                <w:bCs/>
              </w:rPr>
            </w:pPr>
            <w:r>
              <w:rPr>
                <w:bCs/>
              </w:rPr>
              <w:t>35</w:t>
            </w:r>
          </w:p>
        </w:tc>
        <w:tc>
          <w:tcPr>
            <w:tcW w:w="699" w:type="dxa"/>
          </w:tcPr>
          <w:p w:rsidR="00B311AD" w:rsidRPr="00495B72" w:rsidRDefault="00C91471" w:rsidP="007F0728">
            <w:pPr>
              <w:jc w:val="both"/>
              <w:rPr>
                <w:bCs/>
              </w:rPr>
            </w:pPr>
            <w:r>
              <w:rPr>
                <w:bCs/>
              </w:rPr>
              <w:t>40</w:t>
            </w:r>
          </w:p>
        </w:tc>
        <w:tc>
          <w:tcPr>
            <w:tcW w:w="699" w:type="dxa"/>
          </w:tcPr>
          <w:p w:rsidR="00B311AD" w:rsidRPr="00495B72" w:rsidRDefault="00C91471" w:rsidP="007F0728">
            <w:pPr>
              <w:jc w:val="both"/>
              <w:rPr>
                <w:bCs/>
              </w:rPr>
            </w:pPr>
            <w:r>
              <w:rPr>
                <w:bCs/>
              </w:rPr>
              <w:t>40</w:t>
            </w:r>
          </w:p>
        </w:tc>
        <w:tc>
          <w:tcPr>
            <w:tcW w:w="1447" w:type="dxa"/>
          </w:tcPr>
          <w:p w:rsidR="00B311AD" w:rsidRPr="00495B72" w:rsidRDefault="00BB3DAD" w:rsidP="007F0728">
            <w:pPr>
              <w:jc w:val="both"/>
              <w:rPr>
                <w:bCs/>
              </w:rPr>
            </w:pPr>
            <w:r>
              <w:rPr>
                <w:bCs/>
              </w:rPr>
              <w:t>Увеличение в 5.71 раза</w:t>
            </w:r>
          </w:p>
        </w:tc>
      </w:tr>
      <w:tr w:rsidR="00E514FD" w:rsidTr="00905C39">
        <w:tc>
          <w:tcPr>
            <w:tcW w:w="440" w:type="dxa"/>
          </w:tcPr>
          <w:p w:rsidR="00B311AD" w:rsidRPr="00495B72" w:rsidRDefault="003B52CE" w:rsidP="007F0728">
            <w:pPr>
              <w:jc w:val="both"/>
              <w:rPr>
                <w:bCs/>
              </w:rPr>
            </w:pPr>
            <w:r>
              <w:rPr>
                <w:bCs/>
              </w:rPr>
              <w:t>5.</w:t>
            </w:r>
          </w:p>
        </w:tc>
        <w:tc>
          <w:tcPr>
            <w:tcW w:w="1815" w:type="dxa"/>
          </w:tcPr>
          <w:p w:rsidR="003B52CE" w:rsidRPr="003B52CE" w:rsidRDefault="003B52CE" w:rsidP="003B52CE">
            <w:pPr>
              <w:autoSpaceDE w:val="0"/>
              <w:autoSpaceDN w:val="0"/>
              <w:adjustRightInd w:val="0"/>
            </w:pPr>
            <w:r w:rsidRPr="003B52CE">
              <w:t>Количество</w:t>
            </w:r>
          </w:p>
          <w:p w:rsidR="003B52CE" w:rsidRPr="003B52CE" w:rsidRDefault="003B52CE" w:rsidP="003B52CE">
            <w:pPr>
              <w:autoSpaceDE w:val="0"/>
              <w:autoSpaceDN w:val="0"/>
              <w:adjustRightInd w:val="0"/>
            </w:pPr>
            <w:r w:rsidRPr="003B52CE">
              <w:t>благоустроенных</w:t>
            </w:r>
          </w:p>
          <w:p w:rsidR="00B311AD" w:rsidRPr="00495B72" w:rsidRDefault="003B52CE" w:rsidP="003B52CE">
            <w:pPr>
              <w:rPr>
                <w:bCs/>
              </w:rPr>
            </w:pPr>
            <w:r w:rsidRPr="003B52CE">
              <w:t>дворовых территорий</w:t>
            </w:r>
          </w:p>
        </w:tc>
        <w:tc>
          <w:tcPr>
            <w:tcW w:w="1044" w:type="dxa"/>
          </w:tcPr>
          <w:p w:rsidR="00B311AD" w:rsidRPr="00495B72" w:rsidRDefault="00033C01" w:rsidP="007F0728">
            <w:pPr>
              <w:jc w:val="both"/>
              <w:rPr>
                <w:bCs/>
              </w:rPr>
            </w:pPr>
            <w:r>
              <w:rPr>
                <w:bCs/>
              </w:rPr>
              <w:t>Кол.</w:t>
            </w:r>
          </w:p>
        </w:tc>
        <w:tc>
          <w:tcPr>
            <w:tcW w:w="909" w:type="dxa"/>
          </w:tcPr>
          <w:p w:rsidR="00B311AD" w:rsidRPr="00495B72" w:rsidRDefault="004E670B" w:rsidP="007F0728">
            <w:pPr>
              <w:jc w:val="both"/>
              <w:rPr>
                <w:bCs/>
              </w:rPr>
            </w:pPr>
            <w:r>
              <w:rPr>
                <w:bCs/>
              </w:rPr>
              <w:t>3</w:t>
            </w:r>
          </w:p>
        </w:tc>
        <w:tc>
          <w:tcPr>
            <w:tcW w:w="773" w:type="dxa"/>
          </w:tcPr>
          <w:p w:rsidR="00B311AD" w:rsidRPr="00495B72" w:rsidRDefault="004E670B" w:rsidP="007F0728">
            <w:pPr>
              <w:jc w:val="both"/>
              <w:rPr>
                <w:bCs/>
              </w:rPr>
            </w:pPr>
            <w:r>
              <w:rPr>
                <w:bCs/>
              </w:rPr>
              <w:t>2</w:t>
            </w:r>
          </w:p>
        </w:tc>
        <w:tc>
          <w:tcPr>
            <w:tcW w:w="773" w:type="dxa"/>
          </w:tcPr>
          <w:p w:rsidR="00B311AD" w:rsidRPr="00495B72" w:rsidRDefault="00C91471" w:rsidP="007F0728">
            <w:pPr>
              <w:jc w:val="both"/>
              <w:rPr>
                <w:bCs/>
              </w:rPr>
            </w:pPr>
            <w:r>
              <w:rPr>
                <w:bCs/>
              </w:rPr>
              <w:t>4</w:t>
            </w:r>
          </w:p>
        </w:tc>
        <w:tc>
          <w:tcPr>
            <w:tcW w:w="773" w:type="dxa"/>
          </w:tcPr>
          <w:p w:rsidR="00B311AD" w:rsidRPr="00495B72" w:rsidRDefault="00C91471" w:rsidP="007F0728">
            <w:pPr>
              <w:jc w:val="both"/>
              <w:rPr>
                <w:bCs/>
              </w:rPr>
            </w:pPr>
            <w:r>
              <w:rPr>
                <w:bCs/>
              </w:rPr>
              <w:t>6</w:t>
            </w:r>
          </w:p>
        </w:tc>
        <w:tc>
          <w:tcPr>
            <w:tcW w:w="773" w:type="dxa"/>
          </w:tcPr>
          <w:p w:rsidR="00B311AD" w:rsidRPr="00495B72" w:rsidRDefault="00C91471" w:rsidP="007F0728">
            <w:pPr>
              <w:jc w:val="both"/>
              <w:rPr>
                <w:bCs/>
              </w:rPr>
            </w:pPr>
            <w:r>
              <w:rPr>
                <w:bCs/>
              </w:rPr>
              <w:t>8</w:t>
            </w:r>
          </w:p>
        </w:tc>
        <w:tc>
          <w:tcPr>
            <w:tcW w:w="773" w:type="dxa"/>
          </w:tcPr>
          <w:p w:rsidR="00B311AD" w:rsidRPr="00495B72" w:rsidRDefault="00C91471" w:rsidP="007F0728">
            <w:pPr>
              <w:jc w:val="both"/>
              <w:rPr>
                <w:bCs/>
              </w:rPr>
            </w:pPr>
            <w:r>
              <w:rPr>
                <w:bCs/>
              </w:rPr>
              <w:t>10</w:t>
            </w:r>
          </w:p>
        </w:tc>
        <w:tc>
          <w:tcPr>
            <w:tcW w:w="773" w:type="dxa"/>
          </w:tcPr>
          <w:p w:rsidR="00B311AD" w:rsidRPr="00495B72" w:rsidRDefault="00C91471" w:rsidP="007F0728">
            <w:pPr>
              <w:jc w:val="both"/>
              <w:rPr>
                <w:bCs/>
              </w:rPr>
            </w:pPr>
            <w:r>
              <w:rPr>
                <w:bCs/>
              </w:rPr>
              <w:t>10</w:t>
            </w:r>
          </w:p>
        </w:tc>
        <w:tc>
          <w:tcPr>
            <w:tcW w:w="699" w:type="dxa"/>
          </w:tcPr>
          <w:p w:rsidR="00B311AD" w:rsidRPr="00495B72" w:rsidRDefault="00C91471" w:rsidP="007F0728">
            <w:pPr>
              <w:jc w:val="both"/>
              <w:rPr>
                <w:bCs/>
              </w:rPr>
            </w:pPr>
            <w:r>
              <w:rPr>
                <w:bCs/>
              </w:rPr>
              <w:t>12</w:t>
            </w:r>
          </w:p>
        </w:tc>
        <w:tc>
          <w:tcPr>
            <w:tcW w:w="699" w:type="dxa"/>
          </w:tcPr>
          <w:p w:rsidR="00B311AD" w:rsidRPr="00495B72" w:rsidRDefault="00C91471" w:rsidP="007F0728">
            <w:pPr>
              <w:jc w:val="both"/>
              <w:rPr>
                <w:bCs/>
              </w:rPr>
            </w:pPr>
            <w:r>
              <w:rPr>
                <w:bCs/>
              </w:rPr>
              <w:t>12</w:t>
            </w:r>
          </w:p>
        </w:tc>
        <w:tc>
          <w:tcPr>
            <w:tcW w:w="699" w:type="dxa"/>
          </w:tcPr>
          <w:p w:rsidR="00B311AD" w:rsidRPr="00495B72" w:rsidRDefault="00C91471" w:rsidP="007F0728">
            <w:pPr>
              <w:jc w:val="both"/>
              <w:rPr>
                <w:bCs/>
              </w:rPr>
            </w:pPr>
            <w:r>
              <w:rPr>
                <w:bCs/>
              </w:rPr>
              <w:t>13</w:t>
            </w:r>
          </w:p>
        </w:tc>
        <w:tc>
          <w:tcPr>
            <w:tcW w:w="699" w:type="dxa"/>
          </w:tcPr>
          <w:p w:rsidR="00B311AD" w:rsidRPr="00495B72" w:rsidRDefault="00C91471" w:rsidP="007F0728">
            <w:pPr>
              <w:jc w:val="both"/>
              <w:rPr>
                <w:bCs/>
              </w:rPr>
            </w:pPr>
            <w:r>
              <w:rPr>
                <w:bCs/>
              </w:rPr>
              <w:t>13</w:t>
            </w:r>
          </w:p>
        </w:tc>
        <w:tc>
          <w:tcPr>
            <w:tcW w:w="699" w:type="dxa"/>
          </w:tcPr>
          <w:p w:rsidR="00B311AD" w:rsidRPr="00495B72" w:rsidRDefault="00C91471" w:rsidP="007F0728">
            <w:pPr>
              <w:jc w:val="both"/>
              <w:rPr>
                <w:bCs/>
              </w:rPr>
            </w:pPr>
            <w:r>
              <w:rPr>
                <w:bCs/>
              </w:rPr>
              <w:t>15</w:t>
            </w:r>
          </w:p>
        </w:tc>
        <w:tc>
          <w:tcPr>
            <w:tcW w:w="1447" w:type="dxa"/>
          </w:tcPr>
          <w:p w:rsidR="00B311AD" w:rsidRPr="00495B72" w:rsidRDefault="00DE3FDE" w:rsidP="007F0728">
            <w:pPr>
              <w:jc w:val="both"/>
              <w:rPr>
                <w:bCs/>
              </w:rPr>
            </w:pPr>
            <w:r>
              <w:rPr>
                <w:bCs/>
              </w:rPr>
              <w:t>Увеличение в 5 раз</w:t>
            </w:r>
          </w:p>
        </w:tc>
      </w:tr>
      <w:tr w:rsidR="00E514FD" w:rsidTr="00905C39">
        <w:tc>
          <w:tcPr>
            <w:tcW w:w="440" w:type="dxa"/>
          </w:tcPr>
          <w:p w:rsidR="00B311AD" w:rsidRPr="00495B72" w:rsidRDefault="003B52CE" w:rsidP="007F0728">
            <w:pPr>
              <w:jc w:val="both"/>
              <w:rPr>
                <w:bCs/>
              </w:rPr>
            </w:pPr>
            <w:r>
              <w:rPr>
                <w:bCs/>
              </w:rPr>
              <w:t>6.</w:t>
            </w:r>
          </w:p>
        </w:tc>
        <w:tc>
          <w:tcPr>
            <w:tcW w:w="1815" w:type="dxa"/>
          </w:tcPr>
          <w:p w:rsidR="003B52CE" w:rsidRPr="003B52CE" w:rsidRDefault="003B52CE" w:rsidP="003B52CE">
            <w:pPr>
              <w:autoSpaceDE w:val="0"/>
              <w:autoSpaceDN w:val="0"/>
              <w:adjustRightInd w:val="0"/>
            </w:pPr>
            <w:r w:rsidRPr="003B52CE">
              <w:t xml:space="preserve">Доля граждан </w:t>
            </w:r>
            <w:proofErr w:type="gramStart"/>
            <w:r w:rsidRPr="003B52CE">
              <w:t>в</w:t>
            </w:r>
            <w:proofErr w:type="gramEnd"/>
          </w:p>
          <w:p w:rsidR="003B52CE" w:rsidRPr="003B52CE" w:rsidRDefault="00353AFB" w:rsidP="003B52CE">
            <w:pPr>
              <w:autoSpaceDE w:val="0"/>
              <w:autoSpaceDN w:val="0"/>
              <w:adjustRightInd w:val="0"/>
            </w:pPr>
            <w:r>
              <w:t xml:space="preserve">Пряжинском </w:t>
            </w:r>
            <w:proofErr w:type="gramStart"/>
            <w:r>
              <w:lastRenderedPageBreak/>
              <w:t>районе</w:t>
            </w:r>
            <w:proofErr w:type="gramEnd"/>
            <w:r w:rsidR="003B52CE" w:rsidRPr="003B52CE">
              <w:t>,</w:t>
            </w:r>
          </w:p>
          <w:p w:rsidR="003B52CE" w:rsidRPr="003B52CE" w:rsidRDefault="003B52CE" w:rsidP="003B52CE">
            <w:pPr>
              <w:autoSpaceDE w:val="0"/>
              <w:autoSpaceDN w:val="0"/>
              <w:adjustRightInd w:val="0"/>
            </w:pPr>
            <w:r w:rsidRPr="003B52CE">
              <w:t>удовлетворенных</w:t>
            </w:r>
          </w:p>
          <w:p w:rsidR="003B52CE" w:rsidRPr="003B52CE" w:rsidRDefault="003B52CE" w:rsidP="003B52CE">
            <w:pPr>
              <w:autoSpaceDE w:val="0"/>
              <w:autoSpaceDN w:val="0"/>
              <w:adjustRightInd w:val="0"/>
            </w:pPr>
            <w:r w:rsidRPr="003B52CE">
              <w:t>качеством</w:t>
            </w:r>
          </w:p>
          <w:p w:rsidR="003B52CE" w:rsidRPr="003B52CE" w:rsidRDefault="003B52CE" w:rsidP="003B52CE">
            <w:pPr>
              <w:autoSpaceDE w:val="0"/>
              <w:autoSpaceDN w:val="0"/>
              <w:adjustRightInd w:val="0"/>
            </w:pPr>
            <w:r w:rsidRPr="003B52CE">
              <w:t>образовательных услуг,</w:t>
            </w:r>
          </w:p>
          <w:p w:rsidR="003B52CE" w:rsidRPr="003B52CE" w:rsidRDefault="003B52CE" w:rsidP="003B52CE">
            <w:pPr>
              <w:autoSpaceDE w:val="0"/>
              <w:autoSpaceDN w:val="0"/>
              <w:adjustRightInd w:val="0"/>
            </w:pPr>
            <w:r w:rsidRPr="003B52CE">
              <w:t>в процентах от числа</w:t>
            </w:r>
          </w:p>
          <w:p w:rsidR="00B311AD" w:rsidRPr="00495B72" w:rsidRDefault="003B52CE" w:rsidP="003B52CE">
            <w:pPr>
              <w:jc w:val="both"/>
              <w:rPr>
                <w:bCs/>
              </w:rPr>
            </w:pPr>
            <w:r w:rsidRPr="003B52CE">
              <w:t>опрошенных</w:t>
            </w:r>
          </w:p>
        </w:tc>
        <w:tc>
          <w:tcPr>
            <w:tcW w:w="1044" w:type="dxa"/>
          </w:tcPr>
          <w:p w:rsidR="00B311AD" w:rsidRPr="00495B72" w:rsidRDefault="009A6C19" w:rsidP="007F0728">
            <w:pPr>
              <w:jc w:val="both"/>
              <w:rPr>
                <w:bCs/>
              </w:rPr>
            </w:pPr>
            <w:r>
              <w:rPr>
                <w:bCs/>
              </w:rPr>
              <w:lastRenderedPageBreak/>
              <w:t>%</w:t>
            </w:r>
          </w:p>
        </w:tc>
        <w:tc>
          <w:tcPr>
            <w:tcW w:w="909" w:type="dxa"/>
          </w:tcPr>
          <w:p w:rsidR="00B311AD" w:rsidRPr="00495B72" w:rsidRDefault="009A6C19" w:rsidP="007F0728">
            <w:pPr>
              <w:jc w:val="both"/>
              <w:rPr>
                <w:bCs/>
              </w:rPr>
            </w:pPr>
            <w:r>
              <w:rPr>
                <w:bCs/>
              </w:rPr>
              <w:t>100</w:t>
            </w:r>
          </w:p>
        </w:tc>
        <w:tc>
          <w:tcPr>
            <w:tcW w:w="773" w:type="dxa"/>
          </w:tcPr>
          <w:p w:rsidR="00B311AD" w:rsidRPr="00495B72" w:rsidRDefault="009A6C19" w:rsidP="007F0728">
            <w:pPr>
              <w:jc w:val="both"/>
              <w:rPr>
                <w:bCs/>
              </w:rPr>
            </w:pPr>
            <w:r>
              <w:rPr>
                <w:bCs/>
              </w:rPr>
              <w:t>100</w:t>
            </w:r>
          </w:p>
        </w:tc>
        <w:tc>
          <w:tcPr>
            <w:tcW w:w="773" w:type="dxa"/>
          </w:tcPr>
          <w:p w:rsidR="00B311AD" w:rsidRPr="00495B72" w:rsidRDefault="009A6C19" w:rsidP="007F0728">
            <w:pPr>
              <w:jc w:val="both"/>
              <w:rPr>
                <w:bCs/>
              </w:rPr>
            </w:pPr>
            <w:r>
              <w:rPr>
                <w:bCs/>
              </w:rPr>
              <w:t>100</w:t>
            </w:r>
          </w:p>
        </w:tc>
        <w:tc>
          <w:tcPr>
            <w:tcW w:w="773" w:type="dxa"/>
          </w:tcPr>
          <w:p w:rsidR="00B311AD" w:rsidRPr="00495B72" w:rsidRDefault="009A6C19" w:rsidP="007F0728">
            <w:pPr>
              <w:jc w:val="both"/>
              <w:rPr>
                <w:bCs/>
              </w:rPr>
            </w:pPr>
            <w:r>
              <w:rPr>
                <w:bCs/>
              </w:rPr>
              <w:t>100</w:t>
            </w:r>
          </w:p>
        </w:tc>
        <w:tc>
          <w:tcPr>
            <w:tcW w:w="773" w:type="dxa"/>
          </w:tcPr>
          <w:p w:rsidR="00B311AD" w:rsidRPr="00495B72" w:rsidRDefault="009A6C19" w:rsidP="007F0728">
            <w:pPr>
              <w:jc w:val="both"/>
              <w:rPr>
                <w:bCs/>
              </w:rPr>
            </w:pPr>
            <w:r>
              <w:rPr>
                <w:bCs/>
              </w:rPr>
              <w:t>100</w:t>
            </w:r>
          </w:p>
        </w:tc>
        <w:tc>
          <w:tcPr>
            <w:tcW w:w="773" w:type="dxa"/>
          </w:tcPr>
          <w:p w:rsidR="00B311AD" w:rsidRPr="00495B72" w:rsidRDefault="009A6C19" w:rsidP="007F0728">
            <w:pPr>
              <w:jc w:val="both"/>
              <w:rPr>
                <w:bCs/>
              </w:rPr>
            </w:pPr>
            <w:r>
              <w:rPr>
                <w:bCs/>
              </w:rPr>
              <w:t>100</w:t>
            </w:r>
          </w:p>
        </w:tc>
        <w:tc>
          <w:tcPr>
            <w:tcW w:w="773" w:type="dxa"/>
          </w:tcPr>
          <w:p w:rsidR="00B311AD" w:rsidRPr="00495B72" w:rsidRDefault="009A6C19" w:rsidP="007F0728">
            <w:pPr>
              <w:jc w:val="both"/>
              <w:rPr>
                <w:bCs/>
              </w:rPr>
            </w:pPr>
            <w:r>
              <w:rPr>
                <w:bCs/>
              </w:rPr>
              <w:t>100</w:t>
            </w:r>
          </w:p>
        </w:tc>
        <w:tc>
          <w:tcPr>
            <w:tcW w:w="699" w:type="dxa"/>
          </w:tcPr>
          <w:p w:rsidR="00B311AD" w:rsidRPr="00495B72" w:rsidRDefault="009A6C19" w:rsidP="007F0728">
            <w:pPr>
              <w:jc w:val="both"/>
              <w:rPr>
                <w:bCs/>
              </w:rPr>
            </w:pPr>
            <w:r>
              <w:rPr>
                <w:bCs/>
              </w:rPr>
              <w:t>100</w:t>
            </w:r>
          </w:p>
        </w:tc>
        <w:tc>
          <w:tcPr>
            <w:tcW w:w="699" w:type="dxa"/>
          </w:tcPr>
          <w:p w:rsidR="00B311AD" w:rsidRPr="00495B72" w:rsidRDefault="009A6C19" w:rsidP="007F0728">
            <w:pPr>
              <w:jc w:val="both"/>
              <w:rPr>
                <w:bCs/>
              </w:rPr>
            </w:pPr>
            <w:r>
              <w:rPr>
                <w:bCs/>
              </w:rPr>
              <w:t>100</w:t>
            </w:r>
          </w:p>
        </w:tc>
        <w:tc>
          <w:tcPr>
            <w:tcW w:w="699" w:type="dxa"/>
          </w:tcPr>
          <w:p w:rsidR="00B311AD" w:rsidRPr="00495B72" w:rsidRDefault="009A6C19" w:rsidP="007F0728">
            <w:pPr>
              <w:jc w:val="both"/>
              <w:rPr>
                <w:bCs/>
              </w:rPr>
            </w:pPr>
            <w:r>
              <w:rPr>
                <w:bCs/>
              </w:rPr>
              <w:t>100</w:t>
            </w:r>
          </w:p>
        </w:tc>
        <w:tc>
          <w:tcPr>
            <w:tcW w:w="699" w:type="dxa"/>
          </w:tcPr>
          <w:p w:rsidR="00B311AD" w:rsidRPr="00495B72" w:rsidRDefault="009A6C19" w:rsidP="007F0728">
            <w:pPr>
              <w:jc w:val="both"/>
              <w:rPr>
                <w:bCs/>
              </w:rPr>
            </w:pPr>
            <w:r>
              <w:rPr>
                <w:bCs/>
              </w:rPr>
              <w:t>100</w:t>
            </w:r>
          </w:p>
        </w:tc>
        <w:tc>
          <w:tcPr>
            <w:tcW w:w="699" w:type="dxa"/>
          </w:tcPr>
          <w:p w:rsidR="00B311AD" w:rsidRPr="00495B72" w:rsidRDefault="009A6C19" w:rsidP="007F0728">
            <w:pPr>
              <w:jc w:val="both"/>
              <w:rPr>
                <w:bCs/>
              </w:rPr>
            </w:pPr>
            <w:r>
              <w:rPr>
                <w:bCs/>
              </w:rPr>
              <w:t>100</w:t>
            </w:r>
          </w:p>
        </w:tc>
        <w:tc>
          <w:tcPr>
            <w:tcW w:w="1447" w:type="dxa"/>
          </w:tcPr>
          <w:p w:rsidR="00B311AD" w:rsidRPr="00495B72" w:rsidRDefault="009A6C19" w:rsidP="007F0728">
            <w:pPr>
              <w:jc w:val="both"/>
              <w:rPr>
                <w:bCs/>
              </w:rPr>
            </w:pPr>
            <w:r>
              <w:rPr>
                <w:bCs/>
              </w:rPr>
              <w:t>100</w:t>
            </w:r>
          </w:p>
        </w:tc>
      </w:tr>
      <w:tr w:rsidR="00E514FD" w:rsidTr="00905C39">
        <w:tc>
          <w:tcPr>
            <w:tcW w:w="440" w:type="dxa"/>
          </w:tcPr>
          <w:p w:rsidR="00B311AD" w:rsidRPr="00495B72" w:rsidRDefault="003B52CE" w:rsidP="007F0728">
            <w:pPr>
              <w:jc w:val="both"/>
              <w:rPr>
                <w:bCs/>
              </w:rPr>
            </w:pPr>
            <w:r>
              <w:rPr>
                <w:bCs/>
              </w:rPr>
              <w:lastRenderedPageBreak/>
              <w:t>7.</w:t>
            </w:r>
          </w:p>
        </w:tc>
        <w:tc>
          <w:tcPr>
            <w:tcW w:w="1815" w:type="dxa"/>
          </w:tcPr>
          <w:p w:rsidR="003B52CE" w:rsidRPr="003B52CE" w:rsidRDefault="003B52CE" w:rsidP="003B52CE">
            <w:pPr>
              <w:autoSpaceDE w:val="0"/>
              <w:autoSpaceDN w:val="0"/>
              <w:adjustRightInd w:val="0"/>
            </w:pPr>
            <w:r w:rsidRPr="003B52CE">
              <w:t>Уровень</w:t>
            </w:r>
          </w:p>
          <w:p w:rsidR="003B52CE" w:rsidRPr="003B52CE" w:rsidRDefault="003B52CE" w:rsidP="003B52CE">
            <w:pPr>
              <w:autoSpaceDE w:val="0"/>
              <w:autoSpaceDN w:val="0"/>
              <w:adjustRightInd w:val="0"/>
            </w:pPr>
            <w:r w:rsidRPr="003B52CE">
              <w:t>удовлетворенности</w:t>
            </w:r>
          </w:p>
          <w:p w:rsidR="003B52CE" w:rsidRPr="003B52CE" w:rsidRDefault="003B52CE" w:rsidP="003B52CE">
            <w:pPr>
              <w:autoSpaceDE w:val="0"/>
              <w:autoSpaceDN w:val="0"/>
              <w:adjustRightInd w:val="0"/>
            </w:pPr>
            <w:r w:rsidRPr="003B52CE">
              <w:t>жителей</w:t>
            </w:r>
          </w:p>
          <w:p w:rsidR="003B52CE" w:rsidRPr="003B52CE" w:rsidRDefault="003B52CE" w:rsidP="003B52CE">
            <w:pPr>
              <w:autoSpaceDE w:val="0"/>
              <w:autoSpaceDN w:val="0"/>
              <w:adjustRightInd w:val="0"/>
            </w:pPr>
            <w:r w:rsidRPr="003B52CE">
              <w:t>муниципального</w:t>
            </w:r>
          </w:p>
          <w:p w:rsidR="003B52CE" w:rsidRPr="003B52CE" w:rsidRDefault="003B52CE" w:rsidP="003B52CE">
            <w:pPr>
              <w:autoSpaceDE w:val="0"/>
              <w:autoSpaceDN w:val="0"/>
              <w:adjustRightInd w:val="0"/>
            </w:pPr>
            <w:r w:rsidRPr="003B52CE">
              <w:t>образования качеством</w:t>
            </w:r>
          </w:p>
          <w:p w:rsidR="003B52CE" w:rsidRPr="003B52CE" w:rsidRDefault="003B52CE" w:rsidP="003B52CE">
            <w:pPr>
              <w:autoSpaceDE w:val="0"/>
              <w:autoSpaceDN w:val="0"/>
              <w:adjustRightInd w:val="0"/>
            </w:pPr>
            <w:r w:rsidRPr="003B52CE">
              <w:t>предоставления</w:t>
            </w:r>
          </w:p>
          <w:p w:rsidR="00B311AD" w:rsidRPr="00495B72" w:rsidRDefault="003B52CE" w:rsidP="00EE657A">
            <w:pPr>
              <w:autoSpaceDE w:val="0"/>
              <w:autoSpaceDN w:val="0"/>
              <w:adjustRightInd w:val="0"/>
              <w:rPr>
                <w:bCs/>
              </w:rPr>
            </w:pPr>
            <w:r w:rsidRPr="003B52CE">
              <w:t>муниципальных услуг в</w:t>
            </w:r>
            <w:r w:rsidR="00EE657A">
              <w:t xml:space="preserve"> </w:t>
            </w:r>
            <w:r w:rsidRPr="003B52CE">
              <w:t>области культуры</w:t>
            </w:r>
          </w:p>
        </w:tc>
        <w:tc>
          <w:tcPr>
            <w:tcW w:w="1044" w:type="dxa"/>
          </w:tcPr>
          <w:p w:rsidR="00B311AD" w:rsidRPr="00495B72" w:rsidRDefault="009A6C19" w:rsidP="007F0728">
            <w:pPr>
              <w:jc w:val="both"/>
              <w:rPr>
                <w:bCs/>
              </w:rPr>
            </w:pPr>
            <w:r>
              <w:rPr>
                <w:bCs/>
              </w:rPr>
              <w:t>%</w:t>
            </w:r>
          </w:p>
        </w:tc>
        <w:tc>
          <w:tcPr>
            <w:tcW w:w="909" w:type="dxa"/>
          </w:tcPr>
          <w:p w:rsidR="00B311AD" w:rsidRPr="00495B72" w:rsidRDefault="009A6C19" w:rsidP="007F0728">
            <w:pPr>
              <w:jc w:val="both"/>
              <w:rPr>
                <w:bCs/>
              </w:rPr>
            </w:pPr>
            <w:r>
              <w:rPr>
                <w:bCs/>
              </w:rPr>
              <w:t>100</w:t>
            </w:r>
          </w:p>
        </w:tc>
        <w:tc>
          <w:tcPr>
            <w:tcW w:w="773" w:type="dxa"/>
          </w:tcPr>
          <w:p w:rsidR="00B311AD" w:rsidRPr="00495B72" w:rsidRDefault="009A6C19" w:rsidP="007F0728">
            <w:pPr>
              <w:jc w:val="both"/>
              <w:rPr>
                <w:bCs/>
              </w:rPr>
            </w:pPr>
            <w:r>
              <w:rPr>
                <w:bCs/>
              </w:rPr>
              <w:t>100</w:t>
            </w:r>
          </w:p>
        </w:tc>
        <w:tc>
          <w:tcPr>
            <w:tcW w:w="773" w:type="dxa"/>
          </w:tcPr>
          <w:p w:rsidR="00B311AD" w:rsidRPr="00495B72" w:rsidRDefault="009A6C19" w:rsidP="007F0728">
            <w:pPr>
              <w:jc w:val="both"/>
              <w:rPr>
                <w:bCs/>
              </w:rPr>
            </w:pPr>
            <w:r>
              <w:rPr>
                <w:bCs/>
              </w:rPr>
              <w:t>100</w:t>
            </w:r>
          </w:p>
        </w:tc>
        <w:tc>
          <w:tcPr>
            <w:tcW w:w="773" w:type="dxa"/>
          </w:tcPr>
          <w:p w:rsidR="00B311AD" w:rsidRPr="00495B72" w:rsidRDefault="009A6C19" w:rsidP="007F0728">
            <w:pPr>
              <w:jc w:val="both"/>
              <w:rPr>
                <w:bCs/>
              </w:rPr>
            </w:pPr>
            <w:r>
              <w:rPr>
                <w:bCs/>
              </w:rPr>
              <w:t>100</w:t>
            </w:r>
          </w:p>
        </w:tc>
        <w:tc>
          <w:tcPr>
            <w:tcW w:w="773" w:type="dxa"/>
          </w:tcPr>
          <w:p w:rsidR="00B311AD" w:rsidRPr="00495B72" w:rsidRDefault="009A6C19" w:rsidP="007F0728">
            <w:pPr>
              <w:jc w:val="both"/>
              <w:rPr>
                <w:bCs/>
              </w:rPr>
            </w:pPr>
            <w:r>
              <w:rPr>
                <w:bCs/>
              </w:rPr>
              <w:t>100</w:t>
            </w:r>
          </w:p>
        </w:tc>
        <w:tc>
          <w:tcPr>
            <w:tcW w:w="773" w:type="dxa"/>
          </w:tcPr>
          <w:p w:rsidR="00B311AD" w:rsidRPr="00495B72" w:rsidRDefault="009A6C19" w:rsidP="007F0728">
            <w:pPr>
              <w:jc w:val="both"/>
              <w:rPr>
                <w:bCs/>
              </w:rPr>
            </w:pPr>
            <w:r>
              <w:rPr>
                <w:bCs/>
              </w:rPr>
              <w:t>100</w:t>
            </w:r>
          </w:p>
        </w:tc>
        <w:tc>
          <w:tcPr>
            <w:tcW w:w="773" w:type="dxa"/>
          </w:tcPr>
          <w:p w:rsidR="00B311AD" w:rsidRPr="00495B72" w:rsidRDefault="009A6C19" w:rsidP="007F0728">
            <w:pPr>
              <w:jc w:val="both"/>
              <w:rPr>
                <w:bCs/>
              </w:rPr>
            </w:pPr>
            <w:r>
              <w:rPr>
                <w:bCs/>
              </w:rPr>
              <w:t>100</w:t>
            </w:r>
          </w:p>
        </w:tc>
        <w:tc>
          <w:tcPr>
            <w:tcW w:w="699" w:type="dxa"/>
          </w:tcPr>
          <w:p w:rsidR="00B311AD" w:rsidRPr="00495B72" w:rsidRDefault="009A6C19" w:rsidP="007F0728">
            <w:pPr>
              <w:jc w:val="both"/>
              <w:rPr>
                <w:bCs/>
              </w:rPr>
            </w:pPr>
            <w:r>
              <w:rPr>
                <w:bCs/>
              </w:rPr>
              <w:t>100</w:t>
            </w:r>
          </w:p>
        </w:tc>
        <w:tc>
          <w:tcPr>
            <w:tcW w:w="699" w:type="dxa"/>
          </w:tcPr>
          <w:p w:rsidR="00B311AD" w:rsidRPr="00495B72" w:rsidRDefault="009A6C19" w:rsidP="007F0728">
            <w:pPr>
              <w:jc w:val="both"/>
              <w:rPr>
                <w:bCs/>
              </w:rPr>
            </w:pPr>
            <w:r>
              <w:rPr>
                <w:bCs/>
              </w:rPr>
              <w:t>100</w:t>
            </w:r>
          </w:p>
        </w:tc>
        <w:tc>
          <w:tcPr>
            <w:tcW w:w="699" w:type="dxa"/>
          </w:tcPr>
          <w:p w:rsidR="00B311AD" w:rsidRPr="00495B72" w:rsidRDefault="009A6C19" w:rsidP="007F0728">
            <w:pPr>
              <w:jc w:val="both"/>
              <w:rPr>
                <w:bCs/>
              </w:rPr>
            </w:pPr>
            <w:r>
              <w:rPr>
                <w:bCs/>
              </w:rPr>
              <w:t>100</w:t>
            </w:r>
          </w:p>
        </w:tc>
        <w:tc>
          <w:tcPr>
            <w:tcW w:w="699" w:type="dxa"/>
          </w:tcPr>
          <w:p w:rsidR="00B311AD" w:rsidRPr="00495B72" w:rsidRDefault="009A6C19" w:rsidP="007F0728">
            <w:pPr>
              <w:jc w:val="both"/>
              <w:rPr>
                <w:bCs/>
              </w:rPr>
            </w:pPr>
            <w:r>
              <w:rPr>
                <w:bCs/>
              </w:rPr>
              <w:t>100</w:t>
            </w:r>
          </w:p>
        </w:tc>
        <w:tc>
          <w:tcPr>
            <w:tcW w:w="699" w:type="dxa"/>
          </w:tcPr>
          <w:p w:rsidR="00B311AD" w:rsidRPr="00495B72" w:rsidRDefault="009A6C19" w:rsidP="007F0728">
            <w:pPr>
              <w:jc w:val="both"/>
              <w:rPr>
                <w:bCs/>
              </w:rPr>
            </w:pPr>
            <w:r>
              <w:rPr>
                <w:bCs/>
              </w:rPr>
              <w:t>100</w:t>
            </w:r>
          </w:p>
        </w:tc>
        <w:tc>
          <w:tcPr>
            <w:tcW w:w="1447" w:type="dxa"/>
          </w:tcPr>
          <w:p w:rsidR="00B311AD" w:rsidRPr="00495B72" w:rsidRDefault="009A6C19" w:rsidP="007F0728">
            <w:pPr>
              <w:jc w:val="both"/>
              <w:rPr>
                <w:bCs/>
              </w:rPr>
            </w:pPr>
            <w:r>
              <w:rPr>
                <w:bCs/>
              </w:rPr>
              <w:t>100</w:t>
            </w:r>
          </w:p>
        </w:tc>
      </w:tr>
      <w:tr w:rsidR="00E514FD" w:rsidTr="00905C39">
        <w:tc>
          <w:tcPr>
            <w:tcW w:w="440" w:type="dxa"/>
          </w:tcPr>
          <w:p w:rsidR="00B311AD" w:rsidRPr="0003497D" w:rsidRDefault="003B52CE" w:rsidP="007F0728">
            <w:pPr>
              <w:jc w:val="both"/>
              <w:rPr>
                <w:bCs/>
              </w:rPr>
            </w:pPr>
            <w:r w:rsidRPr="0003497D">
              <w:rPr>
                <w:bCs/>
              </w:rPr>
              <w:t>8.</w:t>
            </w:r>
          </w:p>
        </w:tc>
        <w:tc>
          <w:tcPr>
            <w:tcW w:w="1815" w:type="dxa"/>
          </w:tcPr>
          <w:p w:rsidR="003B52CE" w:rsidRPr="0003497D" w:rsidRDefault="003B52CE" w:rsidP="003B52CE">
            <w:pPr>
              <w:autoSpaceDE w:val="0"/>
              <w:autoSpaceDN w:val="0"/>
              <w:adjustRightInd w:val="0"/>
            </w:pPr>
            <w:r w:rsidRPr="0003497D">
              <w:t>Доля населения</w:t>
            </w:r>
          </w:p>
          <w:p w:rsidR="003B52CE" w:rsidRPr="0003497D" w:rsidRDefault="00353AFB" w:rsidP="003B52CE">
            <w:pPr>
              <w:autoSpaceDE w:val="0"/>
              <w:autoSpaceDN w:val="0"/>
              <w:adjustRightInd w:val="0"/>
            </w:pPr>
            <w:r>
              <w:t>Пряжинского района</w:t>
            </w:r>
            <w:r w:rsidR="003B52CE" w:rsidRPr="0003497D">
              <w:t>,</w:t>
            </w:r>
          </w:p>
          <w:p w:rsidR="003B52CE" w:rsidRPr="0003497D" w:rsidRDefault="003B52CE" w:rsidP="003B52CE">
            <w:pPr>
              <w:autoSpaceDE w:val="0"/>
              <w:autoSpaceDN w:val="0"/>
              <w:adjustRightInd w:val="0"/>
            </w:pPr>
            <w:r w:rsidRPr="0003497D">
              <w:t>систематически</w:t>
            </w:r>
          </w:p>
          <w:p w:rsidR="003B52CE" w:rsidRPr="0003497D" w:rsidRDefault="003B52CE" w:rsidP="003B52CE">
            <w:pPr>
              <w:autoSpaceDE w:val="0"/>
              <w:autoSpaceDN w:val="0"/>
              <w:adjustRightInd w:val="0"/>
            </w:pPr>
            <w:r w:rsidRPr="0003497D">
              <w:t>занимающегося</w:t>
            </w:r>
          </w:p>
          <w:p w:rsidR="003B52CE" w:rsidRPr="0003497D" w:rsidRDefault="003B52CE" w:rsidP="003B52CE">
            <w:pPr>
              <w:autoSpaceDE w:val="0"/>
              <w:autoSpaceDN w:val="0"/>
              <w:adjustRightInd w:val="0"/>
            </w:pPr>
            <w:r w:rsidRPr="0003497D">
              <w:t>физической культурой</w:t>
            </w:r>
          </w:p>
          <w:p w:rsidR="003B52CE" w:rsidRPr="0003497D" w:rsidRDefault="003B52CE" w:rsidP="003B52CE">
            <w:pPr>
              <w:autoSpaceDE w:val="0"/>
              <w:autoSpaceDN w:val="0"/>
              <w:adjustRightInd w:val="0"/>
            </w:pPr>
            <w:r w:rsidRPr="0003497D">
              <w:t xml:space="preserve">и спортом, </w:t>
            </w:r>
            <w:proofErr w:type="gramStart"/>
            <w:r w:rsidRPr="0003497D">
              <w:t>в</w:t>
            </w:r>
            <w:proofErr w:type="gramEnd"/>
            <w:r w:rsidRPr="0003497D">
              <w:t xml:space="preserve"> общей</w:t>
            </w:r>
          </w:p>
          <w:p w:rsidR="00B311AD" w:rsidRPr="0003497D" w:rsidRDefault="003B52CE" w:rsidP="003B52CE">
            <w:pPr>
              <w:jc w:val="both"/>
              <w:rPr>
                <w:bCs/>
              </w:rPr>
            </w:pPr>
            <w:r w:rsidRPr="0003497D">
              <w:t>численности населения</w:t>
            </w:r>
          </w:p>
        </w:tc>
        <w:tc>
          <w:tcPr>
            <w:tcW w:w="1044" w:type="dxa"/>
          </w:tcPr>
          <w:p w:rsidR="00B311AD" w:rsidRPr="00495B72" w:rsidRDefault="00B36032" w:rsidP="007F0728">
            <w:pPr>
              <w:jc w:val="both"/>
              <w:rPr>
                <w:bCs/>
              </w:rPr>
            </w:pPr>
            <w:r>
              <w:rPr>
                <w:bCs/>
              </w:rPr>
              <w:t>%</w:t>
            </w:r>
          </w:p>
        </w:tc>
        <w:tc>
          <w:tcPr>
            <w:tcW w:w="909" w:type="dxa"/>
          </w:tcPr>
          <w:p w:rsidR="00B311AD" w:rsidRPr="00495B72" w:rsidRDefault="00B36032" w:rsidP="007F0728">
            <w:pPr>
              <w:jc w:val="both"/>
              <w:rPr>
                <w:bCs/>
              </w:rPr>
            </w:pPr>
            <w:r>
              <w:rPr>
                <w:bCs/>
              </w:rPr>
              <w:t>43</w:t>
            </w:r>
          </w:p>
        </w:tc>
        <w:tc>
          <w:tcPr>
            <w:tcW w:w="773" w:type="dxa"/>
          </w:tcPr>
          <w:p w:rsidR="00B311AD" w:rsidRPr="00495B72" w:rsidRDefault="00B36032" w:rsidP="007F0728">
            <w:pPr>
              <w:jc w:val="both"/>
              <w:rPr>
                <w:bCs/>
              </w:rPr>
            </w:pPr>
            <w:r>
              <w:rPr>
                <w:bCs/>
              </w:rPr>
              <w:t>45</w:t>
            </w:r>
          </w:p>
        </w:tc>
        <w:tc>
          <w:tcPr>
            <w:tcW w:w="773" w:type="dxa"/>
          </w:tcPr>
          <w:p w:rsidR="00B311AD" w:rsidRPr="00495B72" w:rsidRDefault="00B36032" w:rsidP="007F0728">
            <w:pPr>
              <w:jc w:val="both"/>
              <w:rPr>
                <w:bCs/>
              </w:rPr>
            </w:pPr>
            <w:r>
              <w:rPr>
                <w:bCs/>
              </w:rPr>
              <w:t>46</w:t>
            </w:r>
          </w:p>
        </w:tc>
        <w:tc>
          <w:tcPr>
            <w:tcW w:w="773" w:type="dxa"/>
          </w:tcPr>
          <w:p w:rsidR="00B311AD" w:rsidRPr="00495B72" w:rsidRDefault="00B36032" w:rsidP="007F0728">
            <w:pPr>
              <w:jc w:val="both"/>
              <w:rPr>
                <w:bCs/>
              </w:rPr>
            </w:pPr>
            <w:r>
              <w:rPr>
                <w:bCs/>
              </w:rPr>
              <w:t>47</w:t>
            </w:r>
          </w:p>
        </w:tc>
        <w:tc>
          <w:tcPr>
            <w:tcW w:w="773" w:type="dxa"/>
          </w:tcPr>
          <w:p w:rsidR="00B311AD" w:rsidRPr="00495B72" w:rsidRDefault="00B36032" w:rsidP="007F0728">
            <w:pPr>
              <w:jc w:val="both"/>
              <w:rPr>
                <w:bCs/>
              </w:rPr>
            </w:pPr>
            <w:r>
              <w:rPr>
                <w:bCs/>
              </w:rPr>
              <w:t>48</w:t>
            </w:r>
          </w:p>
        </w:tc>
        <w:tc>
          <w:tcPr>
            <w:tcW w:w="773" w:type="dxa"/>
          </w:tcPr>
          <w:p w:rsidR="00B311AD" w:rsidRPr="00495B72" w:rsidRDefault="00B36032" w:rsidP="007F0728">
            <w:pPr>
              <w:jc w:val="both"/>
              <w:rPr>
                <w:bCs/>
              </w:rPr>
            </w:pPr>
            <w:r>
              <w:rPr>
                <w:bCs/>
              </w:rPr>
              <w:t>50</w:t>
            </w:r>
          </w:p>
        </w:tc>
        <w:tc>
          <w:tcPr>
            <w:tcW w:w="773" w:type="dxa"/>
          </w:tcPr>
          <w:p w:rsidR="00B311AD" w:rsidRPr="00495B72" w:rsidRDefault="00B36032" w:rsidP="007F0728">
            <w:pPr>
              <w:jc w:val="both"/>
              <w:rPr>
                <w:bCs/>
              </w:rPr>
            </w:pPr>
            <w:r>
              <w:rPr>
                <w:bCs/>
              </w:rPr>
              <w:t>52</w:t>
            </w:r>
          </w:p>
        </w:tc>
        <w:tc>
          <w:tcPr>
            <w:tcW w:w="699" w:type="dxa"/>
          </w:tcPr>
          <w:p w:rsidR="00B311AD" w:rsidRPr="00495B72" w:rsidRDefault="00B36032" w:rsidP="007F0728">
            <w:pPr>
              <w:jc w:val="both"/>
              <w:rPr>
                <w:bCs/>
              </w:rPr>
            </w:pPr>
            <w:r>
              <w:rPr>
                <w:bCs/>
              </w:rPr>
              <w:t>53</w:t>
            </w:r>
          </w:p>
        </w:tc>
        <w:tc>
          <w:tcPr>
            <w:tcW w:w="699" w:type="dxa"/>
          </w:tcPr>
          <w:p w:rsidR="00B311AD" w:rsidRPr="00495B72" w:rsidRDefault="00B36032" w:rsidP="007F0728">
            <w:pPr>
              <w:jc w:val="both"/>
              <w:rPr>
                <w:bCs/>
              </w:rPr>
            </w:pPr>
            <w:r>
              <w:rPr>
                <w:bCs/>
              </w:rPr>
              <w:t>54</w:t>
            </w:r>
          </w:p>
        </w:tc>
        <w:tc>
          <w:tcPr>
            <w:tcW w:w="699" w:type="dxa"/>
          </w:tcPr>
          <w:p w:rsidR="00B311AD" w:rsidRPr="00495B72" w:rsidRDefault="00B36032" w:rsidP="007F0728">
            <w:pPr>
              <w:jc w:val="both"/>
              <w:rPr>
                <w:bCs/>
              </w:rPr>
            </w:pPr>
            <w:r>
              <w:rPr>
                <w:bCs/>
              </w:rPr>
              <w:t>55</w:t>
            </w:r>
          </w:p>
        </w:tc>
        <w:tc>
          <w:tcPr>
            <w:tcW w:w="699" w:type="dxa"/>
          </w:tcPr>
          <w:p w:rsidR="00B311AD" w:rsidRPr="00495B72" w:rsidRDefault="00B36032" w:rsidP="007F0728">
            <w:pPr>
              <w:jc w:val="both"/>
              <w:rPr>
                <w:bCs/>
              </w:rPr>
            </w:pPr>
            <w:r>
              <w:rPr>
                <w:bCs/>
              </w:rPr>
              <w:t>56</w:t>
            </w:r>
          </w:p>
        </w:tc>
        <w:tc>
          <w:tcPr>
            <w:tcW w:w="699" w:type="dxa"/>
          </w:tcPr>
          <w:p w:rsidR="00B311AD" w:rsidRPr="00495B72" w:rsidRDefault="00B36032" w:rsidP="007F0728">
            <w:pPr>
              <w:jc w:val="both"/>
              <w:rPr>
                <w:bCs/>
              </w:rPr>
            </w:pPr>
            <w:r>
              <w:rPr>
                <w:bCs/>
              </w:rPr>
              <w:t>57</w:t>
            </w:r>
          </w:p>
        </w:tc>
        <w:tc>
          <w:tcPr>
            <w:tcW w:w="1447" w:type="dxa"/>
          </w:tcPr>
          <w:p w:rsidR="00B311AD" w:rsidRPr="00495B72" w:rsidRDefault="00B36032" w:rsidP="007F0728">
            <w:pPr>
              <w:jc w:val="both"/>
              <w:rPr>
                <w:bCs/>
              </w:rPr>
            </w:pPr>
            <w:r>
              <w:rPr>
                <w:bCs/>
              </w:rPr>
              <w:t>75</w:t>
            </w:r>
          </w:p>
        </w:tc>
      </w:tr>
      <w:tr w:rsidR="00E514FD" w:rsidTr="00905C39">
        <w:tc>
          <w:tcPr>
            <w:tcW w:w="440" w:type="dxa"/>
          </w:tcPr>
          <w:p w:rsidR="00B311AD" w:rsidRPr="0003497D" w:rsidRDefault="003B52CE" w:rsidP="007F0728">
            <w:pPr>
              <w:jc w:val="both"/>
              <w:rPr>
                <w:bCs/>
              </w:rPr>
            </w:pPr>
            <w:r w:rsidRPr="0003497D">
              <w:rPr>
                <w:bCs/>
              </w:rPr>
              <w:t>9.</w:t>
            </w:r>
          </w:p>
        </w:tc>
        <w:tc>
          <w:tcPr>
            <w:tcW w:w="1815" w:type="dxa"/>
          </w:tcPr>
          <w:p w:rsidR="003B52CE" w:rsidRPr="0003497D" w:rsidRDefault="003B52CE" w:rsidP="003B52CE">
            <w:pPr>
              <w:autoSpaceDE w:val="0"/>
              <w:autoSpaceDN w:val="0"/>
              <w:adjustRightInd w:val="0"/>
            </w:pPr>
            <w:r w:rsidRPr="0003497D">
              <w:t>Количество граждан</w:t>
            </w:r>
          </w:p>
          <w:p w:rsidR="003B52CE" w:rsidRPr="0003497D" w:rsidRDefault="003B52CE" w:rsidP="003B52CE">
            <w:pPr>
              <w:autoSpaceDE w:val="0"/>
              <w:autoSpaceDN w:val="0"/>
              <w:adjustRightInd w:val="0"/>
            </w:pPr>
            <w:r w:rsidRPr="0003497D">
              <w:t>отдельных категорий,</w:t>
            </w:r>
          </w:p>
          <w:p w:rsidR="003B52CE" w:rsidRPr="0003497D" w:rsidRDefault="003B52CE" w:rsidP="003B52CE">
            <w:pPr>
              <w:autoSpaceDE w:val="0"/>
              <w:autoSpaceDN w:val="0"/>
              <w:adjustRightInd w:val="0"/>
            </w:pPr>
            <w:r w:rsidRPr="0003497D">
              <w:t>которым оказаны</w:t>
            </w:r>
          </w:p>
          <w:p w:rsidR="003B52CE" w:rsidRPr="0003497D" w:rsidRDefault="003B52CE" w:rsidP="003B52CE">
            <w:pPr>
              <w:autoSpaceDE w:val="0"/>
              <w:autoSpaceDN w:val="0"/>
              <w:adjustRightInd w:val="0"/>
            </w:pPr>
            <w:r w:rsidRPr="0003497D">
              <w:t>дополнительные меры</w:t>
            </w:r>
          </w:p>
          <w:p w:rsidR="00B311AD" w:rsidRPr="0003497D" w:rsidRDefault="003B52CE" w:rsidP="003B52CE">
            <w:pPr>
              <w:jc w:val="both"/>
              <w:rPr>
                <w:bCs/>
              </w:rPr>
            </w:pPr>
            <w:r w:rsidRPr="0003497D">
              <w:t>социальной поддержки</w:t>
            </w:r>
          </w:p>
        </w:tc>
        <w:tc>
          <w:tcPr>
            <w:tcW w:w="1044" w:type="dxa"/>
          </w:tcPr>
          <w:p w:rsidR="00B311AD" w:rsidRPr="00495B72" w:rsidRDefault="00B36032" w:rsidP="007F0728">
            <w:pPr>
              <w:jc w:val="both"/>
              <w:rPr>
                <w:bCs/>
              </w:rPr>
            </w:pPr>
            <w:r>
              <w:rPr>
                <w:bCs/>
              </w:rPr>
              <w:t>человек</w:t>
            </w:r>
          </w:p>
        </w:tc>
        <w:tc>
          <w:tcPr>
            <w:tcW w:w="909" w:type="dxa"/>
          </w:tcPr>
          <w:p w:rsidR="00B311AD" w:rsidRPr="00495B72" w:rsidRDefault="00B36032" w:rsidP="007F0728">
            <w:pPr>
              <w:jc w:val="both"/>
              <w:rPr>
                <w:bCs/>
              </w:rPr>
            </w:pPr>
            <w:r>
              <w:rPr>
                <w:bCs/>
              </w:rPr>
              <w:t>5</w:t>
            </w:r>
          </w:p>
        </w:tc>
        <w:tc>
          <w:tcPr>
            <w:tcW w:w="773" w:type="dxa"/>
          </w:tcPr>
          <w:p w:rsidR="00B311AD" w:rsidRPr="00495B72" w:rsidRDefault="00B36032" w:rsidP="007F0728">
            <w:pPr>
              <w:jc w:val="both"/>
              <w:rPr>
                <w:bCs/>
              </w:rPr>
            </w:pPr>
            <w:r>
              <w:rPr>
                <w:bCs/>
              </w:rPr>
              <w:t>5</w:t>
            </w:r>
          </w:p>
        </w:tc>
        <w:tc>
          <w:tcPr>
            <w:tcW w:w="773" w:type="dxa"/>
          </w:tcPr>
          <w:p w:rsidR="00B311AD" w:rsidRPr="00495B72" w:rsidRDefault="00B36032" w:rsidP="007F0728">
            <w:pPr>
              <w:jc w:val="both"/>
              <w:rPr>
                <w:bCs/>
              </w:rPr>
            </w:pPr>
            <w:r>
              <w:rPr>
                <w:bCs/>
              </w:rPr>
              <w:t>7</w:t>
            </w:r>
          </w:p>
        </w:tc>
        <w:tc>
          <w:tcPr>
            <w:tcW w:w="773" w:type="dxa"/>
          </w:tcPr>
          <w:p w:rsidR="00B311AD" w:rsidRPr="00495B72" w:rsidRDefault="00B36032" w:rsidP="007F0728">
            <w:pPr>
              <w:jc w:val="both"/>
              <w:rPr>
                <w:bCs/>
              </w:rPr>
            </w:pPr>
            <w:r>
              <w:rPr>
                <w:bCs/>
              </w:rPr>
              <w:t>7</w:t>
            </w:r>
          </w:p>
        </w:tc>
        <w:tc>
          <w:tcPr>
            <w:tcW w:w="773" w:type="dxa"/>
          </w:tcPr>
          <w:p w:rsidR="00B311AD" w:rsidRPr="00495B72" w:rsidRDefault="00B36032" w:rsidP="007F0728">
            <w:pPr>
              <w:jc w:val="both"/>
              <w:rPr>
                <w:bCs/>
              </w:rPr>
            </w:pPr>
            <w:r>
              <w:rPr>
                <w:bCs/>
              </w:rPr>
              <w:t>8</w:t>
            </w:r>
          </w:p>
        </w:tc>
        <w:tc>
          <w:tcPr>
            <w:tcW w:w="773" w:type="dxa"/>
          </w:tcPr>
          <w:p w:rsidR="00B311AD" w:rsidRPr="00495B72" w:rsidRDefault="00B36032" w:rsidP="007F0728">
            <w:pPr>
              <w:jc w:val="both"/>
              <w:rPr>
                <w:bCs/>
              </w:rPr>
            </w:pPr>
            <w:r>
              <w:rPr>
                <w:bCs/>
              </w:rPr>
              <w:t>8</w:t>
            </w:r>
          </w:p>
        </w:tc>
        <w:tc>
          <w:tcPr>
            <w:tcW w:w="773" w:type="dxa"/>
          </w:tcPr>
          <w:p w:rsidR="00B311AD" w:rsidRPr="00495B72" w:rsidRDefault="00B36032" w:rsidP="007F0728">
            <w:pPr>
              <w:jc w:val="both"/>
              <w:rPr>
                <w:bCs/>
              </w:rPr>
            </w:pPr>
            <w:r>
              <w:rPr>
                <w:bCs/>
              </w:rPr>
              <w:t>9</w:t>
            </w:r>
          </w:p>
        </w:tc>
        <w:tc>
          <w:tcPr>
            <w:tcW w:w="699" w:type="dxa"/>
          </w:tcPr>
          <w:p w:rsidR="00B311AD" w:rsidRPr="00495B72" w:rsidRDefault="00B36032" w:rsidP="007F0728">
            <w:pPr>
              <w:jc w:val="both"/>
              <w:rPr>
                <w:bCs/>
              </w:rPr>
            </w:pPr>
            <w:r>
              <w:rPr>
                <w:bCs/>
              </w:rPr>
              <w:t>9</w:t>
            </w:r>
          </w:p>
        </w:tc>
        <w:tc>
          <w:tcPr>
            <w:tcW w:w="699" w:type="dxa"/>
          </w:tcPr>
          <w:p w:rsidR="00B311AD" w:rsidRPr="00495B72" w:rsidRDefault="00B36032" w:rsidP="007F0728">
            <w:pPr>
              <w:jc w:val="both"/>
              <w:rPr>
                <w:bCs/>
              </w:rPr>
            </w:pPr>
            <w:r>
              <w:rPr>
                <w:bCs/>
              </w:rPr>
              <w:t>10</w:t>
            </w:r>
          </w:p>
        </w:tc>
        <w:tc>
          <w:tcPr>
            <w:tcW w:w="699" w:type="dxa"/>
          </w:tcPr>
          <w:p w:rsidR="00B311AD" w:rsidRPr="00495B72" w:rsidRDefault="00B36032" w:rsidP="007F0728">
            <w:pPr>
              <w:jc w:val="both"/>
              <w:rPr>
                <w:bCs/>
              </w:rPr>
            </w:pPr>
            <w:r>
              <w:rPr>
                <w:bCs/>
              </w:rPr>
              <w:t>10</w:t>
            </w:r>
          </w:p>
        </w:tc>
        <w:tc>
          <w:tcPr>
            <w:tcW w:w="699" w:type="dxa"/>
          </w:tcPr>
          <w:p w:rsidR="00B311AD" w:rsidRPr="00495B72" w:rsidRDefault="00B36032" w:rsidP="007F0728">
            <w:pPr>
              <w:jc w:val="both"/>
              <w:rPr>
                <w:bCs/>
              </w:rPr>
            </w:pPr>
            <w:r>
              <w:rPr>
                <w:bCs/>
              </w:rPr>
              <w:t>11</w:t>
            </w:r>
          </w:p>
        </w:tc>
        <w:tc>
          <w:tcPr>
            <w:tcW w:w="699" w:type="dxa"/>
          </w:tcPr>
          <w:p w:rsidR="00B311AD" w:rsidRPr="00495B72" w:rsidRDefault="00B36032" w:rsidP="007F0728">
            <w:pPr>
              <w:jc w:val="both"/>
              <w:rPr>
                <w:bCs/>
              </w:rPr>
            </w:pPr>
            <w:r>
              <w:rPr>
                <w:bCs/>
              </w:rPr>
              <w:t>12</w:t>
            </w:r>
          </w:p>
        </w:tc>
        <w:tc>
          <w:tcPr>
            <w:tcW w:w="1447" w:type="dxa"/>
          </w:tcPr>
          <w:p w:rsidR="00B311AD" w:rsidRPr="00495B72" w:rsidRDefault="00B36032" w:rsidP="007F0728">
            <w:pPr>
              <w:jc w:val="both"/>
              <w:rPr>
                <w:bCs/>
              </w:rPr>
            </w:pPr>
            <w:r>
              <w:rPr>
                <w:bCs/>
              </w:rPr>
              <w:t>124</w:t>
            </w:r>
          </w:p>
        </w:tc>
      </w:tr>
      <w:tr w:rsidR="00E514FD" w:rsidTr="00905C39">
        <w:tc>
          <w:tcPr>
            <w:tcW w:w="440" w:type="dxa"/>
          </w:tcPr>
          <w:p w:rsidR="00B311AD" w:rsidRPr="0003497D" w:rsidRDefault="003B52CE" w:rsidP="007F0728">
            <w:pPr>
              <w:jc w:val="both"/>
              <w:rPr>
                <w:bCs/>
              </w:rPr>
            </w:pPr>
            <w:r w:rsidRPr="0003497D">
              <w:rPr>
                <w:bCs/>
              </w:rPr>
              <w:t>10</w:t>
            </w:r>
            <w:r w:rsidRPr="0003497D">
              <w:rPr>
                <w:bCs/>
              </w:rPr>
              <w:lastRenderedPageBreak/>
              <w:t>.</w:t>
            </w:r>
          </w:p>
        </w:tc>
        <w:tc>
          <w:tcPr>
            <w:tcW w:w="1815" w:type="dxa"/>
          </w:tcPr>
          <w:p w:rsidR="004C002B" w:rsidRPr="001B1C24" w:rsidRDefault="004C002B" w:rsidP="004C002B">
            <w:pPr>
              <w:autoSpaceDE w:val="0"/>
              <w:autoSpaceDN w:val="0"/>
              <w:adjustRightInd w:val="0"/>
            </w:pPr>
            <w:r w:rsidRPr="001B1C24">
              <w:lastRenderedPageBreak/>
              <w:t>Охват</w:t>
            </w:r>
          </w:p>
          <w:p w:rsidR="004C002B" w:rsidRPr="001B1C24" w:rsidRDefault="004C002B" w:rsidP="004C002B">
            <w:pPr>
              <w:autoSpaceDE w:val="0"/>
              <w:autoSpaceDN w:val="0"/>
              <w:adjustRightInd w:val="0"/>
            </w:pPr>
            <w:r w:rsidRPr="001B1C24">
              <w:lastRenderedPageBreak/>
              <w:t>оповещаемого и</w:t>
            </w:r>
          </w:p>
          <w:p w:rsidR="004C002B" w:rsidRPr="001B1C24" w:rsidRDefault="004C002B" w:rsidP="004C002B">
            <w:pPr>
              <w:autoSpaceDE w:val="0"/>
              <w:autoSpaceDN w:val="0"/>
              <w:adjustRightInd w:val="0"/>
            </w:pPr>
            <w:r w:rsidRPr="001B1C24">
              <w:t>информированного количества</w:t>
            </w:r>
          </w:p>
          <w:p w:rsidR="004C002B" w:rsidRPr="001B1C24" w:rsidRDefault="004C002B" w:rsidP="004C002B">
            <w:pPr>
              <w:autoSpaceDE w:val="0"/>
              <w:autoSpaceDN w:val="0"/>
              <w:adjustRightInd w:val="0"/>
            </w:pPr>
            <w:r w:rsidRPr="001B1C24">
              <w:t xml:space="preserve">населения </w:t>
            </w:r>
            <w:proofErr w:type="gramStart"/>
            <w:r w:rsidRPr="001B1C24">
              <w:t>об</w:t>
            </w:r>
            <w:proofErr w:type="gramEnd"/>
          </w:p>
          <w:p w:rsidR="004C002B" w:rsidRPr="001B1C24" w:rsidRDefault="004C002B" w:rsidP="004C002B">
            <w:pPr>
              <w:autoSpaceDE w:val="0"/>
              <w:autoSpaceDN w:val="0"/>
              <w:adjustRightInd w:val="0"/>
            </w:pPr>
            <w:r w:rsidRPr="001B1C24">
              <w:t>угрозе</w:t>
            </w:r>
          </w:p>
          <w:p w:rsidR="004C002B" w:rsidRPr="001B1C24" w:rsidRDefault="004C002B" w:rsidP="004C002B">
            <w:pPr>
              <w:autoSpaceDE w:val="0"/>
              <w:autoSpaceDN w:val="0"/>
              <w:adjustRightInd w:val="0"/>
            </w:pPr>
            <w:r w:rsidRPr="001B1C24">
              <w:t>возникновения</w:t>
            </w:r>
          </w:p>
          <w:p w:rsidR="004C002B" w:rsidRPr="001B1C24" w:rsidRDefault="004C002B" w:rsidP="004C002B">
            <w:pPr>
              <w:autoSpaceDE w:val="0"/>
              <w:autoSpaceDN w:val="0"/>
              <w:adjustRightInd w:val="0"/>
            </w:pPr>
            <w:r w:rsidRPr="001B1C24">
              <w:t xml:space="preserve">ЧС в </w:t>
            </w:r>
            <w:proofErr w:type="gramStart"/>
            <w:r w:rsidRPr="001B1C24">
              <w:t>мирное</w:t>
            </w:r>
            <w:proofErr w:type="gramEnd"/>
            <w:r w:rsidRPr="001B1C24">
              <w:t xml:space="preserve"> и</w:t>
            </w:r>
          </w:p>
          <w:p w:rsidR="00B311AD" w:rsidRPr="0003497D" w:rsidRDefault="004C002B" w:rsidP="004C002B">
            <w:pPr>
              <w:jc w:val="both"/>
              <w:rPr>
                <w:bCs/>
              </w:rPr>
            </w:pPr>
            <w:r w:rsidRPr="001B1C24">
              <w:t>военное время</w:t>
            </w:r>
          </w:p>
        </w:tc>
        <w:tc>
          <w:tcPr>
            <w:tcW w:w="1044" w:type="dxa"/>
          </w:tcPr>
          <w:p w:rsidR="00B311AD" w:rsidRPr="00495B72" w:rsidRDefault="001B1C24" w:rsidP="007F0728">
            <w:pPr>
              <w:jc w:val="both"/>
              <w:rPr>
                <w:bCs/>
              </w:rPr>
            </w:pPr>
            <w:r>
              <w:rPr>
                <w:bCs/>
              </w:rPr>
              <w:lastRenderedPageBreak/>
              <w:t>%</w:t>
            </w:r>
          </w:p>
        </w:tc>
        <w:tc>
          <w:tcPr>
            <w:tcW w:w="909" w:type="dxa"/>
          </w:tcPr>
          <w:p w:rsidR="00B311AD" w:rsidRPr="00495B72" w:rsidRDefault="001B1C24" w:rsidP="007F0728">
            <w:pPr>
              <w:jc w:val="both"/>
              <w:rPr>
                <w:bCs/>
              </w:rPr>
            </w:pPr>
            <w:r>
              <w:rPr>
                <w:bCs/>
              </w:rPr>
              <w:t>30</w:t>
            </w:r>
          </w:p>
        </w:tc>
        <w:tc>
          <w:tcPr>
            <w:tcW w:w="773" w:type="dxa"/>
          </w:tcPr>
          <w:p w:rsidR="00B311AD" w:rsidRPr="00495B72" w:rsidRDefault="001B1C24" w:rsidP="007F0728">
            <w:pPr>
              <w:jc w:val="both"/>
              <w:rPr>
                <w:bCs/>
              </w:rPr>
            </w:pPr>
            <w:r>
              <w:rPr>
                <w:bCs/>
              </w:rPr>
              <w:t>30</w:t>
            </w:r>
          </w:p>
        </w:tc>
        <w:tc>
          <w:tcPr>
            <w:tcW w:w="773" w:type="dxa"/>
          </w:tcPr>
          <w:p w:rsidR="00B311AD" w:rsidRPr="00495B72" w:rsidRDefault="001B1C24" w:rsidP="007F0728">
            <w:pPr>
              <w:jc w:val="both"/>
              <w:rPr>
                <w:bCs/>
              </w:rPr>
            </w:pPr>
            <w:r>
              <w:rPr>
                <w:bCs/>
              </w:rPr>
              <w:t>40</w:t>
            </w:r>
          </w:p>
        </w:tc>
        <w:tc>
          <w:tcPr>
            <w:tcW w:w="773" w:type="dxa"/>
          </w:tcPr>
          <w:p w:rsidR="00B311AD" w:rsidRPr="00495B72" w:rsidRDefault="001B1C24" w:rsidP="007F0728">
            <w:pPr>
              <w:jc w:val="both"/>
              <w:rPr>
                <w:bCs/>
              </w:rPr>
            </w:pPr>
            <w:r>
              <w:rPr>
                <w:bCs/>
              </w:rPr>
              <w:t>50</w:t>
            </w:r>
          </w:p>
        </w:tc>
        <w:tc>
          <w:tcPr>
            <w:tcW w:w="773" w:type="dxa"/>
          </w:tcPr>
          <w:p w:rsidR="00B311AD" w:rsidRPr="00495B72" w:rsidRDefault="001B1C24" w:rsidP="007F0728">
            <w:pPr>
              <w:jc w:val="both"/>
              <w:rPr>
                <w:bCs/>
              </w:rPr>
            </w:pPr>
            <w:r>
              <w:rPr>
                <w:bCs/>
              </w:rPr>
              <w:t>60</w:t>
            </w:r>
          </w:p>
        </w:tc>
        <w:tc>
          <w:tcPr>
            <w:tcW w:w="773" w:type="dxa"/>
          </w:tcPr>
          <w:p w:rsidR="00B311AD" w:rsidRPr="00495B72" w:rsidRDefault="001B1C24" w:rsidP="007F0728">
            <w:pPr>
              <w:jc w:val="both"/>
              <w:rPr>
                <w:bCs/>
              </w:rPr>
            </w:pPr>
            <w:r>
              <w:rPr>
                <w:bCs/>
              </w:rPr>
              <w:t>70</w:t>
            </w:r>
          </w:p>
        </w:tc>
        <w:tc>
          <w:tcPr>
            <w:tcW w:w="773" w:type="dxa"/>
          </w:tcPr>
          <w:p w:rsidR="00B311AD" w:rsidRPr="00495B72" w:rsidRDefault="001B1C24" w:rsidP="007F0728">
            <w:pPr>
              <w:jc w:val="both"/>
              <w:rPr>
                <w:bCs/>
              </w:rPr>
            </w:pPr>
            <w:r>
              <w:rPr>
                <w:bCs/>
              </w:rPr>
              <w:t>75</w:t>
            </w:r>
          </w:p>
        </w:tc>
        <w:tc>
          <w:tcPr>
            <w:tcW w:w="699" w:type="dxa"/>
          </w:tcPr>
          <w:p w:rsidR="00B311AD" w:rsidRPr="00495B72" w:rsidRDefault="001B1C24" w:rsidP="007F0728">
            <w:pPr>
              <w:jc w:val="both"/>
              <w:rPr>
                <w:bCs/>
              </w:rPr>
            </w:pPr>
            <w:r>
              <w:rPr>
                <w:bCs/>
              </w:rPr>
              <w:t>80</w:t>
            </w:r>
          </w:p>
        </w:tc>
        <w:tc>
          <w:tcPr>
            <w:tcW w:w="699" w:type="dxa"/>
          </w:tcPr>
          <w:p w:rsidR="00B311AD" w:rsidRPr="00495B72" w:rsidRDefault="001B1C24" w:rsidP="007F0728">
            <w:pPr>
              <w:jc w:val="both"/>
              <w:rPr>
                <w:bCs/>
              </w:rPr>
            </w:pPr>
            <w:r>
              <w:rPr>
                <w:bCs/>
              </w:rPr>
              <w:t>85</w:t>
            </w:r>
          </w:p>
        </w:tc>
        <w:tc>
          <w:tcPr>
            <w:tcW w:w="699" w:type="dxa"/>
          </w:tcPr>
          <w:p w:rsidR="00B311AD" w:rsidRPr="00495B72" w:rsidRDefault="001B1C24" w:rsidP="007F0728">
            <w:pPr>
              <w:jc w:val="both"/>
              <w:rPr>
                <w:bCs/>
              </w:rPr>
            </w:pPr>
            <w:r>
              <w:rPr>
                <w:bCs/>
              </w:rPr>
              <w:t>90</w:t>
            </w:r>
          </w:p>
        </w:tc>
        <w:tc>
          <w:tcPr>
            <w:tcW w:w="699" w:type="dxa"/>
          </w:tcPr>
          <w:p w:rsidR="00B311AD" w:rsidRPr="00495B72" w:rsidRDefault="001B1C24" w:rsidP="007F0728">
            <w:pPr>
              <w:jc w:val="both"/>
              <w:rPr>
                <w:bCs/>
              </w:rPr>
            </w:pPr>
            <w:r>
              <w:rPr>
                <w:bCs/>
              </w:rPr>
              <w:t>95</w:t>
            </w:r>
          </w:p>
        </w:tc>
        <w:tc>
          <w:tcPr>
            <w:tcW w:w="699" w:type="dxa"/>
          </w:tcPr>
          <w:p w:rsidR="00B311AD" w:rsidRPr="00495B72" w:rsidRDefault="001B1C24" w:rsidP="007F0728">
            <w:pPr>
              <w:jc w:val="both"/>
              <w:rPr>
                <w:bCs/>
              </w:rPr>
            </w:pPr>
            <w:r>
              <w:rPr>
                <w:bCs/>
              </w:rPr>
              <w:t>100</w:t>
            </w:r>
          </w:p>
        </w:tc>
        <w:tc>
          <w:tcPr>
            <w:tcW w:w="1447" w:type="dxa"/>
          </w:tcPr>
          <w:p w:rsidR="00B311AD" w:rsidRPr="001B1C24" w:rsidRDefault="001B1C24" w:rsidP="007F0728">
            <w:pPr>
              <w:jc w:val="both"/>
              <w:rPr>
                <w:bCs/>
              </w:rPr>
            </w:pPr>
            <w:r w:rsidRPr="001B1C24">
              <w:rPr>
                <w:color w:val="000000"/>
              </w:rPr>
              <w:t xml:space="preserve">Увеличение в </w:t>
            </w:r>
            <w:r w:rsidRPr="001B1C24">
              <w:rPr>
                <w:color w:val="000000"/>
              </w:rPr>
              <w:lastRenderedPageBreak/>
              <w:t>3,3 раза</w:t>
            </w:r>
          </w:p>
        </w:tc>
      </w:tr>
      <w:tr w:rsidR="008F02BE" w:rsidTr="00E514FD">
        <w:tc>
          <w:tcPr>
            <w:tcW w:w="13788" w:type="dxa"/>
            <w:gridSpan w:val="16"/>
          </w:tcPr>
          <w:p w:rsidR="008F02BE" w:rsidRPr="008F02BE" w:rsidRDefault="008F02BE" w:rsidP="008F02BE">
            <w:pPr>
              <w:jc w:val="center"/>
              <w:rPr>
                <w:bCs/>
              </w:rPr>
            </w:pPr>
            <w:r w:rsidRPr="008F02BE">
              <w:lastRenderedPageBreak/>
              <w:t>Стратегическая цель – обеспечение устойчивого экономического развития</w:t>
            </w:r>
          </w:p>
        </w:tc>
      </w:tr>
      <w:tr w:rsidR="00E514FD" w:rsidTr="00905C39">
        <w:tc>
          <w:tcPr>
            <w:tcW w:w="440" w:type="dxa"/>
          </w:tcPr>
          <w:p w:rsidR="00B311AD" w:rsidRPr="0003497D" w:rsidRDefault="004C002B" w:rsidP="007F0728">
            <w:pPr>
              <w:jc w:val="both"/>
              <w:rPr>
                <w:bCs/>
              </w:rPr>
            </w:pPr>
            <w:r w:rsidRPr="0003497D">
              <w:rPr>
                <w:bCs/>
              </w:rPr>
              <w:t>11.</w:t>
            </w:r>
          </w:p>
        </w:tc>
        <w:tc>
          <w:tcPr>
            <w:tcW w:w="1815" w:type="dxa"/>
          </w:tcPr>
          <w:p w:rsidR="004C002B" w:rsidRPr="0003497D" w:rsidRDefault="004C002B" w:rsidP="006E491E">
            <w:pPr>
              <w:autoSpaceDE w:val="0"/>
              <w:autoSpaceDN w:val="0"/>
              <w:adjustRightInd w:val="0"/>
            </w:pPr>
            <w:r w:rsidRPr="0003497D">
              <w:t>Количество</w:t>
            </w:r>
          </w:p>
          <w:p w:rsidR="004C002B" w:rsidRPr="0003497D" w:rsidRDefault="004C002B" w:rsidP="006E491E">
            <w:pPr>
              <w:autoSpaceDE w:val="0"/>
              <w:autoSpaceDN w:val="0"/>
              <w:adjustRightInd w:val="0"/>
            </w:pPr>
            <w:proofErr w:type="gramStart"/>
            <w:r w:rsidRPr="0003497D">
              <w:t>созданных</w:t>
            </w:r>
            <w:proofErr w:type="gramEnd"/>
            <w:r w:rsidRPr="0003497D">
              <w:t xml:space="preserve"> новых</w:t>
            </w:r>
          </w:p>
          <w:p w:rsidR="004C002B" w:rsidRPr="0003497D" w:rsidRDefault="004C002B" w:rsidP="006E491E">
            <w:pPr>
              <w:autoSpaceDE w:val="0"/>
              <w:autoSpaceDN w:val="0"/>
              <w:adjustRightInd w:val="0"/>
            </w:pPr>
            <w:r w:rsidRPr="0003497D">
              <w:t>постоянных</w:t>
            </w:r>
          </w:p>
          <w:p w:rsidR="00B311AD" w:rsidRDefault="004C002B" w:rsidP="006E491E">
            <w:r w:rsidRPr="0003497D">
              <w:t xml:space="preserve">рабочих мест </w:t>
            </w:r>
            <w:proofErr w:type="gramStart"/>
            <w:r w:rsidRPr="0003497D">
              <w:t>в</w:t>
            </w:r>
            <w:proofErr w:type="gramEnd"/>
          </w:p>
          <w:p w:rsidR="006E491E" w:rsidRPr="0003497D" w:rsidRDefault="006E491E" w:rsidP="008D237F">
            <w:pPr>
              <w:rPr>
                <w:bCs/>
              </w:rPr>
            </w:pPr>
            <w:r>
              <w:t>(без субъектов малого и среднего  предпринимательства</w:t>
            </w:r>
            <w:r w:rsidR="008D237F">
              <w:t>)</w:t>
            </w:r>
          </w:p>
        </w:tc>
        <w:tc>
          <w:tcPr>
            <w:tcW w:w="1044" w:type="dxa"/>
          </w:tcPr>
          <w:p w:rsidR="00B311AD" w:rsidRPr="00495B72" w:rsidRDefault="00645445" w:rsidP="007F0728">
            <w:pPr>
              <w:jc w:val="both"/>
              <w:rPr>
                <w:bCs/>
              </w:rPr>
            </w:pPr>
            <w:r>
              <w:rPr>
                <w:bCs/>
              </w:rPr>
              <w:t>Человек</w:t>
            </w:r>
          </w:p>
        </w:tc>
        <w:tc>
          <w:tcPr>
            <w:tcW w:w="909" w:type="dxa"/>
          </w:tcPr>
          <w:p w:rsidR="00B311AD" w:rsidRPr="00495B72" w:rsidRDefault="006E491E" w:rsidP="007F0728">
            <w:pPr>
              <w:jc w:val="both"/>
              <w:rPr>
                <w:bCs/>
              </w:rPr>
            </w:pPr>
            <w:r>
              <w:rPr>
                <w:bCs/>
              </w:rPr>
              <w:t>-56</w:t>
            </w:r>
          </w:p>
        </w:tc>
        <w:tc>
          <w:tcPr>
            <w:tcW w:w="773" w:type="dxa"/>
          </w:tcPr>
          <w:p w:rsidR="00B311AD" w:rsidRPr="00495B72" w:rsidRDefault="006E491E" w:rsidP="007F0728">
            <w:pPr>
              <w:jc w:val="both"/>
              <w:rPr>
                <w:bCs/>
              </w:rPr>
            </w:pPr>
            <w:r>
              <w:rPr>
                <w:bCs/>
              </w:rPr>
              <w:t>-47</w:t>
            </w:r>
          </w:p>
        </w:tc>
        <w:tc>
          <w:tcPr>
            <w:tcW w:w="773" w:type="dxa"/>
          </w:tcPr>
          <w:p w:rsidR="00B311AD" w:rsidRPr="00495B72" w:rsidRDefault="006E491E" w:rsidP="007F0728">
            <w:pPr>
              <w:jc w:val="both"/>
              <w:rPr>
                <w:bCs/>
              </w:rPr>
            </w:pPr>
            <w:r>
              <w:rPr>
                <w:bCs/>
              </w:rPr>
              <w:t>-30</w:t>
            </w:r>
          </w:p>
        </w:tc>
        <w:tc>
          <w:tcPr>
            <w:tcW w:w="773" w:type="dxa"/>
          </w:tcPr>
          <w:p w:rsidR="00B311AD" w:rsidRPr="00495B72" w:rsidRDefault="006E491E" w:rsidP="007F0728">
            <w:pPr>
              <w:jc w:val="both"/>
              <w:rPr>
                <w:bCs/>
              </w:rPr>
            </w:pPr>
            <w:r>
              <w:rPr>
                <w:bCs/>
              </w:rPr>
              <w:t>-30</w:t>
            </w:r>
          </w:p>
        </w:tc>
        <w:tc>
          <w:tcPr>
            <w:tcW w:w="773" w:type="dxa"/>
          </w:tcPr>
          <w:p w:rsidR="00B311AD" w:rsidRPr="00495B72" w:rsidRDefault="006E491E" w:rsidP="007F0728">
            <w:pPr>
              <w:jc w:val="both"/>
              <w:rPr>
                <w:bCs/>
              </w:rPr>
            </w:pPr>
            <w:r>
              <w:rPr>
                <w:bCs/>
              </w:rPr>
              <w:t>0</w:t>
            </w:r>
          </w:p>
        </w:tc>
        <w:tc>
          <w:tcPr>
            <w:tcW w:w="773" w:type="dxa"/>
          </w:tcPr>
          <w:p w:rsidR="00B311AD" w:rsidRPr="00495B72" w:rsidRDefault="006E491E" w:rsidP="007F0728">
            <w:pPr>
              <w:jc w:val="both"/>
              <w:rPr>
                <w:bCs/>
              </w:rPr>
            </w:pPr>
            <w:r>
              <w:rPr>
                <w:bCs/>
              </w:rPr>
              <w:t>25</w:t>
            </w:r>
          </w:p>
        </w:tc>
        <w:tc>
          <w:tcPr>
            <w:tcW w:w="773" w:type="dxa"/>
          </w:tcPr>
          <w:p w:rsidR="00B311AD" w:rsidRPr="00495B72" w:rsidRDefault="006E491E" w:rsidP="007F0728">
            <w:pPr>
              <w:jc w:val="both"/>
              <w:rPr>
                <w:bCs/>
              </w:rPr>
            </w:pPr>
            <w:r>
              <w:rPr>
                <w:bCs/>
              </w:rPr>
              <w:t>25</w:t>
            </w:r>
          </w:p>
        </w:tc>
        <w:tc>
          <w:tcPr>
            <w:tcW w:w="699" w:type="dxa"/>
          </w:tcPr>
          <w:p w:rsidR="00B311AD" w:rsidRPr="00495B72" w:rsidRDefault="006E491E" w:rsidP="007F0728">
            <w:pPr>
              <w:jc w:val="both"/>
              <w:rPr>
                <w:bCs/>
              </w:rPr>
            </w:pPr>
            <w:r>
              <w:rPr>
                <w:bCs/>
              </w:rPr>
              <w:t>30</w:t>
            </w:r>
          </w:p>
        </w:tc>
        <w:tc>
          <w:tcPr>
            <w:tcW w:w="699" w:type="dxa"/>
          </w:tcPr>
          <w:p w:rsidR="00B311AD" w:rsidRPr="00495B72" w:rsidRDefault="006E491E" w:rsidP="007F0728">
            <w:pPr>
              <w:jc w:val="both"/>
              <w:rPr>
                <w:bCs/>
              </w:rPr>
            </w:pPr>
            <w:r>
              <w:rPr>
                <w:bCs/>
              </w:rPr>
              <w:t>35</w:t>
            </w:r>
          </w:p>
        </w:tc>
        <w:tc>
          <w:tcPr>
            <w:tcW w:w="699" w:type="dxa"/>
          </w:tcPr>
          <w:p w:rsidR="00B311AD" w:rsidRPr="00495B72" w:rsidRDefault="006E491E" w:rsidP="007F0728">
            <w:pPr>
              <w:jc w:val="both"/>
              <w:rPr>
                <w:bCs/>
              </w:rPr>
            </w:pPr>
            <w:r>
              <w:rPr>
                <w:bCs/>
              </w:rPr>
              <w:t>40</w:t>
            </w:r>
          </w:p>
        </w:tc>
        <w:tc>
          <w:tcPr>
            <w:tcW w:w="699" w:type="dxa"/>
          </w:tcPr>
          <w:p w:rsidR="00B311AD" w:rsidRPr="00495B72" w:rsidRDefault="00BF0F84" w:rsidP="007F0728">
            <w:pPr>
              <w:jc w:val="both"/>
              <w:rPr>
                <w:bCs/>
              </w:rPr>
            </w:pPr>
            <w:r>
              <w:rPr>
                <w:bCs/>
              </w:rPr>
              <w:t>50</w:t>
            </w:r>
          </w:p>
        </w:tc>
        <w:tc>
          <w:tcPr>
            <w:tcW w:w="699" w:type="dxa"/>
          </w:tcPr>
          <w:p w:rsidR="00B311AD" w:rsidRPr="00495B72" w:rsidRDefault="00BF0F84" w:rsidP="007F0728">
            <w:pPr>
              <w:jc w:val="both"/>
              <w:rPr>
                <w:bCs/>
              </w:rPr>
            </w:pPr>
            <w:r>
              <w:rPr>
                <w:bCs/>
              </w:rPr>
              <w:t>60</w:t>
            </w:r>
          </w:p>
        </w:tc>
        <w:tc>
          <w:tcPr>
            <w:tcW w:w="1447" w:type="dxa"/>
          </w:tcPr>
          <w:p w:rsidR="00B311AD" w:rsidRPr="00495B72" w:rsidRDefault="00BF0F84" w:rsidP="007F0728">
            <w:pPr>
              <w:jc w:val="both"/>
              <w:rPr>
                <w:bCs/>
              </w:rPr>
            </w:pPr>
            <w:r>
              <w:rPr>
                <w:bCs/>
              </w:rPr>
              <w:t>Положительная динамика</w:t>
            </w:r>
          </w:p>
        </w:tc>
      </w:tr>
      <w:tr w:rsidR="00E514FD" w:rsidTr="00905C39">
        <w:tc>
          <w:tcPr>
            <w:tcW w:w="440" w:type="dxa"/>
          </w:tcPr>
          <w:p w:rsidR="00E514FD" w:rsidRPr="00E514FD" w:rsidRDefault="00E514FD" w:rsidP="007F0728">
            <w:pPr>
              <w:jc w:val="both"/>
              <w:rPr>
                <w:bCs/>
                <w:sz w:val="16"/>
                <w:szCs w:val="16"/>
              </w:rPr>
            </w:pPr>
            <w:r w:rsidRPr="00E514FD">
              <w:rPr>
                <w:bCs/>
                <w:sz w:val="16"/>
                <w:szCs w:val="16"/>
              </w:rPr>
              <w:t>12.</w:t>
            </w:r>
          </w:p>
        </w:tc>
        <w:tc>
          <w:tcPr>
            <w:tcW w:w="1815" w:type="dxa"/>
          </w:tcPr>
          <w:p w:rsidR="00E514FD" w:rsidRPr="00E514FD" w:rsidRDefault="00E514FD" w:rsidP="004C002B">
            <w:pPr>
              <w:autoSpaceDE w:val="0"/>
              <w:autoSpaceDN w:val="0"/>
              <w:adjustRightInd w:val="0"/>
            </w:pPr>
            <w:r w:rsidRPr="00E514FD">
              <w:t>Объем</w:t>
            </w:r>
          </w:p>
          <w:p w:rsidR="00E514FD" w:rsidRPr="00E514FD" w:rsidRDefault="00E514FD" w:rsidP="004C002B">
            <w:pPr>
              <w:autoSpaceDE w:val="0"/>
              <w:autoSpaceDN w:val="0"/>
              <w:adjustRightInd w:val="0"/>
            </w:pPr>
            <w:r w:rsidRPr="00E514FD">
              <w:t>инвестиций</w:t>
            </w:r>
          </w:p>
          <w:p w:rsidR="00E514FD" w:rsidRPr="00E514FD" w:rsidRDefault="00E514FD" w:rsidP="004C002B">
            <w:pPr>
              <w:autoSpaceDE w:val="0"/>
              <w:autoSpaceDN w:val="0"/>
              <w:adjustRightInd w:val="0"/>
            </w:pPr>
            <w:r w:rsidRPr="00E514FD">
              <w:t>инвестиционных</w:t>
            </w:r>
          </w:p>
          <w:p w:rsidR="00E514FD" w:rsidRPr="00E514FD" w:rsidRDefault="00E514FD" w:rsidP="004C002B">
            <w:pPr>
              <w:jc w:val="both"/>
              <w:rPr>
                <w:bCs/>
              </w:rPr>
            </w:pPr>
            <w:r w:rsidRPr="00E514FD">
              <w:t>проектов</w:t>
            </w:r>
          </w:p>
        </w:tc>
        <w:tc>
          <w:tcPr>
            <w:tcW w:w="1044" w:type="dxa"/>
          </w:tcPr>
          <w:p w:rsidR="00E514FD" w:rsidRPr="00E514FD" w:rsidRDefault="00E514FD" w:rsidP="007F0728">
            <w:pPr>
              <w:jc w:val="both"/>
              <w:rPr>
                <w:bCs/>
              </w:rPr>
            </w:pPr>
            <w:r w:rsidRPr="00E514FD">
              <w:rPr>
                <w:bCs/>
              </w:rPr>
              <w:t>Тыс</w:t>
            </w:r>
            <w:proofErr w:type="gramStart"/>
            <w:r w:rsidRPr="00E514FD">
              <w:rPr>
                <w:bCs/>
              </w:rPr>
              <w:t>.р</w:t>
            </w:r>
            <w:proofErr w:type="gramEnd"/>
            <w:r w:rsidRPr="00E514FD">
              <w:rPr>
                <w:bCs/>
              </w:rPr>
              <w:t>уб.</w:t>
            </w:r>
          </w:p>
        </w:tc>
        <w:tc>
          <w:tcPr>
            <w:tcW w:w="909" w:type="dxa"/>
          </w:tcPr>
          <w:p w:rsidR="00E514FD" w:rsidRPr="00E514FD" w:rsidRDefault="00210B78" w:rsidP="007F0728">
            <w:pPr>
              <w:jc w:val="both"/>
              <w:rPr>
                <w:bCs/>
                <w:sz w:val="18"/>
                <w:szCs w:val="18"/>
              </w:rPr>
            </w:pPr>
            <w:r>
              <w:rPr>
                <w:bCs/>
                <w:sz w:val="18"/>
                <w:szCs w:val="18"/>
              </w:rPr>
              <w:t>0</w:t>
            </w:r>
          </w:p>
        </w:tc>
        <w:tc>
          <w:tcPr>
            <w:tcW w:w="773" w:type="dxa"/>
          </w:tcPr>
          <w:p w:rsidR="00E514FD" w:rsidRPr="00E514FD" w:rsidRDefault="00E514FD" w:rsidP="007F0728">
            <w:pPr>
              <w:jc w:val="both"/>
              <w:rPr>
                <w:bCs/>
                <w:sz w:val="18"/>
                <w:szCs w:val="18"/>
              </w:rPr>
            </w:pPr>
            <w:r w:rsidRPr="00E514FD">
              <w:rPr>
                <w:bCs/>
                <w:sz w:val="18"/>
                <w:szCs w:val="18"/>
              </w:rPr>
              <w:t>451020.0</w:t>
            </w:r>
          </w:p>
        </w:tc>
        <w:tc>
          <w:tcPr>
            <w:tcW w:w="773" w:type="dxa"/>
          </w:tcPr>
          <w:p w:rsidR="00E514FD" w:rsidRPr="00E514FD" w:rsidRDefault="00E514FD" w:rsidP="007F0728">
            <w:pPr>
              <w:jc w:val="both"/>
              <w:rPr>
                <w:bCs/>
                <w:sz w:val="18"/>
                <w:szCs w:val="18"/>
              </w:rPr>
            </w:pPr>
            <w:r>
              <w:rPr>
                <w:bCs/>
                <w:sz w:val="18"/>
                <w:szCs w:val="18"/>
              </w:rPr>
              <w:t>268000.0</w:t>
            </w:r>
          </w:p>
        </w:tc>
        <w:tc>
          <w:tcPr>
            <w:tcW w:w="773" w:type="dxa"/>
          </w:tcPr>
          <w:p w:rsidR="00E514FD" w:rsidRPr="00E514FD" w:rsidRDefault="00E514FD" w:rsidP="007F0728">
            <w:pPr>
              <w:jc w:val="both"/>
              <w:rPr>
                <w:bCs/>
                <w:sz w:val="18"/>
                <w:szCs w:val="18"/>
              </w:rPr>
            </w:pPr>
            <w:r>
              <w:rPr>
                <w:bCs/>
                <w:sz w:val="18"/>
                <w:szCs w:val="18"/>
              </w:rPr>
              <w:t>424240.0</w:t>
            </w:r>
          </w:p>
        </w:tc>
        <w:tc>
          <w:tcPr>
            <w:tcW w:w="773" w:type="dxa"/>
          </w:tcPr>
          <w:p w:rsidR="00E514FD" w:rsidRPr="00E514FD" w:rsidRDefault="00E514FD" w:rsidP="007F0728">
            <w:pPr>
              <w:jc w:val="both"/>
              <w:rPr>
                <w:bCs/>
                <w:sz w:val="18"/>
                <w:szCs w:val="18"/>
              </w:rPr>
            </w:pPr>
            <w:r>
              <w:rPr>
                <w:bCs/>
                <w:sz w:val="18"/>
                <w:szCs w:val="18"/>
              </w:rPr>
              <w:t>374240.0</w:t>
            </w:r>
          </w:p>
        </w:tc>
        <w:tc>
          <w:tcPr>
            <w:tcW w:w="773" w:type="dxa"/>
          </w:tcPr>
          <w:p w:rsidR="00E514FD" w:rsidRPr="00E514FD" w:rsidRDefault="00E514FD" w:rsidP="007F0728">
            <w:pPr>
              <w:jc w:val="both"/>
              <w:rPr>
                <w:bCs/>
                <w:sz w:val="18"/>
                <w:szCs w:val="18"/>
              </w:rPr>
            </w:pPr>
            <w:r>
              <w:rPr>
                <w:bCs/>
                <w:sz w:val="18"/>
                <w:szCs w:val="18"/>
              </w:rPr>
              <w:t>374240.0</w:t>
            </w:r>
          </w:p>
        </w:tc>
        <w:tc>
          <w:tcPr>
            <w:tcW w:w="773" w:type="dxa"/>
          </w:tcPr>
          <w:p w:rsidR="00E514FD" w:rsidRPr="00E514FD" w:rsidRDefault="00E514FD" w:rsidP="007F0728">
            <w:pPr>
              <w:jc w:val="both"/>
              <w:rPr>
                <w:bCs/>
                <w:sz w:val="18"/>
                <w:szCs w:val="18"/>
              </w:rPr>
            </w:pPr>
            <w:r>
              <w:rPr>
                <w:bCs/>
                <w:sz w:val="18"/>
                <w:szCs w:val="18"/>
              </w:rPr>
              <w:t>374240.0</w:t>
            </w:r>
          </w:p>
        </w:tc>
        <w:tc>
          <w:tcPr>
            <w:tcW w:w="699" w:type="dxa"/>
          </w:tcPr>
          <w:p w:rsidR="00E514FD" w:rsidRPr="00E514FD" w:rsidRDefault="00E514FD" w:rsidP="007F0728">
            <w:pPr>
              <w:jc w:val="both"/>
              <w:rPr>
                <w:bCs/>
                <w:sz w:val="18"/>
                <w:szCs w:val="18"/>
              </w:rPr>
            </w:pPr>
            <w:r>
              <w:rPr>
                <w:bCs/>
                <w:sz w:val="18"/>
                <w:szCs w:val="18"/>
              </w:rPr>
              <w:t>15000.0</w:t>
            </w:r>
          </w:p>
        </w:tc>
        <w:tc>
          <w:tcPr>
            <w:tcW w:w="699" w:type="dxa"/>
          </w:tcPr>
          <w:p w:rsidR="00E514FD" w:rsidRDefault="00E514FD">
            <w:r w:rsidRPr="00254E99">
              <w:rPr>
                <w:bCs/>
                <w:sz w:val="18"/>
                <w:szCs w:val="18"/>
              </w:rPr>
              <w:t>15000.0</w:t>
            </w:r>
          </w:p>
        </w:tc>
        <w:tc>
          <w:tcPr>
            <w:tcW w:w="699" w:type="dxa"/>
          </w:tcPr>
          <w:p w:rsidR="00E514FD" w:rsidRDefault="00E514FD">
            <w:r w:rsidRPr="00254E99">
              <w:rPr>
                <w:bCs/>
                <w:sz w:val="18"/>
                <w:szCs w:val="18"/>
              </w:rPr>
              <w:t>15000.0</w:t>
            </w:r>
          </w:p>
        </w:tc>
        <w:tc>
          <w:tcPr>
            <w:tcW w:w="699" w:type="dxa"/>
          </w:tcPr>
          <w:p w:rsidR="00E514FD" w:rsidRDefault="00E514FD">
            <w:r w:rsidRPr="00254E99">
              <w:rPr>
                <w:bCs/>
                <w:sz w:val="18"/>
                <w:szCs w:val="18"/>
              </w:rPr>
              <w:t>15000.0</w:t>
            </w:r>
          </w:p>
        </w:tc>
        <w:tc>
          <w:tcPr>
            <w:tcW w:w="699" w:type="dxa"/>
          </w:tcPr>
          <w:p w:rsidR="00E514FD" w:rsidRDefault="00E514FD">
            <w:r w:rsidRPr="00254E99">
              <w:rPr>
                <w:bCs/>
                <w:sz w:val="18"/>
                <w:szCs w:val="18"/>
              </w:rPr>
              <w:t>15000.0</w:t>
            </w:r>
          </w:p>
        </w:tc>
        <w:tc>
          <w:tcPr>
            <w:tcW w:w="1447" w:type="dxa"/>
          </w:tcPr>
          <w:p w:rsidR="00E514FD" w:rsidRDefault="00E514FD">
            <w:r>
              <w:t xml:space="preserve">Зависит от </w:t>
            </w:r>
            <w:r w:rsidR="00210B78">
              <w:t xml:space="preserve">количества реализуемых </w:t>
            </w:r>
            <w:proofErr w:type="gramStart"/>
            <w:r w:rsidR="00210B78">
              <w:t>проектах</w:t>
            </w:r>
            <w:proofErr w:type="gramEnd"/>
          </w:p>
        </w:tc>
      </w:tr>
      <w:tr w:rsidR="00E514FD" w:rsidTr="00905C39">
        <w:tc>
          <w:tcPr>
            <w:tcW w:w="440" w:type="dxa"/>
          </w:tcPr>
          <w:p w:rsidR="00B311AD" w:rsidRPr="0003497D" w:rsidRDefault="004C002B" w:rsidP="007F0728">
            <w:pPr>
              <w:jc w:val="both"/>
              <w:rPr>
                <w:bCs/>
              </w:rPr>
            </w:pPr>
            <w:r w:rsidRPr="0003497D">
              <w:rPr>
                <w:bCs/>
              </w:rPr>
              <w:t>13.</w:t>
            </w:r>
          </w:p>
        </w:tc>
        <w:tc>
          <w:tcPr>
            <w:tcW w:w="1815" w:type="dxa"/>
          </w:tcPr>
          <w:p w:rsidR="004C002B" w:rsidRPr="0003497D" w:rsidRDefault="004C002B" w:rsidP="004C002B">
            <w:pPr>
              <w:autoSpaceDE w:val="0"/>
              <w:autoSpaceDN w:val="0"/>
              <w:adjustRightInd w:val="0"/>
            </w:pPr>
            <w:r w:rsidRPr="0003497D">
              <w:t>Увеличение</w:t>
            </w:r>
          </w:p>
          <w:p w:rsidR="004C002B" w:rsidRPr="0003497D" w:rsidRDefault="004C002B" w:rsidP="004C002B">
            <w:pPr>
              <w:autoSpaceDE w:val="0"/>
              <w:autoSpaceDN w:val="0"/>
              <w:adjustRightInd w:val="0"/>
            </w:pPr>
            <w:r w:rsidRPr="0003497D">
              <w:t>численности</w:t>
            </w:r>
          </w:p>
          <w:p w:rsidR="004C002B" w:rsidRPr="0003497D" w:rsidRDefault="004C002B" w:rsidP="004C002B">
            <w:pPr>
              <w:autoSpaceDE w:val="0"/>
              <w:autoSpaceDN w:val="0"/>
              <w:adjustRightInd w:val="0"/>
            </w:pPr>
            <w:proofErr w:type="gramStart"/>
            <w:r w:rsidRPr="0003497D">
              <w:t>занятых</w:t>
            </w:r>
            <w:proofErr w:type="gramEnd"/>
            <w:r w:rsidRPr="0003497D">
              <w:t xml:space="preserve"> в сфере</w:t>
            </w:r>
          </w:p>
          <w:p w:rsidR="004C002B" w:rsidRPr="0003497D" w:rsidRDefault="004C002B" w:rsidP="004C002B">
            <w:pPr>
              <w:autoSpaceDE w:val="0"/>
              <w:autoSpaceDN w:val="0"/>
              <w:adjustRightInd w:val="0"/>
            </w:pPr>
            <w:r w:rsidRPr="0003497D">
              <w:t>малого и среднего</w:t>
            </w:r>
          </w:p>
          <w:p w:rsidR="004C002B" w:rsidRPr="0003497D" w:rsidRDefault="004C002B" w:rsidP="004C002B">
            <w:pPr>
              <w:autoSpaceDE w:val="0"/>
              <w:autoSpaceDN w:val="0"/>
              <w:adjustRightInd w:val="0"/>
            </w:pPr>
            <w:r w:rsidRPr="0003497D">
              <w:t>предпринимательства</w:t>
            </w:r>
            <w:r w:rsidR="007C3B90">
              <w:t>,</w:t>
            </w:r>
            <w:r w:rsidRPr="0003497D">
              <w:t xml:space="preserve"> включая</w:t>
            </w:r>
          </w:p>
          <w:p w:rsidR="004C002B" w:rsidRPr="0003497D" w:rsidRDefault="004C002B" w:rsidP="004C002B">
            <w:pPr>
              <w:autoSpaceDE w:val="0"/>
              <w:autoSpaceDN w:val="0"/>
              <w:adjustRightInd w:val="0"/>
            </w:pPr>
            <w:r w:rsidRPr="0003497D">
              <w:t>индивидуальных</w:t>
            </w:r>
          </w:p>
          <w:p w:rsidR="00B311AD" w:rsidRPr="0003497D" w:rsidRDefault="004C002B" w:rsidP="004C002B">
            <w:pPr>
              <w:jc w:val="both"/>
              <w:rPr>
                <w:bCs/>
              </w:rPr>
            </w:pPr>
            <w:r w:rsidRPr="0003497D">
              <w:t>предпринимателей</w:t>
            </w:r>
          </w:p>
        </w:tc>
        <w:tc>
          <w:tcPr>
            <w:tcW w:w="1044" w:type="dxa"/>
          </w:tcPr>
          <w:p w:rsidR="00B311AD" w:rsidRPr="00495B72" w:rsidRDefault="00645445" w:rsidP="007F0728">
            <w:pPr>
              <w:jc w:val="both"/>
              <w:rPr>
                <w:bCs/>
              </w:rPr>
            </w:pPr>
            <w:r>
              <w:rPr>
                <w:bCs/>
              </w:rPr>
              <w:t>Человек</w:t>
            </w:r>
          </w:p>
        </w:tc>
        <w:tc>
          <w:tcPr>
            <w:tcW w:w="909" w:type="dxa"/>
          </w:tcPr>
          <w:p w:rsidR="00B311AD" w:rsidRPr="006E491E" w:rsidRDefault="00645445" w:rsidP="007F0728">
            <w:pPr>
              <w:jc w:val="both"/>
              <w:rPr>
                <w:bCs/>
                <w:sz w:val="18"/>
                <w:szCs w:val="18"/>
              </w:rPr>
            </w:pPr>
            <w:r w:rsidRPr="006E491E">
              <w:rPr>
                <w:bCs/>
                <w:sz w:val="18"/>
                <w:szCs w:val="18"/>
              </w:rPr>
              <w:t>998</w:t>
            </w:r>
          </w:p>
        </w:tc>
        <w:tc>
          <w:tcPr>
            <w:tcW w:w="773" w:type="dxa"/>
          </w:tcPr>
          <w:p w:rsidR="00B311AD" w:rsidRPr="006E491E" w:rsidRDefault="00645445" w:rsidP="007F0728">
            <w:pPr>
              <w:jc w:val="both"/>
              <w:rPr>
                <w:bCs/>
                <w:sz w:val="18"/>
                <w:szCs w:val="18"/>
              </w:rPr>
            </w:pPr>
            <w:r w:rsidRPr="006E491E">
              <w:rPr>
                <w:bCs/>
                <w:sz w:val="18"/>
                <w:szCs w:val="18"/>
              </w:rPr>
              <w:t>1200</w:t>
            </w:r>
          </w:p>
        </w:tc>
        <w:tc>
          <w:tcPr>
            <w:tcW w:w="773" w:type="dxa"/>
          </w:tcPr>
          <w:p w:rsidR="00B311AD" w:rsidRPr="006E491E" w:rsidRDefault="00645445" w:rsidP="007F0728">
            <w:pPr>
              <w:jc w:val="both"/>
              <w:rPr>
                <w:bCs/>
                <w:sz w:val="18"/>
                <w:szCs w:val="18"/>
              </w:rPr>
            </w:pPr>
            <w:r w:rsidRPr="006E491E">
              <w:rPr>
                <w:bCs/>
                <w:sz w:val="18"/>
                <w:szCs w:val="18"/>
              </w:rPr>
              <w:t>1284</w:t>
            </w:r>
          </w:p>
        </w:tc>
        <w:tc>
          <w:tcPr>
            <w:tcW w:w="773" w:type="dxa"/>
          </w:tcPr>
          <w:p w:rsidR="00B311AD" w:rsidRPr="006E491E" w:rsidRDefault="00645445" w:rsidP="007F0728">
            <w:pPr>
              <w:jc w:val="both"/>
              <w:rPr>
                <w:bCs/>
                <w:sz w:val="18"/>
                <w:szCs w:val="18"/>
              </w:rPr>
            </w:pPr>
            <w:r w:rsidRPr="006E491E">
              <w:rPr>
                <w:bCs/>
                <w:sz w:val="18"/>
                <w:szCs w:val="18"/>
              </w:rPr>
              <w:t>1374</w:t>
            </w:r>
          </w:p>
        </w:tc>
        <w:tc>
          <w:tcPr>
            <w:tcW w:w="773" w:type="dxa"/>
          </w:tcPr>
          <w:p w:rsidR="00B311AD" w:rsidRPr="006E491E" w:rsidRDefault="00645445" w:rsidP="007F0728">
            <w:pPr>
              <w:jc w:val="both"/>
              <w:rPr>
                <w:bCs/>
                <w:sz w:val="18"/>
                <w:szCs w:val="18"/>
              </w:rPr>
            </w:pPr>
            <w:r w:rsidRPr="006E491E">
              <w:rPr>
                <w:bCs/>
                <w:sz w:val="18"/>
                <w:szCs w:val="18"/>
              </w:rPr>
              <w:t>1470</w:t>
            </w:r>
          </w:p>
        </w:tc>
        <w:tc>
          <w:tcPr>
            <w:tcW w:w="773" w:type="dxa"/>
          </w:tcPr>
          <w:p w:rsidR="00B311AD" w:rsidRPr="006E491E" w:rsidRDefault="00645445" w:rsidP="007F0728">
            <w:pPr>
              <w:jc w:val="both"/>
              <w:rPr>
                <w:bCs/>
                <w:sz w:val="18"/>
                <w:szCs w:val="18"/>
              </w:rPr>
            </w:pPr>
            <w:r w:rsidRPr="006E491E">
              <w:rPr>
                <w:bCs/>
                <w:sz w:val="18"/>
                <w:szCs w:val="18"/>
              </w:rPr>
              <w:t>1572</w:t>
            </w:r>
          </w:p>
        </w:tc>
        <w:tc>
          <w:tcPr>
            <w:tcW w:w="773" w:type="dxa"/>
          </w:tcPr>
          <w:p w:rsidR="00B311AD" w:rsidRPr="006E491E" w:rsidRDefault="00645445" w:rsidP="007F0728">
            <w:pPr>
              <w:jc w:val="both"/>
              <w:rPr>
                <w:bCs/>
                <w:sz w:val="18"/>
                <w:szCs w:val="18"/>
              </w:rPr>
            </w:pPr>
            <w:r w:rsidRPr="006E491E">
              <w:rPr>
                <w:bCs/>
                <w:sz w:val="18"/>
                <w:szCs w:val="18"/>
              </w:rPr>
              <w:t>1683</w:t>
            </w:r>
          </w:p>
        </w:tc>
        <w:tc>
          <w:tcPr>
            <w:tcW w:w="699" w:type="dxa"/>
          </w:tcPr>
          <w:p w:rsidR="00B311AD" w:rsidRPr="006E491E" w:rsidRDefault="00645445" w:rsidP="007F0728">
            <w:pPr>
              <w:jc w:val="both"/>
              <w:rPr>
                <w:bCs/>
                <w:sz w:val="18"/>
                <w:szCs w:val="18"/>
              </w:rPr>
            </w:pPr>
            <w:r w:rsidRPr="006E491E">
              <w:rPr>
                <w:bCs/>
                <w:sz w:val="18"/>
                <w:szCs w:val="18"/>
              </w:rPr>
              <w:t>1800</w:t>
            </w:r>
          </w:p>
        </w:tc>
        <w:tc>
          <w:tcPr>
            <w:tcW w:w="699" w:type="dxa"/>
          </w:tcPr>
          <w:p w:rsidR="00B311AD" w:rsidRPr="006E491E" w:rsidRDefault="00645445" w:rsidP="007F0728">
            <w:pPr>
              <w:jc w:val="both"/>
              <w:rPr>
                <w:bCs/>
                <w:sz w:val="18"/>
                <w:szCs w:val="18"/>
              </w:rPr>
            </w:pPr>
            <w:r w:rsidRPr="006E491E">
              <w:rPr>
                <w:bCs/>
                <w:sz w:val="18"/>
                <w:szCs w:val="18"/>
              </w:rPr>
              <w:t>1926</w:t>
            </w:r>
          </w:p>
        </w:tc>
        <w:tc>
          <w:tcPr>
            <w:tcW w:w="699" w:type="dxa"/>
          </w:tcPr>
          <w:p w:rsidR="00B311AD" w:rsidRPr="006E491E" w:rsidRDefault="00645445" w:rsidP="007F0728">
            <w:pPr>
              <w:jc w:val="both"/>
              <w:rPr>
                <w:bCs/>
                <w:sz w:val="18"/>
                <w:szCs w:val="18"/>
              </w:rPr>
            </w:pPr>
            <w:r w:rsidRPr="006E491E">
              <w:rPr>
                <w:bCs/>
                <w:sz w:val="18"/>
                <w:szCs w:val="18"/>
              </w:rPr>
              <w:t>2061</w:t>
            </w:r>
          </w:p>
        </w:tc>
        <w:tc>
          <w:tcPr>
            <w:tcW w:w="699" w:type="dxa"/>
          </w:tcPr>
          <w:p w:rsidR="00B311AD" w:rsidRPr="006E491E" w:rsidRDefault="00645445" w:rsidP="007F0728">
            <w:pPr>
              <w:jc w:val="both"/>
              <w:rPr>
                <w:bCs/>
                <w:sz w:val="18"/>
                <w:szCs w:val="18"/>
              </w:rPr>
            </w:pPr>
            <w:r w:rsidRPr="006E491E">
              <w:rPr>
                <w:bCs/>
                <w:sz w:val="18"/>
                <w:szCs w:val="18"/>
              </w:rPr>
              <w:t>2206</w:t>
            </w:r>
          </w:p>
        </w:tc>
        <w:tc>
          <w:tcPr>
            <w:tcW w:w="699" w:type="dxa"/>
          </w:tcPr>
          <w:p w:rsidR="00B311AD" w:rsidRPr="006E491E" w:rsidRDefault="00645445" w:rsidP="007F0728">
            <w:pPr>
              <w:jc w:val="both"/>
              <w:rPr>
                <w:bCs/>
                <w:sz w:val="18"/>
                <w:szCs w:val="18"/>
              </w:rPr>
            </w:pPr>
            <w:r w:rsidRPr="006E491E">
              <w:rPr>
                <w:bCs/>
                <w:sz w:val="18"/>
                <w:szCs w:val="18"/>
              </w:rPr>
              <w:t>2360</w:t>
            </w:r>
          </w:p>
        </w:tc>
        <w:tc>
          <w:tcPr>
            <w:tcW w:w="1447" w:type="dxa"/>
          </w:tcPr>
          <w:p w:rsidR="00B311AD" w:rsidRPr="006E491E" w:rsidRDefault="00645445" w:rsidP="007F0728">
            <w:pPr>
              <w:jc w:val="both"/>
              <w:rPr>
                <w:bCs/>
                <w:sz w:val="18"/>
                <w:szCs w:val="18"/>
              </w:rPr>
            </w:pPr>
            <w:r w:rsidRPr="006E491E">
              <w:rPr>
                <w:bCs/>
                <w:sz w:val="18"/>
                <w:szCs w:val="18"/>
              </w:rPr>
              <w:t>Увеличение в 2,36 раза</w:t>
            </w:r>
          </w:p>
        </w:tc>
      </w:tr>
      <w:tr w:rsidR="00E514FD" w:rsidTr="00905C39">
        <w:tc>
          <w:tcPr>
            <w:tcW w:w="440" w:type="dxa"/>
          </w:tcPr>
          <w:p w:rsidR="00B311AD" w:rsidRPr="0003497D" w:rsidRDefault="004C002B" w:rsidP="007F0728">
            <w:pPr>
              <w:jc w:val="both"/>
              <w:rPr>
                <w:bCs/>
              </w:rPr>
            </w:pPr>
            <w:r w:rsidRPr="0003497D">
              <w:rPr>
                <w:bCs/>
              </w:rPr>
              <w:t>14.</w:t>
            </w:r>
          </w:p>
        </w:tc>
        <w:tc>
          <w:tcPr>
            <w:tcW w:w="1815" w:type="dxa"/>
          </w:tcPr>
          <w:p w:rsidR="004C002B" w:rsidRPr="0003497D" w:rsidRDefault="004C002B" w:rsidP="004C002B">
            <w:pPr>
              <w:autoSpaceDE w:val="0"/>
              <w:autoSpaceDN w:val="0"/>
              <w:adjustRightInd w:val="0"/>
            </w:pPr>
            <w:r w:rsidRPr="0003497D">
              <w:t>Увеличение доли</w:t>
            </w:r>
          </w:p>
          <w:p w:rsidR="004C002B" w:rsidRPr="0003497D" w:rsidRDefault="004C002B" w:rsidP="004C002B">
            <w:pPr>
              <w:autoSpaceDE w:val="0"/>
              <w:autoSpaceDN w:val="0"/>
              <w:adjustRightInd w:val="0"/>
            </w:pPr>
            <w:r w:rsidRPr="0003497D">
              <w:t>малого и среднего</w:t>
            </w:r>
          </w:p>
          <w:p w:rsidR="00B311AD" w:rsidRPr="0003497D" w:rsidRDefault="004C002B" w:rsidP="004C002B">
            <w:pPr>
              <w:autoSpaceDE w:val="0"/>
              <w:autoSpaceDN w:val="0"/>
              <w:adjustRightInd w:val="0"/>
              <w:rPr>
                <w:bCs/>
              </w:rPr>
            </w:pPr>
            <w:r w:rsidRPr="0003497D">
              <w:t>предпринимательства</w:t>
            </w:r>
          </w:p>
        </w:tc>
        <w:tc>
          <w:tcPr>
            <w:tcW w:w="1044" w:type="dxa"/>
          </w:tcPr>
          <w:p w:rsidR="00B311AD" w:rsidRPr="00495B72" w:rsidRDefault="00F07783" w:rsidP="007F0728">
            <w:pPr>
              <w:jc w:val="both"/>
              <w:rPr>
                <w:bCs/>
              </w:rPr>
            </w:pPr>
            <w:r>
              <w:rPr>
                <w:bCs/>
              </w:rPr>
              <w:t>%</w:t>
            </w:r>
          </w:p>
        </w:tc>
        <w:tc>
          <w:tcPr>
            <w:tcW w:w="909" w:type="dxa"/>
          </w:tcPr>
          <w:p w:rsidR="00B311AD" w:rsidRPr="006E491E" w:rsidRDefault="00F07783" w:rsidP="007F0728">
            <w:pPr>
              <w:jc w:val="both"/>
              <w:rPr>
                <w:bCs/>
                <w:sz w:val="18"/>
                <w:szCs w:val="18"/>
              </w:rPr>
            </w:pPr>
            <w:r w:rsidRPr="006E491E">
              <w:rPr>
                <w:bCs/>
                <w:sz w:val="18"/>
                <w:szCs w:val="18"/>
              </w:rPr>
              <w:t>55,5</w:t>
            </w:r>
          </w:p>
        </w:tc>
        <w:tc>
          <w:tcPr>
            <w:tcW w:w="773" w:type="dxa"/>
          </w:tcPr>
          <w:p w:rsidR="00B311AD" w:rsidRPr="006E491E" w:rsidRDefault="00F07783" w:rsidP="007F0728">
            <w:pPr>
              <w:jc w:val="both"/>
              <w:rPr>
                <w:bCs/>
                <w:sz w:val="18"/>
                <w:szCs w:val="18"/>
              </w:rPr>
            </w:pPr>
            <w:r w:rsidRPr="006E491E">
              <w:rPr>
                <w:bCs/>
                <w:sz w:val="18"/>
                <w:szCs w:val="18"/>
              </w:rPr>
              <w:t>58</w:t>
            </w:r>
          </w:p>
        </w:tc>
        <w:tc>
          <w:tcPr>
            <w:tcW w:w="773" w:type="dxa"/>
          </w:tcPr>
          <w:p w:rsidR="00B311AD" w:rsidRPr="006E491E" w:rsidRDefault="00F07783" w:rsidP="007F0728">
            <w:pPr>
              <w:jc w:val="both"/>
              <w:rPr>
                <w:bCs/>
                <w:sz w:val="18"/>
                <w:szCs w:val="18"/>
              </w:rPr>
            </w:pPr>
            <w:r w:rsidRPr="006E491E">
              <w:rPr>
                <w:bCs/>
                <w:sz w:val="18"/>
                <w:szCs w:val="18"/>
              </w:rPr>
              <w:t>60</w:t>
            </w:r>
          </w:p>
        </w:tc>
        <w:tc>
          <w:tcPr>
            <w:tcW w:w="773" w:type="dxa"/>
          </w:tcPr>
          <w:p w:rsidR="00B311AD" w:rsidRPr="006E491E" w:rsidRDefault="00F07783" w:rsidP="007F0728">
            <w:pPr>
              <w:jc w:val="both"/>
              <w:rPr>
                <w:bCs/>
                <w:sz w:val="18"/>
                <w:szCs w:val="18"/>
              </w:rPr>
            </w:pPr>
            <w:r w:rsidRPr="006E491E">
              <w:rPr>
                <w:bCs/>
                <w:sz w:val="18"/>
                <w:szCs w:val="18"/>
              </w:rPr>
              <w:t>60</w:t>
            </w:r>
          </w:p>
        </w:tc>
        <w:tc>
          <w:tcPr>
            <w:tcW w:w="773" w:type="dxa"/>
          </w:tcPr>
          <w:p w:rsidR="00B311AD" w:rsidRPr="006E491E" w:rsidRDefault="00F07783" w:rsidP="007F0728">
            <w:pPr>
              <w:jc w:val="both"/>
              <w:rPr>
                <w:bCs/>
                <w:sz w:val="18"/>
                <w:szCs w:val="18"/>
              </w:rPr>
            </w:pPr>
            <w:r w:rsidRPr="006E491E">
              <w:rPr>
                <w:bCs/>
                <w:sz w:val="18"/>
                <w:szCs w:val="18"/>
              </w:rPr>
              <w:t>61</w:t>
            </w:r>
          </w:p>
        </w:tc>
        <w:tc>
          <w:tcPr>
            <w:tcW w:w="773" w:type="dxa"/>
          </w:tcPr>
          <w:p w:rsidR="00B311AD" w:rsidRPr="006E491E" w:rsidRDefault="00F07783" w:rsidP="007F0728">
            <w:pPr>
              <w:jc w:val="both"/>
              <w:rPr>
                <w:bCs/>
                <w:sz w:val="18"/>
                <w:szCs w:val="18"/>
              </w:rPr>
            </w:pPr>
            <w:r w:rsidRPr="006E491E">
              <w:rPr>
                <w:bCs/>
                <w:sz w:val="18"/>
                <w:szCs w:val="18"/>
              </w:rPr>
              <w:t>65</w:t>
            </w:r>
          </w:p>
        </w:tc>
        <w:tc>
          <w:tcPr>
            <w:tcW w:w="773" w:type="dxa"/>
          </w:tcPr>
          <w:p w:rsidR="00B311AD" w:rsidRPr="006E491E" w:rsidRDefault="00F07783" w:rsidP="007F0728">
            <w:pPr>
              <w:jc w:val="both"/>
              <w:rPr>
                <w:bCs/>
                <w:sz w:val="18"/>
                <w:szCs w:val="18"/>
              </w:rPr>
            </w:pPr>
            <w:r w:rsidRPr="006E491E">
              <w:rPr>
                <w:bCs/>
                <w:sz w:val="18"/>
                <w:szCs w:val="18"/>
              </w:rPr>
              <w:t>65</w:t>
            </w:r>
          </w:p>
        </w:tc>
        <w:tc>
          <w:tcPr>
            <w:tcW w:w="699" w:type="dxa"/>
          </w:tcPr>
          <w:p w:rsidR="00B311AD" w:rsidRPr="006E491E" w:rsidRDefault="00F07783" w:rsidP="007F0728">
            <w:pPr>
              <w:jc w:val="both"/>
              <w:rPr>
                <w:bCs/>
                <w:sz w:val="18"/>
                <w:szCs w:val="18"/>
              </w:rPr>
            </w:pPr>
            <w:r w:rsidRPr="006E491E">
              <w:rPr>
                <w:bCs/>
                <w:sz w:val="18"/>
                <w:szCs w:val="18"/>
              </w:rPr>
              <w:t>67</w:t>
            </w:r>
          </w:p>
        </w:tc>
        <w:tc>
          <w:tcPr>
            <w:tcW w:w="699" w:type="dxa"/>
          </w:tcPr>
          <w:p w:rsidR="00B311AD" w:rsidRPr="006E491E" w:rsidRDefault="00F07783" w:rsidP="007F0728">
            <w:pPr>
              <w:jc w:val="both"/>
              <w:rPr>
                <w:bCs/>
                <w:sz w:val="18"/>
                <w:szCs w:val="18"/>
              </w:rPr>
            </w:pPr>
            <w:r w:rsidRPr="006E491E">
              <w:rPr>
                <w:bCs/>
                <w:sz w:val="18"/>
                <w:szCs w:val="18"/>
              </w:rPr>
              <w:t>68</w:t>
            </w:r>
          </w:p>
        </w:tc>
        <w:tc>
          <w:tcPr>
            <w:tcW w:w="699" w:type="dxa"/>
          </w:tcPr>
          <w:p w:rsidR="00B311AD" w:rsidRPr="006E491E" w:rsidRDefault="00F07783" w:rsidP="007F0728">
            <w:pPr>
              <w:jc w:val="both"/>
              <w:rPr>
                <w:bCs/>
                <w:sz w:val="18"/>
                <w:szCs w:val="18"/>
              </w:rPr>
            </w:pPr>
            <w:r w:rsidRPr="006E491E">
              <w:rPr>
                <w:bCs/>
                <w:sz w:val="18"/>
                <w:szCs w:val="18"/>
              </w:rPr>
              <w:t>70</w:t>
            </w:r>
          </w:p>
        </w:tc>
        <w:tc>
          <w:tcPr>
            <w:tcW w:w="699" w:type="dxa"/>
          </w:tcPr>
          <w:p w:rsidR="00B311AD" w:rsidRPr="006E491E" w:rsidRDefault="00F07783" w:rsidP="007F0728">
            <w:pPr>
              <w:jc w:val="both"/>
              <w:rPr>
                <w:bCs/>
                <w:sz w:val="18"/>
                <w:szCs w:val="18"/>
              </w:rPr>
            </w:pPr>
            <w:r w:rsidRPr="006E491E">
              <w:rPr>
                <w:bCs/>
                <w:sz w:val="18"/>
                <w:szCs w:val="18"/>
              </w:rPr>
              <w:t>71</w:t>
            </w:r>
          </w:p>
        </w:tc>
        <w:tc>
          <w:tcPr>
            <w:tcW w:w="699" w:type="dxa"/>
          </w:tcPr>
          <w:p w:rsidR="00B311AD" w:rsidRPr="006E491E" w:rsidRDefault="00F07783" w:rsidP="007F0728">
            <w:pPr>
              <w:jc w:val="both"/>
              <w:rPr>
                <w:bCs/>
                <w:sz w:val="18"/>
                <w:szCs w:val="18"/>
              </w:rPr>
            </w:pPr>
            <w:r w:rsidRPr="006E491E">
              <w:rPr>
                <w:bCs/>
                <w:sz w:val="18"/>
                <w:szCs w:val="18"/>
              </w:rPr>
              <w:t>75</w:t>
            </w:r>
          </w:p>
        </w:tc>
        <w:tc>
          <w:tcPr>
            <w:tcW w:w="1447" w:type="dxa"/>
          </w:tcPr>
          <w:p w:rsidR="00B311AD" w:rsidRPr="006E491E" w:rsidRDefault="00F07783" w:rsidP="007F0728">
            <w:pPr>
              <w:jc w:val="both"/>
              <w:rPr>
                <w:bCs/>
                <w:sz w:val="18"/>
                <w:szCs w:val="18"/>
              </w:rPr>
            </w:pPr>
            <w:r w:rsidRPr="006E491E">
              <w:rPr>
                <w:bCs/>
                <w:sz w:val="18"/>
                <w:szCs w:val="18"/>
              </w:rPr>
              <w:t>Увеличение на 20 %</w:t>
            </w:r>
          </w:p>
        </w:tc>
      </w:tr>
      <w:tr w:rsidR="00E514FD" w:rsidTr="00905C39">
        <w:tc>
          <w:tcPr>
            <w:tcW w:w="440" w:type="dxa"/>
          </w:tcPr>
          <w:p w:rsidR="00B311AD" w:rsidRPr="0003497D" w:rsidRDefault="004C002B" w:rsidP="007F0728">
            <w:pPr>
              <w:jc w:val="both"/>
              <w:rPr>
                <w:bCs/>
              </w:rPr>
            </w:pPr>
            <w:r w:rsidRPr="0003497D">
              <w:rPr>
                <w:bCs/>
              </w:rPr>
              <w:t>15.</w:t>
            </w:r>
          </w:p>
        </w:tc>
        <w:tc>
          <w:tcPr>
            <w:tcW w:w="1815" w:type="dxa"/>
          </w:tcPr>
          <w:p w:rsidR="004C002B" w:rsidRPr="0003497D" w:rsidRDefault="004C002B" w:rsidP="004C002B">
            <w:pPr>
              <w:autoSpaceDE w:val="0"/>
              <w:autoSpaceDN w:val="0"/>
              <w:adjustRightInd w:val="0"/>
            </w:pPr>
            <w:r w:rsidRPr="0003497D">
              <w:t>Число лиц,</w:t>
            </w:r>
          </w:p>
          <w:p w:rsidR="004C002B" w:rsidRPr="0003497D" w:rsidRDefault="004C002B" w:rsidP="004C002B">
            <w:pPr>
              <w:autoSpaceDE w:val="0"/>
              <w:autoSpaceDN w:val="0"/>
              <w:adjustRightInd w:val="0"/>
            </w:pPr>
            <w:r w:rsidRPr="0003497D">
              <w:t>размещенных в</w:t>
            </w:r>
          </w:p>
          <w:p w:rsidR="004C002B" w:rsidRPr="0003497D" w:rsidRDefault="004C002B" w:rsidP="004C002B">
            <w:pPr>
              <w:autoSpaceDE w:val="0"/>
              <w:autoSpaceDN w:val="0"/>
              <w:adjustRightInd w:val="0"/>
            </w:pPr>
            <w:r w:rsidRPr="0003497D">
              <w:t>коллективных</w:t>
            </w:r>
          </w:p>
          <w:p w:rsidR="004C002B" w:rsidRPr="0003497D" w:rsidRDefault="004C002B" w:rsidP="004C002B">
            <w:pPr>
              <w:autoSpaceDE w:val="0"/>
              <w:autoSpaceDN w:val="0"/>
              <w:adjustRightInd w:val="0"/>
            </w:pPr>
            <w:proofErr w:type="gramStart"/>
            <w:r w:rsidRPr="0003497D">
              <w:t>средствах</w:t>
            </w:r>
            <w:proofErr w:type="gramEnd"/>
          </w:p>
          <w:p w:rsidR="00B311AD" w:rsidRPr="0003497D" w:rsidRDefault="004C002B" w:rsidP="004C002B">
            <w:pPr>
              <w:jc w:val="both"/>
              <w:rPr>
                <w:bCs/>
              </w:rPr>
            </w:pPr>
            <w:r w:rsidRPr="0003497D">
              <w:t>размещения</w:t>
            </w:r>
          </w:p>
        </w:tc>
        <w:tc>
          <w:tcPr>
            <w:tcW w:w="1044" w:type="dxa"/>
          </w:tcPr>
          <w:p w:rsidR="00B311AD" w:rsidRPr="00495B72" w:rsidRDefault="00222FC7" w:rsidP="007F0728">
            <w:pPr>
              <w:jc w:val="both"/>
              <w:rPr>
                <w:bCs/>
              </w:rPr>
            </w:pPr>
            <w:r>
              <w:rPr>
                <w:bCs/>
              </w:rPr>
              <w:t>Человек</w:t>
            </w:r>
          </w:p>
        </w:tc>
        <w:tc>
          <w:tcPr>
            <w:tcW w:w="909" w:type="dxa"/>
          </w:tcPr>
          <w:p w:rsidR="00B311AD" w:rsidRPr="006E491E" w:rsidRDefault="000943BD" w:rsidP="007F0728">
            <w:pPr>
              <w:jc w:val="both"/>
              <w:rPr>
                <w:bCs/>
                <w:sz w:val="18"/>
                <w:szCs w:val="18"/>
              </w:rPr>
            </w:pPr>
            <w:r w:rsidRPr="006E491E">
              <w:rPr>
                <w:bCs/>
                <w:sz w:val="18"/>
                <w:szCs w:val="18"/>
              </w:rPr>
              <w:t>25000</w:t>
            </w:r>
          </w:p>
        </w:tc>
        <w:tc>
          <w:tcPr>
            <w:tcW w:w="773" w:type="dxa"/>
          </w:tcPr>
          <w:p w:rsidR="00B311AD" w:rsidRPr="006E491E" w:rsidRDefault="000943BD" w:rsidP="007F0728">
            <w:pPr>
              <w:jc w:val="both"/>
              <w:rPr>
                <w:bCs/>
                <w:sz w:val="18"/>
                <w:szCs w:val="18"/>
              </w:rPr>
            </w:pPr>
            <w:r w:rsidRPr="006E491E">
              <w:rPr>
                <w:bCs/>
                <w:sz w:val="18"/>
                <w:szCs w:val="18"/>
              </w:rPr>
              <w:t>18000</w:t>
            </w:r>
          </w:p>
        </w:tc>
        <w:tc>
          <w:tcPr>
            <w:tcW w:w="773" w:type="dxa"/>
          </w:tcPr>
          <w:p w:rsidR="00B311AD" w:rsidRPr="006E491E" w:rsidRDefault="000943BD" w:rsidP="007F0728">
            <w:pPr>
              <w:jc w:val="both"/>
              <w:rPr>
                <w:bCs/>
                <w:sz w:val="18"/>
                <w:szCs w:val="18"/>
              </w:rPr>
            </w:pPr>
            <w:r w:rsidRPr="006E491E">
              <w:rPr>
                <w:bCs/>
                <w:sz w:val="18"/>
                <w:szCs w:val="18"/>
              </w:rPr>
              <w:t>20000</w:t>
            </w:r>
          </w:p>
        </w:tc>
        <w:tc>
          <w:tcPr>
            <w:tcW w:w="773" w:type="dxa"/>
          </w:tcPr>
          <w:p w:rsidR="00B311AD" w:rsidRPr="006E491E" w:rsidRDefault="000943BD" w:rsidP="007F0728">
            <w:pPr>
              <w:jc w:val="both"/>
              <w:rPr>
                <w:bCs/>
                <w:sz w:val="18"/>
                <w:szCs w:val="18"/>
              </w:rPr>
            </w:pPr>
            <w:r w:rsidRPr="006E491E">
              <w:rPr>
                <w:bCs/>
                <w:sz w:val="18"/>
                <w:szCs w:val="18"/>
              </w:rPr>
              <w:t>25000</w:t>
            </w:r>
          </w:p>
        </w:tc>
        <w:tc>
          <w:tcPr>
            <w:tcW w:w="773" w:type="dxa"/>
          </w:tcPr>
          <w:p w:rsidR="00B311AD" w:rsidRPr="006E491E" w:rsidRDefault="000943BD" w:rsidP="007F0728">
            <w:pPr>
              <w:jc w:val="both"/>
              <w:rPr>
                <w:bCs/>
                <w:sz w:val="18"/>
                <w:szCs w:val="18"/>
              </w:rPr>
            </w:pPr>
            <w:r w:rsidRPr="006E491E">
              <w:rPr>
                <w:bCs/>
                <w:sz w:val="18"/>
                <w:szCs w:val="18"/>
              </w:rPr>
              <w:t>25000</w:t>
            </w:r>
          </w:p>
        </w:tc>
        <w:tc>
          <w:tcPr>
            <w:tcW w:w="773" w:type="dxa"/>
          </w:tcPr>
          <w:p w:rsidR="00B311AD" w:rsidRPr="006E491E" w:rsidRDefault="000943BD" w:rsidP="007F0728">
            <w:pPr>
              <w:jc w:val="both"/>
              <w:rPr>
                <w:bCs/>
                <w:sz w:val="18"/>
                <w:szCs w:val="18"/>
              </w:rPr>
            </w:pPr>
            <w:r w:rsidRPr="006E491E">
              <w:rPr>
                <w:bCs/>
                <w:sz w:val="18"/>
                <w:szCs w:val="18"/>
              </w:rPr>
              <w:t>25000</w:t>
            </w:r>
          </w:p>
        </w:tc>
        <w:tc>
          <w:tcPr>
            <w:tcW w:w="773" w:type="dxa"/>
          </w:tcPr>
          <w:p w:rsidR="00B311AD" w:rsidRPr="006E491E" w:rsidRDefault="000943BD" w:rsidP="007F0728">
            <w:pPr>
              <w:jc w:val="both"/>
              <w:rPr>
                <w:bCs/>
                <w:sz w:val="18"/>
                <w:szCs w:val="18"/>
              </w:rPr>
            </w:pPr>
            <w:r w:rsidRPr="006E491E">
              <w:rPr>
                <w:bCs/>
                <w:sz w:val="18"/>
                <w:szCs w:val="18"/>
              </w:rPr>
              <w:t>28000</w:t>
            </w:r>
          </w:p>
        </w:tc>
        <w:tc>
          <w:tcPr>
            <w:tcW w:w="699" w:type="dxa"/>
          </w:tcPr>
          <w:p w:rsidR="00B311AD" w:rsidRPr="006E491E" w:rsidRDefault="000943BD" w:rsidP="007F0728">
            <w:pPr>
              <w:jc w:val="both"/>
              <w:rPr>
                <w:bCs/>
                <w:sz w:val="18"/>
                <w:szCs w:val="18"/>
              </w:rPr>
            </w:pPr>
            <w:r w:rsidRPr="006E491E">
              <w:rPr>
                <w:bCs/>
                <w:sz w:val="18"/>
                <w:szCs w:val="18"/>
              </w:rPr>
              <w:t>30000</w:t>
            </w:r>
          </w:p>
        </w:tc>
        <w:tc>
          <w:tcPr>
            <w:tcW w:w="699" w:type="dxa"/>
          </w:tcPr>
          <w:p w:rsidR="00B311AD" w:rsidRPr="006E491E" w:rsidRDefault="000943BD" w:rsidP="007F0728">
            <w:pPr>
              <w:jc w:val="both"/>
              <w:rPr>
                <w:bCs/>
                <w:sz w:val="18"/>
                <w:szCs w:val="18"/>
              </w:rPr>
            </w:pPr>
            <w:r w:rsidRPr="006E491E">
              <w:rPr>
                <w:bCs/>
                <w:sz w:val="18"/>
                <w:szCs w:val="18"/>
              </w:rPr>
              <w:t>30000</w:t>
            </w:r>
          </w:p>
        </w:tc>
        <w:tc>
          <w:tcPr>
            <w:tcW w:w="699" w:type="dxa"/>
          </w:tcPr>
          <w:p w:rsidR="00B311AD" w:rsidRPr="006E491E" w:rsidRDefault="000943BD" w:rsidP="007F0728">
            <w:pPr>
              <w:jc w:val="both"/>
              <w:rPr>
                <w:bCs/>
                <w:sz w:val="18"/>
                <w:szCs w:val="18"/>
              </w:rPr>
            </w:pPr>
            <w:r w:rsidRPr="006E491E">
              <w:rPr>
                <w:bCs/>
                <w:sz w:val="18"/>
                <w:szCs w:val="18"/>
              </w:rPr>
              <w:t>30000</w:t>
            </w:r>
          </w:p>
        </w:tc>
        <w:tc>
          <w:tcPr>
            <w:tcW w:w="699" w:type="dxa"/>
          </w:tcPr>
          <w:p w:rsidR="00B311AD" w:rsidRPr="006E491E" w:rsidRDefault="000943BD" w:rsidP="007F0728">
            <w:pPr>
              <w:jc w:val="both"/>
              <w:rPr>
                <w:bCs/>
                <w:sz w:val="18"/>
                <w:szCs w:val="18"/>
              </w:rPr>
            </w:pPr>
            <w:r w:rsidRPr="006E491E">
              <w:rPr>
                <w:bCs/>
                <w:sz w:val="18"/>
                <w:szCs w:val="18"/>
              </w:rPr>
              <w:t>30000</w:t>
            </w:r>
          </w:p>
        </w:tc>
        <w:tc>
          <w:tcPr>
            <w:tcW w:w="699" w:type="dxa"/>
          </w:tcPr>
          <w:p w:rsidR="00B311AD" w:rsidRPr="006E491E" w:rsidRDefault="000943BD" w:rsidP="007F0728">
            <w:pPr>
              <w:jc w:val="both"/>
              <w:rPr>
                <w:bCs/>
                <w:sz w:val="18"/>
                <w:szCs w:val="18"/>
              </w:rPr>
            </w:pPr>
            <w:r w:rsidRPr="006E491E">
              <w:rPr>
                <w:bCs/>
                <w:sz w:val="18"/>
                <w:szCs w:val="18"/>
              </w:rPr>
              <w:t>35000</w:t>
            </w:r>
          </w:p>
        </w:tc>
        <w:tc>
          <w:tcPr>
            <w:tcW w:w="1447" w:type="dxa"/>
          </w:tcPr>
          <w:p w:rsidR="00B311AD" w:rsidRPr="006E491E" w:rsidRDefault="000943BD" w:rsidP="000943BD">
            <w:pPr>
              <w:jc w:val="both"/>
              <w:rPr>
                <w:bCs/>
                <w:sz w:val="18"/>
                <w:szCs w:val="18"/>
              </w:rPr>
            </w:pPr>
            <w:r w:rsidRPr="006E491E">
              <w:rPr>
                <w:bCs/>
                <w:sz w:val="18"/>
                <w:szCs w:val="18"/>
              </w:rPr>
              <w:t>Увеличение в 1.4 раза</w:t>
            </w:r>
          </w:p>
        </w:tc>
      </w:tr>
      <w:tr w:rsidR="00E514FD" w:rsidTr="00905C39">
        <w:tc>
          <w:tcPr>
            <w:tcW w:w="440" w:type="dxa"/>
          </w:tcPr>
          <w:p w:rsidR="004C002B" w:rsidRPr="0003497D" w:rsidRDefault="004C002B" w:rsidP="007F0728">
            <w:pPr>
              <w:jc w:val="both"/>
              <w:rPr>
                <w:bCs/>
              </w:rPr>
            </w:pPr>
            <w:r w:rsidRPr="0003497D">
              <w:rPr>
                <w:bCs/>
              </w:rPr>
              <w:t>16</w:t>
            </w:r>
            <w:r w:rsidRPr="0003497D">
              <w:rPr>
                <w:bCs/>
              </w:rPr>
              <w:lastRenderedPageBreak/>
              <w:t>.</w:t>
            </w:r>
          </w:p>
        </w:tc>
        <w:tc>
          <w:tcPr>
            <w:tcW w:w="1815" w:type="dxa"/>
          </w:tcPr>
          <w:p w:rsidR="004C002B" w:rsidRPr="0003497D" w:rsidRDefault="004C002B" w:rsidP="004C002B">
            <w:pPr>
              <w:autoSpaceDE w:val="0"/>
              <w:autoSpaceDN w:val="0"/>
              <w:adjustRightInd w:val="0"/>
            </w:pPr>
            <w:r w:rsidRPr="0003497D">
              <w:lastRenderedPageBreak/>
              <w:t>Количество</w:t>
            </w:r>
          </w:p>
          <w:p w:rsidR="004C002B" w:rsidRPr="0003497D" w:rsidRDefault="004C002B" w:rsidP="004C002B">
            <w:pPr>
              <w:autoSpaceDE w:val="0"/>
              <w:autoSpaceDN w:val="0"/>
              <w:adjustRightInd w:val="0"/>
            </w:pPr>
            <w:r w:rsidRPr="0003497D">
              <w:lastRenderedPageBreak/>
              <w:t>туристических</w:t>
            </w:r>
          </w:p>
          <w:p w:rsidR="004C002B" w:rsidRPr="0003497D" w:rsidRDefault="004C002B" w:rsidP="004C002B">
            <w:pPr>
              <w:autoSpaceDE w:val="0"/>
              <w:autoSpaceDN w:val="0"/>
              <w:adjustRightInd w:val="0"/>
            </w:pPr>
            <w:r w:rsidRPr="0003497D">
              <w:t>маршрутов</w:t>
            </w:r>
          </w:p>
          <w:p w:rsidR="004C002B" w:rsidRPr="0003497D" w:rsidRDefault="004C002B" w:rsidP="004C002B">
            <w:pPr>
              <w:autoSpaceDE w:val="0"/>
              <w:autoSpaceDN w:val="0"/>
              <w:adjustRightInd w:val="0"/>
            </w:pPr>
            <w:proofErr w:type="gramStart"/>
            <w:r w:rsidRPr="0003497D">
              <w:t>(экскурсионных</w:t>
            </w:r>
            <w:proofErr w:type="gramEnd"/>
          </w:p>
          <w:p w:rsidR="004C002B" w:rsidRPr="0003497D" w:rsidRDefault="004C002B" w:rsidP="004C002B">
            <w:pPr>
              <w:jc w:val="both"/>
              <w:rPr>
                <w:bCs/>
              </w:rPr>
            </w:pPr>
            <w:r w:rsidRPr="0003497D">
              <w:t>зон)</w:t>
            </w:r>
          </w:p>
        </w:tc>
        <w:tc>
          <w:tcPr>
            <w:tcW w:w="1044" w:type="dxa"/>
          </w:tcPr>
          <w:p w:rsidR="004C002B" w:rsidRPr="00495B72" w:rsidRDefault="00222FC7" w:rsidP="007F0728">
            <w:pPr>
              <w:jc w:val="both"/>
              <w:rPr>
                <w:bCs/>
              </w:rPr>
            </w:pPr>
            <w:r>
              <w:rPr>
                <w:bCs/>
              </w:rPr>
              <w:lastRenderedPageBreak/>
              <w:t>Количест</w:t>
            </w:r>
            <w:r>
              <w:rPr>
                <w:bCs/>
              </w:rPr>
              <w:lastRenderedPageBreak/>
              <w:t>во</w:t>
            </w:r>
          </w:p>
        </w:tc>
        <w:tc>
          <w:tcPr>
            <w:tcW w:w="909" w:type="dxa"/>
          </w:tcPr>
          <w:p w:rsidR="004C002B" w:rsidRPr="006E491E" w:rsidRDefault="00222FC7" w:rsidP="007F0728">
            <w:pPr>
              <w:jc w:val="both"/>
              <w:rPr>
                <w:bCs/>
                <w:sz w:val="18"/>
                <w:szCs w:val="18"/>
              </w:rPr>
            </w:pPr>
            <w:r w:rsidRPr="006E491E">
              <w:rPr>
                <w:bCs/>
                <w:sz w:val="18"/>
                <w:szCs w:val="18"/>
              </w:rPr>
              <w:lastRenderedPageBreak/>
              <w:t>6</w:t>
            </w:r>
          </w:p>
        </w:tc>
        <w:tc>
          <w:tcPr>
            <w:tcW w:w="773" w:type="dxa"/>
          </w:tcPr>
          <w:p w:rsidR="004C002B" w:rsidRPr="006E491E" w:rsidRDefault="00222FC7" w:rsidP="007F0728">
            <w:pPr>
              <w:jc w:val="both"/>
              <w:rPr>
                <w:bCs/>
                <w:sz w:val="18"/>
                <w:szCs w:val="18"/>
              </w:rPr>
            </w:pPr>
            <w:r w:rsidRPr="006E491E">
              <w:rPr>
                <w:bCs/>
                <w:sz w:val="18"/>
                <w:szCs w:val="18"/>
              </w:rPr>
              <w:t>6</w:t>
            </w:r>
          </w:p>
        </w:tc>
        <w:tc>
          <w:tcPr>
            <w:tcW w:w="773" w:type="dxa"/>
          </w:tcPr>
          <w:p w:rsidR="004C002B" w:rsidRPr="006E491E" w:rsidRDefault="00222FC7" w:rsidP="007F0728">
            <w:pPr>
              <w:jc w:val="both"/>
              <w:rPr>
                <w:bCs/>
                <w:sz w:val="18"/>
                <w:szCs w:val="18"/>
              </w:rPr>
            </w:pPr>
            <w:r w:rsidRPr="006E491E">
              <w:rPr>
                <w:bCs/>
                <w:sz w:val="18"/>
                <w:szCs w:val="18"/>
              </w:rPr>
              <w:t>6</w:t>
            </w:r>
          </w:p>
        </w:tc>
        <w:tc>
          <w:tcPr>
            <w:tcW w:w="773" w:type="dxa"/>
          </w:tcPr>
          <w:p w:rsidR="004C002B" w:rsidRPr="006E491E" w:rsidRDefault="00222FC7" w:rsidP="007F0728">
            <w:pPr>
              <w:jc w:val="both"/>
              <w:rPr>
                <w:bCs/>
                <w:sz w:val="18"/>
                <w:szCs w:val="18"/>
              </w:rPr>
            </w:pPr>
            <w:r w:rsidRPr="006E491E">
              <w:rPr>
                <w:bCs/>
                <w:sz w:val="18"/>
                <w:szCs w:val="18"/>
              </w:rPr>
              <w:t>6</w:t>
            </w:r>
          </w:p>
        </w:tc>
        <w:tc>
          <w:tcPr>
            <w:tcW w:w="773" w:type="dxa"/>
          </w:tcPr>
          <w:p w:rsidR="004C002B" w:rsidRPr="006E491E" w:rsidRDefault="00222FC7" w:rsidP="007F0728">
            <w:pPr>
              <w:jc w:val="both"/>
              <w:rPr>
                <w:bCs/>
                <w:sz w:val="18"/>
                <w:szCs w:val="18"/>
              </w:rPr>
            </w:pPr>
            <w:r w:rsidRPr="006E491E">
              <w:rPr>
                <w:bCs/>
                <w:sz w:val="18"/>
                <w:szCs w:val="18"/>
              </w:rPr>
              <w:t>6</w:t>
            </w:r>
          </w:p>
        </w:tc>
        <w:tc>
          <w:tcPr>
            <w:tcW w:w="773" w:type="dxa"/>
          </w:tcPr>
          <w:p w:rsidR="004C002B" w:rsidRPr="006E491E" w:rsidRDefault="00222FC7" w:rsidP="007F0728">
            <w:pPr>
              <w:jc w:val="both"/>
              <w:rPr>
                <w:bCs/>
                <w:sz w:val="18"/>
                <w:szCs w:val="18"/>
              </w:rPr>
            </w:pPr>
            <w:r w:rsidRPr="006E491E">
              <w:rPr>
                <w:bCs/>
                <w:sz w:val="18"/>
                <w:szCs w:val="18"/>
              </w:rPr>
              <w:t>7</w:t>
            </w:r>
          </w:p>
        </w:tc>
        <w:tc>
          <w:tcPr>
            <w:tcW w:w="773" w:type="dxa"/>
          </w:tcPr>
          <w:p w:rsidR="004C002B" w:rsidRPr="006E491E" w:rsidRDefault="00222FC7" w:rsidP="007F0728">
            <w:pPr>
              <w:jc w:val="both"/>
              <w:rPr>
                <w:bCs/>
                <w:sz w:val="18"/>
                <w:szCs w:val="18"/>
              </w:rPr>
            </w:pPr>
            <w:r w:rsidRPr="006E491E">
              <w:rPr>
                <w:bCs/>
                <w:sz w:val="18"/>
                <w:szCs w:val="18"/>
              </w:rPr>
              <w:t>7</w:t>
            </w:r>
          </w:p>
        </w:tc>
        <w:tc>
          <w:tcPr>
            <w:tcW w:w="699" w:type="dxa"/>
          </w:tcPr>
          <w:p w:rsidR="004C002B" w:rsidRPr="006E491E" w:rsidRDefault="00222FC7" w:rsidP="007F0728">
            <w:pPr>
              <w:jc w:val="both"/>
              <w:rPr>
                <w:bCs/>
                <w:sz w:val="18"/>
                <w:szCs w:val="18"/>
              </w:rPr>
            </w:pPr>
            <w:r w:rsidRPr="006E491E">
              <w:rPr>
                <w:bCs/>
                <w:sz w:val="18"/>
                <w:szCs w:val="18"/>
              </w:rPr>
              <w:t>7</w:t>
            </w:r>
          </w:p>
        </w:tc>
        <w:tc>
          <w:tcPr>
            <w:tcW w:w="699" w:type="dxa"/>
          </w:tcPr>
          <w:p w:rsidR="004C002B" w:rsidRPr="006E491E" w:rsidRDefault="00222FC7" w:rsidP="007F0728">
            <w:pPr>
              <w:jc w:val="both"/>
              <w:rPr>
                <w:bCs/>
                <w:sz w:val="18"/>
                <w:szCs w:val="18"/>
              </w:rPr>
            </w:pPr>
            <w:r w:rsidRPr="006E491E">
              <w:rPr>
                <w:bCs/>
                <w:sz w:val="18"/>
                <w:szCs w:val="18"/>
              </w:rPr>
              <w:t>7</w:t>
            </w:r>
          </w:p>
        </w:tc>
        <w:tc>
          <w:tcPr>
            <w:tcW w:w="699" w:type="dxa"/>
          </w:tcPr>
          <w:p w:rsidR="004C002B" w:rsidRPr="006E491E" w:rsidRDefault="00222FC7" w:rsidP="007F0728">
            <w:pPr>
              <w:jc w:val="both"/>
              <w:rPr>
                <w:bCs/>
                <w:sz w:val="18"/>
                <w:szCs w:val="18"/>
              </w:rPr>
            </w:pPr>
            <w:r w:rsidRPr="006E491E">
              <w:rPr>
                <w:bCs/>
                <w:sz w:val="18"/>
                <w:szCs w:val="18"/>
              </w:rPr>
              <w:t>8</w:t>
            </w:r>
          </w:p>
        </w:tc>
        <w:tc>
          <w:tcPr>
            <w:tcW w:w="699" w:type="dxa"/>
          </w:tcPr>
          <w:p w:rsidR="004C002B" w:rsidRPr="006E491E" w:rsidRDefault="00222FC7" w:rsidP="007F0728">
            <w:pPr>
              <w:jc w:val="both"/>
              <w:rPr>
                <w:bCs/>
                <w:sz w:val="18"/>
                <w:szCs w:val="18"/>
              </w:rPr>
            </w:pPr>
            <w:r w:rsidRPr="006E491E">
              <w:rPr>
                <w:bCs/>
                <w:sz w:val="18"/>
                <w:szCs w:val="18"/>
              </w:rPr>
              <w:t>8</w:t>
            </w:r>
          </w:p>
        </w:tc>
        <w:tc>
          <w:tcPr>
            <w:tcW w:w="699" w:type="dxa"/>
          </w:tcPr>
          <w:p w:rsidR="004C002B" w:rsidRPr="006E491E" w:rsidRDefault="00222FC7" w:rsidP="007F0728">
            <w:pPr>
              <w:jc w:val="both"/>
              <w:rPr>
                <w:bCs/>
                <w:sz w:val="18"/>
                <w:szCs w:val="18"/>
              </w:rPr>
            </w:pPr>
            <w:r w:rsidRPr="006E491E">
              <w:rPr>
                <w:bCs/>
                <w:sz w:val="18"/>
                <w:szCs w:val="18"/>
              </w:rPr>
              <w:t>8</w:t>
            </w:r>
          </w:p>
        </w:tc>
        <w:tc>
          <w:tcPr>
            <w:tcW w:w="1447" w:type="dxa"/>
          </w:tcPr>
          <w:p w:rsidR="004C002B" w:rsidRPr="006E491E" w:rsidRDefault="00222FC7" w:rsidP="007F0728">
            <w:pPr>
              <w:jc w:val="both"/>
              <w:rPr>
                <w:bCs/>
                <w:sz w:val="18"/>
                <w:szCs w:val="18"/>
              </w:rPr>
            </w:pPr>
            <w:r w:rsidRPr="006E491E">
              <w:rPr>
                <w:bCs/>
                <w:sz w:val="18"/>
                <w:szCs w:val="18"/>
              </w:rPr>
              <w:t xml:space="preserve">Увеличение на </w:t>
            </w:r>
            <w:r w:rsidRPr="006E491E">
              <w:rPr>
                <w:bCs/>
                <w:sz w:val="18"/>
                <w:szCs w:val="18"/>
              </w:rPr>
              <w:lastRenderedPageBreak/>
              <w:t>2 объекта</w:t>
            </w:r>
          </w:p>
        </w:tc>
      </w:tr>
      <w:tr w:rsidR="003106F7" w:rsidTr="00E514FD">
        <w:tc>
          <w:tcPr>
            <w:tcW w:w="13788" w:type="dxa"/>
            <w:gridSpan w:val="16"/>
          </w:tcPr>
          <w:p w:rsidR="003106F7" w:rsidRPr="003106F7" w:rsidRDefault="003106F7" w:rsidP="003106F7">
            <w:pPr>
              <w:autoSpaceDE w:val="0"/>
              <w:autoSpaceDN w:val="0"/>
              <w:adjustRightInd w:val="0"/>
              <w:jc w:val="center"/>
            </w:pPr>
            <w:r w:rsidRPr="003106F7">
              <w:lastRenderedPageBreak/>
              <w:t>Стратегическая цель – создание современной системы управления развитием, внедрение новых инструментов бюджетной</w:t>
            </w:r>
          </w:p>
          <w:p w:rsidR="003106F7" w:rsidRPr="003106F7" w:rsidRDefault="003106F7" w:rsidP="003106F7">
            <w:pPr>
              <w:autoSpaceDE w:val="0"/>
              <w:autoSpaceDN w:val="0"/>
              <w:adjustRightInd w:val="0"/>
              <w:jc w:val="center"/>
            </w:pPr>
            <w:r w:rsidRPr="003106F7">
              <w:t>политики, формирование информационного пространства с учетом потребностей граждан и общества в получении</w:t>
            </w:r>
          </w:p>
          <w:p w:rsidR="003106F7" w:rsidRPr="00495B72" w:rsidRDefault="003106F7" w:rsidP="00105CFD">
            <w:pPr>
              <w:jc w:val="center"/>
              <w:rPr>
                <w:bCs/>
              </w:rPr>
            </w:pPr>
            <w:r w:rsidRPr="003106F7">
              <w:t>качественных и достоверных сведений, использование передовой практики общественного участия</w:t>
            </w:r>
            <w:r w:rsidR="00BA45C2">
              <w:t xml:space="preserve"> </w:t>
            </w:r>
          </w:p>
        </w:tc>
      </w:tr>
      <w:tr w:rsidR="00E514FD" w:rsidTr="00905C39">
        <w:tc>
          <w:tcPr>
            <w:tcW w:w="440" w:type="dxa"/>
          </w:tcPr>
          <w:p w:rsidR="004C002B" w:rsidRPr="0003497D" w:rsidRDefault="004C002B" w:rsidP="007F0728">
            <w:pPr>
              <w:jc w:val="both"/>
              <w:rPr>
                <w:bCs/>
              </w:rPr>
            </w:pPr>
            <w:r w:rsidRPr="0003497D">
              <w:rPr>
                <w:bCs/>
              </w:rPr>
              <w:t>17.</w:t>
            </w:r>
          </w:p>
        </w:tc>
        <w:tc>
          <w:tcPr>
            <w:tcW w:w="1815" w:type="dxa"/>
          </w:tcPr>
          <w:p w:rsidR="004C002B" w:rsidRPr="00105CFD" w:rsidRDefault="004C002B" w:rsidP="004C002B">
            <w:pPr>
              <w:autoSpaceDE w:val="0"/>
              <w:autoSpaceDN w:val="0"/>
              <w:adjustRightInd w:val="0"/>
            </w:pPr>
            <w:r w:rsidRPr="00105CFD">
              <w:t>Сокращение</w:t>
            </w:r>
          </w:p>
          <w:p w:rsidR="004C002B" w:rsidRPr="00105CFD" w:rsidRDefault="004C002B" w:rsidP="004C002B">
            <w:pPr>
              <w:autoSpaceDE w:val="0"/>
              <w:autoSpaceDN w:val="0"/>
              <w:adjustRightInd w:val="0"/>
            </w:pPr>
            <w:r w:rsidRPr="00105CFD">
              <w:t>объема</w:t>
            </w:r>
          </w:p>
          <w:p w:rsidR="004C002B" w:rsidRPr="00105CFD" w:rsidRDefault="004C002B" w:rsidP="004C002B">
            <w:pPr>
              <w:autoSpaceDE w:val="0"/>
              <w:autoSpaceDN w:val="0"/>
              <w:adjustRightInd w:val="0"/>
            </w:pPr>
            <w:r w:rsidRPr="00105CFD">
              <w:t>муниципального</w:t>
            </w:r>
          </w:p>
          <w:p w:rsidR="004C002B" w:rsidRPr="00105CFD" w:rsidRDefault="004C002B" w:rsidP="004C002B">
            <w:pPr>
              <w:autoSpaceDE w:val="0"/>
              <w:autoSpaceDN w:val="0"/>
              <w:adjustRightInd w:val="0"/>
            </w:pPr>
            <w:r w:rsidRPr="00105CFD">
              <w:t xml:space="preserve">долга в </w:t>
            </w:r>
            <w:proofErr w:type="gramStart"/>
            <w:r w:rsidRPr="00105CFD">
              <w:t>абсолютной</w:t>
            </w:r>
            <w:proofErr w:type="gramEnd"/>
          </w:p>
          <w:p w:rsidR="004C002B" w:rsidRPr="00BA45C2" w:rsidRDefault="004C002B" w:rsidP="004C002B">
            <w:pPr>
              <w:jc w:val="both"/>
              <w:rPr>
                <w:bCs/>
                <w:highlight w:val="yellow"/>
              </w:rPr>
            </w:pPr>
            <w:r w:rsidRPr="00105CFD">
              <w:t>величине</w:t>
            </w:r>
          </w:p>
        </w:tc>
        <w:tc>
          <w:tcPr>
            <w:tcW w:w="1044" w:type="dxa"/>
          </w:tcPr>
          <w:p w:rsidR="004C002B" w:rsidRPr="00495B72" w:rsidRDefault="00105CFD" w:rsidP="007F0728">
            <w:pPr>
              <w:jc w:val="both"/>
              <w:rPr>
                <w:bCs/>
              </w:rPr>
            </w:pPr>
            <w:r>
              <w:rPr>
                <w:bCs/>
              </w:rPr>
              <w:t>Млн</w:t>
            </w:r>
            <w:proofErr w:type="gramStart"/>
            <w:r>
              <w:rPr>
                <w:bCs/>
              </w:rPr>
              <w:t>.р</w:t>
            </w:r>
            <w:proofErr w:type="gramEnd"/>
            <w:r>
              <w:rPr>
                <w:bCs/>
              </w:rPr>
              <w:t>уб.</w:t>
            </w:r>
          </w:p>
        </w:tc>
        <w:tc>
          <w:tcPr>
            <w:tcW w:w="909" w:type="dxa"/>
          </w:tcPr>
          <w:p w:rsidR="004C002B" w:rsidRPr="00495B72" w:rsidRDefault="00105CFD" w:rsidP="007F0728">
            <w:pPr>
              <w:jc w:val="both"/>
              <w:rPr>
                <w:bCs/>
              </w:rPr>
            </w:pPr>
            <w:r>
              <w:rPr>
                <w:bCs/>
              </w:rPr>
              <w:t>116.1</w:t>
            </w:r>
          </w:p>
        </w:tc>
        <w:tc>
          <w:tcPr>
            <w:tcW w:w="773" w:type="dxa"/>
          </w:tcPr>
          <w:p w:rsidR="004C002B" w:rsidRPr="00495B72" w:rsidRDefault="00105CFD" w:rsidP="007F0728">
            <w:pPr>
              <w:jc w:val="both"/>
              <w:rPr>
                <w:bCs/>
              </w:rPr>
            </w:pPr>
            <w:r>
              <w:rPr>
                <w:bCs/>
              </w:rPr>
              <w:t>107.5</w:t>
            </w:r>
          </w:p>
        </w:tc>
        <w:tc>
          <w:tcPr>
            <w:tcW w:w="773" w:type="dxa"/>
          </w:tcPr>
          <w:p w:rsidR="004C002B" w:rsidRPr="00495B72" w:rsidRDefault="00105CFD" w:rsidP="007F0728">
            <w:pPr>
              <w:jc w:val="both"/>
              <w:rPr>
                <w:bCs/>
              </w:rPr>
            </w:pPr>
            <w:r>
              <w:rPr>
                <w:bCs/>
              </w:rPr>
              <w:t>100.0</w:t>
            </w:r>
          </w:p>
        </w:tc>
        <w:tc>
          <w:tcPr>
            <w:tcW w:w="773" w:type="dxa"/>
          </w:tcPr>
          <w:p w:rsidR="004C002B" w:rsidRPr="00495B72" w:rsidRDefault="00105CFD" w:rsidP="007F0728">
            <w:pPr>
              <w:jc w:val="both"/>
              <w:rPr>
                <w:bCs/>
              </w:rPr>
            </w:pPr>
            <w:r>
              <w:rPr>
                <w:bCs/>
              </w:rPr>
              <w:t>95.0</w:t>
            </w:r>
          </w:p>
        </w:tc>
        <w:tc>
          <w:tcPr>
            <w:tcW w:w="773" w:type="dxa"/>
          </w:tcPr>
          <w:p w:rsidR="004C002B" w:rsidRPr="00495B72" w:rsidRDefault="00105CFD" w:rsidP="007F0728">
            <w:pPr>
              <w:jc w:val="both"/>
              <w:rPr>
                <w:bCs/>
              </w:rPr>
            </w:pPr>
            <w:r>
              <w:rPr>
                <w:bCs/>
              </w:rPr>
              <w:t>90.0</w:t>
            </w:r>
          </w:p>
        </w:tc>
        <w:tc>
          <w:tcPr>
            <w:tcW w:w="773" w:type="dxa"/>
          </w:tcPr>
          <w:p w:rsidR="004C002B" w:rsidRPr="00495B72" w:rsidRDefault="00105CFD" w:rsidP="007F0728">
            <w:pPr>
              <w:jc w:val="both"/>
              <w:rPr>
                <w:bCs/>
              </w:rPr>
            </w:pPr>
            <w:r>
              <w:rPr>
                <w:bCs/>
              </w:rPr>
              <w:t>85.0</w:t>
            </w:r>
          </w:p>
        </w:tc>
        <w:tc>
          <w:tcPr>
            <w:tcW w:w="773" w:type="dxa"/>
          </w:tcPr>
          <w:p w:rsidR="004C002B" w:rsidRPr="00495B72" w:rsidRDefault="00105CFD" w:rsidP="007F0728">
            <w:pPr>
              <w:jc w:val="both"/>
              <w:rPr>
                <w:bCs/>
              </w:rPr>
            </w:pPr>
            <w:r>
              <w:rPr>
                <w:bCs/>
              </w:rPr>
              <w:t>80.0</w:t>
            </w:r>
          </w:p>
        </w:tc>
        <w:tc>
          <w:tcPr>
            <w:tcW w:w="699" w:type="dxa"/>
          </w:tcPr>
          <w:p w:rsidR="004C002B" w:rsidRPr="00495B72" w:rsidRDefault="00105CFD" w:rsidP="007F0728">
            <w:pPr>
              <w:jc w:val="both"/>
              <w:rPr>
                <w:bCs/>
              </w:rPr>
            </w:pPr>
            <w:r>
              <w:rPr>
                <w:bCs/>
              </w:rPr>
              <w:t>75.0</w:t>
            </w:r>
          </w:p>
        </w:tc>
        <w:tc>
          <w:tcPr>
            <w:tcW w:w="699" w:type="dxa"/>
          </w:tcPr>
          <w:p w:rsidR="004C002B" w:rsidRPr="00495B72" w:rsidRDefault="00105CFD" w:rsidP="007F0728">
            <w:pPr>
              <w:jc w:val="both"/>
              <w:rPr>
                <w:bCs/>
              </w:rPr>
            </w:pPr>
            <w:r>
              <w:rPr>
                <w:bCs/>
              </w:rPr>
              <w:t>70.0</w:t>
            </w:r>
          </w:p>
        </w:tc>
        <w:tc>
          <w:tcPr>
            <w:tcW w:w="699" w:type="dxa"/>
          </w:tcPr>
          <w:p w:rsidR="004C002B" w:rsidRPr="00495B72" w:rsidRDefault="00105CFD" w:rsidP="007F0728">
            <w:pPr>
              <w:jc w:val="both"/>
              <w:rPr>
                <w:bCs/>
              </w:rPr>
            </w:pPr>
            <w:r>
              <w:rPr>
                <w:bCs/>
              </w:rPr>
              <w:t>65.0</w:t>
            </w:r>
          </w:p>
        </w:tc>
        <w:tc>
          <w:tcPr>
            <w:tcW w:w="699" w:type="dxa"/>
          </w:tcPr>
          <w:p w:rsidR="004C002B" w:rsidRPr="00495B72" w:rsidRDefault="00105CFD" w:rsidP="007F0728">
            <w:pPr>
              <w:jc w:val="both"/>
              <w:rPr>
                <w:bCs/>
              </w:rPr>
            </w:pPr>
            <w:r>
              <w:rPr>
                <w:bCs/>
              </w:rPr>
              <w:t>60.0</w:t>
            </w:r>
          </w:p>
        </w:tc>
        <w:tc>
          <w:tcPr>
            <w:tcW w:w="699" w:type="dxa"/>
          </w:tcPr>
          <w:p w:rsidR="004C002B" w:rsidRPr="00495B72" w:rsidRDefault="00105CFD" w:rsidP="007F0728">
            <w:pPr>
              <w:jc w:val="both"/>
              <w:rPr>
                <w:bCs/>
              </w:rPr>
            </w:pPr>
            <w:r>
              <w:rPr>
                <w:bCs/>
              </w:rPr>
              <w:t>55.0</w:t>
            </w:r>
          </w:p>
        </w:tc>
        <w:tc>
          <w:tcPr>
            <w:tcW w:w="1447" w:type="dxa"/>
          </w:tcPr>
          <w:p w:rsidR="004C002B" w:rsidRPr="00495B72" w:rsidRDefault="00105CFD" w:rsidP="00105CFD">
            <w:pPr>
              <w:jc w:val="both"/>
              <w:rPr>
                <w:bCs/>
              </w:rPr>
            </w:pPr>
            <w:r>
              <w:rPr>
                <w:bCs/>
              </w:rPr>
              <w:t>Положительная динамика</w:t>
            </w:r>
          </w:p>
        </w:tc>
      </w:tr>
      <w:tr w:rsidR="00233AE0" w:rsidTr="00905C39">
        <w:tc>
          <w:tcPr>
            <w:tcW w:w="440" w:type="dxa"/>
          </w:tcPr>
          <w:p w:rsidR="00233AE0" w:rsidRPr="0003497D" w:rsidRDefault="00233AE0" w:rsidP="007F0728">
            <w:pPr>
              <w:jc w:val="both"/>
              <w:rPr>
                <w:bCs/>
              </w:rPr>
            </w:pPr>
            <w:r w:rsidRPr="0003497D">
              <w:rPr>
                <w:bCs/>
              </w:rPr>
              <w:t>18.</w:t>
            </w:r>
          </w:p>
        </w:tc>
        <w:tc>
          <w:tcPr>
            <w:tcW w:w="1815" w:type="dxa"/>
          </w:tcPr>
          <w:p w:rsidR="00233AE0" w:rsidRPr="00233AE0" w:rsidRDefault="00233AE0" w:rsidP="004C002B">
            <w:pPr>
              <w:autoSpaceDE w:val="0"/>
              <w:autoSpaceDN w:val="0"/>
              <w:adjustRightInd w:val="0"/>
            </w:pPr>
            <w:r w:rsidRPr="00233AE0">
              <w:t>Отношение объема</w:t>
            </w:r>
          </w:p>
          <w:p w:rsidR="00233AE0" w:rsidRPr="00233AE0" w:rsidRDefault="00233AE0" w:rsidP="004C002B">
            <w:pPr>
              <w:autoSpaceDE w:val="0"/>
              <w:autoSpaceDN w:val="0"/>
              <w:adjustRightInd w:val="0"/>
            </w:pPr>
            <w:r w:rsidRPr="00233AE0">
              <w:t>долговых</w:t>
            </w:r>
          </w:p>
          <w:p w:rsidR="00233AE0" w:rsidRPr="00233AE0" w:rsidRDefault="00233AE0" w:rsidP="004C002B">
            <w:pPr>
              <w:autoSpaceDE w:val="0"/>
              <w:autoSpaceDN w:val="0"/>
              <w:adjustRightInd w:val="0"/>
            </w:pPr>
            <w:r w:rsidRPr="00233AE0">
              <w:t xml:space="preserve">обязательств </w:t>
            </w:r>
            <w:proofErr w:type="gramStart"/>
            <w:r w:rsidRPr="00233AE0">
              <w:t>к</w:t>
            </w:r>
            <w:proofErr w:type="gramEnd"/>
          </w:p>
          <w:p w:rsidR="00233AE0" w:rsidRPr="00233AE0" w:rsidRDefault="00233AE0" w:rsidP="004C002B">
            <w:pPr>
              <w:autoSpaceDE w:val="0"/>
              <w:autoSpaceDN w:val="0"/>
              <w:adjustRightInd w:val="0"/>
            </w:pPr>
            <w:r w:rsidRPr="00233AE0">
              <w:t>общему годовому</w:t>
            </w:r>
          </w:p>
          <w:p w:rsidR="00233AE0" w:rsidRPr="00233AE0" w:rsidRDefault="00233AE0" w:rsidP="004C002B">
            <w:pPr>
              <w:autoSpaceDE w:val="0"/>
              <w:autoSpaceDN w:val="0"/>
              <w:adjustRightInd w:val="0"/>
            </w:pPr>
            <w:r w:rsidRPr="00233AE0">
              <w:t xml:space="preserve">объему доходов </w:t>
            </w:r>
            <w:proofErr w:type="gramStart"/>
            <w:r w:rsidRPr="00233AE0">
              <w:t>без</w:t>
            </w:r>
            <w:proofErr w:type="gramEnd"/>
          </w:p>
          <w:p w:rsidR="00233AE0" w:rsidRPr="00233AE0" w:rsidRDefault="00233AE0" w:rsidP="004C002B">
            <w:pPr>
              <w:autoSpaceDE w:val="0"/>
              <w:autoSpaceDN w:val="0"/>
              <w:adjustRightInd w:val="0"/>
            </w:pPr>
            <w:r w:rsidRPr="00233AE0">
              <w:t>учета объемов</w:t>
            </w:r>
          </w:p>
          <w:p w:rsidR="00233AE0" w:rsidRPr="00233AE0" w:rsidRDefault="00233AE0" w:rsidP="004C002B">
            <w:pPr>
              <w:autoSpaceDE w:val="0"/>
              <w:autoSpaceDN w:val="0"/>
              <w:adjustRightInd w:val="0"/>
            </w:pPr>
            <w:r w:rsidRPr="00233AE0">
              <w:t>безвозмездных</w:t>
            </w:r>
          </w:p>
          <w:p w:rsidR="00233AE0" w:rsidRPr="00BA45C2" w:rsidRDefault="00233AE0" w:rsidP="004C002B">
            <w:pPr>
              <w:jc w:val="both"/>
              <w:rPr>
                <w:bCs/>
                <w:highlight w:val="yellow"/>
              </w:rPr>
            </w:pPr>
            <w:r w:rsidRPr="00233AE0">
              <w:t>поступлений</w:t>
            </w:r>
          </w:p>
        </w:tc>
        <w:tc>
          <w:tcPr>
            <w:tcW w:w="1044" w:type="dxa"/>
          </w:tcPr>
          <w:p w:rsidR="00233AE0" w:rsidRPr="00495B72" w:rsidRDefault="00233AE0" w:rsidP="007F0728">
            <w:pPr>
              <w:jc w:val="both"/>
              <w:rPr>
                <w:bCs/>
              </w:rPr>
            </w:pPr>
            <w:r>
              <w:rPr>
                <w:bCs/>
              </w:rPr>
              <w:t>%</w:t>
            </w:r>
          </w:p>
        </w:tc>
        <w:tc>
          <w:tcPr>
            <w:tcW w:w="909" w:type="dxa"/>
          </w:tcPr>
          <w:p w:rsidR="00233AE0" w:rsidRPr="00495B72" w:rsidRDefault="00233AE0" w:rsidP="007F0728">
            <w:pPr>
              <w:jc w:val="both"/>
              <w:rPr>
                <w:bCs/>
              </w:rPr>
            </w:pPr>
            <w:r>
              <w:rPr>
                <w:bCs/>
              </w:rPr>
              <w:t>Не более 100.0</w:t>
            </w:r>
          </w:p>
        </w:tc>
        <w:tc>
          <w:tcPr>
            <w:tcW w:w="773" w:type="dxa"/>
          </w:tcPr>
          <w:p w:rsidR="00233AE0" w:rsidRDefault="00233AE0">
            <w:r w:rsidRPr="00F75E1D">
              <w:rPr>
                <w:bCs/>
              </w:rPr>
              <w:t>Не более 100.0</w:t>
            </w:r>
          </w:p>
        </w:tc>
        <w:tc>
          <w:tcPr>
            <w:tcW w:w="773" w:type="dxa"/>
          </w:tcPr>
          <w:p w:rsidR="00233AE0" w:rsidRDefault="00233AE0">
            <w:r w:rsidRPr="00F75E1D">
              <w:rPr>
                <w:bCs/>
              </w:rPr>
              <w:t>Не более 100.0</w:t>
            </w:r>
          </w:p>
        </w:tc>
        <w:tc>
          <w:tcPr>
            <w:tcW w:w="773" w:type="dxa"/>
          </w:tcPr>
          <w:p w:rsidR="00233AE0" w:rsidRDefault="00233AE0">
            <w:r w:rsidRPr="00F75E1D">
              <w:rPr>
                <w:bCs/>
              </w:rPr>
              <w:t>Не более 100.0</w:t>
            </w:r>
          </w:p>
        </w:tc>
        <w:tc>
          <w:tcPr>
            <w:tcW w:w="773" w:type="dxa"/>
          </w:tcPr>
          <w:p w:rsidR="00233AE0" w:rsidRDefault="00233AE0">
            <w:r w:rsidRPr="00F75E1D">
              <w:rPr>
                <w:bCs/>
              </w:rPr>
              <w:t>Не более 100.0</w:t>
            </w:r>
          </w:p>
        </w:tc>
        <w:tc>
          <w:tcPr>
            <w:tcW w:w="773" w:type="dxa"/>
          </w:tcPr>
          <w:p w:rsidR="00233AE0" w:rsidRDefault="00233AE0">
            <w:r w:rsidRPr="00F75E1D">
              <w:rPr>
                <w:bCs/>
              </w:rPr>
              <w:t>Не более 100.0</w:t>
            </w:r>
          </w:p>
        </w:tc>
        <w:tc>
          <w:tcPr>
            <w:tcW w:w="773" w:type="dxa"/>
          </w:tcPr>
          <w:p w:rsidR="00233AE0" w:rsidRDefault="00233AE0">
            <w:r w:rsidRPr="00F75E1D">
              <w:rPr>
                <w:bCs/>
              </w:rPr>
              <w:t>Не более 100.0</w:t>
            </w:r>
          </w:p>
        </w:tc>
        <w:tc>
          <w:tcPr>
            <w:tcW w:w="699" w:type="dxa"/>
          </w:tcPr>
          <w:p w:rsidR="00233AE0" w:rsidRDefault="00233AE0">
            <w:r w:rsidRPr="00F75E1D">
              <w:rPr>
                <w:bCs/>
              </w:rPr>
              <w:t>Не более 100.0</w:t>
            </w:r>
          </w:p>
        </w:tc>
        <w:tc>
          <w:tcPr>
            <w:tcW w:w="699" w:type="dxa"/>
          </w:tcPr>
          <w:p w:rsidR="00233AE0" w:rsidRDefault="00233AE0">
            <w:r w:rsidRPr="00F75E1D">
              <w:rPr>
                <w:bCs/>
              </w:rPr>
              <w:t>Не более 100.0</w:t>
            </w:r>
          </w:p>
        </w:tc>
        <w:tc>
          <w:tcPr>
            <w:tcW w:w="699" w:type="dxa"/>
          </w:tcPr>
          <w:p w:rsidR="00233AE0" w:rsidRDefault="00233AE0">
            <w:r w:rsidRPr="00F75E1D">
              <w:rPr>
                <w:bCs/>
              </w:rPr>
              <w:t>Не более 100.0</w:t>
            </w:r>
          </w:p>
        </w:tc>
        <w:tc>
          <w:tcPr>
            <w:tcW w:w="699" w:type="dxa"/>
          </w:tcPr>
          <w:p w:rsidR="00233AE0" w:rsidRDefault="00233AE0">
            <w:r w:rsidRPr="00F75E1D">
              <w:rPr>
                <w:bCs/>
              </w:rPr>
              <w:t>Не более 100.0</w:t>
            </w:r>
          </w:p>
        </w:tc>
        <w:tc>
          <w:tcPr>
            <w:tcW w:w="699" w:type="dxa"/>
          </w:tcPr>
          <w:p w:rsidR="00233AE0" w:rsidRDefault="00233AE0">
            <w:r w:rsidRPr="00F75E1D">
              <w:rPr>
                <w:bCs/>
              </w:rPr>
              <w:t>Не более 100.0</w:t>
            </w:r>
          </w:p>
        </w:tc>
        <w:tc>
          <w:tcPr>
            <w:tcW w:w="1447" w:type="dxa"/>
          </w:tcPr>
          <w:p w:rsidR="00233AE0" w:rsidRPr="00495B72" w:rsidRDefault="00233AE0" w:rsidP="007F0728">
            <w:pPr>
              <w:jc w:val="both"/>
              <w:rPr>
                <w:bCs/>
              </w:rPr>
            </w:pPr>
            <w:r>
              <w:rPr>
                <w:bCs/>
              </w:rPr>
              <w:t>Соблюдение бюджетного законодательства</w:t>
            </w:r>
          </w:p>
        </w:tc>
      </w:tr>
      <w:tr w:rsidR="00905C39" w:rsidTr="00905C39">
        <w:tc>
          <w:tcPr>
            <w:tcW w:w="440" w:type="dxa"/>
          </w:tcPr>
          <w:p w:rsidR="00905C39" w:rsidRPr="0003497D" w:rsidRDefault="00905C39" w:rsidP="007F0728">
            <w:pPr>
              <w:jc w:val="both"/>
              <w:rPr>
                <w:bCs/>
              </w:rPr>
            </w:pPr>
            <w:r w:rsidRPr="0003497D">
              <w:rPr>
                <w:bCs/>
              </w:rPr>
              <w:t>19.</w:t>
            </w:r>
          </w:p>
        </w:tc>
        <w:tc>
          <w:tcPr>
            <w:tcW w:w="1815" w:type="dxa"/>
          </w:tcPr>
          <w:p w:rsidR="00905C39" w:rsidRPr="00905C39" w:rsidRDefault="00905C39" w:rsidP="004C002B">
            <w:pPr>
              <w:autoSpaceDE w:val="0"/>
              <w:autoSpaceDN w:val="0"/>
              <w:adjustRightInd w:val="0"/>
            </w:pPr>
            <w:r w:rsidRPr="00905C39">
              <w:t>Выполнение плана</w:t>
            </w:r>
          </w:p>
          <w:p w:rsidR="00905C39" w:rsidRPr="00905C39" w:rsidRDefault="00905C39" w:rsidP="004C002B">
            <w:pPr>
              <w:autoSpaceDE w:val="0"/>
              <w:autoSpaceDN w:val="0"/>
              <w:adjustRightInd w:val="0"/>
            </w:pPr>
            <w:r w:rsidRPr="00905C39">
              <w:t xml:space="preserve">по доходам </w:t>
            </w:r>
            <w:proofErr w:type="gramStart"/>
            <w:r w:rsidRPr="00905C39">
              <w:t>от</w:t>
            </w:r>
            <w:proofErr w:type="gramEnd"/>
          </w:p>
          <w:p w:rsidR="00905C39" w:rsidRPr="00905C39" w:rsidRDefault="00905C39" w:rsidP="004C002B">
            <w:pPr>
              <w:autoSpaceDE w:val="0"/>
              <w:autoSpaceDN w:val="0"/>
              <w:adjustRightInd w:val="0"/>
            </w:pPr>
            <w:r w:rsidRPr="00905C39">
              <w:t>сдачи в аренду и</w:t>
            </w:r>
          </w:p>
          <w:p w:rsidR="00905C39" w:rsidRPr="00905C39" w:rsidRDefault="00905C39" w:rsidP="004C002B">
            <w:pPr>
              <w:autoSpaceDE w:val="0"/>
              <w:autoSpaceDN w:val="0"/>
              <w:adjustRightInd w:val="0"/>
            </w:pPr>
            <w:r w:rsidRPr="00905C39">
              <w:t>продажи</w:t>
            </w:r>
          </w:p>
          <w:p w:rsidR="00905C39" w:rsidRPr="00905C39" w:rsidRDefault="00905C39" w:rsidP="004C002B">
            <w:pPr>
              <w:autoSpaceDE w:val="0"/>
              <w:autoSpaceDN w:val="0"/>
              <w:adjustRightInd w:val="0"/>
            </w:pPr>
            <w:r w:rsidRPr="00905C39">
              <w:t>муниципального</w:t>
            </w:r>
          </w:p>
          <w:p w:rsidR="00905C39" w:rsidRPr="00905C39" w:rsidRDefault="00905C39" w:rsidP="004C002B">
            <w:pPr>
              <w:autoSpaceDE w:val="0"/>
              <w:autoSpaceDN w:val="0"/>
              <w:adjustRightInd w:val="0"/>
            </w:pPr>
            <w:r w:rsidRPr="00905C39">
              <w:t>имущества и</w:t>
            </w:r>
          </w:p>
          <w:p w:rsidR="00905C39" w:rsidRPr="00905C39" w:rsidRDefault="00905C39" w:rsidP="004C002B">
            <w:pPr>
              <w:autoSpaceDE w:val="0"/>
              <w:autoSpaceDN w:val="0"/>
              <w:adjustRightInd w:val="0"/>
            </w:pPr>
            <w:r w:rsidRPr="00905C39">
              <w:t>земельных</w:t>
            </w:r>
          </w:p>
          <w:p w:rsidR="00905C39" w:rsidRPr="00905C39" w:rsidRDefault="00905C39" w:rsidP="004C002B">
            <w:pPr>
              <w:jc w:val="both"/>
              <w:rPr>
                <w:bCs/>
              </w:rPr>
            </w:pPr>
            <w:r w:rsidRPr="00905C39">
              <w:t>участков</w:t>
            </w:r>
          </w:p>
        </w:tc>
        <w:tc>
          <w:tcPr>
            <w:tcW w:w="1044" w:type="dxa"/>
          </w:tcPr>
          <w:p w:rsidR="00905C39" w:rsidRPr="00495B72" w:rsidRDefault="00905C39" w:rsidP="007F0728">
            <w:pPr>
              <w:jc w:val="both"/>
              <w:rPr>
                <w:bCs/>
              </w:rPr>
            </w:pPr>
            <w:r>
              <w:rPr>
                <w:bCs/>
              </w:rPr>
              <w:t>%</w:t>
            </w:r>
          </w:p>
        </w:tc>
        <w:tc>
          <w:tcPr>
            <w:tcW w:w="909" w:type="dxa"/>
          </w:tcPr>
          <w:p w:rsidR="00905C39" w:rsidRPr="00495B72" w:rsidRDefault="00905C39" w:rsidP="007F0728">
            <w:pPr>
              <w:jc w:val="both"/>
              <w:rPr>
                <w:bCs/>
              </w:rPr>
            </w:pPr>
            <w:r>
              <w:rPr>
                <w:bCs/>
              </w:rPr>
              <w:t>49.8</w:t>
            </w:r>
          </w:p>
        </w:tc>
        <w:tc>
          <w:tcPr>
            <w:tcW w:w="773" w:type="dxa"/>
          </w:tcPr>
          <w:p w:rsidR="00905C39" w:rsidRPr="00495B72" w:rsidRDefault="00905C39" w:rsidP="007F0728">
            <w:pPr>
              <w:jc w:val="both"/>
              <w:rPr>
                <w:bCs/>
              </w:rPr>
            </w:pPr>
            <w:r>
              <w:rPr>
                <w:bCs/>
              </w:rPr>
              <w:t>59.0</w:t>
            </w:r>
          </w:p>
        </w:tc>
        <w:tc>
          <w:tcPr>
            <w:tcW w:w="773" w:type="dxa"/>
          </w:tcPr>
          <w:p w:rsidR="00905C39" w:rsidRPr="00495B72" w:rsidRDefault="00905C39" w:rsidP="007F0728">
            <w:pPr>
              <w:jc w:val="both"/>
              <w:rPr>
                <w:bCs/>
              </w:rPr>
            </w:pPr>
            <w:r>
              <w:rPr>
                <w:bCs/>
              </w:rPr>
              <w:t>69.0</w:t>
            </w:r>
          </w:p>
        </w:tc>
        <w:tc>
          <w:tcPr>
            <w:tcW w:w="773" w:type="dxa"/>
          </w:tcPr>
          <w:p w:rsidR="00905C39" w:rsidRPr="00495B72" w:rsidRDefault="00905C39" w:rsidP="007F0728">
            <w:pPr>
              <w:jc w:val="both"/>
              <w:rPr>
                <w:bCs/>
              </w:rPr>
            </w:pPr>
            <w:r>
              <w:rPr>
                <w:bCs/>
              </w:rPr>
              <w:t>79.0</w:t>
            </w:r>
          </w:p>
        </w:tc>
        <w:tc>
          <w:tcPr>
            <w:tcW w:w="773" w:type="dxa"/>
          </w:tcPr>
          <w:p w:rsidR="00905C39" w:rsidRPr="00495B72" w:rsidRDefault="00905C39" w:rsidP="007F0728">
            <w:pPr>
              <w:jc w:val="both"/>
              <w:rPr>
                <w:bCs/>
              </w:rPr>
            </w:pPr>
            <w:r>
              <w:rPr>
                <w:bCs/>
              </w:rPr>
              <w:t>89.0</w:t>
            </w:r>
          </w:p>
        </w:tc>
        <w:tc>
          <w:tcPr>
            <w:tcW w:w="773" w:type="dxa"/>
          </w:tcPr>
          <w:p w:rsidR="00905C39" w:rsidRPr="00495B72" w:rsidRDefault="00905C39" w:rsidP="007F0728">
            <w:pPr>
              <w:jc w:val="both"/>
              <w:rPr>
                <w:bCs/>
              </w:rPr>
            </w:pPr>
            <w:r>
              <w:rPr>
                <w:bCs/>
              </w:rPr>
              <w:t>99.0</w:t>
            </w:r>
          </w:p>
        </w:tc>
        <w:tc>
          <w:tcPr>
            <w:tcW w:w="773" w:type="dxa"/>
          </w:tcPr>
          <w:p w:rsidR="00905C39" w:rsidRPr="00495B72" w:rsidRDefault="00905C39" w:rsidP="007F0728">
            <w:pPr>
              <w:jc w:val="both"/>
              <w:rPr>
                <w:bCs/>
              </w:rPr>
            </w:pPr>
            <w:r>
              <w:rPr>
                <w:bCs/>
              </w:rPr>
              <w:t>100.0</w:t>
            </w:r>
          </w:p>
        </w:tc>
        <w:tc>
          <w:tcPr>
            <w:tcW w:w="699" w:type="dxa"/>
          </w:tcPr>
          <w:p w:rsidR="00905C39" w:rsidRDefault="00905C39">
            <w:r w:rsidRPr="00942EB5">
              <w:rPr>
                <w:bCs/>
              </w:rPr>
              <w:t>100.0</w:t>
            </w:r>
          </w:p>
        </w:tc>
        <w:tc>
          <w:tcPr>
            <w:tcW w:w="699" w:type="dxa"/>
          </w:tcPr>
          <w:p w:rsidR="00905C39" w:rsidRDefault="00905C39">
            <w:r w:rsidRPr="00942EB5">
              <w:rPr>
                <w:bCs/>
              </w:rPr>
              <w:t>100.0</w:t>
            </w:r>
          </w:p>
        </w:tc>
        <w:tc>
          <w:tcPr>
            <w:tcW w:w="699" w:type="dxa"/>
          </w:tcPr>
          <w:p w:rsidR="00905C39" w:rsidRDefault="00905C39">
            <w:r w:rsidRPr="00942EB5">
              <w:rPr>
                <w:bCs/>
              </w:rPr>
              <w:t>100.0</w:t>
            </w:r>
          </w:p>
        </w:tc>
        <w:tc>
          <w:tcPr>
            <w:tcW w:w="699" w:type="dxa"/>
          </w:tcPr>
          <w:p w:rsidR="00905C39" w:rsidRDefault="00905C39">
            <w:r w:rsidRPr="00942EB5">
              <w:rPr>
                <w:bCs/>
              </w:rPr>
              <w:t>100.0</w:t>
            </w:r>
          </w:p>
        </w:tc>
        <w:tc>
          <w:tcPr>
            <w:tcW w:w="699" w:type="dxa"/>
          </w:tcPr>
          <w:p w:rsidR="00905C39" w:rsidRDefault="00905C39">
            <w:r w:rsidRPr="00942EB5">
              <w:rPr>
                <w:bCs/>
              </w:rPr>
              <w:t>100.0</w:t>
            </w:r>
          </w:p>
        </w:tc>
        <w:tc>
          <w:tcPr>
            <w:tcW w:w="1447" w:type="dxa"/>
          </w:tcPr>
          <w:p w:rsidR="00905C39" w:rsidRPr="00495B72" w:rsidRDefault="00905C39" w:rsidP="007F0728">
            <w:pPr>
              <w:jc w:val="both"/>
              <w:rPr>
                <w:bCs/>
              </w:rPr>
            </w:pPr>
            <w:r>
              <w:rPr>
                <w:bCs/>
              </w:rPr>
              <w:t>Положительная динамика</w:t>
            </w:r>
          </w:p>
        </w:tc>
      </w:tr>
      <w:tr w:rsidR="00E514FD" w:rsidTr="00905C39">
        <w:tc>
          <w:tcPr>
            <w:tcW w:w="440" w:type="dxa"/>
          </w:tcPr>
          <w:p w:rsidR="004C002B" w:rsidRDefault="004C002B" w:rsidP="007F0728">
            <w:pPr>
              <w:jc w:val="both"/>
              <w:rPr>
                <w:bCs/>
              </w:rPr>
            </w:pPr>
          </w:p>
        </w:tc>
        <w:tc>
          <w:tcPr>
            <w:tcW w:w="1815" w:type="dxa"/>
          </w:tcPr>
          <w:p w:rsidR="004C002B" w:rsidRPr="00495B72" w:rsidRDefault="004C002B" w:rsidP="007F0728">
            <w:pPr>
              <w:jc w:val="both"/>
              <w:rPr>
                <w:bCs/>
              </w:rPr>
            </w:pPr>
          </w:p>
        </w:tc>
        <w:tc>
          <w:tcPr>
            <w:tcW w:w="1044" w:type="dxa"/>
          </w:tcPr>
          <w:p w:rsidR="004C002B" w:rsidRPr="00495B72" w:rsidRDefault="004C002B" w:rsidP="007F0728">
            <w:pPr>
              <w:jc w:val="both"/>
              <w:rPr>
                <w:bCs/>
              </w:rPr>
            </w:pPr>
          </w:p>
        </w:tc>
        <w:tc>
          <w:tcPr>
            <w:tcW w:w="909" w:type="dxa"/>
          </w:tcPr>
          <w:p w:rsidR="004C002B" w:rsidRPr="00495B72" w:rsidRDefault="004C002B" w:rsidP="007F0728">
            <w:pPr>
              <w:jc w:val="both"/>
              <w:rPr>
                <w:bCs/>
              </w:rPr>
            </w:pPr>
          </w:p>
        </w:tc>
        <w:tc>
          <w:tcPr>
            <w:tcW w:w="773" w:type="dxa"/>
          </w:tcPr>
          <w:p w:rsidR="004C002B" w:rsidRPr="00495B72" w:rsidRDefault="004C002B" w:rsidP="007F0728">
            <w:pPr>
              <w:jc w:val="both"/>
              <w:rPr>
                <w:bCs/>
              </w:rPr>
            </w:pPr>
          </w:p>
        </w:tc>
        <w:tc>
          <w:tcPr>
            <w:tcW w:w="773" w:type="dxa"/>
          </w:tcPr>
          <w:p w:rsidR="004C002B" w:rsidRPr="00495B72" w:rsidRDefault="004C002B" w:rsidP="007F0728">
            <w:pPr>
              <w:jc w:val="both"/>
              <w:rPr>
                <w:bCs/>
              </w:rPr>
            </w:pPr>
          </w:p>
        </w:tc>
        <w:tc>
          <w:tcPr>
            <w:tcW w:w="773" w:type="dxa"/>
          </w:tcPr>
          <w:p w:rsidR="004C002B" w:rsidRPr="00495B72" w:rsidRDefault="004C002B" w:rsidP="007F0728">
            <w:pPr>
              <w:jc w:val="both"/>
              <w:rPr>
                <w:bCs/>
              </w:rPr>
            </w:pPr>
          </w:p>
        </w:tc>
        <w:tc>
          <w:tcPr>
            <w:tcW w:w="773" w:type="dxa"/>
          </w:tcPr>
          <w:p w:rsidR="004C002B" w:rsidRPr="00495B72" w:rsidRDefault="004C002B" w:rsidP="007F0728">
            <w:pPr>
              <w:jc w:val="both"/>
              <w:rPr>
                <w:bCs/>
              </w:rPr>
            </w:pPr>
          </w:p>
        </w:tc>
        <w:tc>
          <w:tcPr>
            <w:tcW w:w="773" w:type="dxa"/>
          </w:tcPr>
          <w:p w:rsidR="004C002B" w:rsidRPr="00495B72" w:rsidRDefault="004C002B" w:rsidP="007F0728">
            <w:pPr>
              <w:jc w:val="both"/>
              <w:rPr>
                <w:bCs/>
              </w:rPr>
            </w:pPr>
          </w:p>
        </w:tc>
        <w:tc>
          <w:tcPr>
            <w:tcW w:w="773" w:type="dxa"/>
          </w:tcPr>
          <w:p w:rsidR="004C002B" w:rsidRPr="00495B72" w:rsidRDefault="004C002B" w:rsidP="007F0728">
            <w:pPr>
              <w:jc w:val="both"/>
              <w:rPr>
                <w:bCs/>
              </w:rPr>
            </w:pPr>
          </w:p>
        </w:tc>
        <w:tc>
          <w:tcPr>
            <w:tcW w:w="699" w:type="dxa"/>
          </w:tcPr>
          <w:p w:rsidR="004C002B" w:rsidRPr="00495B72" w:rsidRDefault="004C002B" w:rsidP="007F0728">
            <w:pPr>
              <w:jc w:val="both"/>
              <w:rPr>
                <w:bCs/>
              </w:rPr>
            </w:pPr>
          </w:p>
        </w:tc>
        <w:tc>
          <w:tcPr>
            <w:tcW w:w="699" w:type="dxa"/>
          </w:tcPr>
          <w:p w:rsidR="004C002B" w:rsidRPr="00495B72" w:rsidRDefault="004C002B" w:rsidP="007F0728">
            <w:pPr>
              <w:jc w:val="both"/>
              <w:rPr>
                <w:bCs/>
              </w:rPr>
            </w:pPr>
          </w:p>
        </w:tc>
        <w:tc>
          <w:tcPr>
            <w:tcW w:w="699" w:type="dxa"/>
          </w:tcPr>
          <w:p w:rsidR="004C002B" w:rsidRPr="00495B72" w:rsidRDefault="004C002B" w:rsidP="007F0728">
            <w:pPr>
              <w:jc w:val="both"/>
              <w:rPr>
                <w:bCs/>
              </w:rPr>
            </w:pPr>
          </w:p>
        </w:tc>
        <w:tc>
          <w:tcPr>
            <w:tcW w:w="699" w:type="dxa"/>
          </w:tcPr>
          <w:p w:rsidR="004C002B" w:rsidRPr="00495B72" w:rsidRDefault="004C002B" w:rsidP="007F0728">
            <w:pPr>
              <w:jc w:val="both"/>
              <w:rPr>
                <w:bCs/>
              </w:rPr>
            </w:pPr>
          </w:p>
        </w:tc>
        <w:tc>
          <w:tcPr>
            <w:tcW w:w="699" w:type="dxa"/>
          </w:tcPr>
          <w:p w:rsidR="004C002B" w:rsidRPr="00495B72" w:rsidRDefault="004C002B" w:rsidP="007F0728">
            <w:pPr>
              <w:jc w:val="both"/>
              <w:rPr>
                <w:bCs/>
              </w:rPr>
            </w:pPr>
          </w:p>
        </w:tc>
        <w:tc>
          <w:tcPr>
            <w:tcW w:w="1447" w:type="dxa"/>
          </w:tcPr>
          <w:p w:rsidR="004C002B" w:rsidRPr="00495B72" w:rsidRDefault="004C002B" w:rsidP="007F0728">
            <w:pPr>
              <w:jc w:val="both"/>
              <w:rPr>
                <w:bCs/>
              </w:rPr>
            </w:pPr>
          </w:p>
        </w:tc>
      </w:tr>
    </w:tbl>
    <w:p w:rsidR="00B311AD" w:rsidRDefault="00B311AD" w:rsidP="007F0728">
      <w:pPr>
        <w:jc w:val="both"/>
        <w:rPr>
          <w:b/>
          <w:bCs/>
          <w:sz w:val="28"/>
          <w:szCs w:val="28"/>
        </w:rPr>
      </w:pPr>
    </w:p>
    <w:p w:rsidR="008D476F" w:rsidRDefault="005A6F30" w:rsidP="007F0728">
      <w:pPr>
        <w:jc w:val="both"/>
        <w:rPr>
          <w:b/>
          <w:bCs/>
          <w:sz w:val="28"/>
          <w:szCs w:val="28"/>
        </w:rPr>
      </w:pPr>
      <w:r>
        <w:rPr>
          <w:b/>
          <w:bCs/>
          <w:sz w:val="28"/>
          <w:szCs w:val="28"/>
        </w:rPr>
        <w:t>Население</w:t>
      </w:r>
      <w:r w:rsidR="00D969E1">
        <w:rPr>
          <w:b/>
          <w:bCs/>
          <w:sz w:val="28"/>
          <w:szCs w:val="28"/>
        </w:rPr>
        <w:t xml:space="preserve"> </w:t>
      </w:r>
    </w:p>
    <w:p w:rsidR="005A6F30" w:rsidRDefault="005A6F30" w:rsidP="007F0728">
      <w:pPr>
        <w:jc w:val="both"/>
        <w:rPr>
          <w:b/>
          <w:bCs/>
          <w:sz w:val="28"/>
          <w:szCs w:val="28"/>
        </w:rPr>
      </w:pPr>
    </w:p>
    <w:tbl>
      <w:tblPr>
        <w:tblStyle w:val="a7"/>
        <w:tblW w:w="0" w:type="auto"/>
        <w:tblLayout w:type="fixed"/>
        <w:tblLook w:val="04A0"/>
      </w:tblPr>
      <w:tblGrid>
        <w:gridCol w:w="489"/>
        <w:gridCol w:w="2171"/>
        <w:gridCol w:w="791"/>
        <w:gridCol w:w="753"/>
        <w:gridCol w:w="731"/>
        <w:gridCol w:w="748"/>
        <w:gridCol w:w="748"/>
        <w:gridCol w:w="731"/>
        <w:gridCol w:w="731"/>
        <w:gridCol w:w="731"/>
        <w:gridCol w:w="731"/>
        <w:gridCol w:w="731"/>
        <w:gridCol w:w="731"/>
        <w:gridCol w:w="731"/>
        <w:gridCol w:w="731"/>
        <w:gridCol w:w="731"/>
        <w:gridCol w:w="731"/>
      </w:tblGrid>
      <w:tr w:rsidR="005A6F30" w:rsidRPr="004D4900" w:rsidTr="009C59AA">
        <w:trPr>
          <w:trHeight w:val="240"/>
        </w:trPr>
        <w:tc>
          <w:tcPr>
            <w:tcW w:w="489" w:type="dxa"/>
            <w:vMerge w:val="restart"/>
          </w:tcPr>
          <w:p w:rsidR="005A6F30" w:rsidRPr="004D4900" w:rsidRDefault="005A6F30" w:rsidP="009C59AA">
            <w:pPr>
              <w:autoSpaceDE w:val="0"/>
              <w:autoSpaceDN w:val="0"/>
              <w:adjustRightInd w:val="0"/>
              <w:jc w:val="center"/>
              <w:rPr>
                <w:color w:val="000000" w:themeColor="text1"/>
              </w:rPr>
            </w:pPr>
            <w:r w:rsidRPr="004D4900">
              <w:rPr>
                <w:color w:val="000000" w:themeColor="text1"/>
              </w:rPr>
              <w:t>№ п/п</w:t>
            </w:r>
          </w:p>
        </w:tc>
        <w:tc>
          <w:tcPr>
            <w:tcW w:w="2171" w:type="dxa"/>
            <w:vMerge w:val="restart"/>
          </w:tcPr>
          <w:p w:rsidR="005A6F30" w:rsidRPr="004D4900" w:rsidRDefault="005A6F30" w:rsidP="009C59AA">
            <w:pPr>
              <w:autoSpaceDE w:val="0"/>
              <w:autoSpaceDN w:val="0"/>
              <w:adjustRightInd w:val="0"/>
              <w:jc w:val="center"/>
              <w:rPr>
                <w:color w:val="000000" w:themeColor="text1"/>
              </w:rPr>
            </w:pPr>
            <w:r w:rsidRPr="004D4900">
              <w:rPr>
                <w:color w:val="000000" w:themeColor="text1"/>
              </w:rPr>
              <w:t>Показатели</w:t>
            </w:r>
          </w:p>
        </w:tc>
        <w:tc>
          <w:tcPr>
            <w:tcW w:w="791" w:type="dxa"/>
            <w:vMerge w:val="restart"/>
          </w:tcPr>
          <w:p w:rsidR="005A6F30" w:rsidRDefault="005A6F30" w:rsidP="009C59AA">
            <w:pPr>
              <w:autoSpaceDE w:val="0"/>
              <w:autoSpaceDN w:val="0"/>
              <w:adjustRightInd w:val="0"/>
              <w:jc w:val="center"/>
              <w:rPr>
                <w:color w:val="000000" w:themeColor="text1"/>
              </w:rPr>
            </w:pPr>
            <w:r w:rsidRPr="004D4900">
              <w:rPr>
                <w:color w:val="000000" w:themeColor="text1"/>
              </w:rPr>
              <w:t>Ед.</w:t>
            </w:r>
          </w:p>
          <w:p w:rsidR="005A6F30" w:rsidRPr="004D4900" w:rsidRDefault="005A6F30" w:rsidP="009C59AA">
            <w:pPr>
              <w:autoSpaceDE w:val="0"/>
              <w:autoSpaceDN w:val="0"/>
              <w:adjustRightInd w:val="0"/>
              <w:jc w:val="center"/>
              <w:rPr>
                <w:color w:val="000000" w:themeColor="text1"/>
              </w:rPr>
            </w:pPr>
            <w:r w:rsidRPr="004D4900">
              <w:rPr>
                <w:color w:val="000000" w:themeColor="text1"/>
              </w:rPr>
              <w:t>измер</w:t>
            </w:r>
            <w:r>
              <w:rPr>
                <w:color w:val="000000" w:themeColor="text1"/>
              </w:rPr>
              <w:t>ения</w:t>
            </w:r>
          </w:p>
        </w:tc>
        <w:tc>
          <w:tcPr>
            <w:tcW w:w="753" w:type="dxa"/>
          </w:tcPr>
          <w:p w:rsidR="005A6F30" w:rsidRPr="004D4900" w:rsidRDefault="005A6F30" w:rsidP="009C59AA">
            <w:pPr>
              <w:autoSpaceDE w:val="0"/>
              <w:autoSpaceDN w:val="0"/>
              <w:adjustRightInd w:val="0"/>
              <w:jc w:val="center"/>
              <w:rPr>
                <w:color w:val="000000" w:themeColor="text1"/>
              </w:rPr>
            </w:pPr>
            <w:r>
              <w:rPr>
                <w:color w:val="000000" w:themeColor="text1"/>
              </w:rPr>
              <w:t>отчет</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отчет</w:t>
            </w:r>
          </w:p>
        </w:tc>
        <w:tc>
          <w:tcPr>
            <w:tcW w:w="748" w:type="dxa"/>
          </w:tcPr>
          <w:p w:rsidR="005A6F30" w:rsidRPr="004D4900" w:rsidRDefault="005A6F30" w:rsidP="009C59AA">
            <w:pPr>
              <w:autoSpaceDE w:val="0"/>
              <w:autoSpaceDN w:val="0"/>
              <w:adjustRightInd w:val="0"/>
              <w:jc w:val="center"/>
              <w:rPr>
                <w:color w:val="000000" w:themeColor="text1"/>
              </w:rPr>
            </w:pPr>
            <w:r>
              <w:rPr>
                <w:color w:val="000000" w:themeColor="text1"/>
              </w:rPr>
              <w:t>факт</w:t>
            </w:r>
          </w:p>
        </w:tc>
        <w:tc>
          <w:tcPr>
            <w:tcW w:w="748" w:type="dxa"/>
          </w:tcPr>
          <w:p w:rsidR="005A6F30" w:rsidRPr="004D4900" w:rsidRDefault="005A6F30" w:rsidP="009C59AA">
            <w:pPr>
              <w:autoSpaceDE w:val="0"/>
              <w:autoSpaceDN w:val="0"/>
              <w:adjustRightInd w:val="0"/>
              <w:jc w:val="center"/>
              <w:rPr>
                <w:color w:val="000000" w:themeColor="text1"/>
              </w:rPr>
            </w:pPr>
            <w:r>
              <w:rPr>
                <w:color w:val="000000" w:themeColor="text1"/>
              </w:rPr>
              <w:t>факт</w:t>
            </w:r>
          </w:p>
        </w:tc>
        <w:tc>
          <w:tcPr>
            <w:tcW w:w="7310" w:type="dxa"/>
            <w:gridSpan w:val="10"/>
          </w:tcPr>
          <w:p w:rsidR="005A6F30" w:rsidRPr="004D4900" w:rsidRDefault="005A6F30" w:rsidP="009C59AA">
            <w:pPr>
              <w:autoSpaceDE w:val="0"/>
              <w:autoSpaceDN w:val="0"/>
              <w:adjustRightInd w:val="0"/>
              <w:jc w:val="center"/>
              <w:rPr>
                <w:color w:val="000000" w:themeColor="text1"/>
              </w:rPr>
            </w:pPr>
            <w:r>
              <w:rPr>
                <w:color w:val="000000" w:themeColor="text1"/>
              </w:rPr>
              <w:t>Прогноз</w:t>
            </w:r>
          </w:p>
        </w:tc>
      </w:tr>
      <w:tr w:rsidR="005A6F30" w:rsidRPr="004D4900" w:rsidTr="009C59AA">
        <w:trPr>
          <w:trHeight w:val="220"/>
        </w:trPr>
        <w:tc>
          <w:tcPr>
            <w:tcW w:w="489" w:type="dxa"/>
            <w:vMerge/>
          </w:tcPr>
          <w:p w:rsidR="005A6F30" w:rsidRPr="004D4900" w:rsidRDefault="005A6F30" w:rsidP="009C59AA">
            <w:pPr>
              <w:autoSpaceDE w:val="0"/>
              <w:autoSpaceDN w:val="0"/>
              <w:adjustRightInd w:val="0"/>
              <w:jc w:val="center"/>
              <w:rPr>
                <w:color w:val="000000" w:themeColor="text1"/>
              </w:rPr>
            </w:pPr>
          </w:p>
        </w:tc>
        <w:tc>
          <w:tcPr>
            <w:tcW w:w="2171" w:type="dxa"/>
            <w:vMerge/>
          </w:tcPr>
          <w:p w:rsidR="005A6F30" w:rsidRPr="004D4900" w:rsidRDefault="005A6F30" w:rsidP="009C59AA">
            <w:pPr>
              <w:autoSpaceDE w:val="0"/>
              <w:autoSpaceDN w:val="0"/>
              <w:adjustRightInd w:val="0"/>
              <w:jc w:val="center"/>
              <w:rPr>
                <w:color w:val="000000" w:themeColor="text1"/>
              </w:rPr>
            </w:pPr>
          </w:p>
        </w:tc>
        <w:tc>
          <w:tcPr>
            <w:tcW w:w="791" w:type="dxa"/>
            <w:vMerge/>
          </w:tcPr>
          <w:p w:rsidR="005A6F30" w:rsidRPr="004D4900" w:rsidRDefault="005A6F30" w:rsidP="009C59AA">
            <w:pPr>
              <w:autoSpaceDE w:val="0"/>
              <w:autoSpaceDN w:val="0"/>
              <w:adjustRightInd w:val="0"/>
              <w:jc w:val="center"/>
              <w:rPr>
                <w:color w:val="000000" w:themeColor="text1"/>
              </w:rPr>
            </w:pPr>
          </w:p>
        </w:tc>
        <w:tc>
          <w:tcPr>
            <w:tcW w:w="753" w:type="dxa"/>
          </w:tcPr>
          <w:p w:rsidR="005A6F30" w:rsidRPr="004D4900" w:rsidRDefault="005A6F30" w:rsidP="009C59AA">
            <w:pPr>
              <w:autoSpaceDE w:val="0"/>
              <w:autoSpaceDN w:val="0"/>
              <w:adjustRightInd w:val="0"/>
              <w:jc w:val="center"/>
              <w:rPr>
                <w:color w:val="000000" w:themeColor="text1"/>
              </w:rPr>
            </w:pPr>
            <w:r>
              <w:rPr>
                <w:color w:val="000000" w:themeColor="text1"/>
              </w:rPr>
              <w:t>2017</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2018</w:t>
            </w:r>
          </w:p>
        </w:tc>
        <w:tc>
          <w:tcPr>
            <w:tcW w:w="748" w:type="dxa"/>
          </w:tcPr>
          <w:p w:rsidR="005A6F30" w:rsidRPr="004D4900" w:rsidRDefault="005A6F30" w:rsidP="009C59AA">
            <w:pPr>
              <w:autoSpaceDE w:val="0"/>
              <w:autoSpaceDN w:val="0"/>
              <w:adjustRightInd w:val="0"/>
              <w:jc w:val="center"/>
              <w:rPr>
                <w:color w:val="000000" w:themeColor="text1"/>
              </w:rPr>
            </w:pPr>
            <w:r>
              <w:rPr>
                <w:color w:val="000000" w:themeColor="text1"/>
              </w:rPr>
              <w:t>2019</w:t>
            </w:r>
          </w:p>
        </w:tc>
        <w:tc>
          <w:tcPr>
            <w:tcW w:w="748" w:type="dxa"/>
          </w:tcPr>
          <w:p w:rsidR="005A6F30" w:rsidRPr="004D4900" w:rsidRDefault="005A6F30" w:rsidP="009C59AA">
            <w:pPr>
              <w:autoSpaceDE w:val="0"/>
              <w:autoSpaceDN w:val="0"/>
              <w:adjustRightInd w:val="0"/>
              <w:jc w:val="center"/>
              <w:rPr>
                <w:color w:val="000000" w:themeColor="text1"/>
              </w:rPr>
            </w:pPr>
            <w:r>
              <w:rPr>
                <w:color w:val="000000" w:themeColor="text1"/>
              </w:rPr>
              <w:t>2020</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2021</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2022</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2023</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2024</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2025</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2026</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2027</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2028</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2029</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2030</w:t>
            </w:r>
          </w:p>
        </w:tc>
      </w:tr>
      <w:tr w:rsidR="005A6F30" w:rsidRPr="004D4900" w:rsidTr="009C59AA">
        <w:trPr>
          <w:trHeight w:val="350"/>
        </w:trPr>
        <w:tc>
          <w:tcPr>
            <w:tcW w:w="489" w:type="dxa"/>
            <w:vMerge w:val="restart"/>
          </w:tcPr>
          <w:p w:rsidR="005A6F30" w:rsidRPr="004D4900" w:rsidRDefault="005A6F30" w:rsidP="009C59AA">
            <w:pPr>
              <w:autoSpaceDE w:val="0"/>
              <w:autoSpaceDN w:val="0"/>
              <w:adjustRightInd w:val="0"/>
              <w:jc w:val="center"/>
              <w:rPr>
                <w:color w:val="000000" w:themeColor="text1"/>
              </w:rPr>
            </w:pPr>
            <w:r>
              <w:rPr>
                <w:color w:val="000000" w:themeColor="text1"/>
              </w:rPr>
              <w:lastRenderedPageBreak/>
              <w:t>1.1</w:t>
            </w:r>
          </w:p>
        </w:tc>
        <w:tc>
          <w:tcPr>
            <w:tcW w:w="2171" w:type="dxa"/>
            <w:vMerge w:val="restart"/>
          </w:tcPr>
          <w:p w:rsidR="005A6F30" w:rsidRPr="004D4900" w:rsidRDefault="005A6F30" w:rsidP="009C59AA">
            <w:pPr>
              <w:autoSpaceDE w:val="0"/>
              <w:autoSpaceDN w:val="0"/>
              <w:adjustRightInd w:val="0"/>
              <w:rPr>
                <w:color w:val="000000" w:themeColor="text1"/>
              </w:rPr>
            </w:pPr>
            <w:r>
              <w:rPr>
                <w:color w:val="000000" w:themeColor="text1"/>
              </w:rPr>
              <w:t>Численность постоянного населения</w:t>
            </w:r>
          </w:p>
        </w:tc>
        <w:tc>
          <w:tcPr>
            <w:tcW w:w="791" w:type="dxa"/>
          </w:tcPr>
          <w:p w:rsidR="005A6F30" w:rsidRPr="004D4900" w:rsidRDefault="005A6F30" w:rsidP="009C59AA">
            <w:pPr>
              <w:autoSpaceDE w:val="0"/>
              <w:autoSpaceDN w:val="0"/>
              <w:adjustRightInd w:val="0"/>
              <w:rPr>
                <w:color w:val="000000" w:themeColor="text1"/>
              </w:rPr>
            </w:pPr>
            <w:r>
              <w:rPr>
                <w:color w:val="000000" w:themeColor="text1"/>
              </w:rPr>
              <w:t>тыс. чел.</w:t>
            </w:r>
          </w:p>
        </w:tc>
        <w:tc>
          <w:tcPr>
            <w:tcW w:w="753" w:type="dxa"/>
          </w:tcPr>
          <w:p w:rsidR="005A6F30" w:rsidRPr="004D4900" w:rsidRDefault="005A6F30" w:rsidP="009C59AA">
            <w:pPr>
              <w:autoSpaceDE w:val="0"/>
              <w:autoSpaceDN w:val="0"/>
              <w:adjustRightInd w:val="0"/>
              <w:jc w:val="center"/>
              <w:rPr>
                <w:color w:val="000000" w:themeColor="text1"/>
              </w:rPr>
            </w:pPr>
            <w:r>
              <w:rPr>
                <w:color w:val="000000" w:themeColor="text1"/>
              </w:rPr>
              <w:t>14.1</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14.16</w:t>
            </w:r>
          </w:p>
        </w:tc>
        <w:tc>
          <w:tcPr>
            <w:tcW w:w="748" w:type="dxa"/>
          </w:tcPr>
          <w:p w:rsidR="005A6F30" w:rsidRPr="004D4900" w:rsidRDefault="005A6F30" w:rsidP="009C59AA">
            <w:pPr>
              <w:autoSpaceDE w:val="0"/>
              <w:autoSpaceDN w:val="0"/>
              <w:adjustRightInd w:val="0"/>
              <w:jc w:val="center"/>
              <w:rPr>
                <w:color w:val="000000" w:themeColor="text1"/>
              </w:rPr>
            </w:pPr>
            <w:r>
              <w:rPr>
                <w:color w:val="000000" w:themeColor="text1"/>
              </w:rPr>
              <w:t>14.16</w:t>
            </w:r>
          </w:p>
        </w:tc>
        <w:tc>
          <w:tcPr>
            <w:tcW w:w="748" w:type="dxa"/>
          </w:tcPr>
          <w:p w:rsidR="005A6F30" w:rsidRPr="004D4900" w:rsidRDefault="005A6F30" w:rsidP="009C59AA">
            <w:pPr>
              <w:autoSpaceDE w:val="0"/>
              <w:autoSpaceDN w:val="0"/>
              <w:adjustRightInd w:val="0"/>
              <w:jc w:val="center"/>
              <w:rPr>
                <w:color w:val="000000" w:themeColor="text1"/>
              </w:rPr>
            </w:pPr>
            <w:r>
              <w:rPr>
                <w:color w:val="000000" w:themeColor="text1"/>
              </w:rPr>
              <w:t>14.13</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14.15</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14.17</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14.19</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14.22</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14.22</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14.23</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14.25</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14.27</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14.29</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14.33</w:t>
            </w:r>
          </w:p>
        </w:tc>
      </w:tr>
      <w:tr w:rsidR="005A6F30" w:rsidRPr="004D4900" w:rsidTr="009C59AA">
        <w:trPr>
          <w:trHeight w:val="340"/>
        </w:trPr>
        <w:tc>
          <w:tcPr>
            <w:tcW w:w="489" w:type="dxa"/>
            <w:vMerge/>
          </w:tcPr>
          <w:p w:rsidR="005A6F30" w:rsidRDefault="005A6F30" w:rsidP="009C59AA">
            <w:pPr>
              <w:autoSpaceDE w:val="0"/>
              <w:autoSpaceDN w:val="0"/>
              <w:adjustRightInd w:val="0"/>
              <w:jc w:val="center"/>
              <w:rPr>
                <w:color w:val="000000" w:themeColor="text1"/>
              </w:rPr>
            </w:pPr>
          </w:p>
        </w:tc>
        <w:tc>
          <w:tcPr>
            <w:tcW w:w="2171" w:type="dxa"/>
            <w:vMerge/>
          </w:tcPr>
          <w:p w:rsidR="005A6F30" w:rsidRDefault="005A6F30" w:rsidP="009C59AA">
            <w:pPr>
              <w:autoSpaceDE w:val="0"/>
              <w:autoSpaceDN w:val="0"/>
              <w:adjustRightInd w:val="0"/>
              <w:rPr>
                <w:color w:val="000000" w:themeColor="text1"/>
              </w:rPr>
            </w:pPr>
          </w:p>
        </w:tc>
        <w:tc>
          <w:tcPr>
            <w:tcW w:w="791" w:type="dxa"/>
          </w:tcPr>
          <w:p w:rsidR="005A6F30" w:rsidRDefault="005A6F30" w:rsidP="009C59AA">
            <w:pPr>
              <w:autoSpaceDE w:val="0"/>
              <w:autoSpaceDN w:val="0"/>
              <w:adjustRightInd w:val="0"/>
              <w:rPr>
                <w:color w:val="000000" w:themeColor="text1"/>
              </w:rPr>
            </w:pPr>
            <w:r>
              <w:rPr>
                <w:color w:val="000000" w:themeColor="text1"/>
              </w:rPr>
              <w:t>% к предыдущему году</w:t>
            </w:r>
          </w:p>
        </w:tc>
        <w:tc>
          <w:tcPr>
            <w:tcW w:w="753" w:type="dxa"/>
          </w:tcPr>
          <w:p w:rsidR="005A6F30" w:rsidRPr="004D4900" w:rsidRDefault="005A6F30" w:rsidP="009C59AA">
            <w:pPr>
              <w:autoSpaceDE w:val="0"/>
              <w:autoSpaceDN w:val="0"/>
              <w:adjustRightInd w:val="0"/>
              <w:jc w:val="center"/>
              <w:rPr>
                <w:color w:val="000000" w:themeColor="text1"/>
              </w:rPr>
            </w:pPr>
            <w:r>
              <w:rPr>
                <w:color w:val="000000" w:themeColor="text1"/>
              </w:rPr>
              <w:t>х</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100</w:t>
            </w:r>
          </w:p>
        </w:tc>
        <w:tc>
          <w:tcPr>
            <w:tcW w:w="748" w:type="dxa"/>
          </w:tcPr>
          <w:p w:rsidR="005A6F30" w:rsidRDefault="005A6F30" w:rsidP="009C59AA">
            <w:pPr>
              <w:autoSpaceDE w:val="0"/>
              <w:autoSpaceDN w:val="0"/>
              <w:adjustRightInd w:val="0"/>
              <w:jc w:val="center"/>
              <w:rPr>
                <w:color w:val="000000" w:themeColor="text1"/>
              </w:rPr>
            </w:pPr>
            <w:r>
              <w:rPr>
                <w:color w:val="000000" w:themeColor="text1"/>
              </w:rPr>
              <w:t>100</w:t>
            </w:r>
          </w:p>
        </w:tc>
        <w:tc>
          <w:tcPr>
            <w:tcW w:w="748" w:type="dxa"/>
          </w:tcPr>
          <w:p w:rsidR="005A6F30" w:rsidRDefault="005A6F30" w:rsidP="009C59AA">
            <w:pPr>
              <w:autoSpaceDE w:val="0"/>
              <w:autoSpaceDN w:val="0"/>
              <w:adjustRightInd w:val="0"/>
              <w:jc w:val="center"/>
              <w:rPr>
                <w:color w:val="000000" w:themeColor="text1"/>
              </w:rPr>
            </w:pPr>
            <w:r>
              <w:rPr>
                <w:color w:val="000000" w:themeColor="text1"/>
              </w:rPr>
              <w:t>99.7</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100.07</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100.14</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100.14</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100.21</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100</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100.07</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100.14</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100.14</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100.14</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100.28</w:t>
            </w:r>
          </w:p>
        </w:tc>
      </w:tr>
      <w:tr w:rsidR="005A6F30" w:rsidRPr="004D4900" w:rsidTr="009C59AA">
        <w:trPr>
          <w:trHeight w:val="250"/>
        </w:trPr>
        <w:tc>
          <w:tcPr>
            <w:tcW w:w="489" w:type="dxa"/>
            <w:vMerge w:val="restart"/>
          </w:tcPr>
          <w:p w:rsidR="005A6F30" w:rsidRPr="004D4900" w:rsidRDefault="005A6F30" w:rsidP="009C59AA">
            <w:pPr>
              <w:autoSpaceDE w:val="0"/>
              <w:autoSpaceDN w:val="0"/>
              <w:adjustRightInd w:val="0"/>
              <w:jc w:val="center"/>
              <w:rPr>
                <w:color w:val="000000" w:themeColor="text1"/>
              </w:rPr>
            </w:pPr>
            <w:r>
              <w:rPr>
                <w:color w:val="000000" w:themeColor="text1"/>
              </w:rPr>
              <w:t>1.2</w:t>
            </w:r>
          </w:p>
        </w:tc>
        <w:tc>
          <w:tcPr>
            <w:tcW w:w="2171" w:type="dxa"/>
            <w:vMerge w:val="restart"/>
          </w:tcPr>
          <w:p w:rsidR="005A6F30" w:rsidRPr="004D4900" w:rsidRDefault="005A6F30" w:rsidP="009C59AA">
            <w:pPr>
              <w:autoSpaceDE w:val="0"/>
              <w:autoSpaceDN w:val="0"/>
              <w:adjustRightInd w:val="0"/>
              <w:rPr>
                <w:color w:val="000000" w:themeColor="text1"/>
              </w:rPr>
            </w:pPr>
            <w:r>
              <w:rPr>
                <w:color w:val="000000" w:themeColor="text1"/>
              </w:rPr>
              <w:t xml:space="preserve">Количество </w:t>
            </w:r>
            <w:proofErr w:type="gramStart"/>
            <w:r>
              <w:rPr>
                <w:color w:val="000000" w:themeColor="text1"/>
              </w:rPr>
              <w:t>родившихся</w:t>
            </w:r>
            <w:proofErr w:type="gramEnd"/>
            <w:r>
              <w:rPr>
                <w:color w:val="000000" w:themeColor="text1"/>
              </w:rPr>
              <w:t xml:space="preserve"> </w:t>
            </w:r>
          </w:p>
        </w:tc>
        <w:tc>
          <w:tcPr>
            <w:tcW w:w="791" w:type="dxa"/>
          </w:tcPr>
          <w:p w:rsidR="005A6F30" w:rsidRPr="004D4900" w:rsidRDefault="005A6F30" w:rsidP="009C59AA">
            <w:pPr>
              <w:autoSpaceDE w:val="0"/>
              <w:autoSpaceDN w:val="0"/>
              <w:adjustRightInd w:val="0"/>
              <w:rPr>
                <w:color w:val="000000" w:themeColor="text1"/>
              </w:rPr>
            </w:pPr>
            <w:r>
              <w:rPr>
                <w:color w:val="000000" w:themeColor="text1"/>
              </w:rPr>
              <w:t>Чел.</w:t>
            </w:r>
          </w:p>
        </w:tc>
        <w:tc>
          <w:tcPr>
            <w:tcW w:w="753" w:type="dxa"/>
          </w:tcPr>
          <w:p w:rsidR="005A6F30" w:rsidRPr="004D4900" w:rsidRDefault="005A6F30" w:rsidP="009C59AA">
            <w:pPr>
              <w:autoSpaceDE w:val="0"/>
              <w:autoSpaceDN w:val="0"/>
              <w:adjustRightInd w:val="0"/>
              <w:jc w:val="center"/>
              <w:rPr>
                <w:color w:val="000000" w:themeColor="text1"/>
              </w:rPr>
            </w:pPr>
            <w:r>
              <w:rPr>
                <w:color w:val="000000" w:themeColor="text1"/>
              </w:rPr>
              <w:t>145</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132</w:t>
            </w:r>
          </w:p>
        </w:tc>
        <w:tc>
          <w:tcPr>
            <w:tcW w:w="748" w:type="dxa"/>
          </w:tcPr>
          <w:p w:rsidR="005A6F30" w:rsidRPr="004D4900" w:rsidRDefault="005A6F30" w:rsidP="009C59AA">
            <w:pPr>
              <w:autoSpaceDE w:val="0"/>
              <w:autoSpaceDN w:val="0"/>
              <w:adjustRightInd w:val="0"/>
              <w:jc w:val="center"/>
              <w:rPr>
                <w:color w:val="000000" w:themeColor="text1"/>
              </w:rPr>
            </w:pPr>
            <w:r>
              <w:rPr>
                <w:color w:val="000000" w:themeColor="text1"/>
              </w:rPr>
              <w:t>111</w:t>
            </w:r>
          </w:p>
        </w:tc>
        <w:tc>
          <w:tcPr>
            <w:tcW w:w="748"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r>
      <w:tr w:rsidR="005A6F30" w:rsidRPr="004D4900" w:rsidTr="009C59AA">
        <w:trPr>
          <w:trHeight w:val="210"/>
        </w:trPr>
        <w:tc>
          <w:tcPr>
            <w:tcW w:w="489" w:type="dxa"/>
            <w:vMerge/>
          </w:tcPr>
          <w:p w:rsidR="005A6F30" w:rsidRDefault="005A6F30" w:rsidP="009C59AA">
            <w:pPr>
              <w:autoSpaceDE w:val="0"/>
              <w:autoSpaceDN w:val="0"/>
              <w:adjustRightInd w:val="0"/>
              <w:jc w:val="center"/>
              <w:rPr>
                <w:color w:val="000000" w:themeColor="text1"/>
              </w:rPr>
            </w:pPr>
          </w:p>
        </w:tc>
        <w:tc>
          <w:tcPr>
            <w:tcW w:w="2171" w:type="dxa"/>
            <w:vMerge/>
          </w:tcPr>
          <w:p w:rsidR="005A6F30" w:rsidRDefault="005A6F30" w:rsidP="009C59AA">
            <w:pPr>
              <w:autoSpaceDE w:val="0"/>
              <w:autoSpaceDN w:val="0"/>
              <w:adjustRightInd w:val="0"/>
              <w:rPr>
                <w:color w:val="000000" w:themeColor="text1"/>
              </w:rPr>
            </w:pPr>
          </w:p>
        </w:tc>
        <w:tc>
          <w:tcPr>
            <w:tcW w:w="791" w:type="dxa"/>
          </w:tcPr>
          <w:p w:rsidR="005A6F30" w:rsidRDefault="005A6F30" w:rsidP="009C59AA">
            <w:pPr>
              <w:autoSpaceDE w:val="0"/>
              <w:autoSpaceDN w:val="0"/>
              <w:adjustRightInd w:val="0"/>
              <w:rPr>
                <w:color w:val="000000" w:themeColor="text1"/>
              </w:rPr>
            </w:pPr>
            <w:r>
              <w:rPr>
                <w:color w:val="000000" w:themeColor="text1"/>
              </w:rPr>
              <w:t>% к предыдущему году</w:t>
            </w:r>
          </w:p>
        </w:tc>
        <w:tc>
          <w:tcPr>
            <w:tcW w:w="753" w:type="dxa"/>
          </w:tcPr>
          <w:p w:rsidR="005A6F30" w:rsidRPr="004D4900" w:rsidRDefault="005A6F30" w:rsidP="009C59AA">
            <w:pPr>
              <w:autoSpaceDE w:val="0"/>
              <w:autoSpaceDN w:val="0"/>
              <w:adjustRightInd w:val="0"/>
              <w:jc w:val="center"/>
              <w:rPr>
                <w:color w:val="000000" w:themeColor="text1"/>
              </w:rPr>
            </w:pPr>
            <w:r>
              <w:rPr>
                <w:color w:val="000000" w:themeColor="text1"/>
              </w:rPr>
              <w:t>х</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91.03</w:t>
            </w:r>
          </w:p>
        </w:tc>
        <w:tc>
          <w:tcPr>
            <w:tcW w:w="748" w:type="dxa"/>
          </w:tcPr>
          <w:p w:rsidR="005A6F30" w:rsidRPr="004D4900" w:rsidRDefault="005A6F30" w:rsidP="009C59AA">
            <w:pPr>
              <w:autoSpaceDE w:val="0"/>
              <w:autoSpaceDN w:val="0"/>
              <w:adjustRightInd w:val="0"/>
              <w:jc w:val="center"/>
              <w:rPr>
                <w:color w:val="000000" w:themeColor="text1"/>
              </w:rPr>
            </w:pPr>
            <w:r>
              <w:rPr>
                <w:color w:val="000000" w:themeColor="text1"/>
              </w:rPr>
              <w:t>84.09</w:t>
            </w:r>
          </w:p>
        </w:tc>
        <w:tc>
          <w:tcPr>
            <w:tcW w:w="748"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r>
      <w:tr w:rsidR="005A6F30" w:rsidRPr="004D4900" w:rsidTr="009C59AA">
        <w:tc>
          <w:tcPr>
            <w:tcW w:w="489" w:type="dxa"/>
          </w:tcPr>
          <w:p w:rsidR="005A6F30" w:rsidRPr="004D4900" w:rsidRDefault="005A6F30" w:rsidP="009C59AA">
            <w:pPr>
              <w:autoSpaceDE w:val="0"/>
              <w:autoSpaceDN w:val="0"/>
              <w:adjustRightInd w:val="0"/>
              <w:jc w:val="center"/>
              <w:rPr>
                <w:color w:val="000000" w:themeColor="text1"/>
              </w:rPr>
            </w:pPr>
            <w:r>
              <w:rPr>
                <w:color w:val="000000" w:themeColor="text1"/>
              </w:rPr>
              <w:t>1.3</w:t>
            </w:r>
          </w:p>
        </w:tc>
        <w:tc>
          <w:tcPr>
            <w:tcW w:w="2171" w:type="dxa"/>
          </w:tcPr>
          <w:p w:rsidR="005A6F30" w:rsidRPr="004D4900" w:rsidRDefault="005A6F30" w:rsidP="009C59AA">
            <w:pPr>
              <w:autoSpaceDE w:val="0"/>
              <w:autoSpaceDN w:val="0"/>
              <w:adjustRightInd w:val="0"/>
              <w:rPr>
                <w:color w:val="000000" w:themeColor="text1"/>
              </w:rPr>
            </w:pPr>
            <w:r>
              <w:rPr>
                <w:color w:val="000000" w:themeColor="text1"/>
              </w:rPr>
              <w:t xml:space="preserve">Общий коэффициент рождаемости </w:t>
            </w:r>
          </w:p>
        </w:tc>
        <w:tc>
          <w:tcPr>
            <w:tcW w:w="791" w:type="dxa"/>
          </w:tcPr>
          <w:p w:rsidR="005A6F30" w:rsidRPr="004D4900" w:rsidRDefault="005A6F30" w:rsidP="009C59AA">
            <w:pPr>
              <w:autoSpaceDE w:val="0"/>
              <w:autoSpaceDN w:val="0"/>
              <w:adjustRightInd w:val="0"/>
              <w:rPr>
                <w:color w:val="000000" w:themeColor="text1"/>
              </w:rPr>
            </w:pPr>
            <w:r>
              <w:rPr>
                <w:color w:val="000000" w:themeColor="text1"/>
              </w:rPr>
              <w:t>‰</w:t>
            </w:r>
          </w:p>
        </w:tc>
        <w:tc>
          <w:tcPr>
            <w:tcW w:w="753" w:type="dxa"/>
          </w:tcPr>
          <w:p w:rsidR="005A6F30" w:rsidRPr="004D4900" w:rsidRDefault="005A6F30" w:rsidP="009C59AA">
            <w:pPr>
              <w:autoSpaceDE w:val="0"/>
              <w:autoSpaceDN w:val="0"/>
              <w:adjustRightInd w:val="0"/>
              <w:jc w:val="center"/>
              <w:rPr>
                <w:color w:val="000000" w:themeColor="text1"/>
              </w:rPr>
            </w:pPr>
            <w:r>
              <w:rPr>
                <w:color w:val="000000" w:themeColor="text1"/>
              </w:rPr>
              <w:t>0.84</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0.77</w:t>
            </w:r>
          </w:p>
        </w:tc>
        <w:tc>
          <w:tcPr>
            <w:tcW w:w="748" w:type="dxa"/>
          </w:tcPr>
          <w:p w:rsidR="005A6F30" w:rsidRPr="004D4900" w:rsidRDefault="005A6F30" w:rsidP="009C59AA">
            <w:pPr>
              <w:autoSpaceDE w:val="0"/>
              <w:autoSpaceDN w:val="0"/>
              <w:adjustRightInd w:val="0"/>
              <w:jc w:val="center"/>
              <w:rPr>
                <w:color w:val="000000" w:themeColor="text1"/>
              </w:rPr>
            </w:pPr>
            <w:r>
              <w:rPr>
                <w:color w:val="000000" w:themeColor="text1"/>
              </w:rPr>
              <w:t>0.65</w:t>
            </w:r>
          </w:p>
        </w:tc>
        <w:tc>
          <w:tcPr>
            <w:tcW w:w="748"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r>
      <w:tr w:rsidR="005A6F30" w:rsidRPr="004D4900" w:rsidTr="009C59AA">
        <w:trPr>
          <w:trHeight w:val="350"/>
        </w:trPr>
        <w:tc>
          <w:tcPr>
            <w:tcW w:w="489" w:type="dxa"/>
            <w:vMerge w:val="restart"/>
          </w:tcPr>
          <w:p w:rsidR="005A6F30" w:rsidRPr="004D4900" w:rsidRDefault="005A6F30" w:rsidP="009C59AA">
            <w:pPr>
              <w:autoSpaceDE w:val="0"/>
              <w:autoSpaceDN w:val="0"/>
              <w:adjustRightInd w:val="0"/>
              <w:jc w:val="center"/>
              <w:rPr>
                <w:color w:val="000000" w:themeColor="text1"/>
              </w:rPr>
            </w:pPr>
            <w:r>
              <w:rPr>
                <w:color w:val="000000" w:themeColor="text1"/>
              </w:rPr>
              <w:t>1.4</w:t>
            </w:r>
          </w:p>
        </w:tc>
        <w:tc>
          <w:tcPr>
            <w:tcW w:w="2171" w:type="dxa"/>
            <w:vMerge w:val="restart"/>
          </w:tcPr>
          <w:p w:rsidR="005A6F30" w:rsidRPr="004D4900" w:rsidRDefault="005A6F30" w:rsidP="009C59AA">
            <w:pPr>
              <w:autoSpaceDE w:val="0"/>
              <w:autoSpaceDN w:val="0"/>
              <w:adjustRightInd w:val="0"/>
              <w:rPr>
                <w:color w:val="000000" w:themeColor="text1"/>
              </w:rPr>
            </w:pPr>
            <w:r>
              <w:rPr>
                <w:color w:val="000000" w:themeColor="text1"/>
              </w:rPr>
              <w:t xml:space="preserve">Количество </w:t>
            </w:r>
            <w:proofErr w:type="gramStart"/>
            <w:r>
              <w:rPr>
                <w:color w:val="000000" w:themeColor="text1"/>
              </w:rPr>
              <w:t>умерших</w:t>
            </w:r>
            <w:proofErr w:type="gramEnd"/>
            <w:r>
              <w:rPr>
                <w:color w:val="000000" w:themeColor="text1"/>
              </w:rPr>
              <w:t xml:space="preserve"> </w:t>
            </w:r>
          </w:p>
        </w:tc>
        <w:tc>
          <w:tcPr>
            <w:tcW w:w="791" w:type="dxa"/>
          </w:tcPr>
          <w:p w:rsidR="005A6F30" w:rsidRDefault="005A6F30" w:rsidP="009C59AA">
            <w:pPr>
              <w:autoSpaceDE w:val="0"/>
              <w:autoSpaceDN w:val="0"/>
              <w:adjustRightInd w:val="0"/>
              <w:rPr>
                <w:color w:val="000000" w:themeColor="text1"/>
              </w:rPr>
            </w:pPr>
            <w:r>
              <w:rPr>
                <w:color w:val="000000" w:themeColor="text1"/>
              </w:rPr>
              <w:t xml:space="preserve"> чел</w:t>
            </w:r>
          </w:p>
          <w:p w:rsidR="005A6F30" w:rsidRPr="004D4900" w:rsidRDefault="005A6F30" w:rsidP="009C59AA">
            <w:pPr>
              <w:autoSpaceDE w:val="0"/>
              <w:autoSpaceDN w:val="0"/>
              <w:adjustRightInd w:val="0"/>
              <w:rPr>
                <w:color w:val="000000" w:themeColor="text1"/>
              </w:rPr>
            </w:pPr>
          </w:p>
        </w:tc>
        <w:tc>
          <w:tcPr>
            <w:tcW w:w="753" w:type="dxa"/>
          </w:tcPr>
          <w:p w:rsidR="005A6F30" w:rsidRPr="004D4900" w:rsidRDefault="005A6F30" w:rsidP="009C59AA">
            <w:pPr>
              <w:autoSpaceDE w:val="0"/>
              <w:autoSpaceDN w:val="0"/>
              <w:adjustRightInd w:val="0"/>
              <w:jc w:val="center"/>
              <w:rPr>
                <w:color w:val="000000" w:themeColor="text1"/>
              </w:rPr>
            </w:pPr>
            <w:r>
              <w:rPr>
                <w:color w:val="000000" w:themeColor="text1"/>
              </w:rPr>
              <w:t>257</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218</w:t>
            </w:r>
          </w:p>
        </w:tc>
        <w:tc>
          <w:tcPr>
            <w:tcW w:w="748" w:type="dxa"/>
          </w:tcPr>
          <w:p w:rsidR="005A6F30" w:rsidRPr="004D4900" w:rsidRDefault="005A6F30" w:rsidP="009C59AA">
            <w:pPr>
              <w:autoSpaceDE w:val="0"/>
              <w:autoSpaceDN w:val="0"/>
              <w:adjustRightInd w:val="0"/>
              <w:jc w:val="center"/>
              <w:rPr>
                <w:color w:val="000000" w:themeColor="text1"/>
              </w:rPr>
            </w:pPr>
            <w:r>
              <w:rPr>
                <w:color w:val="000000" w:themeColor="text1"/>
              </w:rPr>
              <w:t>211</w:t>
            </w:r>
          </w:p>
        </w:tc>
        <w:tc>
          <w:tcPr>
            <w:tcW w:w="748"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r>
      <w:tr w:rsidR="005A6F30" w:rsidRPr="004D4900" w:rsidTr="009C59AA">
        <w:trPr>
          <w:trHeight w:val="340"/>
        </w:trPr>
        <w:tc>
          <w:tcPr>
            <w:tcW w:w="489" w:type="dxa"/>
            <w:vMerge/>
          </w:tcPr>
          <w:p w:rsidR="005A6F30" w:rsidRDefault="005A6F30" w:rsidP="009C59AA">
            <w:pPr>
              <w:autoSpaceDE w:val="0"/>
              <w:autoSpaceDN w:val="0"/>
              <w:adjustRightInd w:val="0"/>
              <w:jc w:val="center"/>
              <w:rPr>
                <w:color w:val="000000" w:themeColor="text1"/>
              </w:rPr>
            </w:pPr>
          </w:p>
        </w:tc>
        <w:tc>
          <w:tcPr>
            <w:tcW w:w="2171" w:type="dxa"/>
            <w:vMerge/>
          </w:tcPr>
          <w:p w:rsidR="005A6F30" w:rsidRDefault="005A6F30" w:rsidP="009C59AA">
            <w:pPr>
              <w:autoSpaceDE w:val="0"/>
              <w:autoSpaceDN w:val="0"/>
              <w:adjustRightInd w:val="0"/>
              <w:rPr>
                <w:color w:val="000000" w:themeColor="text1"/>
              </w:rPr>
            </w:pPr>
          </w:p>
        </w:tc>
        <w:tc>
          <w:tcPr>
            <w:tcW w:w="791" w:type="dxa"/>
          </w:tcPr>
          <w:p w:rsidR="005A6F30" w:rsidRDefault="005A6F30" w:rsidP="009C59AA">
            <w:pPr>
              <w:autoSpaceDE w:val="0"/>
              <w:autoSpaceDN w:val="0"/>
              <w:adjustRightInd w:val="0"/>
              <w:rPr>
                <w:color w:val="000000" w:themeColor="text1"/>
              </w:rPr>
            </w:pPr>
            <w:r>
              <w:rPr>
                <w:color w:val="000000" w:themeColor="text1"/>
              </w:rPr>
              <w:t>% к предыдущему году</w:t>
            </w:r>
          </w:p>
        </w:tc>
        <w:tc>
          <w:tcPr>
            <w:tcW w:w="753" w:type="dxa"/>
          </w:tcPr>
          <w:p w:rsidR="005A6F30" w:rsidRPr="004D4900" w:rsidRDefault="005A6F30" w:rsidP="009C59AA">
            <w:pPr>
              <w:autoSpaceDE w:val="0"/>
              <w:autoSpaceDN w:val="0"/>
              <w:adjustRightInd w:val="0"/>
              <w:jc w:val="center"/>
              <w:rPr>
                <w:color w:val="000000" w:themeColor="text1"/>
              </w:rPr>
            </w:pPr>
            <w:r>
              <w:rPr>
                <w:color w:val="000000" w:themeColor="text1"/>
              </w:rPr>
              <w:t>х</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84.82</w:t>
            </w:r>
          </w:p>
        </w:tc>
        <w:tc>
          <w:tcPr>
            <w:tcW w:w="748" w:type="dxa"/>
          </w:tcPr>
          <w:p w:rsidR="005A6F30" w:rsidRPr="004D4900" w:rsidRDefault="005A6F30" w:rsidP="009C59AA">
            <w:pPr>
              <w:autoSpaceDE w:val="0"/>
              <w:autoSpaceDN w:val="0"/>
              <w:adjustRightInd w:val="0"/>
              <w:jc w:val="center"/>
              <w:rPr>
                <w:color w:val="000000" w:themeColor="text1"/>
              </w:rPr>
            </w:pPr>
            <w:r>
              <w:rPr>
                <w:color w:val="000000" w:themeColor="text1"/>
              </w:rPr>
              <w:t>96.79</w:t>
            </w:r>
          </w:p>
        </w:tc>
        <w:tc>
          <w:tcPr>
            <w:tcW w:w="748"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r>
      <w:tr w:rsidR="005A6F30" w:rsidRPr="004D4900" w:rsidTr="009C59AA">
        <w:tc>
          <w:tcPr>
            <w:tcW w:w="489" w:type="dxa"/>
          </w:tcPr>
          <w:p w:rsidR="005A6F30" w:rsidRPr="004D4900" w:rsidRDefault="005A6F30" w:rsidP="009C59AA">
            <w:pPr>
              <w:autoSpaceDE w:val="0"/>
              <w:autoSpaceDN w:val="0"/>
              <w:adjustRightInd w:val="0"/>
              <w:jc w:val="center"/>
              <w:rPr>
                <w:color w:val="000000" w:themeColor="text1"/>
              </w:rPr>
            </w:pPr>
            <w:r>
              <w:rPr>
                <w:color w:val="000000" w:themeColor="text1"/>
              </w:rPr>
              <w:t>1.5</w:t>
            </w:r>
          </w:p>
        </w:tc>
        <w:tc>
          <w:tcPr>
            <w:tcW w:w="2171" w:type="dxa"/>
          </w:tcPr>
          <w:p w:rsidR="005A6F30" w:rsidRPr="004D4900" w:rsidRDefault="005A6F30" w:rsidP="009C59AA">
            <w:pPr>
              <w:autoSpaceDE w:val="0"/>
              <w:autoSpaceDN w:val="0"/>
              <w:adjustRightInd w:val="0"/>
              <w:rPr>
                <w:color w:val="000000" w:themeColor="text1"/>
              </w:rPr>
            </w:pPr>
            <w:r>
              <w:rPr>
                <w:color w:val="000000" w:themeColor="text1"/>
              </w:rPr>
              <w:t xml:space="preserve">Общий коэффициент смертности </w:t>
            </w:r>
          </w:p>
        </w:tc>
        <w:tc>
          <w:tcPr>
            <w:tcW w:w="791" w:type="dxa"/>
          </w:tcPr>
          <w:p w:rsidR="005A6F30" w:rsidRPr="004D4900" w:rsidRDefault="005A6F30" w:rsidP="009C59AA">
            <w:pPr>
              <w:autoSpaceDE w:val="0"/>
              <w:autoSpaceDN w:val="0"/>
              <w:adjustRightInd w:val="0"/>
              <w:rPr>
                <w:color w:val="000000" w:themeColor="text1"/>
              </w:rPr>
            </w:pPr>
            <w:r>
              <w:rPr>
                <w:color w:val="000000" w:themeColor="text1"/>
              </w:rPr>
              <w:t>‰</w:t>
            </w:r>
          </w:p>
        </w:tc>
        <w:tc>
          <w:tcPr>
            <w:tcW w:w="753" w:type="dxa"/>
          </w:tcPr>
          <w:p w:rsidR="005A6F30" w:rsidRPr="004D4900" w:rsidRDefault="005A6F30" w:rsidP="009C59AA">
            <w:pPr>
              <w:autoSpaceDE w:val="0"/>
              <w:autoSpaceDN w:val="0"/>
              <w:adjustRightInd w:val="0"/>
              <w:jc w:val="center"/>
              <w:rPr>
                <w:color w:val="000000" w:themeColor="text1"/>
              </w:rPr>
            </w:pPr>
            <w:r>
              <w:rPr>
                <w:color w:val="000000" w:themeColor="text1"/>
              </w:rPr>
              <w:t>1,51</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1.28</w:t>
            </w:r>
          </w:p>
        </w:tc>
        <w:tc>
          <w:tcPr>
            <w:tcW w:w="748" w:type="dxa"/>
          </w:tcPr>
          <w:p w:rsidR="005A6F30" w:rsidRPr="004D4900" w:rsidRDefault="005A6F30" w:rsidP="009C59AA">
            <w:pPr>
              <w:autoSpaceDE w:val="0"/>
              <w:autoSpaceDN w:val="0"/>
              <w:adjustRightInd w:val="0"/>
              <w:jc w:val="center"/>
              <w:rPr>
                <w:color w:val="000000" w:themeColor="text1"/>
              </w:rPr>
            </w:pPr>
            <w:r>
              <w:rPr>
                <w:color w:val="000000" w:themeColor="text1"/>
              </w:rPr>
              <w:t>1.24</w:t>
            </w:r>
          </w:p>
        </w:tc>
        <w:tc>
          <w:tcPr>
            <w:tcW w:w="748"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r>
      <w:tr w:rsidR="005A6F30" w:rsidRPr="004D4900" w:rsidTr="009C59AA">
        <w:trPr>
          <w:trHeight w:val="1013"/>
        </w:trPr>
        <w:tc>
          <w:tcPr>
            <w:tcW w:w="489" w:type="dxa"/>
          </w:tcPr>
          <w:p w:rsidR="005A6F30" w:rsidRPr="004D4900" w:rsidRDefault="005A6F30" w:rsidP="009C59AA">
            <w:pPr>
              <w:autoSpaceDE w:val="0"/>
              <w:autoSpaceDN w:val="0"/>
              <w:adjustRightInd w:val="0"/>
              <w:jc w:val="center"/>
              <w:rPr>
                <w:color w:val="000000" w:themeColor="text1"/>
              </w:rPr>
            </w:pPr>
            <w:r>
              <w:rPr>
                <w:color w:val="000000" w:themeColor="text1"/>
              </w:rPr>
              <w:t>1.6</w:t>
            </w:r>
          </w:p>
        </w:tc>
        <w:tc>
          <w:tcPr>
            <w:tcW w:w="2171" w:type="dxa"/>
          </w:tcPr>
          <w:p w:rsidR="005A6F30" w:rsidRPr="004D4900" w:rsidRDefault="005A6F30" w:rsidP="009C59AA">
            <w:pPr>
              <w:autoSpaceDE w:val="0"/>
              <w:autoSpaceDN w:val="0"/>
              <w:adjustRightInd w:val="0"/>
              <w:rPr>
                <w:color w:val="000000" w:themeColor="text1"/>
              </w:rPr>
            </w:pPr>
            <w:r>
              <w:rPr>
                <w:color w:val="000000" w:themeColor="text1"/>
              </w:rPr>
              <w:t>Естественный прирост</w:t>
            </w:r>
            <w:proofErr w:type="gramStart"/>
            <w:r>
              <w:rPr>
                <w:color w:val="000000" w:themeColor="text1"/>
              </w:rPr>
              <w:t xml:space="preserve"> (+), </w:t>
            </w:r>
            <w:proofErr w:type="gramEnd"/>
            <w:r>
              <w:rPr>
                <w:color w:val="000000" w:themeColor="text1"/>
              </w:rPr>
              <w:t>убыль (-)</w:t>
            </w:r>
          </w:p>
        </w:tc>
        <w:tc>
          <w:tcPr>
            <w:tcW w:w="791" w:type="dxa"/>
          </w:tcPr>
          <w:p w:rsidR="005A6F30" w:rsidRPr="004D4900" w:rsidRDefault="005A6F30" w:rsidP="009C59AA">
            <w:pPr>
              <w:autoSpaceDE w:val="0"/>
              <w:autoSpaceDN w:val="0"/>
              <w:adjustRightInd w:val="0"/>
              <w:rPr>
                <w:color w:val="000000" w:themeColor="text1"/>
              </w:rPr>
            </w:pPr>
            <w:r>
              <w:rPr>
                <w:color w:val="000000" w:themeColor="text1"/>
              </w:rPr>
              <w:t xml:space="preserve">Человек </w:t>
            </w:r>
          </w:p>
        </w:tc>
        <w:tc>
          <w:tcPr>
            <w:tcW w:w="753" w:type="dxa"/>
          </w:tcPr>
          <w:p w:rsidR="005A6F30" w:rsidRPr="004D4900" w:rsidRDefault="005A6F30" w:rsidP="009C59AA">
            <w:pPr>
              <w:autoSpaceDE w:val="0"/>
              <w:autoSpaceDN w:val="0"/>
              <w:adjustRightInd w:val="0"/>
              <w:jc w:val="center"/>
              <w:rPr>
                <w:color w:val="000000" w:themeColor="text1"/>
              </w:rPr>
            </w:pPr>
            <w:r>
              <w:rPr>
                <w:color w:val="000000" w:themeColor="text1"/>
              </w:rPr>
              <w:t>-112</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-86</w:t>
            </w:r>
          </w:p>
        </w:tc>
        <w:tc>
          <w:tcPr>
            <w:tcW w:w="748" w:type="dxa"/>
          </w:tcPr>
          <w:p w:rsidR="005A6F30" w:rsidRPr="004D4900" w:rsidRDefault="005A6F30" w:rsidP="009C59AA">
            <w:pPr>
              <w:autoSpaceDE w:val="0"/>
              <w:autoSpaceDN w:val="0"/>
              <w:adjustRightInd w:val="0"/>
              <w:jc w:val="center"/>
              <w:rPr>
                <w:color w:val="000000" w:themeColor="text1"/>
              </w:rPr>
            </w:pPr>
            <w:r>
              <w:rPr>
                <w:color w:val="000000" w:themeColor="text1"/>
              </w:rPr>
              <w:t>-100</w:t>
            </w:r>
          </w:p>
        </w:tc>
        <w:tc>
          <w:tcPr>
            <w:tcW w:w="748"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r>
      <w:tr w:rsidR="005A6F30" w:rsidRPr="004D4900" w:rsidTr="009C59AA">
        <w:tc>
          <w:tcPr>
            <w:tcW w:w="489" w:type="dxa"/>
          </w:tcPr>
          <w:p w:rsidR="005A6F30" w:rsidRPr="004D4900" w:rsidRDefault="005A6F30" w:rsidP="009C59AA">
            <w:pPr>
              <w:autoSpaceDE w:val="0"/>
              <w:autoSpaceDN w:val="0"/>
              <w:adjustRightInd w:val="0"/>
              <w:jc w:val="center"/>
              <w:rPr>
                <w:color w:val="000000" w:themeColor="text1"/>
              </w:rPr>
            </w:pPr>
            <w:r>
              <w:rPr>
                <w:color w:val="000000" w:themeColor="text1"/>
              </w:rPr>
              <w:t>1.7</w:t>
            </w:r>
          </w:p>
        </w:tc>
        <w:tc>
          <w:tcPr>
            <w:tcW w:w="2171" w:type="dxa"/>
          </w:tcPr>
          <w:p w:rsidR="005A6F30" w:rsidRPr="004D4900" w:rsidRDefault="005A6F30" w:rsidP="009C59AA">
            <w:pPr>
              <w:autoSpaceDE w:val="0"/>
              <w:autoSpaceDN w:val="0"/>
              <w:adjustRightInd w:val="0"/>
              <w:rPr>
                <w:color w:val="000000" w:themeColor="text1"/>
              </w:rPr>
            </w:pPr>
            <w:r>
              <w:rPr>
                <w:color w:val="000000" w:themeColor="text1"/>
              </w:rPr>
              <w:t xml:space="preserve">Естественный прирост </w:t>
            </w:r>
          </w:p>
        </w:tc>
        <w:tc>
          <w:tcPr>
            <w:tcW w:w="791" w:type="dxa"/>
          </w:tcPr>
          <w:p w:rsidR="005A6F30" w:rsidRPr="004D4900" w:rsidRDefault="005A6F30" w:rsidP="009C59AA">
            <w:pPr>
              <w:autoSpaceDE w:val="0"/>
              <w:autoSpaceDN w:val="0"/>
              <w:adjustRightInd w:val="0"/>
              <w:rPr>
                <w:color w:val="000000" w:themeColor="text1"/>
              </w:rPr>
            </w:pPr>
            <w:r>
              <w:rPr>
                <w:color w:val="000000" w:themeColor="text1"/>
              </w:rPr>
              <w:t>Человек на 1000 человек</w:t>
            </w:r>
          </w:p>
        </w:tc>
        <w:tc>
          <w:tcPr>
            <w:tcW w:w="753" w:type="dxa"/>
          </w:tcPr>
          <w:p w:rsidR="005A6F30" w:rsidRPr="004D4900" w:rsidRDefault="005A6F30" w:rsidP="009C59AA">
            <w:pPr>
              <w:autoSpaceDE w:val="0"/>
              <w:autoSpaceDN w:val="0"/>
              <w:adjustRightInd w:val="0"/>
              <w:jc w:val="center"/>
              <w:rPr>
                <w:color w:val="000000" w:themeColor="text1"/>
              </w:rPr>
            </w:pPr>
            <w:r>
              <w:rPr>
                <w:color w:val="000000" w:themeColor="text1"/>
              </w:rPr>
              <w:t>-8</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-6</w:t>
            </w:r>
          </w:p>
        </w:tc>
        <w:tc>
          <w:tcPr>
            <w:tcW w:w="748" w:type="dxa"/>
          </w:tcPr>
          <w:p w:rsidR="005A6F30" w:rsidRPr="004D4900" w:rsidRDefault="005A6F30" w:rsidP="009C59AA">
            <w:pPr>
              <w:autoSpaceDE w:val="0"/>
              <w:autoSpaceDN w:val="0"/>
              <w:adjustRightInd w:val="0"/>
              <w:jc w:val="center"/>
              <w:rPr>
                <w:color w:val="000000" w:themeColor="text1"/>
              </w:rPr>
            </w:pPr>
            <w:r>
              <w:rPr>
                <w:color w:val="000000" w:themeColor="text1"/>
              </w:rPr>
              <w:t>-7</w:t>
            </w:r>
          </w:p>
        </w:tc>
        <w:tc>
          <w:tcPr>
            <w:tcW w:w="748"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r>
      <w:tr w:rsidR="005A6F30" w:rsidRPr="004D4900" w:rsidTr="009C59AA">
        <w:trPr>
          <w:trHeight w:val="390"/>
        </w:trPr>
        <w:tc>
          <w:tcPr>
            <w:tcW w:w="489" w:type="dxa"/>
            <w:vMerge w:val="restart"/>
          </w:tcPr>
          <w:p w:rsidR="005A6F30" w:rsidRPr="004D4900" w:rsidRDefault="005A6F30" w:rsidP="009C59AA">
            <w:pPr>
              <w:autoSpaceDE w:val="0"/>
              <w:autoSpaceDN w:val="0"/>
              <w:adjustRightInd w:val="0"/>
              <w:jc w:val="center"/>
              <w:rPr>
                <w:color w:val="000000" w:themeColor="text1"/>
              </w:rPr>
            </w:pPr>
            <w:r>
              <w:rPr>
                <w:color w:val="000000" w:themeColor="text1"/>
              </w:rPr>
              <w:t>1.8</w:t>
            </w:r>
          </w:p>
        </w:tc>
        <w:tc>
          <w:tcPr>
            <w:tcW w:w="2171" w:type="dxa"/>
            <w:vMerge w:val="restart"/>
          </w:tcPr>
          <w:p w:rsidR="005A6F30" w:rsidRPr="004D4900" w:rsidRDefault="005A6F30" w:rsidP="009C59AA">
            <w:pPr>
              <w:autoSpaceDE w:val="0"/>
              <w:autoSpaceDN w:val="0"/>
              <w:adjustRightInd w:val="0"/>
              <w:rPr>
                <w:color w:val="000000" w:themeColor="text1"/>
              </w:rPr>
            </w:pPr>
            <w:r>
              <w:rPr>
                <w:color w:val="000000" w:themeColor="text1"/>
              </w:rPr>
              <w:t>Миграционный прирост</w:t>
            </w:r>
            <w:proofErr w:type="gramStart"/>
            <w:r>
              <w:rPr>
                <w:color w:val="000000" w:themeColor="text1"/>
              </w:rPr>
              <w:t xml:space="preserve"> (+), </w:t>
            </w:r>
            <w:proofErr w:type="gramEnd"/>
            <w:r>
              <w:rPr>
                <w:color w:val="000000" w:themeColor="text1"/>
              </w:rPr>
              <w:t>убыль (-)</w:t>
            </w:r>
          </w:p>
        </w:tc>
        <w:tc>
          <w:tcPr>
            <w:tcW w:w="791" w:type="dxa"/>
          </w:tcPr>
          <w:p w:rsidR="005A6F30" w:rsidRPr="004D4900" w:rsidRDefault="005A6F30" w:rsidP="009C59AA">
            <w:pPr>
              <w:autoSpaceDE w:val="0"/>
              <w:autoSpaceDN w:val="0"/>
              <w:adjustRightInd w:val="0"/>
              <w:rPr>
                <w:color w:val="000000" w:themeColor="text1"/>
              </w:rPr>
            </w:pPr>
            <w:r>
              <w:rPr>
                <w:color w:val="000000" w:themeColor="text1"/>
              </w:rPr>
              <w:t>человек</w:t>
            </w:r>
          </w:p>
        </w:tc>
        <w:tc>
          <w:tcPr>
            <w:tcW w:w="753" w:type="dxa"/>
          </w:tcPr>
          <w:p w:rsidR="005A6F30" w:rsidRPr="004D4900" w:rsidRDefault="005A6F30" w:rsidP="009C59AA">
            <w:pPr>
              <w:autoSpaceDE w:val="0"/>
              <w:autoSpaceDN w:val="0"/>
              <w:adjustRightInd w:val="0"/>
              <w:jc w:val="center"/>
              <w:rPr>
                <w:color w:val="000000" w:themeColor="text1"/>
              </w:rPr>
            </w:pPr>
            <w:r>
              <w:rPr>
                <w:color w:val="000000" w:themeColor="text1"/>
              </w:rPr>
              <w:t>-67</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86</w:t>
            </w:r>
          </w:p>
        </w:tc>
        <w:tc>
          <w:tcPr>
            <w:tcW w:w="748" w:type="dxa"/>
          </w:tcPr>
          <w:p w:rsidR="005A6F30" w:rsidRPr="004D4900" w:rsidRDefault="005A6F30" w:rsidP="009C59AA">
            <w:pPr>
              <w:autoSpaceDE w:val="0"/>
              <w:autoSpaceDN w:val="0"/>
              <w:adjustRightInd w:val="0"/>
              <w:jc w:val="center"/>
              <w:rPr>
                <w:color w:val="000000" w:themeColor="text1"/>
              </w:rPr>
            </w:pPr>
            <w:r>
              <w:rPr>
                <w:color w:val="000000" w:themeColor="text1"/>
              </w:rPr>
              <w:t>138</w:t>
            </w:r>
          </w:p>
        </w:tc>
        <w:tc>
          <w:tcPr>
            <w:tcW w:w="748"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r>
      <w:tr w:rsidR="005A6F30" w:rsidRPr="004D4900" w:rsidTr="009C59AA">
        <w:trPr>
          <w:trHeight w:val="300"/>
        </w:trPr>
        <w:tc>
          <w:tcPr>
            <w:tcW w:w="489" w:type="dxa"/>
            <w:vMerge/>
          </w:tcPr>
          <w:p w:rsidR="005A6F30" w:rsidRDefault="005A6F30" w:rsidP="009C59AA">
            <w:pPr>
              <w:autoSpaceDE w:val="0"/>
              <w:autoSpaceDN w:val="0"/>
              <w:adjustRightInd w:val="0"/>
              <w:jc w:val="center"/>
              <w:rPr>
                <w:color w:val="000000" w:themeColor="text1"/>
              </w:rPr>
            </w:pPr>
          </w:p>
        </w:tc>
        <w:tc>
          <w:tcPr>
            <w:tcW w:w="2171" w:type="dxa"/>
            <w:vMerge/>
          </w:tcPr>
          <w:p w:rsidR="005A6F30" w:rsidRDefault="005A6F30" w:rsidP="009C59AA">
            <w:pPr>
              <w:autoSpaceDE w:val="0"/>
              <w:autoSpaceDN w:val="0"/>
              <w:adjustRightInd w:val="0"/>
              <w:rPr>
                <w:color w:val="000000" w:themeColor="text1"/>
              </w:rPr>
            </w:pPr>
          </w:p>
        </w:tc>
        <w:tc>
          <w:tcPr>
            <w:tcW w:w="791" w:type="dxa"/>
          </w:tcPr>
          <w:p w:rsidR="005A6F30" w:rsidRDefault="005A6F30" w:rsidP="009C59AA">
            <w:pPr>
              <w:autoSpaceDE w:val="0"/>
              <w:autoSpaceDN w:val="0"/>
              <w:adjustRightInd w:val="0"/>
              <w:rPr>
                <w:color w:val="000000" w:themeColor="text1"/>
              </w:rPr>
            </w:pPr>
            <w:proofErr w:type="gramStart"/>
            <w:r>
              <w:rPr>
                <w:color w:val="000000" w:themeColor="text1"/>
              </w:rPr>
              <w:t>в</w:t>
            </w:r>
            <w:proofErr w:type="gramEnd"/>
            <w:r>
              <w:rPr>
                <w:color w:val="000000" w:themeColor="text1"/>
              </w:rPr>
              <w:t xml:space="preserve"> % </w:t>
            </w:r>
            <w:proofErr w:type="gramStart"/>
            <w:r>
              <w:rPr>
                <w:color w:val="000000" w:themeColor="text1"/>
              </w:rPr>
              <w:t>к</w:t>
            </w:r>
            <w:proofErr w:type="gramEnd"/>
            <w:r>
              <w:rPr>
                <w:color w:val="000000" w:themeColor="text1"/>
              </w:rPr>
              <w:t xml:space="preserve"> предыдущему году</w:t>
            </w:r>
          </w:p>
        </w:tc>
        <w:tc>
          <w:tcPr>
            <w:tcW w:w="753" w:type="dxa"/>
          </w:tcPr>
          <w:p w:rsidR="005A6F30" w:rsidRPr="004D4900" w:rsidRDefault="005A6F30" w:rsidP="009C59AA">
            <w:pPr>
              <w:autoSpaceDE w:val="0"/>
              <w:autoSpaceDN w:val="0"/>
              <w:adjustRightInd w:val="0"/>
              <w:jc w:val="center"/>
              <w:rPr>
                <w:color w:val="000000" w:themeColor="text1"/>
              </w:rPr>
            </w:pPr>
            <w:r>
              <w:rPr>
                <w:color w:val="000000" w:themeColor="text1"/>
              </w:rPr>
              <w:t>х</w:t>
            </w:r>
          </w:p>
        </w:tc>
        <w:tc>
          <w:tcPr>
            <w:tcW w:w="731" w:type="dxa"/>
          </w:tcPr>
          <w:p w:rsidR="005A6F30" w:rsidRPr="004D4900" w:rsidRDefault="005A6F30" w:rsidP="009C59AA">
            <w:pPr>
              <w:autoSpaceDE w:val="0"/>
              <w:autoSpaceDN w:val="0"/>
              <w:adjustRightInd w:val="0"/>
              <w:jc w:val="center"/>
              <w:rPr>
                <w:color w:val="000000" w:themeColor="text1"/>
              </w:rPr>
            </w:pPr>
            <w:r>
              <w:rPr>
                <w:color w:val="000000" w:themeColor="text1"/>
              </w:rPr>
              <w:t>128</w:t>
            </w:r>
          </w:p>
        </w:tc>
        <w:tc>
          <w:tcPr>
            <w:tcW w:w="748" w:type="dxa"/>
          </w:tcPr>
          <w:p w:rsidR="005A6F30" w:rsidRPr="004D4900" w:rsidRDefault="005A6F30" w:rsidP="009C59AA">
            <w:pPr>
              <w:autoSpaceDE w:val="0"/>
              <w:autoSpaceDN w:val="0"/>
              <w:adjustRightInd w:val="0"/>
              <w:jc w:val="center"/>
              <w:rPr>
                <w:color w:val="000000" w:themeColor="text1"/>
              </w:rPr>
            </w:pPr>
            <w:r>
              <w:rPr>
                <w:color w:val="000000" w:themeColor="text1"/>
              </w:rPr>
              <w:t>160</w:t>
            </w:r>
          </w:p>
        </w:tc>
        <w:tc>
          <w:tcPr>
            <w:tcW w:w="748"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c>
          <w:tcPr>
            <w:tcW w:w="731" w:type="dxa"/>
          </w:tcPr>
          <w:p w:rsidR="005A6F30" w:rsidRPr="004D4900" w:rsidRDefault="005A6F30" w:rsidP="009C59AA">
            <w:pPr>
              <w:autoSpaceDE w:val="0"/>
              <w:autoSpaceDN w:val="0"/>
              <w:adjustRightInd w:val="0"/>
              <w:jc w:val="center"/>
              <w:rPr>
                <w:color w:val="000000" w:themeColor="text1"/>
              </w:rPr>
            </w:pPr>
          </w:p>
        </w:tc>
      </w:tr>
    </w:tbl>
    <w:p w:rsidR="005A6F30" w:rsidRDefault="005A6F30" w:rsidP="007F0728">
      <w:pPr>
        <w:jc w:val="both"/>
        <w:rPr>
          <w:b/>
          <w:bCs/>
          <w:sz w:val="28"/>
          <w:szCs w:val="28"/>
        </w:rPr>
      </w:pPr>
    </w:p>
    <w:p w:rsidR="00E721B8" w:rsidRDefault="00E721B8" w:rsidP="007F0728">
      <w:pPr>
        <w:jc w:val="both"/>
        <w:rPr>
          <w:b/>
          <w:bCs/>
          <w:sz w:val="28"/>
          <w:szCs w:val="28"/>
        </w:rPr>
      </w:pPr>
    </w:p>
    <w:p w:rsidR="008D476F" w:rsidRDefault="005A6F30" w:rsidP="007F0728">
      <w:pPr>
        <w:jc w:val="both"/>
        <w:rPr>
          <w:b/>
          <w:bCs/>
          <w:sz w:val="28"/>
          <w:szCs w:val="28"/>
        </w:rPr>
      </w:pPr>
      <w:r>
        <w:rPr>
          <w:b/>
          <w:bCs/>
          <w:sz w:val="28"/>
          <w:szCs w:val="28"/>
        </w:rPr>
        <w:lastRenderedPageBreak/>
        <w:t>Труд и занятость</w:t>
      </w:r>
    </w:p>
    <w:p w:rsidR="005A6F30" w:rsidRDefault="005A6F30" w:rsidP="007F0728">
      <w:pPr>
        <w:jc w:val="both"/>
        <w:rPr>
          <w:b/>
          <w:bCs/>
          <w:sz w:val="28"/>
          <w:szCs w:val="28"/>
        </w:rPr>
      </w:pPr>
    </w:p>
    <w:tbl>
      <w:tblPr>
        <w:tblStyle w:val="a7"/>
        <w:tblW w:w="0" w:type="auto"/>
        <w:tblLayout w:type="fixed"/>
        <w:tblLook w:val="04A0"/>
      </w:tblPr>
      <w:tblGrid>
        <w:gridCol w:w="489"/>
        <w:gridCol w:w="2171"/>
        <w:gridCol w:w="1227"/>
        <w:gridCol w:w="734"/>
        <w:gridCol w:w="703"/>
        <w:gridCol w:w="717"/>
        <w:gridCol w:w="717"/>
        <w:gridCol w:w="703"/>
        <w:gridCol w:w="703"/>
        <w:gridCol w:w="703"/>
        <w:gridCol w:w="703"/>
        <w:gridCol w:w="703"/>
        <w:gridCol w:w="703"/>
        <w:gridCol w:w="703"/>
        <w:gridCol w:w="703"/>
        <w:gridCol w:w="703"/>
        <w:gridCol w:w="703"/>
      </w:tblGrid>
      <w:tr w:rsidR="005A6F30" w:rsidRPr="004D4900" w:rsidTr="009C59AA">
        <w:trPr>
          <w:trHeight w:val="240"/>
        </w:trPr>
        <w:tc>
          <w:tcPr>
            <w:tcW w:w="489" w:type="dxa"/>
            <w:vMerge w:val="restart"/>
          </w:tcPr>
          <w:p w:rsidR="005A6F30" w:rsidRPr="004D4900" w:rsidRDefault="005A6F30" w:rsidP="009C59AA">
            <w:pPr>
              <w:autoSpaceDE w:val="0"/>
              <w:autoSpaceDN w:val="0"/>
              <w:adjustRightInd w:val="0"/>
              <w:jc w:val="center"/>
              <w:rPr>
                <w:color w:val="000000" w:themeColor="text1"/>
              </w:rPr>
            </w:pPr>
            <w:r w:rsidRPr="004D4900">
              <w:rPr>
                <w:color w:val="000000" w:themeColor="text1"/>
              </w:rPr>
              <w:t>№ п/п</w:t>
            </w:r>
          </w:p>
        </w:tc>
        <w:tc>
          <w:tcPr>
            <w:tcW w:w="2171" w:type="dxa"/>
            <w:vMerge w:val="restart"/>
          </w:tcPr>
          <w:p w:rsidR="005A6F30" w:rsidRPr="004D4900" w:rsidRDefault="005A6F30" w:rsidP="009C59AA">
            <w:pPr>
              <w:autoSpaceDE w:val="0"/>
              <w:autoSpaceDN w:val="0"/>
              <w:adjustRightInd w:val="0"/>
              <w:jc w:val="center"/>
              <w:rPr>
                <w:color w:val="000000" w:themeColor="text1"/>
              </w:rPr>
            </w:pPr>
            <w:r w:rsidRPr="004D4900">
              <w:rPr>
                <w:color w:val="000000" w:themeColor="text1"/>
              </w:rPr>
              <w:t>Показатели</w:t>
            </w:r>
          </w:p>
        </w:tc>
        <w:tc>
          <w:tcPr>
            <w:tcW w:w="1227" w:type="dxa"/>
            <w:vMerge w:val="restart"/>
          </w:tcPr>
          <w:p w:rsidR="005A6F30" w:rsidRDefault="005A6F30" w:rsidP="009C59AA">
            <w:pPr>
              <w:autoSpaceDE w:val="0"/>
              <w:autoSpaceDN w:val="0"/>
              <w:adjustRightInd w:val="0"/>
              <w:jc w:val="center"/>
              <w:rPr>
                <w:color w:val="000000" w:themeColor="text1"/>
              </w:rPr>
            </w:pPr>
            <w:r w:rsidRPr="004D4900">
              <w:rPr>
                <w:color w:val="000000" w:themeColor="text1"/>
              </w:rPr>
              <w:t>Ед.</w:t>
            </w:r>
          </w:p>
          <w:p w:rsidR="005A6F30" w:rsidRPr="004D4900" w:rsidRDefault="005A6F30" w:rsidP="009C59AA">
            <w:pPr>
              <w:autoSpaceDE w:val="0"/>
              <w:autoSpaceDN w:val="0"/>
              <w:adjustRightInd w:val="0"/>
              <w:jc w:val="center"/>
              <w:rPr>
                <w:color w:val="000000" w:themeColor="text1"/>
              </w:rPr>
            </w:pPr>
            <w:r w:rsidRPr="004D4900">
              <w:rPr>
                <w:color w:val="000000" w:themeColor="text1"/>
              </w:rPr>
              <w:t>измер</w:t>
            </w:r>
            <w:r>
              <w:rPr>
                <w:color w:val="000000" w:themeColor="text1"/>
              </w:rPr>
              <w:t>ения</w:t>
            </w:r>
          </w:p>
        </w:tc>
        <w:tc>
          <w:tcPr>
            <w:tcW w:w="734" w:type="dxa"/>
          </w:tcPr>
          <w:p w:rsidR="005A6F30" w:rsidRPr="004D4900" w:rsidRDefault="005A6F30" w:rsidP="009C59AA">
            <w:pPr>
              <w:autoSpaceDE w:val="0"/>
              <w:autoSpaceDN w:val="0"/>
              <w:adjustRightInd w:val="0"/>
              <w:jc w:val="center"/>
              <w:rPr>
                <w:color w:val="000000" w:themeColor="text1"/>
              </w:rPr>
            </w:pPr>
            <w:r>
              <w:rPr>
                <w:color w:val="000000" w:themeColor="text1"/>
              </w:rPr>
              <w:t>отчет</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отчет</w:t>
            </w:r>
          </w:p>
        </w:tc>
        <w:tc>
          <w:tcPr>
            <w:tcW w:w="717" w:type="dxa"/>
          </w:tcPr>
          <w:p w:rsidR="005A6F30" w:rsidRPr="004D4900" w:rsidRDefault="005A6F30" w:rsidP="009C59AA">
            <w:pPr>
              <w:autoSpaceDE w:val="0"/>
              <w:autoSpaceDN w:val="0"/>
              <w:adjustRightInd w:val="0"/>
              <w:jc w:val="center"/>
              <w:rPr>
                <w:color w:val="000000" w:themeColor="text1"/>
              </w:rPr>
            </w:pPr>
            <w:r>
              <w:rPr>
                <w:color w:val="000000" w:themeColor="text1"/>
              </w:rPr>
              <w:t>факт</w:t>
            </w:r>
          </w:p>
        </w:tc>
        <w:tc>
          <w:tcPr>
            <w:tcW w:w="717" w:type="dxa"/>
          </w:tcPr>
          <w:p w:rsidR="005A6F30" w:rsidRPr="004D4900" w:rsidRDefault="005A6F30" w:rsidP="009C59AA">
            <w:pPr>
              <w:autoSpaceDE w:val="0"/>
              <w:autoSpaceDN w:val="0"/>
              <w:adjustRightInd w:val="0"/>
              <w:jc w:val="center"/>
              <w:rPr>
                <w:color w:val="000000" w:themeColor="text1"/>
              </w:rPr>
            </w:pPr>
            <w:r>
              <w:rPr>
                <w:color w:val="000000" w:themeColor="text1"/>
              </w:rPr>
              <w:t>факт</w:t>
            </w:r>
          </w:p>
        </w:tc>
        <w:tc>
          <w:tcPr>
            <w:tcW w:w="7030" w:type="dxa"/>
            <w:gridSpan w:val="10"/>
          </w:tcPr>
          <w:p w:rsidR="005A6F30" w:rsidRPr="004D4900" w:rsidRDefault="005A6F30" w:rsidP="009C59AA">
            <w:pPr>
              <w:autoSpaceDE w:val="0"/>
              <w:autoSpaceDN w:val="0"/>
              <w:adjustRightInd w:val="0"/>
              <w:jc w:val="center"/>
              <w:rPr>
                <w:color w:val="000000" w:themeColor="text1"/>
              </w:rPr>
            </w:pPr>
            <w:r>
              <w:rPr>
                <w:color w:val="000000" w:themeColor="text1"/>
              </w:rPr>
              <w:t>Прогноз</w:t>
            </w:r>
          </w:p>
        </w:tc>
      </w:tr>
      <w:tr w:rsidR="005A6F30" w:rsidRPr="004D4900" w:rsidTr="009C59AA">
        <w:trPr>
          <w:trHeight w:val="220"/>
        </w:trPr>
        <w:tc>
          <w:tcPr>
            <w:tcW w:w="489" w:type="dxa"/>
            <w:vMerge/>
          </w:tcPr>
          <w:p w:rsidR="005A6F30" w:rsidRPr="004D4900" w:rsidRDefault="005A6F30" w:rsidP="009C59AA">
            <w:pPr>
              <w:autoSpaceDE w:val="0"/>
              <w:autoSpaceDN w:val="0"/>
              <w:adjustRightInd w:val="0"/>
              <w:jc w:val="center"/>
              <w:rPr>
                <w:color w:val="000000" w:themeColor="text1"/>
              </w:rPr>
            </w:pPr>
          </w:p>
        </w:tc>
        <w:tc>
          <w:tcPr>
            <w:tcW w:w="2171" w:type="dxa"/>
            <w:vMerge/>
          </w:tcPr>
          <w:p w:rsidR="005A6F30" w:rsidRPr="004D4900" w:rsidRDefault="005A6F30" w:rsidP="009C59AA">
            <w:pPr>
              <w:autoSpaceDE w:val="0"/>
              <w:autoSpaceDN w:val="0"/>
              <w:adjustRightInd w:val="0"/>
              <w:jc w:val="center"/>
              <w:rPr>
                <w:color w:val="000000" w:themeColor="text1"/>
              </w:rPr>
            </w:pPr>
          </w:p>
        </w:tc>
        <w:tc>
          <w:tcPr>
            <w:tcW w:w="1227" w:type="dxa"/>
            <w:vMerge/>
          </w:tcPr>
          <w:p w:rsidR="005A6F30" w:rsidRPr="004D4900" w:rsidRDefault="005A6F30" w:rsidP="009C59AA">
            <w:pPr>
              <w:autoSpaceDE w:val="0"/>
              <w:autoSpaceDN w:val="0"/>
              <w:adjustRightInd w:val="0"/>
              <w:jc w:val="center"/>
              <w:rPr>
                <w:color w:val="000000" w:themeColor="text1"/>
              </w:rPr>
            </w:pPr>
          </w:p>
        </w:tc>
        <w:tc>
          <w:tcPr>
            <w:tcW w:w="734" w:type="dxa"/>
          </w:tcPr>
          <w:p w:rsidR="005A6F30" w:rsidRPr="004D4900" w:rsidRDefault="005A6F30" w:rsidP="009C59AA">
            <w:pPr>
              <w:autoSpaceDE w:val="0"/>
              <w:autoSpaceDN w:val="0"/>
              <w:adjustRightInd w:val="0"/>
              <w:jc w:val="center"/>
              <w:rPr>
                <w:color w:val="000000" w:themeColor="text1"/>
              </w:rPr>
            </w:pPr>
            <w:r>
              <w:rPr>
                <w:color w:val="000000" w:themeColor="text1"/>
              </w:rPr>
              <w:t>2017</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2018</w:t>
            </w:r>
          </w:p>
        </w:tc>
        <w:tc>
          <w:tcPr>
            <w:tcW w:w="717" w:type="dxa"/>
          </w:tcPr>
          <w:p w:rsidR="005A6F30" w:rsidRPr="004D4900" w:rsidRDefault="005A6F30" w:rsidP="009C59AA">
            <w:pPr>
              <w:autoSpaceDE w:val="0"/>
              <w:autoSpaceDN w:val="0"/>
              <w:adjustRightInd w:val="0"/>
              <w:jc w:val="center"/>
              <w:rPr>
                <w:color w:val="000000" w:themeColor="text1"/>
              </w:rPr>
            </w:pPr>
            <w:r>
              <w:rPr>
                <w:color w:val="000000" w:themeColor="text1"/>
              </w:rPr>
              <w:t>2019</w:t>
            </w:r>
          </w:p>
        </w:tc>
        <w:tc>
          <w:tcPr>
            <w:tcW w:w="717" w:type="dxa"/>
          </w:tcPr>
          <w:p w:rsidR="005A6F30" w:rsidRPr="004D4900" w:rsidRDefault="005A6F30" w:rsidP="009C59AA">
            <w:pPr>
              <w:autoSpaceDE w:val="0"/>
              <w:autoSpaceDN w:val="0"/>
              <w:adjustRightInd w:val="0"/>
              <w:jc w:val="center"/>
              <w:rPr>
                <w:color w:val="000000" w:themeColor="text1"/>
              </w:rPr>
            </w:pPr>
            <w:r>
              <w:rPr>
                <w:color w:val="000000" w:themeColor="text1"/>
              </w:rPr>
              <w:t>2020</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2021</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2022</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2023</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2024</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2025</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2026</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2027</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2028</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2029</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2030</w:t>
            </w:r>
          </w:p>
        </w:tc>
      </w:tr>
      <w:tr w:rsidR="005A6F30" w:rsidRPr="004D4900" w:rsidTr="009C59AA">
        <w:trPr>
          <w:trHeight w:val="350"/>
        </w:trPr>
        <w:tc>
          <w:tcPr>
            <w:tcW w:w="489" w:type="dxa"/>
            <w:vMerge w:val="restart"/>
          </w:tcPr>
          <w:p w:rsidR="005A6F30" w:rsidRPr="004D4900" w:rsidRDefault="005A6F30" w:rsidP="009C59AA">
            <w:pPr>
              <w:autoSpaceDE w:val="0"/>
              <w:autoSpaceDN w:val="0"/>
              <w:adjustRightInd w:val="0"/>
              <w:jc w:val="center"/>
              <w:rPr>
                <w:color w:val="000000" w:themeColor="text1"/>
              </w:rPr>
            </w:pPr>
            <w:r>
              <w:rPr>
                <w:color w:val="000000" w:themeColor="text1"/>
              </w:rPr>
              <w:t>2.1</w:t>
            </w:r>
          </w:p>
        </w:tc>
        <w:tc>
          <w:tcPr>
            <w:tcW w:w="2171" w:type="dxa"/>
            <w:vMerge w:val="restart"/>
          </w:tcPr>
          <w:p w:rsidR="005A6F30" w:rsidRPr="004D4900" w:rsidRDefault="005A6F30" w:rsidP="009C59AA">
            <w:pPr>
              <w:autoSpaceDE w:val="0"/>
              <w:autoSpaceDN w:val="0"/>
              <w:adjustRightInd w:val="0"/>
              <w:rPr>
                <w:color w:val="000000" w:themeColor="text1"/>
              </w:rPr>
            </w:pPr>
            <w:r>
              <w:rPr>
                <w:color w:val="000000" w:themeColor="text1"/>
              </w:rPr>
              <w:t>Среднесписочная численность работников</w:t>
            </w:r>
          </w:p>
        </w:tc>
        <w:tc>
          <w:tcPr>
            <w:tcW w:w="1227" w:type="dxa"/>
          </w:tcPr>
          <w:p w:rsidR="005A6F30" w:rsidRPr="004D4900" w:rsidRDefault="005A6F30" w:rsidP="009C59AA">
            <w:pPr>
              <w:autoSpaceDE w:val="0"/>
              <w:autoSpaceDN w:val="0"/>
              <w:adjustRightInd w:val="0"/>
              <w:rPr>
                <w:color w:val="000000" w:themeColor="text1"/>
              </w:rPr>
            </w:pPr>
            <w:r>
              <w:rPr>
                <w:color w:val="000000" w:themeColor="text1"/>
              </w:rPr>
              <w:t>тыс. чел.</w:t>
            </w:r>
          </w:p>
        </w:tc>
        <w:tc>
          <w:tcPr>
            <w:tcW w:w="734" w:type="dxa"/>
          </w:tcPr>
          <w:p w:rsidR="005A6F30" w:rsidRPr="004D4900" w:rsidRDefault="005A6F30" w:rsidP="009C59AA">
            <w:pPr>
              <w:autoSpaceDE w:val="0"/>
              <w:autoSpaceDN w:val="0"/>
              <w:adjustRightInd w:val="0"/>
              <w:jc w:val="center"/>
              <w:rPr>
                <w:color w:val="000000" w:themeColor="text1"/>
              </w:rPr>
            </w:pPr>
            <w:r>
              <w:rPr>
                <w:color w:val="000000" w:themeColor="text1"/>
              </w:rPr>
              <w:t>3.493</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3.366</w:t>
            </w:r>
          </w:p>
        </w:tc>
        <w:tc>
          <w:tcPr>
            <w:tcW w:w="717" w:type="dxa"/>
          </w:tcPr>
          <w:p w:rsidR="005A6F30" w:rsidRPr="004D4900" w:rsidRDefault="005A6F30" w:rsidP="009C59AA">
            <w:pPr>
              <w:autoSpaceDE w:val="0"/>
              <w:autoSpaceDN w:val="0"/>
              <w:adjustRightInd w:val="0"/>
              <w:jc w:val="center"/>
              <w:rPr>
                <w:color w:val="000000" w:themeColor="text1"/>
              </w:rPr>
            </w:pPr>
            <w:r>
              <w:rPr>
                <w:color w:val="000000" w:themeColor="text1"/>
              </w:rPr>
              <w:t>3.310</w:t>
            </w:r>
          </w:p>
        </w:tc>
        <w:tc>
          <w:tcPr>
            <w:tcW w:w="717" w:type="dxa"/>
          </w:tcPr>
          <w:p w:rsidR="005A6F30" w:rsidRPr="004D4900" w:rsidRDefault="005A6F30" w:rsidP="009C59AA">
            <w:pPr>
              <w:autoSpaceDE w:val="0"/>
              <w:autoSpaceDN w:val="0"/>
              <w:adjustRightInd w:val="0"/>
              <w:jc w:val="center"/>
              <w:rPr>
                <w:color w:val="000000" w:themeColor="text1"/>
              </w:rPr>
            </w:pPr>
            <w:r>
              <w:rPr>
                <w:color w:val="000000" w:themeColor="text1"/>
              </w:rPr>
              <w:t>3.263</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3.233</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3.203</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3.203</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3.228</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3.253</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3.283</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3.318</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3.358</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3.408</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3.468</w:t>
            </w:r>
          </w:p>
        </w:tc>
      </w:tr>
      <w:tr w:rsidR="005A6F30" w:rsidRPr="004D4900" w:rsidTr="009C59AA">
        <w:trPr>
          <w:trHeight w:val="340"/>
        </w:trPr>
        <w:tc>
          <w:tcPr>
            <w:tcW w:w="489" w:type="dxa"/>
            <w:vMerge/>
          </w:tcPr>
          <w:p w:rsidR="005A6F30" w:rsidRDefault="005A6F30" w:rsidP="009C59AA">
            <w:pPr>
              <w:autoSpaceDE w:val="0"/>
              <w:autoSpaceDN w:val="0"/>
              <w:adjustRightInd w:val="0"/>
              <w:jc w:val="center"/>
              <w:rPr>
                <w:color w:val="000000" w:themeColor="text1"/>
              </w:rPr>
            </w:pPr>
          </w:p>
        </w:tc>
        <w:tc>
          <w:tcPr>
            <w:tcW w:w="2171" w:type="dxa"/>
            <w:vMerge/>
          </w:tcPr>
          <w:p w:rsidR="005A6F30" w:rsidRDefault="005A6F30" w:rsidP="009C59AA">
            <w:pPr>
              <w:autoSpaceDE w:val="0"/>
              <w:autoSpaceDN w:val="0"/>
              <w:adjustRightInd w:val="0"/>
              <w:rPr>
                <w:color w:val="000000" w:themeColor="text1"/>
              </w:rPr>
            </w:pPr>
          </w:p>
        </w:tc>
        <w:tc>
          <w:tcPr>
            <w:tcW w:w="1227" w:type="dxa"/>
          </w:tcPr>
          <w:p w:rsidR="005A6F30" w:rsidRDefault="005A6F30" w:rsidP="009C59AA">
            <w:pPr>
              <w:autoSpaceDE w:val="0"/>
              <w:autoSpaceDN w:val="0"/>
              <w:adjustRightInd w:val="0"/>
              <w:rPr>
                <w:color w:val="000000" w:themeColor="text1"/>
              </w:rPr>
            </w:pPr>
            <w:r>
              <w:rPr>
                <w:color w:val="000000" w:themeColor="text1"/>
              </w:rPr>
              <w:t>% к предыдущему году</w:t>
            </w:r>
          </w:p>
        </w:tc>
        <w:tc>
          <w:tcPr>
            <w:tcW w:w="734" w:type="dxa"/>
          </w:tcPr>
          <w:p w:rsidR="005A6F30" w:rsidRPr="004D4900" w:rsidRDefault="005A6F30" w:rsidP="009C59AA">
            <w:pPr>
              <w:autoSpaceDE w:val="0"/>
              <w:autoSpaceDN w:val="0"/>
              <w:adjustRightInd w:val="0"/>
              <w:jc w:val="center"/>
              <w:rPr>
                <w:color w:val="000000" w:themeColor="text1"/>
              </w:rPr>
            </w:pPr>
            <w:r>
              <w:rPr>
                <w:color w:val="000000" w:themeColor="text1"/>
              </w:rPr>
              <w:t>96.7</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96.3</w:t>
            </w:r>
          </w:p>
        </w:tc>
        <w:tc>
          <w:tcPr>
            <w:tcW w:w="717" w:type="dxa"/>
          </w:tcPr>
          <w:p w:rsidR="005A6F30" w:rsidRDefault="005A6F30" w:rsidP="009C59AA">
            <w:pPr>
              <w:autoSpaceDE w:val="0"/>
              <w:autoSpaceDN w:val="0"/>
              <w:adjustRightInd w:val="0"/>
              <w:jc w:val="center"/>
              <w:rPr>
                <w:color w:val="000000" w:themeColor="text1"/>
              </w:rPr>
            </w:pPr>
            <w:r>
              <w:rPr>
                <w:color w:val="000000" w:themeColor="text1"/>
              </w:rPr>
              <w:t>98.3</w:t>
            </w:r>
          </w:p>
        </w:tc>
        <w:tc>
          <w:tcPr>
            <w:tcW w:w="717" w:type="dxa"/>
          </w:tcPr>
          <w:p w:rsidR="005A6F30" w:rsidRDefault="005A6F30" w:rsidP="009C59AA">
            <w:pPr>
              <w:autoSpaceDE w:val="0"/>
              <w:autoSpaceDN w:val="0"/>
              <w:adjustRightInd w:val="0"/>
              <w:jc w:val="center"/>
              <w:rPr>
                <w:color w:val="000000" w:themeColor="text1"/>
              </w:rPr>
            </w:pPr>
            <w:r>
              <w:rPr>
                <w:color w:val="000000" w:themeColor="text1"/>
              </w:rPr>
              <w:t>98.5</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99.1</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99.1</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100</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100.7</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103.8</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100.9</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101.1</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101.2</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101.5</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101.8</w:t>
            </w:r>
          </w:p>
        </w:tc>
      </w:tr>
      <w:tr w:rsidR="005A6F30" w:rsidRPr="004D4900" w:rsidTr="009C59AA">
        <w:trPr>
          <w:trHeight w:val="250"/>
        </w:trPr>
        <w:tc>
          <w:tcPr>
            <w:tcW w:w="489" w:type="dxa"/>
            <w:vMerge w:val="restart"/>
          </w:tcPr>
          <w:p w:rsidR="005A6F30" w:rsidRPr="004D4900" w:rsidRDefault="005A6F30" w:rsidP="009C59AA">
            <w:pPr>
              <w:autoSpaceDE w:val="0"/>
              <w:autoSpaceDN w:val="0"/>
              <w:adjustRightInd w:val="0"/>
              <w:jc w:val="center"/>
              <w:rPr>
                <w:color w:val="000000" w:themeColor="text1"/>
              </w:rPr>
            </w:pPr>
            <w:r>
              <w:rPr>
                <w:color w:val="000000" w:themeColor="text1"/>
              </w:rPr>
              <w:t>2.2</w:t>
            </w:r>
          </w:p>
        </w:tc>
        <w:tc>
          <w:tcPr>
            <w:tcW w:w="2171" w:type="dxa"/>
            <w:vMerge w:val="restart"/>
          </w:tcPr>
          <w:p w:rsidR="005A6F30" w:rsidRPr="004D4900" w:rsidRDefault="005A6F30" w:rsidP="009C59AA">
            <w:pPr>
              <w:autoSpaceDE w:val="0"/>
              <w:autoSpaceDN w:val="0"/>
              <w:adjustRightInd w:val="0"/>
              <w:rPr>
                <w:color w:val="000000" w:themeColor="text1"/>
              </w:rPr>
            </w:pPr>
            <w:r>
              <w:rPr>
                <w:color w:val="000000" w:themeColor="text1"/>
              </w:rPr>
              <w:t>Численность населения в трудоспособном возрасте</w:t>
            </w:r>
          </w:p>
        </w:tc>
        <w:tc>
          <w:tcPr>
            <w:tcW w:w="1227" w:type="dxa"/>
          </w:tcPr>
          <w:p w:rsidR="005A6F30" w:rsidRPr="004D4900" w:rsidRDefault="005A6F30" w:rsidP="009C59AA">
            <w:pPr>
              <w:autoSpaceDE w:val="0"/>
              <w:autoSpaceDN w:val="0"/>
              <w:adjustRightInd w:val="0"/>
              <w:rPr>
                <w:color w:val="000000" w:themeColor="text1"/>
              </w:rPr>
            </w:pPr>
            <w:r>
              <w:rPr>
                <w:color w:val="000000" w:themeColor="text1"/>
              </w:rPr>
              <w:t>тыс. чел</w:t>
            </w:r>
          </w:p>
        </w:tc>
        <w:tc>
          <w:tcPr>
            <w:tcW w:w="734" w:type="dxa"/>
          </w:tcPr>
          <w:p w:rsidR="005A6F30" w:rsidRPr="004D4900" w:rsidRDefault="005A6F30" w:rsidP="009C59AA">
            <w:pPr>
              <w:autoSpaceDE w:val="0"/>
              <w:autoSpaceDN w:val="0"/>
              <w:adjustRightInd w:val="0"/>
              <w:jc w:val="center"/>
              <w:rPr>
                <w:color w:val="000000" w:themeColor="text1"/>
              </w:rPr>
            </w:pPr>
            <w:r>
              <w:rPr>
                <w:color w:val="000000" w:themeColor="text1"/>
              </w:rPr>
              <w:t>7.097</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6.972</w:t>
            </w:r>
          </w:p>
        </w:tc>
        <w:tc>
          <w:tcPr>
            <w:tcW w:w="717" w:type="dxa"/>
          </w:tcPr>
          <w:p w:rsidR="005A6F30" w:rsidRPr="004D4900" w:rsidRDefault="005A6F30" w:rsidP="009C59AA">
            <w:pPr>
              <w:autoSpaceDE w:val="0"/>
              <w:autoSpaceDN w:val="0"/>
              <w:adjustRightInd w:val="0"/>
              <w:jc w:val="center"/>
              <w:rPr>
                <w:color w:val="000000" w:themeColor="text1"/>
              </w:rPr>
            </w:pPr>
            <w:r>
              <w:rPr>
                <w:color w:val="000000" w:themeColor="text1"/>
              </w:rPr>
              <w:t>6.982</w:t>
            </w:r>
          </w:p>
        </w:tc>
        <w:tc>
          <w:tcPr>
            <w:tcW w:w="717" w:type="dxa"/>
          </w:tcPr>
          <w:p w:rsidR="005A6F30" w:rsidRPr="004D4900" w:rsidRDefault="005A6F30" w:rsidP="009C59AA">
            <w:pPr>
              <w:autoSpaceDE w:val="0"/>
              <w:autoSpaceDN w:val="0"/>
              <w:adjustRightInd w:val="0"/>
              <w:jc w:val="center"/>
              <w:rPr>
                <w:color w:val="000000" w:themeColor="text1"/>
              </w:rPr>
            </w:pPr>
            <w:r>
              <w:rPr>
                <w:color w:val="000000" w:themeColor="text1"/>
              </w:rPr>
              <w:t>6.950</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6.940</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6.930</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6.920</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6.910</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6.900</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6.890</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6.880</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6.870</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6.860</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6.850</w:t>
            </w:r>
          </w:p>
        </w:tc>
      </w:tr>
      <w:tr w:rsidR="005A6F30" w:rsidRPr="004D4900" w:rsidTr="009C59AA">
        <w:trPr>
          <w:trHeight w:val="210"/>
        </w:trPr>
        <w:tc>
          <w:tcPr>
            <w:tcW w:w="489" w:type="dxa"/>
            <w:vMerge/>
          </w:tcPr>
          <w:p w:rsidR="005A6F30" w:rsidRDefault="005A6F30" w:rsidP="009C59AA">
            <w:pPr>
              <w:autoSpaceDE w:val="0"/>
              <w:autoSpaceDN w:val="0"/>
              <w:adjustRightInd w:val="0"/>
              <w:jc w:val="center"/>
              <w:rPr>
                <w:color w:val="000000" w:themeColor="text1"/>
              </w:rPr>
            </w:pPr>
          </w:p>
        </w:tc>
        <w:tc>
          <w:tcPr>
            <w:tcW w:w="2171" w:type="dxa"/>
            <w:vMerge/>
          </w:tcPr>
          <w:p w:rsidR="005A6F30" w:rsidRDefault="005A6F30" w:rsidP="009C59AA">
            <w:pPr>
              <w:autoSpaceDE w:val="0"/>
              <w:autoSpaceDN w:val="0"/>
              <w:adjustRightInd w:val="0"/>
              <w:rPr>
                <w:color w:val="000000" w:themeColor="text1"/>
              </w:rPr>
            </w:pPr>
          </w:p>
        </w:tc>
        <w:tc>
          <w:tcPr>
            <w:tcW w:w="1227" w:type="dxa"/>
          </w:tcPr>
          <w:p w:rsidR="005A6F30" w:rsidRDefault="005A6F30" w:rsidP="009C59AA">
            <w:pPr>
              <w:autoSpaceDE w:val="0"/>
              <w:autoSpaceDN w:val="0"/>
              <w:adjustRightInd w:val="0"/>
              <w:rPr>
                <w:color w:val="000000" w:themeColor="text1"/>
              </w:rPr>
            </w:pPr>
            <w:r>
              <w:rPr>
                <w:color w:val="000000" w:themeColor="text1"/>
              </w:rPr>
              <w:t>% к предыдущему году</w:t>
            </w:r>
          </w:p>
        </w:tc>
        <w:tc>
          <w:tcPr>
            <w:tcW w:w="734" w:type="dxa"/>
          </w:tcPr>
          <w:p w:rsidR="005A6F30" w:rsidRPr="004D4900" w:rsidRDefault="005A6F30" w:rsidP="009C59AA">
            <w:pPr>
              <w:autoSpaceDE w:val="0"/>
              <w:autoSpaceDN w:val="0"/>
              <w:adjustRightInd w:val="0"/>
              <w:jc w:val="center"/>
              <w:rPr>
                <w:color w:val="000000" w:themeColor="text1"/>
              </w:rPr>
            </w:pPr>
            <w:r>
              <w:rPr>
                <w:color w:val="000000" w:themeColor="text1"/>
              </w:rPr>
              <w:t>Х</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98.2</w:t>
            </w:r>
          </w:p>
        </w:tc>
        <w:tc>
          <w:tcPr>
            <w:tcW w:w="717" w:type="dxa"/>
          </w:tcPr>
          <w:p w:rsidR="005A6F30" w:rsidRPr="004D4900" w:rsidRDefault="005A6F30" w:rsidP="009C59AA">
            <w:pPr>
              <w:autoSpaceDE w:val="0"/>
              <w:autoSpaceDN w:val="0"/>
              <w:adjustRightInd w:val="0"/>
              <w:jc w:val="center"/>
              <w:rPr>
                <w:color w:val="000000" w:themeColor="text1"/>
              </w:rPr>
            </w:pPr>
            <w:r>
              <w:rPr>
                <w:color w:val="000000" w:themeColor="text1"/>
              </w:rPr>
              <w:t>100.1</w:t>
            </w:r>
          </w:p>
        </w:tc>
        <w:tc>
          <w:tcPr>
            <w:tcW w:w="717" w:type="dxa"/>
          </w:tcPr>
          <w:p w:rsidR="005A6F30" w:rsidRPr="004D4900" w:rsidRDefault="005A6F30" w:rsidP="009C59AA">
            <w:pPr>
              <w:autoSpaceDE w:val="0"/>
              <w:autoSpaceDN w:val="0"/>
              <w:adjustRightInd w:val="0"/>
              <w:jc w:val="center"/>
              <w:rPr>
                <w:color w:val="000000" w:themeColor="text1"/>
              </w:rPr>
            </w:pPr>
            <w:r>
              <w:rPr>
                <w:color w:val="000000" w:themeColor="text1"/>
              </w:rPr>
              <w:t>99.5</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99.8</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99.8</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99.8</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99.8</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99.8</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99.8</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99.8</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99.8</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99.8</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99.8</w:t>
            </w:r>
          </w:p>
        </w:tc>
      </w:tr>
      <w:tr w:rsidR="005A6F30" w:rsidRPr="004D4900" w:rsidTr="009C59AA">
        <w:tc>
          <w:tcPr>
            <w:tcW w:w="489" w:type="dxa"/>
          </w:tcPr>
          <w:p w:rsidR="005A6F30" w:rsidRPr="004D4900" w:rsidRDefault="005A6F30" w:rsidP="009C59AA">
            <w:pPr>
              <w:autoSpaceDE w:val="0"/>
              <w:autoSpaceDN w:val="0"/>
              <w:adjustRightInd w:val="0"/>
              <w:jc w:val="center"/>
              <w:rPr>
                <w:color w:val="000000" w:themeColor="text1"/>
              </w:rPr>
            </w:pPr>
            <w:r>
              <w:rPr>
                <w:color w:val="000000" w:themeColor="text1"/>
              </w:rPr>
              <w:t>2.3</w:t>
            </w:r>
          </w:p>
        </w:tc>
        <w:tc>
          <w:tcPr>
            <w:tcW w:w="2171" w:type="dxa"/>
          </w:tcPr>
          <w:p w:rsidR="005A6F30" w:rsidRPr="00B04AA1" w:rsidRDefault="005A6F30" w:rsidP="009C59AA">
            <w:pPr>
              <w:autoSpaceDE w:val="0"/>
              <w:autoSpaceDN w:val="0"/>
              <w:adjustRightInd w:val="0"/>
            </w:pPr>
            <w:r w:rsidRPr="00B04AA1">
              <w:t>Численность населения старше</w:t>
            </w:r>
          </w:p>
          <w:p w:rsidR="005A6F30" w:rsidRPr="004D4900" w:rsidRDefault="005A6F30" w:rsidP="009C59AA">
            <w:pPr>
              <w:autoSpaceDE w:val="0"/>
              <w:autoSpaceDN w:val="0"/>
              <w:adjustRightInd w:val="0"/>
              <w:rPr>
                <w:color w:val="000000" w:themeColor="text1"/>
              </w:rPr>
            </w:pPr>
            <w:r w:rsidRPr="00B04AA1">
              <w:t>трудоспособного возраста</w:t>
            </w:r>
          </w:p>
        </w:tc>
        <w:tc>
          <w:tcPr>
            <w:tcW w:w="1227" w:type="dxa"/>
          </w:tcPr>
          <w:p w:rsidR="005A6F30" w:rsidRPr="004D4900" w:rsidRDefault="005A6F30" w:rsidP="009C59AA">
            <w:pPr>
              <w:autoSpaceDE w:val="0"/>
              <w:autoSpaceDN w:val="0"/>
              <w:adjustRightInd w:val="0"/>
              <w:rPr>
                <w:color w:val="000000" w:themeColor="text1"/>
              </w:rPr>
            </w:pPr>
            <w:r>
              <w:rPr>
                <w:color w:val="000000" w:themeColor="text1"/>
              </w:rPr>
              <w:t>человек на 1000 населения</w:t>
            </w:r>
          </w:p>
        </w:tc>
        <w:tc>
          <w:tcPr>
            <w:tcW w:w="734" w:type="dxa"/>
          </w:tcPr>
          <w:p w:rsidR="005A6F30" w:rsidRPr="004D4900" w:rsidRDefault="005A6F30" w:rsidP="009C59AA">
            <w:pPr>
              <w:autoSpaceDE w:val="0"/>
              <w:autoSpaceDN w:val="0"/>
              <w:adjustRightInd w:val="0"/>
              <w:jc w:val="center"/>
              <w:rPr>
                <w:color w:val="000000" w:themeColor="text1"/>
              </w:rPr>
            </w:pPr>
            <w:r>
              <w:rPr>
                <w:color w:val="000000" w:themeColor="text1"/>
              </w:rPr>
              <w:t>3</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3</w:t>
            </w:r>
          </w:p>
        </w:tc>
        <w:tc>
          <w:tcPr>
            <w:tcW w:w="717" w:type="dxa"/>
          </w:tcPr>
          <w:p w:rsidR="005A6F30" w:rsidRPr="004D4900" w:rsidRDefault="005A6F30" w:rsidP="009C59AA">
            <w:pPr>
              <w:autoSpaceDE w:val="0"/>
              <w:autoSpaceDN w:val="0"/>
              <w:adjustRightInd w:val="0"/>
              <w:jc w:val="center"/>
              <w:rPr>
                <w:color w:val="000000" w:themeColor="text1"/>
              </w:rPr>
            </w:pPr>
            <w:r>
              <w:rPr>
                <w:color w:val="000000" w:themeColor="text1"/>
              </w:rPr>
              <w:t>2</w:t>
            </w:r>
          </w:p>
        </w:tc>
        <w:tc>
          <w:tcPr>
            <w:tcW w:w="717" w:type="dxa"/>
          </w:tcPr>
          <w:p w:rsidR="005A6F30" w:rsidRPr="004D4900" w:rsidRDefault="005A6F30" w:rsidP="009C59AA">
            <w:pPr>
              <w:autoSpaceDE w:val="0"/>
              <w:autoSpaceDN w:val="0"/>
              <w:adjustRightInd w:val="0"/>
              <w:jc w:val="center"/>
              <w:rPr>
                <w:color w:val="000000" w:themeColor="text1"/>
              </w:rPr>
            </w:pPr>
            <w:r>
              <w:rPr>
                <w:color w:val="000000" w:themeColor="text1"/>
              </w:rPr>
              <w:t>2</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2</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2</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2</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2</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2</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2</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2</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2</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2</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2</w:t>
            </w:r>
          </w:p>
        </w:tc>
      </w:tr>
      <w:tr w:rsidR="005A6F30" w:rsidRPr="004D4900" w:rsidTr="009C59AA">
        <w:trPr>
          <w:trHeight w:val="2300"/>
        </w:trPr>
        <w:tc>
          <w:tcPr>
            <w:tcW w:w="489" w:type="dxa"/>
          </w:tcPr>
          <w:p w:rsidR="005A6F30" w:rsidRPr="004D4900" w:rsidRDefault="005A6F30" w:rsidP="009C59AA">
            <w:pPr>
              <w:autoSpaceDE w:val="0"/>
              <w:autoSpaceDN w:val="0"/>
              <w:adjustRightInd w:val="0"/>
              <w:jc w:val="center"/>
              <w:rPr>
                <w:color w:val="000000" w:themeColor="text1"/>
              </w:rPr>
            </w:pPr>
            <w:r>
              <w:rPr>
                <w:color w:val="000000" w:themeColor="text1"/>
              </w:rPr>
              <w:t>2.4</w:t>
            </w:r>
          </w:p>
        </w:tc>
        <w:tc>
          <w:tcPr>
            <w:tcW w:w="2171" w:type="dxa"/>
          </w:tcPr>
          <w:p w:rsidR="005A6F30" w:rsidRPr="00B04AA1" w:rsidRDefault="005A6F30" w:rsidP="009C59AA">
            <w:pPr>
              <w:autoSpaceDE w:val="0"/>
              <w:autoSpaceDN w:val="0"/>
              <w:adjustRightInd w:val="0"/>
            </w:pPr>
            <w:proofErr w:type="gramStart"/>
            <w:r w:rsidRPr="00B04AA1">
              <w:t>Уровень занятости населения (отношение</w:t>
            </w:r>
            <w:proofErr w:type="gramEnd"/>
          </w:p>
          <w:p w:rsidR="005A6F30" w:rsidRPr="00B04AA1" w:rsidRDefault="005A6F30" w:rsidP="009C59AA">
            <w:pPr>
              <w:autoSpaceDE w:val="0"/>
              <w:autoSpaceDN w:val="0"/>
              <w:adjustRightInd w:val="0"/>
            </w:pPr>
            <w:r w:rsidRPr="00B04AA1">
              <w:t>занятого населения к численности</w:t>
            </w:r>
          </w:p>
          <w:p w:rsidR="005A6F30" w:rsidRPr="004D4900" w:rsidRDefault="005A6F30" w:rsidP="009C59AA">
            <w:pPr>
              <w:autoSpaceDE w:val="0"/>
              <w:autoSpaceDN w:val="0"/>
              <w:adjustRightInd w:val="0"/>
              <w:rPr>
                <w:color w:val="000000" w:themeColor="text1"/>
              </w:rPr>
            </w:pPr>
            <w:r w:rsidRPr="00B04AA1">
              <w:t>населения в трудоспособном возрасте)</w:t>
            </w:r>
          </w:p>
        </w:tc>
        <w:tc>
          <w:tcPr>
            <w:tcW w:w="1227" w:type="dxa"/>
          </w:tcPr>
          <w:p w:rsidR="005A6F30" w:rsidRPr="004D4900" w:rsidRDefault="005A6F30" w:rsidP="009C59AA">
            <w:pPr>
              <w:autoSpaceDE w:val="0"/>
              <w:autoSpaceDN w:val="0"/>
              <w:adjustRightInd w:val="0"/>
              <w:rPr>
                <w:color w:val="000000" w:themeColor="text1"/>
              </w:rPr>
            </w:pPr>
            <w:r>
              <w:rPr>
                <w:color w:val="000000" w:themeColor="text1"/>
              </w:rPr>
              <w:t xml:space="preserve">% </w:t>
            </w:r>
          </w:p>
        </w:tc>
        <w:tc>
          <w:tcPr>
            <w:tcW w:w="734" w:type="dxa"/>
          </w:tcPr>
          <w:p w:rsidR="005A6F30" w:rsidRPr="004D4900" w:rsidRDefault="005A6F30" w:rsidP="009C59AA">
            <w:pPr>
              <w:autoSpaceDE w:val="0"/>
              <w:autoSpaceDN w:val="0"/>
              <w:adjustRightInd w:val="0"/>
              <w:jc w:val="center"/>
              <w:rPr>
                <w:color w:val="000000" w:themeColor="text1"/>
              </w:rPr>
            </w:pPr>
            <w:r>
              <w:rPr>
                <w:color w:val="000000" w:themeColor="text1"/>
              </w:rPr>
              <w:t>50</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49.2</w:t>
            </w:r>
          </w:p>
        </w:tc>
        <w:tc>
          <w:tcPr>
            <w:tcW w:w="717" w:type="dxa"/>
          </w:tcPr>
          <w:p w:rsidR="005A6F30" w:rsidRPr="004D4900" w:rsidRDefault="005A6F30" w:rsidP="009C59AA">
            <w:pPr>
              <w:autoSpaceDE w:val="0"/>
              <w:autoSpaceDN w:val="0"/>
              <w:adjustRightInd w:val="0"/>
              <w:jc w:val="center"/>
              <w:rPr>
                <w:color w:val="000000" w:themeColor="text1"/>
              </w:rPr>
            </w:pPr>
            <w:r>
              <w:rPr>
                <w:color w:val="000000" w:themeColor="text1"/>
              </w:rPr>
              <w:t>49.2</w:t>
            </w:r>
          </w:p>
        </w:tc>
        <w:tc>
          <w:tcPr>
            <w:tcW w:w="717" w:type="dxa"/>
          </w:tcPr>
          <w:p w:rsidR="005A6F30" w:rsidRPr="004D4900" w:rsidRDefault="005A6F30" w:rsidP="009C59AA">
            <w:pPr>
              <w:autoSpaceDE w:val="0"/>
              <w:autoSpaceDN w:val="0"/>
              <w:adjustRightInd w:val="0"/>
              <w:jc w:val="center"/>
              <w:rPr>
                <w:color w:val="000000" w:themeColor="text1"/>
              </w:rPr>
            </w:pPr>
            <w:r>
              <w:rPr>
                <w:color w:val="000000" w:themeColor="text1"/>
              </w:rPr>
              <w:t>49.1</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49.0</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48.9</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48.7</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48.5</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48.5</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48.4</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48.2</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48.1</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48.0</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47.8</w:t>
            </w:r>
          </w:p>
        </w:tc>
      </w:tr>
      <w:tr w:rsidR="005A6F30" w:rsidRPr="004D4900" w:rsidTr="009C59AA">
        <w:tc>
          <w:tcPr>
            <w:tcW w:w="489" w:type="dxa"/>
          </w:tcPr>
          <w:p w:rsidR="005A6F30" w:rsidRPr="004D4900" w:rsidRDefault="005A6F30" w:rsidP="009C59AA">
            <w:pPr>
              <w:autoSpaceDE w:val="0"/>
              <w:autoSpaceDN w:val="0"/>
              <w:adjustRightInd w:val="0"/>
              <w:jc w:val="center"/>
              <w:rPr>
                <w:color w:val="000000" w:themeColor="text1"/>
              </w:rPr>
            </w:pPr>
            <w:r>
              <w:rPr>
                <w:color w:val="000000" w:themeColor="text1"/>
              </w:rPr>
              <w:t>2.5</w:t>
            </w:r>
          </w:p>
        </w:tc>
        <w:tc>
          <w:tcPr>
            <w:tcW w:w="2171" w:type="dxa"/>
          </w:tcPr>
          <w:p w:rsidR="005A6F30" w:rsidRPr="006920D4" w:rsidRDefault="005A6F30" w:rsidP="009C59AA">
            <w:pPr>
              <w:autoSpaceDE w:val="0"/>
              <w:autoSpaceDN w:val="0"/>
              <w:adjustRightInd w:val="0"/>
            </w:pPr>
            <w:r w:rsidRPr="006920D4">
              <w:t>Численность безработных,</w:t>
            </w:r>
          </w:p>
          <w:p w:rsidR="005A6F30" w:rsidRPr="006920D4" w:rsidRDefault="005A6F30" w:rsidP="009C59AA">
            <w:pPr>
              <w:autoSpaceDE w:val="0"/>
              <w:autoSpaceDN w:val="0"/>
              <w:adjustRightInd w:val="0"/>
            </w:pPr>
            <w:proofErr w:type="gramStart"/>
            <w:r w:rsidRPr="006920D4">
              <w:t>зарегистрированных в органах</w:t>
            </w:r>
            <w:proofErr w:type="gramEnd"/>
          </w:p>
          <w:p w:rsidR="005A6F30" w:rsidRPr="004D4900" w:rsidRDefault="005A6F30" w:rsidP="009C59AA">
            <w:pPr>
              <w:autoSpaceDE w:val="0"/>
              <w:autoSpaceDN w:val="0"/>
              <w:adjustRightInd w:val="0"/>
              <w:rPr>
                <w:color w:val="000000" w:themeColor="text1"/>
              </w:rPr>
            </w:pPr>
            <w:r w:rsidRPr="006920D4">
              <w:t>государственной службы занятости</w:t>
            </w:r>
          </w:p>
        </w:tc>
        <w:tc>
          <w:tcPr>
            <w:tcW w:w="1227" w:type="dxa"/>
          </w:tcPr>
          <w:p w:rsidR="005A6F30" w:rsidRPr="004D4900" w:rsidRDefault="005A6F30" w:rsidP="009C59AA">
            <w:pPr>
              <w:autoSpaceDE w:val="0"/>
              <w:autoSpaceDN w:val="0"/>
              <w:adjustRightInd w:val="0"/>
              <w:rPr>
                <w:color w:val="000000" w:themeColor="text1"/>
              </w:rPr>
            </w:pPr>
            <w:r>
              <w:rPr>
                <w:color w:val="000000" w:themeColor="text1"/>
              </w:rPr>
              <w:t xml:space="preserve">человек  </w:t>
            </w:r>
          </w:p>
        </w:tc>
        <w:tc>
          <w:tcPr>
            <w:tcW w:w="734" w:type="dxa"/>
          </w:tcPr>
          <w:p w:rsidR="005A6F30" w:rsidRPr="004D4900" w:rsidRDefault="005A6F30" w:rsidP="009C59AA">
            <w:pPr>
              <w:autoSpaceDE w:val="0"/>
              <w:autoSpaceDN w:val="0"/>
              <w:adjustRightInd w:val="0"/>
              <w:jc w:val="center"/>
              <w:rPr>
                <w:color w:val="000000" w:themeColor="text1"/>
              </w:rPr>
            </w:pPr>
            <w:r>
              <w:rPr>
                <w:color w:val="000000" w:themeColor="text1"/>
              </w:rPr>
              <w:t>102</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98</w:t>
            </w:r>
          </w:p>
        </w:tc>
        <w:tc>
          <w:tcPr>
            <w:tcW w:w="717" w:type="dxa"/>
          </w:tcPr>
          <w:p w:rsidR="005A6F30" w:rsidRPr="004D4900" w:rsidRDefault="005A6F30" w:rsidP="009C59AA">
            <w:pPr>
              <w:autoSpaceDE w:val="0"/>
              <w:autoSpaceDN w:val="0"/>
              <w:adjustRightInd w:val="0"/>
              <w:jc w:val="center"/>
              <w:rPr>
                <w:color w:val="000000" w:themeColor="text1"/>
              </w:rPr>
            </w:pPr>
            <w:r>
              <w:rPr>
                <w:color w:val="000000" w:themeColor="text1"/>
              </w:rPr>
              <w:t>116</w:t>
            </w:r>
          </w:p>
        </w:tc>
        <w:tc>
          <w:tcPr>
            <w:tcW w:w="717" w:type="dxa"/>
          </w:tcPr>
          <w:p w:rsidR="005A6F30" w:rsidRPr="004D4900" w:rsidRDefault="005A6F30" w:rsidP="009C59AA">
            <w:pPr>
              <w:autoSpaceDE w:val="0"/>
              <w:autoSpaceDN w:val="0"/>
              <w:adjustRightInd w:val="0"/>
              <w:jc w:val="center"/>
              <w:rPr>
                <w:color w:val="000000" w:themeColor="text1"/>
              </w:rPr>
            </w:pPr>
            <w:r>
              <w:rPr>
                <w:color w:val="000000" w:themeColor="text1"/>
              </w:rPr>
              <w:t>213</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200</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189</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150</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137</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120</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120</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110</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100</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100</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100</w:t>
            </w:r>
          </w:p>
        </w:tc>
      </w:tr>
      <w:tr w:rsidR="005A6F30" w:rsidRPr="004D4900" w:rsidTr="009C59AA">
        <w:trPr>
          <w:trHeight w:val="2070"/>
        </w:trPr>
        <w:tc>
          <w:tcPr>
            <w:tcW w:w="489" w:type="dxa"/>
          </w:tcPr>
          <w:p w:rsidR="005A6F30" w:rsidRPr="004D4900" w:rsidRDefault="005A6F30" w:rsidP="009C59AA">
            <w:pPr>
              <w:autoSpaceDE w:val="0"/>
              <w:autoSpaceDN w:val="0"/>
              <w:adjustRightInd w:val="0"/>
              <w:jc w:val="center"/>
              <w:rPr>
                <w:color w:val="000000" w:themeColor="text1"/>
              </w:rPr>
            </w:pPr>
            <w:r>
              <w:rPr>
                <w:color w:val="000000" w:themeColor="text1"/>
              </w:rPr>
              <w:lastRenderedPageBreak/>
              <w:t>2.6</w:t>
            </w:r>
          </w:p>
        </w:tc>
        <w:tc>
          <w:tcPr>
            <w:tcW w:w="2171" w:type="dxa"/>
          </w:tcPr>
          <w:p w:rsidR="005A6F30" w:rsidRPr="006920D4" w:rsidRDefault="005A6F30" w:rsidP="009C59AA">
            <w:pPr>
              <w:autoSpaceDE w:val="0"/>
              <w:autoSpaceDN w:val="0"/>
              <w:adjustRightInd w:val="0"/>
            </w:pPr>
            <w:r w:rsidRPr="006920D4">
              <w:t>Уровень зарегистрированной безработицы</w:t>
            </w:r>
          </w:p>
          <w:p w:rsidR="005A6F30" w:rsidRPr="006920D4" w:rsidRDefault="005A6F30" w:rsidP="009C59AA">
            <w:pPr>
              <w:autoSpaceDE w:val="0"/>
              <w:autoSpaceDN w:val="0"/>
              <w:adjustRightInd w:val="0"/>
            </w:pPr>
            <w:proofErr w:type="gramStart"/>
            <w:r w:rsidRPr="006920D4">
              <w:t>(общее количество зарегистрированных</w:t>
            </w:r>
            <w:proofErr w:type="gramEnd"/>
          </w:p>
          <w:p w:rsidR="005A6F30" w:rsidRPr="006920D4" w:rsidRDefault="005A6F30" w:rsidP="009C59AA">
            <w:pPr>
              <w:autoSpaceDE w:val="0"/>
              <w:autoSpaceDN w:val="0"/>
              <w:adjustRightInd w:val="0"/>
            </w:pPr>
            <w:r w:rsidRPr="006920D4">
              <w:t xml:space="preserve">безработных к экономически </w:t>
            </w:r>
            <w:proofErr w:type="gramStart"/>
            <w:r w:rsidRPr="006920D4">
              <w:t>активному</w:t>
            </w:r>
            <w:proofErr w:type="gramEnd"/>
          </w:p>
          <w:p w:rsidR="005A6F30" w:rsidRPr="004D4900" w:rsidRDefault="005A6F30" w:rsidP="009C59AA">
            <w:pPr>
              <w:autoSpaceDE w:val="0"/>
              <w:autoSpaceDN w:val="0"/>
              <w:adjustRightInd w:val="0"/>
              <w:rPr>
                <w:color w:val="000000" w:themeColor="text1"/>
              </w:rPr>
            </w:pPr>
            <w:r w:rsidRPr="006920D4">
              <w:t>населению)</w:t>
            </w:r>
          </w:p>
        </w:tc>
        <w:tc>
          <w:tcPr>
            <w:tcW w:w="1227" w:type="dxa"/>
          </w:tcPr>
          <w:p w:rsidR="005A6F30" w:rsidRPr="004D4900" w:rsidRDefault="005A6F30" w:rsidP="009C59AA">
            <w:pPr>
              <w:autoSpaceDE w:val="0"/>
              <w:autoSpaceDN w:val="0"/>
              <w:adjustRightInd w:val="0"/>
              <w:rPr>
                <w:color w:val="000000" w:themeColor="text1"/>
              </w:rPr>
            </w:pPr>
            <w:r>
              <w:rPr>
                <w:color w:val="000000" w:themeColor="text1"/>
              </w:rPr>
              <w:t xml:space="preserve">% </w:t>
            </w:r>
          </w:p>
        </w:tc>
        <w:tc>
          <w:tcPr>
            <w:tcW w:w="734" w:type="dxa"/>
          </w:tcPr>
          <w:p w:rsidR="005A6F30" w:rsidRPr="004D4900" w:rsidRDefault="005A6F30" w:rsidP="009C59AA">
            <w:pPr>
              <w:autoSpaceDE w:val="0"/>
              <w:autoSpaceDN w:val="0"/>
              <w:adjustRightInd w:val="0"/>
              <w:jc w:val="center"/>
              <w:rPr>
                <w:color w:val="000000" w:themeColor="text1"/>
              </w:rPr>
            </w:pPr>
            <w:r>
              <w:rPr>
                <w:color w:val="000000" w:themeColor="text1"/>
              </w:rPr>
              <w:t>1.43</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1.44</w:t>
            </w:r>
          </w:p>
        </w:tc>
        <w:tc>
          <w:tcPr>
            <w:tcW w:w="717" w:type="dxa"/>
          </w:tcPr>
          <w:p w:rsidR="005A6F30" w:rsidRPr="004D4900" w:rsidRDefault="005A6F30" w:rsidP="009C59AA">
            <w:pPr>
              <w:autoSpaceDE w:val="0"/>
              <w:autoSpaceDN w:val="0"/>
              <w:adjustRightInd w:val="0"/>
              <w:jc w:val="center"/>
              <w:rPr>
                <w:color w:val="000000" w:themeColor="text1"/>
              </w:rPr>
            </w:pPr>
            <w:r>
              <w:rPr>
                <w:color w:val="000000" w:themeColor="text1"/>
              </w:rPr>
              <w:t>1.76</w:t>
            </w:r>
          </w:p>
        </w:tc>
        <w:tc>
          <w:tcPr>
            <w:tcW w:w="717" w:type="dxa"/>
          </w:tcPr>
          <w:p w:rsidR="005A6F30" w:rsidRPr="004D4900" w:rsidRDefault="005A6F30" w:rsidP="009C59AA">
            <w:pPr>
              <w:autoSpaceDE w:val="0"/>
              <w:autoSpaceDN w:val="0"/>
              <w:adjustRightInd w:val="0"/>
              <w:jc w:val="center"/>
              <w:rPr>
                <w:color w:val="000000" w:themeColor="text1"/>
              </w:rPr>
            </w:pPr>
            <w:r>
              <w:rPr>
                <w:color w:val="000000" w:themeColor="text1"/>
              </w:rPr>
              <w:t>3.36</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3.18</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3</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2.46</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2.5</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2.2</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2.2</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1.8</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1.6</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1.6</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1.6</w:t>
            </w:r>
          </w:p>
        </w:tc>
      </w:tr>
      <w:tr w:rsidR="005A6F30" w:rsidRPr="004D4900" w:rsidTr="009C59AA">
        <w:tc>
          <w:tcPr>
            <w:tcW w:w="489" w:type="dxa"/>
          </w:tcPr>
          <w:p w:rsidR="005A6F30" w:rsidRPr="004D4900" w:rsidRDefault="005A6F30" w:rsidP="009C59AA">
            <w:pPr>
              <w:autoSpaceDE w:val="0"/>
              <w:autoSpaceDN w:val="0"/>
              <w:adjustRightInd w:val="0"/>
              <w:jc w:val="center"/>
              <w:rPr>
                <w:color w:val="000000" w:themeColor="text1"/>
              </w:rPr>
            </w:pPr>
            <w:r>
              <w:rPr>
                <w:color w:val="000000" w:themeColor="text1"/>
              </w:rPr>
              <w:t>2.7</w:t>
            </w:r>
          </w:p>
        </w:tc>
        <w:tc>
          <w:tcPr>
            <w:tcW w:w="2171" w:type="dxa"/>
          </w:tcPr>
          <w:p w:rsidR="005A6F30" w:rsidRPr="009C16D7" w:rsidRDefault="005A6F30" w:rsidP="009C59AA">
            <w:pPr>
              <w:autoSpaceDE w:val="0"/>
              <w:autoSpaceDN w:val="0"/>
              <w:adjustRightInd w:val="0"/>
            </w:pPr>
            <w:r w:rsidRPr="009C16D7">
              <w:t xml:space="preserve">Доля численности работников, занятых </w:t>
            </w:r>
            <w:proofErr w:type="gramStart"/>
            <w:r w:rsidRPr="009C16D7">
              <w:t>на</w:t>
            </w:r>
            <w:proofErr w:type="gramEnd"/>
          </w:p>
          <w:p w:rsidR="005A6F30" w:rsidRPr="009C16D7" w:rsidRDefault="005A6F30" w:rsidP="009C59AA">
            <w:pPr>
              <w:autoSpaceDE w:val="0"/>
              <w:autoSpaceDN w:val="0"/>
              <w:adjustRightInd w:val="0"/>
            </w:pPr>
            <w:proofErr w:type="gramStart"/>
            <w:r w:rsidRPr="009C16D7">
              <w:t>малых и средних предприятиях (включая</w:t>
            </w:r>
            <w:proofErr w:type="gramEnd"/>
          </w:p>
          <w:p w:rsidR="005A6F30" w:rsidRPr="009C16D7" w:rsidRDefault="005A6F30" w:rsidP="009C59AA">
            <w:pPr>
              <w:tabs>
                <w:tab w:val="left" w:pos="1476"/>
              </w:tabs>
              <w:autoSpaceDE w:val="0"/>
              <w:autoSpaceDN w:val="0"/>
              <w:adjustRightInd w:val="0"/>
            </w:pPr>
            <w:r w:rsidRPr="009C16D7">
              <w:t>индивидуальных предпринимателей)</w:t>
            </w:r>
            <w:r>
              <w:t xml:space="preserve"> в </w:t>
            </w:r>
            <w:r w:rsidRPr="009C16D7">
              <w:t xml:space="preserve">общей численности </w:t>
            </w:r>
            <w:proofErr w:type="gramStart"/>
            <w:r w:rsidRPr="009C16D7">
              <w:t>трудоспособного</w:t>
            </w:r>
            <w:proofErr w:type="gramEnd"/>
          </w:p>
          <w:p w:rsidR="005A6F30" w:rsidRPr="004D4900" w:rsidRDefault="005A6F30" w:rsidP="009C59AA">
            <w:pPr>
              <w:autoSpaceDE w:val="0"/>
              <w:autoSpaceDN w:val="0"/>
              <w:adjustRightInd w:val="0"/>
              <w:rPr>
                <w:color w:val="000000" w:themeColor="text1"/>
              </w:rPr>
            </w:pPr>
            <w:r w:rsidRPr="009C16D7">
              <w:t xml:space="preserve">населения на территории </w:t>
            </w:r>
            <w:r>
              <w:t>района</w:t>
            </w:r>
          </w:p>
        </w:tc>
        <w:tc>
          <w:tcPr>
            <w:tcW w:w="1227" w:type="dxa"/>
          </w:tcPr>
          <w:p w:rsidR="005A6F30" w:rsidRPr="004D4900" w:rsidRDefault="005A6F30" w:rsidP="009C59AA">
            <w:pPr>
              <w:autoSpaceDE w:val="0"/>
              <w:autoSpaceDN w:val="0"/>
              <w:adjustRightInd w:val="0"/>
              <w:rPr>
                <w:color w:val="000000" w:themeColor="text1"/>
              </w:rPr>
            </w:pPr>
            <w:r>
              <w:rPr>
                <w:color w:val="000000" w:themeColor="text1"/>
              </w:rPr>
              <w:t>%</w:t>
            </w:r>
          </w:p>
        </w:tc>
        <w:tc>
          <w:tcPr>
            <w:tcW w:w="734" w:type="dxa"/>
          </w:tcPr>
          <w:p w:rsidR="005A6F30" w:rsidRPr="004D4900" w:rsidRDefault="005A6F30" w:rsidP="009C59AA">
            <w:pPr>
              <w:autoSpaceDE w:val="0"/>
              <w:autoSpaceDN w:val="0"/>
              <w:adjustRightInd w:val="0"/>
              <w:jc w:val="center"/>
              <w:rPr>
                <w:color w:val="000000" w:themeColor="text1"/>
              </w:rPr>
            </w:pPr>
            <w:r>
              <w:rPr>
                <w:color w:val="000000" w:themeColor="text1"/>
              </w:rPr>
              <w:t>9.41</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10.57</w:t>
            </w:r>
          </w:p>
        </w:tc>
        <w:tc>
          <w:tcPr>
            <w:tcW w:w="717" w:type="dxa"/>
          </w:tcPr>
          <w:p w:rsidR="005A6F30" w:rsidRPr="004D4900" w:rsidRDefault="005A6F30" w:rsidP="009C59AA">
            <w:pPr>
              <w:autoSpaceDE w:val="0"/>
              <w:autoSpaceDN w:val="0"/>
              <w:adjustRightInd w:val="0"/>
              <w:jc w:val="center"/>
              <w:rPr>
                <w:color w:val="000000" w:themeColor="text1"/>
              </w:rPr>
            </w:pPr>
            <w:r>
              <w:rPr>
                <w:color w:val="000000" w:themeColor="text1"/>
              </w:rPr>
              <w:t>14.29</w:t>
            </w:r>
          </w:p>
        </w:tc>
        <w:tc>
          <w:tcPr>
            <w:tcW w:w="717" w:type="dxa"/>
          </w:tcPr>
          <w:p w:rsidR="005A6F30" w:rsidRPr="004D4900" w:rsidRDefault="005A6F30" w:rsidP="009C59AA">
            <w:pPr>
              <w:autoSpaceDE w:val="0"/>
              <w:autoSpaceDN w:val="0"/>
              <w:adjustRightInd w:val="0"/>
              <w:jc w:val="center"/>
              <w:rPr>
                <w:color w:val="000000" w:themeColor="text1"/>
              </w:rPr>
            </w:pPr>
            <w:r>
              <w:rPr>
                <w:color w:val="000000" w:themeColor="text1"/>
              </w:rPr>
              <w:t>17.26</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18.50</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19.83</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21.24</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22.75</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24.39</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26.12</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27.99</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30</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32.16</w:t>
            </w:r>
          </w:p>
        </w:tc>
        <w:tc>
          <w:tcPr>
            <w:tcW w:w="703" w:type="dxa"/>
          </w:tcPr>
          <w:p w:rsidR="005A6F30" w:rsidRPr="004D4900" w:rsidRDefault="005A6F30" w:rsidP="009C59AA">
            <w:pPr>
              <w:autoSpaceDE w:val="0"/>
              <w:autoSpaceDN w:val="0"/>
              <w:adjustRightInd w:val="0"/>
              <w:jc w:val="center"/>
              <w:rPr>
                <w:color w:val="000000" w:themeColor="text1"/>
              </w:rPr>
            </w:pPr>
            <w:r>
              <w:rPr>
                <w:color w:val="000000" w:themeColor="text1"/>
              </w:rPr>
              <w:t>34.45</w:t>
            </w:r>
          </w:p>
        </w:tc>
      </w:tr>
    </w:tbl>
    <w:p w:rsidR="00694B02" w:rsidRDefault="00694B02" w:rsidP="007F0728">
      <w:pPr>
        <w:jc w:val="both"/>
        <w:rPr>
          <w:b/>
          <w:bCs/>
          <w:color w:val="000000" w:themeColor="text1"/>
          <w:sz w:val="28"/>
          <w:szCs w:val="28"/>
        </w:rPr>
      </w:pPr>
    </w:p>
    <w:p w:rsidR="00622417" w:rsidRDefault="009A6DF8" w:rsidP="007F0728">
      <w:pPr>
        <w:jc w:val="both"/>
        <w:rPr>
          <w:b/>
          <w:bCs/>
          <w:color w:val="000000" w:themeColor="text1"/>
          <w:sz w:val="28"/>
          <w:szCs w:val="28"/>
        </w:rPr>
      </w:pPr>
      <w:r>
        <w:rPr>
          <w:b/>
          <w:bCs/>
          <w:color w:val="000000" w:themeColor="text1"/>
          <w:sz w:val="28"/>
          <w:szCs w:val="28"/>
        </w:rPr>
        <w:t>Малое предпринимательство</w:t>
      </w:r>
    </w:p>
    <w:p w:rsidR="00694B02" w:rsidRDefault="00694B02" w:rsidP="007F0728">
      <w:pPr>
        <w:jc w:val="both"/>
        <w:rPr>
          <w:b/>
          <w:bCs/>
          <w:color w:val="000000" w:themeColor="text1"/>
          <w:sz w:val="28"/>
          <w:szCs w:val="28"/>
        </w:rPr>
      </w:pPr>
    </w:p>
    <w:tbl>
      <w:tblPr>
        <w:tblStyle w:val="a7"/>
        <w:tblW w:w="0" w:type="auto"/>
        <w:tblLayout w:type="fixed"/>
        <w:tblLook w:val="04A0"/>
      </w:tblPr>
      <w:tblGrid>
        <w:gridCol w:w="489"/>
        <w:gridCol w:w="2171"/>
        <w:gridCol w:w="1227"/>
        <w:gridCol w:w="734"/>
        <w:gridCol w:w="703"/>
        <w:gridCol w:w="717"/>
        <w:gridCol w:w="717"/>
        <w:gridCol w:w="703"/>
        <w:gridCol w:w="703"/>
        <w:gridCol w:w="703"/>
        <w:gridCol w:w="703"/>
        <w:gridCol w:w="703"/>
        <w:gridCol w:w="703"/>
        <w:gridCol w:w="703"/>
        <w:gridCol w:w="703"/>
        <w:gridCol w:w="703"/>
        <w:gridCol w:w="703"/>
      </w:tblGrid>
      <w:tr w:rsidR="009A6DF8" w:rsidRPr="004D4900" w:rsidTr="009C59AA">
        <w:trPr>
          <w:trHeight w:val="240"/>
        </w:trPr>
        <w:tc>
          <w:tcPr>
            <w:tcW w:w="489" w:type="dxa"/>
            <w:vMerge w:val="restart"/>
          </w:tcPr>
          <w:p w:rsidR="009A6DF8" w:rsidRPr="004D4900" w:rsidRDefault="009A6DF8" w:rsidP="009C59AA">
            <w:pPr>
              <w:autoSpaceDE w:val="0"/>
              <w:autoSpaceDN w:val="0"/>
              <w:adjustRightInd w:val="0"/>
              <w:jc w:val="center"/>
              <w:rPr>
                <w:color w:val="000000" w:themeColor="text1"/>
              </w:rPr>
            </w:pPr>
            <w:r w:rsidRPr="004D4900">
              <w:rPr>
                <w:color w:val="000000" w:themeColor="text1"/>
              </w:rPr>
              <w:t>№ п/п</w:t>
            </w:r>
          </w:p>
        </w:tc>
        <w:tc>
          <w:tcPr>
            <w:tcW w:w="2171" w:type="dxa"/>
            <w:vMerge w:val="restart"/>
          </w:tcPr>
          <w:p w:rsidR="009A6DF8" w:rsidRPr="004D4900" w:rsidRDefault="009A6DF8" w:rsidP="009C59AA">
            <w:pPr>
              <w:autoSpaceDE w:val="0"/>
              <w:autoSpaceDN w:val="0"/>
              <w:adjustRightInd w:val="0"/>
              <w:jc w:val="center"/>
              <w:rPr>
                <w:color w:val="000000" w:themeColor="text1"/>
              </w:rPr>
            </w:pPr>
            <w:r w:rsidRPr="004D4900">
              <w:rPr>
                <w:color w:val="000000" w:themeColor="text1"/>
              </w:rPr>
              <w:t>Показатели</w:t>
            </w:r>
          </w:p>
        </w:tc>
        <w:tc>
          <w:tcPr>
            <w:tcW w:w="1227" w:type="dxa"/>
            <w:vMerge w:val="restart"/>
          </w:tcPr>
          <w:p w:rsidR="009A6DF8" w:rsidRDefault="009A6DF8" w:rsidP="009C59AA">
            <w:pPr>
              <w:autoSpaceDE w:val="0"/>
              <w:autoSpaceDN w:val="0"/>
              <w:adjustRightInd w:val="0"/>
              <w:jc w:val="center"/>
              <w:rPr>
                <w:color w:val="000000" w:themeColor="text1"/>
              </w:rPr>
            </w:pPr>
            <w:r w:rsidRPr="004D4900">
              <w:rPr>
                <w:color w:val="000000" w:themeColor="text1"/>
              </w:rPr>
              <w:t>Ед.</w:t>
            </w:r>
          </w:p>
          <w:p w:rsidR="009A6DF8" w:rsidRPr="004D4900" w:rsidRDefault="009A6DF8" w:rsidP="009C59AA">
            <w:pPr>
              <w:autoSpaceDE w:val="0"/>
              <w:autoSpaceDN w:val="0"/>
              <w:adjustRightInd w:val="0"/>
              <w:jc w:val="center"/>
              <w:rPr>
                <w:color w:val="000000" w:themeColor="text1"/>
              </w:rPr>
            </w:pPr>
            <w:r w:rsidRPr="004D4900">
              <w:rPr>
                <w:color w:val="000000" w:themeColor="text1"/>
              </w:rPr>
              <w:t>измер</w:t>
            </w:r>
            <w:r>
              <w:rPr>
                <w:color w:val="000000" w:themeColor="text1"/>
              </w:rPr>
              <w:t>ения</w:t>
            </w:r>
          </w:p>
        </w:tc>
        <w:tc>
          <w:tcPr>
            <w:tcW w:w="734" w:type="dxa"/>
          </w:tcPr>
          <w:p w:rsidR="009A6DF8" w:rsidRPr="004D4900" w:rsidRDefault="009A6DF8" w:rsidP="009C59AA">
            <w:pPr>
              <w:autoSpaceDE w:val="0"/>
              <w:autoSpaceDN w:val="0"/>
              <w:adjustRightInd w:val="0"/>
              <w:jc w:val="center"/>
              <w:rPr>
                <w:color w:val="000000" w:themeColor="text1"/>
              </w:rPr>
            </w:pPr>
            <w:r>
              <w:rPr>
                <w:color w:val="000000" w:themeColor="text1"/>
              </w:rPr>
              <w:t>отчет</w:t>
            </w:r>
          </w:p>
        </w:tc>
        <w:tc>
          <w:tcPr>
            <w:tcW w:w="703" w:type="dxa"/>
          </w:tcPr>
          <w:p w:rsidR="009A6DF8" w:rsidRPr="004D4900" w:rsidRDefault="009A6DF8" w:rsidP="009C59AA">
            <w:pPr>
              <w:autoSpaceDE w:val="0"/>
              <w:autoSpaceDN w:val="0"/>
              <w:adjustRightInd w:val="0"/>
              <w:jc w:val="center"/>
              <w:rPr>
                <w:color w:val="000000" w:themeColor="text1"/>
              </w:rPr>
            </w:pPr>
            <w:r>
              <w:rPr>
                <w:color w:val="000000" w:themeColor="text1"/>
              </w:rPr>
              <w:t>отчет</w:t>
            </w:r>
          </w:p>
        </w:tc>
        <w:tc>
          <w:tcPr>
            <w:tcW w:w="717" w:type="dxa"/>
          </w:tcPr>
          <w:p w:rsidR="009A6DF8" w:rsidRPr="004D4900" w:rsidRDefault="009A6DF8" w:rsidP="009C59AA">
            <w:pPr>
              <w:autoSpaceDE w:val="0"/>
              <w:autoSpaceDN w:val="0"/>
              <w:adjustRightInd w:val="0"/>
              <w:jc w:val="center"/>
              <w:rPr>
                <w:color w:val="000000" w:themeColor="text1"/>
              </w:rPr>
            </w:pPr>
            <w:r>
              <w:rPr>
                <w:color w:val="000000" w:themeColor="text1"/>
              </w:rPr>
              <w:t>факт</w:t>
            </w:r>
          </w:p>
        </w:tc>
        <w:tc>
          <w:tcPr>
            <w:tcW w:w="717" w:type="dxa"/>
          </w:tcPr>
          <w:p w:rsidR="009A6DF8" w:rsidRPr="004D4900" w:rsidRDefault="009A6DF8" w:rsidP="009C59AA">
            <w:pPr>
              <w:autoSpaceDE w:val="0"/>
              <w:autoSpaceDN w:val="0"/>
              <w:adjustRightInd w:val="0"/>
              <w:jc w:val="center"/>
              <w:rPr>
                <w:color w:val="000000" w:themeColor="text1"/>
              </w:rPr>
            </w:pPr>
            <w:r>
              <w:rPr>
                <w:color w:val="000000" w:themeColor="text1"/>
              </w:rPr>
              <w:t>факт</w:t>
            </w:r>
          </w:p>
        </w:tc>
        <w:tc>
          <w:tcPr>
            <w:tcW w:w="7030" w:type="dxa"/>
            <w:gridSpan w:val="10"/>
          </w:tcPr>
          <w:p w:rsidR="009A6DF8" w:rsidRPr="004D4900" w:rsidRDefault="009A6DF8" w:rsidP="009C59AA">
            <w:pPr>
              <w:autoSpaceDE w:val="0"/>
              <w:autoSpaceDN w:val="0"/>
              <w:adjustRightInd w:val="0"/>
              <w:jc w:val="center"/>
              <w:rPr>
                <w:color w:val="000000" w:themeColor="text1"/>
              </w:rPr>
            </w:pPr>
            <w:r>
              <w:rPr>
                <w:color w:val="000000" w:themeColor="text1"/>
              </w:rPr>
              <w:t>Прогноз</w:t>
            </w:r>
          </w:p>
        </w:tc>
      </w:tr>
      <w:tr w:rsidR="009A6DF8" w:rsidRPr="004D4900" w:rsidTr="009C59AA">
        <w:trPr>
          <w:trHeight w:val="220"/>
        </w:trPr>
        <w:tc>
          <w:tcPr>
            <w:tcW w:w="489" w:type="dxa"/>
            <w:vMerge/>
          </w:tcPr>
          <w:p w:rsidR="009A6DF8" w:rsidRPr="004D4900" w:rsidRDefault="009A6DF8" w:rsidP="009C59AA">
            <w:pPr>
              <w:autoSpaceDE w:val="0"/>
              <w:autoSpaceDN w:val="0"/>
              <w:adjustRightInd w:val="0"/>
              <w:jc w:val="center"/>
              <w:rPr>
                <w:color w:val="000000" w:themeColor="text1"/>
              </w:rPr>
            </w:pPr>
          </w:p>
        </w:tc>
        <w:tc>
          <w:tcPr>
            <w:tcW w:w="2171" w:type="dxa"/>
            <w:vMerge/>
          </w:tcPr>
          <w:p w:rsidR="009A6DF8" w:rsidRPr="004D4900" w:rsidRDefault="009A6DF8" w:rsidP="009C59AA">
            <w:pPr>
              <w:autoSpaceDE w:val="0"/>
              <w:autoSpaceDN w:val="0"/>
              <w:adjustRightInd w:val="0"/>
              <w:jc w:val="center"/>
              <w:rPr>
                <w:color w:val="000000" w:themeColor="text1"/>
              </w:rPr>
            </w:pPr>
          </w:p>
        </w:tc>
        <w:tc>
          <w:tcPr>
            <w:tcW w:w="1227" w:type="dxa"/>
            <w:vMerge/>
          </w:tcPr>
          <w:p w:rsidR="009A6DF8" w:rsidRPr="004D4900" w:rsidRDefault="009A6DF8" w:rsidP="009C59AA">
            <w:pPr>
              <w:autoSpaceDE w:val="0"/>
              <w:autoSpaceDN w:val="0"/>
              <w:adjustRightInd w:val="0"/>
              <w:jc w:val="center"/>
              <w:rPr>
                <w:color w:val="000000" w:themeColor="text1"/>
              </w:rPr>
            </w:pPr>
          </w:p>
        </w:tc>
        <w:tc>
          <w:tcPr>
            <w:tcW w:w="734" w:type="dxa"/>
          </w:tcPr>
          <w:p w:rsidR="009A6DF8" w:rsidRPr="004D4900" w:rsidRDefault="009A6DF8" w:rsidP="009C59AA">
            <w:pPr>
              <w:autoSpaceDE w:val="0"/>
              <w:autoSpaceDN w:val="0"/>
              <w:adjustRightInd w:val="0"/>
              <w:jc w:val="center"/>
              <w:rPr>
                <w:color w:val="000000" w:themeColor="text1"/>
              </w:rPr>
            </w:pPr>
            <w:r>
              <w:rPr>
                <w:color w:val="000000" w:themeColor="text1"/>
              </w:rPr>
              <w:t>2017</w:t>
            </w:r>
          </w:p>
        </w:tc>
        <w:tc>
          <w:tcPr>
            <w:tcW w:w="703" w:type="dxa"/>
          </w:tcPr>
          <w:p w:rsidR="009A6DF8" w:rsidRPr="004D4900" w:rsidRDefault="009A6DF8" w:rsidP="009C59AA">
            <w:pPr>
              <w:autoSpaceDE w:val="0"/>
              <w:autoSpaceDN w:val="0"/>
              <w:adjustRightInd w:val="0"/>
              <w:jc w:val="center"/>
              <w:rPr>
                <w:color w:val="000000" w:themeColor="text1"/>
              </w:rPr>
            </w:pPr>
            <w:r>
              <w:rPr>
                <w:color w:val="000000" w:themeColor="text1"/>
              </w:rPr>
              <w:t>2018</w:t>
            </w:r>
          </w:p>
        </w:tc>
        <w:tc>
          <w:tcPr>
            <w:tcW w:w="717" w:type="dxa"/>
          </w:tcPr>
          <w:p w:rsidR="009A6DF8" w:rsidRPr="004D4900" w:rsidRDefault="009A6DF8" w:rsidP="009C59AA">
            <w:pPr>
              <w:autoSpaceDE w:val="0"/>
              <w:autoSpaceDN w:val="0"/>
              <w:adjustRightInd w:val="0"/>
              <w:jc w:val="center"/>
              <w:rPr>
                <w:color w:val="000000" w:themeColor="text1"/>
              </w:rPr>
            </w:pPr>
            <w:r>
              <w:rPr>
                <w:color w:val="000000" w:themeColor="text1"/>
              </w:rPr>
              <w:t>2019</w:t>
            </w:r>
          </w:p>
        </w:tc>
        <w:tc>
          <w:tcPr>
            <w:tcW w:w="717" w:type="dxa"/>
          </w:tcPr>
          <w:p w:rsidR="009A6DF8" w:rsidRPr="004D4900" w:rsidRDefault="009A6DF8" w:rsidP="009C59AA">
            <w:pPr>
              <w:autoSpaceDE w:val="0"/>
              <w:autoSpaceDN w:val="0"/>
              <w:adjustRightInd w:val="0"/>
              <w:jc w:val="center"/>
              <w:rPr>
                <w:color w:val="000000" w:themeColor="text1"/>
              </w:rPr>
            </w:pPr>
            <w:r>
              <w:rPr>
                <w:color w:val="000000" w:themeColor="text1"/>
              </w:rPr>
              <w:t>2020</w:t>
            </w:r>
          </w:p>
        </w:tc>
        <w:tc>
          <w:tcPr>
            <w:tcW w:w="703" w:type="dxa"/>
          </w:tcPr>
          <w:p w:rsidR="009A6DF8" w:rsidRPr="004D4900" w:rsidRDefault="009A6DF8" w:rsidP="009C59AA">
            <w:pPr>
              <w:autoSpaceDE w:val="0"/>
              <w:autoSpaceDN w:val="0"/>
              <w:adjustRightInd w:val="0"/>
              <w:jc w:val="center"/>
              <w:rPr>
                <w:color w:val="000000" w:themeColor="text1"/>
              </w:rPr>
            </w:pPr>
            <w:r>
              <w:rPr>
                <w:color w:val="000000" w:themeColor="text1"/>
              </w:rPr>
              <w:t>2021</w:t>
            </w:r>
          </w:p>
        </w:tc>
        <w:tc>
          <w:tcPr>
            <w:tcW w:w="703" w:type="dxa"/>
          </w:tcPr>
          <w:p w:rsidR="009A6DF8" w:rsidRPr="004D4900" w:rsidRDefault="009A6DF8" w:rsidP="009C59AA">
            <w:pPr>
              <w:autoSpaceDE w:val="0"/>
              <w:autoSpaceDN w:val="0"/>
              <w:adjustRightInd w:val="0"/>
              <w:jc w:val="center"/>
              <w:rPr>
                <w:color w:val="000000" w:themeColor="text1"/>
              </w:rPr>
            </w:pPr>
            <w:r>
              <w:rPr>
                <w:color w:val="000000" w:themeColor="text1"/>
              </w:rPr>
              <w:t>2022</w:t>
            </w:r>
          </w:p>
        </w:tc>
        <w:tc>
          <w:tcPr>
            <w:tcW w:w="703" w:type="dxa"/>
          </w:tcPr>
          <w:p w:rsidR="009A6DF8" w:rsidRPr="004D4900" w:rsidRDefault="009A6DF8" w:rsidP="009C59AA">
            <w:pPr>
              <w:autoSpaceDE w:val="0"/>
              <w:autoSpaceDN w:val="0"/>
              <w:adjustRightInd w:val="0"/>
              <w:jc w:val="center"/>
              <w:rPr>
                <w:color w:val="000000" w:themeColor="text1"/>
              </w:rPr>
            </w:pPr>
            <w:r>
              <w:rPr>
                <w:color w:val="000000" w:themeColor="text1"/>
              </w:rPr>
              <w:t>2023</w:t>
            </w:r>
          </w:p>
        </w:tc>
        <w:tc>
          <w:tcPr>
            <w:tcW w:w="703" w:type="dxa"/>
          </w:tcPr>
          <w:p w:rsidR="009A6DF8" w:rsidRPr="004D4900" w:rsidRDefault="009A6DF8" w:rsidP="009C59AA">
            <w:pPr>
              <w:autoSpaceDE w:val="0"/>
              <w:autoSpaceDN w:val="0"/>
              <w:adjustRightInd w:val="0"/>
              <w:jc w:val="center"/>
              <w:rPr>
                <w:color w:val="000000" w:themeColor="text1"/>
              </w:rPr>
            </w:pPr>
            <w:r>
              <w:rPr>
                <w:color w:val="000000" w:themeColor="text1"/>
              </w:rPr>
              <w:t>2024</w:t>
            </w:r>
          </w:p>
        </w:tc>
        <w:tc>
          <w:tcPr>
            <w:tcW w:w="703" w:type="dxa"/>
          </w:tcPr>
          <w:p w:rsidR="009A6DF8" w:rsidRPr="004D4900" w:rsidRDefault="009A6DF8" w:rsidP="009C59AA">
            <w:pPr>
              <w:autoSpaceDE w:val="0"/>
              <w:autoSpaceDN w:val="0"/>
              <w:adjustRightInd w:val="0"/>
              <w:jc w:val="center"/>
              <w:rPr>
                <w:color w:val="000000" w:themeColor="text1"/>
              </w:rPr>
            </w:pPr>
            <w:r>
              <w:rPr>
                <w:color w:val="000000" w:themeColor="text1"/>
              </w:rPr>
              <w:t>2025</w:t>
            </w:r>
          </w:p>
        </w:tc>
        <w:tc>
          <w:tcPr>
            <w:tcW w:w="703" w:type="dxa"/>
          </w:tcPr>
          <w:p w:rsidR="009A6DF8" w:rsidRPr="004D4900" w:rsidRDefault="009A6DF8" w:rsidP="009C59AA">
            <w:pPr>
              <w:autoSpaceDE w:val="0"/>
              <w:autoSpaceDN w:val="0"/>
              <w:adjustRightInd w:val="0"/>
              <w:jc w:val="center"/>
              <w:rPr>
                <w:color w:val="000000" w:themeColor="text1"/>
              </w:rPr>
            </w:pPr>
            <w:r>
              <w:rPr>
                <w:color w:val="000000" w:themeColor="text1"/>
              </w:rPr>
              <w:t>2026</w:t>
            </w:r>
          </w:p>
        </w:tc>
        <w:tc>
          <w:tcPr>
            <w:tcW w:w="703" w:type="dxa"/>
          </w:tcPr>
          <w:p w:rsidR="009A6DF8" w:rsidRPr="004D4900" w:rsidRDefault="009A6DF8" w:rsidP="009C59AA">
            <w:pPr>
              <w:autoSpaceDE w:val="0"/>
              <w:autoSpaceDN w:val="0"/>
              <w:adjustRightInd w:val="0"/>
              <w:jc w:val="center"/>
              <w:rPr>
                <w:color w:val="000000" w:themeColor="text1"/>
              </w:rPr>
            </w:pPr>
            <w:r>
              <w:rPr>
                <w:color w:val="000000" w:themeColor="text1"/>
              </w:rPr>
              <w:t>2027</w:t>
            </w:r>
          </w:p>
        </w:tc>
        <w:tc>
          <w:tcPr>
            <w:tcW w:w="703" w:type="dxa"/>
          </w:tcPr>
          <w:p w:rsidR="009A6DF8" w:rsidRPr="004D4900" w:rsidRDefault="009A6DF8" w:rsidP="009C59AA">
            <w:pPr>
              <w:autoSpaceDE w:val="0"/>
              <w:autoSpaceDN w:val="0"/>
              <w:adjustRightInd w:val="0"/>
              <w:jc w:val="center"/>
              <w:rPr>
                <w:color w:val="000000" w:themeColor="text1"/>
              </w:rPr>
            </w:pPr>
            <w:r>
              <w:rPr>
                <w:color w:val="000000" w:themeColor="text1"/>
              </w:rPr>
              <w:t>2028</w:t>
            </w:r>
          </w:p>
        </w:tc>
        <w:tc>
          <w:tcPr>
            <w:tcW w:w="703" w:type="dxa"/>
          </w:tcPr>
          <w:p w:rsidR="009A6DF8" w:rsidRPr="004D4900" w:rsidRDefault="009A6DF8" w:rsidP="009C59AA">
            <w:pPr>
              <w:autoSpaceDE w:val="0"/>
              <w:autoSpaceDN w:val="0"/>
              <w:adjustRightInd w:val="0"/>
              <w:jc w:val="center"/>
              <w:rPr>
                <w:color w:val="000000" w:themeColor="text1"/>
              </w:rPr>
            </w:pPr>
            <w:r>
              <w:rPr>
                <w:color w:val="000000" w:themeColor="text1"/>
              </w:rPr>
              <w:t>2029</w:t>
            </w:r>
          </w:p>
        </w:tc>
        <w:tc>
          <w:tcPr>
            <w:tcW w:w="703" w:type="dxa"/>
          </w:tcPr>
          <w:p w:rsidR="009A6DF8" w:rsidRPr="004D4900" w:rsidRDefault="009A6DF8" w:rsidP="009C59AA">
            <w:pPr>
              <w:autoSpaceDE w:val="0"/>
              <w:autoSpaceDN w:val="0"/>
              <w:adjustRightInd w:val="0"/>
              <w:jc w:val="center"/>
              <w:rPr>
                <w:color w:val="000000" w:themeColor="text1"/>
              </w:rPr>
            </w:pPr>
            <w:r>
              <w:rPr>
                <w:color w:val="000000" w:themeColor="text1"/>
              </w:rPr>
              <w:t>2030</w:t>
            </w:r>
          </w:p>
        </w:tc>
      </w:tr>
      <w:tr w:rsidR="009A6DF8" w:rsidRPr="004D4900" w:rsidTr="009C59AA">
        <w:trPr>
          <w:trHeight w:val="1150"/>
        </w:trPr>
        <w:tc>
          <w:tcPr>
            <w:tcW w:w="489" w:type="dxa"/>
          </w:tcPr>
          <w:p w:rsidR="009A6DF8" w:rsidRPr="004D4900" w:rsidRDefault="009A6DF8" w:rsidP="009C59AA">
            <w:pPr>
              <w:autoSpaceDE w:val="0"/>
              <w:autoSpaceDN w:val="0"/>
              <w:adjustRightInd w:val="0"/>
              <w:jc w:val="center"/>
              <w:rPr>
                <w:color w:val="000000" w:themeColor="text1"/>
              </w:rPr>
            </w:pPr>
            <w:r>
              <w:rPr>
                <w:color w:val="000000" w:themeColor="text1"/>
              </w:rPr>
              <w:t>3.1</w:t>
            </w:r>
          </w:p>
        </w:tc>
        <w:tc>
          <w:tcPr>
            <w:tcW w:w="2171" w:type="dxa"/>
          </w:tcPr>
          <w:p w:rsidR="009A6DF8" w:rsidRPr="00D80165" w:rsidRDefault="009A6DF8" w:rsidP="009C59AA">
            <w:pPr>
              <w:autoSpaceDE w:val="0"/>
              <w:autoSpaceDN w:val="0"/>
              <w:adjustRightInd w:val="0"/>
            </w:pPr>
            <w:r w:rsidRPr="00D80165">
              <w:t>Количество малых и средних предприятий,</w:t>
            </w:r>
          </w:p>
          <w:p w:rsidR="009A6DF8" w:rsidRPr="004D4900" w:rsidRDefault="009A6DF8" w:rsidP="009C59AA">
            <w:pPr>
              <w:autoSpaceDE w:val="0"/>
              <w:autoSpaceDN w:val="0"/>
              <w:adjustRightInd w:val="0"/>
              <w:rPr>
                <w:color w:val="000000" w:themeColor="text1"/>
              </w:rPr>
            </w:pPr>
            <w:r w:rsidRPr="00D80165">
              <w:t>включая микропредприятия (на конец года)</w:t>
            </w:r>
          </w:p>
        </w:tc>
        <w:tc>
          <w:tcPr>
            <w:tcW w:w="1227" w:type="dxa"/>
          </w:tcPr>
          <w:p w:rsidR="009A6DF8" w:rsidRPr="004D4900" w:rsidRDefault="009A6DF8" w:rsidP="009C59AA">
            <w:pPr>
              <w:autoSpaceDE w:val="0"/>
              <w:autoSpaceDN w:val="0"/>
              <w:adjustRightInd w:val="0"/>
              <w:rPr>
                <w:color w:val="000000" w:themeColor="text1"/>
              </w:rPr>
            </w:pPr>
            <w:r>
              <w:rPr>
                <w:color w:val="000000" w:themeColor="text1"/>
              </w:rPr>
              <w:t>единиц</w:t>
            </w:r>
          </w:p>
        </w:tc>
        <w:tc>
          <w:tcPr>
            <w:tcW w:w="734" w:type="dxa"/>
          </w:tcPr>
          <w:p w:rsidR="009A6DF8" w:rsidRPr="007042FA" w:rsidRDefault="009A6DF8" w:rsidP="009C59AA">
            <w:pPr>
              <w:autoSpaceDE w:val="0"/>
              <w:autoSpaceDN w:val="0"/>
              <w:adjustRightInd w:val="0"/>
              <w:jc w:val="center"/>
              <w:rPr>
                <w:color w:val="000000" w:themeColor="text1"/>
                <w:sz w:val="18"/>
                <w:szCs w:val="18"/>
              </w:rPr>
            </w:pPr>
            <w:r>
              <w:rPr>
                <w:color w:val="000000" w:themeColor="text1"/>
                <w:sz w:val="18"/>
                <w:szCs w:val="18"/>
              </w:rPr>
              <w:t>106</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Pr>
                <w:color w:val="000000" w:themeColor="text1"/>
                <w:sz w:val="18"/>
                <w:szCs w:val="18"/>
              </w:rPr>
              <w:t>119</w:t>
            </w:r>
          </w:p>
        </w:tc>
        <w:tc>
          <w:tcPr>
            <w:tcW w:w="717"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137</w:t>
            </w:r>
          </w:p>
        </w:tc>
        <w:tc>
          <w:tcPr>
            <w:tcW w:w="717"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150</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173</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198</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228</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264</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304</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323</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335</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370</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380</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391</w:t>
            </w:r>
          </w:p>
        </w:tc>
      </w:tr>
      <w:tr w:rsidR="009A6DF8" w:rsidRPr="004D4900" w:rsidTr="009C59AA">
        <w:trPr>
          <w:trHeight w:val="920"/>
        </w:trPr>
        <w:tc>
          <w:tcPr>
            <w:tcW w:w="489" w:type="dxa"/>
          </w:tcPr>
          <w:p w:rsidR="009A6DF8" w:rsidRPr="004D4900" w:rsidRDefault="009A6DF8" w:rsidP="009C59AA">
            <w:pPr>
              <w:autoSpaceDE w:val="0"/>
              <w:autoSpaceDN w:val="0"/>
              <w:adjustRightInd w:val="0"/>
              <w:jc w:val="center"/>
              <w:rPr>
                <w:color w:val="000000" w:themeColor="text1"/>
              </w:rPr>
            </w:pPr>
            <w:r>
              <w:rPr>
                <w:color w:val="000000" w:themeColor="text1"/>
              </w:rPr>
              <w:t>3.2</w:t>
            </w:r>
          </w:p>
        </w:tc>
        <w:tc>
          <w:tcPr>
            <w:tcW w:w="2171" w:type="dxa"/>
          </w:tcPr>
          <w:p w:rsidR="009A6DF8" w:rsidRPr="00D80165" w:rsidRDefault="009A6DF8" w:rsidP="009C59AA">
            <w:pPr>
              <w:autoSpaceDE w:val="0"/>
              <w:autoSpaceDN w:val="0"/>
              <w:adjustRightInd w:val="0"/>
            </w:pPr>
            <w:r w:rsidRPr="00D80165">
              <w:t xml:space="preserve">Количество </w:t>
            </w:r>
            <w:proofErr w:type="gramStart"/>
            <w:r w:rsidRPr="00D80165">
              <w:t>индивидуальных</w:t>
            </w:r>
            <w:proofErr w:type="gramEnd"/>
          </w:p>
          <w:p w:rsidR="009A6DF8" w:rsidRPr="004D4900" w:rsidRDefault="009A6DF8" w:rsidP="009C59AA">
            <w:pPr>
              <w:autoSpaceDE w:val="0"/>
              <w:autoSpaceDN w:val="0"/>
              <w:adjustRightInd w:val="0"/>
              <w:rPr>
                <w:color w:val="000000" w:themeColor="text1"/>
              </w:rPr>
            </w:pPr>
            <w:r w:rsidRPr="00D80165">
              <w:t>предпринимателей (на конец года</w:t>
            </w:r>
            <w:r w:rsidR="00D62512">
              <w:t>)</w:t>
            </w:r>
          </w:p>
        </w:tc>
        <w:tc>
          <w:tcPr>
            <w:tcW w:w="1227" w:type="dxa"/>
          </w:tcPr>
          <w:p w:rsidR="009A6DF8" w:rsidRPr="004D4900" w:rsidRDefault="009A6DF8" w:rsidP="009C59AA">
            <w:pPr>
              <w:autoSpaceDE w:val="0"/>
              <w:autoSpaceDN w:val="0"/>
              <w:adjustRightInd w:val="0"/>
              <w:rPr>
                <w:color w:val="000000" w:themeColor="text1"/>
              </w:rPr>
            </w:pPr>
            <w:r>
              <w:rPr>
                <w:color w:val="000000" w:themeColor="text1"/>
              </w:rPr>
              <w:t>единиц</w:t>
            </w:r>
          </w:p>
        </w:tc>
        <w:tc>
          <w:tcPr>
            <w:tcW w:w="734" w:type="dxa"/>
          </w:tcPr>
          <w:p w:rsidR="009A6DF8" w:rsidRPr="007042FA" w:rsidRDefault="009A6DF8" w:rsidP="009C59AA">
            <w:pPr>
              <w:autoSpaceDE w:val="0"/>
              <w:autoSpaceDN w:val="0"/>
              <w:adjustRightInd w:val="0"/>
              <w:jc w:val="center"/>
              <w:rPr>
                <w:color w:val="000000" w:themeColor="text1"/>
                <w:sz w:val="18"/>
                <w:szCs w:val="18"/>
              </w:rPr>
            </w:pPr>
            <w:r>
              <w:rPr>
                <w:color w:val="000000" w:themeColor="text1"/>
                <w:sz w:val="18"/>
                <w:szCs w:val="18"/>
              </w:rPr>
              <w:t>120</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Pr>
                <w:color w:val="000000" w:themeColor="text1"/>
                <w:sz w:val="18"/>
                <w:szCs w:val="18"/>
              </w:rPr>
              <w:t>160</w:t>
            </w:r>
          </w:p>
        </w:tc>
        <w:tc>
          <w:tcPr>
            <w:tcW w:w="717"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220</w:t>
            </w:r>
          </w:p>
        </w:tc>
        <w:tc>
          <w:tcPr>
            <w:tcW w:w="717"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270</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310</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357</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410</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470</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540</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577</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605</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665</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680</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707</w:t>
            </w:r>
          </w:p>
        </w:tc>
      </w:tr>
      <w:tr w:rsidR="009A6DF8" w:rsidRPr="004D4900" w:rsidTr="009C59AA">
        <w:tc>
          <w:tcPr>
            <w:tcW w:w="489" w:type="dxa"/>
          </w:tcPr>
          <w:p w:rsidR="009A6DF8" w:rsidRPr="004D4900" w:rsidRDefault="009A6DF8" w:rsidP="009C59AA">
            <w:pPr>
              <w:autoSpaceDE w:val="0"/>
              <w:autoSpaceDN w:val="0"/>
              <w:adjustRightInd w:val="0"/>
              <w:jc w:val="center"/>
              <w:rPr>
                <w:color w:val="000000" w:themeColor="text1"/>
              </w:rPr>
            </w:pPr>
            <w:r>
              <w:rPr>
                <w:color w:val="000000" w:themeColor="text1"/>
              </w:rPr>
              <w:t>3.3</w:t>
            </w:r>
          </w:p>
        </w:tc>
        <w:tc>
          <w:tcPr>
            <w:tcW w:w="2171" w:type="dxa"/>
          </w:tcPr>
          <w:p w:rsidR="009A6DF8" w:rsidRPr="00D80165" w:rsidRDefault="009A6DF8" w:rsidP="009C59AA">
            <w:pPr>
              <w:autoSpaceDE w:val="0"/>
              <w:autoSpaceDN w:val="0"/>
              <w:adjustRightInd w:val="0"/>
            </w:pPr>
            <w:r w:rsidRPr="00D80165">
              <w:t>Среднесписочная численность работников</w:t>
            </w:r>
          </w:p>
          <w:p w:rsidR="009A6DF8" w:rsidRPr="00D80165" w:rsidRDefault="009A6DF8" w:rsidP="009C59AA">
            <w:pPr>
              <w:autoSpaceDE w:val="0"/>
              <w:autoSpaceDN w:val="0"/>
              <w:adjustRightInd w:val="0"/>
            </w:pPr>
            <w:r w:rsidRPr="00D80165">
              <w:t xml:space="preserve">малых и средних </w:t>
            </w:r>
            <w:r w:rsidRPr="00D80165">
              <w:lastRenderedPageBreak/>
              <w:t>предприятий, включая</w:t>
            </w:r>
          </w:p>
          <w:p w:rsidR="009A6DF8" w:rsidRPr="00D80165" w:rsidRDefault="009A6DF8" w:rsidP="009C59AA">
            <w:pPr>
              <w:autoSpaceDE w:val="0"/>
              <w:autoSpaceDN w:val="0"/>
              <w:adjustRightInd w:val="0"/>
            </w:pPr>
            <w:proofErr w:type="gramStart"/>
            <w:r w:rsidRPr="00D80165">
              <w:t>микропредприятия (без внешних</w:t>
            </w:r>
            <w:proofErr w:type="gramEnd"/>
          </w:p>
          <w:p w:rsidR="009A6DF8" w:rsidRPr="004D4900" w:rsidRDefault="009A6DF8" w:rsidP="009C59AA">
            <w:pPr>
              <w:autoSpaceDE w:val="0"/>
              <w:autoSpaceDN w:val="0"/>
              <w:adjustRightInd w:val="0"/>
              <w:rPr>
                <w:color w:val="000000" w:themeColor="text1"/>
              </w:rPr>
            </w:pPr>
            <w:r w:rsidRPr="00D80165">
              <w:t>совместителей)</w:t>
            </w:r>
          </w:p>
        </w:tc>
        <w:tc>
          <w:tcPr>
            <w:tcW w:w="1227" w:type="dxa"/>
          </w:tcPr>
          <w:p w:rsidR="009A6DF8" w:rsidRPr="004D4900" w:rsidRDefault="009A6DF8" w:rsidP="009C59AA">
            <w:pPr>
              <w:autoSpaceDE w:val="0"/>
              <w:autoSpaceDN w:val="0"/>
              <w:adjustRightInd w:val="0"/>
              <w:rPr>
                <w:color w:val="000000" w:themeColor="text1"/>
              </w:rPr>
            </w:pPr>
            <w:r>
              <w:rPr>
                <w:color w:val="000000" w:themeColor="text1"/>
              </w:rPr>
              <w:lastRenderedPageBreak/>
              <w:t xml:space="preserve">человек </w:t>
            </w:r>
          </w:p>
        </w:tc>
        <w:tc>
          <w:tcPr>
            <w:tcW w:w="734" w:type="dxa"/>
          </w:tcPr>
          <w:p w:rsidR="009A6DF8" w:rsidRPr="007042FA" w:rsidRDefault="009A6DF8" w:rsidP="009C59AA">
            <w:pPr>
              <w:autoSpaceDE w:val="0"/>
              <w:autoSpaceDN w:val="0"/>
              <w:adjustRightInd w:val="0"/>
              <w:jc w:val="center"/>
              <w:rPr>
                <w:color w:val="000000" w:themeColor="text1"/>
                <w:sz w:val="18"/>
                <w:szCs w:val="18"/>
              </w:rPr>
            </w:pPr>
            <w:r>
              <w:rPr>
                <w:color w:val="000000" w:themeColor="text1"/>
                <w:sz w:val="18"/>
                <w:szCs w:val="18"/>
              </w:rPr>
              <w:t>668</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Pr>
                <w:color w:val="000000" w:themeColor="text1"/>
                <w:sz w:val="18"/>
                <w:szCs w:val="18"/>
              </w:rPr>
              <w:t>737</w:t>
            </w:r>
          </w:p>
        </w:tc>
        <w:tc>
          <w:tcPr>
            <w:tcW w:w="717"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998</w:t>
            </w:r>
          </w:p>
        </w:tc>
        <w:tc>
          <w:tcPr>
            <w:tcW w:w="717"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1200</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1284</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1374</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1470</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1572</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1683</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1800</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1926</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2061</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2206</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2360</w:t>
            </w:r>
          </w:p>
        </w:tc>
      </w:tr>
    </w:tbl>
    <w:p w:rsidR="009A6DF8" w:rsidRDefault="009A6DF8" w:rsidP="007F0728">
      <w:pPr>
        <w:jc w:val="both"/>
        <w:rPr>
          <w:b/>
          <w:bCs/>
          <w:color w:val="000000" w:themeColor="text1"/>
          <w:sz w:val="28"/>
          <w:szCs w:val="28"/>
        </w:rPr>
      </w:pPr>
    </w:p>
    <w:p w:rsidR="009A6DF8" w:rsidRDefault="009A6DF8" w:rsidP="007F0728">
      <w:pPr>
        <w:jc w:val="both"/>
        <w:rPr>
          <w:b/>
          <w:bCs/>
          <w:color w:val="000000" w:themeColor="text1"/>
          <w:sz w:val="28"/>
          <w:szCs w:val="28"/>
        </w:rPr>
      </w:pPr>
      <w:r>
        <w:rPr>
          <w:b/>
          <w:bCs/>
          <w:color w:val="000000" w:themeColor="text1"/>
          <w:sz w:val="28"/>
          <w:szCs w:val="28"/>
        </w:rPr>
        <w:t>Потребительский рынок</w:t>
      </w:r>
    </w:p>
    <w:p w:rsidR="009A6DF8" w:rsidRDefault="009A6DF8" w:rsidP="007F0728">
      <w:pPr>
        <w:jc w:val="both"/>
        <w:rPr>
          <w:b/>
          <w:bCs/>
          <w:color w:val="000000" w:themeColor="text1"/>
          <w:sz w:val="28"/>
          <w:szCs w:val="28"/>
        </w:rPr>
      </w:pPr>
    </w:p>
    <w:tbl>
      <w:tblPr>
        <w:tblStyle w:val="a7"/>
        <w:tblW w:w="0" w:type="auto"/>
        <w:tblLayout w:type="fixed"/>
        <w:tblLook w:val="04A0"/>
      </w:tblPr>
      <w:tblGrid>
        <w:gridCol w:w="489"/>
        <w:gridCol w:w="2171"/>
        <w:gridCol w:w="1227"/>
        <w:gridCol w:w="734"/>
        <w:gridCol w:w="703"/>
        <w:gridCol w:w="717"/>
        <w:gridCol w:w="717"/>
        <w:gridCol w:w="703"/>
        <w:gridCol w:w="703"/>
        <w:gridCol w:w="703"/>
        <w:gridCol w:w="703"/>
        <w:gridCol w:w="703"/>
        <w:gridCol w:w="703"/>
        <w:gridCol w:w="703"/>
        <w:gridCol w:w="703"/>
        <w:gridCol w:w="703"/>
        <w:gridCol w:w="703"/>
      </w:tblGrid>
      <w:tr w:rsidR="009A6DF8" w:rsidRPr="004D4900" w:rsidTr="009C59AA">
        <w:trPr>
          <w:trHeight w:val="240"/>
        </w:trPr>
        <w:tc>
          <w:tcPr>
            <w:tcW w:w="489" w:type="dxa"/>
            <w:vMerge w:val="restart"/>
          </w:tcPr>
          <w:p w:rsidR="009A6DF8" w:rsidRPr="004D4900" w:rsidRDefault="009A6DF8" w:rsidP="009C59AA">
            <w:pPr>
              <w:autoSpaceDE w:val="0"/>
              <w:autoSpaceDN w:val="0"/>
              <w:adjustRightInd w:val="0"/>
              <w:jc w:val="center"/>
              <w:rPr>
                <w:color w:val="000000" w:themeColor="text1"/>
              </w:rPr>
            </w:pPr>
            <w:r w:rsidRPr="004D4900">
              <w:rPr>
                <w:color w:val="000000" w:themeColor="text1"/>
              </w:rPr>
              <w:t>№ п/п</w:t>
            </w:r>
          </w:p>
        </w:tc>
        <w:tc>
          <w:tcPr>
            <w:tcW w:w="2171" w:type="dxa"/>
            <w:vMerge w:val="restart"/>
          </w:tcPr>
          <w:p w:rsidR="009A6DF8" w:rsidRPr="004D4900" w:rsidRDefault="009A6DF8" w:rsidP="009C59AA">
            <w:pPr>
              <w:autoSpaceDE w:val="0"/>
              <w:autoSpaceDN w:val="0"/>
              <w:adjustRightInd w:val="0"/>
              <w:jc w:val="center"/>
              <w:rPr>
                <w:color w:val="000000" w:themeColor="text1"/>
              </w:rPr>
            </w:pPr>
            <w:r w:rsidRPr="004D4900">
              <w:rPr>
                <w:color w:val="000000" w:themeColor="text1"/>
              </w:rPr>
              <w:t>Показатели</w:t>
            </w:r>
          </w:p>
        </w:tc>
        <w:tc>
          <w:tcPr>
            <w:tcW w:w="1227" w:type="dxa"/>
            <w:vMerge w:val="restart"/>
          </w:tcPr>
          <w:p w:rsidR="009A6DF8" w:rsidRDefault="009A6DF8" w:rsidP="009C59AA">
            <w:pPr>
              <w:autoSpaceDE w:val="0"/>
              <w:autoSpaceDN w:val="0"/>
              <w:adjustRightInd w:val="0"/>
              <w:jc w:val="center"/>
              <w:rPr>
                <w:color w:val="000000" w:themeColor="text1"/>
              </w:rPr>
            </w:pPr>
            <w:r w:rsidRPr="004D4900">
              <w:rPr>
                <w:color w:val="000000" w:themeColor="text1"/>
              </w:rPr>
              <w:t>Ед.</w:t>
            </w:r>
          </w:p>
          <w:p w:rsidR="009A6DF8" w:rsidRPr="004D4900" w:rsidRDefault="009A6DF8" w:rsidP="009C59AA">
            <w:pPr>
              <w:autoSpaceDE w:val="0"/>
              <w:autoSpaceDN w:val="0"/>
              <w:adjustRightInd w:val="0"/>
              <w:jc w:val="center"/>
              <w:rPr>
                <w:color w:val="000000" w:themeColor="text1"/>
              </w:rPr>
            </w:pPr>
            <w:r w:rsidRPr="004D4900">
              <w:rPr>
                <w:color w:val="000000" w:themeColor="text1"/>
              </w:rPr>
              <w:t>измер</w:t>
            </w:r>
            <w:r>
              <w:rPr>
                <w:color w:val="000000" w:themeColor="text1"/>
              </w:rPr>
              <w:t>ения</w:t>
            </w:r>
          </w:p>
        </w:tc>
        <w:tc>
          <w:tcPr>
            <w:tcW w:w="734" w:type="dxa"/>
          </w:tcPr>
          <w:p w:rsidR="009A6DF8" w:rsidRPr="004D4900" w:rsidRDefault="009A6DF8" w:rsidP="009C59AA">
            <w:pPr>
              <w:autoSpaceDE w:val="0"/>
              <w:autoSpaceDN w:val="0"/>
              <w:adjustRightInd w:val="0"/>
              <w:jc w:val="center"/>
              <w:rPr>
                <w:color w:val="000000" w:themeColor="text1"/>
              </w:rPr>
            </w:pPr>
            <w:r>
              <w:rPr>
                <w:color w:val="000000" w:themeColor="text1"/>
              </w:rPr>
              <w:t>отчет</w:t>
            </w:r>
          </w:p>
        </w:tc>
        <w:tc>
          <w:tcPr>
            <w:tcW w:w="703" w:type="dxa"/>
          </w:tcPr>
          <w:p w:rsidR="009A6DF8" w:rsidRPr="004D4900" w:rsidRDefault="009A6DF8" w:rsidP="009C59AA">
            <w:pPr>
              <w:autoSpaceDE w:val="0"/>
              <w:autoSpaceDN w:val="0"/>
              <w:adjustRightInd w:val="0"/>
              <w:jc w:val="center"/>
              <w:rPr>
                <w:color w:val="000000" w:themeColor="text1"/>
              </w:rPr>
            </w:pPr>
            <w:r>
              <w:rPr>
                <w:color w:val="000000" w:themeColor="text1"/>
              </w:rPr>
              <w:t>отчет</w:t>
            </w:r>
          </w:p>
        </w:tc>
        <w:tc>
          <w:tcPr>
            <w:tcW w:w="717" w:type="dxa"/>
          </w:tcPr>
          <w:p w:rsidR="009A6DF8" w:rsidRPr="004D4900" w:rsidRDefault="009A6DF8" w:rsidP="009C59AA">
            <w:pPr>
              <w:autoSpaceDE w:val="0"/>
              <w:autoSpaceDN w:val="0"/>
              <w:adjustRightInd w:val="0"/>
              <w:jc w:val="center"/>
              <w:rPr>
                <w:color w:val="000000" w:themeColor="text1"/>
              </w:rPr>
            </w:pPr>
            <w:r>
              <w:rPr>
                <w:color w:val="000000" w:themeColor="text1"/>
              </w:rPr>
              <w:t>факт</w:t>
            </w:r>
          </w:p>
        </w:tc>
        <w:tc>
          <w:tcPr>
            <w:tcW w:w="717" w:type="dxa"/>
          </w:tcPr>
          <w:p w:rsidR="009A6DF8" w:rsidRPr="004D4900" w:rsidRDefault="009A6DF8" w:rsidP="009C59AA">
            <w:pPr>
              <w:autoSpaceDE w:val="0"/>
              <w:autoSpaceDN w:val="0"/>
              <w:adjustRightInd w:val="0"/>
              <w:jc w:val="center"/>
              <w:rPr>
                <w:color w:val="000000" w:themeColor="text1"/>
              </w:rPr>
            </w:pPr>
            <w:r>
              <w:rPr>
                <w:color w:val="000000" w:themeColor="text1"/>
              </w:rPr>
              <w:t>факт</w:t>
            </w:r>
          </w:p>
        </w:tc>
        <w:tc>
          <w:tcPr>
            <w:tcW w:w="7030" w:type="dxa"/>
            <w:gridSpan w:val="10"/>
          </w:tcPr>
          <w:p w:rsidR="009A6DF8" w:rsidRPr="004D4900" w:rsidRDefault="009A6DF8" w:rsidP="009C59AA">
            <w:pPr>
              <w:autoSpaceDE w:val="0"/>
              <w:autoSpaceDN w:val="0"/>
              <w:adjustRightInd w:val="0"/>
              <w:jc w:val="center"/>
              <w:rPr>
                <w:color w:val="000000" w:themeColor="text1"/>
              </w:rPr>
            </w:pPr>
            <w:r>
              <w:rPr>
                <w:color w:val="000000" w:themeColor="text1"/>
              </w:rPr>
              <w:t>Прогноз</w:t>
            </w:r>
          </w:p>
        </w:tc>
      </w:tr>
      <w:tr w:rsidR="009A6DF8" w:rsidRPr="004D4900" w:rsidTr="009C59AA">
        <w:trPr>
          <w:trHeight w:val="220"/>
        </w:trPr>
        <w:tc>
          <w:tcPr>
            <w:tcW w:w="489" w:type="dxa"/>
            <w:vMerge/>
          </w:tcPr>
          <w:p w:rsidR="009A6DF8" w:rsidRPr="004D4900" w:rsidRDefault="009A6DF8" w:rsidP="009C59AA">
            <w:pPr>
              <w:autoSpaceDE w:val="0"/>
              <w:autoSpaceDN w:val="0"/>
              <w:adjustRightInd w:val="0"/>
              <w:jc w:val="center"/>
              <w:rPr>
                <w:color w:val="000000" w:themeColor="text1"/>
              </w:rPr>
            </w:pPr>
          </w:p>
        </w:tc>
        <w:tc>
          <w:tcPr>
            <w:tcW w:w="2171" w:type="dxa"/>
            <w:vMerge/>
          </w:tcPr>
          <w:p w:rsidR="009A6DF8" w:rsidRPr="004D4900" w:rsidRDefault="009A6DF8" w:rsidP="009C59AA">
            <w:pPr>
              <w:autoSpaceDE w:val="0"/>
              <w:autoSpaceDN w:val="0"/>
              <w:adjustRightInd w:val="0"/>
              <w:jc w:val="center"/>
              <w:rPr>
                <w:color w:val="000000" w:themeColor="text1"/>
              </w:rPr>
            </w:pPr>
          </w:p>
        </w:tc>
        <w:tc>
          <w:tcPr>
            <w:tcW w:w="1227" w:type="dxa"/>
            <w:vMerge/>
          </w:tcPr>
          <w:p w:rsidR="009A6DF8" w:rsidRPr="004D4900" w:rsidRDefault="009A6DF8" w:rsidP="009C59AA">
            <w:pPr>
              <w:autoSpaceDE w:val="0"/>
              <w:autoSpaceDN w:val="0"/>
              <w:adjustRightInd w:val="0"/>
              <w:jc w:val="center"/>
              <w:rPr>
                <w:color w:val="000000" w:themeColor="text1"/>
              </w:rPr>
            </w:pPr>
          </w:p>
        </w:tc>
        <w:tc>
          <w:tcPr>
            <w:tcW w:w="734"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2017</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2018</w:t>
            </w:r>
          </w:p>
        </w:tc>
        <w:tc>
          <w:tcPr>
            <w:tcW w:w="717"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2019</w:t>
            </w:r>
          </w:p>
        </w:tc>
        <w:tc>
          <w:tcPr>
            <w:tcW w:w="717"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2020</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2021</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2022</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2023</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2024</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2025</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2026</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2027</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2028</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2029</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2030</w:t>
            </w:r>
          </w:p>
        </w:tc>
      </w:tr>
      <w:tr w:rsidR="009A6DF8" w:rsidRPr="004D4900" w:rsidTr="009C59AA">
        <w:trPr>
          <w:trHeight w:val="540"/>
        </w:trPr>
        <w:tc>
          <w:tcPr>
            <w:tcW w:w="489" w:type="dxa"/>
            <w:vMerge w:val="restart"/>
          </w:tcPr>
          <w:p w:rsidR="009A6DF8" w:rsidRPr="004D4900" w:rsidRDefault="009A6DF8" w:rsidP="009C59AA">
            <w:pPr>
              <w:autoSpaceDE w:val="0"/>
              <w:autoSpaceDN w:val="0"/>
              <w:adjustRightInd w:val="0"/>
              <w:jc w:val="center"/>
              <w:rPr>
                <w:color w:val="000000" w:themeColor="text1"/>
              </w:rPr>
            </w:pPr>
            <w:r>
              <w:rPr>
                <w:color w:val="000000" w:themeColor="text1"/>
              </w:rPr>
              <w:t>4.1</w:t>
            </w:r>
          </w:p>
        </w:tc>
        <w:tc>
          <w:tcPr>
            <w:tcW w:w="2171" w:type="dxa"/>
            <w:vMerge w:val="restart"/>
          </w:tcPr>
          <w:p w:rsidR="009A6DF8" w:rsidRPr="00482133" w:rsidRDefault="009A6DF8" w:rsidP="009C59AA">
            <w:pPr>
              <w:autoSpaceDE w:val="0"/>
              <w:autoSpaceDN w:val="0"/>
              <w:adjustRightInd w:val="0"/>
              <w:rPr>
                <w:color w:val="000000" w:themeColor="text1"/>
              </w:rPr>
            </w:pPr>
            <w:r w:rsidRPr="00482133">
              <w:t>Оборот розничной торговли</w:t>
            </w:r>
          </w:p>
        </w:tc>
        <w:tc>
          <w:tcPr>
            <w:tcW w:w="1227" w:type="dxa"/>
          </w:tcPr>
          <w:p w:rsidR="009A6DF8" w:rsidRPr="00482133" w:rsidRDefault="009A6DF8" w:rsidP="009C59AA">
            <w:pPr>
              <w:autoSpaceDE w:val="0"/>
              <w:autoSpaceDN w:val="0"/>
              <w:adjustRightInd w:val="0"/>
              <w:rPr>
                <w:color w:val="000000" w:themeColor="text1"/>
              </w:rPr>
            </w:pPr>
            <w:r w:rsidRPr="00482133">
              <w:t>млн. рублей</w:t>
            </w:r>
          </w:p>
        </w:tc>
        <w:tc>
          <w:tcPr>
            <w:tcW w:w="734"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970.0</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Pr>
                <w:color w:val="000000" w:themeColor="text1"/>
                <w:sz w:val="18"/>
                <w:szCs w:val="18"/>
              </w:rPr>
              <w:t>840.0</w:t>
            </w:r>
          </w:p>
        </w:tc>
        <w:tc>
          <w:tcPr>
            <w:tcW w:w="717"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467.13</w:t>
            </w:r>
          </w:p>
        </w:tc>
        <w:tc>
          <w:tcPr>
            <w:tcW w:w="717"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624.1</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642.82</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662.1</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681.9</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702.4</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723.5</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745.2</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767.5</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790.6</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814.31</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838.78</w:t>
            </w:r>
          </w:p>
        </w:tc>
      </w:tr>
      <w:tr w:rsidR="009A6DF8" w:rsidRPr="004D4900" w:rsidTr="009C59AA">
        <w:trPr>
          <w:trHeight w:val="600"/>
        </w:trPr>
        <w:tc>
          <w:tcPr>
            <w:tcW w:w="489" w:type="dxa"/>
            <w:vMerge/>
          </w:tcPr>
          <w:p w:rsidR="009A6DF8" w:rsidRDefault="009A6DF8" w:rsidP="009C59AA">
            <w:pPr>
              <w:autoSpaceDE w:val="0"/>
              <w:autoSpaceDN w:val="0"/>
              <w:adjustRightInd w:val="0"/>
              <w:jc w:val="center"/>
              <w:rPr>
                <w:color w:val="000000" w:themeColor="text1"/>
              </w:rPr>
            </w:pPr>
          </w:p>
        </w:tc>
        <w:tc>
          <w:tcPr>
            <w:tcW w:w="2171" w:type="dxa"/>
            <w:vMerge/>
          </w:tcPr>
          <w:p w:rsidR="009A6DF8" w:rsidRPr="00482133" w:rsidRDefault="009A6DF8" w:rsidP="009C59AA">
            <w:pPr>
              <w:autoSpaceDE w:val="0"/>
              <w:autoSpaceDN w:val="0"/>
              <w:adjustRightInd w:val="0"/>
            </w:pPr>
          </w:p>
        </w:tc>
        <w:tc>
          <w:tcPr>
            <w:tcW w:w="1227" w:type="dxa"/>
          </w:tcPr>
          <w:p w:rsidR="009A6DF8" w:rsidRPr="00482133" w:rsidRDefault="009A6DF8" w:rsidP="009C59AA">
            <w:pPr>
              <w:autoSpaceDE w:val="0"/>
              <w:autoSpaceDN w:val="0"/>
              <w:adjustRightInd w:val="0"/>
            </w:pPr>
            <w:proofErr w:type="gramStart"/>
            <w:r w:rsidRPr="00482133">
              <w:t>в</w:t>
            </w:r>
            <w:proofErr w:type="gramEnd"/>
            <w:r w:rsidRPr="00482133">
              <w:t xml:space="preserve"> % к предыдущему</w:t>
            </w:r>
          </w:p>
          <w:p w:rsidR="009A6DF8" w:rsidRPr="00482133" w:rsidRDefault="009A6DF8" w:rsidP="009C59AA">
            <w:pPr>
              <w:autoSpaceDE w:val="0"/>
              <w:autoSpaceDN w:val="0"/>
              <w:adjustRightInd w:val="0"/>
            </w:pPr>
            <w:r w:rsidRPr="00482133">
              <w:t xml:space="preserve">году </w:t>
            </w:r>
            <w:proofErr w:type="gramStart"/>
            <w:r w:rsidRPr="00482133">
              <w:t>в</w:t>
            </w:r>
            <w:proofErr w:type="gramEnd"/>
          </w:p>
          <w:p w:rsidR="009A6DF8" w:rsidRPr="00482133" w:rsidRDefault="009A6DF8" w:rsidP="009C59AA">
            <w:pPr>
              <w:autoSpaceDE w:val="0"/>
              <w:autoSpaceDN w:val="0"/>
              <w:adjustRightInd w:val="0"/>
            </w:pPr>
            <w:r w:rsidRPr="00482133">
              <w:t xml:space="preserve">сопоставимых </w:t>
            </w:r>
            <w:proofErr w:type="gramStart"/>
            <w:r w:rsidRPr="00482133">
              <w:t>ценах</w:t>
            </w:r>
            <w:proofErr w:type="gramEnd"/>
          </w:p>
        </w:tc>
        <w:tc>
          <w:tcPr>
            <w:tcW w:w="734" w:type="dxa"/>
          </w:tcPr>
          <w:p w:rsidR="009A6DF8" w:rsidRPr="007042FA" w:rsidRDefault="009A6DF8" w:rsidP="009C59AA">
            <w:pPr>
              <w:autoSpaceDE w:val="0"/>
              <w:autoSpaceDN w:val="0"/>
              <w:adjustRightInd w:val="0"/>
              <w:jc w:val="center"/>
              <w:rPr>
                <w:color w:val="000000" w:themeColor="text1"/>
                <w:sz w:val="18"/>
                <w:szCs w:val="18"/>
              </w:rPr>
            </w:pPr>
            <w:r>
              <w:rPr>
                <w:color w:val="000000" w:themeColor="text1"/>
                <w:sz w:val="18"/>
                <w:szCs w:val="18"/>
              </w:rPr>
              <w:t>х</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Pr>
                <w:color w:val="000000" w:themeColor="text1"/>
                <w:sz w:val="18"/>
                <w:szCs w:val="18"/>
              </w:rPr>
              <w:t>86.60</w:t>
            </w:r>
          </w:p>
        </w:tc>
        <w:tc>
          <w:tcPr>
            <w:tcW w:w="717" w:type="dxa"/>
          </w:tcPr>
          <w:p w:rsidR="009A6DF8" w:rsidRPr="007042FA" w:rsidRDefault="009A6DF8" w:rsidP="009C59AA">
            <w:pPr>
              <w:autoSpaceDE w:val="0"/>
              <w:autoSpaceDN w:val="0"/>
              <w:adjustRightInd w:val="0"/>
              <w:jc w:val="center"/>
              <w:rPr>
                <w:color w:val="000000" w:themeColor="text1"/>
                <w:sz w:val="18"/>
                <w:szCs w:val="18"/>
              </w:rPr>
            </w:pPr>
            <w:r>
              <w:rPr>
                <w:color w:val="000000" w:themeColor="text1"/>
                <w:sz w:val="18"/>
                <w:szCs w:val="18"/>
              </w:rPr>
              <w:t>55.62</w:t>
            </w:r>
          </w:p>
        </w:tc>
        <w:tc>
          <w:tcPr>
            <w:tcW w:w="717" w:type="dxa"/>
          </w:tcPr>
          <w:p w:rsidR="009A6DF8" w:rsidRPr="007042FA" w:rsidRDefault="009A6DF8" w:rsidP="009C59AA">
            <w:pPr>
              <w:autoSpaceDE w:val="0"/>
              <w:autoSpaceDN w:val="0"/>
              <w:adjustRightInd w:val="0"/>
              <w:jc w:val="center"/>
              <w:rPr>
                <w:color w:val="000000" w:themeColor="text1"/>
                <w:sz w:val="18"/>
                <w:szCs w:val="18"/>
              </w:rPr>
            </w:pPr>
            <w:r>
              <w:rPr>
                <w:color w:val="000000" w:themeColor="text1"/>
                <w:sz w:val="18"/>
                <w:szCs w:val="18"/>
              </w:rPr>
              <w:t>133.60</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Pr>
                <w:color w:val="000000" w:themeColor="text1"/>
                <w:sz w:val="18"/>
                <w:szCs w:val="18"/>
              </w:rPr>
              <w:t>102.99</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Pr>
                <w:color w:val="000000" w:themeColor="text1"/>
                <w:sz w:val="18"/>
                <w:szCs w:val="18"/>
              </w:rPr>
              <w:t>102.99</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Pr>
                <w:color w:val="000000" w:themeColor="text1"/>
                <w:sz w:val="18"/>
                <w:szCs w:val="18"/>
              </w:rPr>
              <w:t>102.99</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Pr>
                <w:color w:val="000000" w:themeColor="text1"/>
                <w:sz w:val="18"/>
                <w:szCs w:val="18"/>
              </w:rPr>
              <w:t>102.99</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Pr>
                <w:color w:val="000000" w:themeColor="text1"/>
                <w:sz w:val="18"/>
                <w:szCs w:val="18"/>
              </w:rPr>
              <w:t>103</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Pr>
                <w:color w:val="000000" w:themeColor="text1"/>
                <w:sz w:val="18"/>
                <w:szCs w:val="18"/>
              </w:rPr>
              <w:t>102.99</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Pr>
                <w:color w:val="000000" w:themeColor="text1"/>
                <w:sz w:val="18"/>
                <w:szCs w:val="18"/>
              </w:rPr>
              <w:t>102.99</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Pr>
                <w:color w:val="000000" w:themeColor="text1"/>
                <w:sz w:val="18"/>
                <w:szCs w:val="18"/>
              </w:rPr>
              <w:t>103</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Pr>
                <w:color w:val="000000" w:themeColor="text1"/>
                <w:sz w:val="18"/>
                <w:szCs w:val="18"/>
              </w:rPr>
              <w:t>102.99</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Pr>
                <w:color w:val="000000" w:themeColor="text1"/>
                <w:sz w:val="18"/>
                <w:szCs w:val="18"/>
              </w:rPr>
              <w:t>103</w:t>
            </w:r>
          </w:p>
        </w:tc>
      </w:tr>
      <w:tr w:rsidR="009A6DF8" w:rsidRPr="004D4900" w:rsidTr="009C59AA">
        <w:trPr>
          <w:trHeight w:val="920"/>
        </w:trPr>
        <w:tc>
          <w:tcPr>
            <w:tcW w:w="489" w:type="dxa"/>
          </w:tcPr>
          <w:p w:rsidR="009A6DF8" w:rsidRPr="004D4900" w:rsidRDefault="009A6DF8" w:rsidP="009C59AA">
            <w:pPr>
              <w:autoSpaceDE w:val="0"/>
              <w:autoSpaceDN w:val="0"/>
              <w:adjustRightInd w:val="0"/>
              <w:jc w:val="center"/>
              <w:rPr>
                <w:color w:val="000000" w:themeColor="text1"/>
              </w:rPr>
            </w:pPr>
            <w:r>
              <w:rPr>
                <w:color w:val="000000" w:themeColor="text1"/>
              </w:rPr>
              <w:t>4.2</w:t>
            </w:r>
          </w:p>
        </w:tc>
        <w:tc>
          <w:tcPr>
            <w:tcW w:w="2171" w:type="dxa"/>
          </w:tcPr>
          <w:p w:rsidR="009A6DF8" w:rsidRPr="00482133" w:rsidRDefault="009A6DF8" w:rsidP="009C59AA">
            <w:pPr>
              <w:autoSpaceDE w:val="0"/>
              <w:autoSpaceDN w:val="0"/>
              <w:adjustRightInd w:val="0"/>
            </w:pPr>
            <w:proofErr w:type="gramStart"/>
            <w:r w:rsidRPr="00482133">
              <w:t>Индекс потребительских цен (к декабрю</w:t>
            </w:r>
            <w:proofErr w:type="gramEnd"/>
          </w:p>
          <w:p w:rsidR="009A6DF8" w:rsidRPr="00482133" w:rsidRDefault="009A6DF8" w:rsidP="009C59AA">
            <w:pPr>
              <w:autoSpaceDE w:val="0"/>
              <w:autoSpaceDN w:val="0"/>
              <w:adjustRightInd w:val="0"/>
              <w:rPr>
                <w:color w:val="000000" w:themeColor="text1"/>
              </w:rPr>
            </w:pPr>
            <w:r w:rsidRPr="00482133">
              <w:t>предыдущего года)</w:t>
            </w:r>
          </w:p>
        </w:tc>
        <w:tc>
          <w:tcPr>
            <w:tcW w:w="1227" w:type="dxa"/>
          </w:tcPr>
          <w:p w:rsidR="009A6DF8" w:rsidRPr="00482133" w:rsidRDefault="009A6DF8" w:rsidP="009C59AA">
            <w:pPr>
              <w:autoSpaceDE w:val="0"/>
              <w:autoSpaceDN w:val="0"/>
              <w:adjustRightInd w:val="0"/>
              <w:rPr>
                <w:color w:val="000000" w:themeColor="text1"/>
              </w:rPr>
            </w:pPr>
            <w:r w:rsidRPr="00482133">
              <w:rPr>
                <w:color w:val="000000" w:themeColor="text1"/>
              </w:rPr>
              <w:t>%</w:t>
            </w:r>
          </w:p>
        </w:tc>
        <w:tc>
          <w:tcPr>
            <w:tcW w:w="734" w:type="dxa"/>
          </w:tcPr>
          <w:p w:rsidR="009A6DF8" w:rsidRPr="007042FA" w:rsidRDefault="009A6DF8" w:rsidP="009C59AA">
            <w:pPr>
              <w:autoSpaceDE w:val="0"/>
              <w:autoSpaceDN w:val="0"/>
              <w:adjustRightInd w:val="0"/>
              <w:jc w:val="center"/>
              <w:rPr>
                <w:color w:val="000000" w:themeColor="text1"/>
                <w:sz w:val="18"/>
                <w:szCs w:val="18"/>
              </w:rPr>
            </w:pPr>
            <w:r>
              <w:rPr>
                <w:color w:val="000000" w:themeColor="text1"/>
                <w:sz w:val="18"/>
                <w:szCs w:val="18"/>
              </w:rPr>
              <w:t>102.1</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Pr>
                <w:color w:val="000000" w:themeColor="text1"/>
                <w:sz w:val="18"/>
                <w:szCs w:val="18"/>
              </w:rPr>
              <w:t>102.5</w:t>
            </w:r>
          </w:p>
        </w:tc>
        <w:tc>
          <w:tcPr>
            <w:tcW w:w="717" w:type="dxa"/>
          </w:tcPr>
          <w:p w:rsidR="009A6DF8" w:rsidRPr="007042FA" w:rsidRDefault="009A6DF8" w:rsidP="009C59AA">
            <w:pPr>
              <w:autoSpaceDE w:val="0"/>
              <w:autoSpaceDN w:val="0"/>
              <w:adjustRightInd w:val="0"/>
              <w:jc w:val="center"/>
              <w:rPr>
                <w:color w:val="000000" w:themeColor="text1"/>
                <w:sz w:val="18"/>
                <w:szCs w:val="18"/>
              </w:rPr>
            </w:pPr>
            <w:r>
              <w:rPr>
                <w:color w:val="000000" w:themeColor="text1"/>
                <w:sz w:val="18"/>
                <w:szCs w:val="18"/>
              </w:rPr>
              <w:t>101.9</w:t>
            </w:r>
          </w:p>
        </w:tc>
        <w:tc>
          <w:tcPr>
            <w:tcW w:w="717" w:type="dxa"/>
          </w:tcPr>
          <w:p w:rsidR="009A6DF8" w:rsidRPr="007042FA" w:rsidRDefault="009A6DF8" w:rsidP="009C59AA">
            <w:pPr>
              <w:autoSpaceDE w:val="0"/>
              <w:autoSpaceDN w:val="0"/>
              <w:adjustRightInd w:val="0"/>
              <w:jc w:val="center"/>
              <w:rPr>
                <w:color w:val="000000" w:themeColor="text1"/>
                <w:sz w:val="18"/>
                <w:szCs w:val="18"/>
              </w:rPr>
            </w:pPr>
            <w:r>
              <w:rPr>
                <w:color w:val="000000" w:themeColor="text1"/>
                <w:sz w:val="18"/>
                <w:szCs w:val="18"/>
              </w:rPr>
              <w:t>100.5</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Pr>
                <w:color w:val="000000" w:themeColor="text1"/>
                <w:sz w:val="18"/>
                <w:szCs w:val="18"/>
              </w:rPr>
              <w:t>100.43</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Pr>
                <w:color w:val="000000" w:themeColor="text1"/>
                <w:sz w:val="18"/>
                <w:szCs w:val="18"/>
              </w:rPr>
              <w:t>101</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Pr>
                <w:color w:val="000000" w:themeColor="text1"/>
                <w:sz w:val="18"/>
                <w:szCs w:val="18"/>
              </w:rPr>
              <w:t>101.5</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Pr>
                <w:color w:val="000000" w:themeColor="text1"/>
                <w:sz w:val="18"/>
                <w:szCs w:val="18"/>
              </w:rPr>
              <w:t>102</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Pr>
                <w:color w:val="000000" w:themeColor="text1"/>
                <w:sz w:val="18"/>
                <w:szCs w:val="18"/>
              </w:rPr>
              <w:t>102.5</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Pr>
                <w:color w:val="000000" w:themeColor="text1"/>
                <w:sz w:val="18"/>
                <w:szCs w:val="18"/>
              </w:rPr>
              <w:t>103</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Pr>
                <w:color w:val="000000" w:themeColor="text1"/>
                <w:sz w:val="18"/>
                <w:szCs w:val="18"/>
              </w:rPr>
              <w:t>103.5</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Pr>
                <w:color w:val="000000" w:themeColor="text1"/>
                <w:sz w:val="18"/>
                <w:szCs w:val="18"/>
              </w:rPr>
              <w:t>104</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Pr>
                <w:color w:val="000000" w:themeColor="text1"/>
                <w:sz w:val="18"/>
                <w:szCs w:val="18"/>
              </w:rPr>
              <w:t>104.5</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Pr>
                <w:color w:val="000000" w:themeColor="text1"/>
                <w:sz w:val="18"/>
                <w:szCs w:val="18"/>
              </w:rPr>
              <w:t>105</w:t>
            </w:r>
          </w:p>
        </w:tc>
      </w:tr>
      <w:tr w:rsidR="009A6DF8" w:rsidRPr="004D4900" w:rsidTr="009C59AA">
        <w:trPr>
          <w:trHeight w:val="255"/>
        </w:trPr>
        <w:tc>
          <w:tcPr>
            <w:tcW w:w="489" w:type="dxa"/>
            <w:vMerge w:val="restart"/>
          </w:tcPr>
          <w:p w:rsidR="009A6DF8" w:rsidRPr="004D4900" w:rsidRDefault="009A6DF8" w:rsidP="009C59AA">
            <w:pPr>
              <w:autoSpaceDE w:val="0"/>
              <w:autoSpaceDN w:val="0"/>
              <w:adjustRightInd w:val="0"/>
              <w:jc w:val="center"/>
              <w:rPr>
                <w:color w:val="000000" w:themeColor="text1"/>
              </w:rPr>
            </w:pPr>
            <w:r>
              <w:rPr>
                <w:color w:val="000000" w:themeColor="text1"/>
              </w:rPr>
              <w:t>4.3</w:t>
            </w:r>
          </w:p>
        </w:tc>
        <w:tc>
          <w:tcPr>
            <w:tcW w:w="2171" w:type="dxa"/>
            <w:vMerge w:val="restart"/>
          </w:tcPr>
          <w:p w:rsidR="009A6DF8" w:rsidRPr="00482133" w:rsidRDefault="009A6DF8" w:rsidP="009C59AA">
            <w:pPr>
              <w:autoSpaceDE w:val="0"/>
              <w:autoSpaceDN w:val="0"/>
              <w:adjustRightInd w:val="0"/>
              <w:rPr>
                <w:color w:val="000000" w:themeColor="text1"/>
              </w:rPr>
            </w:pPr>
            <w:r w:rsidRPr="00482133">
              <w:t>Оборот общественного питания</w:t>
            </w:r>
          </w:p>
        </w:tc>
        <w:tc>
          <w:tcPr>
            <w:tcW w:w="1227" w:type="dxa"/>
          </w:tcPr>
          <w:p w:rsidR="009A6DF8" w:rsidRPr="00482133" w:rsidRDefault="009A6DF8" w:rsidP="009C59AA">
            <w:pPr>
              <w:autoSpaceDE w:val="0"/>
              <w:autoSpaceDN w:val="0"/>
              <w:adjustRightInd w:val="0"/>
              <w:rPr>
                <w:color w:val="000000" w:themeColor="text1"/>
              </w:rPr>
            </w:pPr>
            <w:r w:rsidRPr="00482133">
              <w:t>млн. рублей</w:t>
            </w:r>
          </w:p>
        </w:tc>
        <w:tc>
          <w:tcPr>
            <w:tcW w:w="734"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35.0</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Pr>
                <w:color w:val="000000" w:themeColor="text1"/>
                <w:sz w:val="18"/>
                <w:szCs w:val="18"/>
              </w:rPr>
              <w:t>32.0</w:t>
            </w:r>
          </w:p>
        </w:tc>
        <w:tc>
          <w:tcPr>
            <w:tcW w:w="717"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33.99</w:t>
            </w:r>
          </w:p>
        </w:tc>
        <w:tc>
          <w:tcPr>
            <w:tcW w:w="717"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30.00</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31.00</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32.90</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33.88</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34.90</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35.95</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37.03</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38.14</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39.28</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40.46</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41.67</w:t>
            </w:r>
          </w:p>
        </w:tc>
      </w:tr>
      <w:tr w:rsidR="009A6DF8" w:rsidRPr="004D4900" w:rsidTr="009C59AA">
        <w:trPr>
          <w:trHeight w:val="450"/>
        </w:trPr>
        <w:tc>
          <w:tcPr>
            <w:tcW w:w="489" w:type="dxa"/>
            <w:vMerge/>
          </w:tcPr>
          <w:p w:rsidR="009A6DF8" w:rsidRDefault="009A6DF8" w:rsidP="009C59AA">
            <w:pPr>
              <w:autoSpaceDE w:val="0"/>
              <w:autoSpaceDN w:val="0"/>
              <w:adjustRightInd w:val="0"/>
              <w:jc w:val="center"/>
              <w:rPr>
                <w:color w:val="000000" w:themeColor="text1"/>
              </w:rPr>
            </w:pPr>
          </w:p>
        </w:tc>
        <w:tc>
          <w:tcPr>
            <w:tcW w:w="2171" w:type="dxa"/>
            <w:vMerge/>
          </w:tcPr>
          <w:p w:rsidR="009A6DF8" w:rsidRPr="00482133" w:rsidRDefault="009A6DF8" w:rsidP="009C59AA">
            <w:pPr>
              <w:autoSpaceDE w:val="0"/>
              <w:autoSpaceDN w:val="0"/>
              <w:adjustRightInd w:val="0"/>
            </w:pPr>
          </w:p>
        </w:tc>
        <w:tc>
          <w:tcPr>
            <w:tcW w:w="1227" w:type="dxa"/>
          </w:tcPr>
          <w:p w:rsidR="009A6DF8" w:rsidRPr="00482133" w:rsidRDefault="009A6DF8" w:rsidP="009C59AA">
            <w:pPr>
              <w:autoSpaceDE w:val="0"/>
              <w:autoSpaceDN w:val="0"/>
              <w:adjustRightInd w:val="0"/>
            </w:pPr>
            <w:proofErr w:type="gramStart"/>
            <w:r w:rsidRPr="00482133">
              <w:t>в</w:t>
            </w:r>
            <w:proofErr w:type="gramEnd"/>
            <w:r w:rsidRPr="00482133">
              <w:t xml:space="preserve"> % к предыдущему</w:t>
            </w:r>
          </w:p>
          <w:p w:rsidR="009A6DF8" w:rsidRPr="00482133" w:rsidRDefault="009A6DF8" w:rsidP="009C59AA">
            <w:pPr>
              <w:autoSpaceDE w:val="0"/>
              <w:autoSpaceDN w:val="0"/>
              <w:adjustRightInd w:val="0"/>
            </w:pPr>
            <w:r w:rsidRPr="00482133">
              <w:t xml:space="preserve">году </w:t>
            </w:r>
            <w:proofErr w:type="gramStart"/>
            <w:r w:rsidRPr="00482133">
              <w:t>в</w:t>
            </w:r>
            <w:proofErr w:type="gramEnd"/>
          </w:p>
        </w:tc>
        <w:tc>
          <w:tcPr>
            <w:tcW w:w="734"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х</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Pr>
                <w:color w:val="000000" w:themeColor="text1"/>
                <w:sz w:val="18"/>
                <w:szCs w:val="18"/>
              </w:rPr>
              <w:t>91.43</w:t>
            </w:r>
          </w:p>
        </w:tc>
        <w:tc>
          <w:tcPr>
            <w:tcW w:w="717" w:type="dxa"/>
          </w:tcPr>
          <w:p w:rsidR="009A6DF8" w:rsidRPr="007042FA" w:rsidRDefault="009A6DF8" w:rsidP="009C59AA">
            <w:pPr>
              <w:autoSpaceDE w:val="0"/>
              <w:autoSpaceDN w:val="0"/>
              <w:adjustRightInd w:val="0"/>
              <w:jc w:val="center"/>
              <w:rPr>
                <w:color w:val="000000" w:themeColor="text1"/>
                <w:sz w:val="18"/>
                <w:szCs w:val="18"/>
              </w:rPr>
            </w:pPr>
            <w:r>
              <w:rPr>
                <w:color w:val="000000" w:themeColor="text1"/>
                <w:sz w:val="18"/>
                <w:szCs w:val="18"/>
              </w:rPr>
              <w:t>106.22</w:t>
            </w:r>
          </w:p>
        </w:tc>
        <w:tc>
          <w:tcPr>
            <w:tcW w:w="717"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88.26</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103.33</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106.13</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102.97</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103.01</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103.00</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103.00</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102.99</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102.99</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103.00</w:t>
            </w:r>
          </w:p>
        </w:tc>
        <w:tc>
          <w:tcPr>
            <w:tcW w:w="703" w:type="dxa"/>
          </w:tcPr>
          <w:p w:rsidR="009A6DF8" w:rsidRPr="007042FA" w:rsidRDefault="009A6DF8" w:rsidP="009C59AA">
            <w:pPr>
              <w:autoSpaceDE w:val="0"/>
              <w:autoSpaceDN w:val="0"/>
              <w:adjustRightInd w:val="0"/>
              <w:jc w:val="center"/>
              <w:rPr>
                <w:color w:val="000000" w:themeColor="text1"/>
                <w:sz w:val="18"/>
                <w:szCs w:val="18"/>
              </w:rPr>
            </w:pPr>
            <w:r w:rsidRPr="007042FA">
              <w:rPr>
                <w:color w:val="000000" w:themeColor="text1"/>
                <w:sz w:val="18"/>
                <w:szCs w:val="18"/>
              </w:rPr>
              <w:t>102.99</w:t>
            </w:r>
          </w:p>
        </w:tc>
      </w:tr>
    </w:tbl>
    <w:p w:rsidR="009A6DF8" w:rsidRDefault="009A6DF8" w:rsidP="007F0728">
      <w:pPr>
        <w:jc w:val="both"/>
        <w:rPr>
          <w:b/>
          <w:bCs/>
          <w:color w:val="000000" w:themeColor="text1"/>
          <w:sz w:val="28"/>
          <w:szCs w:val="28"/>
        </w:rPr>
      </w:pPr>
    </w:p>
    <w:p w:rsidR="009A6DF8" w:rsidRDefault="000A6049" w:rsidP="007F0728">
      <w:pPr>
        <w:jc w:val="both"/>
        <w:rPr>
          <w:b/>
          <w:bCs/>
          <w:color w:val="000000" w:themeColor="text1"/>
          <w:sz w:val="28"/>
          <w:szCs w:val="28"/>
        </w:rPr>
      </w:pPr>
      <w:r>
        <w:rPr>
          <w:b/>
          <w:bCs/>
          <w:color w:val="000000" w:themeColor="text1"/>
          <w:sz w:val="28"/>
          <w:szCs w:val="28"/>
        </w:rPr>
        <w:t>Промышленность</w:t>
      </w:r>
    </w:p>
    <w:p w:rsidR="000A6049" w:rsidRDefault="000A6049" w:rsidP="007F0728">
      <w:pPr>
        <w:jc w:val="both"/>
        <w:rPr>
          <w:b/>
          <w:bCs/>
          <w:color w:val="000000" w:themeColor="text1"/>
          <w:sz w:val="28"/>
          <w:szCs w:val="28"/>
        </w:rPr>
      </w:pPr>
    </w:p>
    <w:tbl>
      <w:tblPr>
        <w:tblStyle w:val="a7"/>
        <w:tblW w:w="0" w:type="auto"/>
        <w:tblLayout w:type="fixed"/>
        <w:tblLook w:val="04A0"/>
      </w:tblPr>
      <w:tblGrid>
        <w:gridCol w:w="489"/>
        <w:gridCol w:w="2171"/>
        <w:gridCol w:w="1227"/>
        <w:gridCol w:w="734"/>
        <w:gridCol w:w="703"/>
        <w:gridCol w:w="717"/>
        <w:gridCol w:w="717"/>
        <w:gridCol w:w="703"/>
        <w:gridCol w:w="703"/>
        <w:gridCol w:w="703"/>
        <w:gridCol w:w="703"/>
        <w:gridCol w:w="703"/>
        <w:gridCol w:w="703"/>
        <w:gridCol w:w="703"/>
        <w:gridCol w:w="703"/>
        <w:gridCol w:w="703"/>
        <w:gridCol w:w="703"/>
      </w:tblGrid>
      <w:tr w:rsidR="000A6049" w:rsidRPr="004D4900" w:rsidTr="009C59AA">
        <w:trPr>
          <w:trHeight w:val="240"/>
        </w:trPr>
        <w:tc>
          <w:tcPr>
            <w:tcW w:w="489" w:type="dxa"/>
            <w:vMerge w:val="restart"/>
          </w:tcPr>
          <w:p w:rsidR="000A6049" w:rsidRPr="004D4900" w:rsidRDefault="000A6049" w:rsidP="009C59AA">
            <w:pPr>
              <w:autoSpaceDE w:val="0"/>
              <w:autoSpaceDN w:val="0"/>
              <w:adjustRightInd w:val="0"/>
              <w:jc w:val="center"/>
              <w:rPr>
                <w:color w:val="000000" w:themeColor="text1"/>
              </w:rPr>
            </w:pPr>
            <w:r w:rsidRPr="004D4900">
              <w:rPr>
                <w:color w:val="000000" w:themeColor="text1"/>
              </w:rPr>
              <w:t>№ п/п</w:t>
            </w:r>
          </w:p>
        </w:tc>
        <w:tc>
          <w:tcPr>
            <w:tcW w:w="2171" w:type="dxa"/>
            <w:vMerge w:val="restart"/>
          </w:tcPr>
          <w:p w:rsidR="000A6049" w:rsidRPr="004D4900" w:rsidRDefault="000A6049" w:rsidP="009C59AA">
            <w:pPr>
              <w:autoSpaceDE w:val="0"/>
              <w:autoSpaceDN w:val="0"/>
              <w:adjustRightInd w:val="0"/>
              <w:jc w:val="center"/>
              <w:rPr>
                <w:color w:val="000000" w:themeColor="text1"/>
              </w:rPr>
            </w:pPr>
            <w:r w:rsidRPr="004D4900">
              <w:rPr>
                <w:color w:val="000000" w:themeColor="text1"/>
              </w:rPr>
              <w:t>Показатели</w:t>
            </w:r>
          </w:p>
        </w:tc>
        <w:tc>
          <w:tcPr>
            <w:tcW w:w="1227" w:type="dxa"/>
            <w:vMerge w:val="restart"/>
          </w:tcPr>
          <w:p w:rsidR="000A6049" w:rsidRDefault="000A6049" w:rsidP="009C59AA">
            <w:pPr>
              <w:autoSpaceDE w:val="0"/>
              <w:autoSpaceDN w:val="0"/>
              <w:adjustRightInd w:val="0"/>
              <w:jc w:val="center"/>
              <w:rPr>
                <w:color w:val="000000" w:themeColor="text1"/>
              </w:rPr>
            </w:pPr>
            <w:r w:rsidRPr="004D4900">
              <w:rPr>
                <w:color w:val="000000" w:themeColor="text1"/>
              </w:rPr>
              <w:t>Ед.</w:t>
            </w:r>
          </w:p>
          <w:p w:rsidR="000A6049" w:rsidRPr="004D4900" w:rsidRDefault="000A6049" w:rsidP="009C59AA">
            <w:pPr>
              <w:autoSpaceDE w:val="0"/>
              <w:autoSpaceDN w:val="0"/>
              <w:adjustRightInd w:val="0"/>
              <w:jc w:val="center"/>
              <w:rPr>
                <w:color w:val="000000" w:themeColor="text1"/>
              </w:rPr>
            </w:pPr>
            <w:r w:rsidRPr="004D4900">
              <w:rPr>
                <w:color w:val="000000" w:themeColor="text1"/>
              </w:rPr>
              <w:t>измер</w:t>
            </w:r>
            <w:r>
              <w:rPr>
                <w:color w:val="000000" w:themeColor="text1"/>
              </w:rPr>
              <w:t>ения</w:t>
            </w:r>
          </w:p>
        </w:tc>
        <w:tc>
          <w:tcPr>
            <w:tcW w:w="734" w:type="dxa"/>
          </w:tcPr>
          <w:p w:rsidR="000A6049" w:rsidRPr="004D4900" w:rsidRDefault="000A6049" w:rsidP="009C59AA">
            <w:pPr>
              <w:autoSpaceDE w:val="0"/>
              <w:autoSpaceDN w:val="0"/>
              <w:adjustRightInd w:val="0"/>
              <w:jc w:val="center"/>
              <w:rPr>
                <w:color w:val="000000" w:themeColor="text1"/>
              </w:rPr>
            </w:pPr>
            <w:r>
              <w:rPr>
                <w:color w:val="000000" w:themeColor="text1"/>
              </w:rPr>
              <w:t>отчет</w:t>
            </w:r>
          </w:p>
        </w:tc>
        <w:tc>
          <w:tcPr>
            <w:tcW w:w="703" w:type="dxa"/>
          </w:tcPr>
          <w:p w:rsidR="000A6049" w:rsidRPr="004D4900" w:rsidRDefault="000A6049" w:rsidP="009C59AA">
            <w:pPr>
              <w:autoSpaceDE w:val="0"/>
              <w:autoSpaceDN w:val="0"/>
              <w:adjustRightInd w:val="0"/>
              <w:jc w:val="center"/>
              <w:rPr>
                <w:color w:val="000000" w:themeColor="text1"/>
              </w:rPr>
            </w:pPr>
            <w:r>
              <w:rPr>
                <w:color w:val="000000" w:themeColor="text1"/>
              </w:rPr>
              <w:t>отчет</w:t>
            </w:r>
          </w:p>
        </w:tc>
        <w:tc>
          <w:tcPr>
            <w:tcW w:w="717" w:type="dxa"/>
          </w:tcPr>
          <w:p w:rsidR="000A6049" w:rsidRPr="004D4900" w:rsidRDefault="000A6049" w:rsidP="009C59AA">
            <w:pPr>
              <w:autoSpaceDE w:val="0"/>
              <w:autoSpaceDN w:val="0"/>
              <w:adjustRightInd w:val="0"/>
              <w:jc w:val="center"/>
              <w:rPr>
                <w:color w:val="000000" w:themeColor="text1"/>
              </w:rPr>
            </w:pPr>
            <w:r>
              <w:rPr>
                <w:color w:val="000000" w:themeColor="text1"/>
              </w:rPr>
              <w:t>факт</w:t>
            </w:r>
          </w:p>
        </w:tc>
        <w:tc>
          <w:tcPr>
            <w:tcW w:w="717" w:type="dxa"/>
          </w:tcPr>
          <w:p w:rsidR="000A6049" w:rsidRPr="004D4900" w:rsidRDefault="000A6049" w:rsidP="009C59AA">
            <w:pPr>
              <w:autoSpaceDE w:val="0"/>
              <w:autoSpaceDN w:val="0"/>
              <w:adjustRightInd w:val="0"/>
              <w:jc w:val="center"/>
              <w:rPr>
                <w:color w:val="000000" w:themeColor="text1"/>
              </w:rPr>
            </w:pPr>
            <w:r>
              <w:rPr>
                <w:color w:val="000000" w:themeColor="text1"/>
              </w:rPr>
              <w:t>факт</w:t>
            </w:r>
          </w:p>
        </w:tc>
        <w:tc>
          <w:tcPr>
            <w:tcW w:w="7030" w:type="dxa"/>
            <w:gridSpan w:val="10"/>
          </w:tcPr>
          <w:p w:rsidR="000A6049" w:rsidRPr="004D4900" w:rsidRDefault="000A6049" w:rsidP="009C59AA">
            <w:pPr>
              <w:autoSpaceDE w:val="0"/>
              <w:autoSpaceDN w:val="0"/>
              <w:adjustRightInd w:val="0"/>
              <w:jc w:val="center"/>
              <w:rPr>
                <w:color w:val="000000" w:themeColor="text1"/>
              </w:rPr>
            </w:pPr>
            <w:r>
              <w:rPr>
                <w:color w:val="000000" w:themeColor="text1"/>
              </w:rPr>
              <w:t>Прогноз</w:t>
            </w:r>
          </w:p>
        </w:tc>
      </w:tr>
      <w:tr w:rsidR="000A6049" w:rsidRPr="004D4900" w:rsidTr="009C59AA">
        <w:trPr>
          <w:trHeight w:val="220"/>
        </w:trPr>
        <w:tc>
          <w:tcPr>
            <w:tcW w:w="489" w:type="dxa"/>
            <w:vMerge/>
          </w:tcPr>
          <w:p w:rsidR="000A6049" w:rsidRPr="004D4900" w:rsidRDefault="000A6049" w:rsidP="009C59AA">
            <w:pPr>
              <w:autoSpaceDE w:val="0"/>
              <w:autoSpaceDN w:val="0"/>
              <w:adjustRightInd w:val="0"/>
              <w:jc w:val="center"/>
              <w:rPr>
                <w:color w:val="000000" w:themeColor="text1"/>
              </w:rPr>
            </w:pPr>
          </w:p>
        </w:tc>
        <w:tc>
          <w:tcPr>
            <w:tcW w:w="2171" w:type="dxa"/>
            <w:vMerge/>
          </w:tcPr>
          <w:p w:rsidR="000A6049" w:rsidRPr="004D4900" w:rsidRDefault="000A6049" w:rsidP="009C59AA">
            <w:pPr>
              <w:autoSpaceDE w:val="0"/>
              <w:autoSpaceDN w:val="0"/>
              <w:adjustRightInd w:val="0"/>
              <w:jc w:val="center"/>
              <w:rPr>
                <w:color w:val="000000" w:themeColor="text1"/>
              </w:rPr>
            </w:pPr>
          </w:p>
        </w:tc>
        <w:tc>
          <w:tcPr>
            <w:tcW w:w="1227" w:type="dxa"/>
            <w:vMerge/>
          </w:tcPr>
          <w:p w:rsidR="000A6049" w:rsidRPr="004D4900" w:rsidRDefault="000A6049" w:rsidP="009C59AA">
            <w:pPr>
              <w:autoSpaceDE w:val="0"/>
              <w:autoSpaceDN w:val="0"/>
              <w:adjustRightInd w:val="0"/>
              <w:jc w:val="center"/>
              <w:rPr>
                <w:color w:val="000000" w:themeColor="text1"/>
              </w:rPr>
            </w:pPr>
          </w:p>
        </w:tc>
        <w:tc>
          <w:tcPr>
            <w:tcW w:w="734" w:type="dxa"/>
          </w:tcPr>
          <w:p w:rsidR="000A6049" w:rsidRPr="004D4900" w:rsidRDefault="000A6049" w:rsidP="009C59AA">
            <w:pPr>
              <w:autoSpaceDE w:val="0"/>
              <w:autoSpaceDN w:val="0"/>
              <w:adjustRightInd w:val="0"/>
              <w:jc w:val="center"/>
              <w:rPr>
                <w:color w:val="000000" w:themeColor="text1"/>
              </w:rPr>
            </w:pPr>
            <w:r>
              <w:rPr>
                <w:color w:val="000000" w:themeColor="text1"/>
              </w:rPr>
              <w:t>2017</w:t>
            </w:r>
          </w:p>
        </w:tc>
        <w:tc>
          <w:tcPr>
            <w:tcW w:w="703" w:type="dxa"/>
          </w:tcPr>
          <w:p w:rsidR="000A6049" w:rsidRPr="004D4900" w:rsidRDefault="000A6049" w:rsidP="009C59AA">
            <w:pPr>
              <w:autoSpaceDE w:val="0"/>
              <w:autoSpaceDN w:val="0"/>
              <w:adjustRightInd w:val="0"/>
              <w:jc w:val="center"/>
              <w:rPr>
                <w:color w:val="000000" w:themeColor="text1"/>
              </w:rPr>
            </w:pPr>
            <w:r>
              <w:rPr>
                <w:color w:val="000000" w:themeColor="text1"/>
              </w:rPr>
              <w:t>2018</w:t>
            </w:r>
          </w:p>
        </w:tc>
        <w:tc>
          <w:tcPr>
            <w:tcW w:w="717" w:type="dxa"/>
          </w:tcPr>
          <w:p w:rsidR="000A6049" w:rsidRPr="004D4900" w:rsidRDefault="000A6049" w:rsidP="009C59AA">
            <w:pPr>
              <w:autoSpaceDE w:val="0"/>
              <w:autoSpaceDN w:val="0"/>
              <w:adjustRightInd w:val="0"/>
              <w:jc w:val="center"/>
              <w:rPr>
                <w:color w:val="000000" w:themeColor="text1"/>
              </w:rPr>
            </w:pPr>
            <w:r>
              <w:rPr>
                <w:color w:val="000000" w:themeColor="text1"/>
              </w:rPr>
              <w:t>2019</w:t>
            </w:r>
          </w:p>
        </w:tc>
        <w:tc>
          <w:tcPr>
            <w:tcW w:w="717" w:type="dxa"/>
          </w:tcPr>
          <w:p w:rsidR="000A6049" w:rsidRPr="004D4900" w:rsidRDefault="000A6049" w:rsidP="009C59AA">
            <w:pPr>
              <w:autoSpaceDE w:val="0"/>
              <w:autoSpaceDN w:val="0"/>
              <w:adjustRightInd w:val="0"/>
              <w:jc w:val="center"/>
              <w:rPr>
                <w:color w:val="000000" w:themeColor="text1"/>
              </w:rPr>
            </w:pPr>
            <w:r>
              <w:rPr>
                <w:color w:val="000000" w:themeColor="text1"/>
              </w:rPr>
              <w:t>2020</w:t>
            </w:r>
          </w:p>
        </w:tc>
        <w:tc>
          <w:tcPr>
            <w:tcW w:w="703" w:type="dxa"/>
          </w:tcPr>
          <w:p w:rsidR="000A6049" w:rsidRPr="004D4900" w:rsidRDefault="000A6049" w:rsidP="009C59AA">
            <w:pPr>
              <w:autoSpaceDE w:val="0"/>
              <w:autoSpaceDN w:val="0"/>
              <w:adjustRightInd w:val="0"/>
              <w:jc w:val="center"/>
              <w:rPr>
                <w:color w:val="000000" w:themeColor="text1"/>
              </w:rPr>
            </w:pPr>
            <w:r>
              <w:rPr>
                <w:color w:val="000000" w:themeColor="text1"/>
              </w:rPr>
              <w:t>2021</w:t>
            </w:r>
          </w:p>
        </w:tc>
        <w:tc>
          <w:tcPr>
            <w:tcW w:w="703" w:type="dxa"/>
          </w:tcPr>
          <w:p w:rsidR="000A6049" w:rsidRPr="004D4900" w:rsidRDefault="000A6049" w:rsidP="009C59AA">
            <w:pPr>
              <w:autoSpaceDE w:val="0"/>
              <w:autoSpaceDN w:val="0"/>
              <w:adjustRightInd w:val="0"/>
              <w:jc w:val="center"/>
              <w:rPr>
                <w:color w:val="000000" w:themeColor="text1"/>
              </w:rPr>
            </w:pPr>
            <w:r>
              <w:rPr>
                <w:color w:val="000000" w:themeColor="text1"/>
              </w:rPr>
              <w:t>2022</w:t>
            </w:r>
          </w:p>
        </w:tc>
        <w:tc>
          <w:tcPr>
            <w:tcW w:w="703" w:type="dxa"/>
          </w:tcPr>
          <w:p w:rsidR="000A6049" w:rsidRPr="004D4900" w:rsidRDefault="000A6049" w:rsidP="009C59AA">
            <w:pPr>
              <w:autoSpaceDE w:val="0"/>
              <w:autoSpaceDN w:val="0"/>
              <w:adjustRightInd w:val="0"/>
              <w:jc w:val="center"/>
              <w:rPr>
                <w:color w:val="000000" w:themeColor="text1"/>
              </w:rPr>
            </w:pPr>
            <w:r>
              <w:rPr>
                <w:color w:val="000000" w:themeColor="text1"/>
              </w:rPr>
              <w:t>2023</w:t>
            </w:r>
          </w:p>
        </w:tc>
        <w:tc>
          <w:tcPr>
            <w:tcW w:w="703" w:type="dxa"/>
          </w:tcPr>
          <w:p w:rsidR="000A6049" w:rsidRPr="004D4900" w:rsidRDefault="000A6049" w:rsidP="009C59AA">
            <w:pPr>
              <w:autoSpaceDE w:val="0"/>
              <w:autoSpaceDN w:val="0"/>
              <w:adjustRightInd w:val="0"/>
              <w:jc w:val="center"/>
              <w:rPr>
                <w:color w:val="000000" w:themeColor="text1"/>
              </w:rPr>
            </w:pPr>
            <w:r>
              <w:rPr>
                <w:color w:val="000000" w:themeColor="text1"/>
              </w:rPr>
              <w:t>2024</w:t>
            </w:r>
          </w:p>
        </w:tc>
        <w:tc>
          <w:tcPr>
            <w:tcW w:w="703" w:type="dxa"/>
          </w:tcPr>
          <w:p w:rsidR="000A6049" w:rsidRPr="004D4900" w:rsidRDefault="000A6049" w:rsidP="009C59AA">
            <w:pPr>
              <w:autoSpaceDE w:val="0"/>
              <w:autoSpaceDN w:val="0"/>
              <w:adjustRightInd w:val="0"/>
              <w:jc w:val="center"/>
              <w:rPr>
                <w:color w:val="000000" w:themeColor="text1"/>
              </w:rPr>
            </w:pPr>
            <w:r>
              <w:rPr>
                <w:color w:val="000000" w:themeColor="text1"/>
              </w:rPr>
              <w:t>2025</w:t>
            </w:r>
          </w:p>
        </w:tc>
        <w:tc>
          <w:tcPr>
            <w:tcW w:w="703" w:type="dxa"/>
          </w:tcPr>
          <w:p w:rsidR="000A6049" w:rsidRPr="004D4900" w:rsidRDefault="000A6049" w:rsidP="009C59AA">
            <w:pPr>
              <w:autoSpaceDE w:val="0"/>
              <w:autoSpaceDN w:val="0"/>
              <w:adjustRightInd w:val="0"/>
              <w:jc w:val="center"/>
              <w:rPr>
                <w:color w:val="000000" w:themeColor="text1"/>
              </w:rPr>
            </w:pPr>
            <w:r>
              <w:rPr>
                <w:color w:val="000000" w:themeColor="text1"/>
              </w:rPr>
              <w:t>2026</w:t>
            </w:r>
          </w:p>
        </w:tc>
        <w:tc>
          <w:tcPr>
            <w:tcW w:w="703" w:type="dxa"/>
          </w:tcPr>
          <w:p w:rsidR="000A6049" w:rsidRPr="004D4900" w:rsidRDefault="000A6049" w:rsidP="009C59AA">
            <w:pPr>
              <w:autoSpaceDE w:val="0"/>
              <w:autoSpaceDN w:val="0"/>
              <w:adjustRightInd w:val="0"/>
              <w:jc w:val="center"/>
              <w:rPr>
                <w:color w:val="000000" w:themeColor="text1"/>
              </w:rPr>
            </w:pPr>
            <w:r>
              <w:rPr>
                <w:color w:val="000000" w:themeColor="text1"/>
              </w:rPr>
              <w:t>2027</w:t>
            </w:r>
          </w:p>
        </w:tc>
        <w:tc>
          <w:tcPr>
            <w:tcW w:w="703" w:type="dxa"/>
          </w:tcPr>
          <w:p w:rsidR="000A6049" w:rsidRPr="004D4900" w:rsidRDefault="000A6049" w:rsidP="009C59AA">
            <w:pPr>
              <w:autoSpaceDE w:val="0"/>
              <w:autoSpaceDN w:val="0"/>
              <w:adjustRightInd w:val="0"/>
              <w:jc w:val="center"/>
              <w:rPr>
                <w:color w:val="000000" w:themeColor="text1"/>
              </w:rPr>
            </w:pPr>
            <w:r>
              <w:rPr>
                <w:color w:val="000000" w:themeColor="text1"/>
              </w:rPr>
              <w:t>2028</w:t>
            </w:r>
          </w:p>
        </w:tc>
        <w:tc>
          <w:tcPr>
            <w:tcW w:w="703" w:type="dxa"/>
          </w:tcPr>
          <w:p w:rsidR="000A6049" w:rsidRPr="004D4900" w:rsidRDefault="000A6049" w:rsidP="009C59AA">
            <w:pPr>
              <w:autoSpaceDE w:val="0"/>
              <w:autoSpaceDN w:val="0"/>
              <w:adjustRightInd w:val="0"/>
              <w:jc w:val="center"/>
              <w:rPr>
                <w:color w:val="000000" w:themeColor="text1"/>
              </w:rPr>
            </w:pPr>
            <w:r>
              <w:rPr>
                <w:color w:val="000000" w:themeColor="text1"/>
              </w:rPr>
              <w:t>2029</w:t>
            </w:r>
          </w:p>
        </w:tc>
        <w:tc>
          <w:tcPr>
            <w:tcW w:w="703" w:type="dxa"/>
          </w:tcPr>
          <w:p w:rsidR="000A6049" w:rsidRPr="004D4900" w:rsidRDefault="000A6049" w:rsidP="009C59AA">
            <w:pPr>
              <w:autoSpaceDE w:val="0"/>
              <w:autoSpaceDN w:val="0"/>
              <w:adjustRightInd w:val="0"/>
              <w:jc w:val="center"/>
              <w:rPr>
                <w:color w:val="000000" w:themeColor="text1"/>
              </w:rPr>
            </w:pPr>
            <w:r>
              <w:rPr>
                <w:color w:val="000000" w:themeColor="text1"/>
              </w:rPr>
              <w:t>2030</w:t>
            </w:r>
          </w:p>
        </w:tc>
      </w:tr>
      <w:tr w:rsidR="000A6049" w:rsidRPr="004D4900" w:rsidTr="009C59AA">
        <w:trPr>
          <w:trHeight w:val="540"/>
        </w:trPr>
        <w:tc>
          <w:tcPr>
            <w:tcW w:w="489" w:type="dxa"/>
            <w:vMerge w:val="restart"/>
          </w:tcPr>
          <w:p w:rsidR="000A6049" w:rsidRPr="004D4900" w:rsidRDefault="000A6049" w:rsidP="009C59AA">
            <w:pPr>
              <w:autoSpaceDE w:val="0"/>
              <w:autoSpaceDN w:val="0"/>
              <w:adjustRightInd w:val="0"/>
              <w:jc w:val="center"/>
              <w:rPr>
                <w:color w:val="000000" w:themeColor="text1"/>
              </w:rPr>
            </w:pPr>
            <w:r>
              <w:rPr>
                <w:color w:val="000000" w:themeColor="text1"/>
              </w:rPr>
              <w:t>5.1</w:t>
            </w:r>
          </w:p>
        </w:tc>
        <w:tc>
          <w:tcPr>
            <w:tcW w:w="2171" w:type="dxa"/>
            <w:vMerge w:val="restart"/>
          </w:tcPr>
          <w:p w:rsidR="000A6049" w:rsidRPr="00244D5C" w:rsidRDefault="000A6049" w:rsidP="009C59AA">
            <w:pPr>
              <w:autoSpaceDE w:val="0"/>
              <w:autoSpaceDN w:val="0"/>
              <w:adjustRightInd w:val="0"/>
            </w:pPr>
            <w:r w:rsidRPr="00244D5C">
              <w:t xml:space="preserve">Объем отгруженных товаров </w:t>
            </w:r>
            <w:proofErr w:type="gramStart"/>
            <w:r w:rsidRPr="00244D5C">
              <w:t>собственного</w:t>
            </w:r>
            <w:proofErr w:type="gramEnd"/>
          </w:p>
          <w:p w:rsidR="000A6049" w:rsidRPr="00244D5C" w:rsidRDefault="000A6049" w:rsidP="009C59AA">
            <w:pPr>
              <w:autoSpaceDE w:val="0"/>
              <w:autoSpaceDN w:val="0"/>
              <w:adjustRightInd w:val="0"/>
            </w:pPr>
            <w:r w:rsidRPr="00244D5C">
              <w:lastRenderedPageBreak/>
              <w:t>производства, выполненных работ и услуг</w:t>
            </w:r>
          </w:p>
          <w:p w:rsidR="000A6049" w:rsidRPr="00244D5C" w:rsidRDefault="000A6049" w:rsidP="009C59AA">
            <w:pPr>
              <w:autoSpaceDE w:val="0"/>
              <w:autoSpaceDN w:val="0"/>
              <w:adjustRightInd w:val="0"/>
            </w:pPr>
            <w:r w:rsidRPr="00244D5C">
              <w:t>собственными силами, по видам</w:t>
            </w:r>
          </w:p>
          <w:p w:rsidR="000A6049" w:rsidRPr="00244D5C" w:rsidRDefault="000A6049" w:rsidP="009C59AA">
            <w:pPr>
              <w:autoSpaceDE w:val="0"/>
              <w:autoSpaceDN w:val="0"/>
              <w:adjustRightInd w:val="0"/>
            </w:pPr>
            <w:r w:rsidRPr="00244D5C">
              <w:t xml:space="preserve">деятельности, </w:t>
            </w:r>
            <w:proofErr w:type="gramStart"/>
            <w:r w:rsidRPr="00244D5C">
              <w:t>относящимся</w:t>
            </w:r>
            <w:proofErr w:type="gramEnd"/>
            <w:r w:rsidRPr="00244D5C">
              <w:t xml:space="preserve"> к</w:t>
            </w:r>
          </w:p>
          <w:p w:rsidR="000A6049" w:rsidRPr="00482133" w:rsidRDefault="000A6049" w:rsidP="009C59AA">
            <w:pPr>
              <w:autoSpaceDE w:val="0"/>
              <w:autoSpaceDN w:val="0"/>
              <w:adjustRightInd w:val="0"/>
              <w:rPr>
                <w:color w:val="000000" w:themeColor="text1"/>
              </w:rPr>
            </w:pPr>
            <w:r w:rsidRPr="00244D5C">
              <w:t>промышленному производству</w:t>
            </w:r>
            <w:r>
              <w:t>, в том числе:</w:t>
            </w:r>
          </w:p>
        </w:tc>
        <w:tc>
          <w:tcPr>
            <w:tcW w:w="1227" w:type="dxa"/>
          </w:tcPr>
          <w:p w:rsidR="000A6049" w:rsidRPr="00482133" w:rsidRDefault="000A6049" w:rsidP="009C59AA">
            <w:pPr>
              <w:autoSpaceDE w:val="0"/>
              <w:autoSpaceDN w:val="0"/>
              <w:adjustRightInd w:val="0"/>
              <w:rPr>
                <w:color w:val="000000" w:themeColor="text1"/>
              </w:rPr>
            </w:pPr>
            <w:r w:rsidRPr="00482133">
              <w:lastRenderedPageBreak/>
              <w:t>млн. рублей</w:t>
            </w:r>
          </w:p>
        </w:tc>
        <w:tc>
          <w:tcPr>
            <w:tcW w:w="734" w:type="dxa"/>
          </w:tcPr>
          <w:p w:rsidR="000A6049" w:rsidRPr="004D4900" w:rsidRDefault="000A6049" w:rsidP="009C59AA">
            <w:pPr>
              <w:autoSpaceDE w:val="0"/>
              <w:autoSpaceDN w:val="0"/>
              <w:adjustRightInd w:val="0"/>
              <w:jc w:val="center"/>
              <w:rPr>
                <w:color w:val="000000" w:themeColor="text1"/>
              </w:rPr>
            </w:pPr>
            <w:r>
              <w:rPr>
                <w:color w:val="000000" w:themeColor="text1"/>
              </w:rPr>
              <w:t>4092.3</w:t>
            </w:r>
          </w:p>
        </w:tc>
        <w:tc>
          <w:tcPr>
            <w:tcW w:w="703" w:type="dxa"/>
          </w:tcPr>
          <w:p w:rsidR="000A6049" w:rsidRPr="004D4900" w:rsidRDefault="000A6049" w:rsidP="009C59AA">
            <w:pPr>
              <w:autoSpaceDE w:val="0"/>
              <w:autoSpaceDN w:val="0"/>
              <w:adjustRightInd w:val="0"/>
              <w:jc w:val="center"/>
              <w:rPr>
                <w:color w:val="000000" w:themeColor="text1"/>
              </w:rPr>
            </w:pPr>
            <w:r>
              <w:rPr>
                <w:color w:val="000000" w:themeColor="text1"/>
              </w:rPr>
              <w:t>3713.41</w:t>
            </w:r>
          </w:p>
        </w:tc>
        <w:tc>
          <w:tcPr>
            <w:tcW w:w="717" w:type="dxa"/>
          </w:tcPr>
          <w:p w:rsidR="000A6049" w:rsidRPr="004D4900" w:rsidRDefault="000A6049" w:rsidP="009C59AA">
            <w:pPr>
              <w:autoSpaceDE w:val="0"/>
              <w:autoSpaceDN w:val="0"/>
              <w:adjustRightInd w:val="0"/>
              <w:jc w:val="center"/>
              <w:rPr>
                <w:color w:val="000000" w:themeColor="text1"/>
              </w:rPr>
            </w:pPr>
            <w:r>
              <w:rPr>
                <w:color w:val="000000" w:themeColor="text1"/>
              </w:rPr>
              <w:t>4567.5</w:t>
            </w:r>
          </w:p>
        </w:tc>
        <w:tc>
          <w:tcPr>
            <w:tcW w:w="717" w:type="dxa"/>
          </w:tcPr>
          <w:p w:rsidR="000A6049" w:rsidRPr="004D4900" w:rsidRDefault="000A6049" w:rsidP="009C59AA">
            <w:pPr>
              <w:autoSpaceDE w:val="0"/>
              <w:autoSpaceDN w:val="0"/>
              <w:adjustRightInd w:val="0"/>
              <w:jc w:val="center"/>
              <w:rPr>
                <w:color w:val="000000" w:themeColor="text1"/>
              </w:rPr>
            </w:pPr>
            <w:r>
              <w:rPr>
                <w:color w:val="000000" w:themeColor="text1"/>
              </w:rPr>
              <w:t>3843.9</w:t>
            </w:r>
          </w:p>
        </w:tc>
        <w:tc>
          <w:tcPr>
            <w:tcW w:w="703" w:type="dxa"/>
          </w:tcPr>
          <w:p w:rsidR="000A6049" w:rsidRPr="004D4900" w:rsidRDefault="000A6049" w:rsidP="009C59AA">
            <w:pPr>
              <w:autoSpaceDE w:val="0"/>
              <w:autoSpaceDN w:val="0"/>
              <w:adjustRightInd w:val="0"/>
              <w:jc w:val="center"/>
              <w:rPr>
                <w:color w:val="000000" w:themeColor="text1"/>
              </w:rPr>
            </w:pPr>
            <w:r>
              <w:rPr>
                <w:color w:val="000000" w:themeColor="text1"/>
              </w:rPr>
              <w:t>4035.15</w:t>
            </w:r>
          </w:p>
        </w:tc>
        <w:tc>
          <w:tcPr>
            <w:tcW w:w="703" w:type="dxa"/>
          </w:tcPr>
          <w:p w:rsidR="000A6049" w:rsidRPr="004D4900" w:rsidRDefault="000A6049" w:rsidP="009C59AA">
            <w:pPr>
              <w:autoSpaceDE w:val="0"/>
              <w:autoSpaceDN w:val="0"/>
              <w:adjustRightInd w:val="0"/>
              <w:jc w:val="center"/>
              <w:rPr>
                <w:color w:val="000000" w:themeColor="text1"/>
              </w:rPr>
            </w:pPr>
            <w:r>
              <w:rPr>
                <w:color w:val="000000" w:themeColor="text1"/>
              </w:rPr>
              <w:t>4156.20</w:t>
            </w:r>
          </w:p>
        </w:tc>
        <w:tc>
          <w:tcPr>
            <w:tcW w:w="703" w:type="dxa"/>
          </w:tcPr>
          <w:p w:rsidR="000A6049" w:rsidRPr="004D4900" w:rsidRDefault="000A6049" w:rsidP="009C59AA">
            <w:pPr>
              <w:autoSpaceDE w:val="0"/>
              <w:autoSpaceDN w:val="0"/>
              <w:adjustRightInd w:val="0"/>
              <w:jc w:val="center"/>
              <w:rPr>
                <w:color w:val="000000" w:themeColor="text1"/>
              </w:rPr>
            </w:pPr>
            <w:r>
              <w:rPr>
                <w:color w:val="000000" w:themeColor="text1"/>
              </w:rPr>
              <w:t>4280.89</w:t>
            </w:r>
          </w:p>
        </w:tc>
        <w:tc>
          <w:tcPr>
            <w:tcW w:w="703" w:type="dxa"/>
          </w:tcPr>
          <w:p w:rsidR="000A6049" w:rsidRPr="004D4900" w:rsidRDefault="000A6049" w:rsidP="009C59AA">
            <w:pPr>
              <w:autoSpaceDE w:val="0"/>
              <w:autoSpaceDN w:val="0"/>
              <w:adjustRightInd w:val="0"/>
              <w:jc w:val="center"/>
              <w:rPr>
                <w:color w:val="000000" w:themeColor="text1"/>
              </w:rPr>
            </w:pPr>
            <w:r>
              <w:rPr>
                <w:color w:val="000000" w:themeColor="text1"/>
              </w:rPr>
              <w:t>4409.32</w:t>
            </w:r>
          </w:p>
        </w:tc>
        <w:tc>
          <w:tcPr>
            <w:tcW w:w="703" w:type="dxa"/>
          </w:tcPr>
          <w:p w:rsidR="000A6049" w:rsidRPr="004D4900" w:rsidRDefault="000A6049" w:rsidP="009C59AA">
            <w:pPr>
              <w:autoSpaceDE w:val="0"/>
              <w:autoSpaceDN w:val="0"/>
              <w:adjustRightInd w:val="0"/>
              <w:jc w:val="center"/>
              <w:rPr>
                <w:color w:val="000000" w:themeColor="text1"/>
              </w:rPr>
            </w:pPr>
            <w:r>
              <w:rPr>
                <w:color w:val="000000" w:themeColor="text1"/>
              </w:rPr>
              <w:t>4541.60</w:t>
            </w:r>
          </w:p>
        </w:tc>
        <w:tc>
          <w:tcPr>
            <w:tcW w:w="703" w:type="dxa"/>
          </w:tcPr>
          <w:p w:rsidR="000A6049" w:rsidRPr="004D4900" w:rsidRDefault="000A6049" w:rsidP="009C59AA">
            <w:pPr>
              <w:autoSpaceDE w:val="0"/>
              <w:autoSpaceDN w:val="0"/>
              <w:adjustRightInd w:val="0"/>
              <w:jc w:val="center"/>
              <w:rPr>
                <w:color w:val="000000" w:themeColor="text1"/>
              </w:rPr>
            </w:pPr>
            <w:r>
              <w:rPr>
                <w:color w:val="000000" w:themeColor="text1"/>
              </w:rPr>
              <w:t>4677.84</w:t>
            </w:r>
          </w:p>
        </w:tc>
        <w:tc>
          <w:tcPr>
            <w:tcW w:w="703" w:type="dxa"/>
          </w:tcPr>
          <w:p w:rsidR="000A6049" w:rsidRPr="004D4900" w:rsidRDefault="000A6049" w:rsidP="009C59AA">
            <w:pPr>
              <w:autoSpaceDE w:val="0"/>
              <w:autoSpaceDN w:val="0"/>
              <w:adjustRightInd w:val="0"/>
              <w:jc w:val="center"/>
              <w:rPr>
                <w:color w:val="000000" w:themeColor="text1"/>
              </w:rPr>
            </w:pPr>
            <w:r>
              <w:rPr>
                <w:color w:val="000000" w:themeColor="text1"/>
              </w:rPr>
              <w:t>4818.18</w:t>
            </w:r>
          </w:p>
        </w:tc>
        <w:tc>
          <w:tcPr>
            <w:tcW w:w="703" w:type="dxa"/>
          </w:tcPr>
          <w:p w:rsidR="000A6049" w:rsidRPr="004D4900" w:rsidRDefault="000A6049" w:rsidP="009C59AA">
            <w:pPr>
              <w:autoSpaceDE w:val="0"/>
              <w:autoSpaceDN w:val="0"/>
              <w:adjustRightInd w:val="0"/>
              <w:jc w:val="center"/>
              <w:rPr>
                <w:color w:val="000000" w:themeColor="text1"/>
              </w:rPr>
            </w:pPr>
            <w:r>
              <w:rPr>
                <w:color w:val="000000" w:themeColor="text1"/>
              </w:rPr>
              <w:t>4962.72</w:t>
            </w:r>
          </w:p>
        </w:tc>
        <w:tc>
          <w:tcPr>
            <w:tcW w:w="703" w:type="dxa"/>
          </w:tcPr>
          <w:p w:rsidR="000A6049" w:rsidRPr="004D4900" w:rsidRDefault="000A6049" w:rsidP="009C59AA">
            <w:pPr>
              <w:autoSpaceDE w:val="0"/>
              <w:autoSpaceDN w:val="0"/>
              <w:adjustRightInd w:val="0"/>
              <w:jc w:val="center"/>
              <w:rPr>
                <w:color w:val="000000" w:themeColor="text1"/>
              </w:rPr>
            </w:pPr>
            <w:r>
              <w:rPr>
                <w:color w:val="000000" w:themeColor="text1"/>
              </w:rPr>
              <w:t>5111.61</w:t>
            </w:r>
          </w:p>
        </w:tc>
        <w:tc>
          <w:tcPr>
            <w:tcW w:w="703" w:type="dxa"/>
          </w:tcPr>
          <w:p w:rsidR="000A6049" w:rsidRPr="004D4900" w:rsidRDefault="000A6049" w:rsidP="009C59AA">
            <w:pPr>
              <w:autoSpaceDE w:val="0"/>
              <w:autoSpaceDN w:val="0"/>
              <w:adjustRightInd w:val="0"/>
              <w:jc w:val="center"/>
              <w:rPr>
                <w:color w:val="000000" w:themeColor="text1"/>
              </w:rPr>
            </w:pPr>
            <w:r>
              <w:rPr>
                <w:color w:val="000000" w:themeColor="text1"/>
              </w:rPr>
              <w:t>5264.95</w:t>
            </w:r>
          </w:p>
        </w:tc>
      </w:tr>
      <w:tr w:rsidR="000A6049" w:rsidRPr="004D4900" w:rsidTr="009C59AA">
        <w:trPr>
          <w:trHeight w:val="1980"/>
        </w:trPr>
        <w:tc>
          <w:tcPr>
            <w:tcW w:w="489" w:type="dxa"/>
            <w:vMerge/>
          </w:tcPr>
          <w:p w:rsidR="000A6049" w:rsidRDefault="000A6049" w:rsidP="009C59AA">
            <w:pPr>
              <w:autoSpaceDE w:val="0"/>
              <w:autoSpaceDN w:val="0"/>
              <w:adjustRightInd w:val="0"/>
              <w:jc w:val="center"/>
              <w:rPr>
                <w:color w:val="000000" w:themeColor="text1"/>
              </w:rPr>
            </w:pPr>
          </w:p>
        </w:tc>
        <w:tc>
          <w:tcPr>
            <w:tcW w:w="2171" w:type="dxa"/>
            <w:vMerge/>
          </w:tcPr>
          <w:p w:rsidR="000A6049" w:rsidRPr="00482133" w:rsidRDefault="000A6049" w:rsidP="009C59AA">
            <w:pPr>
              <w:autoSpaceDE w:val="0"/>
              <w:autoSpaceDN w:val="0"/>
              <w:adjustRightInd w:val="0"/>
            </w:pPr>
          </w:p>
        </w:tc>
        <w:tc>
          <w:tcPr>
            <w:tcW w:w="1227" w:type="dxa"/>
          </w:tcPr>
          <w:p w:rsidR="000A6049" w:rsidRPr="00482133" w:rsidRDefault="000A6049" w:rsidP="009C59AA">
            <w:pPr>
              <w:autoSpaceDE w:val="0"/>
              <w:autoSpaceDN w:val="0"/>
              <w:adjustRightInd w:val="0"/>
            </w:pPr>
            <w:proofErr w:type="gramStart"/>
            <w:r w:rsidRPr="00482133">
              <w:t>в</w:t>
            </w:r>
            <w:proofErr w:type="gramEnd"/>
            <w:r w:rsidRPr="00482133">
              <w:t xml:space="preserve"> % к предыдущему</w:t>
            </w:r>
          </w:p>
          <w:p w:rsidR="000A6049" w:rsidRPr="00482133" w:rsidRDefault="000A6049" w:rsidP="009C59AA">
            <w:pPr>
              <w:autoSpaceDE w:val="0"/>
              <w:autoSpaceDN w:val="0"/>
              <w:adjustRightInd w:val="0"/>
            </w:pPr>
            <w:r w:rsidRPr="00482133">
              <w:t xml:space="preserve">году </w:t>
            </w:r>
            <w:proofErr w:type="gramStart"/>
            <w:r w:rsidRPr="00482133">
              <w:t>в</w:t>
            </w:r>
            <w:proofErr w:type="gramEnd"/>
          </w:p>
          <w:p w:rsidR="000A6049" w:rsidRPr="00482133" w:rsidRDefault="000A6049" w:rsidP="009C59AA">
            <w:pPr>
              <w:autoSpaceDE w:val="0"/>
              <w:autoSpaceDN w:val="0"/>
              <w:adjustRightInd w:val="0"/>
            </w:pPr>
            <w:r w:rsidRPr="00482133">
              <w:t xml:space="preserve">сопоставимых </w:t>
            </w:r>
            <w:proofErr w:type="gramStart"/>
            <w:r w:rsidRPr="00482133">
              <w:t>ценах</w:t>
            </w:r>
            <w:proofErr w:type="gramEnd"/>
          </w:p>
        </w:tc>
        <w:tc>
          <w:tcPr>
            <w:tcW w:w="734"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х</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90.74</w:t>
            </w:r>
          </w:p>
        </w:tc>
        <w:tc>
          <w:tcPr>
            <w:tcW w:w="717"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123.0</w:t>
            </w:r>
          </w:p>
        </w:tc>
        <w:tc>
          <w:tcPr>
            <w:tcW w:w="717"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84.16</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104.97</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102.99</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102.99</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102.99</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102.99</w:t>
            </w:r>
          </w:p>
        </w:tc>
      </w:tr>
      <w:tr w:rsidR="000A6049" w:rsidRPr="004D4900" w:rsidTr="009C59AA">
        <w:trPr>
          <w:trHeight w:val="675"/>
        </w:trPr>
        <w:tc>
          <w:tcPr>
            <w:tcW w:w="489" w:type="dxa"/>
            <w:vMerge w:val="restart"/>
          </w:tcPr>
          <w:p w:rsidR="000A6049" w:rsidRDefault="000A6049" w:rsidP="009C59AA">
            <w:pPr>
              <w:autoSpaceDE w:val="0"/>
              <w:autoSpaceDN w:val="0"/>
              <w:adjustRightInd w:val="0"/>
              <w:jc w:val="center"/>
              <w:rPr>
                <w:color w:val="000000" w:themeColor="text1"/>
              </w:rPr>
            </w:pPr>
          </w:p>
        </w:tc>
        <w:tc>
          <w:tcPr>
            <w:tcW w:w="2171" w:type="dxa"/>
            <w:vMerge w:val="restart"/>
          </w:tcPr>
          <w:p w:rsidR="000A6049" w:rsidRPr="00244D5C" w:rsidRDefault="000A6049" w:rsidP="009C59AA">
            <w:pPr>
              <w:autoSpaceDE w:val="0"/>
              <w:autoSpaceDN w:val="0"/>
              <w:adjustRightInd w:val="0"/>
            </w:pPr>
            <w:r w:rsidRPr="00244D5C">
              <w:t>обеспечение электрической энергией, газом</w:t>
            </w:r>
          </w:p>
          <w:p w:rsidR="000A6049" w:rsidRPr="00244D5C" w:rsidRDefault="000A6049" w:rsidP="009C59AA">
            <w:pPr>
              <w:autoSpaceDE w:val="0"/>
              <w:autoSpaceDN w:val="0"/>
              <w:adjustRightInd w:val="0"/>
            </w:pPr>
            <w:r w:rsidRPr="00244D5C">
              <w:t>и паром; кондиционирование воздуха</w:t>
            </w:r>
          </w:p>
          <w:p w:rsidR="000A6049" w:rsidRPr="00244D5C" w:rsidRDefault="000A6049" w:rsidP="009C59AA">
            <w:pPr>
              <w:autoSpaceDE w:val="0"/>
              <w:autoSpaceDN w:val="0"/>
              <w:adjustRightInd w:val="0"/>
            </w:pPr>
          </w:p>
        </w:tc>
        <w:tc>
          <w:tcPr>
            <w:tcW w:w="1227" w:type="dxa"/>
          </w:tcPr>
          <w:p w:rsidR="000A6049" w:rsidRPr="00482133" w:rsidRDefault="000A6049" w:rsidP="009C59AA">
            <w:pPr>
              <w:autoSpaceDE w:val="0"/>
              <w:autoSpaceDN w:val="0"/>
              <w:adjustRightInd w:val="0"/>
            </w:pPr>
            <w:r w:rsidRPr="00482133">
              <w:t>млн. рублей</w:t>
            </w:r>
          </w:p>
        </w:tc>
        <w:tc>
          <w:tcPr>
            <w:tcW w:w="734"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13.5</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19.8</w:t>
            </w:r>
          </w:p>
        </w:tc>
        <w:tc>
          <w:tcPr>
            <w:tcW w:w="717"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19.5</w:t>
            </w:r>
          </w:p>
        </w:tc>
        <w:tc>
          <w:tcPr>
            <w:tcW w:w="717"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10.2</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11.73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12.32</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12.93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13.58</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14.26</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14.97</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15.72</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16.51</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17.33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18.20</w:t>
            </w:r>
          </w:p>
        </w:tc>
      </w:tr>
      <w:tr w:rsidR="000A6049" w:rsidRPr="004D4900" w:rsidTr="009C59AA">
        <w:trPr>
          <w:trHeight w:val="930"/>
        </w:trPr>
        <w:tc>
          <w:tcPr>
            <w:tcW w:w="489" w:type="dxa"/>
            <w:vMerge/>
          </w:tcPr>
          <w:p w:rsidR="000A6049" w:rsidRDefault="000A6049" w:rsidP="009C59AA">
            <w:pPr>
              <w:autoSpaceDE w:val="0"/>
              <w:autoSpaceDN w:val="0"/>
              <w:adjustRightInd w:val="0"/>
              <w:jc w:val="center"/>
              <w:rPr>
                <w:color w:val="000000" w:themeColor="text1"/>
              </w:rPr>
            </w:pPr>
          </w:p>
        </w:tc>
        <w:tc>
          <w:tcPr>
            <w:tcW w:w="2171" w:type="dxa"/>
            <w:vMerge/>
          </w:tcPr>
          <w:p w:rsidR="000A6049" w:rsidRPr="00244D5C" w:rsidRDefault="000A6049" w:rsidP="009C59AA">
            <w:pPr>
              <w:autoSpaceDE w:val="0"/>
              <w:autoSpaceDN w:val="0"/>
              <w:adjustRightInd w:val="0"/>
            </w:pPr>
          </w:p>
        </w:tc>
        <w:tc>
          <w:tcPr>
            <w:tcW w:w="1227" w:type="dxa"/>
          </w:tcPr>
          <w:p w:rsidR="000A6049" w:rsidRPr="00482133" w:rsidRDefault="000A6049" w:rsidP="009C59AA">
            <w:pPr>
              <w:autoSpaceDE w:val="0"/>
              <w:autoSpaceDN w:val="0"/>
              <w:adjustRightInd w:val="0"/>
            </w:pPr>
            <w:proofErr w:type="gramStart"/>
            <w:r w:rsidRPr="00482133">
              <w:t>в</w:t>
            </w:r>
            <w:proofErr w:type="gramEnd"/>
            <w:r w:rsidRPr="00482133">
              <w:t xml:space="preserve"> % к предыдущему</w:t>
            </w:r>
          </w:p>
          <w:p w:rsidR="000A6049" w:rsidRPr="00482133" w:rsidRDefault="000A6049" w:rsidP="009C59AA">
            <w:pPr>
              <w:autoSpaceDE w:val="0"/>
              <w:autoSpaceDN w:val="0"/>
              <w:adjustRightInd w:val="0"/>
            </w:pPr>
            <w:r w:rsidRPr="00482133">
              <w:t xml:space="preserve">году </w:t>
            </w:r>
            <w:proofErr w:type="gramStart"/>
            <w:r w:rsidRPr="00482133">
              <w:t>в</w:t>
            </w:r>
            <w:proofErr w:type="gramEnd"/>
          </w:p>
          <w:p w:rsidR="000A6049" w:rsidRPr="00482133" w:rsidRDefault="000A6049" w:rsidP="009C59AA">
            <w:pPr>
              <w:autoSpaceDE w:val="0"/>
              <w:autoSpaceDN w:val="0"/>
              <w:adjustRightInd w:val="0"/>
            </w:pPr>
            <w:r w:rsidRPr="00482133">
              <w:t xml:space="preserve">сопоставимых </w:t>
            </w:r>
            <w:proofErr w:type="gramStart"/>
            <w:r w:rsidRPr="00482133">
              <w:t>ценах</w:t>
            </w:r>
            <w:proofErr w:type="gramEnd"/>
          </w:p>
        </w:tc>
        <w:tc>
          <w:tcPr>
            <w:tcW w:w="734"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х</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146.66</w:t>
            </w:r>
          </w:p>
        </w:tc>
        <w:tc>
          <w:tcPr>
            <w:tcW w:w="717"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98.48</w:t>
            </w:r>
          </w:p>
        </w:tc>
        <w:tc>
          <w:tcPr>
            <w:tcW w:w="717"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52.31</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115</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105</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105</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105</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105</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105</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105</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105</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105</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105</w:t>
            </w:r>
          </w:p>
        </w:tc>
      </w:tr>
    </w:tbl>
    <w:p w:rsidR="001A362E" w:rsidRDefault="001A362E" w:rsidP="007F0728">
      <w:pPr>
        <w:jc w:val="both"/>
        <w:rPr>
          <w:b/>
          <w:bCs/>
          <w:color w:val="000000" w:themeColor="text1"/>
          <w:sz w:val="28"/>
          <w:szCs w:val="28"/>
        </w:rPr>
      </w:pPr>
    </w:p>
    <w:p w:rsidR="00910458" w:rsidRDefault="000A6049" w:rsidP="007F0728">
      <w:pPr>
        <w:jc w:val="both"/>
        <w:rPr>
          <w:b/>
          <w:bCs/>
          <w:color w:val="000000" w:themeColor="text1"/>
          <w:sz w:val="28"/>
          <w:szCs w:val="28"/>
        </w:rPr>
      </w:pPr>
      <w:r>
        <w:rPr>
          <w:b/>
          <w:bCs/>
          <w:color w:val="000000" w:themeColor="text1"/>
          <w:sz w:val="28"/>
          <w:szCs w:val="28"/>
        </w:rPr>
        <w:t>Фонд заработной платы</w:t>
      </w:r>
    </w:p>
    <w:p w:rsidR="000A6049" w:rsidRDefault="000A6049" w:rsidP="007F0728">
      <w:pPr>
        <w:jc w:val="both"/>
        <w:rPr>
          <w:b/>
          <w:bCs/>
          <w:color w:val="000000" w:themeColor="text1"/>
          <w:sz w:val="28"/>
          <w:szCs w:val="28"/>
        </w:rPr>
      </w:pPr>
    </w:p>
    <w:tbl>
      <w:tblPr>
        <w:tblStyle w:val="a7"/>
        <w:tblW w:w="0" w:type="auto"/>
        <w:tblLayout w:type="fixed"/>
        <w:tblLook w:val="04A0"/>
      </w:tblPr>
      <w:tblGrid>
        <w:gridCol w:w="489"/>
        <w:gridCol w:w="2171"/>
        <w:gridCol w:w="1227"/>
        <w:gridCol w:w="734"/>
        <w:gridCol w:w="703"/>
        <w:gridCol w:w="717"/>
        <w:gridCol w:w="717"/>
        <w:gridCol w:w="703"/>
        <w:gridCol w:w="703"/>
        <w:gridCol w:w="703"/>
        <w:gridCol w:w="703"/>
        <w:gridCol w:w="703"/>
        <w:gridCol w:w="703"/>
        <w:gridCol w:w="703"/>
        <w:gridCol w:w="703"/>
        <w:gridCol w:w="703"/>
        <w:gridCol w:w="703"/>
      </w:tblGrid>
      <w:tr w:rsidR="000A6049" w:rsidRPr="004D4900" w:rsidTr="009C59AA">
        <w:trPr>
          <w:trHeight w:val="240"/>
        </w:trPr>
        <w:tc>
          <w:tcPr>
            <w:tcW w:w="489" w:type="dxa"/>
            <w:vMerge w:val="restart"/>
          </w:tcPr>
          <w:p w:rsidR="000A6049" w:rsidRPr="004D4900" w:rsidRDefault="000A6049" w:rsidP="009C59AA">
            <w:pPr>
              <w:autoSpaceDE w:val="0"/>
              <w:autoSpaceDN w:val="0"/>
              <w:adjustRightInd w:val="0"/>
              <w:jc w:val="center"/>
              <w:rPr>
                <w:color w:val="000000" w:themeColor="text1"/>
              </w:rPr>
            </w:pPr>
            <w:r w:rsidRPr="004D4900">
              <w:rPr>
                <w:color w:val="000000" w:themeColor="text1"/>
              </w:rPr>
              <w:t>№ п/п</w:t>
            </w:r>
          </w:p>
        </w:tc>
        <w:tc>
          <w:tcPr>
            <w:tcW w:w="2171" w:type="dxa"/>
            <w:vMerge w:val="restart"/>
          </w:tcPr>
          <w:p w:rsidR="000A6049" w:rsidRPr="004D4900" w:rsidRDefault="000A6049" w:rsidP="009C59AA">
            <w:pPr>
              <w:autoSpaceDE w:val="0"/>
              <w:autoSpaceDN w:val="0"/>
              <w:adjustRightInd w:val="0"/>
              <w:jc w:val="center"/>
              <w:rPr>
                <w:color w:val="000000" w:themeColor="text1"/>
              </w:rPr>
            </w:pPr>
            <w:r w:rsidRPr="004D4900">
              <w:rPr>
                <w:color w:val="000000" w:themeColor="text1"/>
              </w:rPr>
              <w:t>Показатели</w:t>
            </w:r>
          </w:p>
        </w:tc>
        <w:tc>
          <w:tcPr>
            <w:tcW w:w="1227" w:type="dxa"/>
            <w:vMerge w:val="restart"/>
          </w:tcPr>
          <w:p w:rsidR="000A6049" w:rsidRDefault="000A6049" w:rsidP="009C59AA">
            <w:pPr>
              <w:autoSpaceDE w:val="0"/>
              <w:autoSpaceDN w:val="0"/>
              <w:adjustRightInd w:val="0"/>
              <w:jc w:val="center"/>
              <w:rPr>
                <w:color w:val="000000" w:themeColor="text1"/>
              </w:rPr>
            </w:pPr>
            <w:r w:rsidRPr="004D4900">
              <w:rPr>
                <w:color w:val="000000" w:themeColor="text1"/>
              </w:rPr>
              <w:t>Ед.</w:t>
            </w:r>
          </w:p>
          <w:p w:rsidR="000A6049" w:rsidRPr="004D4900" w:rsidRDefault="000A6049" w:rsidP="009C59AA">
            <w:pPr>
              <w:autoSpaceDE w:val="0"/>
              <w:autoSpaceDN w:val="0"/>
              <w:adjustRightInd w:val="0"/>
              <w:jc w:val="center"/>
              <w:rPr>
                <w:color w:val="000000" w:themeColor="text1"/>
              </w:rPr>
            </w:pPr>
            <w:r w:rsidRPr="004D4900">
              <w:rPr>
                <w:color w:val="000000" w:themeColor="text1"/>
              </w:rPr>
              <w:t>измер</w:t>
            </w:r>
            <w:r>
              <w:rPr>
                <w:color w:val="000000" w:themeColor="text1"/>
              </w:rPr>
              <w:t>ения</w:t>
            </w:r>
          </w:p>
        </w:tc>
        <w:tc>
          <w:tcPr>
            <w:tcW w:w="734" w:type="dxa"/>
          </w:tcPr>
          <w:p w:rsidR="000A6049" w:rsidRPr="004D4900" w:rsidRDefault="000A6049" w:rsidP="009C59AA">
            <w:pPr>
              <w:autoSpaceDE w:val="0"/>
              <w:autoSpaceDN w:val="0"/>
              <w:adjustRightInd w:val="0"/>
              <w:jc w:val="center"/>
              <w:rPr>
                <w:color w:val="000000" w:themeColor="text1"/>
              </w:rPr>
            </w:pPr>
            <w:r>
              <w:rPr>
                <w:color w:val="000000" w:themeColor="text1"/>
              </w:rPr>
              <w:t>отчет</w:t>
            </w:r>
          </w:p>
        </w:tc>
        <w:tc>
          <w:tcPr>
            <w:tcW w:w="703" w:type="dxa"/>
          </w:tcPr>
          <w:p w:rsidR="000A6049" w:rsidRPr="004D4900" w:rsidRDefault="000A6049" w:rsidP="009C59AA">
            <w:pPr>
              <w:autoSpaceDE w:val="0"/>
              <w:autoSpaceDN w:val="0"/>
              <w:adjustRightInd w:val="0"/>
              <w:jc w:val="center"/>
              <w:rPr>
                <w:color w:val="000000" w:themeColor="text1"/>
              </w:rPr>
            </w:pPr>
            <w:r>
              <w:rPr>
                <w:color w:val="000000" w:themeColor="text1"/>
              </w:rPr>
              <w:t>отчет</w:t>
            </w:r>
          </w:p>
        </w:tc>
        <w:tc>
          <w:tcPr>
            <w:tcW w:w="717" w:type="dxa"/>
          </w:tcPr>
          <w:p w:rsidR="000A6049" w:rsidRPr="004D4900" w:rsidRDefault="000A6049" w:rsidP="009C59AA">
            <w:pPr>
              <w:autoSpaceDE w:val="0"/>
              <w:autoSpaceDN w:val="0"/>
              <w:adjustRightInd w:val="0"/>
              <w:jc w:val="center"/>
              <w:rPr>
                <w:color w:val="000000" w:themeColor="text1"/>
              </w:rPr>
            </w:pPr>
            <w:r>
              <w:rPr>
                <w:color w:val="000000" w:themeColor="text1"/>
              </w:rPr>
              <w:t>факт</w:t>
            </w:r>
          </w:p>
        </w:tc>
        <w:tc>
          <w:tcPr>
            <w:tcW w:w="717" w:type="dxa"/>
          </w:tcPr>
          <w:p w:rsidR="000A6049" w:rsidRPr="004D4900" w:rsidRDefault="000A6049" w:rsidP="009C59AA">
            <w:pPr>
              <w:autoSpaceDE w:val="0"/>
              <w:autoSpaceDN w:val="0"/>
              <w:adjustRightInd w:val="0"/>
              <w:jc w:val="center"/>
              <w:rPr>
                <w:color w:val="000000" w:themeColor="text1"/>
              </w:rPr>
            </w:pPr>
            <w:r>
              <w:rPr>
                <w:color w:val="000000" w:themeColor="text1"/>
              </w:rPr>
              <w:t>факт</w:t>
            </w:r>
          </w:p>
        </w:tc>
        <w:tc>
          <w:tcPr>
            <w:tcW w:w="7030" w:type="dxa"/>
            <w:gridSpan w:val="10"/>
          </w:tcPr>
          <w:p w:rsidR="000A6049" w:rsidRPr="004D4900" w:rsidRDefault="000A6049" w:rsidP="009C59AA">
            <w:pPr>
              <w:autoSpaceDE w:val="0"/>
              <w:autoSpaceDN w:val="0"/>
              <w:adjustRightInd w:val="0"/>
              <w:jc w:val="center"/>
              <w:rPr>
                <w:color w:val="000000" w:themeColor="text1"/>
              </w:rPr>
            </w:pPr>
            <w:r>
              <w:rPr>
                <w:color w:val="000000" w:themeColor="text1"/>
              </w:rPr>
              <w:t>Прогноз</w:t>
            </w:r>
          </w:p>
        </w:tc>
      </w:tr>
      <w:tr w:rsidR="000A6049" w:rsidRPr="004D4900" w:rsidTr="009C59AA">
        <w:trPr>
          <w:trHeight w:val="220"/>
        </w:trPr>
        <w:tc>
          <w:tcPr>
            <w:tcW w:w="489" w:type="dxa"/>
            <w:vMerge/>
          </w:tcPr>
          <w:p w:rsidR="000A6049" w:rsidRPr="004D4900" w:rsidRDefault="000A6049" w:rsidP="009C59AA">
            <w:pPr>
              <w:autoSpaceDE w:val="0"/>
              <w:autoSpaceDN w:val="0"/>
              <w:adjustRightInd w:val="0"/>
              <w:jc w:val="center"/>
              <w:rPr>
                <w:color w:val="000000" w:themeColor="text1"/>
              </w:rPr>
            </w:pPr>
          </w:p>
        </w:tc>
        <w:tc>
          <w:tcPr>
            <w:tcW w:w="2171" w:type="dxa"/>
            <w:vMerge/>
          </w:tcPr>
          <w:p w:rsidR="000A6049" w:rsidRPr="004D4900" w:rsidRDefault="000A6049" w:rsidP="009C59AA">
            <w:pPr>
              <w:autoSpaceDE w:val="0"/>
              <w:autoSpaceDN w:val="0"/>
              <w:adjustRightInd w:val="0"/>
              <w:jc w:val="center"/>
              <w:rPr>
                <w:color w:val="000000" w:themeColor="text1"/>
              </w:rPr>
            </w:pPr>
          </w:p>
        </w:tc>
        <w:tc>
          <w:tcPr>
            <w:tcW w:w="1227" w:type="dxa"/>
            <w:vMerge/>
          </w:tcPr>
          <w:p w:rsidR="000A6049" w:rsidRPr="004D4900" w:rsidRDefault="000A6049" w:rsidP="009C59AA">
            <w:pPr>
              <w:autoSpaceDE w:val="0"/>
              <w:autoSpaceDN w:val="0"/>
              <w:adjustRightInd w:val="0"/>
              <w:jc w:val="center"/>
              <w:rPr>
                <w:color w:val="000000" w:themeColor="text1"/>
              </w:rPr>
            </w:pPr>
          </w:p>
        </w:tc>
        <w:tc>
          <w:tcPr>
            <w:tcW w:w="734"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2017</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2018</w:t>
            </w:r>
          </w:p>
        </w:tc>
        <w:tc>
          <w:tcPr>
            <w:tcW w:w="717"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2019</w:t>
            </w:r>
          </w:p>
        </w:tc>
        <w:tc>
          <w:tcPr>
            <w:tcW w:w="717"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2020</w:t>
            </w:r>
          </w:p>
          <w:p w:rsidR="000A6049" w:rsidRPr="008050CB" w:rsidRDefault="000A6049" w:rsidP="009C59AA">
            <w:pPr>
              <w:autoSpaceDE w:val="0"/>
              <w:autoSpaceDN w:val="0"/>
              <w:adjustRightInd w:val="0"/>
              <w:jc w:val="center"/>
              <w:rPr>
                <w:color w:val="000000" w:themeColor="text1"/>
                <w:sz w:val="18"/>
                <w:szCs w:val="18"/>
              </w:rPr>
            </w:pP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2021</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2022</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2023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2024</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2025</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2026</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2027</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2028</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2029</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2030</w:t>
            </w:r>
          </w:p>
        </w:tc>
      </w:tr>
      <w:tr w:rsidR="000A6049" w:rsidRPr="004D4900" w:rsidTr="009C59AA">
        <w:trPr>
          <w:trHeight w:val="540"/>
        </w:trPr>
        <w:tc>
          <w:tcPr>
            <w:tcW w:w="489" w:type="dxa"/>
            <w:vMerge w:val="restart"/>
          </w:tcPr>
          <w:p w:rsidR="000A6049" w:rsidRPr="004D4900" w:rsidRDefault="000A6049" w:rsidP="009C59AA">
            <w:pPr>
              <w:autoSpaceDE w:val="0"/>
              <w:autoSpaceDN w:val="0"/>
              <w:adjustRightInd w:val="0"/>
              <w:jc w:val="center"/>
              <w:rPr>
                <w:color w:val="000000" w:themeColor="text1"/>
              </w:rPr>
            </w:pPr>
            <w:r>
              <w:rPr>
                <w:color w:val="000000" w:themeColor="text1"/>
              </w:rPr>
              <w:t>6.1</w:t>
            </w:r>
          </w:p>
        </w:tc>
        <w:tc>
          <w:tcPr>
            <w:tcW w:w="2171" w:type="dxa"/>
            <w:vMerge w:val="restart"/>
          </w:tcPr>
          <w:p w:rsidR="000A6049" w:rsidRPr="00D1281C" w:rsidRDefault="000A6049" w:rsidP="009C59AA">
            <w:pPr>
              <w:autoSpaceDE w:val="0"/>
              <w:autoSpaceDN w:val="0"/>
              <w:adjustRightInd w:val="0"/>
            </w:pPr>
            <w:r w:rsidRPr="00D1281C">
              <w:t>Фонд начисленной заработной платы всех</w:t>
            </w:r>
          </w:p>
          <w:p w:rsidR="000A6049" w:rsidRPr="00482133" w:rsidRDefault="000A6049" w:rsidP="009C59AA">
            <w:pPr>
              <w:autoSpaceDE w:val="0"/>
              <w:autoSpaceDN w:val="0"/>
              <w:adjustRightInd w:val="0"/>
              <w:rPr>
                <w:color w:val="000000" w:themeColor="text1"/>
              </w:rPr>
            </w:pPr>
            <w:r w:rsidRPr="00D1281C">
              <w:t>работников</w:t>
            </w:r>
          </w:p>
        </w:tc>
        <w:tc>
          <w:tcPr>
            <w:tcW w:w="1227" w:type="dxa"/>
          </w:tcPr>
          <w:p w:rsidR="000A6049" w:rsidRPr="00482133" w:rsidRDefault="000A6049" w:rsidP="009C59AA">
            <w:pPr>
              <w:autoSpaceDE w:val="0"/>
              <w:autoSpaceDN w:val="0"/>
              <w:adjustRightInd w:val="0"/>
              <w:rPr>
                <w:color w:val="000000" w:themeColor="text1"/>
              </w:rPr>
            </w:pPr>
            <w:r>
              <w:t>тыс</w:t>
            </w:r>
            <w:r w:rsidRPr="00482133">
              <w:t>. рублей</w:t>
            </w:r>
          </w:p>
        </w:tc>
        <w:tc>
          <w:tcPr>
            <w:tcW w:w="734"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1377990.0</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1699588.5</w:t>
            </w:r>
          </w:p>
        </w:tc>
        <w:tc>
          <w:tcPr>
            <w:tcW w:w="717"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1762214.0</w:t>
            </w:r>
          </w:p>
        </w:tc>
        <w:tc>
          <w:tcPr>
            <w:tcW w:w="717"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1881232.53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1937669.51</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1995799.59</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2055673.58</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2117343.79</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2180864.1</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2246290.02</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2313678.72</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2383089.09</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2454581.76</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2528219.21</w:t>
            </w:r>
          </w:p>
        </w:tc>
      </w:tr>
      <w:tr w:rsidR="000A6049" w:rsidRPr="004D4900" w:rsidTr="009C59AA">
        <w:trPr>
          <w:trHeight w:val="1980"/>
        </w:trPr>
        <w:tc>
          <w:tcPr>
            <w:tcW w:w="489" w:type="dxa"/>
            <w:vMerge/>
          </w:tcPr>
          <w:p w:rsidR="000A6049" w:rsidRDefault="000A6049" w:rsidP="009C59AA">
            <w:pPr>
              <w:autoSpaceDE w:val="0"/>
              <w:autoSpaceDN w:val="0"/>
              <w:adjustRightInd w:val="0"/>
              <w:jc w:val="center"/>
              <w:rPr>
                <w:color w:val="000000" w:themeColor="text1"/>
              </w:rPr>
            </w:pPr>
          </w:p>
        </w:tc>
        <w:tc>
          <w:tcPr>
            <w:tcW w:w="2171" w:type="dxa"/>
            <w:vMerge/>
          </w:tcPr>
          <w:p w:rsidR="000A6049" w:rsidRPr="00482133" w:rsidRDefault="000A6049" w:rsidP="009C59AA">
            <w:pPr>
              <w:autoSpaceDE w:val="0"/>
              <w:autoSpaceDN w:val="0"/>
              <w:adjustRightInd w:val="0"/>
            </w:pPr>
          </w:p>
        </w:tc>
        <w:tc>
          <w:tcPr>
            <w:tcW w:w="1227" w:type="dxa"/>
          </w:tcPr>
          <w:p w:rsidR="000A6049" w:rsidRPr="00482133" w:rsidRDefault="000A6049" w:rsidP="009C59AA">
            <w:pPr>
              <w:autoSpaceDE w:val="0"/>
              <w:autoSpaceDN w:val="0"/>
              <w:adjustRightInd w:val="0"/>
            </w:pPr>
            <w:proofErr w:type="gramStart"/>
            <w:r w:rsidRPr="00482133">
              <w:t>в</w:t>
            </w:r>
            <w:proofErr w:type="gramEnd"/>
            <w:r w:rsidRPr="00482133">
              <w:t xml:space="preserve"> % к предыдущему</w:t>
            </w:r>
          </w:p>
          <w:p w:rsidR="000A6049" w:rsidRPr="00482133" w:rsidRDefault="000A6049" w:rsidP="009C59AA">
            <w:pPr>
              <w:autoSpaceDE w:val="0"/>
              <w:autoSpaceDN w:val="0"/>
              <w:adjustRightInd w:val="0"/>
            </w:pPr>
            <w:r w:rsidRPr="00482133">
              <w:t xml:space="preserve">году </w:t>
            </w:r>
            <w:proofErr w:type="gramStart"/>
            <w:r w:rsidRPr="00482133">
              <w:t>в</w:t>
            </w:r>
            <w:proofErr w:type="gramEnd"/>
          </w:p>
          <w:p w:rsidR="000A6049" w:rsidRPr="00482133" w:rsidRDefault="000A6049" w:rsidP="009C59AA">
            <w:pPr>
              <w:autoSpaceDE w:val="0"/>
              <w:autoSpaceDN w:val="0"/>
              <w:adjustRightInd w:val="0"/>
            </w:pPr>
            <w:r w:rsidRPr="00482133">
              <w:t xml:space="preserve">сопоставимых </w:t>
            </w:r>
            <w:proofErr w:type="gramStart"/>
            <w:r w:rsidRPr="00482133">
              <w:t>ценах</w:t>
            </w:r>
            <w:proofErr w:type="gramEnd"/>
          </w:p>
        </w:tc>
        <w:tc>
          <w:tcPr>
            <w:tcW w:w="734"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102.17</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123.34</w:t>
            </w:r>
          </w:p>
        </w:tc>
        <w:tc>
          <w:tcPr>
            <w:tcW w:w="717"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103.68</w:t>
            </w:r>
          </w:p>
        </w:tc>
        <w:tc>
          <w:tcPr>
            <w:tcW w:w="717"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106.75</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102</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103</w:t>
            </w:r>
          </w:p>
        </w:tc>
      </w:tr>
      <w:tr w:rsidR="000A6049" w:rsidRPr="004D4900" w:rsidTr="009C59AA">
        <w:trPr>
          <w:trHeight w:val="300"/>
        </w:trPr>
        <w:tc>
          <w:tcPr>
            <w:tcW w:w="489" w:type="dxa"/>
            <w:vMerge w:val="restart"/>
          </w:tcPr>
          <w:p w:rsidR="000A6049" w:rsidRDefault="000A6049" w:rsidP="009C59AA">
            <w:pPr>
              <w:autoSpaceDE w:val="0"/>
              <w:autoSpaceDN w:val="0"/>
              <w:adjustRightInd w:val="0"/>
              <w:jc w:val="center"/>
              <w:rPr>
                <w:color w:val="000000" w:themeColor="text1"/>
              </w:rPr>
            </w:pPr>
            <w:r>
              <w:rPr>
                <w:color w:val="000000" w:themeColor="text1"/>
              </w:rPr>
              <w:t>6.2</w:t>
            </w:r>
          </w:p>
        </w:tc>
        <w:tc>
          <w:tcPr>
            <w:tcW w:w="2171" w:type="dxa"/>
            <w:vMerge w:val="restart"/>
          </w:tcPr>
          <w:p w:rsidR="000A6049" w:rsidRPr="00D1281C" w:rsidRDefault="000A6049" w:rsidP="009C59AA">
            <w:pPr>
              <w:autoSpaceDE w:val="0"/>
              <w:autoSpaceDN w:val="0"/>
              <w:adjustRightInd w:val="0"/>
            </w:pPr>
            <w:r w:rsidRPr="00D1281C">
              <w:t xml:space="preserve">Среднемесячная </w:t>
            </w:r>
            <w:r w:rsidRPr="00D1281C">
              <w:lastRenderedPageBreak/>
              <w:t>заработная плата одного</w:t>
            </w:r>
          </w:p>
          <w:p w:rsidR="000A6049" w:rsidRPr="00244D5C" w:rsidRDefault="000A6049" w:rsidP="009C59AA">
            <w:pPr>
              <w:autoSpaceDE w:val="0"/>
              <w:autoSpaceDN w:val="0"/>
              <w:adjustRightInd w:val="0"/>
            </w:pPr>
            <w:r w:rsidRPr="00D1281C">
              <w:t>работника</w:t>
            </w:r>
          </w:p>
        </w:tc>
        <w:tc>
          <w:tcPr>
            <w:tcW w:w="1227" w:type="dxa"/>
          </w:tcPr>
          <w:p w:rsidR="000A6049" w:rsidRPr="00482133" w:rsidRDefault="000A6049" w:rsidP="009C59AA">
            <w:pPr>
              <w:autoSpaceDE w:val="0"/>
              <w:autoSpaceDN w:val="0"/>
              <w:adjustRightInd w:val="0"/>
            </w:pPr>
            <w:r w:rsidRPr="00482133">
              <w:lastRenderedPageBreak/>
              <w:t xml:space="preserve"> рублей</w:t>
            </w:r>
          </w:p>
        </w:tc>
        <w:tc>
          <w:tcPr>
            <w:tcW w:w="734"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32873.2</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42072.4</w:t>
            </w:r>
          </w:p>
        </w:tc>
        <w:tc>
          <w:tcPr>
            <w:tcW w:w="717"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44361.9</w:t>
            </w:r>
          </w:p>
        </w:tc>
        <w:tc>
          <w:tcPr>
            <w:tcW w:w="717"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48075.3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48075</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49623.65</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51112.36</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52645.73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54225.10</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55851.85</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57527.41</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59253.23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61030.83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62861.75</w:t>
            </w:r>
          </w:p>
        </w:tc>
      </w:tr>
      <w:tr w:rsidR="000A6049" w:rsidRPr="004D4900" w:rsidTr="009C59AA">
        <w:trPr>
          <w:trHeight w:val="375"/>
        </w:trPr>
        <w:tc>
          <w:tcPr>
            <w:tcW w:w="489" w:type="dxa"/>
            <w:vMerge/>
          </w:tcPr>
          <w:p w:rsidR="000A6049" w:rsidRDefault="000A6049" w:rsidP="009C59AA">
            <w:pPr>
              <w:autoSpaceDE w:val="0"/>
              <w:autoSpaceDN w:val="0"/>
              <w:adjustRightInd w:val="0"/>
              <w:jc w:val="center"/>
              <w:rPr>
                <w:color w:val="000000" w:themeColor="text1"/>
              </w:rPr>
            </w:pPr>
          </w:p>
        </w:tc>
        <w:tc>
          <w:tcPr>
            <w:tcW w:w="2171" w:type="dxa"/>
            <w:vMerge/>
          </w:tcPr>
          <w:p w:rsidR="000A6049" w:rsidRPr="00244D5C" w:rsidRDefault="000A6049" w:rsidP="009C59AA">
            <w:pPr>
              <w:autoSpaceDE w:val="0"/>
              <w:autoSpaceDN w:val="0"/>
              <w:adjustRightInd w:val="0"/>
            </w:pPr>
          </w:p>
        </w:tc>
        <w:tc>
          <w:tcPr>
            <w:tcW w:w="1227" w:type="dxa"/>
          </w:tcPr>
          <w:p w:rsidR="000A6049" w:rsidRPr="00482133" w:rsidRDefault="000A6049" w:rsidP="009C59AA">
            <w:pPr>
              <w:autoSpaceDE w:val="0"/>
              <w:autoSpaceDN w:val="0"/>
              <w:adjustRightInd w:val="0"/>
            </w:pPr>
            <w:proofErr w:type="gramStart"/>
            <w:r w:rsidRPr="00482133">
              <w:t>в</w:t>
            </w:r>
            <w:proofErr w:type="gramEnd"/>
            <w:r w:rsidRPr="00482133">
              <w:t xml:space="preserve"> % к предыдущему</w:t>
            </w:r>
          </w:p>
          <w:p w:rsidR="000A6049" w:rsidRPr="00482133" w:rsidRDefault="000A6049" w:rsidP="009C59AA">
            <w:pPr>
              <w:autoSpaceDE w:val="0"/>
              <w:autoSpaceDN w:val="0"/>
              <w:adjustRightInd w:val="0"/>
            </w:pPr>
            <w:r w:rsidRPr="00482133">
              <w:t xml:space="preserve">году </w:t>
            </w:r>
            <w:proofErr w:type="gramStart"/>
            <w:r w:rsidRPr="00482133">
              <w:t>в</w:t>
            </w:r>
            <w:proofErr w:type="gramEnd"/>
          </w:p>
          <w:p w:rsidR="000A6049" w:rsidRPr="00482133" w:rsidRDefault="000A6049" w:rsidP="009C59AA">
            <w:pPr>
              <w:autoSpaceDE w:val="0"/>
              <w:autoSpaceDN w:val="0"/>
              <w:adjustRightInd w:val="0"/>
            </w:pPr>
            <w:r w:rsidRPr="00482133">
              <w:t xml:space="preserve">сопоставимых </w:t>
            </w:r>
            <w:proofErr w:type="gramStart"/>
            <w:r w:rsidRPr="00482133">
              <w:t>ценах</w:t>
            </w:r>
            <w:proofErr w:type="gramEnd"/>
          </w:p>
        </w:tc>
        <w:tc>
          <w:tcPr>
            <w:tcW w:w="734"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107.56</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127.98</w:t>
            </w:r>
          </w:p>
        </w:tc>
        <w:tc>
          <w:tcPr>
            <w:tcW w:w="717"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105.44</w:t>
            </w:r>
          </w:p>
        </w:tc>
        <w:tc>
          <w:tcPr>
            <w:tcW w:w="717"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108.37</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100</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103.25</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103</w:t>
            </w:r>
          </w:p>
        </w:tc>
      </w:tr>
    </w:tbl>
    <w:p w:rsidR="000A6049" w:rsidRDefault="000A6049" w:rsidP="007F0728">
      <w:pPr>
        <w:jc w:val="both"/>
        <w:rPr>
          <w:b/>
          <w:bCs/>
          <w:color w:val="000000" w:themeColor="text1"/>
          <w:sz w:val="28"/>
          <w:szCs w:val="28"/>
        </w:rPr>
      </w:pPr>
    </w:p>
    <w:p w:rsidR="000A6049" w:rsidRDefault="000A6049" w:rsidP="007F0728">
      <w:pPr>
        <w:jc w:val="both"/>
        <w:rPr>
          <w:b/>
          <w:bCs/>
          <w:color w:val="000000" w:themeColor="text1"/>
          <w:sz w:val="28"/>
          <w:szCs w:val="28"/>
        </w:rPr>
      </w:pPr>
      <w:r>
        <w:rPr>
          <w:b/>
          <w:bCs/>
          <w:color w:val="000000" w:themeColor="text1"/>
          <w:sz w:val="28"/>
          <w:szCs w:val="28"/>
        </w:rPr>
        <w:t>Инвестиции</w:t>
      </w:r>
    </w:p>
    <w:p w:rsidR="000A6049" w:rsidRDefault="000A6049" w:rsidP="007F0728">
      <w:pPr>
        <w:jc w:val="both"/>
        <w:rPr>
          <w:b/>
          <w:bCs/>
          <w:color w:val="000000" w:themeColor="text1"/>
          <w:sz w:val="28"/>
          <w:szCs w:val="28"/>
        </w:rPr>
      </w:pPr>
    </w:p>
    <w:tbl>
      <w:tblPr>
        <w:tblStyle w:val="a7"/>
        <w:tblW w:w="0" w:type="auto"/>
        <w:tblLayout w:type="fixed"/>
        <w:tblLook w:val="04A0"/>
      </w:tblPr>
      <w:tblGrid>
        <w:gridCol w:w="489"/>
        <w:gridCol w:w="2171"/>
        <w:gridCol w:w="1227"/>
        <w:gridCol w:w="734"/>
        <w:gridCol w:w="703"/>
        <w:gridCol w:w="717"/>
        <w:gridCol w:w="717"/>
        <w:gridCol w:w="703"/>
        <w:gridCol w:w="703"/>
        <w:gridCol w:w="703"/>
        <w:gridCol w:w="703"/>
        <w:gridCol w:w="703"/>
        <w:gridCol w:w="703"/>
        <w:gridCol w:w="703"/>
        <w:gridCol w:w="703"/>
        <w:gridCol w:w="703"/>
        <w:gridCol w:w="703"/>
      </w:tblGrid>
      <w:tr w:rsidR="000A6049" w:rsidRPr="004D4900" w:rsidTr="009C59AA">
        <w:trPr>
          <w:trHeight w:val="240"/>
        </w:trPr>
        <w:tc>
          <w:tcPr>
            <w:tcW w:w="489" w:type="dxa"/>
            <w:vMerge w:val="restart"/>
          </w:tcPr>
          <w:p w:rsidR="000A6049" w:rsidRPr="004D4900" w:rsidRDefault="000A6049" w:rsidP="009C59AA">
            <w:pPr>
              <w:autoSpaceDE w:val="0"/>
              <w:autoSpaceDN w:val="0"/>
              <w:adjustRightInd w:val="0"/>
              <w:jc w:val="center"/>
              <w:rPr>
                <w:color w:val="000000" w:themeColor="text1"/>
              </w:rPr>
            </w:pPr>
            <w:r w:rsidRPr="004D4900">
              <w:rPr>
                <w:color w:val="000000" w:themeColor="text1"/>
              </w:rPr>
              <w:t>№ п/п</w:t>
            </w:r>
          </w:p>
        </w:tc>
        <w:tc>
          <w:tcPr>
            <w:tcW w:w="2171" w:type="dxa"/>
            <w:vMerge w:val="restart"/>
          </w:tcPr>
          <w:p w:rsidR="000A6049" w:rsidRPr="004D4900" w:rsidRDefault="000A6049" w:rsidP="009C59AA">
            <w:pPr>
              <w:autoSpaceDE w:val="0"/>
              <w:autoSpaceDN w:val="0"/>
              <w:adjustRightInd w:val="0"/>
              <w:jc w:val="center"/>
              <w:rPr>
                <w:color w:val="000000" w:themeColor="text1"/>
              </w:rPr>
            </w:pPr>
            <w:r w:rsidRPr="004D4900">
              <w:rPr>
                <w:color w:val="000000" w:themeColor="text1"/>
              </w:rPr>
              <w:t>Показатели</w:t>
            </w:r>
          </w:p>
        </w:tc>
        <w:tc>
          <w:tcPr>
            <w:tcW w:w="1227" w:type="dxa"/>
            <w:vMerge w:val="restart"/>
          </w:tcPr>
          <w:p w:rsidR="000A6049" w:rsidRDefault="000A6049" w:rsidP="009C59AA">
            <w:pPr>
              <w:autoSpaceDE w:val="0"/>
              <w:autoSpaceDN w:val="0"/>
              <w:adjustRightInd w:val="0"/>
              <w:jc w:val="center"/>
              <w:rPr>
                <w:color w:val="000000" w:themeColor="text1"/>
              </w:rPr>
            </w:pPr>
            <w:r w:rsidRPr="004D4900">
              <w:rPr>
                <w:color w:val="000000" w:themeColor="text1"/>
              </w:rPr>
              <w:t>Ед.</w:t>
            </w:r>
          </w:p>
          <w:p w:rsidR="000A6049" w:rsidRPr="004D4900" w:rsidRDefault="000A6049" w:rsidP="009C59AA">
            <w:pPr>
              <w:autoSpaceDE w:val="0"/>
              <w:autoSpaceDN w:val="0"/>
              <w:adjustRightInd w:val="0"/>
              <w:jc w:val="center"/>
              <w:rPr>
                <w:color w:val="000000" w:themeColor="text1"/>
              </w:rPr>
            </w:pPr>
            <w:r w:rsidRPr="004D4900">
              <w:rPr>
                <w:color w:val="000000" w:themeColor="text1"/>
              </w:rPr>
              <w:t>измер</w:t>
            </w:r>
            <w:r>
              <w:rPr>
                <w:color w:val="000000" w:themeColor="text1"/>
              </w:rPr>
              <w:t>ения</w:t>
            </w:r>
          </w:p>
        </w:tc>
        <w:tc>
          <w:tcPr>
            <w:tcW w:w="734" w:type="dxa"/>
          </w:tcPr>
          <w:p w:rsidR="000A6049" w:rsidRPr="004D4900" w:rsidRDefault="000A6049" w:rsidP="009C59AA">
            <w:pPr>
              <w:autoSpaceDE w:val="0"/>
              <w:autoSpaceDN w:val="0"/>
              <w:adjustRightInd w:val="0"/>
              <w:jc w:val="center"/>
              <w:rPr>
                <w:color w:val="000000" w:themeColor="text1"/>
              </w:rPr>
            </w:pPr>
            <w:r>
              <w:rPr>
                <w:color w:val="000000" w:themeColor="text1"/>
              </w:rPr>
              <w:t>отчет</w:t>
            </w:r>
          </w:p>
        </w:tc>
        <w:tc>
          <w:tcPr>
            <w:tcW w:w="703" w:type="dxa"/>
          </w:tcPr>
          <w:p w:rsidR="000A6049" w:rsidRPr="004D4900" w:rsidRDefault="000A6049" w:rsidP="009C59AA">
            <w:pPr>
              <w:autoSpaceDE w:val="0"/>
              <w:autoSpaceDN w:val="0"/>
              <w:adjustRightInd w:val="0"/>
              <w:jc w:val="center"/>
              <w:rPr>
                <w:color w:val="000000" w:themeColor="text1"/>
              </w:rPr>
            </w:pPr>
            <w:r>
              <w:rPr>
                <w:color w:val="000000" w:themeColor="text1"/>
              </w:rPr>
              <w:t>отчет</w:t>
            </w:r>
          </w:p>
        </w:tc>
        <w:tc>
          <w:tcPr>
            <w:tcW w:w="717" w:type="dxa"/>
          </w:tcPr>
          <w:p w:rsidR="000A6049" w:rsidRPr="004D4900" w:rsidRDefault="000A6049" w:rsidP="009C59AA">
            <w:pPr>
              <w:autoSpaceDE w:val="0"/>
              <w:autoSpaceDN w:val="0"/>
              <w:adjustRightInd w:val="0"/>
              <w:jc w:val="center"/>
              <w:rPr>
                <w:color w:val="000000" w:themeColor="text1"/>
              </w:rPr>
            </w:pPr>
            <w:r>
              <w:rPr>
                <w:color w:val="000000" w:themeColor="text1"/>
              </w:rPr>
              <w:t>факт</w:t>
            </w:r>
          </w:p>
        </w:tc>
        <w:tc>
          <w:tcPr>
            <w:tcW w:w="717" w:type="dxa"/>
          </w:tcPr>
          <w:p w:rsidR="000A6049" w:rsidRPr="004D4900" w:rsidRDefault="000A6049" w:rsidP="009C59AA">
            <w:pPr>
              <w:autoSpaceDE w:val="0"/>
              <w:autoSpaceDN w:val="0"/>
              <w:adjustRightInd w:val="0"/>
              <w:jc w:val="center"/>
              <w:rPr>
                <w:color w:val="000000" w:themeColor="text1"/>
              </w:rPr>
            </w:pPr>
            <w:r>
              <w:rPr>
                <w:color w:val="000000" w:themeColor="text1"/>
              </w:rPr>
              <w:t>факт</w:t>
            </w:r>
          </w:p>
        </w:tc>
        <w:tc>
          <w:tcPr>
            <w:tcW w:w="7030" w:type="dxa"/>
            <w:gridSpan w:val="10"/>
          </w:tcPr>
          <w:p w:rsidR="000A6049" w:rsidRPr="004D4900" w:rsidRDefault="000A6049" w:rsidP="009C59AA">
            <w:pPr>
              <w:autoSpaceDE w:val="0"/>
              <w:autoSpaceDN w:val="0"/>
              <w:adjustRightInd w:val="0"/>
              <w:jc w:val="center"/>
              <w:rPr>
                <w:color w:val="000000" w:themeColor="text1"/>
              </w:rPr>
            </w:pPr>
            <w:r>
              <w:rPr>
                <w:color w:val="000000" w:themeColor="text1"/>
              </w:rPr>
              <w:t>Прогноз</w:t>
            </w:r>
          </w:p>
        </w:tc>
      </w:tr>
      <w:tr w:rsidR="000A6049" w:rsidRPr="004D4900" w:rsidTr="009C59AA">
        <w:trPr>
          <w:trHeight w:val="220"/>
        </w:trPr>
        <w:tc>
          <w:tcPr>
            <w:tcW w:w="489" w:type="dxa"/>
            <w:vMerge/>
          </w:tcPr>
          <w:p w:rsidR="000A6049" w:rsidRPr="004D4900" w:rsidRDefault="000A6049" w:rsidP="009C59AA">
            <w:pPr>
              <w:autoSpaceDE w:val="0"/>
              <w:autoSpaceDN w:val="0"/>
              <w:adjustRightInd w:val="0"/>
              <w:jc w:val="center"/>
              <w:rPr>
                <w:color w:val="000000" w:themeColor="text1"/>
              </w:rPr>
            </w:pPr>
          </w:p>
        </w:tc>
        <w:tc>
          <w:tcPr>
            <w:tcW w:w="2171" w:type="dxa"/>
            <w:vMerge/>
          </w:tcPr>
          <w:p w:rsidR="000A6049" w:rsidRPr="004D4900" w:rsidRDefault="000A6049" w:rsidP="009C59AA">
            <w:pPr>
              <w:autoSpaceDE w:val="0"/>
              <w:autoSpaceDN w:val="0"/>
              <w:adjustRightInd w:val="0"/>
              <w:jc w:val="center"/>
              <w:rPr>
                <w:color w:val="000000" w:themeColor="text1"/>
              </w:rPr>
            </w:pPr>
          </w:p>
        </w:tc>
        <w:tc>
          <w:tcPr>
            <w:tcW w:w="1227" w:type="dxa"/>
            <w:vMerge/>
          </w:tcPr>
          <w:p w:rsidR="000A6049" w:rsidRPr="004D4900" w:rsidRDefault="000A6049" w:rsidP="009C59AA">
            <w:pPr>
              <w:autoSpaceDE w:val="0"/>
              <w:autoSpaceDN w:val="0"/>
              <w:adjustRightInd w:val="0"/>
              <w:jc w:val="center"/>
              <w:rPr>
                <w:color w:val="000000" w:themeColor="text1"/>
              </w:rPr>
            </w:pPr>
          </w:p>
        </w:tc>
        <w:tc>
          <w:tcPr>
            <w:tcW w:w="734"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2017</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2018</w:t>
            </w:r>
          </w:p>
        </w:tc>
        <w:tc>
          <w:tcPr>
            <w:tcW w:w="717"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2019</w:t>
            </w:r>
          </w:p>
        </w:tc>
        <w:tc>
          <w:tcPr>
            <w:tcW w:w="717"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2020</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2021</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2022</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2023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2024</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2025</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2026</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2027</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2028</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2029</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2030</w:t>
            </w:r>
          </w:p>
        </w:tc>
      </w:tr>
      <w:tr w:rsidR="000A6049" w:rsidRPr="004D4900" w:rsidTr="009C59AA">
        <w:trPr>
          <w:trHeight w:val="540"/>
        </w:trPr>
        <w:tc>
          <w:tcPr>
            <w:tcW w:w="489" w:type="dxa"/>
            <w:vMerge w:val="restart"/>
          </w:tcPr>
          <w:p w:rsidR="000A6049" w:rsidRPr="004D4900" w:rsidRDefault="000A6049" w:rsidP="009C59AA">
            <w:pPr>
              <w:autoSpaceDE w:val="0"/>
              <w:autoSpaceDN w:val="0"/>
              <w:adjustRightInd w:val="0"/>
              <w:jc w:val="center"/>
              <w:rPr>
                <w:color w:val="000000" w:themeColor="text1"/>
              </w:rPr>
            </w:pPr>
            <w:r>
              <w:rPr>
                <w:color w:val="000000" w:themeColor="text1"/>
              </w:rPr>
              <w:t>7.1</w:t>
            </w:r>
          </w:p>
        </w:tc>
        <w:tc>
          <w:tcPr>
            <w:tcW w:w="2171" w:type="dxa"/>
            <w:vMerge w:val="restart"/>
          </w:tcPr>
          <w:p w:rsidR="000A6049" w:rsidRPr="00216F2F" w:rsidRDefault="000A6049" w:rsidP="009C59AA">
            <w:pPr>
              <w:autoSpaceDE w:val="0"/>
              <w:autoSpaceDN w:val="0"/>
              <w:adjustRightInd w:val="0"/>
            </w:pPr>
            <w:r w:rsidRPr="00216F2F">
              <w:t xml:space="preserve">Объем привлеченных инвестиций </w:t>
            </w:r>
            <w:proofErr w:type="gramStart"/>
            <w:r w:rsidRPr="00216F2F">
              <w:t>в</w:t>
            </w:r>
            <w:proofErr w:type="gramEnd"/>
          </w:p>
          <w:p w:rsidR="000A6049" w:rsidRPr="00216F2F" w:rsidRDefault="000A6049" w:rsidP="009C59AA">
            <w:pPr>
              <w:autoSpaceDE w:val="0"/>
              <w:autoSpaceDN w:val="0"/>
              <w:adjustRightInd w:val="0"/>
              <w:rPr>
                <w:color w:val="000000" w:themeColor="text1"/>
              </w:rPr>
            </w:pPr>
            <w:r w:rsidRPr="00216F2F">
              <w:t>основной капитал</w:t>
            </w:r>
          </w:p>
        </w:tc>
        <w:tc>
          <w:tcPr>
            <w:tcW w:w="1227" w:type="dxa"/>
          </w:tcPr>
          <w:p w:rsidR="000A6049" w:rsidRPr="00482133" w:rsidRDefault="000A6049" w:rsidP="009C59AA">
            <w:pPr>
              <w:autoSpaceDE w:val="0"/>
              <w:autoSpaceDN w:val="0"/>
              <w:adjustRightInd w:val="0"/>
              <w:rPr>
                <w:color w:val="000000" w:themeColor="text1"/>
              </w:rPr>
            </w:pPr>
            <w:r>
              <w:t>тыс</w:t>
            </w:r>
            <w:r w:rsidRPr="00482133">
              <w:t>. рублей</w:t>
            </w:r>
          </w:p>
        </w:tc>
        <w:tc>
          <w:tcPr>
            <w:tcW w:w="734"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1457515</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3480678</w:t>
            </w:r>
          </w:p>
        </w:tc>
        <w:tc>
          <w:tcPr>
            <w:tcW w:w="717"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811799</w:t>
            </w:r>
          </w:p>
        </w:tc>
        <w:tc>
          <w:tcPr>
            <w:tcW w:w="717"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836153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900000</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927000</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954810</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983454</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1012957</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1043346</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1074647</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1106886</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1140093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1174296</w:t>
            </w:r>
          </w:p>
        </w:tc>
      </w:tr>
      <w:tr w:rsidR="000A6049" w:rsidRPr="004D4900" w:rsidTr="009C59AA">
        <w:trPr>
          <w:trHeight w:val="1980"/>
        </w:trPr>
        <w:tc>
          <w:tcPr>
            <w:tcW w:w="489" w:type="dxa"/>
            <w:vMerge/>
          </w:tcPr>
          <w:p w:rsidR="000A6049" w:rsidRDefault="000A6049" w:rsidP="009C59AA">
            <w:pPr>
              <w:autoSpaceDE w:val="0"/>
              <w:autoSpaceDN w:val="0"/>
              <w:adjustRightInd w:val="0"/>
              <w:jc w:val="center"/>
              <w:rPr>
                <w:color w:val="000000" w:themeColor="text1"/>
              </w:rPr>
            </w:pPr>
          </w:p>
        </w:tc>
        <w:tc>
          <w:tcPr>
            <w:tcW w:w="2171" w:type="dxa"/>
            <w:vMerge/>
          </w:tcPr>
          <w:p w:rsidR="000A6049" w:rsidRPr="00216F2F" w:rsidRDefault="000A6049" w:rsidP="009C59AA">
            <w:pPr>
              <w:autoSpaceDE w:val="0"/>
              <w:autoSpaceDN w:val="0"/>
              <w:adjustRightInd w:val="0"/>
            </w:pPr>
          </w:p>
        </w:tc>
        <w:tc>
          <w:tcPr>
            <w:tcW w:w="1227" w:type="dxa"/>
          </w:tcPr>
          <w:p w:rsidR="000A6049" w:rsidRPr="00482133" w:rsidRDefault="000A6049" w:rsidP="009C59AA">
            <w:pPr>
              <w:autoSpaceDE w:val="0"/>
              <w:autoSpaceDN w:val="0"/>
              <w:adjustRightInd w:val="0"/>
            </w:pPr>
            <w:proofErr w:type="gramStart"/>
            <w:r w:rsidRPr="00482133">
              <w:t>в</w:t>
            </w:r>
            <w:proofErr w:type="gramEnd"/>
            <w:r w:rsidRPr="00482133">
              <w:t xml:space="preserve"> % к предыдущему</w:t>
            </w:r>
          </w:p>
          <w:p w:rsidR="000A6049" w:rsidRPr="00482133" w:rsidRDefault="000A6049" w:rsidP="009C59AA">
            <w:pPr>
              <w:autoSpaceDE w:val="0"/>
              <w:autoSpaceDN w:val="0"/>
              <w:adjustRightInd w:val="0"/>
            </w:pPr>
            <w:r w:rsidRPr="00482133">
              <w:t xml:space="preserve">году </w:t>
            </w:r>
            <w:proofErr w:type="gramStart"/>
            <w:r w:rsidRPr="00482133">
              <w:t>в</w:t>
            </w:r>
            <w:proofErr w:type="gramEnd"/>
          </w:p>
          <w:p w:rsidR="000A6049" w:rsidRPr="00482133" w:rsidRDefault="000A6049" w:rsidP="009C59AA">
            <w:pPr>
              <w:autoSpaceDE w:val="0"/>
              <w:autoSpaceDN w:val="0"/>
              <w:adjustRightInd w:val="0"/>
            </w:pPr>
            <w:r w:rsidRPr="00482133">
              <w:t xml:space="preserve">сопоставимых </w:t>
            </w:r>
            <w:proofErr w:type="gramStart"/>
            <w:r w:rsidRPr="00482133">
              <w:t>ценах</w:t>
            </w:r>
            <w:proofErr w:type="gramEnd"/>
          </w:p>
        </w:tc>
        <w:tc>
          <w:tcPr>
            <w:tcW w:w="734"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х</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238</w:t>
            </w:r>
          </w:p>
        </w:tc>
        <w:tc>
          <w:tcPr>
            <w:tcW w:w="717"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23.32</w:t>
            </w:r>
          </w:p>
        </w:tc>
        <w:tc>
          <w:tcPr>
            <w:tcW w:w="717"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107.64</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103</w:t>
            </w:r>
          </w:p>
        </w:tc>
      </w:tr>
      <w:tr w:rsidR="000A6049" w:rsidRPr="004D4900" w:rsidTr="009C59AA">
        <w:trPr>
          <w:trHeight w:val="731"/>
        </w:trPr>
        <w:tc>
          <w:tcPr>
            <w:tcW w:w="489" w:type="dxa"/>
          </w:tcPr>
          <w:p w:rsidR="000A6049" w:rsidRDefault="000A6049" w:rsidP="009C59AA">
            <w:pPr>
              <w:autoSpaceDE w:val="0"/>
              <w:autoSpaceDN w:val="0"/>
              <w:adjustRightInd w:val="0"/>
              <w:jc w:val="center"/>
              <w:rPr>
                <w:color w:val="000000" w:themeColor="text1"/>
              </w:rPr>
            </w:pPr>
            <w:r>
              <w:rPr>
                <w:color w:val="000000" w:themeColor="text1"/>
              </w:rPr>
              <w:t>7.2</w:t>
            </w:r>
          </w:p>
        </w:tc>
        <w:tc>
          <w:tcPr>
            <w:tcW w:w="2171" w:type="dxa"/>
          </w:tcPr>
          <w:p w:rsidR="000A6049" w:rsidRPr="00216F2F" w:rsidRDefault="000A6049" w:rsidP="009C59AA">
            <w:pPr>
              <w:autoSpaceDE w:val="0"/>
              <w:autoSpaceDN w:val="0"/>
              <w:adjustRightInd w:val="0"/>
            </w:pPr>
            <w:r w:rsidRPr="00216F2F">
              <w:t xml:space="preserve">Индекс физического объема инвестиций </w:t>
            </w:r>
            <w:proofErr w:type="gramStart"/>
            <w:r w:rsidRPr="00216F2F">
              <w:t>в</w:t>
            </w:r>
            <w:proofErr w:type="gramEnd"/>
          </w:p>
          <w:p w:rsidR="000A6049" w:rsidRPr="00216F2F" w:rsidRDefault="000A6049" w:rsidP="009C59AA">
            <w:pPr>
              <w:autoSpaceDE w:val="0"/>
              <w:autoSpaceDN w:val="0"/>
              <w:adjustRightInd w:val="0"/>
            </w:pPr>
            <w:r w:rsidRPr="00216F2F">
              <w:t>основной капитал</w:t>
            </w:r>
          </w:p>
        </w:tc>
        <w:tc>
          <w:tcPr>
            <w:tcW w:w="1227" w:type="dxa"/>
          </w:tcPr>
          <w:p w:rsidR="000A6049" w:rsidRPr="00482133" w:rsidRDefault="000A6049" w:rsidP="009C59AA">
            <w:pPr>
              <w:autoSpaceDE w:val="0"/>
              <w:autoSpaceDN w:val="0"/>
              <w:adjustRightInd w:val="0"/>
            </w:pPr>
            <w:r w:rsidRPr="00482133">
              <w:t xml:space="preserve"> % </w:t>
            </w:r>
          </w:p>
          <w:p w:rsidR="000A6049" w:rsidRPr="00482133" w:rsidRDefault="000A6049" w:rsidP="009C59AA">
            <w:pPr>
              <w:autoSpaceDE w:val="0"/>
              <w:autoSpaceDN w:val="0"/>
              <w:adjustRightInd w:val="0"/>
            </w:pPr>
          </w:p>
        </w:tc>
        <w:tc>
          <w:tcPr>
            <w:tcW w:w="734"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х</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27.5</w:t>
            </w:r>
          </w:p>
        </w:tc>
        <w:tc>
          <w:tcPr>
            <w:tcW w:w="717"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21.8</w:t>
            </w:r>
          </w:p>
        </w:tc>
        <w:tc>
          <w:tcPr>
            <w:tcW w:w="717"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22.5</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23.13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23.82</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24.54</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25.27</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26.03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26.81</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27.62</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28.44</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29.3</w:t>
            </w:r>
          </w:p>
        </w:tc>
        <w:tc>
          <w:tcPr>
            <w:tcW w:w="703" w:type="dxa"/>
          </w:tcPr>
          <w:p w:rsidR="000A6049" w:rsidRPr="008050CB" w:rsidRDefault="000A6049" w:rsidP="009C59AA">
            <w:pPr>
              <w:autoSpaceDE w:val="0"/>
              <w:autoSpaceDN w:val="0"/>
              <w:adjustRightInd w:val="0"/>
              <w:jc w:val="center"/>
              <w:rPr>
                <w:color w:val="000000" w:themeColor="text1"/>
                <w:sz w:val="18"/>
                <w:szCs w:val="18"/>
              </w:rPr>
            </w:pPr>
            <w:r w:rsidRPr="008050CB">
              <w:rPr>
                <w:color w:val="000000" w:themeColor="text1"/>
                <w:sz w:val="18"/>
                <w:szCs w:val="18"/>
              </w:rPr>
              <w:t>30.17</w:t>
            </w:r>
          </w:p>
        </w:tc>
      </w:tr>
    </w:tbl>
    <w:p w:rsidR="000A6049" w:rsidRDefault="000A6049" w:rsidP="007F0728">
      <w:pPr>
        <w:jc w:val="both"/>
        <w:rPr>
          <w:b/>
          <w:bCs/>
          <w:color w:val="000000" w:themeColor="text1"/>
          <w:sz w:val="28"/>
          <w:szCs w:val="28"/>
        </w:rPr>
      </w:pPr>
    </w:p>
    <w:p w:rsidR="00B90359" w:rsidRDefault="00B90359" w:rsidP="007F0728">
      <w:pPr>
        <w:jc w:val="both"/>
        <w:rPr>
          <w:b/>
          <w:bCs/>
          <w:color w:val="000000" w:themeColor="text1"/>
          <w:sz w:val="28"/>
          <w:szCs w:val="28"/>
        </w:rPr>
        <w:sectPr w:rsidR="00B90359" w:rsidSect="00B90359">
          <w:pgSz w:w="15840" w:h="12240" w:orient="landscape"/>
          <w:pgMar w:top="850" w:right="1134" w:bottom="1701" w:left="1134" w:header="720" w:footer="720" w:gutter="0"/>
          <w:cols w:space="720"/>
          <w:docGrid w:linePitch="272"/>
        </w:sectPr>
      </w:pPr>
    </w:p>
    <w:p w:rsidR="00910458" w:rsidRPr="00910458" w:rsidRDefault="00694B02" w:rsidP="00FD5220">
      <w:pPr>
        <w:pStyle w:val="aa"/>
        <w:numPr>
          <w:ilvl w:val="0"/>
          <w:numId w:val="28"/>
        </w:numPr>
        <w:jc w:val="center"/>
        <w:rPr>
          <w:b/>
          <w:bCs/>
          <w:color w:val="000000" w:themeColor="text1"/>
          <w:sz w:val="28"/>
          <w:szCs w:val="28"/>
        </w:rPr>
      </w:pPr>
      <w:r>
        <w:rPr>
          <w:b/>
          <w:sz w:val="28"/>
          <w:szCs w:val="28"/>
        </w:rPr>
        <w:lastRenderedPageBreak/>
        <w:t>Ф</w:t>
      </w:r>
      <w:r w:rsidR="00910458" w:rsidRPr="00910458">
        <w:rPr>
          <w:b/>
          <w:sz w:val="28"/>
          <w:szCs w:val="28"/>
        </w:rPr>
        <w:t xml:space="preserve">ормирование ресурсной части Стратегии </w:t>
      </w:r>
    </w:p>
    <w:p w:rsidR="00910458" w:rsidRPr="00910458" w:rsidRDefault="00910458" w:rsidP="00910458">
      <w:pPr>
        <w:pStyle w:val="aa"/>
        <w:ind w:left="855"/>
        <w:jc w:val="center"/>
        <w:rPr>
          <w:b/>
          <w:bCs/>
          <w:color w:val="000000" w:themeColor="text1"/>
          <w:sz w:val="28"/>
          <w:szCs w:val="28"/>
        </w:rPr>
      </w:pPr>
      <w:r w:rsidRPr="00910458">
        <w:rPr>
          <w:b/>
          <w:sz w:val="28"/>
          <w:szCs w:val="28"/>
        </w:rPr>
        <w:t>Программа оздоровления муниципальных финансов Пряжинского национального муниципального района до 2030 года</w:t>
      </w:r>
    </w:p>
    <w:p w:rsidR="00910458" w:rsidRDefault="00910458" w:rsidP="007F0728">
      <w:pPr>
        <w:jc w:val="both"/>
        <w:rPr>
          <w:b/>
          <w:bCs/>
          <w:color w:val="000000" w:themeColor="text1"/>
          <w:sz w:val="28"/>
          <w:szCs w:val="28"/>
        </w:rPr>
      </w:pPr>
    </w:p>
    <w:p w:rsidR="00CF3B6A" w:rsidRPr="00517331" w:rsidRDefault="00CF3B6A" w:rsidP="00CF3B6A">
      <w:pPr>
        <w:widowControl w:val="0"/>
        <w:autoSpaceDE w:val="0"/>
        <w:autoSpaceDN w:val="0"/>
        <w:adjustRightInd w:val="0"/>
        <w:ind w:firstLine="540"/>
        <w:jc w:val="both"/>
        <w:rPr>
          <w:sz w:val="28"/>
          <w:szCs w:val="28"/>
        </w:rPr>
      </w:pPr>
      <w:r w:rsidRPr="00517331">
        <w:rPr>
          <w:sz w:val="28"/>
          <w:szCs w:val="28"/>
        </w:rPr>
        <w:t xml:space="preserve">На протяжении последних Пряжинский национальный муниципальный район, как и </w:t>
      </w:r>
      <w:proofErr w:type="gramStart"/>
      <w:r w:rsidRPr="00517331">
        <w:rPr>
          <w:sz w:val="28"/>
          <w:szCs w:val="28"/>
        </w:rPr>
        <w:t>Республика</w:t>
      </w:r>
      <w:proofErr w:type="gramEnd"/>
      <w:r w:rsidRPr="00517331">
        <w:rPr>
          <w:sz w:val="28"/>
          <w:szCs w:val="28"/>
        </w:rPr>
        <w:t xml:space="preserve"> Карелия в целом, сталкивается с серьезными проблемами несбалансированности консолидированного бюджета района, которые обострились в 2015 году в условиях действия целого ряда факторов, оказывающих влияние на доходные источники и расходные обязательства:</w:t>
      </w:r>
    </w:p>
    <w:p w:rsidR="00CF3B6A" w:rsidRDefault="00CF3B6A" w:rsidP="00CF3B6A">
      <w:pPr>
        <w:widowControl w:val="0"/>
        <w:autoSpaceDE w:val="0"/>
        <w:autoSpaceDN w:val="0"/>
        <w:adjustRightInd w:val="0"/>
        <w:ind w:firstLine="540"/>
        <w:jc w:val="both"/>
        <w:rPr>
          <w:sz w:val="28"/>
          <w:szCs w:val="28"/>
        </w:rPr>
      </w:pPr>
      <w:r w:rsidRPr="00517331">
        <w:rPr>
          <w:sz w:val="28"/>
          <w:szCs w:val="28"/>
        </w:rPr>
        <w:t>1. Снижение поступления налоговых и неналоговых доходов в консолидированный бюджет Пряжинского национального муниципального района</w:t>
      </w:r>
      <w:r>
        <w:rPr>
          <w:sz w:val="28"/>
          <w:szCs w:val="28"/>
        </w:rPr>
        <w:t>.</w:t>
      </w:r>
      <w:r w:rsidRPr="00517331">
        <w:rPr>
          <w:sz w:val="28"/>
          <w:szCs w:val="28"/>
        </w:rPr>
        <w:t xml:space="preserve"> </w:t>
      </w:r>
    </w:p>
    <w:p w:rsidR="00CF3B6A" w:rsidRPr="00517331" w:rsidRDefault="00CF3B6A" w:rsidP="00CF3B6A">
      <w:pPr>
        <w:widowControl w:val="0"/>
        <w:autoSpaceDE w:val="0"/>
        <w:autoSpaceDN w:val="0"/>
        <w:adjustRightInd w:val="0"/>
        <w:ind w:firstLine="540"/>
        <w:jc w:val="both"/>
        <w:rPr>
          <w:sz w:val="28"/>
          <w:szCs w:val="28"/>
        </w:rPr>
      </w:pPr>
      <w:r w:rsidRPr="00517331">
        <w:rPr>
          <w:sz w:val="28"/>
          <w:szCs w:val="28"/>
        </w:rPr>
        <w:t>2. Увеличение объема расходов, связанных с реализацией решений, принятых на федеральном уровне. Так, объем расходов консолидированного бюджета на оплату труда с начислениями в рамках реализации указов Президента Российской Федерации, а также в связи расширением объема предоставляемых услуг (в т.ч. открытие дополнительных групп в дошкольных учреждениях). В то же время расходы на материальное обеспечение функционирования муниципальных учреждений и расходы капитального характера существенно сокращены. Значительные ресурсы требуются для расселения граждан из аварийного жилищного фонда, решения вопросов, связанных с открытием дополнительных мест в дошкольных образовательных организациях.</w:t>
      </w:r>
    </w:p>
    <w:p w:rsidR="00CF3B6A" w:rsidRPr="00517331" w:rsidRDefault="00CF3B6A" w:rsidP="00CF3B6A">
      <w:pPr>
        <w:widowControl w:val="0"/>
        <w:autoSpaceDE w:val="0"/>
        <w:autoSpaceDN w:val="0"/>
        <w:adjustRightInd w:val="0"/>
        <w:ind w:firstLine="540"/>
        <w:jc w:val="both"/>
        <w:rPr>
          <w:sz w:val="28"/>
          <w:szCs w:val="28"/>
        </w:rPr>
      </w:pPr>
      <w:r w:rsidRPr="00517331">
        <w:rPr>
          <w:sz w:val="28"/>
          <w:szCs w:val="28"/>
        </w:rPr>
        <w:t xml:space="preserve">С учетом проблем несбалансированности бюджета в районе реализуется </w:t>
      </w:r>
      <w:r w:rsidR="00DF1919">
        <w:rPr>
          <w:sz w:val="28"/>
          <w:szCs w:val="28"/>
        </w:rPr>
        <w:t xml:space="preserve">Программа </w:t>
      </w:r>
      <w:r w:rsidR="00DF1919" w:rsidRPr="00DF1919">
        <w:rPr>
          <w:sz w:val="28"/>
          <w:szCs w:val="28"/>
        </w:rPr>
        <w:t>оздоровления муниципальных финансов Пряжинского национального муниципального района</w:t>
      </w:r>
      <w:r w:rsidR="00DF1919">
        <w:rPr>
          <w:sz w:val="28"/>
          <w:szCs w:val="28"/>
        </w:rPr>
        <w:t>, утвержденная постановлением администрации Пряжинского национального муниципального района от 30 декабря 2016 года № 869.</w:t>
      </w:r>
    </w:p>
    <w:p w:rsidR="00DF1919" w:rsidRDefault="00DF1919" w:rsidP="00CF3B6A">
      <w:pPr>
        <w:widowControl w:val="0"/>
        <w:autoSpaceDE w:val="0"/>
        <w:autoSpaceDN w:val="0"/>
        <w:adjustRightInd w:val="0"/>
        <w:ind w:firstLine="720"/>
        <w:jc w:val="center"/>
        <w:outlineLvl w:val="1"/>
        <w:rPr>
          <w:sz w:val="28"/>
          <w:szCs w:val="28"/>
        </w:rPr>
      </w:pPr>
    </w:p>
    <w:p w:rsidR="00CF3B6A" w:rsidRPr="007A3F4B" w:rsidRDefault="007A3F4B" w:rsidP="00CF3B6A">
      <w:pPr>
        <w:widowControl w:val="0"/>
        <w:autoSpaceDE w:val="0"/>
        <w:autoSpaceDN w:val="0"/>
        <w:adjustRightInd w:val="0"/>
        <w:ind w:firstLine="720"/>
        <w:jc w:val="center"/>
        <w:outlineLvl w:val="1"/>
        <w:rPr>
          <w:b/>
          <w:sz w:val="28"/>
          <w:szCs w:val="28"/>
        </w:rPr>
      </w:pPr>
      <w:r w:rsidRPr="007A3F4B">
        <w:rPr>
          <w:b/>
          <w:sz w:val="28"/>
          <w:szCs w:val="28"/>
        </w:rPr>
        <w:t xml:space="preserve">5.1 </w:t>
      </w:r>
      <w:r w:rsidR="00CF3B6A" w:rsidRPr="007A3F4B">
        <w:rPr>
          <w:b/>
          <w:sz w:val="28"/>
          <w:szCs w:val="28"/>
        </w:rPr>
        <w:t xml:space="preserve">Деятельность по увеличению доходов </w:t>
      </w:r>
      <w:proofErr w:type="gramStart"/>
      <w:r w:rsidR="00CF3B6A" w:rsidRPr="007A3F4B">
        <w:rPr>
          <w:b/>
          <w:sz w:val="28"/>
          <w:szCs w:val="28"/>
        </w:rPr>
        <w:t>конс</w:t>
      </w:r>
      <w:r w:rsidR="005E6EFD">
        <w:rPr>
          <w:b/>
          <w:sz w:val="28"/>
          <w:szCs w:val="28"/>
        </w:rPr>
        <w:t>о</w:t>
      </w:r>
      <w:r w:rsidR="00CF3B6A" w:rsidRPr="007A3F4B">
        <w:rPr>
          <w:b/>
          <w:sz w:val="28"/>
          <w:szCs w:val="28"/>
        </w:rPr>
        <w:t>лидированного</w:t>
      </w:r>
      <w:proofErr w:type="gramEnd"/>
    </w:p>
    <w:p w:rsidR="00CF3B6A" w:rsidRPr="00517331" w:rsidRDefault="00CF3B6A" w:rsidP="00CF3B6A">
      <w:pPr>
        <w:widowControl w:val="0"/>
        <w:autoSpaceDE w:val="0"/>
        <w:autoSpaceDN w:val="0"/>
        <w:adjustRightInd w:val="0"/>
        <w:ind w:firstLine="720"/>
        <w:jc w:val="center"/>
        <w:rPr>
          <w:sz w:val="28"/>
          <w:szCs w:val="28"/>
        </w:rPr>
      </w:pPr>
      <w:r w:rsidRPr="007A3F4B">
        <w:rPr>
          <w:b/>
          <w:sz w:val="28"/>
          <w:szCs w:val="28"/>
        </w:rPr>
        <w:t>бюджета Пряжинского национального муниципального района и ее направления на перспективу</w:t>
      </w:r>
    </w:p>
    <w:p w:rsidR="00CF3B6A" w:rsidRPr="00517331" w:rsidRDefault="00CF3B6A" w:rsidP="00CF3B6A">
      <w:pPr>
        <w:widowControl w:val="0"/>
        <w:autoSpaceDE w:val="0"/>
        <w:autoSpaceDN w:val="0"/>
        <w:adjustRightInd w:val="0"/>
        <w:ind w:firstLine="720"/>
        <w:jc w:val="both"/>
        <w:rPr>
          <w:sz w:val="28"/>
          <w:szCs w:val="28"/>
        </w:rPr>
      </w:pPr>
    </w:p>
    <w:p w:rsidR="00CF3B6A" w:rsidRPr="00517331" w:rsidRDefault="00CF3B6A" w:rsidP="00CF3B6A">
      <w:pPr>
        <w:widowControl w:val="0"/>
        <w:autoSpaceDE w:val="0"/>
        <w:autoSpaceDN w:val="0"/>
        <w:adjustRightInd w:val="0"/>
        <w:ind w:firstLine="540"/>
        <w:jc w:val="both"/>
        <w:rPr>
          <w:sz w:val="28"/>
          <w:szCs w:val="28"/>
        </w:rPr>
      </w:pPr>
      <w:r w:rsidRPr="00517331">
        <w:rPr>
          <w:sz w:val="28"/>
          <w:szCs w:val="28"/>
        </w:rPr>
        <w:t>В условиях сложной ситуации по исполнению бюджета Администрация Пряжинского национального муниципального района продолжает на системной основе работу по мобилизации налоговых и неналоговых доходов.</w:t>
      </w:r>
    </w:p>
    <w:p w:rsidR="00CF3B6A" w:rsidRPr="00517331" w:rsidRDefault="00CF3B6A" w:rsidP="00CF3B6A">
      <w:pPr>
        <w:widowControl w:val="0"/>
        <w:autoSpaceDE w:val="0"/>
        <w:autoSpaceDN w:val="0"/>
        <w:adjustRightInd w:val="0"/>
        <w:ind w:firstLine="540"/>
        <w:jc w:val="both"/>
        <w:rPr>
          <w:sz w:val="28"/>
          <w:szCs w:val="28"/>
        </w:rPr>
      </w:pPr>
      <w:r w:rsidRPr="00517331">
        <w:rPr>
          <w:sz w:val="28"/>
          <w:szCs w:val="28"/>
        </w:rPr>
        <w:t>Основными направлениями работы по увеличению доходов консолидированного бюджета Пряжинского национального муниципального района являются следующие:</w:t>
      </w:r>
    </w:p>
    <w:p w:rsidR="00CF3B6A" w:rsidRPr="00030B1F" w:rsidRDefault="00CF3B6A" w:rsidP="00030B1F">
      <w:pPr>
        <w:pStyle w:val="aa"/>
        <w:widowControl w:val="0"/>
        <w:numPr>
          <w:ilvl w:val="0"/>
          <w:numId w:val="70"/>
        </w:numPr>
        <w:autoSpaceDE w:val="0"/>
        <w:autoSpaceDN w:val="0"/>
        <w:adjustRightInd w:val="0"/>
        <w:ind w:left="0" w:firstLine="360"/>
        <w:jc w:val="both"/>
        <w:rPr>
          <w:sz w:val="28"/>
          <w:szCs w:val="28"/>
        </w:rPr>
      </w:pPr>
      <w:r w:rsidRPr="00030B1F">
        <w:rPr>
          <w:sz w:val="28"/>
          <w:szCs w:val="28"/>
        </w:rPr>
        <w:t>деятельность муниципальной комисси</w:t>
      </w:r>
      <w:r w:rsidR="005E6EFD">
        <w:rPr>
          <w:sz w:val="28"/>
          <w:szCs w:val="28"/>
        </w:rPr>
        <w:t>и</w:t>
      </w:r>
      <w:r w:rsidRPr="00030B1F">
        <w:rPr>
          <w:sz w:val="28"/>
          <w:szCs w:val="28"/>
        </w:rPr>
        <w:t xml:space="preserve"> по мобилизации налоговых и неналоговых доходов в консолидированный бюджет Пряжинского </w:t>
      </w:r>
      <w:r w:rsidRPr="00030B1F">
        <w:rPr>
          <w:sz w:val="28"/>
          <w:szCs w:val="28"/>
        </w:rPr>
        <w:lastRenderedPageBreak/>
        <w:t>национального муниципального района;</w:t>
      </w:r>
    </w:p>
    <w:p w:rsidR="00CF3B6A" w:rsidRPr="00030B1F" w:rsidRDefault="00CF3B6A" w:rsidP="00030B1F">
      <w:pPr>
        <w:pStyle w:val="aa"/>
        <w:widowControl w:val="0"/>
        <w:numPr>
          <w:ilvl w:val="0"/>
          <w:numId w:val="70"/>
        </w:numPr>
        <w:autoSpaceDE w:val="0"/>
        <w:autoSpaceDN w:val="0"/>
        <w:adjustRightInd w:val="0"/>
        <w:ind w:left="0" w:firstLine="360"/>
        <w:jc w:val="both"/>
        <w:rPr>
          <w:sz w:val="28"/>
          <w:szCs w:val="28"/>
        </w:rPr>
      </w:pPr>
      <w:r w:rsidRPr="00030B1F">
        <w:rPr>
          <w:sz w:val="28"/>
          <w:szCs w:val="28"/>
        </w:rPr>
        <w:t>взаимодействие с налоговыми органами в части постановки на налоговый учет организаций, осуществляющих деятельность на территории Пряжинского национального муниципального района, головные структуры которых состоят на учете в других районах Республики Карелия;</w:t>
      </w:r>
    </w:p>
    <w:p w:rsidR="00CF3B6A" w:rsidRPr="00030B1F" w:rsidRDefault="00CF3B6A" w:rsidP="00030B1F">
      <w:pPr>
        <w:pStyle w:val="aa"/>
        <w:widowControl w:val="0"/>
        <w:numPr>
          <w:ilvl w:val="0"/>
          <w:numId w:val="70"/>
        </w:numPr>
        <w:autoSpaceDE w:val="0"/>
        <w:autoSpaceDN w:val="0"/>
        <w:adjustRightInd w:val="0"/>
        <w:ind w:left="0" w:firstLine="360"/>
        <w:jc w:val="both"/>
        <w:rPr>
          <w:sz w:val="28"/>
          <w:szCs w:val="28"/>
        </w:rPr>
      </w:pPr>
      <w:r w:rsidRPr="00030B1F">
        <w:rPr>
          <w:sz w:val="28"/>
          <w:szCs w:val="28"/>
        </w:rPr>
        <w:t>мониторинг качества администрирования налоговых и неналоговых доходов;</w:t>
      </w:r>
    </w:p>
    <w:p w:rsidR="00CF3B6A" w:rsidRPr="00030B1F" w:rsidRDefault="00CF3B6A" w:rsidP="00030B1F">
      <w:pPr>
        <w:pStyle w:val="aa"/>
        <w:widowControl w:val="0"/>
        <w:numPr>
          <w:ilvl w:val="0"/>
          <w:numId w:val="70"/>
        </w:numPr>
        <w:autoSpaceDE w:val="0"/>
        <w:autoSpaceDN w:val="0"/>
        <w:adjustRightInd w:val="0"/>
        <w:jc w:val="both"/>
        <w:rPr>
          <w:sz w:val="28"/>
          <w:szCs w:val="28"/>
        </w:rPr>
      </w:pPr>
      <w:r w:rsidRPr="00030B1F">
        <w:rPr>
          <w:sz w:val="28"/>
          <w:szCs w:val="28"/>
        </w:rPr>
        <w:t>работа по увеличению уровня и по легализации заработной платы;</w:t>
      </w:r>
    </w:p>
    <w:p w:rsidR="00CF3B6A" w:rsidRPr="00030B1F" w:rsidRDefault="00CF3B6A" w:rsidP="00030B1F">
      <w:pPr>
        <w:pStyle w:val="aa"/>
        <w:widowControl w:val="0"/>
        <w:numPr>
          <w:ilvl w:val="0"/>
          <w:numId w:val="70"/>
        </w:numPr>
        <w:autoSpaceDE w:val="0"/>
        <w:autoSpaceDN w:val="0"/>
        <w:adjustRightInd w:val="0"/>
        <w:ind w:left="0" w:firstLine="360"/>
        <w:jc w:val="both"/>
        <w:rPr>
          <w:sz w:val="28"/>
          <w:szCs w:val="28"/>
        </w:rPr>
      </w:pPr>
      <w:r w:rsidRPr="00030B1F">
        <w:rPr>
          <w:sz w:val="28"/>
          <w:szCs w:val="28"/>
        </w:rPr>
        <w:t>координация взаимодействия уполномоченных органов и органов местного самоуправления в целях актуализации налогооблагаемой базы по имущественным налогам;</w:t>
      </w:r>
    </w:p>
    <w:p w:rsidR="00CF3B6A" w:rsidRPr="00030B1F" w:rsidRDefault="00CF3B6A" w:rsidP="00030B1F">
      <w:pPr>
        <w:pStyle w:val="aa"/>
        <w:widowControl w:val="0"/>
        <w:numPr>
          <w:ilvl w:val="0"/>
          <w:numId w:val="70"/>
        </w:numPr>
        <w:autoSpaceDE w:val="0"/>
        <w:autoSpaceDN w:val="0"/>
        <w:adjustRightInd w:val="0"/>
        <w:jc w:val="both"/>
        <w:rPr>
          <w:sz w:val="28"/>
          <w:szCs w:val="28"/>
        </w:rPr>
      </w:pPr>
      <w:r w:rsidRPr="00030B1F">
        <w:rPr>
          <w:sz w:val="28"/>
          <w:szCs w:val="28"/>
        </w:rPr>
        <w:t xml:space="preserve">оптимизация (сокращение) налоговых льгот по местным налогам; </w:t>
      </w:r>
    </w:p>
    <w:p w:rsidR="00CF3B6A" w:rsidRPr="00030B1F" w:rsidRDefault="00CF3B6A" w:rsidP="00030B1F">
      <w:pPr>
        <w:pStyle w:val="aa"/>
        <w:widowControl w:val="0"/>
        <w:numPr>
          <w:ilvl w:val="0"/>
          <w:numId w:val="70"/>
        </w:numPr>
        <w:autoSpaceDE w:val="0"/>
        <w:autoSpaceDN w:val="0"/>
        <w:adjustRightInd w:val="0"/>
        <w:ind w:left="0" w:firstLine="360"/>
        <w:jc w:val="both"/>
        <w:rPr>
          <w:sz w:val="28"/>
          <w:szCs w:val="28"/>
        </w:rPr>
      </w:pPr>
      <w:r w:rsidRPr="00030B1F">
        <w:rPr>
          <w:sz w:val="28"/>
          <w:szCs w:val="28"/>
        </w:rPr>
        <w:t>организация взаимодействия с налоговыми и правоохранительными органами по осуществлению мероприятий, направленных на легализацию и декриминализацию экономической деятельности.</w:t>
      </w:r>
    </w:p>
    <w:p w:rsidR="00CF3B6A" w:rsidRPr="00517331" w:rsidRDefault="00CF3B6A" w:rsidP="00CF3B6A">
      <w:pPr>
        <w:tabs>
          <w:tab w:val="num" w:pos="0"/>
        </w:tabs>
        <w:ind w:firstLine="709"/>
        <w:jc w:val="both"/>
        <w:rPr>
          <w:sz w:val="28"/>
          <w:szCs w:val="28"/>
        </w:rPr>
      </w:pPr>
      <w:r w:rsidRPr="00517331">
        <w:rPr>
          <w:sz w:val="28"/>
          <w:szCs w:val="28"/>
        </w:rPr>
        <w:t>Продолжена реализация мероприятий, направленных на легализацию заработной платы. На постоянной основе проводятся заседания Единой комиссии по вопросам обеспечения полной и своевременной выплаты заработной платы, повышения уровня оплаты труда работников, поступления страховых взносов, налога на доходы физических лиц; одним из основных вопросов деятельности комиссии является повышение уровня выплат работникам.</w:t>
      </w:r>
    </w:p>
    <w:p w:rsidR="00CF3B6A" w:rsidRPr="00517331" w:rsidRDefault="00CF3B6A" w:rsidP="00CF3B6A">
      <w:pPr>
        <w:widowControl w:val="0"/>
        <w:autoSpaceDE w:val="0"/>
        <w:autoSpaceDN w:val="0"/>
        <w:adjustRightInd w:val="0"/>
        <w:ind w:firstLine="540"/>
        <w:jc w:val="both"/>
        <w:rPr>
          <w:sz w:val="28"/>
          <w:szCs w:val="28"/>
        </w:rPr>
      </w:pPr>
      <w:r w:rsidRPr="00517331">
        <w:rPr>
          <w:sz w:val="28"/>
          <w:szCs w:val="28"/>
        </w:rPr>
        <w:t>Одним из направлений работы по увеличению доходов является оптимизация предоставляемых налоговых льгот по местным налогам.</w:t>
      </w:r>
    </w:p>
    <w:p w:rsidR="00CF3B6A" w:rsidRPr="00517331" w:rsidRDefault="00CF3B6A" w:rsidP="00CF3B6A">
      <w:pPr>
        <w:widowControl w:val="0"/>
        <w:autoSpaceDE w:val="0"/>
        <w:autoSpaceDN w:val="0"/>
        <w:adjustRightInd w:val="0"/>
        <w:ind w:firstLine="540"/>
        <w:jc w:val="both"/>
        <w:rPr>
          <w:sz w:val="28"/>
          <w:szCs w:val="28"/>
        </w:rPr>
      </w:pPr>
      <w:r w:rsidRPr="00517331">
        <w:rPr>
          <w:sz w:val="28"/>
          <w:szCs w:val="28"/>
        </w:rPr>
        <w:t>При низкой оценке бюджетной и (или) социальной эффективности налоговых льгот в Советы поселений вносятся проекты решений, предусматривающие отмену указанных налоговых льгот.</w:t>
      </w:r>
    </w:p>
    <w:p w:rsidR="00CF3B6A" w:rsidRPr="00517331" w:rsidRDefault="00403F70" w:rsidP="00CF3B6A">
      <w:pPr>
        <w:widowControl w:val="0"/>
        <w:autoSpaceDE w:val="0"/>
        <w:autoSpaceDN w:val="0"/>
        <w:adjustRightInd w:val="0"/>
        <w:ind w:firstLine="540"/>
        <w:jc w:val="both"/>
        <w:rPr>
          <w:sz w:val="28"/>
          <w:szCs w:val="28"/>
        </w:rPr>
      </w:pPr>
      <w:proofErr w:type="gramStart"/>
      <w:r w:rsidRPr="00403F70">
        <w:rPr>
          <w:color w:val="000000" w:themeColor="text1"/>
          <w:sz w:val="28"/>
          <w:szCs w:val="28"/>
        </w:rPr>
        <w:t>Порядок</w:t>
      </w:r>
      <w:r w:rsidRPr="00403F70">
        <w:rPr>
          <w:color w:val="000000" w:themeColor="text1"/>
        </w:rPr>
        <w:t xml:space="preserve"> </w:t>
      </w:r>
      <w:r w:rsidR="00CF3B6A" w:rsidRPr="00517331">
        <w:rPr>
          <w:sz w:val="28"/>
          <w:szCs w:val="28"/>
        </w:rPr>
        <w:t xml:space="preserve">оценки бюджетной и (или) социальной эффективности установленных налоговых льгот на территории поселений Пряжинского района утверждены постановлениями </w:t>
      </w:r>
      <w:r w:rsidR="00030B1F">
        <w:rPr>
          <w:sz w:val="28"/>
          <w:szCs w:val="28"/>
        </w:rPr>
        <w:t>а</w:t>
      </w:r>
      <w:r w:rsidR="00CF3B6A" w:rsidRPr="00517331">
        <w:rPr>
          <w:sz w:val="28"/>
          <w:szCs w:val="28"/>
        </w:rPr>
        <w:t>дминистраций городского и сельских поселений.</w:t>
      </w:r>
      <w:proofErr w:type="gramEnd"/>
    </w:p>
    <w:p w:rsidR="00CF3B6A" w:rsidRPr="00517331" w:rsidRDefault="00CF3B6A" w:rsidP="00CF3B6A">
      <w:pPr>
        <w:widowControl w:val="0"/>
        <w:autoSpaceDE w:val="0"/>
        <w:autoSpaceDN w:val="0"/>
        <w:adjustRightInd w:val="0"/>
        <w:ind w:firstLine="540"/>
        <w:jc w:val="both"/>
        <w:rPr>
          <w:sz w:val="28"/>
          <w:szCs w:val="28"/>
        </w:rPr>
      </w:pPr>
      <w:r>
        <w:rPr>
          <w:sz w:val="28"/>
          <w:szCs w:val="28"/>
        </w:rPr>
        <w:t>П</w:t>
      </w:r>
      <w:r w:rsidRPr="00517331">
        <w:rPr>
          <w:sz w:val="28"/>
          <w:szCs w:val="28"/>
        </w:rPr>
        <w:t>роведена работа по введению на территории района налогообложения имущества физических лиц от кадастровой стоимости.</w:t>
      </w:r>
    </w:p>
    <w:p w:rsidR="00CF3B6A" w:rsidRPr="00517331" w:rsidRDefault="00CF3B6A" w:rsidP="00CF3B6A">
      <w:pPr>
        <w:widowControl w:val="0"/>
        <w:autoSpaceDE w:val="0"/>
        <w:autoSpaceDN w:val="0"/>
        <w:adjustRightInd w:val="0"/>
        <w:ind w:firstLine="540"/>
        <w:jc w:val="both"/>
        <w:rPr>
          <w:sz w:val="28"/>
          <w:szCs w:val="28"/>
        </w:rPr>
      </w:pPr>
      <w:r w:rsidRPr="00517331">
        <w:rPr>
          <w:sz w:val="28"/>
          <w:szCs w:val="28"/>
        </w:rPr>
        <w:t xml:space="preserve">Установление </w:t>
      </w:r>
      <w:proofErr w:type="gramStart"/>
      <w:r w:rsidRPr="00517331">
        <w:rPr>
          <w:sz w:val="28"/>
          <w:szCs w:val="28"/>
        </w:rPr>
        <w:t>налога</w:t>
      </w:r>
      <w:proofErr w:type="gramEnd"/>
      <w:r w:rsidRPr="00517331">
        <w:rPr>
          <w:sz w:val="28"/>
          <w:szCs w:val="28"/>
        </w:rPr>
        <w:t xml:space="preserve"> на имущество физических лиц исходя из кадастровой стоимости позволит приблизить базу налогообложения к реальной стоимости объектов, вовлечь в систему налогообложения новые объекты налогообложения, в том числе введенные в эксплуатацию и приобретенные в собственность, а также торговые объекты, объекты общественного питания и бытового обслуживания, принадлежащие физическим лицам на праве собственности (при условии включения в перечень объектов недвижимого имущества, определяемый в соответствии со </w:t>
      </w:r>
      <w:hyperlink r:id="rId40" w:history="1">
        <w:r w:rsidRPr="00517331">
          <w:rPr>
            <w:sz w:val="28"/>
            <w:szCs w:val="28"/>
          </w:rPr>
          <w:t>статьей 378.2</w:t>
        </w:r>
      </w:hyperlink>
      <w:r w:rsidRPr="00517331">
        <w:rPr>
          <w:sz w:val="28"/>
          <w:szCs w:val="28"/>
        </w:rPr>
        <w:t xml:space="preserve"> Налогового кодекса </w:t>
      </w:r>
      <w:r w:rsidRPr="00517331">
        <w:rPr>
          <w:sz w:val="28"/>
          <w:szCs w:val="28"/>
        </w:rPr>
        <w:lastRenderedPageBreak/>
        <w:t>Российской Федерации, в отношении которых налоговая база определяется как кадастровая стоимость).</w:t>
      </w:r>
    </w:p>
    <w:p w:rsidR="00CF3B6A" w:rsidRPr="00517331" w:rsidRDefault="00CF3B6A" w:rsidP="00CF3B6A">
      <w:pPr>
        <w:widowControl w:val="0"/>
        <w:autoSpaceDE w:val="0"/>
        <w:autoSpaceDN w:val="0"/>
        <w:adjustRightInd w:val="0"/>
        <w:ind w:firstLine="540"/>
        <w:jc w:val="both"/>
        <w:rPr>
          <w:sz w:val="28"/>
          <w:szCs w:val="28"/>
        </w:rPr>
      </w:pPr>
      <w:r w:rsidRPr="00517331">
        <w:rPr>
          <w:sz w:val="28"/>
          <w:szCs w:val="28"/>
        </w:rPr>
        <w:t>Совместно с органами исполнительной власти Республики Карелия будет продолжена работа по проведению мероприятий по выявлению собственников земельных участков и другого недвижимого имущества, привлечения их к налогообложению. Органам местного самоуправления поселений будет рекомендовано установить ограничение действия налоговых льгот по местным налогам путем предоставления этих льгот только в отношении одного земельного участка или одного объекта недвижимости, находящихся в собственности налогоплательщика.</w:t>
      </w:r>
    </w:p>
    <w:p w:rsidR="00CF3B6A" w:rsidRPr="00517331" w:rsidRDefault="00CF3B6A" w:rsidP="00CF3B6A">
      <w:pPr>
        <w:widowControl w:val="0"/>
        <w:autoSpaceDE w:val="0"/>
        <w:autoSpaceDN w:val="0"/>
        <w:adjustRightInd w:val="0"/>
        <w:ind w:firstLine="540"/>
        <w:jc w:val="both"/>
        <w:rPr>
          <w:sz w:val="28"/>
          <w:szCs w:val="28"/>
        </w:rPr>
      </w:pPr>
      <w:r w:rsidRPr="00517331">
        <w:rPr>
          <w:sz w:val="28"/>
          <w:szCs w:val="28"/>
        </w:rPr>
        <w:t>Наряду с мерами по совершенствованию законодательства в сфере налогообложения, существенную роль в проведении политики в области доходов играют административные методы регулирования.</w:t>
      </w:r>
    </w:p>
    <w:p w:rsidR="00CF3B6A" w:rsidRPr="00517331" w:rsidRDefault="00CF3B6A" w:rsidP="00CF3B6A">
      <w:pPr>
        <w:widowControl w:val="0"/>
        <w:autoSpaceDE w:val="0"/>
        <w:autoSpaceDN w:val="0"/>
        <w:adjustRightInd w:val="0"/>
        <w:ind w:firstLine="540"/>
        <w:jc w:val="both"/>
        <w:rPr>
          <w:sz w:val="28"/>
          <w:szCs w:val="28"/>
        </w:rPr>
      </w:pPr>
      <w:r w:rsidRPr="00517331">
        <w:rPr>
          <w:sz w:val="28"/>
          <w:szCs w:val="28"/>
        </w:rPr>
        <w:t>Задача повышения собираемости доходов требует совершенствования института администрирования доходов в целом, в том числе через методическое обеспечение, повышение ответственности администраторов доходов, усиление межведомственного взаимодействия с контрольно-надзорными органами в части взыскания имеющейся задолженности в бюджет.</w:t>
      </w:r>
    </w:p>
    <w:p w:rsidR="00CF3B6A" w:rsidRPr="00517331" w:rsidRDefault="00CF3B6A" w:rsidP="00CF3B6A">
      <w:pPr>
        <w:widowControl w:val="0"/>
        <w:autoSpaceDE w:val="0"/>
        <w:autoSpaceDN w:val="0"/>
        <w:adjustRightInd w:val="0"/>
        <w:ind w:firstLine="540"/>
        <w:jc w:val="both"/>
        <w:rPr>
          <w:sz w:val="28"/>
          <w:szCs w:val="28"/>
        </w:rPr>
      </w:pPr>
      <w:r w:rsidRPr="00517331">
        <w:rPr>
          <w:sz w:val="28"/>
          <w:szCs w:val="28"/>
        </w:rPr>
        <w:t>Одновременно собираемость основных налогов может быть обеспечена за счет сокращения возможности уклонения от уплаты налогов. Учитывая существующую практику применения схем ухода от налогообложения, в том числе путем выплат теневой заработной платы, необходимо разработать комплекс мер, направленных на легализацию доходов, с участием всех органов власти, контролирующих и правоохранительных органов.</w:t>
      </w:r>
    </w:p>
    <w:p w:rsidR="00CF3B6A" w:rsidRPr="00517331" w:rsidRDefault="00CF3B6A" w:rsidP="00CF3B6A">
      <w:pPr>
        <w:widowControl w:val="0"/>
        <w:autoSpaceDE w:val="0"/>
        <w:autoSpaceDN w:val="0"/>
        <w:adjustRightInd w:val="0"/>
        <w:ind w:firstLine="540"/>
        <w:jc w:val="both"/>
        <w:rPr>
          <w:sz w:val="28"/>
          <w:szCs w:val="28"/>
        </w:rPr>
      </w:pPr>
      <w:r w:rsidRPr="00517331">
        <w:rPr>
          <w:sz w:val="28"/>
          <w:szCs w:val="28"/>
        </w:rPr>
        <w:t>Необходимо повысить качество и объективность администрирования доходов, усилить контрольные функции главных администраторов (администраторов) доходов. В условиях объективного снижения налоговых поступлений в бюджет особо пристального внимания требует проблема администрирования неналоговых доходов бюджета.</w:t>
      </w:r>
    </w:p>
    <w:p w:rsidR="00CF3B6A" w:rsidRPr="00517331" w:rsidRDefault="00CF3B6A" w:rsidP="00CF3B6A">
      <w:pPr>
        <w:widowControl w:val="0"/>
        <w:autoSpaceDE w:val="0"/>
        <w:autoSpaceDN w:val="0"/>
        <w:adjustRightInd w:val="0"/>
        <w:ind w:firstLine="540"/>
        <w:jc w:val="both"/>
        <w:rPr>
          <w:sz w:val="28"/>
          <w:szCs w:val="28"/>
        </w:rPr>
      </w:pPr>
      <w:r w:rsidRPr="00517331">
        <w:rPr>
          <w:sz w:val="28"/>
          <w:szCs w:val="28"/>
        </w:rPr>
        <w:t>Требуется усовершенствовать нормативную правовую базу по взиманию платежей за использование земельных участков и муниципального имущества, направленных на увеличение поступления неналоговых доходов.</w:t>
      </w:r>
    </w:p>
    <w:p w:rsidR="00CF3B6A" w:rsidRPr="00517331" w:rsidRDefault="00CF3B6A" w:rsidP="00CF3B6A">
      <w:pPr>
        <w:widowControl w:val="0"/>
        <w:autoSpaceDE w:val="0"/>
        <w:autoSpaceDN w:val="0"/>
        <w:adjustRightInd w:val="0"/>
        <w:ind w:firstLine="540"/>
        <w:jc w:val="both"/>
        <w:rPr>
          <w:sz w:val="28"/>
          <w:szCs w:val="28"/>
        </w:rPr>
      </w:pPr>
      <w:r w:rsidRPr="00517331">
        <w:rPr>
          <w:sz w:val="28"/>
          <w:szCs w:val="28"/>
        </w:rPr>
        <w:t>При распоряжении муниципальным имуществом необходимо систематизировать сведения о его наличии и использовании с целью:</w:t>
      </w:r>
    </w:p>
    <w:p w:rsidR="00CF3B6A" w:rsidRPr="00B82A6F" w:rsidRDefault="00CF3B6A" w:rsidP="00B82A6F">
      <w:pPr>
        <w:pStyle w:val="aa"/>
        <w:widowControl w:val="0"/>
        <w:numPr>
          <w:ilvl w:val="0"/>
          <w:numId w:val="71"/>
        </w:numPr>
        <w:autoSpaceDE w:val="0"/>
        <w:autoSpaceDN w:val="0"/>
        <w:adjustRightInd w:val="0"/>
        <w:ind w:left="0" w:firstLine="360"/>
        <w:jc w:val="both"/>
        <w:rPr>
          <w:sz w:val="28"/>
          <w:szCs w:val="28"/>
        </w:rPr>
      </w:pPr>
      <w:r w:rsidRPr="00B82A6F">
        <w:rPr>
          <w:sz w:val="28"/>
          <w:szCs w:val="28"/>
        </w:rPr>
        <w:t>выявления неиспользуемого (бесхозного) имущества и установления направления эффективного его использования;</w:t>
      </w:r>
    </w:p>
    <w:p w:rsidR="00CF3B6A" w:rsidRPr="00B82A6F" w:rsidRDefault="00CF3B6A" w:rsidP="00B82A6F">
      <w:pPr>
        <w:pStyle w:val="aa"/>
        <w:widowControl w:val="0"/>
        <w:numPr>
          <w:ilvl w:val="0"/>
          <w:numId w:val="71"/>
        </w:numPr>
        <w:autoSpaceDE w:val="0"/>
        <w:autoSpaceDN w:val="0"/>
        <w:adjustRightInd w:val="0"/>
        <w:ind w:left="0" w:firstLine="360"/>
        <w:jc w:val="both"/>
        <w:rPr>
          <w:sz w:val="28"/>
          <w:szCs w:val="28"/>
        </w:rPr>
      </w:pPr>
      <w:r w:rsidRPr="00B82A6F">
        <w:rPr>
          <w:sz w:val="28"/>
          <w:szCs w:val="28"/>
        </w:rPr>
        <w:t xml:space="preserve">корректировки методики установления арендной платы за сдаваемое в аренду муниципальное имущество для максимального ее приближения </w:t>
      </w:r>
      <w:proofErr w:type="gramStart"/>
      <w:r w:rsidRPr="00B82A6F">
        <w:rPr>
          <w:sz w:val="28"/>
          <w:szCs w:val="28"/>
        </w:rPr>
        <w:t>к</w:t>
      </w:r>
      <w:proofErr w:type="gramEnd"/>
      <w:r w:rsidRPr="00B82A6F">
        <w:rPr>
          <w:sz w:val="28"/>
          <w:szCs w:val="28"/>
        </w:rPr>
        <w:t xml:space="preserve"> рыночной;</w:t>
      </w:r>
    </w:p>
    <w:p w:rsidR="00CF3B6A" w:rsidRPr="00B82A6F" w:rsidRDefault="00CF3B6A" w:rsidP="00B82A6F">
      <w:pPr>
        <w:pStyle w:val="aa"/>
        <w:widowControl w:val="0"/>
        <w:numPr>
          <w:ilvl w:val="0"/>
          <w:numId w:val="71"/>
        </w:numPr>
        <w:autoSpaceDE w:val="0"/>
        <w:autoSpaceDN w:val="0"/>
        <w:adjustRightInd w:val="0"/>
        <w:ind w:left="0" w:firstLine="360"/>
        <w:jc w:val="both"/>
        <w:rPr>
          <w:sz w:val="28"/>
          <w:szCs w:val="28"/>
        </w:rPr>
      </w:pPr>
      <w:r w:rsidRPr="00B82A6F">
        <w:rPr>
          <w:sz w:val="28"/>
          <w:szCs w:val="28"/>
        </w:rPr>
        <w:t xml:space="preserve">выявления неиспользуемых основных фондов муниципальных учреждений и </w:t>
      </w:r>
      <w:proofErr w:type="gramStart"/>
      <w:r w:rsidRPr="00B82A6F">
        <w:rPr>
          <w:sz w:val="28"/>
          <w:szCs w:val="28"/>
        </w:rPr>
        <w:t>принятия</w:t>
      </w:r>
      <w:proofErr w:type="gramEnd"/>
      <w:r w:rsidRPr="00B82A6F">
        <w:rPr>
          <w:sz w:val="28"/>
          <w:szCs w:val="28"/>
        </w:rPr>
        <w:t xml:space="preserve"> соответствующих мер по их продаже или сдаче в </w:t>
      </w:r>
      <w:r w:rsidRPr="00B82A6F">
        <w:rPr>
          <w:sz w:val="28"/>
          <w:szCs w:val="28"/>
        </w:rPr>
        <w:lastRenderedPageBreak/>
        <w:t>аренду.</w:t>
      </w:r>
    </w:p>
    <w:p w:rsidR="00CF3B6A" w:rsidRPr="00517331" w:rsidRDefault="00CF3B6A" w:rsidP="00CF3B6A">
      <w:pPr>
        <w:widowControl w:val="0"/>
        <w:autoSpaceDE w:val="0"/>
        <w:autoSpaceDN w:val="0"/>
        <w:adjustRightInd w:val="0"/>
        <w:ind w:firstLine="540"/>
        <w:jc w:val="both"/>
        <w:rPr>
          <w:sz w:val="28"/>
          <w:szCs w:val="28"/>
        </w:rPr>
      </w:pPr>
      <w:r w:rsidRPr="00517331">
        <w:rPr>
          <w:sz w:val="28"/>
          <w:szCs w:val="28"/>
        </w:rPr>
        <w:t>Администрация Пряжинского района, как главный администратор доходов проводит работу:</w:t>
      </w:r>
    </w:p>
    <w:p w:rsidR="00CF3B6A" w:rsidRPr="00B82A6F" w:rsidRDefault="00CF3B6A" w:rsidP="00B82A6F">
      <w:pPr>
        <w:pStyle w:val="aa"/>
        <w:widowControl w:val="0"/>
        <w:numPr>
          <w:ilvl w:val="0"/>
          <w:numId w:val="72"/>
        </w:numPr>
        <w:autoSpaceDE w:val="0"/>
        <w:autoSpaceDN w:val="0"/>
        <w:adjustRightInd w:val="0"/>
        <w:ind w:left="0" w:firstLine="360"/>
        <w:jc w:val="both"/>
        <w:rPr>
          <w:sz w:val="28"/>
          <w:szCs w:val="28"/>
        </w:rPr>
      </w:pPr>
      <w:r w:rsidRPr="00B82A6F">
        <w:rPr>
          <w:sz w:val="28"/>
          <w:szCs w:val="28"/>
        </w:rPr>
        <w:t>по обеспечению ведения реестров плательщиков, уплачивающих платежи в бюджет района по администрируемым доходам, учет начисленных и уплаченных сумм, оценку платежей по каждому плательщику;</w:t>
      </w:r>
    </w:p>
    <w:p w:rsidR="00CF3B6A" w:rsidRPr="00B82A6F" w:rsidRDefault="00CF3B6A" w:rsidP="00B82A6F">
      <w:pPr>
        <w:pStyle w:val="aa"/>
        <w:widowControl w:val="0"/>
        <w:numPr>
          <w:ilvl w:val="0"/>
          <w:numId w:val="72"/>
        </w:numPr>
        <w:autoSpaceDE w:val="0"/>
        <w:autoSpaceDN w:val="0"/>
        <w:adjustRightInd w:val="0"/>
        <w:ind w:left="0" w:firstLine="360"/>
        <w:jc w:val="both"/>
        <w:rPr>
          <w:sz w:val="28"/>
          <w:szCs w:val="28"/>
        </w:rPr>
      </w:pPr>
      <w:r w:rsidRPr="00B82A6F">
        <w:rPr>
          <w:sz w:val="28"/>
          <w:szCs w:val="28"/>
        </w:rPr>
        <w:t>по принятию необходимых мер по сокращению задолженности по администрируемым доходам бюджета Пряжинского района, в том числе активизировать проведение претензионно</w:t>
      </w:r>
      <w:r w:rsidR="00B82A6F" w:rsidRPr="00B82A6F">
        <w:rPr>
          <w:sz w:val="28"/>
          <w:szCs w:val="28"/>
        </w:rPr>
        <w:t>-</w:t>
      </w:r>
      <w:r w:rsidRPr="00B82A6F">
        <w:rPr>
          <w:sz w:val="28"/>
          <w:szCs w:val="28"/>
        </w:rPr>
        <w:t>исковой работы по взысканию задолженности;</w:t>
      </w:r>
    </w:p>
    <w:p w:rsidR="00CF3B6A" w:rsidRPr="00B82A6F" w:rsidRDefault="00CF3B6A" w:rsidP="00B82A6F">
      <w:pPr>
        <w:pStyle w:val="aa"/>
        <w:widowControl w:val="0"/>
        <w:numPr>
          <w:ilvl w:val="0"/>
          <w:numId w:val="72"/>
        </w:numPr>
        <w:autoSpaceDE w:val="0"/>
        <w:autoSpaceDN w:val="0"/>
        <w:adjustRightInd w:val="0"/>
        <w:ind w:left="0" w:firstLine="360"/>
        <w:jc w:val="both"/>
        <w:rPr>
          <w:sz w:val="28"/>
          <w:szCs w:val="28"/>
        </w:rPr>
      </w:pPr>
      <w:r w:rsidRPr="00B82A6F">
        <w:rPr>
          <w:sz w:val="28"/>
          <w:szCs w:val="28"/>
        </w:rPr>
        <w:t>при наличии объективных причин (факторов), обуславливающих изменение прогнозных показателей по администрируемым источникам доходов бюджета Пряжинского района по представлению предложений об их уточнении с пояснениями.</w:t>
      </w:r>
    </w:p>
    <w:p w:rsidR="00CF3B6A" w:rsidRPr="00517331" w:rsidRDefault="00CF3B6A" w:rsidP="00CF3B6A">
      <w:pPr>
        <w:widowControl w:val="0"/>
        <w:autoSpaceDE w:val="0"/>
        <w:autoSpaceDN w:val="0"/>
        <w:adjustRightInd w:val="0"/>
        <w:ind w:firstLine="540"/>
        <w:jc w:val="both"/>
        <w:rPr>
          <w:sz w:val="28"/>
          <w:szCs w:val="28"/>
        </w:rPr>
      </w:pPr>
      <w:r w:rsidRPr="00517331">
        <w:rPr>
          <w:sz w:val="28"/>
          <w:szCs w:val="28"/>
        </w:rPr>
        <w:t>Финансовым органом Пряжинского национального муниципального района осуществляется ежеквартальный мониторинг и анализ достижения главными администраторами доходов установленных прогнозных показателей поступления неналоговых доходов в бюджет Пряжинского национального муниципального района.</w:t>
      </w:r>
    </w:p>
    <w:p w:rsidR="00CF3B6A" w:rsidRPr="00517331" w:rsidRDefault="00CF3B6A" w:rsidP="00CF3B6A">
      <w:pPr>
        <w:widowControl w:val="0"/>
        <w:autoSpaceDE w:val="0"/>
        <w:autoSpaceDN w:val="0"/>
        <w:adjustRightInd w:val="0"/>
        <w:ind w:firstLine="540"/>
        <w:jc w:val="both"/>
        <w:rPr>
          <w:sz w:val="28"/>
          <w:szCs w:val="28"/>
        </w:rPr>
      </w:pPr>
      <w:r w:rsidRPr="00517331">
        <w:rPr>
          <w:sz w:val="28"/>
          <w:szCs w:val="28"/>
        </w:rPr>
        <w:t>Приоритетными направлениями работы органов местного самоуправления по увеличению доходов являются следующие:</w:t>
      </w:r>
    </w:p>
    <w:p w:rsidR="00CF3B6A" w:rsidRPr="008A381D" w:rsidRDefault="00CF3B6A" w:rsidP="008A381D">
      <w:pPr>
        <w:pStyle w:val="aa"/>
        <w:widowControl w:val="0"/>
        <w:numPr>
          <w:ilvl w:val="0"/>
          <w:numId w:val="73"/>
        </w:numPr>
        <w:autoSpaceDE w:val="0"/>
        <w:autoSpaceDN w:val="0"/>
        <w:adjustRightInd w:val="0"/>
        <w:ind w:left="0" w:firstLine="360"/>
        <w:jc w:val="both"/>
        <w:rPr>
          <w:sz w:val="28"/>
          <w:szCs w:val="28"/>
        </w:rPr>
      </w:pPr>
      <w:r w:rsidRPr="008A381D">
        <w:rPr>
          <w:sz w:val="28"/>
          <w:szCs w:val="28"/>
        </w:rPr>
        <w:t>проведение переговоров с вертикально интегрированными структурами о регистрации на территории Пряжинского района головных офисов и обособленных подразделений;</w:t>
      </w:r>
    </w:p>
    <w:p w:rsidR="00CF3B6A" w:rsidRPr="008A381D" w:rsidRDefault="00CF3B6A" w:rsidP="008A381D">
      <w:pPr>
        <w:pStyle w:val="aa"/>
        <w:widowControl w:val="0"/>
        <w:numPr>
          <w:ilvl w:val="0"/>
          <w:numId w:val="73"/>
        </w:numPr>
        <w:autoSpaceDE w:val="0"/>
        <w:autoSpaceDN w:val="0"/>
        <w:adjustRightInd w:val="0"/>
        <w:ind w:left="0" w:firstLine="360"/>
        <w:jc w:val="both"/>
        <w:rPr>
          <w:sz w:val="28"/>
          <w:szCs w:val="28"/>
        </w:rPr>
      </w:pPr>
      <w:r w:rsidRPr="008A381D">
        <w:rPr>
          <w:sz w:val="28"/>
          <w:szCs w:val="28"/>
        </w:rPr>
        <w:t>взаимодействие с налоговыми органами в части постановки на налоговый учет организаций, которые осуществляют деятельность на территории Пряжинского района, оказывают услуги в рамках реализации муниципальных контрактов и головные структуры которых состоят на учете в других регионах Российской Федерации или других районах Республики Карелия;</w:t>
      </w:r>
    </w:p>
    <w:p w:rsidR="00CF3B6A" w:rsidRPr="008A381D" w:rsidRDefault="00CF3B6A" w:rsidP="008A381D">
      <w:pPr>
        <w:pStyle w:val="aa"/>
        <w:widowControl w:val="0"/>
        <w:numPr>
          <w:ilvl w:val="0"/>
          <w:numId w:val="73"/>
        </w:numPr>
        <w:autoSpaceDE w:val="0"/>
        <w:autoSpaceDN w:val="0"/>
        <w:adjustRightInd w:val="0"/>
        <w:ind w:left="0" w:firstLine="360"/>
        <w:jc w:val="both"/>
        <w:rPr>
          <w:sz w:val="28"/>
          <w:szCs w:val="28"/>
        </w:rPr>
      </w:pPr>
      <w:r w:rsidRPr="008A381D">
        <w:rPr>
          <w:sz w:val="28"/>
          <w:szCs w:val="28"/>
        </w:rPr>
        <w:t>проведение работы с организациями по обеспечению выхода на безубыточный уровень деятельности организаций, повышению рентабельности;</w:t>
      </w:r>
    </w:p>
    <w:p w:rsidR="00CF3B6A" w:rsidRPr="008A381D" w:rsidRDefault="00CF3B6A" w:rsidP="008A381D">
      <w:pPr>
        <w:pStyle w:val="aa"/>
        <w:widowControl w:val="0"/>
        <w:numPr>
          <w:ilvl w:val="0"/>
          <w:numId w:val="73"/>
        </w:numPr>
        <w:autoSpaceDE w:val="0"/>
        <w:autoSpaceDN w:val="0"/>
        <w:adjustRightInd w:val="0"/>
        <w:ind w:left="0" w:firstLine="360"/>
        <w:jc w:val="both"/>
        <w:rPr>
          <w:sz w:val="28"/>
          <w:szCs w:val="28"/>
        </w:rPr>
      </w:pPr>
      <w:r w:rsidRPr="008A381D">
        <w:rPr>
          <w:sz w:val="28"/>
          <w:szCs w:val="28"/>
        </w:rPr>
        <w:t>анализ уровня заработной платы, проведение мероприятий, направленных на ее повышение до уровня не ниже средней по соответствующему виду экономической деятельности;</w:t>
      </w:r>
    </w:p>
    <w:p w:rsidR="00CF3B6A" w:rsidRPr="008A381D" w:rsidRDefault="00CF3B6A" w:rsidP="008A381D">
      <w:pPr>
        <w:pStyle w:val="aa"/>
        <w:widowControl w:val="0"/>
        <w:numPr>
          <w:ilvl w:val="0"/>
          <w:numId w:val="73"/>
        </w:numPr>
        <w:autoSpaceDE w:val="0"/>
        <w:autoSpaceDN w:val="0"/>
        <w:adjustRightInd w:val="0"/>
        <w:ind w:left="0" w:firstLine="360"/>
        <w:jc w:val="both"/>
        <w:rPr>
          <w:sz w:val="28"/>
          <w:szCs w:val="28"/>
        </w:rPr>
      </w:pPr>
      <w:r w:rsidRPr="008A381D">
        <w:rPr>
          <w:sz w:val="28"/>
          <w:szCs w:val="28"/>
        </w:rPr>
        <w:t>организация взаимодействия с налоговыми и правоохранительными органами в части осуществления мероприятий, направленных на легализацию и декриминализацию экономической деятельности.</w:t>
      </w:r>
    </w:p>
    <w:p w:rsidR="00CF3B6A" w:rsidRPr="00517331" w:rsidRDefault="00CF3B6A" w:rsidP="00CF3B6A">
      <w:pPr>
        <w:widowControl w:val="0"/>
        <w:autoSpaceDE w:val="0"/>
        <w:autoSpaceDN w:val="0"/>
        <w:adjustRightInd w:val="0"/>
        <w:ind w:firstLine="540"/>
        <w:jc w:val="both"/>
        <w:rPr>
          <w:sz w:val="28"/>
          <w:szCs w:val="28"/>
        </w:rPr>
      </w:pPr>
      <w:r w:rsidRPr="00517331">
        <w:rPr>
          <w:sz w:val="28"/>
          <w:szCs w:val="28"/>
        </w:rPr>
        <w:t xml:space="preserve">Не должны без внимания органов местного самоуправления Пряжинского района оставаться вопросы расширения налоговой базы за счет привлечения в район организаций из других регионов Российской Федерации и районов Республики Карелия, контроля постановки на налоговый учет обособленных </w:t>
      </w:r>
      <w:r w:rsidRPr="00517331">
        <w:rPr>
          <w:sz w:val="28"/>
          <w:szCs w:val="28"/>
        </w:rPr>
        <w:lastRenderedPageBreak/>
        <w:t>подразделений, включая исполнителей муниципального заказа.</w:t>
      </w:r>
    </w:p>
    <w:p w:rsidR="00CF3B6A" w:rsidRDefault="00CF3B6A" w:rsidP="00CF3B6A">
      <w:pPr>
        <w:widowControl w:val="0"/>
        <w:autoSpaceDE w:val="0"/>
        <w:autoSpaceDN w:val="0"/>
        <w:adjustRightInd w:val="0"/>
        <w:ind w:firstLine="540"/>
        <w:jc w:val="both"/>
        <w:rPr>
          <w:sz w:val="28"/>
          <w:szCs w:val="28"/>
        </w:rPr>
      </w:pPr>
    </w:p>
    <w:p w:rsidR="00CF3B6A" w:rsidRPr="008A381D" w:rsidRDefault="008A381D" w:rsidP="008A381D">
      <w:pPr>
        <w:widowControl w:val="0"/>
        <w:autoSpaceDE w:val="0"/>
        <w:autoSpaceDN w:val="0"/>
        <w:adjustRightInd w:val="0"/>
        <w:ind w:firstLine="720"/>
        <w:outlineLvl w:val="1"/>
        <w:rPr>
          <w:b/>
          <w:sz w:val="28"/>
          <w:szCs w:val="28"/>
        </w:rPr>
      </w:pPr>
      <w:r w:rsidRPr="008A381D">
        <w:rPr>
          <w:b/>
          <w:sz w:val="28"/>
          <w:szCs w:val="28"/>
        </w:rPr>
        <w:t xml:space="preserve">5.2 </w:t>
      </w:r>
      <w:r w:rsidR="00CF3B6A" w:rsidRPr="008A381D">
        <w:rPr>
          <w:b/>
          <w:sz w:val="28"/>
          <w:szCs w:val="28"/>
        </w:rPr>
        <w:t>Направления работы по повышению эффективности расходов</w:t>
      </w:r>
    </w:p>
    <w:p w:rsidR="00CF3B6A" w:rsidRPr="008A381D" w:rsidRDefault="00CF3B6A" w:rsidP="008A381D">
      <w:pPr>
        <w:widowControl w:val="0"/>
        <w:autoSpaceDE w:val="0"/>
        <w:autoSpaceDN w:val="0"/>
        <w:adjustRightInd w:val="0"/>
        <w:ind w:left="567"/>
        <w:jc w:val="center"/>
        <w:rPr>
          <w:b/>
          <w:sz w:val="28"/>
          <w:szCs w:val="28"/>
        </w:rPr>
      </w:pPr>
      <w:r w:rsidRPr="008A381D">
        <w:rPr>
          <w:b/>
          <w:sz w:val="28"/>
          <w:szCs w:val="28"/>
        </w:rPr>
        <w:t xml:space="preserve">консолидированного бюджета Пряжинского национального </w:t>
      </w:r>
      <w:r w:rsidR="008A381D">
        <w:rPr>
          <w:b/>
          <w:sz w:val="28"/>
          <w:szCs w:val="28"/>
        </w:rPr>
        <w:t xml:space="preserve">   </w:t>
      </w:r>
      <w:r w:rsidRPr="008A381D">
        <w:rPr>
          <w:b/>
          <w:sz w:val="28"/>
          <w:szCs w:val="28"/>
        </w:rPr>
        <w:t>муниципального района на основе анализа текущей ситуации</w:t>
      </w:r>
    </w:p>
    <w:p w:rsidR="00CF3B6A" w:rsidRPr="00517331" w:rsidRDefault="00CF3B6A" w:rsidP="00CF3B6A">
      <w:pPr>
        <w:widowControl w:val="0"/>
        <w:autoSpaceDE w:val="0"/>
        <w:autoSpaceDN w:val="0"/>
        <w:adjustRightInd w:val="0"/>
        <w:ind w:firstLine="720"/>
        <w:jc w:val="both"/>
        <w:rPr>
          <w:sz w:val="28"/>
          <w:szCs w:val="28"/>
        </w:rPr>
      </w:pPr>
    </w:p>
    <w:p w:rsidR="00CF3B6A" w:rsidRPr="00517331" w:rsidRDefault="00CF3B6A" w:rsidP="00CF3B6A">
      <w:pPr>
        <w:widowControl w:val="0"/>
        <w:autoSpaceDE w:val="0"/>
        <w:autoSpaceDN w:val="0"/>
        <w:adjustRightInd w:val="0"/>
        <w:ind w:firstLine="540"/>
        <w:jc w:val="both"/>
        <w:rPr>
          <w:sz w:val="28"/>
          <w:szCs w:val="28"/>
        </w:rPr>
      </w:pPr>
      <w:r w:rsidRPr="00517331">
        <w:rPr>
          <w:sz w:val="28"/>
          <w:szCs w:val="28"/>
        </w:rPr>
        <w:t>В Пряжинском районе на протяжении ряда лет осуществляется работа по оптимизации бюджетных расходов.</w:t>
      </w:r>
    </w:p>
    <w:p w:rsidR="00CF3B6A" w:rsidRPr="00517331" w:rsidRDefault="009C7482" w:rsidP="00CF3B6A">
      <w:pPr>
        <w:widowControl w:val="0"/>
        <w:autoSpaceDE w:val="0"/>
        <w:autoSpaceDN w:val="0"/>
        <w:adjustRightInd w:val="0"/>
        <w:ind w:firstLine="540"/>
        <w:jc w:val="both"/>
        <w:rPr>
          <w:sz w:val="28"/>
          <w:szCs w:val="28"/>
        </w:rPr>
      </w:pPr>
      <w:hyperlink r:id="rId41" w:history="1">
        <w:r w:rsidR="00CF3B6A" w:rsidRPr="00517331">
          <w:rPr>
            <w:sz w:val="28"/>
            <w:szCs w:val="28"/>
          </w:rPr>
          <w:t>Планом</w:t>
        </w:r>
      </w:hyperlink>
      <w:r w:rsidR="00CF3B6A" w:rsidRPr="00517331">
        <w:rPr>
          <w:sz w:val="28"/>
          <w:szCs w:val="28"/>
        </w:rPr>
        <w:t xml:space="preserve"> предусматриваются, в том числе и меры по оптимизации расходов учреждений бюджетной сферы.</w:t>
      </w:r>
    </w:p>
    <w:p w:rsidR="00CF3B6A" w:rsidRPr="00517331" w:rsidRDefault="00CF3B6A" w:rsidP="00CF3B6A">
      <w:pPr>
        <w:widowControl w:val="0"/>
        <w:autoSpaceDE w:val="0"/>
        <w:autoSpaceDN w:val="0"/>
        <w:adjustRightInd w:val="0"/>
        <w:ind w:firstLine="540"/>
        <w:jc w:val="both"/>
        <w:rPr>
          <w:sz w:val="28"/>
          <w:szCs w:val="28"/>
        </w:rPr>
      </w:pPr>
      <w:r w:rsidRPr="00517331">
        <w:rPr>
          <w:sz w:val="28"/>
          <w:szCs w:val="28"/>
        </w:rPr>
        <w:t xml:space="preserve">Оптимизационные мероприятия проведены в образовательных организациях, учреждениях культуры и социальной защиты. </w:t>
      </w:r>
    </w:p>
    <w:p w:rsidR="00CF3B6A" w:rsidRPr="00517331" w:rsidRDefault="00CF3B6A" w:rsidP="00CF3B6A">
      <w:pPr>
        <w:widowControl w:val="0"/>
        <w:autoSpaceDE w:val="0"/>
        <w:autoSpaceDN w:val="0"/>
        <w:adjustRightInd w:val="0"/>
        <w:ind w:firstLine="540"/>
        <w:jc w:val="both"/>
        <w:rPr>
          <w:sz w:val="28"/>
          <w:szCs w:val="28"/>
        </w:rPr>
      </w:pPr>
      <w:r w:rsidRPr="00517331">
        <w:rPr>
          <w:sz w:val="28"/>
          <w:szCs w:val="28"/>
        </w:rPr>
        <w:t xml:space="preserve">Реорганизационные мероприятия реализованы путем присоединения дошкольных образовательных организаций </w:t>
      </w:r>
      <w:proofErr w:type="gramStart"/>
      <w:r w:rsidRPr="00517331">
        <w:rPr>
          <w:sz w:val="28"/>
          <w:szCs w:val="28"/>
        </w:rPr>
        <w:t>к</w:t>
      </w:r>
      <w:proofErr w:type="gramEnd"/>
      <w:r w:rsidRPr="00517331">
        <w:rPr>
          <w:sz w:val="28"/>
          <w:szCs w:val="28"/>
        </w:rPr>
        <w:t xml:space="preserve"> общеобразовательным и изменением статуса общеобразовательных организаций.</w:t>
      </w:r>
    </w:p>
    <w:p w:rsidR="00CF3B6A" w:rsidRPr="00517331" w:rsidRDefault="00CF3B6A" w:rsidP="00CF3B6A">
      <w:pPr>
        <w:widowControl w:val="0"/>
        <w:autoSpaceDE w:val="0"/>
        <w:autoSpaceDN w:val="0"/>
        <w:adjustRightInd w:val="0"/>
        <w:ind w:firstLine="540"/>
        <w:jc w:val="both"/>
        <w:rPr>
          <w:sz w:val="28"/>
          <w:szCs w:val="28"/>
        </w:rPr>
      </w:pPr>
      <w:r w:rsidRPr="00517331">
        <w:rPr>
          <w:sz w:val="28"/>
          <w:szCs w:val="28"/>
        </w:rPr>
        <w:t>В районе образована Рабочая группа, на которой рассматриваются возможные пути оптимизации бюджетных расходов, в том числе сети муниципальных учреждений в отраслях социальной сферы, увеличения доходной части бюджета района.</w:t>
      </w:r>
    </w:p>
    <w:p w:rsidR="00CF3B6A" w:rsidRPr="00517331" w:rsidRDefault="00CF3B6A" w:rsidP="00CF3B6A">
      <w:pPr>
        <w:widowControl w:val="0"/>
        <w:autoSpaceDE w:val="0"/>
        <w:autoSpaceDN w:val="0"/>
        <w:adjustRightInd w:val="0"/>
        <w:ind w:firstLine="540"/>
        <w:jc w:val="both"/>
        <w:rPr>
          <w:sz w:val="28"/>
          <w:szCs w:val="28"/>
        </w:rPr>
      </w:pPr>
      <w:r w:rsidRPr="00517331">
        <w:rPr>
          <w:sz w:val="28"/>
          <w:szCs w:val="28"/>
        </w:rPr>
        <w:t>При этом при осуществлении указанных мероприятий использован взвешенный подход к содержанию материальных затрат: текущие расходы казенных учреждений находятся под контролем, определены приоритетные направления оптимизации (текущие ремонты, не</w:t>
      </w:r>
      <w:r w:rsidR="001A5F47">
        <w:rPr>
          <w:sz w:val="28"/>
          <w:szCs w:val="28"/>
        </w:rPr>
        <w:t xml:space="preserve"> </w:t>
      </w:r>
      <w:r w:rsidRPr="00517331">
        <w:rPr>
          <w:sz w:val="28"/>
          <w:szCs w:val="28"/>
        </w:rPr>
        <w:t>первоочередные работы по обслуживанию зданий, расходные материалы, от которых можно отказаться). Важно, что такие расходы, как питание, медикаменты, оплата коммунальных услуг, сохранены.</w:t>
      </w:r>
    </w:p>
    <w:p w:rsidR="00CF3B6A" w:rsidRPr="001C7859" w:rsidRDefault="00CF3B6A" w:rsidP="00CF3B6A">
      <w:pPr>
        <w:widowControl w:val="0"/>
        <w:autoSpaceDE w:val="0"/>
        <w:autoSpaceDN w:val="0"/>
        <w:adjustRightInd w:val="0"/>
        <w:ind w:firstLine="540"/>
        <w:jc w:val="both"/>
        <w:rPr>
          <w:sz w:val="28"/>
          <w:szCs w:val="28"/>
        </w:rPr>
      </w:pPr>
      <w:r w:rsidRPr="001C7859">
        <w:rPr>
          <w:sz w:val="28"/>
          <w:szCs w:val="28"/>
        </w:rPr>
        <w:t xml:space="preserve">В сфере муниципального управления </w:t>
      </w:r>
      <w:r w:rsidR="001A5F47">
        <w:rPr>
          <w:sz w:val="28"/>
          <w:szCs w:val="28"/>
        </w:rPr>
        <w:t>а</w:t>
      </w:r>
      <w:r w:rsidRPr="001C7859">
        <w:rPr>
          <w:sz w:val="28"/>
          <w:szCs w:val="28"/>
        </w:rPr>
        <w:t>дминистрацией Пряжинского района постоянно ведется работа по недопущению превышения установленных Правительством Республики Карелия нормативов.</w:t>
      </w:r>
    </w:p>
    <w:p w:rsidR="00CF3B6A" w:rsidRPr="002E6DED" w:rsidRDefault="00CF3B6A" w:rsidP="00CF3B6A">
      <w:pPr>
        <w:widowControl w:val="0"/>
        <w:autoSpaceDE w:val="0"/>
        <w:autoSpaceDN w:val="0"/>
        <w:adjustRightInd w:val="0"/>
        <w:ind w:firstLine="540"/>
        <w:jc w:val="both"/>
        <w:rPr>
          <w:sz w:val="28"/>
          <w:szCs w:val="28"/>
        </w:rPr>
      </w:pPr>
      <w:r w:rsidRPr="002E6DED">
        <w:rPr>
          <w:sz w:val="28"/>
          <w:szCs w:val="28"/>
        </w:rPr>
        <w:t>Общий перечень задач в рамках настоящего раздела программы оздоровления муниципальных финансов включает в себя:</w:t>
      </w:r>
    </w:p>
    <w:p w:rsidR="00CF3B6A" w:rsidRPr="00135AFE" w:rsidRDefault="00CF3B6A" w:rsidP="00135AFE">
      <w:pPr>
        <w:pStyle w:val="aa"/>
        <w:widowControl w:val="0"/>
        <w:numPr>
          <w:ilvl w:val="0"/>
          <w:numId w:val="74"/>
        </w:numPr>
        <w:autoSpaceDE w:val="0"/>
        <w:autoSpaceDN w:val="0"/>
        <w:adjustRightInd w:val="0"/>
        <w:jc w:val="both"/>
        <w:rPr>
          <w:sz w:val="28"/>
          <w:szCs w:val="28"/>
        </w:rPr>
      </w:pPr>
      <w:r w:rsidRPr="00135AFE">
        <w:rPr>
          <w:sz w:val="28"/>
          <w:szCs w:val="28"/>
        </w:rPr>
        <w:t>меры по оптимизации расходов;</w:t>
      </w:r>
    </w:p>
    <w:p w:rsidR="00CF3B6A" w:rsidRPr="00135AFE" w:rsidRDefault="00CF3B6A" w:rsidP="00135AFE">
      <w:pPr>
        <w:pStyle w:val="aa"/>
        <w:widowControl w:val="0"/>
        <w:numPr>
          <w:ilvl w:val="0"/>
          <w:numId w:val="74"/>
        </w:numPr>
        <w:autoSpaceDE w:val="0"/>
        <w:autoSpaceDN w:val="0"/>
        <w:adjustRightInd w:val="0"/>
        <w:ind w:left="0" w:firstLine="360"/>
        <w:jc w:val="both"/>
        <w:rPr>
          <w:sz w:val="28"/>
          <w:szCs w:val="28"/>
        </w:rPr>
      </w:pPr>
      <w:r w:rsidRPr="00135AFE">
        <w:rPr>
          <w:sz w:val="28"/>
          <w:szCs w:val="28"/>
        </w:rPr>
        <w:t>мероприятия по сокращению дебиторской задолженности бюджета Пряжинского национального муниципального района;</w:t>
      </w:r>
    </w:p>
    <w:p w:rsidR="00CF3B6A" w:rsidRPr="00135AFE" w:rsidRDefault="00CF3B6A" w:rsidP="00135AFE">
      <w:pPr>
        <w:pStyle w:val="aa"/>
        <w:widowControl w:val="0"/>
        <w:numPr>
          <w:ilvl w:val="0"/>
          <w:numId w:val="74"/>
        </w:numPr>
        <w:autoSpaceDE w:val="0"/>
        <w:autoSpaceDN w:val="0"/>
        <w:adjustRightInd w:val="0"/>
        <w:jc w:val="both"/>
        <w:rPr>
          <w:sz w:val="28"/>
          <w:szCs w:val="28"/>
        </w:rPr>
      </w:pPr>
      <w:r w:rsidRPr="00135AFE">
        <w:rPr>
          <w:sz w:val="28"/>
          <w:szCs w:val="28"/>
        </w:rPr>
        <w:t>мероприятия по снижению просроченной кредиторской задолженности;</w:t>
      </w:r>
    </w:p>
    <w:p w:rsidR="00CF3B6A" w:rsidRPr="00135AFE" w:rsidRDefault="00CF3B6A" w:rsidP="00135AFE">
      <w:pPr>
        <w:pStyle w:val="aa"/>
        <w:widowControl w:val="0"/>
        <w:numPr>
          <w:ilvl w:val="0"/>
          <w:numId w:val="74"/>
        </w:numPr>
        <w:autoSpaceDE w:val="0"/>
        <w:autoSpaceDN w:val="0"/>
        <w:adjustRightInd w:val="0"/>
        <w:ind w:left="0" w:firstLine="360"/>
        <w:jc w:val="both"/>
        <w:rPr>
          <w:sz w:val="28"/>
          <w:szCs w:val="28"/>
        </w:rPr>
      </w:pPr>
      <w:r w:rsidRPr="00135AFE">
        <w:rPr>
          <w:sz w:val="28"/>
          <w:szCs w:val="28"/>
        </w:rPr>
        <w:t>целевые показатели, характеризующие реализацию мероприятий по снижению просроченной кредиторской задолженности.</w:t>
      </w:r>
    </w:p>
    <w:p w:rsidR="00CF3B6A" w:rsidRPr="00797AA0" w:rsidRDefault="00797AA0" w:rsidP="00797AA0">
      <w:pPr>
        <w:ind w:firstLine="360"/>
        <w:jc w:val="both"/>
        <w:rPr>
          <w:b/>
          <w:bCs/>
          <w:sz w:val="28"/>
          <w:szCs w:val="28"/>
        </w:rPr>
      </w:pPr>
      <w:r>
        <w:rPr>
          <w:sz w:val="28"/>
          <w:szCs w:val="28"/>
          <w:shd w:val="clear" w:color="auto" w:fill="FFFFFF"/>
        </w:rPr>
        <w:t>В</w:t>
      </w:r>
      <w:r w:rsidRPr="00797AA0">
        <w:rPr>
          <w:sz w:val="28"/>
          <w:szCs w:val="28"/>
          <w:shd w:val="clear" w:color="auto" w:fill="FFFFFF"/>
        </w:rPr>
        <w:t>ыбранная администрацией </w:t>
      </w:r>
      <w:r w:rsidR="001B0D7B">
        <w:rPr>
          <w:sz w:val="28"/>
          <w:szCs w:val="28"/>
          <w:shd w:val="clear" w:color="auto" w:fill="FFFFFF"/>
        </w:rPr>
        <w:t xml:space="preserve"> </w:t>
      </w:r>
      <w:r w:rsidRPr="00797AA0">
        <w:rPr>
          <w:sz w:val="28"/>
          <w:szCs w:val="28"/>
          <w:shd w:val="clear" w:color="auto" w:fill="FFFFFF"/>
        </w:rPr>
        <w:t>схема бюджетного консолидирования предусматривает 4-летний период реализации мероприятий</w:t>
      </w:r>
      <w:r w:rsidR="008602CC">
        <w:rPr>
          <w:sz w:val="28"/>
          <w:szCs w:val="28"/>
          <w:shd w:val="clear" w:color="auto" w:fill="FFFFFF"/>
        </w:rPr>
        <w:t>. С</w:t>
      </w:r>
      <w:r w:rsidRPr="00797AA0">
        <w:rPr>
          <w:sz w:val="28"/>
          <w:szCs w:val="28"/>
          <w:shd w:val="clear" w:color="auto" w:fill="FFFFFF"/>
        </w:rPr>
        <w:t> цел</w:t>
      </w:r>
      <w:r w:rsidR="008602CC">
        <w:rPr>
          <w:sz w:val="28"/>
          <w:szCs w:val="28"/>
          <w:shd w:val="clear" w:color="auto" w:fill="FFFFFF"/>
        </w:rPr>
        <w:t>ью</w:t>
      </w:r>
      <w:r w:rsidRPr="00797AA0">
        <w:rPr>
          <w:sz w:val="28"/>
          <w:szCs w:val="28"/>
          <w:shd w:val="clear" w:color="auto" w:fill="FFFFFF"/>
        </w:rPr>
        <w:t xml:space="preserve"> продления сроков реализации мероприятий по консолидации бюджетных средств Пряжинского национального муниципального района в целях оздоровления </w:t>
      </w:r>
      <w:r w:rsidRPr="00797AA0">
        <w:rPr>
          <w:sz w:val="28"/>
          <w:szCs w:val="28"/>
          <w:shd w:val="clear" w:color="auto" w:fill="FFFFFF"/>
        </w:rPr>
        <w:lastRenderedPageBreak/>
        <w:t>муниципальных финансов на период с 2025 </w:t>
      </w:r>
      <w:r w:rsidR="001B0D7B">
        <w:rPr>
          <w:sz w:val="28"/>
          <w:szCs w:val="28"/>
          <w:shd w:val="clear" w:color="auto" w:fill="FFFFFF"/>
        </w:rPr>
        <w:t>по</w:t>
      </w:r>
      <w:r w:rsidRPr="00797AA0">
        <w:rPr>
          <w:sz w:val="28"/>
          <w:szCs w:val="28"/>
          <w:shd w:val="clear" w:color="auto" w:fill="FFFFFF"/>
        </w:rPr>
        <w:t xml:space="preserve"> 2030 г.г., совершенствования действующих мероприятий и механизмов их</w:t>
      </w:r>
      <w:r>
        <w:rPr>
          <w:rFonts w:ascii="Arial" w:hAnsi="Arial" w:cs="Arial"/>
          <w:color w:val="333333"/>
          <w:sz w:val="23"/>
          <w:szCs w:val="23"/>
          <w:shd w:val="clear" w:color="auto" w:fill="FFFFFF"/>
        </w:rPr>
        <w:t xml:space="preserve"> </w:t>
      </w:r>
      <w:r w:rsidRPr="00797AA0">
        <w:rPr>
          <w:sz w:val="28"/>
          <w:szCs w:val="28"/>
          <w:shd w:val="clear" w:color="auto" w:fill="FFFFFF"/>
        </w:rPr>
        <w:t>реализации, установления новых мер бюджетной консолидации, с учетом </w:t>
      </w:r>
      <w:r w:rsidR="001B0D7B">
        <w:rPr>
          <w:sz w:val="28"/>
          <w:szCs w:val="28"/>
          <w:shd w:val="clear" w:color="auto" w:fill="FFFFFF"/>
        </w:rPr>
        <w:t xml:space="preserve"> </w:t>
      </w:r>
      <w:r w:rsidRPr="00797AA0">
        <w:rPr>
          <w:sz w:val="28"/>
          <w:szCs w:val="28"/>
          <w:shd w:val="clear" w:color="auto" w:fill="FFFFFF"/>
        </w:rPr>
        <w:t>приоритетных направлений, утверждение плана мероприятий запланировано на 2024 год.</w:t>
      </w:r>
    </w:p>
    <w:p w:rsidR="007B118E" w:rsidRDefault="007B118E" w:rsidP="00CF3B6A">
      <w:pPr>
        <w:widowControl w:val="0"/>
        <w:autoSpaceDE w:val="0"/>
        <w:autoSpaceDN w:val="0"/>
        <w:adjustRightInd w:val="0"/>
        <w:ind w:firstLine="720"/>
        <w:jc w:val="center"/>
        <w:outlineLvl w:val="1"/>
        <w:rPr>
          <w:sz w:val="28"/>
          <w:szCs w:val="28"/>
        </w:rPr>
      </w:pPr>
    </w:p>
    <w:p w:rsidR="00CF3B6A" w:rsidRPr="000709C5" w:rsidRDefault="000709C5" w:rsidP="000709C5">
      <w:pPr>
        <w:widowControl w:val="0"/>
        <w:autoSpaceDE w:val="0"/>
        <w:autoSpaceDN w:val="0"/>
        <w:adjustRightInd w:val="0"/>
        <w:ind w:left="426" w:hanging="426"/>
        <w:jc w:val="center"/>
        <w:outlineLvl w:val="1"/>
        <w:rPr>
          <w:b/>
          <w:sz w:val="28"/>
          <w:szCs w:val="28"/>
        </w:rPr>
      </w:pPr>
      <w:r w:rsidRPr="000709C5">
        <w:rPr>
          <w:b/>
          <w:sz w:val="28"/>
          <w:szCs w:val="28"/>
        </w:rPr>
        <w:t xml:space="preserve">5.3 </w:t>
      </w:r>
      <w:r w:rsidR="00CF3B6A" w:rsidRPr="000709C5">
        <w:rPr>
          <w:b/>
          <w:sz w:val="28"/>
          <w:szCs w:val="28"/>
        </w:rPr>
        <w:t xml:space="preserve">Механизм реализации программы и способы оценки достижения </w:t>
      </w:r>
      <w:r w:rsidRPr="000709C5">
        <w:rPr>
          <w:b/>
          <w:sz w:val="28"/>
          <w:szCs w:val="28"/>
        </w:rPr>
        <w:t xml:space="preserve"> </w:t>
      </w:r>
      <w:r w:rsidR="00CF3B6A" w:rsidRPr="000709C5">
        <w:rPr>
          <w:b/>
          <w:sz w:val="28"/>
          <w:szCs w:val="28"/>
        </w:rPr>
        <w:t>целевых показателей, ожидаемые результаты и возможные риски</w:t>
      </w:r>
    </w:p>
    <w:p w:rsidR="00CF3B6A" w:rsidRPr="001C7859" w:rsidRDefault="00CF3B6A" w:rsidP="00CF3B6A">
      <w:pPr>
        <w:widowControl w:val="0"/>
        <w:autoSpaceDE w:val="0"/>
        <w:autoSpaceDN w:val="0"/>
        <w:adjustRightInd w:val="0"/>
        <w:ind w:firstLine="720"/>
        <w:jc w:val="both"/>
        <w:rPr>
          <w:sz w:val="28"/>
          <w:szCs w:val="28"/>
        </w:rPr>
      </w:pPr>
    </w:p>
    <w:p w:rsidR="00CF3B6A" w:rsidRPr="001C7859" w:rsidRDefault="00CF3B6A" w:rsidP="00CF3B6A">
      <w:pPr>
        <w:widowControl w:val="0"/>
        <w:autoSpaceDE w:val="0"/>
        <w:autoSpaceDN w:val="0"/>
        <w:adjustRightInd w:val="0"/>
        <w:ind w:firstLine="540"/>
        <w:jc w:val="both"/>
        <w:rPr>
          <w:sz w:val="28"/>
          <w:szCs w:val="28"/>
        </w:rPr>
      </w:pPr>
      <w:r w:rsidRPr="001C7859">
        <w:rPr>
          <w:sz w:val="28"/>
          <w:szCs w:val="28"/>
        </w:rPr>
        <w:t>Отчет об исполнении мероприятий настоящей Программы будет предоставляться ответственными исполнителями ежеквартально в адрес Финансового органа Пряжинского национального муниципального района и с информацией о проводимых мероприятиях, причинах перевыполнения (неисполнения) целевых показателей, перспективах улучшения (корректировки) и необходимых действиях со стороны ответственных исполнителей.</w:t>
      </w:r>
    </w:p>
    <w:p w:rsidR="00CF3B6A" w:rsidRPr="001C7859" w:rsidRDefault="00CF3B6A" w:rsidP="00CF3B6A">
      <w:pPr>
        <w:widowControl w:val="0"/>
        <w:autoSpaceDE w:val="0"/>
        <w:autoSpaceDN w:val="0"/>
        <w:adjustRightInd w:val="0"/>
        <w:ind w:firstLine="540"/>
        <w:jc w:val="both"/>
        <w:rPr>
          <w:sz w:val="28"/>
          <w:szCs w:val="28"/>
        </w:rPr>
      </w:pPr>
      <w:r w:rsidRPr="001C7859">
        <w:rPr>
          <w:sz w:val="28"/>
          <w:szCs w:val="28"/>
        </w:rPr>
        <w:t>Информация по формам отчетов представляется в Финансовый орган Пряжинского национального муниципального района ежеквартально, по итогам первого квартала - до 25 апреля, первого полугодия - до 25 июля, 9 месяцев - до 25 октября, года - до 1 февраля.</w:t>
      </w:r>
    </w:p>
    <w:p w:rsidR="00CF3B6A" w:rsidRPr="001C7859" w:rsidRDefault="00CF3B6A" w:rsidP="00CF3B6A">
      <w:pPr>
        <w:widowControl w:val="0"/>
        <w:autoSpaceDE w:val="0"/>
        <w:autoSpaceDN w:val="0"/>
        <w:adjustRightInd w:val="0"/>
        <w:ind w:firstLine="540"/>
        <w:jc w:val="both"/>
        <w:rPr>
          <w:sz w:val="28"/>
          <w:szCs w:val="28"/>
        </w:rPr>
      </w:pPr>
      <w:r w:rsidRPr="001C7859">
        <w:rPr>
          <w:sz w:val="28"/>
          <w:szCs w:val="28"/>
        </w:rPr>
        <w:t xml:space="preserve">Финансовый орган Пряжинского национального муниципального района осуществляет координацию и контроль над выполнением мероприятий, направленных на рост доходов консолидированного бюджета Пряжинского национального муниципального района, разрабатывает рекомендации ответственным исполнителям по достижению целевых показателей, готовит сводный отчет и направляет его результаты Главе </w:t>
      </w:r>
      <w:r w:rsidR="00E77C2A">
        <w:rPr>
          <w:sz w:val="28"/>
          <w:szCs w:val="28"/>
        </w:rPr>
        <w:t>а</w:t>
      </w:r>
      <w:r w:rsidRPr="001C7859">
        <w:rPr>
          <w:sz w:val="28"/>
          <w:szCs w:val="28"/>
        </w:rPr>
        <w:t>дминистрации Пряжинского национального муниципального района ежеквартально.</w:t>
      </w:r>
    </w:p>
    <w:p w:rsidR="00CF3B6A" w:rsidRDefault="00CF3B6A" w:rsidP="00CF3B6A">
      <w:pPr>
        <w:widowControl w:val="0"/>
        <w:autoSpaceDE w:val="0"/>
        <w:autoSpaceDN w:val="0"/>
        <w:adjustRightInd w:val="0"/>
        <w:ind w:firstLine="540"/>
        <w:jc w:val="both"/>
        <w:rPr>
          <w:sz w:val="28"/>
          <w:szCs w:val="28"/>
        </w:rPr>
      </w:pPr>
      <w:r w:rsidRPr="001C7859">
        <w:rPr>
          <w:sz w:val="28"/>
          <w:szCs w:val="28"/>
        </w:rPr>
        <w:t xml:space="preserve">Планомерная и последовательная реализация мероприятий, предусмотренных настоящей Программой, позволит достичь </w:t>
      </w:r>
      <w:r>
        <w:rPr>
          <w:sz w:val="28"/>
          <w:szCs w:val="28"/>
        </w:rPr>
        <w:t xml:space="preserve">запланированных </w:t>
      </w:r>
      <w:r w:rsidRPr="001C7859">
        <w:rPr>
          <w:sz w:val="28"/>
          <w:szCs w:val="28"/>
        </w:rPr>
        <w:t>результатов</w:t>
      </w:r>
      <w:r>
        <w:rPr>
          <w:sz w:val="28"/>
          <w:szCs w:val="28"/>
        </w:rPr>
        <w:t>.</w:t>
      </w:r>
    </w:p>
    <w:p w:rsidR="007C5C42" w:rsidRDefault="007C5C42" w:rsidP="00CF3B6A">
      <w:pPr>
        <w:widowControl w:val="0"/>
        <w:autoSpaceDE w:val="0"/>
        <w:autoSpaceDN w:val="0"/>
        <w:adjustRightInd w:val="0"/>
        <w:ind w:firstLine="720"/>
        <w:jc w:val="center"/>
        <w:outlineLvl w:val="2"/>
        <w:rPr>
          <w:sz w:val="28"/>
          <w:szCs w:val="28"/>
        </w:rPr>
      </w:pPr>
    </w:p>
    <w:p w:rsidR="00CF3B6A" w:rsidRPr="007C5C42" w:rsidRDefault="007C5C42" w:rsidP="00CF3B6A">
      <w:pPr>
        <w:widowControl w:val="0"/>
        <w:autoSpaceDE w:val="0"/>
        <w:autoSpaceDN w:val="0"/>
        <w:adjustRightInd w:val="0"/>
        <w:ind w:firstLine="720"/>
        <w:jc w:val="center"/>
        <w:outlineLvl w:val="2"/>
        <w:rPr>
          <w:b/>
          <w:sz w:val="28"/>
          <w:szCs w:val="28"/>
        </w:rPr>
      </w:pPr>
      <w:r w:rsidRPr="007C5C42">
        <w:rPr>
          <w:b/>
          <w:sz w:val="28"/>
          <w:szCs w:val="28"/>
        </w:rPr>
        <w:t xml:space="preserve">5.4 </w:t>
      </w:r>
      <w:r w:rsidR="00CF3B6A" w:rsidRPr="007C5C42">
        <w:rPr>
          <w:b/>
          <w:sz w:val="28"/>
          <w:szCs w:val="28"/>
        </w:rPr>
        <w:t>Общий эффект от повышения эффективности расходов</w:t>
      </w:r>
    </w:p>
    <w:p w:rsidR="00CF3B6A" w:rsidRPr="001C7859" w:rsidRDefault="00CF3B6A" w:rsidP="00CF3B6A">
      <w:pPr>
        <w:widowControl w:val="0"/>
        <w:autoSpaceDE w:val="0"/>
        <w:autoSpaceDN w:val="0"/>
        <w:adjustRightInd w:val="0"/>
        <w:ind w:firstLine="720"/>
        <w:jc w:val="center"/>
        <w:rPr>
          <w:sz w:val="28"/>
          <w:szCs w:val="28"/>
        </w:rPr>
      </w:pPr>
      <w:r w:rsidRPr="007C5C42">
        <w:rPr>
          <w:b/>
          <w:sz w:val="28"/>
          <w:szCs w:val="28"/>
        </w:rPr>
        <w:t>и мобилизации доходов</w:t>
      </w:r>
    </w:p>
    <w:p w:rsidR="00CF3B6A" w:rsidRPr="001C7859" w:rsidRDefault="00CF3B6A" w:rsidP="00CF3B6A">
      <w:pPr>
        <w:widowControl w:val="0"/>
        <w:autoSpaceDE w:val="0"/>
        <w:autoSpaceDN w:val="0"/>
        <w:adjustRightInd w:val="0"/>
        <w:ind w:firstLine="720"/>
        <w:jc w:val="both"/>
        <w:rPr>
          <w:rFonts w:ascii="Arial" w:hAnsi="Arial" w:cs="Arial"/>
        </w:rPr>
      </w:pPr>
      <w:bookmarkStart w:id="0" w:name="_GoBack"/>
      <w:bookmarkEnd w:id="0"/>
    </w:p>
    <w:p w:rsidR="00CF3B6A" w:rsidRPr="001C7859" w:rsidRDefault="00CF3B6A" w:rsidP="00CF3B6A">
      <w:pPr>
        <w:widowControl w:val="0"/>
        <w:autoSpaceDE w:val="0"/>
        <w:autoSpaceDN w:val="0"/>
        <w:adjustRightInd w:val="0"/>
        <w:ind w:firstLine="540"/>
        <w:jc w:val="both"/>
        <w:rPr>
          <w:sz w:val="28"/>
          <w:szCs w:val="28"/>
        </w:rPr>
      </w:pPr>
      <w:r w:rsidRPr="001C7859">
        <w:rPr>
          <w:sz w:val="28"/>
          <w:szCs w:val="28"/>
        </w:rPr>
        <w:t>Реализация настоящей Программы связана с возникновением рисков как внешнего, так и внутреннего характера.</w:t>
      </w:r>
    </w:p>
    <w:p w:rsidR="00CF3B6A" w:rsidRPr="001C7859" w:rsidRDefault="00CF3B6A" w:rsidP="00CF3B6A">
      <w:pPr>
        <w:widowControl w:val="0"/>
        <w:autoSpaceDE w:val="0"/>
        <w:autoSpaceDN w:val="0"/>
        <w:adjustRightInd w:val="0"/>
        <w:ind w:firstLine="540"/>
        <w:jc w:val="both"/>
        <w:rPr>
          <w:sz w:val="28"/>
          <w:szCs w:val="28"/>
        </w:rPr>
      </w:pPr>
      <w:r w:rsidRPr="001C7859">
        <w:rPr>
          <w:sz w:val="28"/>
          <w:szCs w:val="28"/>
        </w:rPr>
        <w:t>К основным рискам реализации настоящей Программы относятся:</w:t>
      </w:r>
    </w:p>
    <w:p w:rsidR="00CF3B6A" w:rsidRPr="001C7859" w:rsidRDefault="00CF3B6A" w:rsidP="00CF3B6A">
      <w:pPr>
        <w:widowControl w:val="0"/>
        <w:autoSpaceDE w:val="0"/>
        <w:autoSpaceDN w:val="0"/>
        <w:adjustRightInd w:val="0"/>
        <w:ind w:firstLine="540"/>
        <w:jc w:val="both"/>
        <w:rPr>
          <w:sz w:val="28"/>
          <w:szCs w:val="28"/>
        </w:rPr>
      </w:pPr>
      <w:r w:rsidRPr="001C7859">
        <w:rPr>
          <w:sz w:val="28"/>
          <w:szCs w:val="28"/>
        </w:rPr>
        <w:t>1. В области доходов бюджета:</w:t>
      </w:r>
    </w:p>
    <w:p w:rsidR="00CF3B6A" w:rsidRPr="009A2F78" w:rsidRDefault="00CF3B6A" w:rsidP="009A2F78">
      <w:pPr>
        <w:pStyle w:val="aa"/>
        <w:widowControl w:val="0"/>
        <w:numPr>
          <w:ilvl w:val="0"/>
          <w:numId w:val="75"/>
        </w:numPr>
        <w:autoSpaceDE w:val="0"/>
        <w:autoSpaceDN w:val="0"/>
        <w:adjustRightInd w:val="0"/>
        <w:ind w:left="0" w:firstLine="360"/>
        <w:jc w:val="both"/>
        <w:rPr>
          <w:sz w:val="28"/>
          <w:szCs w:val="28"/>
        </w:rPr>
      </w:pPr>
      <w:r w:rsidRPr="009A2F78">
        <w:rPr>
          <w:sz w:val="28"/>
          <w:szCs w:val="28"/>
        </w:rPr>
        <w:t>возможное изменение налогового и бюджетного законодательства в части налогообложения и нормативов зачисления налоговых и неналоговых доходов в бюджеты бюджетной системы Российской Федерации;</w:t>
      </w:r>
    </w:p>
    <w:p w:rsidR="00CF3B6A" w:rsidRPr="009A2F78" w:rsidRDefault="00CF3B6A" w:rsidP="009A2F78">
      <w:pPr>
        <w:pStyle w:val="aa"/>
        <w:widowControl w:val="0"/>
        <w:numPr>
          <w:ilvl w:val="0"/>
          <w:numId w:val="75"/>
        </w:numPr>
        <w:autoSpaceDE w:val="0"/>
        <w:autoSpaceDN w:val="0"/>
        <w:adjustRightInd w:val="0"/>
        <w:ind w:left="0" w:firstLine="360"/>
        <w:jc w:val="both"/>
        <w:rPr>
          <w:sz w:val="28"/>
          <w:szCs w:val="28"/>
        </w:rPr>
      </w:pPr>
      <w:r w:rsidRPr="009A2F78">
        <w:rPr>
          <w:sz w:val="28"/>
          <w:szCs w:val="28"/>
        </w:rPr>
        <w:t>рост сокрытой налоговой базы, в том числе по налогу на доходы физических лиц в связи с возможным ростом «теневой» заработной платы;</w:t>
      </w:r>
    </w:p>
    <w:p w:rsidR="00CF3B6A" w:rsidRPr="009A2F78" w:rsidRDefault="00CF3B6A" w:rsidP="009A2F78">
      <w:pPr>
        <w:pStyle w:val="aa"/>
        <w:widowControl w:val="0"/>
        <w:numPr>
          <w:ilvl w:val="0"/>
          <w:numId w:val="75"/>
        </w:numPr>
        <w:autoSpaceDE w:val="0"/>
        <w:autoSpaceDN w:val="0"/>
        <w:adjustRightInd w:val="0"/>
        <w:ind w:left="0" w:firstLine="360"/>
        <w:jc w:val="both"/>
        <w:rPr>
          <w:sz w:val="28"/>
          <w:szCs w:val="28"/>
        </w:rPr>
      </w:pPr>
      <w:r w:rsidRPr="009A2F78">
        <w:rPr>
          <w:sz w:val="28"/>
          <w:szCs w:val="28"/>
        </w:rPr>
        <w:t xml:space="preserve">неисполнение налогоплательщиками налоговых обязательств или </w:t>
      </w:r>
      <w:r w:rsidRPr="009A2F78">
        <w:rPr>
          <w:sz w:val="28"/>
          <w:szCs w:val="28"/>
        </w:rPr>
        <w:lastRenderedPageBreak/>
        <w:t>исполнение налоговых обязательств не в полном объеме;</w:t>
      </w:r>
    </w:p>
    <w:p w:rsidR="00CF3B6A" w:rsidRPr="009A2F78" w:rsidRDefault="00CF3B6A" w:rsidP="009A2F78">
      <w:pPr>
        <w:pStyle w:val="aa"/>
        <w:widowControl w:val="0"/>
        <w:numPr>
          <w:ilvl w:val="0"/>
          <w:numId w:val="75"/>
        </w:numPr>
        <w:autoSpaceDE w:val="0"/>
        <w:autoSpaceDN w:val="0"/>
        <w:adjustRightInd w:val="0"/>
        <w:ind w:left="0" w:firstLine="360"/>
        <w:jc w:val="both"/>
        <w:rPr>
          <w:sz w:val="28"/>
          <w:szCs w:val="28"/>
        </w:rPr>
      </w:pPr>
      <w:r w:rsidRPr="009A2F78">
        <w:rPr>
          <w:sz w:val="28"/>
          <w:szCs w:val="28"/>
        </w:rPr>
        <w:t>риски, связанные с недостижением запланированных на уровне выше среднероссийских темпов роста налоговых и неналоговых доходов бюджета Пряжинского национального муниципального района;</w:t>
      </w:r>
    </w:p>
    <w:p w:rsidR="00CF3B6A" w:rsidRPr="009A2F78" w:rsidRDefault="00CF3B6A" w:rsidP="009A2F78">
      <w:pPr>
        <w:pStyle w:val="aa"/>
        <w:widowControl w:val="0"/>
        <w:numPr>
          <w:ilvl w:val="0"/>
          <w:numId w:val="75"/>
        </w:numPr>
        <w:autoSpaceDE w:val="0"/>
        <w:autoSpaceDN w:val="0"/>
        <w:adjustRightInd w:val="0"/>
        <w:ind w:left="0" w:firstLine="360"/>
        <w:jc w:val="both"/>
        <w:rPr>
          <w:sz w:val="28"/>
          <w:szCs w:val="28"/>
        </w:rPr>
      </w:pPr>
      <w:r w:rsidRPr="009A2F78">
        <w:rPr>
          <w:sz w:val="28"/>
          <w:szCs w:val="28"/>
        </w:rPr>
        <w:t>риски, обусловленные сокращением финансовой помощи из вышестоящего бюджета.</w:t>
      </w:r>
    </w:p>
    <w:p w:rsidR="00CF3B6A" w:rsidRPr="001C7859" w:rsidRDefault="00CF3B6A" w:rsidP="00CF3B6A">
      <w:pPr>
        <w:widowControl w:val="0"/>
        <w:autoSpaceDE w:val="0"/>
        <w:autoSpaceDN w:val="0"/>
        <w:adjustRightInd w:val="0"/>
        <w:ind w:firstLine="540"/>
        <w:jc w:val="both"/>
        <w:rPr>
          <w:sz w:val="28"/>
          <w:szCs w:val="28"/>
        </w:rPr>
      </w:pPr>
      <w:r w:rsidRPr="001C7859">
        <w:rPr>
          <w:sz w:val="28"/>
          <w:szCs w:val="28"/>
        </w:rPr>
        <w:t>2. В области расходов бюджета:</w:t>
      </w:r>
    </w:p>
    <w:p w:rsidR="00CF3B6A" w:rsidRPr="00626737" w:rsidRDefault="00CF3B6A" w:rsidP="00626737">
      <w:pPr>
        <w:pStyle w:val="aa"/>
        <w:widowControl w:val="0"/>
        <w:numPr>
          <w:ilvl w:val="0"/>
          <w:numId w:val="76"/>
        </w:numPr>
        <w:autoSpaceDE w:val="0"/>
        <w:autoSpaceDN w:val="0"/>
        <w:adjustRightInd w:val="0"/>
        <w:jc w:val="both"/>
        <w:rPr>
          <w:sz w:val="28"/>
          <w:szCs w:val="28"/>
        </w:rPr>
      </w:pPr>
      <w:r w:rsidRPr="00626737">
        <w:rPr>
          <w:sz w:val="28"/>
          <w:szCs w:val="28"/>
        </w:rPr>
        <w:t>риски, вызванные инфляционным давлением на текущие расходы;</w:t>
      </w:r>
    </w:p>
    <w:p w:rsidR="00CF3B6A" w:rsidRPr="00626737" w:rsidRDefault="00CF3B6A" w:rsidP="00626737">
      <w:pPr>
        <w:pStyle w:val="aa"/>
        <w:widowControl w:val="0"/>
        <w:numPr>
          <w:ilvl w:val="0"/>
          <w:numId w:val="76"/>
        </w:numPr>
        <w:autoSpaceDE w:val="0"/>
        <w:autoSpaceDN w:val="0"/>
        <w:adjustRightInd w:val="0"/>
        <w:ind w:left="0" w:firstLine="360"/>
        <w:jc w:val="both"/>
        <w:rPr>
          <w:sz w:val="28"/>
          <w:szCs w:val="28"/>
        </w:rPr>
      </w:pPr>
      <w:r w:rsidRPr="00626737">
        <w:rPr>
          <w:sz w:val="28"/>
          <w:szCs w:val="28"/>
        </w:rPr>
        <w:t>риски, связанные с принятием на федеральном уровне решений, влияющих на увеличение расходных обязательств нижестоящих уровней;</w:t>
      </w:r>
    </w:p>
    <w:p w:rsidR="00CF3B6A" w:rsidRPr="00626737" w:rsidRDefault="00CF3B6A" w:rsidP="00626737">
      <w:pPr>
        <w:pStyle w:val="aa"/>
        <w:widowControl w:val="0"/>
        <w:numPr>
          <w:ilvl w:val="0"/>
          <w:numId w:val="76"/>
        </w:numPr>
        <w:autoSpaceDE w:val="0"/>
        <w:autoSpaceDN w:val="0"/>
        <w:adjustRightInd w:val="0"/>
        <w:ind w:left="0" w:firstLine="360"/>
        <w:jc w:val="both"/>
        <w:rPr>
          <w:sz w:val="28"/>
          <w:szCs w:val="28"/>
        </w:rPr>
      </w:pPr>
      <w:r w:rsidRPr="00626737">
        <w:rPr>
          <w:sz w:val="28"/>
          <w:szCs w:val="28"/>
        </w:rPr>
        <w:t>риски, связанные с формированием негативных ожиданий у отдельных экономических агентов;</w:t>
      </w:r>
    </w:p>
    <w:p w:rsidR="00CF3B6A" w:rsidRPr="00626737" w:rsidRDefault="00CF3B6A" w:rsidP="00626737">
      <w:pPr>
        <w:pStyle w:val="aa"/>
        <w:widowControl w:val="0"/>
        <w:numPr>
          <w:ilvl w:val="0"/>
          <w:numId w:val="76"/>
        </w:numPr>
        <w:autoSpaceDE w:val="0"/>
        <w:autoSpaceDN w:val="0"/>
        <w:adjustRightInd w:val="0"/>
        <w:ind w:left="0" w:firstLine="360"/>
        <w:jc w:val="both"/>
        <w:rPr>
          <w:sz w:val="28"/>
          <w:szCs w:val="28"/>
        </w:rPr>
      </w:pPr>
      <w:r w:rsidRPr="00626737">
        <w:rPr>
          <w:sz w:val="28"/>
          <w:szCs w:val="28"/>
        </w:rPr>
        <w:t>риски, связанные с возникновением непредвиденных ситуаций форс-мажорного характера;</w:t>
      </w:r>
    </w:p>
    <w:p w:rsidR="00CF3B6A" w:rsidRPr="00626737" w:rsidRDefault="00CF3B6A" w:rsidP="00626737">
      <w:pPr>
        <w:pStyle w:val="aa"/>
        <w:widowControl w:val="0"/>
        <w:numPr>
          <w:ilvl w:val="0"/>
          <w:numId w:val="76"/>
        </w:numPr>
        <w:autoSpaceDE w:val="0"/>
        <w:autoSpaceDN w:val="0"/>
        <w:adjustRightInd w:val="0"/>
        <w:ind w:left="0" w:firstLine="360"/>
        <w:jc w:val="both"/>
        <w:rPr>
          <w:sz w:val="28"/>
          <w:szCs w:val="28"/>
        </w:rPr>
      </w:pPr>
      <w:r w:rsidRPr="00626737">
        <w:rPr>
          <w:sz w:val="28"/>
          <w:szCs w:val="28"/>
        </w:rPr>
        <w:t>риски усиления социальной напряженности, связанные с высвобождением работников и трудностями их последующего трудоустройства без смены места жительства.</w:t>
      </w:r>
    </w:p>
    <w:p w:rsidR="00CF3B6A" w:rsidRPr="001C7859" w:rsidRDefault="00CF3B6A" w:rsidP="00CF3B6A">
      <w:pPr>
        <w:widowControl w:val="0"/>
        <w:autoSpaceDE w:val="0"/>
        <w:autoSpaceDN w:val="0"/>
        <w:adjustRightInd w:val="0"/>
        <w:ind w:firstLine="540"/>
        <w:jc w:val="both"/>
        <w:rPr>
          <w:sz w:val="28"/>
          <w:szCs w:val="28"/>
        </w:rPr>
      </w:pPr>
      <w:r w:rsidRPr="001C7859">
        <w:rPr>
          <w:sz w:val="28"/>
          <w:szCs w:val="28"/>
        </w:rPr>
        <w:t>3. В области управления муниципальным долгом:</w:t>
      </w:r>
    </w:p>
    <w:p w:rsidR="00CF3B6A" w:rsidRPr="003C1EBF" w:rsidRDefault="00CF3B6A" w:rsidP="003C1EBF">
      <w:pPr>
        <w:pStyle w:val="aa"/>
        <w:widowControl w:val="0"/>
        <w:numPr>
          <w:ilvl w:val="0"/>
          <w:numId w:val="77"/>
        </w:numPr>
        <w:autoSpaceDE w:val="0"/>
        <w:autoSpaceDN w:val="0"/>
        <w:adjustRightInd w:val="0"/>
        <w:ind w:left="0" w:firstLine="360"/>
        <w:jc w:val="both"/>
        <w:rPr>
          <w:sz w:val="28"/>
          <w:szCs w:val="28"/>
        </w:rPr>
      </w:pPr>
      <w:r w:rsidRPr="003C1EBF">
        <w:rPr>
          <w:sz w:val="28"/>
          <w:szCs w:val="28"/>
        </w:rPr>
        <w:t>риск ликвидности - риск неисполнения долговых обязательств бюджетом Пряжинского национального муниципального района. Данный вид риска связан с отсутствием сре</w:t>
      </w:r>
      <w:proofErr w:type="gramStart"/>
      <w:r w:rsidRPr="003C1EBF">
        <w:rPr>
          <w:sz w:val="28"/>
          <w:szCs w:val="28"/>
        </w:rPr>
        <w:t>дств дл</w:t>
      </w:r>
      <w:proofErr w:type="gramEnd"/>
      <w:r w:rsidRPr="003C1EBF">
        <w:rPr>
          <w:sz w:val="28"/>
          <w:szCs w:val="28"/>
        </w:rPr>
        <w:t>я полного исполнения обязательств Пряжинского национального муниципального района в срок. Основным источником риска ликвидности является нарушение баланса финансовых активов и финансовых обязательств бюджета Пряжинского национального муниципального района и (или) возникновения непредвиденной необходимости немедленного и единовременного исполнения финансовых обязательств;</w:t>
      </w:r>
    </w:p>
    <w:p w:rsidR="00CF3B6A" w:rsidRPr="003C1EBF" w:rsidRDefault="00CF3B6A" w:rsidP="003C1EBF">
      <w:pPr>
        <w:pStyle w:val="aa"/>
        <w:widowControl w:val="0"/>
        <w:numPr>
          <w:ilvl w:val="0"/>
          <w:numId w:val="77"/>
        </w:numPr>
        <w:autoSpaceDE w:val="0"/>
        <w:autoSpaceDN w:val="0"/>
        <w:adjustRightInd w:val="0"/>
        <w:ind w:left="0" w:firstLine="360"/>
        <w:jc w:val="both"/>
        <w:rPr>
          <w:sz w:val="28"/>
          <w:szCs w:val="28"/>
        </w:rPr>
      </w:pPr>
      <w:r w:rsidRPr="003C1EBF">
        <w:rPr>
          <w:sz w:val="28"/>
          <w:szCs w:val="28"/>
        </w:rPr>
        <w:t>риск пролонгации (риск рефинансирования) - риск потерь вследствие чрезвычайно невыгодных условий привлечения заимствований на вынужденное рефинансирование уже имеющихся обязательств, пролонгация заимствований на невыгодных условиях, а также невозможность пролонгации или рефинансирования;</w:t>
      </w:r>
    </w:p>
    <w:p w:rsidR="00EF19D8" w:rsidRPr="003C1EBF" w:rsidRDefault="00CF3B6A" w:rsidP="003C1EBF">
      <w:pPr>
        <w:pStyle w:val="aa"/>
        <w:numPr>
          <w:ilvl w:val="0"/>
          <w:numId w:val="77"/>
        </w:numPr>
        <w:ind w:left="0" w:firstLine="360"/>
        <w:jc w:val="both"/>
        <w:rPr>
          <w:sz w:val="28"/>
          <w:szCs w:val="28"/>
        </w:rPr>
      </w:pPr>
      <w:r w:rsidRPr="003C1EBF">
        <w:rPr>
          <w:sz w:val="28"/>
          <w:szCs w:val="28"/>
        </w:rPr>
        <w:t>рыночный риск (риск процентной ставки) - риск, связанный с ростом процентных ставок на рынке заимствований.</w:t>
      </w:r>
    </w:p>
    <w:p w:rsidR="002E6DED" w:rsidRDefault="002E6DED" w:rsidP="00CF3B6A">
      <w:pPr>
        <w:jc w:val="both"/>
        <w:rPr>
          <w:sz w:val="28"/>
          <w:szCs w:val="28"/>
        </w:rPr>
      </w:pPr>
    </w:p>
    <w:p w:rsidR="002E6DED" w:rsidRDefault="002E6DED" w:rsidP="00CF3B6A">
      <w:pPr>
        <w:jc w:val="both"/>
        <w:rPr>
          <w:b/>
          <w:bCs/>
          <w:color w:val="000000" w:themeColor="text1"/>
          <w:sz w:val="28"/>
          <w:szCs w:val="28"/>
        </w:rPr>
      </w:pPr>
    </w:p>
    <w:p w:rsidR="00524834" w:rsidRDefault="00524834" w:rsidP="00CF3B6A">
      <w:pPr>
        <w:jc w:val="both"/>
        <w:rPr>
          <w:b/>
          <w:bCs/>
          <w:color w:val="000000" w:themeColor="text1"/>
          <w:sz w:val="28"/>
          <w:szCs w:val="28"/>
        </w:rPr>
      </w:pPr>
    </w:p>
    <w:p w:rsidR="00524834" w:rsidRDefault="00524834" w:rsidP="00CF3B6A">
      <w:pPr>
        <w:jc w:val="both"/>
        <w:rPr>
          <w:b/>
          <w:bCs/>
          <w:color w:val="000000" w:themeColor="text1"/>
          <w:sz w:val="28"/>
          <w:szCs w:val="28"/>
        </w:rPr>
      </w:pPr>
    </w:p>
    <w:p w:rsidR="00524834" w:rsidRDefault="00524834" w:rsidP="00CF3B6A">
      <w:pPr>
        <w:jc w:val="both"/>
        <w:rPr>
          <w:b/>
          <w:bCs/>
          <w:color w:val="000000" w:themeColor="text1"/>
          <w:sz w:val="28"/>
          <w:szCs w:val="28"/>
        </w:rPr>
      </w:pPr>
    </w:p>
    <w:p w:rsidR="00524834" w:rsidRDefault="00524834" w:rsidP="00CF3B6A">
      <w:pPr>
        <w:jc w:val="both"/>
        <w:rPr>
          <w:b/>
          <w:bCs/>
          <w:color w:val="000000" w:themeColor="text1"/>
          <w:sz w:val="28"/>
          <w:szCs w:val="28"/>
        </w:rPr>
      </w:pPr>
    </w:p>
    <w:p w:rsidR="00524834" w:rsidRDefault="00524834" w:rsidP="00CF3B6A">
      <w:pPr>
        <w:jc w:val="both"/>
        <w:rPr>
          <w:b/>
          <w:bCs/>
          <w:color w:val="000000" w:themeColor="text1"/>
          <w:sz w:val="28"/>
          <w:szCs w:val="28"/>
        </w:rPr>
      </w:pPr>
    </w:p>
    <w:p w:rsidR="00524834" w:rsidRDefault="00524834" w:rsidP="00CF3B6A">
      <w:pPr>
        <w:jc w:val="both"/>
        <w:rPr>
          <w:b/>
          <w:bCs/>
          <w:color w:val="000000" w:themeColor="text1"/>
          <w:sz w:val="28"/>
          <w:szCs w:val="28"/>
        </w:rPr>
      </w:pPr>
    </w:p>
    <w:p w:rsidR="00707F3B" w:rsidRPr="00364900" w:rsidRDefault="00707F3B" w:rsidP="00FD5220">
      <w:pPr>
        <w:pStyle w:val="aa"/>
        <w:numPr>
          <w:ilvl w:val="0"/>
          <w:numId w:val="28"/>
        </w:numPr>
        <w:jc w:val="center"/>
        <w:rPr>
          <w:b/>
          <w:bCs/>
          <w:color w:val="000000" w:themeColor="text1"/>
          <w:sz w:val="28"/>
          <w:szCs w:val="28"/>
        </w:rPr>
      </w:pPr>
      <w:r w:rsidRPr="00707F3B">
        <w:rPr>
          <w:b/>
          <w:sz w:val="28"/>
          <w:szCs w:val="28"/>
        </w:rPr>
        <w:lastRenderedPageBreak/>
        <w:t>Механизм реализации Стратегии, мероприятия по ее выполнению, этапы и сроки их выполнения, ответственные исполнители, исполнители и участники работы, определение источников и необходимых объемов финансовых ресурсов, необходимых для выполнения мероприятий</w:t>
      </w:r>
    </w:p>
    <w:p w:rsidR="00364900" w:rsidRDefault="00364900" w:rsidP="00364900">
      <w:pPr>
        <w:jc w:val="center"/>
        <w:rPr>
          <w:b/>
          <w:bCs/>
          <w:color w:val="000000" w:themeColor="text1"/>
          <w:sz w:val="28"/>
          <w:szCs w:val="28"/>
        </w:rPr>
      </w:pPr>
    </w:p>
    <w:p w:rsidR="00364900" w:rsidRDefault="00364900" w:rsidP="00364900">
      <w:pPr>
        <w:autoSpaceDE w:val="0"/>
        <w:autoSpaceDN w:val="0"/>
        <w:adjustRightInd w:val="0"/>
        <w:ind w:firstLine="495"/>
        <w:jc w:val="both"/>
        <w:rPr>
          <w:sz w:val="28"/>
          <w:szCs w:val="28"/>
        </w:rPr>
      </w:pPr>
      <w:r w:rsidRPr="00364900">
        <w:rPr>
          <w:sz w:val="28"/>
          <w:szCs w:val="28"/>
        </w:rPr>
        <w:t>Реализация Стратегии осуществляется путем реализации мероприятий,</w:t>
      </w:r>
      <w:r>
        <w:rPr>
          <w:sz w:val="28"/>
          <w:szCs w:val="28"/>
        </w:rPr>
        <w:t xml:space="preserve"> </w:t>
      </w:r>
      <w:r w:rsidRPr="00364900">
        <w:rPr>
          <w:sz w:val="28"/>
          <w:szCs w:val="28"/>
        </w:rPr>
        <w:t>запланированных по каждому стратегическому направлению в муниципальных</w:t>
      </w:r>
      <w:r>
        <w:rPr>
          <w:sz w:val="28"/>
          <w:szCs w:val="28"/>
        </w:rPr>
        <w:t xml:space="preserve"> </w:t>
      </w:r>
      <w:r w:rsidRPr="00364900">
        <w:rPr>
          <w:sz w:val="28"/>
          <w:szCs w:val="28"/>
        </w:rPr>
        <w:t xml:space="preserve">программах. </w:t>
      </w:r>
    </w:p>
    <w:p w:rsidR="001B5E0C" w:rsidRDefault="00364900" w:rsidP="001B5E0C">
      <w:pPr>
        <w:autoSpaceDE w:val="0"/>
        <w:autoSpaceDN w:val="0"/>
        <w:adjustRightInd w:val="0"/>
        <w:ind w:firstLine="495"/>
        <w:jc w:val="both"/>
        <w:rPr>
          <w:sz w:val="28"/>
          <w:szCs w:val="28"/>
        </w:rPr>
      </w:pPr>
      <w:r w:rsidRPr="00364900">
        <w:rPr>
          <w:sz w:val="28"/>
          <w:szCs w:val="28"/>
        </w:rPr>
        <w:t>В муниципальных программах определяются этапы и сроки выполнения</w:t>
      </w:r>
      <w:r>
        <w:rPr>
          <w:sz w:val="28"/>
          <w:szCs w:val="28"/>
        </w:rPr>
        <w:t xml:space="preserve"> </w:t>
      </w:r>
      <w:r w:rsidRPr="00364900">
        <w:rPr>
          <w:sz w:val="28"/>
          <w:szCs w:val="28"/>
        </w:rPr>
        <w:t>мероприятий, ответственные исполнители, исполнители и участники работы, объемы</w:t>
      </w:r>
      <w:r>
        <w:rPr>
          <w:sz w:val="28"/>
          <w:szCs w:val="28"/>
        </w:rPr>
        <w:t xml:space="preserve"> </w:t>
      </w:r>
      <w:r w:rsidRPr="00364900">
        <w:rPr>
          <w:sz w:val="28"/>
          <w:szCs w:val="28"/>
        </w:rPr>
        <w:t>финансовых ресурсов, необходимых для выполнения мероприятий.</w:t>
      </w:r>
    </w:p>
    <w:p w:rsidR="00910458" w:rsidRDefault="001B5E0C" w:rsidP="001B5E0C">
      <w:pPr>
        <w:autoSpaceDE w:val="0"/>
        <w:autoSpaceDN w:val="0"/>
        <w:adjustRightInd w:val="0"/>
        <w:ind w:firstLine="495"/>
        <w:jc w:val="both"/>
        <w:rPr>
          <w:rFonts w:eastAsia="Calibri"/>
          <w:sz w:val="28"/>
          <w:szCs w:val="28"/>
        </w:rPr>
      </w:pPr>
      <w:r w:rsidRPr="00DF00E6">
        <w:rPr>
          <w:rFonts w:eastAsia="Calibri"/>
          <w:sz w:val="28"/>
          <w:szCs w:val="28"/>
        </w:rPr>
        <w:t xml:space="preserve">Стратегия социально-экономического развития </w:t>
      </w:r>
      <w:r>
        <w:rPr>
          <w:rFonts w:eastAsia="Calibri"/>
          <w:sz w:val="28"/>
          <w:szCs w:val="28"/>
        </w:rPr>
        <w:t xml:space="preserve">Пряжинского национального </w:t>
      </w:r>
      <w:r w:rsidRPr="00DF00E6">
        <w:rPr>
          <w:rFonts w:eastAsia="Calibri"/>
          <w:sz w:val="28"/>
          <w:szCs w:val="28"/>
        </w:rPr>
        <w:t xml:space="preserve">муниципального района является документом, который содержит разносторонние </w:t>
      </w:r>
      <w:r>
        <w:rPr>
          <w:rFonts w:eastAsia="Calibri"/>
          <w:sz w:val="28"/>
          <w:szCs w:val="28"/>
        </w:rPr>
        <w:t>задачи</w:t>
      </w:r>
      <w:r w:rsidRPr="00DF00E6">
        <w:rPr>
          <w:rFonts w:eastAsia="Calibri"/>
          <w:sz w:val="28"/>
          <w:szCs w:val="28"/>
        </w:rPr>
        <w:t xml:space="preserve"> по развитию потенциала района.</w:t>
      </w:r>
    </w:p>
    <w:p w:rsidR="00D201FC" w:rsidRDefault="00D201FC" w:rsidP="001B5E0C">
      <w:pPr>
        <w:autoSpaceDE w:val="0"/>
        <w:autoSpaceDN w:val="0"/>
        <w:adjustRightInd w:val="0"/>
        <w:ind w:firstLine="495"/>
        <w:jc w:val="both"/>
        <w:rPr>
          <w:rFonts w:eastAsia="Calibri"/>
          <w:sz w:val="28"/>
          <w:szCs w:val="28"/>
        </w:rPr>
      </w:pPr>
      <w:r w:rsidRPr="00DF00E6">
        <w:rPr>
          <w:rFonts w:eastAsia="Calibri"/>
          <w:sz w:val="28"/>
          <w:szCs w:val="28"/>
        </w:rPr>
        <w:t xml:space="preserve">Реализация Стратегии обеспечивается совместными усилиями участников: органов государственной власти, органов местного самоуправления, муниципальных учреждений, предприятий и организаций различных форм собственности, осуществляющих деятельность на территории </w:t>
      </w:r>
      <w:r>
        <w:rPr>
          <w:rFonts w:eastAsia="Calibri"/>
          <w:sz w:val="28"/>
          <w:szCs w:val="28"/>
        </w:rPr>
        <w:t xml:space="preserve">Пряжинского национального муниципального </w:t>
      </w:r>
      <w:r w:rsidRPr="00DF00E6">
        <w:rPr>
          <w:rFonts w:eastAsia="Calibri"/>
          <w:sz w:val="28"/>
          <w:szCs w:val="28"/>
        </w:rPr>
        <w:t>района, населения, общественных организаций</w:t>
      </w:r>
      <w:r>
        <w:rPr>
          <w:rFonts w:eastAsia="Calibri"/>
          <w:sz w:val="28"/>
          <w:szCs w:val="28"/>
        </w:rPr>
        <w:t>.</w:t>
      </w:r>
    </w:p>
    <w:p w:rsidR="00D201FC" w:rsidRDefault="00D201FC" w:rsidP="001B5E0C">
      <w:pPr>
        <w:autoSpaceDE w:val="0"/>
        <w:autoSpaceDN w:val="0"/>
        <w:adjustRightInd w:val="0"/>
        <w:ind w:firstLine="495"/>
        <w:jc w:val="both"/>
        <w:rPr>
          <w:rFonts w:eastAsia="Calibri"/>
          <w:sz w:val="28"/>
          <w:szCs w:val="28"/>
        </w:rPr>
      </w:pPr>
      <w:r w:rsidRPr="00DF00E6">
        <w:rPr>
          <w:rFonts w:eastAsia="Calibri"/>
          <w:sz w:val="28"/>
          <w:szCs w:val="28"/>
        </w:rPr>
        <w:t xml:space="preserve">Реализация Стратегии социально-экономического развития </w:t>
      </w:r>
      <w:r>
        <w:rPr>
          <w:rFonts w:eastAsia="Calibri"/>
          <w:sz w:val="28"/>
          <w:szCs w:val="28"/>
        </w:rPr>
        <w:t>Пряжинского национального</w:t>
      </w:r>
      <w:r w:rsidRPr="00DF00E6">
        <w:rPr>
          <w:rFonts w:eastAsia="Calibri"/>
          <w:sz w:val="28"/>
          <w:szCs w:val="28"/>
        </w:rPr>
        <w:t xml:space="preserve"> муниципального района до 20</w:t>
      </w:r>
      <w:r>
        <w:rPr>
          <w:rFonts w:eastAsia="Calibri"/>
          <w:sz w:val="28"/>
          <w:szCs w:val="28"/>
        </w:rPr>
        <w:t>30</w:t>
      </w:r>
      <w:r w:rsidRPr="00DF00E6">
        <w:rPr>
          <w:rFonts w:eastAsia="Calibri"/>
          <w:sz w:val="28"/>
          <w:szCs w:val="28"/>
        </w:rPr>
        <w:t xml:space="preserve"> года должна осуществляться в координации со Стратегией социально-экономического развития Рес</w:t>
      </w:r>
      <w:r>
        <w:rPr>
          <w:rFonts w:eastAsia="Calibri"/>
          <w:sz w:val="28"/>
          <w:szCs w:val="28"/>
        </w:rPr>
        <w:t xml:space="preserve">публики Карелия до 2030 года, </w:t>
      </w:r>
      <w:r w:rsidRPr="00DF00E6">
        <w:rPr>
          <w:rFonts w:eastAsia="Calibri"/>
          <w:sz w:val="28"/>
          <w:szCs w:val="28"/>
        </w:rPr>
        <w:t xml:space="preserve">с документами территориального планирования </w:t>
      </w:r>
      <w:r>
        <w:rPr>
          <w:rFonts w:eastAsia="Calibri"/>
          <w:sz w:val="28"/>
          <w:szCs w:val="28"/>
        </w:rPr>
        <w:t>Пряжинского национального</w:t>
      </w:r>
      <w:r w:rsidRPr="00DF00E6">
        <w:rPr>
          <w:rFonts w:eastAsia="Calibri"/>
          <w:sz w:val="28"/>
          <w:szCs w:val="28"/>
        </w:rPr>
        <w:t xml:space="preserve"> муниципального района и Республики Карелия</w:t>
      </w:r>
      <w:r>
        <w:rPr>
          <w:rFonts w:eastAsia="Calibri"/>
          <w:sz w:val="28"/>
          <w:szCs w:val="28"/>
        </w:rPr>
        <w:t>.</w:t>
      </w:r>
    </w:p>
    <w:p w:rsidR="00D201FC" w:rsidRDefault="0000245B" w:rsidP="001B5E0C">
      <w:pPr>
        <w:autoSpaceDE w:val="0"/>
        <w:autoSpaceDN w:val="0"/>
        <w:adjustRightInd w:val="0"/>
        <w:ind w:firstLine="495"/>
        <w:jc w:val="both"/>
        <w:rPr>
          <w:rFonts w:eastAsia="Calibri"/>
          <w:sz w:val="28"/>
          <w:szCs w:val="28"/>
        </w:rPr>
      </w:pPr>
      <w:r w:rsidRPr="00DF00E6">
        <w:rPr>
          <w:rFonts w:eastAsia="Calibri"/>
          <w:sz w:val="28"/>
          <w:szCs w:val="28"/>
        </w:rPr>
        <w:t>Одним из главных условий успешной реализации Стратегии является конструктивное взаимодействие всех уровней власти при решении долгосрочных задач развития  в рамках своих полномочий.</w:t>
      </w:r>
    </w:p>
    <w:p w:rsidR="0001230A" w:rsidRPr="0001230A" w:rsidRDefault="0001230A" w:rsidP="0001230A">
      <w:pPr>
        <w:ind w:firstLine="708"/>
        <w:jc w:val="both"/>
        <w:rPr>
          <w:rFonts w:eastAsia="Calibri"/>
          <w:sz w:val="28"/>
          <w:szCs w:val="28"/>
        </w:rPr>
      </w:pPr>
      <w:r w:rsidRPr="0001230A">
        <w:rPr>
          <w:rFonts w:eastAsia="Calibri"/>
          <w:sz w:val="28"/>
          <w:szCs w:val="28"/>
        </w:rPr>
        <w:t>Можно выделить три основных механизма реализации Стратегии:</w:t>
      </w:r>
    </w:p>
    <w:p w:rsidR="0001230A" w:rsidRPr="00DB62AB" w:rsidRDefault="0001230A" w:rsidP="00FD5220">
      <w:pPr>
        <w:pStyle w:val="aa"/>
        <w:numPr>
          <w:ilvl w:val="0"/>
          <w:numId w:val="29"/>
        </w:numPr>
        <w:jc w:val="both"/>
        <w:rPr>
          <w:rFonts w:eastAsia="Calibri"/>
          <w:sz w:val="28"/>
          <w:szCs w:val="28"/>
        </w:rPr>
      </w:pPr>
      <w:r w:rsidRPr="00DB62AB">
        <w:rPr>
          <w:rFonts w:eastAsia="Calibri"/>
          <w:sz w:val="28"/>
          <w:szCs w:val="28"/>
        </w:rPr>
        <w:t xml:space="preserve">Планово-организационный механизм </w:t>
      </w:r>
    </w:p>
    <w:p w:rsidR="0001230A" w:rsidRPr="00DB62AB" w:rsidRDefault="0001230A" w:rsidP="00FD5220">
      <w:pPr>
        <w:pStyle w:val="aa"/>
        <w:numPr>
          <w:ilvl w:val="0"/>
          <w:numId w:val="29"/>
        </w:numPr>
        <w:jc w:val="both"/>
        <w:rPr>
          <w:rFonts w:eastAsia="Calibri"/>
          <w:sz w:val="28"/>
          <w:szCs w:val="28"/>
        </w:rPr>
      </w:pPr>
      <w:r w:rsidRPr="00DB62AB">
        <w:rPr>
          <w:rFonts w:eastAsia="Calibri"/>
          <w:sz w:val="28"/>
          <w:szCs w:val="28"/>
        </w:rPr>
        <w:t xml:space="preserve">Программно-целевой механизм </w:t>
      </w:r>
    </w:p>
    <w:p w:rsidR="0001230A" w:rsidRPr="00DB62AB" w:rsidRDefault="0001230A" w:rsidP="00FD5220">
      <w:pPr>
        <w:pStyle w:val="aa"/>
        <w:numPr>
          <w:ilvl w:val="0"/>
          <w:numId w:val="29"/>
        </w:numPr>
        <w:jc w:val="both"/>
        <w:rPr>
          <w:rFonts w:eastAsia="Calibri"/>
          <w:sz w:val="28"/>
          <w:szCs w:val="28"/>
        </w:rPr>
      </w:pPr>
      <w:r w:rsidRPr="00DB62AB">
        <w:rPr>
          <w:rFonts w:eastAsia="Calibri"/>
          <w:sz w:val="28"/>
          <w:szCs w:val="28"/>
        </w:rPr>
        <w:t xml:space="preserve">Ресурсный потенциал </w:t>
      </w:r>
    </w:p>
    <w:p w:rsidR="0001230A" w:rsidRPr="0001230A" w:rsidRDefault="0001230A" w:rsidP="0001230A">
      <w:pPr>
        <w:ind w:left="567" w:hanging="578"/>
        <w:jc w:val="both"/>
        <w:rPr>
          <w:rFonts w:eastAsia="Calibri"/>
          <w:b/>
          <w:sz w:val="28"/>
          <w:szCs w:val="28"/>
        </w:rPr>
      </w:pPr>
    </w:p>
    <w:p w:rsidR="0001230A" w:rsidRPr="00DB62AB" w:rsidRDefault="0001230A" w:rsidP="00FD5220">
      <w:pPr>
        <w:pStyle w:val="aa"/>
        <w:numPr>
          <w:ilvl w:val="0"/>
          <w:numId w:val="30"/>
        </w:numPr>
        <w:jc w:val="both"/>
        <w:rPr>
          <w:rFonts w:eastAsia="Calibri"/>
          <w:sz w:val="28"/>
          <w:szCs w:val="28"/>
        </w:rPr>
      </w:pPr>
      <w:r w:rsidRPr="00DB62AB">
        <w:rPr>
          <w:rFonts w:eastAsia="Calibri"/>
          <w:sz w:val="28"/>
          <w:szCs w:val="28"/>
        </w:rPr>
        <w:t>Планово-организационный механизм</w:t>
      </w:r>
    </w:p>
    <w:p w:rsidR="0001230A" w:rsidRPr="00DB62AB" w:rsidRDefault="0001230A" w:rsidP="0001230A">
      <w:pPr>
        <w:ind w:firstLine="708"/>
        <w:jc w:val="both"/>
        <w:rPr>
          <w:rFonts w:eastAsia="Calibri"/>
          <w:sz w:val="28"/>
          <w:szCs w:val="28"/>
        </w:rPr>
      </w:pPr>
      <w:r w:rsidRPr="0001230A">
        <w:rPr>
          <w:rFonts w:eastAsia="Calibri"/>
          <w:sz w:val="28"/>
          <w:szCs w:val="28"/>
        </w:rPr>
        <w:t>Реализация Стратегии социально-экономического развития Пряжинского национального муниципального района на период до 20</w:t>
      </w:r>
      <w:r w:rsidR="00DB62AB" w:rsidRPr="00DB62AB">
        <w:rPr>
          <w:rFonts w:eastAsia="Calibri"/>
          <w:sz w:val="28"/>
          <w:szCs w:val="28"/>
        </w:rPr>
        <w:t>30</w:t>
      </w:r>
      <w:r w:rsidRPr="0001230A">
        <w:rPr>
          <w:rFonts w:eastAsia="Calibri"/>
          <w:sz w:val="28"/>
          <w:szCs w:val="28"/>
        </w:rPr>
        <w:t xml:space="preserve"> года в части полномочий и сферы влияния органов местного самоуправления в лице администрации Пряжинского национального муниципального района обеспечивается путем разработки </w:t>
      </w:r>
      <w:r w:rsidRPr="00DB62AB">
        <w:rPr>
          <w:rFonts w:eastAsia="Calibri"/>
          <w:sz w:val="28"/>
          <w:szCs w:val="28"/>
        </w:rPr>
        <w:t xml:space="preserve">Плана мероприятий по реализации Стратегии социально-экономического развития </w:t>
      </w:r>
      <w:r w:rsidR="0041530C">
        <w:rPr>
          <w:rFonts w:eastAsia="Calibri"/>
          <w:sz w:val="28"/>
          <w:szCs w:val="28"/>
        </w:rPr>
        <w:t>Пряжинского района</w:t>
      </w:r>
      <w:r w:rsidRPr="00DB62AB">
        <w:rPr>
          <w:rFonts w:eastAsia="Calibri"/>
          <w:sz w:val="28"/>
          <w:szCs w:val="28"/>
        </w:rPr>
        <w:t xml:space="preserve">. </w:t>
      </w:r>
    </w:p>
    <w:p w:rsidR="0001230A" w:rsidRPr="0001230A" w:rsidRDefault="0001230A" w:rsidP="0001230A">
      <w:pPr>
        <w:ind w:firstLine="708"/>
        <w:jc w:val="both"/>
        <w:rPr>
          <w:rFonts w:eastAsia="Calibri"/>
          <w:sz w:val="28"/>
          <w:szCs w:val="28"/>
        </w:rPr>
      </w:pPr>
      <w:r w:rsidRPr="0001230A">
        <w:rPr>
          <w:rFonts w:eastAsia="Calibri"/>
          <w:sz w:val="28"/>
          <w:szCs w:val="28"/>
        </w:rPr>
        <w:t xml:space="preserve">План мероприятий по реализации Стратегии включает в себя программные мероприятия и ожидаемые результаты развития </w:t>
      </w:r>
      <w:r w:rsidR="0041530C">
        <w:rPr>
          <w:rFonts w:eastAsia="Calibri"/>
          <w:sz w:val="28"/>
          <w:szCs w:val="28"/>
        </w:rPr>
        <w:t xml:space="preserve">Пряжинского </w:t>
      </w:r>
      <w:r w:rsidR="0041530C">
        <w:rPr>
          <w:rFonts w:eastAsia="Calibri"/>
          <w:sz w:val="28"/>
          <w:szCs w:val="28"/>
        </w:rPr>
        <w:lastRenderedPageBreak/>
        <w:t>района</w:t>
      </w:r>
      <w:r w:rsidRPr="0001230A">
        <w:rPr>
          <w:rFonts w:eastAsia="Calibri"/>
          <w:sz w:val="28"/>
          <w:szCs w:val="28"/>
        </w:rPr>
        <w:t xml:space="preserve"> в соответствии с полномочиями администрации Пряжинского национального муниципального района, необходимые для реализации Стратегии и достижения целевых показателей. </w:t>
      </w:r>
    </w:p>
    <w:p w:rsidR="0001230A" w:rsidRPr="0001230A" w:rsidRDefault="0001230A" w:rsidP="0001230A">
      <w:pPr>
        <w:ind w:firstLine="708"/>
        <w:jc w:val="both"/>
        <w:rPr>
          <w:rFonts w:eastAsia="Calibri"/>
          <w:sz w:val="28"/>
          <w:szCs w:val="28"/>
        </w:rPr>
      </w:pPr>
      <w:r w:rsidRPr="0001230A">
        <w:rPr>
          <w:rFonts w:eastAsia="Calibri"/>
          <w:sz w:val="28"/>
          <w:szCs w:val="28"/>
        </w:rPr>
        <w:t xml:space="preserve">Организационный механизм реализации Стратегии осуществляется путем увязки планирования, координации, мониторинга, анализа достигаемых показателей </w:t>
      </w:r>
      <w:r w:rsidRPr="00DB62AB">
        <w:rPr>
          <w:rFonts w:eastAsia="Calibri"/>
          <w:sz w:val="28"/>
          <w:szCs w:val="28"/>
        </w:rPr>
        <w:t>Прогноза социально-экономического развития Пряжинского национального муниципального района</w:t>
      </w:r>
      <w:r w:rsidRPr="0001230A">
        <w:rPr>
          <w:rFonts w:eastAsia="Calibri"/>
          <w:b/>
          <w:sz w:val="28"/>
          <w:szCs w:val="28"/>
        </w:rPr>
        <w:t xml:space="preserve"> </w:t>
      </w:r>
      <w:r w:rsidRPr="0001230A">
        <w:rPr>
          <w:rFonts w:eastAsia="Calibri"/>
          <w:sz w:val="28"/>
          <w:szCs w:val="28"/>
        </w:rPr>
        <w:t>при сопоставлении фактических и прогнозно-целевых показателей реализации Стратегии, независимой оценки влияния проводимых мероприятий на достижение целей Стратегии, оперативной корректировки действий исполнителей и координаторов по направлениям реализации Стратегии.</w:t>
      </w:r>
    </w:p>
    <w:p w:rsidR="0001230A" w:rsidRPr="0001230A" w:rsidRDefault="0001230A" w:rsidP="0001230A">
      <w:pPr>
        <w:ind w:firstLine="708"/>
        <w:jc w:val="both"/>
        <w:rPr>
          <w:rFonts w:eastAsia="Calibri"/>
          <w:b/>
          <w:sz w:val="28"/>
          <w:szCs w:val="28"/>
        </w:rPr>
      </w:pPr>
      <w:r w:rsidRPr="0001230A">
        <w:rPr>
          <w:rFonts w:eastAsia="Calibri"/>
          <w:sz w:val="28"/>
          <w:szCs w:val="28"/>
        </w:rPr>
        <w:t xml:space="preserve">Инструментом реализации Стратегии, раскрывающим цели, приоритеты и принципы деятельности органов местного самоуправления является бюджетная политика Пряжинского национального муниципального района, формирование которой основано на </w:t>
      </w:r>
      <w:r w:rsidRPr="00DB62AB">
        <w:rPr>
          <w:rFonts w:eastAsia="Calibri"/>
          <w:sz w:val="28"/>
          <w:szCs w:val="28"/>
        </w:rPr>
        <w:t>муниципальных и инвестиционных программах.</w:t>
      </w:r>
    </w:p>
    <w:p w:rsidR="0001230A" w:rsidRPr="0001230A" w:rsidRDefault="0001230A" w:rsidP="0001230A">
      <w:pPr>
        <w:ind w:firstLine="708"/>
        <w:jc w:val="both"/>
        <w:rPr>
          <w:rFonts w:eastAsia="Calibri"/>
          <w:sz w:val="28"/>
          <w:szCs w:val="28"/>
        </w:rPr>
      </w:pPr>
      <w:r w:rsidRPr="0001230A">
        <w:rPr>
          <w:rFonts w:eastAsia="Calibri"/>
          <w:sz w:val="28"/>
          <w:szCs w:val="28"/>
        </w:rPr>
        <w:t xml:space="preserve">Реализация стратегических задач по социально-экономическому развитию требует оптимизации действующих расходных обязательств, поиска наиболее эффективных методов управления, обеспечивающих достижение наибольшего результата на затраченные ресурсы. </w:t>
      </w:r>
    </w:p>
    <w:p w:rsidR="0001230A" w:rsidRDefault="0001230A" w:rsidP="0001230A">
      <w:pPr>
        <w:ind w:firstLine="708"/>
        <w:jc w:val="both"/>
        <w:rPr>
          <w:rFonts w:eastAsia="Calibri"/>
          <w:sz w:val="28"/>
          <w:szCs w:val="28"/>
        </w:rPr>
      </w:pPr>
      <w:r w:rsidRPr="0001230A">
        <w:rPr>
          <w:rFonts w:eastAsia="Calibri"/>
          <w:sz w:val="28"/>
          <w:szCs w:val="28"/>
        </w:rPr>
        <w:t>Непрерывный мониторинг реализации Стратегии предусматривает изучение и анализ динамики в достижении прогнозно-целевых показателей социально-экономического развития района с ежегодным</w:t>
      </w:r>
      <w:r w:rsidR="00A46097" w:rsidRPr="00A46097">
        <w:rPr>
          <w:rFonts w:eastAsia="Calibri"/>
          <w:sz w:val="28"/>
          <w:szCs w:val="28"/>
        </w:rPr>
        <w:t xml:space="preserve"> </w:t>
      </w:r>
      <w:r w:rsidRPr="0001230A">
        <w:rPr>
          <w:rFonts w:eastAsia="Calibri"/>
          <w:sz w:val="28"/>
          <w:szCs w:val="28"/>
        </w:rPr>
        <w:t xml:space="preserve">составлением отчета о реализации Стратегии за прошедший год на </w:t>
      </w:r>
      <w:r w:rsidRPr="00A46097">
        <w:rPr>
          <w:rFonts w:eastAsia="Calibri"/>
          <w:sz w:val="28"/>
          <w:szCs w:val="28"/>
        </w:rPr>
        <w:t>заседании Совета депутатов Пряжинского национального муниципального района.</w:t>
      </w:r>
    </w:p>
    <w:p w:rsidR="00F50EB7" w:rsidRDefault="00F50EB7" w:rsidP="0001230A">
      <w:pPr>
        <w:ind w:firstLine="708"/>
        <w:jc w:val="both"/>
        <w:rPr>
          <w:color w:val="000000" w:themeColor="text1"/>
          <w:sz w:val="28"/>
          <w:szCs w:val="28"/>
        </w:rPr>
      </w:pPr>
      <w:r w:rsidRPr="00F50EB7">
        <w:rPr>
          <w:color w:val="000000" w:themeColor="text1"/>
          <w:sz w:val="28"/>
          <w:szCs w:val="28"/>
        </w:rPr>
        <w:t xml:space="preserve">Мониторинг хода реализации Стратегии осуществляется посредством контроля изменения системы целевых показателей, предусмотренных Стратегией. </w:t>
      </w:r>
    </w:p>
    <w:p w:rsidR="00F50EB7" w:rsidRPr="00F50EB7" w:rsidRDefault="00F50EB7" w:rsidP="0001230A">
      <w:pPr>
        <w:ind w:firstLine="708"/>
        <w:jc w:val="both"/>
        <w:rPr>
          <w:rFonts w:eastAsia="Calibri"/>
          <w:color w:val="000000" w:themeColor="text1"/>
          <w:sz w:val="28"/>
          <w:szCs w:val="28"/>
        </w:rPr>
      </w:pPr>
      <w:r w:rsidRPr="00F50EB7">
        <w:rPr>
          <w:color w:val="000000" w:themeColor="text1"/>
          <w:sz w:val="28"/>
          <w:szCs w:val="28"/>
        </w:rPr>
        <w:t>Процедура мониторинга хода реализации Стратегии предусматривает сопоставление и анализ значений целевых показателей за отчетный период с аналогичным показателем за базовый период, оценку степени приближения к прогнозным значениям.</w:t>
      </w:r>
    </w:p>
    <w:p w:rsidR="006D7D4D" w:rsidRPr="00F50EB7" w:rsidRDefault="006D7D4D" w:rsidP="006D7D4D">
      <w:pPr>
        <w:autoSpaceDE w:val="0"/>
        <w:autoSpaceDN w:val="0"/>
        <w:adjustRightInd w:val="0"/>
        <w:ind w:firstLine="708"/>
        <w:jc w:val="both"/>
        <w:rPr>
          <w:color w:val="000000" w:themeColor="text1"/>
          <w:sz w:val="28"/>
          <w:szCs w:val="28"/>
        </w:rPr>
      </w:pPr>
      <w:r w:rsidRPr="00F50EB7">
        <w:rPr>
          <w:color w:val="000000" w:themeColor="text1"/>
          <w:sz w:val="28"/>
          <w:szCs w:val="28"/>
        </w:rPr>
        <w:t xml:space="preserve">По итогам мониторинга принимаются решения </w:t>
      </w:r>
      <w:proofErr w:type="gramStart"/>
      <w:r w:rsidRPr="00F50EB7">
        <w:rPr>
          <w:color w:val="000000" w:themeColor="text1"/>
          <w:sz w:val="28"/>
          <w:szCs w:val="28"/>
        </w:rPr>
        <w:t>по корректировке целевых показателей путем внесения соответствующих изменений в План мероприятий по реализации Стратегии с целью повышения их эффективности с точки</w:t>
      </w:r>
      <w:proofErr w:type="gramEnd"/>
      <w:r w:rsidRPr="00F50EB7">
        <w:rPr>
          <w:color w:val="000000" w:themeColor="text1"/>
          <w:sz w:val="28"/>
          <w:szCs w:val="28"/>
        </w:rPr>
        <w:t xml:space="preserve"> зрения достижения долгосрочных стратегических целей развития Пряжинского района, значимости для социально-экономического развития района и необходимости их внесения в Стратегию.</w:t>
      </w:r>
    </w:p>
    <w:p w:rsidR="0001230A" w:rsidRPr="0001230A" w:rsidRDefault="0001230A" w:rsidP="0001230A">
      <w:pPr>
        <w:ind w:firstLine="708"/>
        <w:jc w:val="both"/>
        <w:rPr>
          <w:rFonts w:eastAsia="Calibri"/>
          <w:sz w:val="28"/>
          <w:szCs w:val="28"/>
        </w:rPr>
      </w:pPr>
      <w:r w:rsidRPr="0001230A">
        <w:rPr>
          <w:rFonts w:eastAsia="Calibri"/>
          <w:sz w:val="28"/>
          <w:szCs w:val="28"/>
        </w:rPr>
        <w:t xml:space="preserve">Актуализация Стратегии социально-экономического развития проводится с целью учета изменений государственной политики на федеральном и региональном уровнях, тенденций развития производств на территории района, достигнутых результатов социально-экономического развития района, а также с </w:t>
      </w:r>
      <w:r w:rsidRPr="0001230A">
        <w:rPr>
          <w:rFonts w:eastAsia="Calibri"/>
          <w:sz w:val="28"/>
          <w:szCs w:val="28"/>
        </w:rPr>
        <w:lastRenderedPageBreak/>
        <w:t>учетом актуализации документов стратегического планирования Республики Карелия.</w:t>
      </w:r>
    </w:p>
    <w:p w:rsidR="00A46097" w:rsidRPr="00A46097" w:rsidRDefault="0001230A" w:rsidP="0001230A">
      <w:pPr>
        <w:ind w:firstLine="708"/>
        <w:jc w:val="both"/>
        <w:rPr>
          <w:rFonts w:eastAsia="Calibri"/>
          <w:sz w:val="28"/>
          <w:szCs w:val="28"/>
        </w:rPr>
      </w:pPr>
      <w:r w:rsidRPr="0001230A">
        <w:rPr>
          <w:rFonts w:eastAsia="Calibri"/>
          <w:sz w:val="28"/>
          <w:szCs w:val="28"/>
        </w:rPr>
        <w:t>Формирование положительного общественного мнения среди населения Пряжинского национального муниципального района и участников предпринимательства по отношению к действиям органов местного самоуправления и организация эффективной «обратной связи» является основной целью внутренних преобразований при реализации Стратегии.</w:t>
      </w:r>
    </w:p>
    <w:p w:rsidR="0001230A" w:rsidRPr="0001230A" w:rsidRDefault="0001230A" w:rsidP="0001230A">
      <w:pPr>
        <w:ind w:firstLine="708"/>
        <w:jc w:val="both"/>
        <w:rPr>
          <w:rFonts w:eastAsia="Calibri"/>
          <w:sz w:val="28"/>
          <w:szCs w:val="28"/>
        </w:rPr>
      </w:pPr>
      <w:r w:rsidRPr="0001230A">
        <w:rPr>
          <w:rFonts w:eastAsia="Calibri"/>
          <w:sz w:val="28"/>
          <w:szCs w:val="28"/>
        </w:rPr>
        <w:t xml:space="preserve">Ведущая роль в информировании населения, общественности и бизнес-сообществ отводится средствам массовой информации и официальному сайту администрации района в сети Интернет. </w:t>
      </w:r>
    </w:p>
    <w:p w:rsidR="0001230A" w:rsidRPr="0001230A" w:rsidRDefault="0001230A" w:rsidP="0001230A">
      <w:pPr>
        <w:ind w:firstLine="708"/>
        <w:jc w:val="both"/>
        <w:rPr>
          <w:rFonts w:eastAsia="Calibri"/>
          <w:sz w:val="28"/>
          <w:szCs w:val="28"/>
        </w:rPr>
      </w:pPr>
      <w:r w:rsidRPr="0001230A">
        <w:rPr>
          <w:rFonts w:eastAsia="Calibri"/>
          <w:sz w:val="28"/>
          <w:szCs w:val="28"/>
        </w:rPr>
        <w:t>Успех реализации Стратегии социально</w:t>
      </w:r>
      <w:r w:rsidR="00CB1D31" w:rsidRPr="00CB1D31">
        <w:rPr>
          <w:rFonts w:eastAsia="Calibri"/>
          <w:sz w:val="28"/>
          <w:szCs w:val="28"/>
        </w:rPr>
        <w:t>-</w:t>
      </w:r>
      <w:r w:rsidRPr="0001230A">
        <w:rPr>
          <w:rFonts w:eastAsia="Calibri"/>
          <w:sz w:val="28"/>
          <w:szCs w:val="28"/>
        </w:rPr>
        <w:t>экономического развития Пряжинского национального муниципального района во многом обусловлен механизмом вовлечения, координации и организации всех основных субъектов, от которых зависят результаты развития района, включая органы местного самоуправления, крупные и средние предприятия, малый бизнес и учреждения социальной сферы, население, научные и общественные организации, СМИ.</w:t>
      </w:r>
    </w:p>
    <w:p w:rsidR="0001230A" w:rsidRPr="0001230A" w:rsidRDefault="0001230A" w:rsidP="0001230A">
      <w:pPr>
        <w:ind w:firstLine="708"/>
        <w:jc w:val="both"/>
        <w:rPr>
          <w:rFonts w:eastAsia="Calibri"/>
          <w:sz w:val="28"/>
          <w:szCs w:val="28"/>
        </w:rPr>
      </w:pPr>
      <w:proofErr w:type="gramStart"/>
      <w:r w:rsidRPr="0001230A">
        <w:rPr>
          <w:rFonts w:eastAsia="Calibri"/>
          <w:sz w:val="28"/>
          <w:szCs w:val="28"/>
        </w:rPr>
        <w:t>Для эффективной реализации стратегических инвестиционных проектов требуется активное сотрудничество органов местного самоуправления Пряжинского национального муниципального района с Правительством Республики Карелия и федеральными органами государственной власти с целью включения Пряжинского национального муниципального района в федеральные и республиканские документы стратегического планирования для осуществления возможности финансирования реализации приоритетных инвестиционных проектов Республики Карелия на территории Пряжинского национального муниципального района и создания условий для привлечения</w:t>
      </w:r>
      <w:proofErr w:type="gramEnd"/>
      <w:r w:rsidRPr="0001230A">
        <w:rPr>
          <w:rFonts w:eastAsia="Calibri"/>
          <w:sz w:val="28"/>
          <w:szCs w:val="28"/>
        </w:rPr>
        <w:t xml:space="preserve"> бюджетных средств.</w:t>
      </w:r>
    </w:p>
    <w:p w:rsidR="0001230A" w:rsidRPr="0001230A" w:rsidRDefault="0001230A" w:rsidP="0001230A">
      <w:pPr>
        <w:ind w:firstLine="708"/>
        <w:jc w:val="both"/>
        <w:rPr>
          <w:rFonts w:eastAsia="Calibri"/>
          <w:sz w:val="28"/>
          <w:szCs w:val="28"/>
        </w:rPr>
      </w:pPr>
      <w:r w:rsidRPr="0001230A">
        <w:rPr>
          <w:rFonts w:eastAsia="Calibri"/>
          <w:sz w:val="28"/>
          <w:szCs w:val="28"/>
        </w:rPr>
        <w:t xml:space="preserve">Бюджетные инвестиции в экономику района должны стимулировать рост частных инвестиций, способствовать формированию инвестиционного портфеля с использованием механизмов муниципально-частного партнерства, позволяющих привлечь инвестиции и услуги частных компаний для решения государственных и муниципальных задач. </w:t>
      </w:r>
    </w:p>
    <w:p w:rsidR="00CB1D31" w:rsidRDefault="0001230A" w:rsidP="0001230A">
      <w:pPr>
        <w:ind w:firstLine="708"/>
        <w:jc w:val="both"/>
        <w:rPr>
          <w:rFonts w:eastAsia="Calibri"/>
          <w:sz w:val="28"/>
          <w:szCs w:val="28"/>
        </w:rPr>
      </w:pPr>
      <w:r w:rsidRPr="0001230A">
        <w:rPr>
          <w:rFonts w:eastAsia="Calibri"/>
          <w:sz w:val="28"/>
          <w:szCs w:val="28"/>
        </w:rPr>
        <w:t xml:space="preserve">Муниципально-частное партнерство представляет собой любую форму кооперации между публичными и частными сторонами, являясь при этом важным элементом механизма реализации Стратегии, позволяющим местным властям разделить риск и ответственность за выполнение наиболее важных проектов с бизнес-сообществом, тем самым усиливая интегрирующую и объединяющую роль Стратегии. </w:t>
      </w:r>
    </w:p>
    <w:p w:rsidR="0001230A" w:rsidRPr="0001230A" w:rsidRDefault="0001230A" w:rsidP="0001230A">
      <w:pPr>
        <w:ind w:firstLine="708"/>
        <w:jc w:val="both"/>
        <w:rPr>
          <w:rFonts w:eastAsia="Calibri"/>
          <w:sz w:val="28"/>
          <w:szCs w:val="28"/>
        </w:rPr>
      </w:pPr>
      <w:r w:rsidRPr="0001230A">
        <w:rPr>
          <w:rFonts w:eastAsia="Calibri"/>
          <w:sz w:val="28"/>
          <w:szCs w:val="28"/>
        </w:rPr>
        <w:t>На условиях государственно-частного и муниципально-частного партнерства предусматривается возможность реализации, прежде всего</w:t>
      </w:r>
      <w:r w:rsidR="00CB1D31">
        <w:rPr>
          <w:rFonts w:eastAsia="Calibri"/>
          <w:sz w:val="28"/>
          <w:szCs w:val="28"/>
        </w:rPr>
        <w:t>,</w:t>
      </w:r>
      <w:r w:rsidRPr="0001230A">
        <w:rPr>
          <w:rFonts w:eastAsia="Calibri"/>
          <w:sz w:val="28"/>
          <w:szCs w:val="28"/>
        </w:rPr>
        <w:t xml:space="preserve"> инфраструктурных проектов. </w:t>
      </w:r>
    </w:p>
    <w:p w:rsidR="0001230A" w:rsidRDefault="0001230A" w:rsidP="0001230A">
      <w:pPr>
        <w:ind w:firstLine="708"/>
        <w:jc w:val="both"/>
        <w:rPr>
          <w:rFonts w:eastAsia="Calibri"/>
          <w:sz w:val="28"/>
          <w:szCs w:val="28"/>
        </w:rPr>
      </w:pPr>
      <w:r w:rsidRPr="0001230A">
        <w:rPr>
          <w:rFonts w:eastAsia="Calibri"/>
          <w:sz w:val="28"/>
          <w:szCs w:val="28"/>
        </w:rPr>
        <w:lastRenderedPageBreak/>
        <w:t xml:space="preserve">На основании соглашений о социальном партнерстве может быть реализовано сотрудничество с хозяйствующими субъектами района, заинтересованными в исполнении социальных приоритетов Стратегии. </w:t>
      </w:r>
    </w:p>
    <w:p w:rsidR="002F69EE" w:rsidRDefault="002F69EE" w:rsidP="0001230A">
      <w:pPr>
        <w:ind w:firstLine="708"/>
        <w:jc w:val="both"/>
        <w:rPr>
          <w:rFonts w:eastAsia="Calibri"/>
          <w:sz w:val="28"/>
          <w:szCs w:val="28"/>
        </w:rPr>
      </w:pPr>
      <w:r>
        <w:rPr>
          <w:rFonts w:eastAsia="Calibri"/>
          <w:sz w:val="28"/>
          <w:szCs w:val="28"/>
        </w:rPr>
        <w:t>Администрацией Пряжинского национального муниципального района  мероприяти</w:t>
      </w:r>
      <w:r w:rsidR="00E75A3F">
        <w:rPr>
          <w:rFonts w:eastAsia="Calibri"/>
          <w:sz w:val="28"/>
          <w:szCs w:val="28"/>
        </w:rPr>
        <w:t>я</w:t>
      </w:r>
      <w:r>
        <w:rPr>
          <w:rFonts w:eastAsia="Calibri"/>
          <w:sz w:val="28"/>
          <w:szCs w:val="28"/>
        </w:rPr>
        <w:t xml:space="preserve"> по реализации проектов муниципально-частного партнерства планируется включить в документы планирования в 2025 году.</w:t>
      </w:r>
    </w:p>
    <w:p w:rsidR="002F69EE" w:rsidRDefault="002F69EE" w:rsidP="0001230A">
      <w:pPr>
        <w:ind w:firstLine="708"/>
        <w:jc w:val="both"/>
        <w:rPr>
          <w:rFonts w:eastAsia="Calibri"/>
          <w:sz w:val="28"/>
          <w:szCs w:val="28"/>
        </w:rPr>
      </w:pPr>
    </w:p>
    <w:p w:rsidR="0001230A" w:rsidRPr="00CB1D31" w:rsidRDefault="0001230A" w:rsidP="00FD5220">
      <w:pPr>
        <w:pStyle w:val="aa"/>
        <w:numPr>
          <w:ilvl w:val="0"/>
          <w:numId w:val="30"/>
        </w:numPr>
        <w:jc w:val="both"/>
        <w:rPr>
          <w:rFonts w:eastAsia="Calibri"/>
          <w:sz w:val="28"/>
          <w:szCs w:val="28"/>
        </w:rPr>
      </w:pPr>
      <w:r w:rsidRPr="00CB1D31">
        <w:rPr>
          <w:rFonts w:eastAsia="Calibri"/>
          <w:sz w:val="28"/>
          <w:szCs w:val="28"/>
        </w:rPr>
        <w:t>Программно-целевой механизм</w:t>
      </w:r>
    </w:p>
    <w:p w:rsidR="0001230A" w:rsidRPr="0001230A" w:rsidRDefault="0001230A" w:rsidP="0001230A">
      <w:pPr>
        <w:ind w:firstLine="708"/>
        <w:jc w:val="both"/>
        <w:rPr>
          <w:rFonts w:eastAsia="Calibri"/>
          <w:sz w:val="28"/>
          <w:szCs w:val="28"/>
        </w:rPr>
      </w:pPr>
      <w:r w:rsidRPr="0001230A">
        <w:rPr>
          <w:rFonts w:eastAsia="Calibri"/>
          <w:sz w:val="28"/>
          <w:szCs w:val="28"/>
        </w:rPr>
        <w:t xml:space="preserve">Программно-целевой механизм реализации Стратегии подразумевает разработку </w:t>
      </w:r>
      <w:r w:rsidRPr="00CB1D31">
        <w:rPr>
          <w:rFonts w:eastAsia="Calibri"/>
          <w:sz w:val="28"/>
          <w:szCs w:val="28"/>
        </w:rPr>
        <w:t>муниципальных программ</w:t>
      </w:r>
      <w:r w:rsidRPr="0001230A">
        <w:rPr>
          <w:rFonts w:eastAsia="Calibri"/>
          <w:sz w:val="28"/>
          <w:szCs w:val="28"/>
        </w:rPr>
        <w:t xml:space="preserve">, которые формируют систему стратегического планирования и являются основой формирования программного бюджета района. </w:t>
      </w:r>
    </w:p>
    <w:p w:rsidR="0001230A" w:rsidRPr="0001230A" w:rsidRDefault="0001230A" w:rsidP="0001230A">
      <w:pPr>
        <w:ind w:firstLine="708"/>
        <w:jc w:val="both"/>
        <w:rPr>
          <w:rFonts w:eastAsia="Calibri"/>
          <w:sz w:val="28"/>
          <w:szCs w:val="28"/>
        </w:rPr>
      </w:pPr>
      <w:r w:rsidRPr="0001230A">
        <w:rPr>
          <w:rFonts w:eastAsia="Calibri"/>
          <w:sz w:val="28"/>
          <w:szCs w:val="28"/>
        </w:rPr>
        <w:t>Разработка и реализация муниципальных программ способствует ориентированию бюджетного процесса и расходов бюджета на цели и задачи стратегического развития.</w:t>
      </w:r>
    </w:p>
    <w:p w:rsidR="0001230A" w:rsidRPr="0001230A" w:rsidRDefault="0001230A" w:rsidP="0001230A">
      <w:pPr>
        <w:ind w:firstLine="708"/>
        <w:jc w:val="both"/>
        <w:rPr>
          <w:rFonts w:eastAsia="Calibri"/>
          <w:sz w:val="28"/>
          <w:szCs w:val="28"/>
        </w:rPr>
      </w:pPr>
      <w:r w:rsidRPr="0001230A">
        <w:rPr>
          <w:rFonts w:eastAsia="Calibri"/>
          <w:sz w:val="28"/>
          <w:szCs w:val="28"/>
        </w:rPr>
        <w:t>Основой формирования муниципальной программы является стратегическая цель (стратегическое целевое направление).</w:t>
      </w:r>
    </w:p>
    <w:p w:rsidR="0001230A" w:rsidRPr="0001230A" w:rsidRDefault="0001230A" w:rsidP="00CB1D31">
      <w:pPr>
        <w:ind w:firstLine="708"/>
        <w:jc w:val="both"/>
        <w:rPr>
          <w:rFonts w:eastAsia="Calibri"/>
          <w:sz w:val="28"/>
          <w:szCs w:val="28"/>
        </w:rPr>
      </w:pPr>
      <w:r w:rsidRPr="0001230A">
        <w:rPr>
          <w:rFonts w:eastAsia="Calibri"/>
          <w:sz w:val="28"/>
          <w:szCs w:val="28"/>
        </w:rPr>
        <w:t xml:space="preserve">Муниципальные программы Пряжинского национального муниципального района должны охватывать все целевые ориентиры Стратегии социально-экономического развития. </w:t>
      </w:r>
    </w:p>
    <w:p w:rsidR="0001230A" w:rsidRPr="0001230A" w:rsidRDefault="0001230A" w:rsidP="0001230A">
      <w:pPr>
        <w:ind w:firstLine="708"/>
        <w:jc w:val="both"/>
        <w:rPr>
          <w:rFonts w:eastAsia="Calibri"/>
          <w:sz w:val="28"/>
          <w:szCs w:val="28"/>
        </w:rPr>
      </w:pPr>
      <w:r w:rsidRPr="0001230A">
        <w:rPr>
          <w:rFonts w:eastAsia="Calibri"/>
          <w:sz w:val="28"/>
          <w:szCs w:val="28"/>
        </w:rPr>
        <w:t xml:space="preserve">Рекомендуются следующие этапы управления муниципальными программами: </w:t>
      </w:r>
    </w:p>
    <w:p w:rsidR="0001230A" w:rsidRPr="00CB1D31" w:rsidRDefault="0001230A" w:rsidP="0001230A">
      <w:pPr>
        <w:ind w:firstLine="708"/>
        <w:jc w:val="both"/>
        <w:rPr>
          <w:rFonts w:eastAsia="Calibri"/>
          <w:sz w:val="28"/>
          <w:szCs w:val="28"/>
        </w:rPr>
      </w:pPr>
      <w:r w:rsidRPr="00CB1D31">
        <w:rPr>
          <w:rFonts w:eastAsia="Calibri"/>
          <w:sz w:val="28"/>
          <w:szCs w:val="28"/>
        </w:rPr>
        <w:t xml:space="preserve">1. Управление портфелем программ. </w:t>
      </w:r>
    </w:p>
    <w:p w:rsidR="00CB1D31" w:rsidRPr="00031073" w:rsidRDefault="0001230A" w:rsidP="0001230A">
      <w:pPr>
        <w:ind w:firstLine="708"/>
        <w:jc w:val="both"/>
        <w:rPr>
          <w:rFonts w:eastAsia="Calibri"/>
          <w:sz w:val="28"/>
          <w:szCs w:val="28"/>
        </w:rPr>
      </w:pPr>
      <w:r w:rsidRPr="0001230A">
        <w:rPr>
          <w:rFonts w:eastAsia="Calibri"/>
          <w:sz w:val="28"/>
          <w:szCs w:val="28"/>
        </w:rPr>
        <w:t xml:space="preserve">Этап включает разработку новых или корректировку текущих муниципальных программ с учетом приоритетных направлений развития района. </w:t>
      </w:r>
    </w:p>
    <w:p w:rsidR="0001230A" w:rsidRDefault="0001230A" w:rsidP="0001230A">
      <w:pPr>
        <w:ind w:firstLine="708"/>
        <w:jc w:val="both"/>
        <w:rPr>
          <w:rFonts w:eastAsia="Calibri"/>
          <w:sz w:val="28"/>
          <w:szCs w:val="28"/>
        </w:rPr>
      </w:pPr>
      <w:r w:rsidRPr="0001230A">
        <w:rPr>
          <w:rFonts w:eastAsia="Calibri"/>
          <w:sz w:val="28"/>
          <w:szCs w:val="28"/>
        </w:rPr>
        <w:t xml:space="preserve">В рамках первого этапа вносятся предложения об изменении в перечень программ, подготавливается финансово-экономическое обоснование предлагаемой к разработке программы, согласовываются источники финансирования программы.  </w:t>
      </w:r>
    </w:p>
    <w:p w:rsidR="00CA5614" w:rsidRDefault="00CA5614" w:rsidP="0001230A">
      <w:pPr>
        <w:ind w:firstLine="708"/>
        <w:jc w:val="both"/>
        <w:rPr>
          <w:sz w:val="28"/>
          <w:szCs w:val="28"/>
        </w:rPr>
      </w:pPr>
      <w:r w:rsidRPr="00CA5614">
        <w:rPr>
          <w:sz w:val="28"/>
          <w:szCs w:val="28"/>
        </w:rPr>
        <w:t>Основным инструментом реализации Стратегии являются муниципальные программы</w:t>
      </w:r>
      <w:r>
        <w:rPr>
          <w:sz w:val="28"/>
          <w:szCs w:val="28"/>
        </w:rPr>
        <w:t xml:space="preserve"> Пряжинского национального муниципального района.</w:t>
      </w:r>
    </w:p>
    <w:p w:rsidR="00CA5614" w:rsidRDefault="00CA5614" w:rsidP="0001230A">
      <w:pPr>
        <w:ind w:firstLine="708"/>
        <w:jc w:val="both"/>
        <w:rPr>
          <w:sz w:val="28"/>
          <w:szCs w:val="28"/>
        </w:rPr>
      </w:pPr>
      <w:r w:rsidRPr="00CA5614">
        <w:rPr>
          <w:sz w:val="28"/>
          <w:szCs w:val="28"/>
        </w:rPr>
        <w:t>Муниципальные программы увязывают мероприятия по целям, задачам, срокам, ресурсам для достижения долгосрочных целей и задач социально-экономического развития района.</w:t>
      </w:r>
    </w:p>
    <w:p w:rsidR="00CA5614" w:rsidRDefault="0039245C" w:rsidP="0001230A">
      <w:pPr>
        <w:ind w:firstLine="708"/>
        <w:jc w:val="both"/>
      </w:pPr>
      <w:r w:rsidRPr="0039245C">
        <w:rPr>
          <w:sz w:val="28"/>
          <w:szCs w:val="28"/>
        </w:rPr>
        <w:t>Также важной составляющей механизма реализации Стратегии является активное участие района в реализации мероприятий, направленных на реализацию национальных проектов</w:t>
      </w:r>
      <w:r>
        <w:t>.</w:t>
      </w:r>
    </w:p>
    <w:p w:rsidR="00245413" w:rsidRDefault="00245413" w:rsidP="0001230A">
      <w:pPr>
        <w:ind w:firstLine="708"/>
        <w:jc w:val="both"/>
      </w:pPr>
    </w:p>
    <w:p w:rsidR="00C658D9" w:rsidRDefault="00C658D9" w:rsidP="0001230A">
      <w:pPr>
        <w:ind w:firstLine="708"/>
        <w:jc w:val="both"/>
      </w:pPr>
    </w:p>
    <w:p w:rsidR="00C658D9" w:rsidRDefault="00C658D9" w:rsidP="0001230A">
      <w:pPr>
        <w:ind w:firstLine="708"/>
        <w:jc w:val="both"/>
      </w:pPr>
    </w:p>
    <w:p w:rsidR="00C658D9" w:rsidRDefault="00C658D9" w:rsidP="0001230A">
      <w:pPr>
        <w:ind w:firstLine="708"/>
        <w:jc w:val="both"/>
      </w:pPr>
    </w:p>
    <w:p w:rsidR="00C658D9" w:rsidRDefault="00C658D9" w:rsidP="0001230A">
      <w:pPr>
        <w:ind w:firstLine="708"/>
        <w:jc w:val="both"/>
      </w:pPr>
    </w:p>
    <w:p w:rsidR="0039245C" w:rsidRDefault="009C7482" w:rsidP="0001230A">
      <w:pPr>
        <w:ind w:firstLine="708"/>
        <w:jc w:val="both"/>
      </w:pPr>
      <w:r>
        <w:rPr>
          <w:noProof/>
        </w:rPr>
        <w:lastRenderedPageBreak/>
        <w:pict>
          <v:rect id="Прямоугольник 11" o:spid="_x0000_s1033" style="position:absolute;left:0;text-align:left;margin-left:297.95pt;margin-top:9.8pt;width:188pt;height:47pt;z-index:251673600;visibility:visible;mso-width-relative:margin;mso-height-relative:margin;v-text-anchor:middle" fillcolor="white [3212]" strokecolor="#243f60 [1604]" strokeweight="2pt">
            <v:textbox>
              <w:txbxContent>
                <w:p w:rsidR="00DE28EA" w:rsidRDefault="00DE28EA" w:rsidP="00D43804">
                  <w:pPr>
                    <w:jc w:val="center"/>
                  </w:pPr>
                  <w:r>
                    <w:t>Бюджетный прогноз Пряжинского национального муниципального района</w:t>
                  </w:r>
                </w:p>
                <w:p w:rsidR="00DE28EA" w:rsidRDefault="00DE28EA" w:rsidP="00D43804">
                  <w:pPr>
                    <w:jc w:val="center"/>
                  </w:pPr>
                </w:p>
              </w:txbxContent>
            </v:textbox>
          </v:rect>
        </w:pict>
      </w:r>
    </w:p>
    <w:p w:rsidR="0039245C" w:rsidRDefault="009C7482" w:rsidP="0001230A">
      <w:pPr>
        <w:ind w:firstLine="708"/>
        <w:jc w:val="both"/>
      </w:pPr>
      <w:r>
        <w:rPr>
          <w:noProof/>
        </w:rPr>
        <w:pict>
          <v:rect id="_x0000_s1034" style="position:absolute;left:0;text-align:left;margin-left:22.95pt;margin-top:-1.7pt;width:193pt;height:49.5pt;z-index:251672576;visibility:visible;mso-height-relative:margin;v-text-anchor:middle" fillcolor="white [3212]" strokecolor="#243f60 [1604]" strokeweight="2pt">
            <v:textbox>
              <w:txbxContent>
                <w:p w:rsidR="00DE28EA" w:rsidRPr="00291305" w:rsidRDefault="00DE28EA" w:rsidP="00D43804">
                  <w:pPr>
                    <w:jc w:val="center"/>
                  </w:pPr>
                  <w:r w:rsidRPr="00291305">
                    <w:t>Стратегия социально-экономического развития Пряжинского национального муниципального района до 2030 года</w:t>
                  </w:r>
                </w:p>
                <w:p w:rsidR="00DE28EA" w:rsidRPr="00291305" w:rsidRDefault="00DE28EA" w:rsidP="00D43804">
                  <w:pPr>
                    <w:jc w:val="center"/>
                  </w:pPr>
                </w:p>
              </w:txbxContent>
            </v:textbox>
          </v:rect>
        </w:pict>
      </w:r>
    </w:p>
    <w:p w:rsidR="0039245C" w:rsidRDefault="0039245C" w:rsidP="0001230A">
      <w:pPr>
        <w:ind w:firstLine="708"/>
        <w:jc w:val="both"/>
      </w:pPr>
    </w:p>
    <w:p w:rsidR="0039245C" w:rsidRDefault="0039245C" w:rsidP="0001230A">
      <w:pPr>
        <w:ind w:firstLine="708"/>
        <w:jc w:val="both"/>
      </w:pPr>
    </w:p>
    <w:p w:rsidR="0039245C" w:rsidRDefault="0039245C" w:rsidP="0001230A">
      <w:pPr>
        <w:ind w:firstLine="708"/>
        <w:jc w:val="both"/>
      </w:pPr>
    </w:p>
    <w:p w:rsidR="0039245C" w:rsidRDefault="009C7482" w:rsidP="0001230A">
      <w:pPr>
        <w:ind w:firstLine="708"/>
        <w:jc w:val="both"/>
      </w:pPr>
      <w:r>
        <w:rPr>
          <w:noProof/>
        </w:rPr>
        <w:pict>
          <v:shape id="Прямая со стрелкой 22" o:spid="_x0000_s1043" type="#_x0000_t32" style="position:absolute;left:0;text-align:left;margin-left:296.45pt;margin-top:3.3pt;width:49.5pt;height:29.5pt;flip:x;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" strokecolor="#4579b8 [3044]">
            <v:stroke endarrow="block"/>
          </v:shape>
        </w:pict>
      </w:r>
      <w:r>
        <w:rPr>
          <w:noProof/>
        </w:rPr>
        <w:pict>
          <v:shape id="Прямая со стрелкой 21" o:spid="_x0000_s1042" type="#_x0000_t32" style="position:absolute;left:0;text-align:left;margin-left:160.95pt;margin-top:2.8pt;width:61pt;height:30.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" strokecolor="#4579b8 [3044]">
            <v:stroke endarrow="block"/>
          </v:shape>
        </w:pict>
      </w:r>
    </w:p>
    <w:p w:rsidR="0039245C" w:rsidRDefault="0039245C" w:rsidP="0039245C">
      <w:pPr>
        <w:ind w:firstLine="708"/>
        <w:jc w:val="center"/>
        <w:rPr>
          <w:rFonts w:eastAsia="Calibri"/>
          <w:sz w:val="28"/>
          <w:szCs w:val="28"/>
        </w:rPr>
      </w:pPr>
    </w:p>
    <w:p w:rsidR="0039245C" w:rsidRDefault="009C7482" w:rsidP="0001230A">
      <w:pPr>
        <w:ind w:firstLine="708"/>
        <w:jc w:val="both"/>
        <w:rPr>
          <w:rFonts w:eastAsia="Calibri"/>
          <w:sz w:val="28"/>
          <w:szCs w:val="28"/>
        </w:rPr>
      </w:pPr>
      <w:r>
        <w:rPr>
          <w:rFonts w:eastAsia="Calibri"/>
          <w:noProof/>
          <w:sz w:val="28"/>
          <w:szCs w:val="28"/>
        </w:rPr>
        <w:pict>
          <v:rect id="Прямоугольник 16" o:spid="_x0000_s1035" style="position:absolute;left:0;text-align:left;margin-left:149.95pt;margin-top:7.7pt;width:203.5pt;height:33pt;z-index:251674624;visibility:visible;v-text-anchor:middle" fillcolor="white [3212]" strokecolor="#243f60 [1604]" strokeweight="2pt">
            <v:textbox>
              <w:txbxContent>
                <w:p w:rsidR="00DE28EA" w:rsidRDefault="00DE28EA" w:rsidP="00D43804">
                  <w:pPr>
                    <w:jc w:val="center"/>
                  </w:pPr>
                  <w:r>
                    <w:t>План реализации Стратегии</w:t>
                  </w:r>
                </w:p>
                <w:p w:rsidR="00DE28EA" w:rsidRDefault="00DE28EA" w:rsidP="00D43804">
                  <w:pPr>
                    <w:jc w:val="center"/>
                  </w:pPr>
                </w:p>
              </w:txbxContent>
            </v:textbox>
          </v:rect>
        </w:pict>
      </w:r>
    </w:p>
    <w:p w:rsidR="0039245C" w:rsidRDefault="0039245C" w:rsidP="0001230A">
      <w:pPr>
        <w:ind w:firstLine="708"/>
        <w:jc w:val="both"/>
        <w:rPr>
          <w:rFonts w:eastAsia="Calibri"/>
          <w:sz w:val="28"/>
          <w:szCs w:val="28"/>
        </w:rPr>
      </w:pPr>
    </w:p>
    <w:p w:rsidR="0039245C" w:rsidRDefault="009C7482" w:rsidP="0001230A">
      <w:pPr>
        <w:ind w:firstLine="708"/>
        <w:jc w:val="both"/>
        <w:rPr>
          <w:rFonts w:eastAsia="Calibri"/>
          <w:sz w:val="28"/>
          <w:szCs w:val="28"/>
        </w:rPr>
      </w:pPr>
      <w:r>
        <w:rPr>
          <w:rFonts w:eastAsia="Calibri"/>
          <w:noProof/>
          <w:sz w:val="28"/>
          <w:szCs w:val="28"/>
        </w:rPr>
        <w:pict>
          <v:shape id="Прямая со стрелкой 25" o:spid="_x0000_s1041" type="#_x0000_t32" style="position:absolute;left:0;text-align:left;margin-left:248.45pt;margin-top:10pt;width:0;height:49.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" strokecolor="#4579b8 [3044]">
            <v:stroke endarrow="block"/>
          </v:shape>
        </w:pict>
      </w:r>
      <w:r>
        <w:rPr>
          <w:rFonts w:eastAsia="Calibri"/>
          <w:noProof/>
          <w:sz w:val="28"/>
          <w:szCs w:val="28"/>
        </w:rPr>
        <w:pict>
          <v:shape id="Прямая со стрелкой 24" o:spid="_x0000_s1040" type="#_x0000_t32" style="position:absolute;left:0;text-align:left;margin-left:310.45pt;margin-top:11.5pt;width:84pt;height:4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" strokecolor="#4579b8 [3044]">
            <v:stroke endarrow="block"/>
          </v:shape>
        </w:pict>
      </w:r>
      <w:r>
        <w:rPr>
          <w:rFonts w:eastAsia="Calibri"/>
          <w:noProof/>
          <w:sz w:val="28"/>
          <w:szCs w:val="28"/>
        </w:rPr>
        <w:pict>
          <v:shape id="Прямая со стрелкой 23" o:spid="_x0000_s1039" type="#_x0000_t32" style="position:absolute;left:0;text-align:left;margin-left:96.95pt;margin-top:12pt;width:86pt;height:43.5pt;flip:x;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" strokecolor="#4579b8 [3044]">
            <v:stroke endarrow="block"/>
          </v:shape>
        </w:pict>
      </w:r>
    </w:p>
    <w:p w:rsidR="0039245C" w:rsidRDefault="0039245C" w:rsidP="0001230A">
      <w:pPr>
        <w:ind w:firstLine="708"/>
        <w:jc w:val="both"/>
        <w:rPr>
          <w:rFonts w:eastAsia="Calibri"/>
          <w:sz w:val="28"/>
          <w:szCs w:val="28"/>
        </w:rPr>
      </w:pPr>
    </w:p>
    <w:p w:rsidR="0039245C" w:rsidRDefault="0039245C" w:rsidP="0001230A">
      <w:pPr>
        <w:ind w:firstLine="708"/>
        <w:jc w:val="both"/>
        <w:rPr>
          <w:rFonts w:eastAsia="Calibri"/>
          <w:sz w:val="28"/>
          <w:szCs w:val="28"/>
        </w:rPr>
      </w:pPr>
    </w:p>
    <w:p w:rsidR="0039245C" w:rsidRDefault="009C7482" w:rsidP="0001230A">
      <w:pPr>
        <w:ind w:firstLine="708"/>
        <w:jc w:val="both"/>
        <w:rPr>
          <w:rFonts w:eastAsia="Calibri"/>
          <w:sz w:val="28"/>
          <w:szCs w:val="28"/>
        </w:rPr>
      </w:pPr>
      <w:r>
        <w:rPr>
          <w:rFonts w:eastAsia="Calibri"/>
          <w:noProof/>
          <w:sz w:val="28"/>
          <w:szCs w:val="28"/>
        </w:rPr>
        <w:pict>
          <v:rect id="Прямоугольник 20" o:spid="_x0000_s1037" style="position:absolute;left:0;text-align:left;margin-left:357.95pt;margin-top:10.7pt;width:132pt;height:35.5pt;z-index:251677696;visibility:visible;v-text-anchor:middle" fillcolor="white [3212]" strokecolor="#243f60 [1604]" strokeweight="2pt">
            <v:textbox>
              <w:txbxContent>
                <w:p w:rsidR="00DE28EA" w:rsidRDefault="00DE28EA" w:rsidP="00D43804">
                  <w:pPr>
                    <w:jc w:val="center"/>
                  </w:pPr>
                  <w:r>
                    <w:t>Инвестиционные проекты</w:t>
                  </w:r>
                </w:p>
                <w:p w:rsidR="00DE28EA" w:rsidRDefault="00DE28EA" w:rsidP="00D43804">
                  <w:pPr>
                    <w:jc w:val="center"/>
                  </w:pPr>
                </w:p>
              </w:txbxContent>
            </v:textbox>
          </v:rect>
        </w:pict>
      </w:r>
      <w:r>
        <w:rPr>
          <w:rFonts w:eastAsia="Calibri"/>
          <w:noProof/>
          <w:sz w:val="28"/>
          <w:szCs w:val="28"/>
        </w:rPr>
        <w:pict>
          <v:rect id="Прямоугольник 19" o:spid="_x0000_s1036" style="position:absolute;left:0;text-align:left;margin-left:174.45pt;margin-top:11.7pt;width:157pt;height:73pt;z-index:251676672;visibility:visible;mso-height-relative:margin;v-text-anchor:middle" fillcolor="white [3212]" strokecolor="#243f60 [1604]" strokeweight="2pt">
            <v:textbox>
              <w:txbxContent>
                <w:p w:rsidR="00DE28EA" w:rsidRDefault="00DE28EA" w:rsidP="00D43804">
                  <w:pPr>
                    <w:jc w:val="center"/>
                  </w:pPr>
                  <w:r>
                    <w:t>Муниципальные программы, национальные проекты, государственные программы</w:t>
                  </w:r>
                </w:p>
              </w:txbxContent>
            </v:textbox>
          </v:rect>
        </w:pict>
      </w:r>
      <w:r>
        <w:rPr>
          <w:rFonts w:eastAsia="Calibri"/>
          <w:noProof/>
          <w:sz w:val="28"/>
          <w:szCs w:val="28"/>
        </w:rPr>
        <w:pict>
          <v:rect id="Прямоугольник 18" o:spid="_x0000_s1038" style="position:absolute;left:0;text-align:left;margin-left:13.45pt;margin-top:10.7pt;width:113.5pt;height:38.5pt;z-index:251675648;visibility:visible;mso-width-relative:margin;v-text-anchor:middle" fillcolor="white [3212]" strokecolor="#243f60 [1604]" strokeweight="2pt">
            <v:textbox>
              <w:txbxContent>
                <w:p w:rsidR="00DE28EA" w:rsidRDefault="00DE28EA" w:rsidP="00D43804">
                  <w:pPr>
                    <w:jc w:val="center"/>
                  </w:pPr>
                  <w:r>
                    <w:t>Организационные мероприятия</w:t>
                  </w:r>
                </w:p>
              </w:txbxContent>
            </v:textbox>
          </v:rect>
        </w:pict>
      </w:r>
    </w:p>
    <w:p w:rsidR="0039245C" w:rsidRPr="00CA5614" w:rsidRDefault="0039245C" w:rsidP="0001230A">
      <w:pPr>
        <w:ind w:firstLine="708"/>
        <w:jc w:val="both"/>
        <w:rPr>
          <w:rFonts w:eastAsia="Calibri"/>
          <w:sz w:val="28"/>
          <w:szCs w:val="28"/>
        </w:rPr>
      </w:pPr>
    </w:p>
    <w:p w:rsidR="00D43804" w:rsidRDefault="00D43804" w:rsidP="0001230A">
      <w:pPr>
        <w:ind w:firstLine="708"/>
        <w:jc w:val="both"/>
        <w:rPr>
          <w:rFonts w:eastAsia="Calibri"/>
          <w:bCs/>
          <w:sz w:val="28"/>
          <w:szCs w:val="28"/>
        </w:rPr>
      </w:pPr>
    </w:p>
    <w:p w:rsidR="00D43804" w:rsidRDefault="00D43804" w:rsidP="0001230A">
      <w:pPr>
        <w:ind w:firstLine="708"/>
        <w:jc w:val="both"/>
        <w:rPr>
          <w:rFonts w:eastAsia="Calibri"/>
          <w:bCs/>
          <w:sz w:val="28"/>
          <w:szCs w:val="28"/>
        </w:rPr>
      </w:pPr>
    </w:p>
    <w:p w:rsidR="00D43804" w:rsidRDefault="00D43804" w:rsidP="0001230A">
      <w:pPr>
        <w:ind w:firstLine="708"/>
        <w:jc w:val="both"/>
        <w:rPr>
          <w:rFonts w:eastAsia="Calibri"/>
          <w:bCs/>
          <w:sz w:val="28"/>
          <w:szCs w:val="28"/>
        </w:rPr>
      </w:pPr>
    </w:p>
    <w:p w:rsidR="00D43804" w:rsidRDefault="00D43804" w:rsidP="0001230A">
      <w:pPr>
        <w:ind w:firstLine="708"/>
        <w:jc w:val="both"/>
        <w:rPr>
          <w:rFonts w:eastAsia="Calibri"/>
          <w:bCs/>
          <w:sz w:val="28"/>
          <w:szCs w:val="28"/>
        </w:rPr>
      </w:pPr>
    </w:p>
    <w:p w:rsidR="0001230A" w:rsidRPr="0001230A" w:rsidRDefault="0001230A" w:rsidP="0001230A">
      <w:pPr>
        <w:ind w:firstLine="708"/>
        <w:jc w:val="both"/>
        <w:rPr>
          <w:rFonts w:eastAsia="Calibri"/>
          <w:b/>
          <w:sz w:val="28"/>
          <w:szCs w:val="28"/>
        </w:rPr>
      </w:pPr>
      <w:r w:rsidRPr="000B3B58">
        <w:rPr>
          <w:rFonts w:eastAsia="Calibri"/>
          <w:bCs/>
          <w:sz w:val="28"/>
          <w:szCs w:val="28"/>
        </w:rPr>
        <w:t>2.</w:t>
      </w:r>
      <w:r w:rsidRPr="00CB1D31">
        <w:rPr>
          <w:rFonts w:eastAsia="Calibri"/>
          <w:sz w:val="28"/>
          <w:szCs w:val="28"/>
        </w:rPr>
        <w:t xml:space="preserve"> Управление жизненным циклом программ.</w:t>
      </w:r>
    </w:p>
    <w:p w:rsidR="0001230A" w:rsidRPr="0001230A" w:rsidRDefault="0001230A" w:rsidP="0001230A">
      <w:pPr>
        <w:ind w:firstLine="708"/>
        <w:jc w:val="both"/>
        <w:rPr>
          <w:rFonts w:eastAsia="Calibri"/>
          <w:sz w:val="28"/>
          <w:szCs w:val="28"/>
        </w:rPr>
      </w:pPr>
      <w:r w:rsidRPr="0001230A">
        <w:rPr>
          <w:rFonts w:eastAsia="Calibri"/>
          <w:sz w:val="28"/>
          <w:szCs w:val="28"/>
        </w:rPr>
        <w:t>На этом этапе, на стадии инициации и разработки программы</w:t>
      </w:r>
      <w:r w:rsidR="00CB1D31">
        <w:rPr>
          <w:rFonts w:eastAsia="Calibri"/>
          <w:sz w:val="28"/>
          <w:szCs w:val="28"/>
        </w:rPr>
        <w:t>,</w:t>
      </w:r>
      <w:r w:rsidRPr="0001230A">
        <w:rPr>
          <w:rFonts w:eastAsia="Calibri"/>
          <w:sz w:val="28"/>
          <w:szCs w:val="28"/>
        </w:rPr>
        <w:t xml:space="preserve"> проводится открытый консультативный процесс со всеми заинтересованными подразделениями.</w:t>
      </w:r>
    </w:p>
    <w:p w:rsidR="00CB1D31" w:rsidRDefault="0001230A" w:rsidP="0001230A">
      <w:pPr>
        <w:ind w:firstLine="708"/>
        <w:jc w:val="both"/>
        <w:rPr>
          <w:rFonts w:eastAsia="Calibri"/>
          <w:sz w:val="28"/>
          <w:szCs w:val="28"/>
        </w:rPr>
      </w:pPr>
      <w:r w:rsidRPr="0001230A">
        <w:rPr>
          <w:rFonts w:eastAsia="Calibri"/>
          <w:sz w:val="28"/>
          <w:szCs w:val="28"/>
        </w:rPr>
        <w:t xml:space="preserve">В рамках этого процесса разрабатывается проект программы, проходят необходимые согласования, после которых программа утверждается. Далее, на стадии реализации вносятся необходимые корректировки в программы в течение финансового года, проводится ежеквартальный мониторинг реализации программ с подготовкой отчетов. </w:t>
      </w:r>
    </w:p>
    <w:p w:rsidR="0001230A" w:rsidRPr="0001230A" w:rsidRDefault="0001230A" w:rsidP="0001230A">
      <w:pPr>
        <w:ind w:firstLine="708"/>
        <w:jc w:val="both"/>
        <w:rPr>
          <w:rFonts w:eastAsia="Calibri"/>
          <w:sz w:val="28"/>
          <w:szCs w:val="28"/>
        </w:rPr>
      </w:pPr>
      <w:r w:rsidRPr="0001230A">
        <w:rPr>
          <w:rFonts w:eastAsia="Calibri"/>
          <w:sz w:val="28"/>
          <w:szCs w:val="28"/>
        </w:rPr>
        <w:t xml:space="preserve">По результатам мониторинга на следующей стадии – стадии оценки принимаются управленческие решения в части перераспределения </w:t>
      </w:r>
      <w:proofErr w:type="gramStart"/>
      <w:r w:rsidRPr="0001230A">
        <w:rPr>
          <w:rFonts w:eastAsia="Calibri"/>
          <w:sz w:val="28"/>
          <w:szCs w:val="28"/>
        </w:rPr>
        <w:t>бюджета</w:t>
      </w:r>
      <w:proofErr w:type="gramEnd"/>
      <w:r w:rsidRPr="0001230A">
        <w:rPr>
          <w:rFonts w:eastAsia="Calibri"/>
          <w:sz w:val="28"/>
          <w:szCs w:val="28"/>
        </w:rPr>
        <w:t xml:space="preserve"> между программами исходя из достигнутых результатов и в связи с приоритетами развития. </w:t>
      </w:r>
    </w:p>
    <w:p w:rsidR="0001230A" w:rsidRPr="0001230A" w:rsidRDefault="0001230A" w:rsidP="0001230A">
      <w:pPr>
        <w:ind w:firstLine="708"/>
        <w:jc w:val="both"/>
        <w:rPr>
          <w:rFonts w:eastAsia="Calibri"/>
          <w:b/>
          <w:sz w:val="28"/>
          <w:szCs w:val="28"/>
        </w:rPr>
      </w:pPr>
      <w:r w:rsidRPr="00CB1D31">
        <w:rPr>
          <w:rFonts w:eastAsia="Calibri"/>
          <w:sz w:val="28"/>
          <w:szCs w:val="28"/>
        </w:rPr>
        <w:t>3. Управление качеством программ.</w:t>
      </w:r>
      <w:r w:rsidRPr="0001230A">
        <w:rPr>
          <w:rFonts w:eastAsia="Calibri"/>
          <w:b/>
          <w:sz w:val="28"/>
          <w:szCs w:val="28"/>
        </w:rPr>
        <w:t xml:space="preserve"> </w:t>
      </w:r>
    </w:p>
    <w:p w:rsidR="0001230A" w:rsidRPr="0001230A" w:rsidRDefault="0001230A" w:rsidP="0001230A">
      <w:pPr>
        <w:ind w:firstLine="708"/>
        <w:jc w:val="both"/>
        <w:rPr>
          <w:rFonts w:eastAsia="Calibri"/>
          <w:sz w:val="28"/>
          <w:szCs w:val="28"/>
        </w:rPr>
      </w:pPr>
      <w:r w:rsidRPr="0001230A">
        <w:rPr>
          <w:rFonts w:eastAsia="Calibri"/>
          <w:sz w:val="28"/>
          <w:szCs w:val="28"/>
        </w:rPr>
        <w:t xml:space="preserve">Этап включает выработку целевых показателей для выполнения поставленных программой задач, более тщательный анализ проблем и взаимосвязь проблем с задачами программы, регулирование сроков реализации программы в рамках управления жизненным циклом программы, внесение необходимых корректировок в методологическое обеспечение муниципальных программ. </w:t>
      </w:r>
    </w:p>
    <w:p w:rsidR="00CB1D31" w:rsidRDefault="00CB1D31" w:rsidP="0001230A">
      <w:pPr>
        <w:ind w:firstLine="708"/>
        <w:jc w:val="both"/>
        <w:rPr>
          <w:rFonts w:eastAsia="Calibri"/>
          <w:sz w:val="28"/>
          <w:szCs w:val="28"/>
        </w:rPr>
      </w:pPr>
      <w:r>
        <w:rPr>
          <w:rFonts w:eastAsia="Calibri"/>
          <w:sz w:val="28"/>
          <w:szCs w:val="28"/>
        </w:rPr>
        <w:t>П</w:t>
      </w:r>
      <w:r w:rsidR="0001230A" w:rsidRPr="0001230A">
        <w:rPr>
          <w:rFonts w:eastAsia="Calibri"/>
          <w:sz w:val="28"/>
          <w:szCs w:val="28"/>
        </w:rPr>
        <w:t>редполагает</w:t>
      </w:r>
      <w:r>
        <w:rPr>
          <w:rFonts w:eastAsia="Calibri"/>
          <w:sz w:val="28"/>
          <w:szCs w:val="28"/>
        </w:rPr>
        <w:t>ся</w:t>
      </w:r>
      <w:r w:rsidR="0001230A" w:rsidRPr="0001230A">
        <w:rPr>
          <w:rFonts w:eastAsia="Calibri"/>
          <w:sz w:val="28"/>
          <w:szCs w:val="28"/>
        </w:rPr>
        <w:t xml:space="preserve"> составление плана-графика реализации программных мероприятий и его реализацию ответственными исполнителями с возможностью перераспределения сре</w:t>
      </w:r>
      <w:proofErr w:type="gramStart"/>
      <w:r w:rsidR="0001230A" w:rsidRPr="0001230A">
        <w:rPr>
          <w:rFonts w:eastAsia="Calibri"/>
          <w:sz w:val="28"/>
          <w:szCs w:val="28"/>
        </w:rPr>
        <w:t>дств в р</w:t>
      </w:r>
      <w:proofErr w:type="gramEnd"/>
      <w:r w:rsidR="0001230A" w:rsidRPr="0001230A">
        <w:rPr>
          <w:rFonts w:eastAsia="Calibri"/>
          <w:sz w:val="28"/>
          <w:szCs w:val="28"/>
        </w:rPr>
        <w:t xml:space="preserve">амках программы. </w:t>
      </w:r>
    </w:p>
    <w:p w:rsidR="0001230A" w:rsidRPr="0001230A" w:rsidRDefault="0001230A" w:rsidP="0001230A">
      <w:pPr>
        <w:ind w:firstLine="708"/>
        <w:jc w:val="both"/>
        <w:rPr>
          <w:rFonts w:eastAsia="Calibri"/>
          <w:sz w:val="28"/>
          <w:szCs w:val="28"/>
        </w:rPr>
      </w:pPr>
      <w:r w:rsidRPr="0001230A">
        <w:rPr>
          <w:rFonts w:eastAsia="Calibri"/>
          <w:sz w:val="28"/>
          <w:szCs w:val="28"/>
        </w:rPr>
        <w:t>Завершается этап составлением плана мероприятий на следующий финансовый год.</w:t>
      </w:r>
    </w:p>
    <w:p w:rsidR="0001230A" w:rsidRPr="00CB1D31" w:rsidRDefault="0001230A" w:rsidP="00CB1D31">
      <w:pPr>
        <w:ind w:firstLine="708"/>
        <w:jc w:val="both"/>
        <w:rPr>
          <w:rFonts w:eastAsia="Calibri"/>
          <w:sz w:val="28"/>
          <w:szCs w:val="28"/>
        </w:rPr>
      </w:pPr>
      <w:r w:rsidRPr="00CB1D31">
        <w:rPr>
          <w:rFonts w:eastAsia="Calibri"/>
          <w:sz w:val="28"/>
          <w:szCs w:val="28"/>
        </w:rPr>
        <w:lastRenderedPageBreak/>
        <w:t xml:space="preserve">4. Организация управления программами. </w:t>
      </w:r>
    </w:p>
    <w:p w:rsidR="00CB1D31" w:rsidRDefault="0001230A" w:rsidP="0001230A">
      <w:pPr>
        <w:ind w:firstLine="708"/>
        <w:jc w:val="both"/>
        <w:rPr>
          <w:rFonts w:eastAsia="Calibri"/>
          <w:sz w:val="28"/>
          <w:szCs w:val="28"/>
        </w:rPr>
      </w:pPr>
      <w:r w:rsidRPr="0001230A">
        <w:rPr>
          <w:rFonts w:eastAsia="Calibri"/>
          <w:sz w:val="28"/>
          <w:szCs w:val="28"/>
        </w:rPr>
        <w:t xml:space="preserve">На данном этапе производится  расчет целевых показателей муниципальных программ. </w:t>
      </w:r>
    </w:p>
    <w:p w:rsidR="0001230A" w:rsidRPr="0001230A" w:rsidRDefault="0001230A" w:rsidP="0001230A">
      <w:pPr>
        <w:ind w:firstLine="708"/>
        <w:jc w:val="both"/>
        <w:rPr>
          <w:rFonts w:eastAsia="Calibri"/>
          <w:sz w:val="28"/>
          <w:szCs w:val="28"/>
        </w:rPr>
      </w:pPr>
      <w:r w:rsidRPr="0001230A">
        <w:rPr>
          <w:rFonts w:eastAsia="Calibri"/>
          <w:sz w:val="28"/>
          <w:szCs w:val="28"/>
        </w:rPr>
        <w:t>В рамках четвертого этапа проводится ежеквартальный мониторинг выполнения мероприятий, рассматривается подготовленный годовой отчет о реализации программы, по результатам которого проводится оценка эффективности программы, и принимаются корректирующие меры по финансированию.</w:t>
      </w:r>
    </w:p>
    <w:p w:rsidR="0001230A" w:rsidRPr="00CB1D31" w:rsidRDefault="0001230A" w:rsidP="00CB1D31">
      <w:pPr>
        <w:ind w:firstLine="708"/>
        <w:jc w:val="both"/>
        <w:rPr>
          <w:rFonts w:eastAsia="Calibri"/>
          <w:sz w:val="28"/>
          <w:szCs w:val="28"/>
        </w:rPr>
      </w:pPr>
      <w:r w:rsidRPr="00CB1D31">
        <w:rPr>
          <w:rFonts w:eastAsia="Calibri"/>
          <w:sz w:val="28"/>
          <w:szCs w:val="28"/>
        </w:rPr>
        <w:t xml:space="preserve">5. Комплексная оценка программ (закрытие). </w:t>
      </w:r>
    </w:p>
    <w:p w:rsidR="00CB1D31" w:rsidRDefault="0001230A" w:rsidP="0001230A">
      <w:pPr>
        <w:ind w:firstLine="708"/>
        <w:jc w:val="both"/>
        <w:rPr>
          <w:rFonts w:eastAsia="Calibri"/>
          <w:sz w:val="28"/>
          <w:szCs w:val="28"/>
        </w:rPr>
      </w:pPr>
      <w:r w:rsidRPr="0001230A">
        <w:rPr>
          <w:rFonts w:eastAsia="Calibri"/>
          <w:sz w:val="28"/>
          <w:szCs w:val="28"/>
        </w:rPr>
        <w:t xml:space="preserve">Этап включает экспертизу текущих программ для сокращения неэффективных расходов или перераспределения финансирования в рамках программ. </w:t>
      </w:r>
    </w:p>
    <w:p w:rsidR="0001230A" w:rsidRPr="0001230A" w:rsidRDefault="0001230A" w:rsidP="0001230A">
      <w:pPr>
        <w:ind w:firstLine="708"/>
        <w:jc w:val="both"/>
        <w:rPr>
          <w:rFonts w:eastAsia="Calibri"/>
          <w:sz w:val="28"/>
          <w:szCs w:val="28"/>
        </w:rPr>
      </w:pPr>
      <w:r w:rsidRPr="0001230A">
        <w:rPr>
          <w:rFonts w:eastAsia="Calibri"/>
          <w:sz w:val="28"/>
          <w:szCs w:val="28"/>
        </w:rPr>
        <w:t>Заключительный этап реализации программы предусматривает подведение итогов, выполнение поставленных целей и задач.</w:t>
      </w:r>
    </w:p>
    <w:p w:rsidR="0001230A" w:rsidRDefault="0001230A" w:rsidP="0001230A">
      <w:pPr>
        <w:ind w:firstLine="708"/>
        <w:jc w:val="both"/>
        <w:rPr>
          <w:rFonts w:eastAsia="Calibri"/>
          <w:sz w:val="28"/>
          <w:szCs w:val="28"/>
        </w:rPr>
      </w:pPr>
      <w:r w:rsidRPr="0001230A">
        <w:rPr>
          <w:rFonts w:eastAsia="Calibri"/>
          <w:sz w:val="28"/>
          <w:szCs w:val="28"/>
        </w:rPr>
        <w:t>Муниципальные программы могут включать в себя подпрограммы по отдельным мероприятиям, этапам реализации мероприятий, инвестиционным проектам, обеспечивающим достижение целей и решение задач основных приоритетов Стратегии.</w:t>
      </w:r>
    </w:p>
    <w:p w:rsidR="0001230A" w:rsidRPr="00CB1D31" w:rsidRDefault="0001230A" w:rsidP="00FD5220">
      <w:pPr>
        <w:pStyle w:val="aa"/>
        <w:numPr>
          <w:ilvl w:val="0"/>
          <w:numId w:val="30"/>
        </w:numPr>
        <w:jc w:val="both"/>
        <w:rPr>
          <w:rFonts w:eastAsia="Calibri"/>
          <w:sz w:val="28"/>
          <w:szCs w:val="28"/>
        </w:rPr>
      </w:pPr>
      <w:r w:rsidRPr="00CB1D31">
        <w:rPr>
          <w:rFonts w:eastAsia="Calibri"/>
          <w:sz w:val="28"/>
          <w:szCs w:val="28"/>
        </w:rPr>
        <w:t>Ресурсный механизм</w:t>
      </w:r>
    </w:p>
    <w:p w:rsidR="0001230A" w:rsidRPr="0001230A" w:rsidRDefault="0001230A" w:rsidP="0001230A">
      <w:pPr>
        <w:ind w:firstLine="708"/>
        <w:jc w:val="both"/>
        <w:rPr>
          <w:rFonts w:eastAsia="Calibri"/>
          <w:sz w:val="28"/>
          <w:szCs w:val="28"/>
        </w:rPr>
      </w:pPr>
      <w:r w:rsidRPr="0001230A">
        <w:rPr>
          <w:rFonts w:eastAsia="Calibri"/>
          <w:sz w:val="28"/>
          <w:szCs w:val="28"/>
        </w:rPr>
        <w:t xml:space="preserve">Реализация Стратегии потребует привлечения значительных финансовых ресурсов. Их источниками станут бюджетные средства федерального, республиканского и местного бюджета и внебюджетные средства предприятий, инвесторов и др. </w:t>
      </w:r>
    </w:p>
    <w:p w:rsidR="0001230A" w:rsidRPr="0001230A" w:rsidRDefault="0001230A" w:rsidP="0001230A">
      <w:pPr>
        <w:ind w:firstLine="708"/>
        <w:jc w:val="both"/>
        <w:rPr>
          <w:rFonts w:eastAsia="Calibri"/>
          <w:sz w:val="28"/>
          <w:szCs w:val="28"/>
        </w:rPr>
      </w:pPr>
      <w:r w:rsidRPr="0001230A">
        <w:rPr>
          <w:rFonts w:eastAsia="Calibri"/>
          <w:sz w:val="28"/>
          <w:szCs w:val="28"/>
        </w:rPr>
        <w:t>Привлечение средств федерального бюджета для реализации Стратегии планируется осуществлять в соответствии с действующим порядком финансирования государственных программ Российской Федерации, федеральных целевых программ, федеральной адресной инвестиционной программы, правилами предоставления бюджетных ассигнований Инвестиционного фонда Российской Федерации, в пределах общего объема бюджетных ассигнований, утвержденного федеральным бюджетом на соответствующий год.</w:t>
      </w:r>
    </w:p>
    <w:p w:rsidR="004E3FA9" w:rsidRDefault="0001230A" w:rsidP="0001230A">
      <w:pPr>
        <w:ind w:firstLine="708"/>
        <w:jc w:val="both"/>
        <w:rPr>
          <w:rFonts w:eastAsia="Calibri"/>
          <w:sz w:val="28"/>
          <w:szCs w:val="28"/>
        </w:rPr>
      </w:pPr>
      <w:r w:rsidRPr="0001230A">
        <w:rPr>
          <w:rFonts w:eastAsia="Calibri"/>
          <w:sz w:val="28"/>
          <w:szCs w:val="28"/>
        </w:rPr>
        <w:t xml:space="preserve">Достижение целей и задач Стратегии за счет средств бюджета Республики Карелия и местного бюджета будет осуществляться в рамках реализации региональных программ Республики Карелия и муниципальных программ Пряжинского национального муниципального района. </w:t>
      </w:r>
    </w:p>
    <w:p w:rsidR="0001230A" w:rsidRPr="0001230A" w:rsidRDefault="0001230A" w:rsidP="0001230A">
      <w:pPr>
        <w:ind w:firstLine="708"/>
        <w:jc w:val="both"/>
        <w:rPr>
          <w:rFonts w:eastAsia="Calibri"/>
          <w:sz w:val="28"/>
          <w:szCs w:val="28"/>
        </w:rPr>
      </w:pPr>
      <w:r w:rsidRPr="0001230A">
        <w:rPr>
          <w:rFonts w:eastAsia="Calibri"/>
          <w:sz w:val="28"/>
          <w:szCs w:val="28"/>
        </w:rPr>
        <w:t>Объем бюджетных средств на реализацию муниципальных программ Пряжинского национального муниципального района будет ежегодно уточняться по итогам оценки эффективности реализации муниципальных программ, исходя из возможностей регионального и местного бюджетов.</w:t>
      </w:r>
    </w:p>
    <w:p w:rsidR="0001230A" w:rsidRPr="0001230A" w:rsidRDefault="0001230A" w:rsidP="0001230A">
      <w:pPr>
        <w:ind w:firstLine="708"/>
        <w:jc w:val="both"/>
        <w:rPr>
          <w:rFonts w:eastAsia="Calibri"/>
          <w:sz w:val="28"/>
          <w:szCs w:val="28"/>
        </w:rPr>
      </w:pPr>
      <w:r w:rsidRPr="0001230A">
        <w:rPr>
          <w:rFonts w:eastAsia="Calibri"/>
          <w:sz w:val="28"/>
          <w:szCs w:val="28"/>
        </w:rPr>
        <w:t xml:space="preserve">Важнейшим финансовым ресурсом для реализации Стратегии являются внебюджетные средства, которые могут привлекаться на принципах муниципально-частного и государственно-частного партнерства, за счет средств </w:t>
      </w:r>
      <w:r w:rsidRPr="0001230A">
        <w:rPr>
          <w:rFonts w:eastAsia="Calibri"/>
          <w:sz w:val="28"/>
          <w:szCs w:val="28"/>
        </w:rPr>
        <w:lastRenderedPageBreak/>
        <w:t>институтов развития, международных финансовых институтов и иностранных инвестиций в реализацию перспективных инфраструктурных, социальных, инновационных, природоохранных и иных проектов.</w:t>
      </w:r>
    </w:p>
    <w:p w:rsidR="0001230A" w:rsidRPr="0001230A" w:rsidRDefault="0001230A" w:rsidP="0001230A">
      <w:pPr>
        <w:ind w:firstLine="708"/>
        <w:jc w:val="both"/>
        <w:rPr>
          <w:rFonts w:eastAsia="Calibri"/>
          <w:sz w:val="28"/>
          <w:szCs w:val="28"/>
        </w:rPr>
      </w:pPr>
      <w:r w:rsidRPr="0001230A">
        <w:rPr>
          <w:rFonts w:eastAsia="Calibri"/>
          <w:sz w:val="28"/>
          <w:szCs w:val="28"/>
        </w:rPr>
        <w:t>Перспективы и темпы социально-экономического развития района во многом будут определяться объемами инвестиций и реализацией крупных инвестиционных проектов.</w:t>
      </w:r>
    </w:p>
    <w:p w:rsidR="0001230A" w:rsidRPr="0001230A" w:rsidRDefault="0001230A" w:rsidP="0001230A">
      <w:pPr>
        <w:ind w:firstLine="708"/>
        <w:jc w:val="both"/>
        <w:rPr>
          <w:rFonts w:eastAsia="Calibri"/>
          <w:sz w:val="28"/>
          <w:szCs w:val="28"/>
        </w:rPr>
      </w:pPr>
      <w:r w:rsidRPr="0001230A">
        <w:rPr>
          <w:rFonts w:eastAsia="Calibri"/>
          <w:sz w:val="28"/>
          <w:szCs w:val="28"/>
        </w:rPr>
        <w:t xml:space="preserve"> Инвестиции в развитие инфраструктуры создают необходимые условия для функционирования и развития основных отраслей, обеспечения максимально эффективного использования экономического и производственного потенциала, улучшения качества жизни населения.</w:t>
      </w:r>
    </w:p>
    <w:p w:rsidR="0001230A" w:rsidRPr="0001230A" w:rsidRDefault="0001230A" w:rsidP="0001230A">
      <w:pPr>
        <w:ind w:firstLine="708"/>
        <w:jc w:val="both"/>
        <w:rPr>
          <w:rFonts w:eastAsia="Calibri"/>
          <w:sz w:val="28"/>
          <w:szCs w:val="28"/>
        </w:rPr>
      </w:pPr>
      <w:r w:rsidRPr="0001230A">
        <w:rPr>
          <w:rFonts w:eastAsia="Calibri"/>
          <w:sz w:val="28"/>
          <w:szCs w:val="28"/>
        </w:rPr>
        <w:t>Привлечение внебюджетных источников при реализации мероприятий Стратегии нацеливает на стимулирование инвестиционной и предпринимательской деятельности в районе и предполагает следующие действия местных органов власти в рамках своих полномочий:</w:t>
      </w:r>
    </w:p>
    <w:p w:rsidR="0001230A" w:rsidRPr="00433878" w:rsidRDefault="0001230A" w:rsidP="00FD5220">
      <w:pPr>
        <w:pStyle w:val="aa"/>
        <w:numPr>
          <w:ilvl w:val="0"/>
          <w:numId w:val="31"/>
        </w:numPr>
        <w:ind w:left="0" w:firstLine="360"/>
        <w:jc w:val="both"/>
        <w:rPr>
          <w:rFonts w:eastAsia="Calibri"/>
          <w:sz w:val="28"/>
          <w:szCs w:val="28"/>
        </w:rPr>
      </w:pPr>
      <w:r w:rsidRPr="00433878">
        <w:rPr>
          <w:rFonts w:eastAsia="Calibri"/>
          <w:sz w:val="28"/>
          <w:szCs w:val="28"/>
        </w:rPr>
        <w:t xml:space="preserve">улучшение инвестиционного климата и инвестиционного потенциала района посредством принятия нормативных правовых документов, обеспечивающих стимулирование районных инвесторов и привлечение в Пряжинский национальный муниципальный  район добросовестных внешних инвесторов; </w:t>
      </w:r>
    </w:p>
    <w:p w:rsidR="0001230A" w:rsidRPr="00433878" w:rsidRDefault="0001230A" w:rsidP="00FD5220">
      <w:pPr>
        <w:pStyle w:val="aa"/>
        <w:numPr>
          <w:ilvl w:val="0"/>
          <w:numId w:val="31"/>
        </w:numPr>
        <w:ind w:left="0" w:firstLine="360"/>
        <w:jc w:val="both"/>
        <w:rPr>
          <w:rFonts w:eastAsia="Calibri"/>
          <w:sz w:val="28"/>
          <w:szCs w:val="28"/>
        </w:rPr>
      </w:pPr>
      <w:r w:rsidRPr="00433878">
        <w:rPr>
          <w:rFonts w:eastAsia="Calibri"/>
          <w:sz w:val="28"/>
          <w:szCs w:val="28"/>
        </w:rPr>
        <w:t xml:space="preserve">содействие в реализации инвестиционных проектов, соответствующих приоритетным направлениям развития экономики района; </w:t>
      </w:r>
    </w:p>
    <w:p w:rsidR="0001230A" w:rsidRPr="00433878" w:rsidRDefault="0001230A" w:rsidP="00FD5220">
      <w:pPr>
        <w:pStyle w:val="aa"/>
        <w:numPr>
          <w:ilvl w:val="0"/>
          <w:numId w:val="31"/>
        </w:numPr>
        <w:ind w:left="0" w:firstLine="360"/>
        <w:jc w:val="both"/>
        <w:rPr>
          <w:rFonts w:eastAsia="Calibri"/>
          <w:sz w:val="28"/>
          <w:szCs w:val="28"/>
        </w:rPr>
      </w:pPr>
      <w:r w:rsidRPr="00433878">
        <w:rPr>
          <w:rFonts w:eastAsia="Calibri"/>
          <w:sz w:val="28"/>
          <w:szCs w:val="28"/>
        </w:rPr>
        <w:t xml:space="preserve">содействие развитию деловой активности, предпринимательских и инновационных инициатив как со стороны крупного и малого бизнеса, так и общественных организаций; </w:t>
      </w:r>
    </w:p>
    <w:p w:rsidR="0001230A" w:rsidRPr="00433878" w:rsidRDefault="0001230A" w:rsidP="00FD5220">
      <w:pPr>
        <w:pStyle w:val="aa"/>
        <w:numPr>
          <w:ilvl w:val="0"/>
          <w:numId w:val="31"/>
        </w:numPr>
        <w:ind w:left="0" w:firstLine="360"/>
        <w:jc w:val="both"/>
        <w:rPr>
          <w:rFonts w:eastAsia="Calibri"/>
          <w:sz w:val="28"/>
          <w:szCs w:val="28"/>
        </w:rPr>
      </w:pPr>
      <w:r w:rsidRPr="00433878">
        <w:rPr>
          <w:rFonts w:eastAsia="Calibri"/>
          <w:sz w:val="28"/>
          <w:szCs w:val="28"/>
        </w:rPr>
        <w:t xml:space="preserve">осуществление финансовой поддержки субъектам инвестиционной и предпринимательской деятельности. </w:t>
      </w:r>
    </w:p>
    <w:p w:rsidR="0001230A" w:rsidRDefault="0001230A" w:rsidP="0001230A">
      <w:pPr>
        <w:autoSpaceDE w:val="0"/>
        <w:autoSpaceDN w:val="0"/>
        <w:adjustRightInd w:val="0"/>
        <w:ind w:firstLine="495"/>
        <w:jc w:val="both"/>
        <w:rPr>
          <w:rFonts w:eastAsia="Calibri"/>
          <w:sz w:val="28"/>
          <w:szCs w:val="28"/>
        </w:rPr>
      </w:pPr>
      <w:r w:rsidRPr="0001230A">
        <w:rPr>
          <w:rFonts w:eastAsia="Calibri"/>
          <w:sz w:val="28"/>
          <w:szCs w:val="28"/>
        </w:rPr>
        <w:t>Одним из условий финансового обеспечения реализации некоторых направлений стратегии может являться сохранение роли муниципального заказа и механизмов стимулирования эффективного выполнения контрактов, дальнейшее развитие процедур конкурсного размещения муниципального заказа.</w:t>
      </w:r>
    </w:p>
    <w:p w:rsidR="002138FF" w:rsidRDefault="002138FF" w:rsidP="0001230A">
      <w:pPr>
        <w:autoSpaceDE w:val="0"/>
        <w:autoSpaceDN w:val="0"/>
        <w:adjustRightInd w:val="0"/>
        <w:ind w:firstLine="495"/>
        <w:jc w:val="both"/>
        <w:rPr>
          <w:rFonts w:eastAsia="Calibri"/>
          <w:sz w:val="28"/>
          <w:szCs w:val="28"/>
        </w:rPr>
      </w:pPr>
    </w:p>
    <w:p w:rsidR="002138FF" w:rsidRDefault="002138FF" w:rsidP="002138FF">
      <w:pPr>
        <w:autoSpaceDE w:val="0"/>
        <w:autoSpaceDN w:val="0"/>
        <w:adjustRightInd w:val="0"/>
        <w:jc w:val="both"/>
        <w:rPr>
          <w:rFonts w:eastAsia="Calibri"/>
          <w:b/>
          <w:sz w:val="28"/>
          <w:szCs w:val="28"/>
        </w:rPr>
      </w:pPr>
      <w:r w:rsidRPr="002138FF">
        <w:rPr>
          <w:rFonts w:eastAsia="Calibri"/>
          <w:b/>
          <w:sz w:val="28"/>
          <w:szCs w:val="28"/>
        </w:rPr>
        <w:t>Мониторинг и контроль</w:t>
      </w:r>
    </w:p>
    <w:p w:rsidR="002138FF" w:rsidRDefault="002138FF" w:rsidP="002138FF">
      <w:pPr>
        <w:autoSpaceDE w:val="0"/>
        <w:autoSpaceDN w:val="0"/>
        <w:adjustRightInd w:val="0"/>
        <w:jc w:val="both"/>
        <w:rPr>
          <w:rFonts w:eastAsia="Calibri"/>
          <w:b/>
          <w:sz w:val="28"/>
          <w:szCs w:val="28"/>
        </w:rPr>
      </w:pPr>
    </w:p>
    <w:p w:rsidR="002138FF" w:rsidRDefault="002138FF" w:rsidP="002138FF">
      <w:pPr>
        <w:autoSpaceDE w:val="0"/>
        <w:autoSpaceDN w:val="0"/>
        <w:adjustRightInd w:val="0"/>
        <w:ind w:firstLine="495"/>
        <w:jc w:val="both"/>
        <w:rPr>
          <w:rFonts w:eastAsia="Calibri"/>
          <w:sz w:val="28"/>
          <w:szCs w:val="28"/>
        </w:rPr>
      </w:pPr>
      <w:r w:rsidRPr="002138FF">
        <w:rPr>
          <w:rFonts w:eastAsia="Calibri"/>
          <w:sz w:val="28"/>
          <w:szCs w:val="28"/>
        </w:rPr>
        <w:t>Общий успех Стратегии социально</w:t>
      </w:r>
      <w:r>
        <w:rPr>
          <w:rFonts w:eastAsia="Calibri"/>
          <w:sz w:val="28"/>
          <w:szCs w:val="28"/>
        </w:rPr>
        <w:t>-экономического развития Пряжинского национального муниципального района всецело зависит от эффективности системы управления её реализацией, которая подразумевает концентрацию всех ресурсов на основных направлениях развития района.</w:t>
      </w:r>
    </w:p>
    <w:p w:rsidR="002138FF" w:rsidRDefault="002138FF" w:rsidP="002138FF">
      <w:pPr>
        <w:autoSpaceDE w:val="0"/>
        <w:autoSpaceDN w:val="0"/>
        <w:adjustRightInd w:val="0"/>
        <w:ind w:firstLine="495"/>
        <w:jc w:val="both"/>
        <w:rPr>
          <w:rFonts w:eastAsia="Calibri"/>
          <w:sz w:val="28"/>
          <w:szCs w:val="28"/>
        </w:rPr>
      </w:pPr>
      <w:r>
        <w:rPr>
          <w:rFonts w:eastAsia="Calibri"/>
          <w:sz w:val="28"/>
          <w:szCs w:val="28"/>
        </w:rPr>
        <w:t>Состав и функции органов управления реализацией Стратегии определяет организационная структура.</w:t>
      </w:r>
      <w:r w:rsidR="00572CF3">
        <w:rPr>
          <w:rFonts w:eastAsia="Calibri"/>
          <w:sz w:val="28"/>
          <w:szCs w:val="28"/>
        </w:rPr>
        <w:t xml:space="preserve"> С целью реализации и мониторинга муниципальных проектов создан Проектный офис.</w:t>
      </w:r>
    </w:p>
    <w:p w:rsidR="002138FF" w:rsidRDefault="006557E6" w:rsidP="002138FF">
      <w:pPr>
        <w:autoSpaceDE w:val="0"/>
        <w:autoSpaceDN w:val="0"/>
        <w:adjustRightInd w:val="0"/>
        <w:ind w:firstLine="495"/>
        <w:jc w:val="both"/>
        <w:rPr>
          <w:rFonts w:eastAsia="Calibri"/>
          <w:sz w:val="28"/>
          <w:szCs w:val="28"/>
        </w:rPr>
      </w:pPr>
      <w:r>
        <w:rPr>
          <w:rFonts w:eastAsia="Calibri"/>
          <w:sz w:val="28"/>
          <w:szCs w:val="28"/>
        </w:rPr>
        <w:lastRenderedPageBreak/>
        <w:t>Управление реализацией стратегии осуществляют: Администрация Пряжинского национального муниципального района, Совет Пряжинского национального муниципального района.</w:t>
      </w:r>
    </w:p>
    <w:p w:rsidR="002138FF" w:rsidRDefault="002138FF" w:rsidP="002138FF">
      <w:pPr>
        <w:autoSpaceDE w:val="0"/>
        <w:autoSpaceDN w:val="0"/>
        <w:adjustRightInd w:val="0"/>
        <w:ind w:firstLine="495"/>
        <w:jc w:val="both"/>
        <w:rPr>
          <w:rFonts w:eastAsia="Calibri"/>
          <w:sz w:val="28"/>
          <w:szCs w:val="28"/>
        </w:rPr>
      </w:pPr>
    </w:p>
    <w:p w:rsidR="002138FF" w:rsidRDefault="009C7482" w:rsidP="002138FF">
      <w:pPr>
        <w:autoSpaceDE w:val="0"/>
        <w:autoSpaceDN w:val="0"/>
        <w:adjustRightInd w:val="0"/>
        <w:ind w:firstLine="495"/>
        <w:jc w:val="both"/>
        <w:rPr>
          <w:rFonts w:eastAsia="Calibri"/>
          <w:sz w:val="28"/>
          <w:szCs w:val="28"/>
        </w:rPr>
      </w:pPr>
      <w:r>
        <w:rPr>
          <w:rFonts w:eastAsia="Calibri"/>
          <w:noProof/>
          <w:sz w:val="28"/>
          <w:szCs w:val="28"/>
        </w:rPr>
        <w:pict>
          <v:rect id="_x0000_s1052" style="position:absolute;left:0;text-align:left;margin-left:66.45pt;margin-top:5.9pt;width:337.5pt;height:44.25pt;z-index:251683840" fillcolor="#eeece1 [3214]" strokecolor="#0070c0">
            <v:textbox>
              <w:txbxContent>
                <w:p w:rsidR="00DE28EA" w:rsidRPr="002138FF" w:rsidRDefault="00DE28EA" w:rsidP="002138FF">
                  <w:pPr>
                    <w:jc w:val="center"/>
                    <w:rPr>
                      <w:sz w:val="22"/>
                      <w:szCs w:val="22"/>
                    </w:rPr>
                  </w:pPr>
                  <w:r w:rsidRPr="002138FF">
                    <w:rPr>
                      <w:sz w:val="22"/>
                      <w:szCs w:val="22"/>
                    </w:rPr>
                    <w:t>Администрация Пряжинского национального муниципального района</w:t>
                  </w:r>
                </w:p>
                <w:p w:rsidR="00DE28EA" w:rsidRDefault="00DE28EA"/>
              </w:txbxContent>
            </v:textbox>
          </v:rect>
        </w:pict>
      </w:r>
    </w:p>
    <w:p w:rsidR="002138FF" w:rsidRDefault="002138FF" w:rsidP="002138FF">
      <w:pPr>
        <w:autoSpaceDE w:val="0"/>
        <w:autoSpaceDN w:val="0"/>
        <w:adjustRightInd w:val="0"/>
        <w:ind w:firstLine="495"/>
        <w:jc w:val="both"/>
        <w:rPr>
          <w:rFonts w:eastAsia="Calibri"/>
          <w:sz w:val="28"/>
          <w:szCs w:val="28"/>
        </w:rPr>
      </w:pPr>
    </w:p>
    <w:p w:rsidR="002138FF" w:rsidRDefault="002138FF" w:rsidP="002138FF">
      <w:pPr>
        <w:autoSpaceDE w:val="0"/>
        <w:autoSpaceDN w:val="0"/>
        <w:adjustRightInd w:val="0"/>
        <w:ind w:firstLine="495"/>
        <w:jc w:val="both"/>
        <w:rPr>
          <w:rFonts w:eastAsia="Calibri"/>
          <w:sz w:val="28"/>
          <w:szCs w:val="28"/>
        </w:rPr>
      </w:pPr>
    </w:p>
    <w:p w:rsidR="002138FF" w:rsidRDefault="009C7482" w:rsidP="000963C8">
      <w:pPr>
        <w:autoSpaceDE w:val="0"/>
        <w:autoSpaceDN w:val="0"/>
        <w:adjustRightInd w:val="0"/>
        <w:ind w:firstLine="495"/>
        <w:jc w:val="right"/>
        <w:rPr>
          <w:rFonts w:eastAsia="Calibri"/>
          <w:sz w:val="28"/>
          <w:szCs w:val="28"/>
        </w:rPr>
      </w:pPr>
      <w:r>
        <w:rPr>
          <w:rFonts w:eastAsia="Calibri"/>
          <w:noProof/>
          <w:sz w:val="28"/>
          <w:szCs w:val="28"/>
        </w:rPr>
        <w:pict>
          <v:shape id="_x0000_s1064" type="#_x0000_t32" style="position:absolute;left:0;text-align:left;margin-left:381.45pt;margin-top:1.85pt;width:0;height:66.75pt;z-index:251692032" o:connectortype="straight">
            <v:stroke startarrow="block" endarrow="block"/>
          </v:shape>
        </w:pict>
      </w:r>
      <w:r>
        <w:rPr>
          <w:rFonts w:eastAsia="Calibri"/>
          <w:noProof/>
          <w:sz w:val="28"/>
          <w:szCs w:val="28"/>
        </w:rPr>
        <w:pict>
          <v:shape id="_x0000_s1063" type="#_x0000_t32" style="position:absolute;left:0;text-align:left;margin-left:86.7pt;margin-top:1.85pt;width:.75pt;height:72.75pt;z-index:251691008" o:connectortype="straight">
            <v:stroke startarrow="block" endarrow="block"/>
          </v:shape>
        </w:pict>
      </w:r>
      <w:r w:rsidR="000963C8">
        <w:rPr>
          <w:rFonts w:eastAsia="Calibri"/>
          <w:sz w:val="28"/>
          <w:szCs w:val="28"/>
        </w:rPr>
        <w:tab/>
      </w:r>
      <w:r w:rsidR="000963C8">
        <w:rPr>
          <w:rFonts w:eastAsia="Calibri"/>
          <w:sz w:val="28"/>
          <w:szCs w:val="28"/>
        </w:rPr>
        <w:tab/>
      </w:r>
      <w:r w:rsidR="000963C8">
        <w:rPr>
          <w:rFonts w:eastAsia="Calibri"/>
          <w:sz w:val="28"/>
          <w:szCs w:val="28"/>
        </w:rPr>
        <w:tab/>
      </w:r>
      <w:r w:rsidR="000963C8">
        <w:rPr>
          <w:rFonts w:eastAsia="Calibri"/>
          <w:sz w:val="28"/>
          <w:szCs w:val="28"/>
        </w:rPr>
        <w:tab/>
      </w:r>
    </w:p>
    <w:p w:rsidR="002138FF" w:rsidRDefault="002138FF" w:rsidP="002138FF">
      <w:pPr>
        <w:autoSpaceDE w:val="0"/>
        <w:autoSpaceDN w:val="0"/>
        <w:adjustRightInd w:val="0"/>
        <w:ind w:firstLine="495"/>
        <w:jc w:val="center"/>
        <w:rPr>
          <w:rFonts w:eastAsia="Calibri"/>
          <w:sz w:val="28"/>
          <w:szCs w:val="28"/>
        </w:rPr>
      </w:pPr>
    </w:p>
    <w:p w:rsidR="002138FF" w:rsidRDefault="009C7482" w:rsidP="002138FF">
      <w:pPr>
        <w:autoSpaceDE w:val="0"/>
        <w:autoSpaceDN w:val="0"/>
        <w:adjustRightInd w:val="0"/>
        <w:ind w:firstLine="495"/>
        <w:jc w:val="both"/>
        <w:rPr>
          <w:rFonts w:eastAsia="Calibri"/>
          <w:sz w:val="28"/>
          <w:szCs w:val="28"/>
        </w:rPr>
      </w:pPr>
      <w:r>
        <w:rPr>
          <w:rFonts w:eastAsia="Calibri"/>
          <w:noProof/>
          <w:sz w:val="28"/>
          <w:szCs w:val="28"/>
        </w:rPr>
        <w:pict>
          <v:rect id="_x0000_s1053" style="position:absolute;left:0;text-align:left;margin-left:172.2pt;margin-top:4.15pt;width:135pt;height:86.25pt;z-index:251684864" fillcolor="#eeece1 [3214]" strokecolor="#0070c0">
            <v:textbox style="mso-next-textbox:#_x0000_s1053">
              <w:txbxContent>
                <w:p w:rsidR="00DE28EA" w:rsidRPr="000963C8" w:rsidRDefault="00DE28EA" w:rsidP="000963C8">
                  <w:pPr>
                    <w:jc w:val="center"/>
                    <w:rPr>
                      <w:sz w:val="22"/>
                      <w:szCs w:val="22"/>
                    </w:rPr>
                  </w:pPr>
                  <w:r w:rsidRPr="000963C8">
                    <w:rPr>
                      <w:sz w:val="22"/>
                      <w:szCs w:val="22"/>
                    </w:rPr>
                    <w:t>Стратегия социально-экономического развития Пряжинского национального муниципального района до 2030 года</w:t>
                  </w:r>
                </w:p>
              </w:txbxContent>
            </v:textbox>
          </v:rect>
        </w:pict>
      </w:r>
    </w:p>
    <w:p w:rsidR="002D73C4" w:rsidRDefault="002D73C4" w:rsidP="002D73C4">
      <w:pPr>
        <w:autoSpaceDE w:val="0"/>
        <w:autoSpaceDN w:val="0"/>
        <w:adjustRightInd w:val="0"/>
        <w:ind w:firstLine="495"/>
        <w:rPr>
          <w:rFonts w:eastAsia="Calibri"/>
          <w:sz w:val="28"/>
          <w:szCs w:val="28"/>
        </w:rPr>
      </w:pPr>
    </w:p>
    <w:p w:rsidR="002D73C4" w:rsidRDefault="009C7482" w:rsidP="002138FF">
      <w:pPr>
        <w:autoSpaceDE w:val="0"/>
        <w:autoSpaceDN w:val="0"/>
        <w:adjustRightInd w:val="0"/>
        <w:ind w:firstLine="495"/>
        <w:jc w:val="both"/>
        <w:rPr>
          <w:rFonts w:eastAsia="Calibri"/>
          <w:sz w:val="28"/>
          <w:szCs w:val="28"/>
        </w:rPr>
      </w:pPr>
      <w:r>
        <w:rPr>
          <w:rFonts w:eastAsia="Calibri"/>
          <w:noProof/>
          <w:sz w:val="28"/>
          <w:szCs w:val="28"/>
        </w:rPr>
        <w:pict>
          <v:rect id="_x0000_s1054" style="position:absolute;left:0;text-align:left;margin-left:350.7pt;margin-top:4.2pt;width:116.25pt;height:61.5pt;z-index:251685888" fillcolor="#eeece1 [3214]" strokecolor="#0070c0">
            <v:textbox style="mso-next-textbox:#_x0000_s1054">
              <w:txbxContent>
                <w:p w:rsidR="00DE28EA" w:rsidRPr="000963C8" w:rsidRDefault="00DE28EA" w:rsidP="000963C8">
                  <w:pPr>
                    <w:jc w:val="center"/>
                    <w:rPr>
                      <w:sz w:val="22"/>
                      <w:szCs w:val="22"/>
                    </w:rPr>
                  </w:pPr>
                  <w:r w:rsidRPr="000963C8">
                    <w:rPr>
                      <w:sz w:val="22"/>
                      <w:szCs w:val="22"/>
                    </w:rPr>
                    <w:t>Совет Пряжинского национального муниципального района</w:t>
                  </w:r>
                </w:p>
              </w:txbxContent>
            </v:textbox>
          </v:rect>
        </w:pict>
      </w:r>
      <w:r>
        <w:rPr>
          <w:rFonts w:eastAsia="Calibri"/>
          <w:noProof/>
          <w:sz w:val="28"/>
          <w:szCs w:val="28"/>
        </w:rPr>
        <w:pict>
          <v:rect id="_x0000_s1061" style="position:absolute;left:0;text-align:left;margin-left:32.7pt;margin-top:10.2pt;width:87pt;height:55.5pt;z-index:251689984" fillcolor="#eeece1 [3214]" strokecolor="#0070c0">
            <v:textbox>
              <w:txbxContent>
                <w:p w:rsidR="00DE28EA" w:rsidRPr="002D73C4" w:rsidRDefault="00DE28EA" w:rsidP="002D73C4">
                  <w:pPr>
                    <w:jc w:val="center"/>
                    <w:rPr>
                      <w:sz w:val="22"/>
                      <w:szCs w:val="22"/>
                    </w:rPr>
                  </w:pPr>
                  <w:r w:rsidRPr="002D73C4">
                    <w:rPr>
                      <w:sz w:val="22"/>
                      <w:szCs w:val="22"/>
                    </w:rPr>
                    <w:t>Проектный офис</w:t>
                  </w:r>
                </w:p>
              </w:txbxContent>
            </v:textbox>
          </v:rect>
        </w:pict>
      </w:r>
    </w:p>
    <w:p w:rsidR="002138FF" w:rsidRDefault="009C7482" w:rsidP="002138FF">
      <w:pPr>
        <w:autoSpaceDE w:val="0"/>
        <w:autoSpaceDN w:val="0"/>
        <w:adjustRightInd w:val="0"/>
        <w:ind w:firstLine="495"/>
        <w:jc w:val="both"/>
        <w:rPr>
          <w:rFonts w:eastAsia="Calibri"/>
          <w:sz w:val="28"/>
          <w:szCs w:val="28"/>
        </w:rPr>
      </w:pPr>
      <w:r>
        <w:rPr>
          <w:rFonts w:eastAsia="Calibri"/>
          <w:noProof/>
          <w:sz w:val="28"/>
          <w:szCs w:val="28"/>
        </w:rPr>
        <w:pict>
          <v:shape id="_x0000_s1066" type="#_x0000_t32" style="position:absolute;left:0;text-align:left;margin-left:307.2pt;margin-top:3.1pt;width:43.5pt;height:0;z-index:251694080" o:connectortype="straight">
            <v:stroke startarrow="block" endarrow="block"/>
          </v:shape>
        </w:pict>
      </w:r>
      <w:r>
        <w:rPr>
          <w:rFonts w:eastAsia="Calibri"/>
          <w:noProof/>
          <w:sz w:val="28"/>
          <w:szCs w:val="28"/>
        </w:rPr>
        <w:pict>
          <v:shape id="_x0000_s1065" type="#_x0000_t32" style="position:absolute;left:0;text-align:left;margin-left:119.7pt;margin-top:3.1pt;width:52.5pt;height:0;z-index:251693056" o:connectortype="straight">
            <v:stroke startarrow="block" endarrow="block"/>
          </v:shape>
        </w:pict>
      </w:r>
    </w:p>
    <w:p w:rsidR="002138FF" w:rsidRDefault="002138FF" w:rsidP="002138FF">
      <w:pPr>
        <w:autoSpaceDE w:val="0"/>
        <w:autoSpaceDN w:val="0"/>
        <w:adjustRightInd w:val="0"/>
        <w:ind w:firstLine="495"/>
        <w:jc w:val="both"/>
        <w:rPr>
          <w:rFonts w:eastAsia="Calibri"/>
          <w:sz w:val="28"/>
          <w:szCs w:val="28"/>
        </w:rPr>
      </w:pPr>
    </w:p>
    <w:p w:rsidR="002138FF" w:rsidRPr="002138FF" w:rsidRDefault="002138FF" w:rsidP="002138FF">
      <w:pPr>
        <w:autoSpaceDE w:val="0"/>
        <w:autoSpaceDN w:val="0"/>
        <w:adjustRightInd w:val="0"/>
        <w:ind w:firstLine="495"/>
        <w:jc w:val="both"/>
        <w:rPr>
          <w:rFonts w:eastAsia="Calibri"/>
          <w:sz w:val="28"/>
          <w:szCs w:val="28"/>
        </w:rPr>
      </w:pPr>
    </w:p>
    <w:p w:rsidR="006557E6" w:rsidRDefault="006557E6" w:rsidP="0001230A">
      <w:pPr>
        <w:autoSpaceDE w:val="0"/>
        <w:autoSpaceDN w:val="0"/>
        <w:adjustRightInd w:val="0"/>
        <w:ind w:firstLine="495"/>
        <w:jc w:val="both"/>
        <w:rPr>
          <w:rFonts w:eastAsia="Calibri"/>
          <w:i/>
          <w:sz w:val="22"/>
          <w:szCs w:val="22"/>
        </w:rPr>
      </w:pPr>
    </w:p>
    <w:p w:rsidR="006557E6" w:rsidRPr="006557E6" w:rsidRDefault="006557E6" w:rsidP="006557E6">
      <w:pPr>
        <w:autoSpaceDE w:val="0"/>
        <w:autoSpaceDN w:val="0"/>
        <w:adjustRightInd w:val="0"/>
        <w:ind w:firstLine="495"/>
        <w:jc w:val="center"/>
        <w:rPr>
          <w:rFonts w:eastAsia="Calibri"/>
          <w:i/>
          <w:sz w:val="22"/>
          <w:szCs w:val="22"/>
        </w:rPr>
      </w:pPr>
      <w:r>
        <w:rPr>
          <w:rFonts w:eastAsia="Calibri"/>
          <w:i/>
          <w:sz w:val="22"/>
          <w:szCs w:val="22"/>
        </w:rPr>
        <w:t>Структура управления реализацией стратегии</w:t>
      </w:r>
    </w:p>
    <w:p w:rsidR="008B4BF2" w:rsidRDefault="008B4BF2" w:rsidP="0001230A">
      <w:pPr>
        <w:autoSpaceDE w:val="0"/>
        <w:autoSpaceDN w:val="0"/>
        <w:adjustRightInd w:val="0"/>
        <w:ind w:firstLine="495"/>
        <w:jc w:val="both"/>
        <w:rPr>
          <w:rFonts w:eastAsia="Calibri"/>
          <w:sz w:val="28"/>
          <w:szCs w:val="28"/>
        </w:rPr>
      </w:pPr>
    </w:p>
    <w:p w:rsidR="006557E6" w:rsidRPr="008B4BF2" w:rsidRDefault="008B4BF2" w:rsidP="008B4BF2">
      <w:pPr>
        <w:autoSpaceDE w:val="0"/>
        <w:autoSpaceDN w:val="0"/>
        <w:adjustRightInd w:val="0"/>
        <w:ind w:firstLine="495"/>
        <w:jc w:val="center"/>
        <w:rPr>
          <w:rFonts w:eastAsia="Calibri"/>
          <w:b/>
          <w:sz w:val="28"/>
          <w:szCs w:val="28"/>
        </w:rPr>
      </w:pPr>
      <w:r w:rsidRPr="008B4BF2">
        <w:rPr>
          <w:rFonts w:eastAsia="Calibri"/>
          <w:b/>
          <w:sz w:val="28"/>
          <w:szCs w:val="28"/>
        </w:rPr>
        <w:t>Выбор и обоснование сценария развития Пряжинского национального муниципального района</w:t>
      </w:r>
    </w:p>
    <w:p w:rsidR="009656E8" w:rsidRPr="005C69D7" w:rsidRDefault="009656E8" w:rsidP="009656E8">
      <w:pPr>
        <w:jc w:val="center"/>
        <w:rPr>
          <w:b/>
          <w:bCs/>
          <w:sz w:val="28"/>
          <w:szCs w:val="28"/>
        </w:rPr>
      </w:pPr>
    </w:p>
    <w:p w:rsidR="009656E8" w:rsidRDefault="009656E8" w:rsidP="009656E8">
      <w:pPr>
        <w:ind w:firstLine="708"/>
        <w:jc w:val="both"/>
        <w:rPr>
          <w:color w:val="000000"/>
          <w:sz w:val="28"/>
          <w:szCs w:val="28"/>
        </w:rPr>
      </w:pPr>
      <w:r w:rsidRPr="00787F42">
        <w:rPr>
          <w:color w:val="000000"/>
          <w:sz w:val="28"/>
          <w:szCs w:val="28"/>
        </w:rPr>
        <w:t xml:space="preserve">Важным моментом в построении </w:t>
      </w:r>
      <w:r>
        <w:rPr>
          <w:color w:val="000000"/>
          <w:sz w:val="28"/>
          <w:szCs w:val="28"/>
        </w:rPr>
        <w:t>С</w:t>
      </w:r>
      <w:r w:rsidRPr="00787F42">
        <w:rPr>
          <w:color w:val="000000"/>
          <w:sz w:val="28"/>
          <w:szCs w:val="28"/>
        </w:rPr>
        <w:t xml:space="preserve">тратегии </w:t>
      </w:r>
      <w:r>
        <w:rPr>
          <w:color w:val="000000"/>
          <w:sz w:val="28"/>
          <w:szCs w:val="28"/>
        </w:rPr>
        <w:t xml:space="preserve">социально-экономического развития района </w:t>
      </w:r>
      <w:r w:rsidRPr="00787F42">
        <w:rPr>
          <w:color w:val="000000"/>
          <w:sz w:val="28"/>
          <w:szCs w:val="28"/>
        </w:rPr>
        <w:t xml:space="preserve">является сценарный подход. </w:t>
      </w:r>
    </w:p>
    <w:p w:rsidR="009656E8" w:rsidRPr="00787F42" w:rsidRDefault="009656E8" w:rsidP="009656E8">
      <w:pPr>
        <w:ind w:firstLine="708"/>
        <w:jc w:val="both"/>
        <w:rPr>
          <w:sz w:val="28"/>
          <w:szCs w:val="28"/>
        </w:rPr>
      </w:pPr>
      <w:r w:rsidRPr="00787F42">
        <w:rPr>
          <w:color w:val="000000"/>
          <w:sz w:val="28"/>
          <w:szCs w:val="28"/>
        </w:rPr>
        <w:t xml:space="preserve">Анализ ожидаемых среднесрочных и долгосрочных результатов реализации Стратегии позволяет выделить три основных сценария развития </w:t>
      </w:r>
      <w:r>
        <w:rPr>
          <w:color w:val="000000"/>
          <w:sz w:val="28"/>
          <w:szCs w:val="28"/>
        </w:rPr>
        <w:t>Пряжинского района</w:t>
      </w:r>
      <w:r w:rsidRPr="00787F42">
        <w:rPr>
          <w:color w:val="000000"/>
          <w:sz w:val="28"/>
          <w:szCs w:val="28"/>
        </w:rPr>
        <w:t>: оптимистический, пессимистический и комплексный.</w:t>
      </w:r>
    </w:p>
    <w:p w:rsidR="009656E8" w:rsidRPr="00787F42" w:rsidRDefault="009656E8" w:rsidP="009656E8">
      <w:pPr>
        <w:jc w:val="both"/>
        <w:rPr>
          <w:sz w:val="28"/>
          <w:szCs w:val="28"/>
        </w:rPr>
      </w:pPr>
      <w:r w:rsidRPr="00787F42">
        <w:rPr>
          <w:b/>
          <w:bCs/>
          <w:sz w:val="28"/>
          <w:szCs w:val="28"/>
        </w:rPr>
        <w:t>Сценарный анализ</w:t>
      </w:r>
      <w:r w:rsidRPr="00787F42">
        <w:rPr>
          <w:sz w:val="28"/>
          <w:szCs w:val="28"/>
        </w:rPr>
        <w:t xml:space="preserve"> – это аналитическая процедура, позволяющая видеть будущее как поле разворачивания одного из нескольких возможных сценариев и на основе оценки вероятности их реализации определять стратегии использования ресурсов.</w:t>
      </w:r>
    </w:p>
    <w:p w:rsidR="009656E8" w:rsidRPr="00787F42" w:rsidRDefault="009656E8" w:rsidP="009656E8">
      <w:pPr>
        <w:ind w:firstLine="708"/>
        <w:jc w:val="both"/>
        <w:rPr>
          <w:sz w:val="28"/>
          <w:szCs w:val="28"/>
        </w:rPr>
      </w:pPr>
      <w:r w:rsidRPr="00787F42">
        <w:rPr>
          <w:sz w:val="28"/>
          <w:szCs w:val="28"/>
        </w:rPr>
        <w:t>Использование сценарного анализа позволяет развить результаты проведения SWOT-анализа: более четко показать взаимосвязь между внешними условиями и способами реагирования на их изменение, а также подтвердить интуитивно выработанные формулировки.</w:t>
      </w:r>
    </w:p>
    <w:p w:rsidR="009656E8" w:rsidRPr="00787F42" w:rsidRDefault="009656E8" w:rsidP="009656E8">
      <w:pPr>
        <w:ind w:firstLine="708"/>
        <w:jc w:val="both"/>
        <w:rPr>
          <w:sz w:val="28"/>
          <w:szCs w:val="28"/>
        </w:rPr>
      </w:pPr>
      <w:r w:rsidRPr="00787F42">
        <w:rPr>
          <w:sz w:val="28"/>
          <w:szCs w:val="28"/>
        </w:rPr>
        <w:t>Сценарный анализ применяется для стратегического управления процессами, характеризующимися высокой неопределенностью. В ходе анализа структурирование факторов позволяет эту неопределенность снизить.</w:t>
      </w:r>
    </w:p>
    <w:p w:rsidR="009656E8" w:rsidRPr="00787F42" w:rsidRDefault="009656E8" w:rsidP="009656E8">
      <w:pPr>
        <w:ind w:firstLine="708"/>
        <w:jc w:val="both"/>
        <w:rPr>
          <w:sz w:val="28"/>
          <w:szCs w:val="28"/>
        </w:rPr>
      </w:pPr>
      <w:r w:rsidRPr="00787F42">
        <w:rPr>
          <w:sz w:val="28"/>
          <w:szCs w:val="28"/>
        </w:rPr>
        <w:t xml:space="preserve">Преимущества сценарного анализа состоят в том, что данный метод: </w:t>
      </w:r>
    </w:p>
    <w:p w:rsidR="009656E8" w:rsidRPr="00787F42" w:rsidRDefault="009656E8" w:rsidP="009656E8">
      <w:pPr>
        <w:pStyle w:val="aa"/>
        <w:numPr>
          <w:ilvl w:val="0"/>
          <w:numId w:val="80"/>
        </w:numPr>
        <w:ind w:left="0" w:firstLine="360"/>
        <w:jc w:val="both"/>
        <w:rPr>
          <w:sz w:val="28"/>
          <w:szCs w:val="28"/>
        </w:rPr>
      </w:pPr>
      <w:r w:rsidRPr="00787F42">
        <w:rPr>
          <w:sz w:val="28"/>
          <w:szCs w:val="28"/>
        </w:rPr>
        <w:t xml:space="preserve">демонстрирует условия возникновения благоприятной либо неблагоприятной ситуации; </w:t>
      </w:r>
    </w:p>
    <w:p w:rsidR="009656E8" w:rsidRPr="00787F42" w:rsidRDefault="009656E8" w:rsidP="009656E8">
      <w:pPr>
        <w:pStyle w:val="aa"/>
        <w:numPr>
          <w:ilvl w:val="0"/>
          <w:numId w:val="80"/>
        </w:numPr>
        <w:ind w:left="0" w:firstLine="360"/>
        <w:jc w:val="both"/>
        <w:rPr>
          <w:sz w:val="28"/>
          <w:szCs w:val="28"/>
        </w:rPr>
      </w:pPr>
      <w:r w:rsidRPr="00787F42">
        <w:rPr>
          <w:sz w:val="28"/>
          <w:szCs w:val="28"/>
        </w:rPr>
        <w:t xml:space="preserve">позволяет определить способы воздействия на процессы, приводящие к приемлемым и неприемлемым исходам; </w:t>
      </w:r>
    </w:p>
    <w:p w:rsidR="009656E8" w:rsidRPr="00787F42" w:rsidRDefault="009656E8" w:rsidP="009656E8">
      <w:pPr>
        <w:pStyle w:val="aa"/>
        <w:numPr>
          <w:ilvl w:val="0"/>
          <w:numId w:val="80"/>
        </w:numPr>
        <w:ind w:left="0" w:firstLine="360"/>
        <w:jc w:val="both"/>
        <w:rPr>
          <w:sz w:val="28"/>
          <w:szCs w:val="28"/>
        </w:rPr>
      </w:pPr>
      <w:r w:rsidRPr="00787F42">
        <w:rPr>
          <w:sz w:val="28"/>
          <w:szCs w:val="28"/>
        </w:rPr>
        <w:lastRenderedPageBreak/>
        <w:t>основывается на тщательном мониторинге экономи</w:t>
      </w:r>
      <w:r>
        <w:rPr>
          <w:sz w:val="28"/>
          <w:szCs w:val="28"/>
        </w:rPr>
        <w:t>ки</w:t>
      </w:r>
      <w:r w:rsidRPr="00787F42">
        <w:rPr>
          <w:sz w:val="28"/>
          <w:szCs w:val="28"/>
        </w:rPr>
        <w:t>,  социальной</w:t>
      </w:r>
      <w:r>
        <w:rPr>
          <w:sz w:val="28"/>
          <w:szCs w:val="28"/>
        </w:rPr>
        <w:t xml:space="preserve"> сферы</w:t>
      </w:r>
      <w:r w:rsidRPr="00787F42">
        <w:rPr>
          <w:sz w:val="28"/>
          <w:szCs w:val="28"/>
        </w:rPr>
        <w:t xml:space="preserve"> и технологической сред</w:t>
      </w:r>
      <w:r>
        <w:rPr>
          <w:sz w:val="28"/>
          <w:szCs w:val="28"/>
        </w:rPr>
        <w:t>ы</w:t>
      </w:r>
      <w:r w:rsidRPr="00787F42">
        <w:rPr>
          <w:sz w:val="28"/>
          <w:szCs w:val="28"/>
        </w:rPr>
        <w:t>.</w:t>
      </w:r>
    </w:p>
    <w:p w:rsidR="009656E8" w:rsidRPr="00787F42" w:rsidRDefault="009656E8" w:rsidP="009656E8">
      <w:pPr>
        <w:ind w:firstLine="708"/>
        <w:jc w:val="both"/>
        <w:rPr>
          <w:sz w:val="28"/>
          <w:szCs w:val="28"/>
        </w:rPr>
      </w:pPr>
      <w:r w:rsidRPr="00787F42">
        <w:rPr>
          <w:sz w:val="28"/>
          <w:szCs w:val="28"/>
        </w:rPr>
        <w:t xml:space="preserve">С учетом выявленных тенденций основные варианты долгосрочного социально-экономического развития района определяются реализацией следующих ключевых факторов: </w:t>
      </w:r>
    </w:p>
    <w:p w:rsidR="009656E8" w:rsidRPr="00787F42" w:rsidRDefault="009656E8" w:rsidP="009656E8">
      <w:pPr>
        <w:pStyle w:val="aa"/>
        <w:numPr>
          <w:ilvl w:val="0"/>
          <w:numId w:val="80"/>
        </w:numPr>
        <w:jc w:val="both"/>
        <w:rPr>
          <w:sz w:val="28"/>
          <w:szCs w:val="28"/>
        </w:rPr>
      </w:pPr>
      <w:r w:rsidRPr="00787F42">
        <w:rPr>
          <w:sz w:val="28"/>
          <w:szCs w:val="28"/>
        </w:rPr>
        <w:t xml:space="preserve">социально-экономическим развитием Республики Карелия и Российской Федерации; </w:t>
      </w:r>
    </w:p>
    <w:p w:rsidR="009656E8" w:rsidRPr="00787F42" w:rsidRDefault="009656E8" w:rsidP="009656E8">
      <w:pPr>
        <w:pStyle w:val="aa"/>
        <w:numPr>
          <w:ilvl w:val="0"/>
          <w:numId w:val="80"/>
        </w:numPr>
        <w:jc w:val="both"/>
        <w:rPr>
          <w:sz w:val="28"/>
          <w:szCs w:val="28"/>
        </w:rPr>
      </w:pPr>
      <w:r w:rsidRPr="00787F42">
        <w:rPr>
          <w:sz w:val="28"/>
          <w:szCs w:val="28"/>
        </w:rPr>
        <w:t xml:space="preserve">эффективностью реализации природно-ресурсного потенциала; </w:t>
      </w:r>
    </w:p>
    <w:p w:rsidR="009656E8" w:rsidRDefault="009656E8" w:rsidP="009656E8">
      <w:pPr>
        <w:pStyle w:val="aa"/>
        <w:numPr>
          <w:ilvl w:val="0"/>
          <w:numId w:val="80"/>
        </w:numPr>
        <w:ind w:left="0" w:firstLine="360"/>
        <w:jc w:val="both"/>
        <w:rPr>
          <w:sz w:val="28"/>
          <w:szCs w:val="28"/>
        </w:rPr>
      </w:pPr>
      <w:r w:rsidRPr="00424174">
        <w:rPr>
          <w:sz w:val="28"/>
          <w:szCs w:val="28"/>
        </w:rPr>
        <w:t>степенью капитализации и использования человеческого потенциала в интересах развития территории района;</w:t>
      </w:r>
    </w:p>
    <w:p w:rsidR="009656E8" w:rsidRPr="00424174" w:rsidRDefault="009656E8" w:rsidP="009656E8">
      <w:pPr>
        <w:pStyle w:val="aa"/>
        <w:numPr>
          <w:ilvl w:val="0"/>
          <w:numId w:val="80"/>
        </w:numPr>
        <w:ind w:left="0" w:firstLine="360"/>
        <w:jc w:val="both"/>
        <w:rPr>
          <w:sz w:val="28"/>
          <w:szCs w:val="28"/>
        </w:rPr>
      </w:pPr>
      <w:r w:rsidRPr="00424174">
        <w:rPr>
          <w:sz w:val="28"/>
          <w:szCs w:val="28"/>
        </w:rPr>
        <w:t>максимальным приспособлением экономики района к местным условиям;</w:t>
      </w:r>
    </w:p>
    <w:p w:rsidR="009656E8" w:rsidRPr="00787F42" w:rsidRDefault="009656E8" w:rsidP="009656E8">
      <w:pPr>
        <w:pStyle w:val="aa"/>
        <w:numPr>
          <w:ilvl w:val="0"/>
          <w:numId w:val="80"/>
        </w:numPr>
        <w:ind w:left="0" w:firstLine="360"/>
        <w:jc w:val="both"/>
        <w:rPr>
          <w:sz w:val="28"/>
          <w:szCs w:val="28"/>
        </w:rPr>
      </w:pPr>
      <w:r w:rsidRPr="00787F42">
        <w:rPr>
          <w:sz w:val="28"/>
          <w:szCs w:val="28"/>
        </w:rPr>
        <w:t xml:space="preserve">инфраструктурным развитием как основы для обеспечения притока инвестиций; </w:t>
      </w:r>
    </w:p>
    <w:p w:rsidR="009656E8" w:rsidRPr="00D35BA5" w:rsidRDefault="009656E8" w:rsidP="009656E8">
      <w:pPr>
        <w:pStyle w:val="aa"/>
        <w:numPr>
          <w:ilvl w:val="0"/>
          <w:numId w:val="80"/>
        </w:numPr>
        <w:ind w:left="0" w:firstLine="360"/>
        <w:jc w:val="both"/>
        <w:rPr>
          <w:sz w:val="28"/>
          <w:szCs w:val="28"/>
        </w:rPr>
      </w:pPr>
      <w:r w:rsidRPr="00D35BA5">
        <w:rPr>
          <w:sz w:val="28"/>
          <w:szCs w:val="28"/>
        </w:rPr>
        <w:t>интенсивностью модернизации и инновационного развития хозяйствующих субъектов;</w:t>
      </w:r>
    </w:p>
    <w:p w:rsidR="00D329C2" w:rsidRPr="00D329C2" w:rsidRDefault="009656E8" w:rsidP="00D329C2">
      <w:pPr>
        <w:pStyle w:val="aa"/>
        <w:numPr>
          <w:ilvl w:val="0"/>
          <w:numId w:val="80"/>
        </w:numPr>
        <w:ind w:left="0" w:firstLine="360"/>
        <w:jc w:val="both"/>
        <w:rPr>
          <w:color w:val="000000"/>
          <w:sz w:val="28"/>
          <w:szCs w:val="28"/>
        </w:rPr>
      </w:pPr>
      <w:r w:rsidRPr="00D329C2">
        <w:rPr>
          <w:sz w:val="28"/>
          <w:szCs w:val="28"/>
        </w:rPr>
        <w:t>эффективностью поддержки предпринимательской и инвестиционной активности;</w:t>
      </w:r>
    </w:p>
    <w:p w:rsidR="002F0881" w:rsidRPr="00D329C2" w:rsidRDefault="009656E8" w:rsidP="00D329C2">
      <w:pPr>
        <w:pStyle w:val="aa"/>
        <w:numPr>
          <w:ilvl w:val="0"/>
          <w:numId w:val="80"/>
        </w:numPr>
        <w:ind w:left="0" w:firstLine="360"/>
        <w:jc w:val="both"/>
        <w:rPr>
          <w:color w:val="000000"/>
          <w:sz w:val="28"/>
          <w:szCs w:val="28"/>
        </w:rPr>
      </w:pPr>
      <w:r w:rsidRPr="00D329C2">
        <w:rPr>
          <w:sz w:val="28"/>
          <w:szCs w:val="28"/>
        </w:rPr>
        <w:t>налоговым регулированием на местном уровне, а также налоговой и тарифной политикой региона и Российской Федерации.</w:t>
      </w:r>
    </w:p>
    <w:p w:rsidR="009656E8" w:rsidRPr="002F0881" w:rsidRDefault="009656E8" w:rsidP="002F0881">
      <w:pPr>
        <w:pStyle w:val="aa"/>
        <w:ind w:left="0"/>
        <w:jc w:val="both"/>
        <w:rPr>
          <w:color w:val="000000"/>
          <w:sz w:val="28"/>
          <w:szCs w:val="28"/>
        </w:rPr>
      </w:pPr>
      <w:r w:rsidRPr="002F0881">
        <w:rPr>
          <w:rStyle w:val="metod"/>
          <w:b/>
          <w:bCs/>
          <w:color w:val="000000"/>
          <w:sz w:val="28"/>
          <w:szCs w:val="28"/>
        </w:rPr>
        <w:t>Оптимистический </w:t>
      </w:r>
      <w:r w:rsidRPr="002F0881">
        <w:rPr>
          <w:color w:val="000000"/>
          <w:sz w:val="28"/>
          <w:szCs w:val="28"/>
        </w:rPr>
        <w:t>(инновационный) сценарий предполагает инвестирование в человеческий капитал</w:t>
      </w:r>
      <w:r w:rsidR="005F2F77">
        <w:rPr>
          <w:color w:val="000000"/>
          <w:sz w:val="28"/>
          <w:szCs w:val="28"/>
        </w:rPr>
        <w:t>,</w:t>
      </w:r>
      <w:r w:rsidRPr="002F0881">
        <w:rPr>
          <w:color w:val="000000"/>
          <w:sz w:val="28"/>
          <w:szCs w:val="28"/>
        </w:rPr>
        <w:t xml:space="preserve"> приоритетное развитие высокотехнологичных производств</w:t>
      </w:r>
      <w:r w:rsidR="005F2F77">
        <w:rPr>
          <w:color w:val="000000"/>
          <w:sz w:val="28"/>
          <w:szCs w:val="28"/>
        </w:rPr>
        <w:t>,</w:t>
      </w:r>
      <w:r w:rsidRPr="002F0881">
        <w:rPr>
          <w:color w:val="000000"/>
          <w:sz w:val="28"/>
          <w:szCs w:val="28"/>
        </w:rPr>
        <w:t xml:space="preserve"> наращивание ресурсного потенциала, формирование принципиально нового портфеля ресурсов.</w:t>
      </w:r>
    </w:p>
    <w:p w:rsidR="009656E8" w:rsidRPr="00787F42" w:rsidRDefault="009656E8" w:rsidP="009656E8">
      <w:pPr>
        <w:ind w:firstLine="708"/>
        <w:jc w:val="both"/>
        <w:rPr>
          <w:color w:val="000000"/>
          <w:sz w:val="28"/>
          <w:szCs w:val="28"/>
        </w:rPr>
      </w:pPr>
      <w:r w:rsidRPr="00787F42">
        <w:rPr>
          <w:color w:val="000000"/>
          <w:sz w:val="28"/>
          <w:szCs w:val="28"/>
        </w:rPr>
        <w:t xml:space="preserve">Реализация данного сценария позволит значительно увеличить экономический потенциал </w:t>
      </w:r>
      <w:r w:rsidR="00B64C75">
        <w:rPr>
          <w:color w:val="000000"/>
          <w:sz w:val="28"/>
          <w:szCs w:val="28"/>
        </w:rPr>
        <w:t>района</w:t>
      </w:r>
      <w:r w:rsidRPr="00787F42">
        <w:rPr>
          <w:color w:val="000000"/>
          <w:sz w:val="28"/>
          <w:szCs w:val="28"/>
        </w:rPr>
        <w:t>, качественно изменит его структуру, но потребует больших финансовых затрат.</w:t>
      </w:r>
    </w:p>
    <w:p w:rsidR="009656E8" w:rsidRPr="00787F42" w:rsidRDefault="009656E8" w:rsidP="002F0881">
      <w:pPr>
        <w:jc w:val="both"/>
        <w:rPr>
          <w:color w:val="000000"/>
          <w:sz w:val="28"/>
          <w:szCs w:val="28"/>
        </w:rPr>
      </w:pPr>
      <w:proofErr w:type="gramStart"/>
      <w:r w:rsidRPr="00787F42">
        <w:rPr>
          <w:rStyle w:val="metod"/>
          <w:b/>
          <w:bCs/>
          <w:color w:val="000000"/>
          <w:sz w:val="28"/>
          <w:szCs w:val="28"/>
        </w:rPr>
        <w:t>Пессимистический </w:t>
      </w:r>
      <w:r w:rsidRPr="00787F42">
        <w:rPr>
          <w:color w:val="000000"/>
          <w:sz w:val="28"/>
          <w:szCs w:val="28"/>
        </w:rPr>
        <w:t>(инерционный)</w:t>
      </w:r>
      <w:r>
        <w:rPr>
          <w:color w:val="000000"/>
          <w:sz w:val="28"/>
          <w:szCs w:val="28"/>
        </w:rPr>
        <w:t xml:space="preserve"> сценарий</w:t>
      </w:r>
      <w:r w:rsidRPr="00787F42">
        <w:rPr>
          <w:color w:val="000000"/>
          <w:sz w:val="28"/>
          <w:szCs w:val="28"/>
        </w:rPr>
        <w:t xml:space="preserve"> подразумевает работу всех секторов экономики в основном за счет использования имеющихся резервов и за счет повышения загрузки существующих мощностей</w:t>
      </w:r>
      <w:r w:rsidR="005F2F77">
        <w:rPr>
          <w:color w:val="000000"/>
          <w:sz w:val="28"/>
          <w:szCs w:val="28"/>
        </w:rPr>
        <w:t>,</w:t>
      </w:r>
      <w:r w:rsidRPr="00787F42">
        <w:rPr>
          <w:color w:val="000000"/>
          <w:sz w:val="28"/>
          <w:szCs w:val="28"/>
        </w:rPr>
        <w:t xml:space="preserve"> реализацию действующих или уже начатых инфраструктурных проектов</w:t>
      </w:r>
      <w:r w:rsidR="005F2F77">
        <w:rPr>
          <w:color w:val="000000"/>
          <w:sz w:val="28"/>
          <w:szCs w:val="28"/>
        </w:rPr>
        <w:t>,</w:t>
      </w:r>
      <w:r w:rsidRPr="00787F42">
        <w:rPr>
          <w:color w:val="000000"/>
          <w:sz w:val="28"/>
          <w:szCs w:val="28"/>
        </w:rPr>
        <w:t xml:space="preserve"> основан на закреплении и развитии имеющихся видов экономической деятельности</w:t>
      </w:r>
      <w:r>
        <w:rPr>
          <w:color w:val="000000"/>
          <w:sz w:val="28"/>
          <w:szCs w:val="28"/>
        </w:rPr>
        <w:t xml:space="preserve">, </w:t>
      </w:r>
      <w:r w:rsidRPr="00787F42">
        <w:rPr>
          <w:color w:val="000000"/>
          <w:sz w:val="28"/>
          <w:szCs w:val="28"/>
        </w:rPr>
        <w:t>предусматривает сохранение сложившейся динамики экономического развития и тенденций в социальной сфере</w:t>
      </w:r>
      <w:r w:rsidR="005F2F77">
        <w:rPr>
          <w:color w:val="000000"/>
          <w:sz w:val="28"/>
          <w:szCs w:val="28"/>
        </w:rPr>
        <w:t>,</w:t>
      </w:r>
      <w:r w:rsidRPr="00787F42">
        <w:rPr>
          <w:color w:val="000000"/>
          <w:sz w:val="28"/>
          <w:szCs w:val="28"/>
        </w:rPr>
        <w:t xml:space="preserve"> не содержит активных действий по ускорению институциональных преобразований, содействующих повышению</w:t>
      </w:r>
      <w:r w:rsidR="003E4312">
        <w:rPr>
          <w:color w:val="000000"/>
          <w:sz w:val="28"/>
          <w:szCs w:val="28"/>
        </w:rPr>
        <w:t xml:space="preserve"> конкурентоспособности</w:t>
      </w:r>
      <w:proofErr w:type="gramEnd"/>
      <w:r w:rsidR="003E4312">
        <w:rPr>
          <w:color w:val="000000"/>
          <w:sz w:val="28"/>
          <w:szCs w:val="28"/>
        </w:rPr>
        <w:t xml:space="preserve"> компаний.</w:t>
      </w:r>
    </w:p>
    <w:p w:rsidR="009656E8" w:rsidRPr="00787F42" w:rsidRDefault="009656E8" w:rsidP="009656E8">
      <w:pPr>
        <w:ind w:firstLine="708"/>
        <w:jc w:val="both"/>
        <w:rPr>
          <w:color w:val="000000"/>
          <w:sz w:val="28"/>
          <w:szCs w:val="28"/>
        </w:rPr>
      </w:pPr>
      <w:r w:rsidRPr="00787F42">
        <w:rPr>
          <w:color w:val="000000"/>
          <w:sz w:val="28"/>
          <w:szCs w:val="28"/>
        </w:rPr>
        <w:t>В целом в ходе реализации данного сценария в долгосрочной перспективе ожидается дальнейшее ослабление экономического потенциала</w:t>
      </w:r>
      <w:r>
        <w:rPr>
          <w:color w:val="000000"/>
          <w:sz w:val="28"/>
          <w:szCs w:val="28"/>
        </w:rPr>
        <w:t>.</w:t>
      </w:r>
    </w:p>
    <w:p w:rsidR="009656E8" w:rsidRDefault="009656E8" w:rsidP="002F0881">
      <w:pPr>
        <w:jc w:val="both"/>
        <w:rPr>
          <w:color w:val="000000"/>
          <w:sz w:val="28"/>
          <w:szCs w:val="28"/>
        </w:rPr>
      </w:pPr>
      <w:r w:rsidRPr="00787F42">
        <w:rPr>
          <w:b/>
          <w:bCs/>
          <w:color w:val="000000"/>
          <w:sz w:val="28"/>
          <w:szCs w:val="28"/>
        </w:rPr>
        <w:t>Комплексный сценарий</w:t>
      </w:r>
      <w:r>
        <w:rPr>
          <w:b/>
          <w:bCs/>
          <w:color w:val="000000"/>
          <w:sz w:val="28"/>
          <w:szCs w:val="28"/>
        </w:rPr>
        <w:t xml:space="preserve"> планомерного достижения целей.</w:t>
      </w:r>
      <w:r w:rsidRPr="00787F42">
        <w:rPr>
          <w:b/>
          <w:bCs/>
          <w:color w:val="000000"/>
          <w:sz w:val="28"/>
          <w:szCs w:val="28"/>
        </w:rPr>
        <w:t xml:space="preserve"> </w:t>
      </w:r>
      <w:r>
        <w:rPr>
          <w:color w:val="000000"/>
          <w:sz w:val="28"/>
          <w:szCs w:val="28"/>
        </w:rPr>
        <w:t>С</w:t>
      </w:r>
      <w:r w:rsidRPr="00787F42">
        <w:rPr>
          <w:color w:val="000000"/>
          <w:sz w:val="28"/>
          <w:szCs w:val="28"/>
        </w:rPr>
        <w:t>тратеги</w:t>
      </w:r>
      <w:r>
        <w:rPr>
          <w:color w:val="000000"/>
          <w:sz w:val="28"/>
          <w:szCs w:val="28"/>
        </w:rPr>
        <w:t xml:space="preserve">я </w:t>
      </w:r>
      <w:r w:rsidRPr="00787F42">
        <w:rPr>
          <w:color w:val="000000"/>
          <w:sz w:val="28"/>
          <w:szCs w:val="28"/>
        </w:rPr>
        <w:t xml:space="preserve">социально-экономического развития </w:t>
      </w:r>
      <w:r>
        <w:rPr>
          <w:color w:val="000000"/>
          <w:sz w:val="28"/>
          <w:szCs w:val="28"/>
        </w:rPr>
        <w:t>района</w:t>
      </w:r>
      <w:r w:rsidRPr="00787F42">
        <w:rPr>
          <w:color w:val="000000"/>
          <w:sz w:val="28"/>
          <w:szCs w:val="28"/>
        </w:rPr>
        <w:t xml:space="preserve"> должна быть направлена на поиск путей достижения качественно нового уровня состояния социальной сферы и отдельных отраслей экономики.</w:t>
      </w:r>
    </w:p>
    <w:p w:rsidR="009656E8" w:rsidRDefault="009656E8" w:rsidP="009656E8">
      <w:pPr>
        <w:ind w:firstLine="708"/>
        <w:jc w:val="both"/>
        <w:rPr>
          <w:color w:val="000000"/>
          <w:sz w:val="28"/>
          <w:szCs w:val="28"/>
        </w:rPr>
      </w:pPr>
      <w:r w:rsidRPr="00787F42">
        <w:rPr>
          <w:color w:val="000000"/>
          <w:sz w:val="28"/>
          <w:szCs w:val="28"/>
        </w:rPr>
        <w:lastRenderedPageBreak/>
        <w:t xml:space="preserve">Установление основных приоритетов развития с учетом прогнозируемых результатов, а также формирование мер и механизмов использования </w:t>
      </w:r>
      <w:r>
        <w:rPr>
          <w:color w:val="000000"/>
          <w:sz w:val="28"/>
          <w:szCs w:val="28"/>
        </w:rPr>
        <w:t>районного</w:t>
      </w:r>
      <w:r w:rsidRPr="00787F42">
        <w:rPr>
          <w:color w:val="000000"/>
          <w:sz w:val="28"/>
          <w:szCs w:val="28"/>
        </w:rPr>
        <w:t xml:space="preserve"> потенциала являются основанием для выбора наиболее оптимального сценария развития </w:t>
      </w:r>
      <w:r>
        <w:rPr>
          <w:color w:val="000000"/>
          <w:sz w:val="28"/>
          <w:szCs w:val="28"/>
        </w:rPr>
        <w:t>Пряжинского района</w:t>
      </w:r>
      <w:r w:rsidRPr="00787F42">
        <w:rPr>
          <w:color w:val="000000"/>
          <w:sz w:val="28"/>
          <w:szCs w:val="28"/>
        </w:rPr>
        <w:t>.</w:t>
      </w:r>
    </w:p>
    <w:p w:rsidR="009656E8" w:rsidRPr="00787F42" w:rsidRDefault="009656E8" w:rsidP="009656E8">
      <w:pPr>
        <w:ind w:firstLine="708"/>
        <w:jc w:val="both"/>
        <w:rPr>
          <w:color w:val="000000"/>
          <w:sz w:val="28"/>
          <w:szCs w:val="28"/>
        </w:rPr>
      </w:pPr>
      <w:r w:rsidRPr="00787F42">
        <w:rPr>
          <w:color w:val="000000"/>
          <w:sz w:val="28"/>
          <w:szCs w:val="28"/>
        </w:rPr>
        <w:t xml:space="preserve">Полномасштабная реализация </w:t>
      </w:r>
      <w:r>
        <w:rPr>
          <w:color w:val="000000"/>
          <w:sz w:val="28"/>
          <w:szCs w:val="28"/>
        </w:rPr>
        <w:t>С</w:t>
      </w:r>
      <w:r w:rsidRPr="00787F42">
        <w:rPr>
          <w:color w:val="000000"/>
          <w:sz w:val="28"/>
          <w:szCs w:val="28"/>
        </w:rPr>
        <w:t xml:space="preserve">тратегии социально-экономического развития </w:t>
      </w:r>
      <w:r>
        <w:rPr>
          <w:color w:val="000000"/>
          <w:sz w:val="28"/>
          <w:szCs w:val="28"/>
        </w:rPr>
        <w:t>Пряжинского национального муниципального района</w:t>
      </w:r>
      <w:r w:rsidRPr="00787F42">
        <w:rPr>
          <w:color w:val="000000"/>
          <w:sz w:val="28"/>
          <w:szCs w:val="28"/>
        </w:rPr>
        <w:t>, как правило, возможна только при выборе комплексного сценария развития, базирующегося на преимуществах</w:t>
      </w:r>
      <w:r w:rsidR="005913A0">
        <w:rPr>
          <w:color w:val="000000"/>
          <w:sz w:val="28"/>
          <w:szCs w:val="28"/>
        </w:rPr>
        <w:t>,</w:t>
      </w:r>
      <w:r w:rsidRPr="00787F42">
        <w:rPr>
          <w:color w:val="000000"/>
          <w:sz w:val="28"/>
          <w:szCs w:val="28"/>
        </w:rPr>
        <w:t xml:space="preserve"> снижающ</w:t>
      </w:r>
      <w:r>
        <w:rPr>
          <w:color w:val="000000"/>
          <w:sz w:val="28"/>
          <w:szCs w:val="28"/>
        </w:rPr>
        <w:t>их</w:t>
      </w:r>
      <w:r w:rsidRPr="00787F42">
        <w:rPr>
          <w:color w:val="000000"/>
          <w:sz w:val="28"/>
          <w:szCs w:val="28"/>
        </w:rPr>
        <w:t xml:space="preserve"> риски при реализации</w:t>
      </w:r>
      <w:r>
        <w:rPr>
          <w:color w:val="000000"/>
          <w:sz w:val="28"/>
          <w:szCs w:val="28"/>
        </w:rPr>
        <w:t>.</w:t>
      </w:r>
    </w:p>
    <w:p w:rsidR="009656E8" w:rsidRPr="00787F42" w:rsidRDefault="009656E8" w:rsidP="009656E8">
      <w:pPr>
        <w:ind w:firstLine="708"/>
        <w:jc w:val="both"/>
        <w:rPr>
          <w:sz w:val="28"/>
          <w:szCs w:val="28"/>
        </w:rPr>
      </w:pPr>
      <w:r>
        <w:rPr>
          <w:color w:val="000000"/>
          <w:sz w:val="28"/>
          <w:szCs w:val="28"/>
        </w:rPr>
        <w:t>Планомерный</w:t>
      </w:r>
      <w:r w:rsidRPr="00787F42">
        <w:rPr>
          <w:color w:val="000000"/>
          <w:sz w:val="28"/>
          <w:szCs w:val="28"/>
        </w:rPr>
        <w:t xml:space="preserve"> сценарий комплексного варианта развития предполагает меньшие затраты и при этом обеспечивает существенное продвижение в решении социально-экономических задач.</w:t>
      </w:r>
    </w:p>
    <w:p w:rsidR="009656E8" w:rsidRPr="00787F42" w:rsidRDefault="009656E8" w:rsidP="009656E8">
      <w:pPr>
        <w:ind w:firstLine="708"/>
        <w:jc w:val="both"/>
        <w:rPr>
          <w:sz w:val="28"/>
          <w:szCs w:val="28"/>
        </w:rPr>
      </w:pPr>
      <w:proofErr w:type="gramStart"/>
      <w:r w:rsidRPr="00787F42">
        <w:rPr>
          <w:sz w:val="28"/>
          <w:szCs w:val="28"/>
        </w:rPr>
        <w:t>При разработке сценари</w:t>
      </w:r>
      <w:r>
        <w:rPr>
          <w:sz w:val="28"/>
          <w:szCs w:val="28"/>
        </w:rPr>
        <w:t>я</w:t>
      </w:r>
      <w:r w:rsidRPr="00787F42">
        <w:rPr>
          <w:sz w:val="28"/>
          <w:szCs w:val="28"/>
        </w:rPr>
        <w:t xml:space="preserve"> социально-экономического развития </w:t>
      </w:r>
      <w:r>
        <w:rPr>
          <w:sz w:val="28"/>
          <w:szCs w:val="28"/>
        </w:rPr>
        <w:t>Пряжинского национального муниципального</w:t>
      </w:r>
      <w:r w:rsidRPr="00787F42">
        <w:rPr>
          <w:sz w:val="28"/>
          <w:szCs w:val="28"/>
        </w:rPr>
        <w:t xml:space="preserve"> района использовались данные прогноза сценарных условий социально-экономического развития Российской Федерации с учетом динамики основных показателей предыдущих лет; анализа результатов реализации действующей </w:t>
      </w:r>
      <w:r>
        <w:rPr>
          <w:sz w:val="28"/>
          <w:szCs w:val="28"/>
        </w:rPr>
        <w:t>Программы социально-экономического развития Пряжинского национального муниципального района на 2021-2024 годы</w:t>
      </w:r>
      <w:r w:rsidRPr="00787F42">
        <w:rPr>
          <w:sz w:val="28"/>
          <w:szCs w:val="28"/>
        </w:rPr>
        <w:t>; анализа внешних и внутренних факторов и выявленного потенциала территории; SWOT-анализа состояния основных сфер жизнедеятельности и анализа рисков.</w:t>
      </w:r>
      <w:proofErr w:type="gramEnd"/>
    </w:p>
    <w:p w:rsidR="009656E8" w:rsidRPr="00787F42" w:rsidRDefault="009656E8" w:rsidP="009656E8">
      <w:pPr>
        <w:ind w:firstLine="708"/>
        <w:jc w:val="both"/>
        <w:rPr>
          <w:sz w:val="28"/>
          <w:szCs w:val="28"/>
        </w:rPr>
      </w:pPr>
      <w:r w:rsidRPr="00787F42">
        <w:rPr>
          <w:sz w:val="28"/>
          <w:szCs w:val="28"/>
        </w:rPr>
        <w:t xml:space="preserve">Рассмотренные сценарии различаются степенью выполнения поставленных задач и интенсивностью социально-экономического развития </w:t>
      </w:r>
      <w:r>
        <w:rPr>
          <w:sz w:val="28"/>
          <w:szCs w:val="28"/>
        </w:rPr>
        <w:t>Пряжинского</w:t>
      </w:r>
      <w:r w:rsidRPr="00787F42">
        <w:rPr>
          <w:sz w:val="28"/>
          <w:szCs w:val="28"/>
        </w:rPr>
        <w:t xml:space="preserve"> района под влиянием внешних и внутренних факторов.</w:t>
      </w:r>
    </w:p>
    <w:p w:rsidR="009656E8" w:rsidRPr="00787F42" w:rsidRDefault="009656E8" w:rsidP="009656E8">
      <w:pPr>
        <w:ind w:firstLine="708"/>
        <w:jc w:val="both"/>
        <w:rPr>
          <w:bCs/>
          <w:sz w:val="28"/>
          <w:szCs w:val="28"/>
        </w:rPr>
      </w:pPr>
      <w:r w:rsidRPr="00787F42">
        <w:rPr>
          <w:sz w:val="28"/>
          <w:szCs w:val="28"/>
        </w:rPr>
        <w:t xml:space="preserve">По итогам обсуждения проекта настоящей Стратегии было принято решение выбрать в качестве целевого развития </w:t>
      </w:r>
      <w:r w:rsidRPr="00787F42">
        <w:rPr>
          <w:bCs/>
          <w:color w:val="000000" w:themeColor="text1"/>
          <w:sz w:val="28"/>
          <w:szCs w:val="28"/>
        </w:rPr>
        <w:t>«Комплексный сценарий планомерного достижения целевых показателей</w:t>
      </w:r>
      <w:r w:rsidRPr="00787F42">
        <w:rPr>
          <w:bCs/>
          <w:sz w:val="28"/>
          <w:szCs w:val="28"/>
        </w:rPr>
        <w:t>».</w:t>
      </w:r>
    </w:p>
    <w:p w:rsidR="006557E6" w:rsidRDefault="009656E8" w:rsidP="009656E8">
      <w:pPr>
        <w:autoSpaceDE w:val="0"/>
        <w:autoSpaceDN w:val="0"/>
        <w:adjustRightInd w:val="0"/>
        <w:ind w:firstLine="495"/>
        <w:jc w:val="both"/>
        <w:rPr>
          <w:rFonts w:eastAsia="Calibri"/>
          <w:sz w:val="28"/>
          <w:szCs w:val="28"/>
        </w:rPr>
      </w:pPr>
      <w:r w:rsidRPr="00787F42">
        <w:rPr>
          <w:sz w:val="28"/>
          <w:szCs w:val="28"/>
        </w:rPr>
        <w:t xml:space="preserve">В целом, </w:t>
      </w:r>
      <w:r>
        <w:rPr>
          <w:sz w:val="28"/>
          <w:szCs w:val="28"/>
        </w:rPr>
        <w:t xml:space="preserve">данный </w:t>
      </w:r>
      <w:r w:rsidRPr="00787F42">
        <w:rPr>
          <w:sz w:val="28"/>
          <w:szCs w:val="28"/>
        </w:rPr>
        <w:t>сценарий развития предполагает достижение большинства поставленных целей Стратегии, повышение уровня и качества жизни населения в условиях экономической стабильности территории</w:t>
      </w:r>
      <w:r>
        <w:rPr>
          <w:sz w:val="28"/>
          <w:szCs w:val="28"/>
        </w:rPr>
        <w:t xml:space="preserve"> Пряжинского района и</w:t>
      </w:r>
      <w:r w:rsidRPr="00787F42">
        <w:rPr>
          <w:sz w:val="28"/>
          <w:szCs w:val="28"/>
        </w:rPr>
        <w:t xml:space="preserve"> является наиболее сбалансированным.</w:t>
      </w:r>
    </w:p>
    <w:p w:rsidR="008B4BF2" w:rsidRDefault="008B4BF2" w:rsidP="0001230A">
      <w:pPr>
        <w:autoSpaceDE w:val="0"/>
        <w:autoSpaceDN w:val="0"/>
        <w:adjustRightInd w:val="0"/>
        <w:ind w:firstLine="495"/>
        <w:jc w:val="both"/>
        <w:rPr>
          <w:rFonts w:eastAsia="Calibri"/>
          <w:sz w:val="28"/>
          <w:szCs w:val="28"/>
        </w:rPr>
      </w:pPr>
    </w:p>
    <w:p w:rsidR="002C2DDA" w:rsidRPr="00AA50A8" w:rsidRDefault="002C2DDA" w:rsidP="00FD5220">
      <w:pPr>
        <w:pStyle w:val="aa"/>
        <w:numPr>
          <w:ilvl w:val="0"/>
          <w:numId w:val="28"/>
        </w:numPr>
        <w:autoSpaceDE w:val="0"/>
        <w:autoSpaceDN w:val="0"/>
        <w:adjustRightInd w:val="0"/>
        <w:jc w:val="center"/>
        <w:rPr>
          <w:b/>
          <w:bCs/>
          <w:color w:val="000000" w:themeColor="text1"/>
          <w:sz w:val="28"/>
          <w:szCs w:val="28"/>
        </w:rPr>
      </w:pPr>
      <w:r w:rsidRPr="00AA50A8">
        <w:rPr>
          <w:b/>
          <w:sz w:val="28"/>
          <w:szCs w:val="28"/>
        </w:rPr>
        <w:t>Риски выполнения Стратегии, работа по их снижению</w:t>
      </w:r>
    </w:p>
    <w:p w:rsidR="00C1751B" w:rsidRPr="00AA50A8" w:rsidRDefault="00C1751B" w:rsidP="00C1751B">
      <w:pPr>
        <w:autoSpaceDE w:val="0"/>
        <w:autoSpaceDN w:val="0"/>
        <w:adjustRightInd w:val="0"/>
        <w:jc w:val="center"/>
        <w:rPr>
          <w:b/>
          <w:bCs/>
          <w:color w:val="000000" w:themeColor="text1"/>
          <w:sz w:val="28"/>
          <w:szCs w:val="28"/>
        </w:rPr>
      </w:pPr>
    </w:p>
    <w:p w:rsidR="00C1751B" w:rsidRPr="00C1751B" w:rsidRDefault="00C1751B" w:rsidP="00C1751B">
      <w:pPr>
        <w:autoSpaceDE w:val="0"/>
        <w:autoSpaceDN w:val="0"/>
        <w:adjustRightInd w:val="0"/>
        <w:ind w:firstLine="495"/>
        <w:jc w:val="both"/>
        <w:rPr>
          <w:color w:val="000000" w:themeColor="text1"/>
          <w:sz w:val="28"/>
          <w:szCs w:val="28"/>
          <w:shd w:val="clear" w:color="auto" w:fill="FFFFFF"/>
        </w:rPr>
      </w:pPr>
      <w:r w:rsidRPr="00C1751B">
        <w:rPr>
          <w:color w:val="000000" w:themeColor="text1"/>
          <w:sz w:val="28"/>
          <w:szCs w:val="28"/>
          <w:shd w:val="clear" w:color="auto" w:fill="FFFFFF"/>
        </w:rPr>
        <w:t xml:space="preserve">Главная задача стратегического планирования — это разработка стратегий, обеспечивающих реализацию миссии и целей развития в пределах возможностей с допустимым уровнем риска. </w:t>
      </w:r>
    </w:p>
    <w:p w:rsidR="00C1751B" w:rsidRPr="00C1751B" w:rsidRDefault="00C1751B" w:rsidP="00C1751B">
      <w:pPr>
        <w:autoSpaceDE w:val="0"/>
        <w:autoSpaceDN w:val="0"/>
        <w:adjustRightInd w:val="0"/>
        <w:ind w:firstLine="495"/>
        <w:jc w:val="both"/>
        <w:rPr>
          <w:color w:val="000000" w:themeColor="text1"/>
          <w:sz w:val="28"/>
          <w:szCs w:val="28"/>
          <w:shd w:val="clear" w:color="auto" w:fill="FFFFFF"/>
        </w:rPr>
      </w:pPr>
      <w:r w:rsidRPr="00C1751B">
        <w:rPr>
          <w:color w:val="000000" w:themeColor="text1"/>
          <w:sz w:val="28"/>
          <w:szCs w:val="28"/>
          <w:shd w:val="clear" w:color="auto" w:fill="FFFFFF"/>
        </w:rPr>
        <w:t xml:space="preserve">На всех этапах стратегического планирования необходимо предусмотреть идентификацию, классификацию и разработку методов учета влияния рисков на полученный результат. </w:t>
      </w:r>
    </w:p>
    <w:p w:rsidR="00C1751B" w:rsidRPr="00C1751B" w:rsidRDefault="00C1751B" w:rsidP="00C1751B">
      <w:pPr>
        <w:autoSpaceDE w:val="0"/>
        <w:autoSpaceDN w:val="0"/>
        <w:adjustRightInd w:val="0"/>
        <w:ind w:firstLine="495"/>
        <w:jc w:val="both"/>
        <w:rPr>
          <w:color w:val="000000" w:themeColor="text1"/>
          <w:sz w:val="28"/>
          <w:szCs w:val="28"/>
          <w:shd w:val="clear" w:color="auto" w:fill="FFFFFF"/>
        </w:rPr>
      </w:pPr>
      <w:r w:rsidRPr="00C1751B">
        <w:rPr>
          <w:color w:val="000000" w:themeColor="text1"/>
          <w:sz w:val="28"/>
          <w:szCs w:val="28"/>
          <w:shd w:val="clear" w:color="auto" w:fill="FFFFFF"/>
        </w:rPr>
        <w:t>Концепция разработки любой стратегии развития предполагает, что будущие результаты можно определить, оценить или измерить.</w:t>
      </w:r>
    </w:p>
    <w:p w:rsidR="00C1751B" w:rsidRDefault="00C1751B" w:rsidP="00C1751B">
      <w:pPr>
        <w:autoSpaceDE w:val="0"/>
        <w:autoSpaceDN w:val="0"/>
        <w:adjustRightInd w:val="0"/>
        <w:ind w:firstLine="495"/>
        <w:jc w:val="both"/>
        <w:rPr>
          <w:color w:val="000000" w:themeColor="text1"/>
          <w:sz w:val="28"/>
          <w:szCs w:val="28"/>
          <w:shd w:val="clear" w:color="auto" w:fill="FFFFFF"/>
        </w:rPr>
      </w:pPr>
      <w:r w:rsidRPr="00C1751B">
        <w:rPr>
          <w:color w:val="000000" w:themeColor="text1"/>
          <w:sz w:val="28"/>
          <w:szCs w:val="28"/>
          <w:shd w:val="clear" w:color="auto" w:fill="FFFFFF"/>
        </w:rPr>
        <w:lastRenderedPageBreak/>
        <w:t xml:space="preserve">Реализация стратегических направлений социально-экономического развития </w:t>
      </w:r>
      <w:r>
        <w:rPr>
          <w:color w:val="000000" w:themeColor="text1"/>
          <w:sz w:val="28"/>
          <w:szCs w:val="28"/>
          <w:shd w:val="clear" w:color="auto" w:fill="FFFFFF"/>
        </w:rPr>
        <w:t xml:space="preserve">Пряжинского </w:t>
      </w:r>
      <w:r w:rsidRPr="00C1751B">
        <w:rPr>
          <w:color w:val="000000" w:themeColor="text1"/>
          <w:sz w:val="28"/>
          <w:szCs w:val="28"/>
          <w:shd w:val="clear" w:color="auto" w:fill="FFFFFF"/>
        </w:rPr>
        <w:t>района изначально предполагает возможность возникновения определенных рисков, которые могут негативно сказаться на итогах, в том числе промежуточных, осуществления Стратегии.</w:t>
      </w:r>
    </w:p>
    <w:p w:rsidR="00C1751B" w:rsidRPr="00417ADC" w:rsidRDefault="00417ADC" w:rsidP="00C1751B">
      <w:pPr>
        <w:autoSpaceDE w:val="0"/>
        <w:autoSpaceDN w:val="0"/>
        <w:adjustRightInd w:val="0"/>
        <w:ind w:firstLine="495"/>
        <w:jc w:val="both"/>
        <w:rPr>
          <w:b/>
          <w:bCs/>
          <w:color w:val="000000" w:themeColor="text1"/>
          <w:sz w:val="28"/>
          <w:szCs w:val="28"/>
        </w:rPr>
      </w:pPr>
      <w:r w:rsidRPr="00417ADC">
        <w:rPr>
          <w:color w:val="000000" w:themeColor="text1"/>
          <w:sz w:val="28"/>
          <w:szCs w:val="28"/>
          <w:shd w:val="clear" w:color="auto" w:fill="FFFFFF"/>
        </w:rPr>
        <w:t>Последовательность реализации мероприятий Плана реализации Стратегии, в том числе</w:t>
      </w:r>
      <w:r>
        <w:rPr>
          <w:color w:val="000000" w:themeColor="text1"/>
          <w:sz w:val="28"/>
          <w:szCs w:val="28"/>
          <w:shd w:val="clear" w:color="auto" w:fill="FFFFFF"/>
        </w:rPr>
        <w:t>,</w:t>
      </w:r>
      <w:r w:rsidRPr="00417ADC">
        <w:rPr>
          <w:color w:val="000000" w:themeColor="text1"/>
          <w:sz w:val="28"/>
          <w:szCs w:val="28"/>
          <w:shd w:val="clear" w:color="auto" w:fill="FFFFFF"/>
        </w:rPr>
        <w:t xml:space="preserve"> по формированию нормативной правовой базы района, внедрение методик, повышающих эффективность использования бюджетных средств, мероприятий информационного характера будут способствовать существенному снижению влияния рисков.</w:t>
      </w:r>
    </w:p>
    <w:p w:rsidR="00414E1F" w:rsidRDefault="00910602" w:rsidP="00910602">
      <w:pPr>
        <w:autoSpaceDE w:val="0"/>
        <w:autoSpaceDN w:val="0"/>
        <w:adjustRightInd w:val="0"/>
        <w:ind w:firstLine="495"/>
        <w:jc w:val="both"/>
        <w:rPr>
          <w:sz w:val="28"/>
          <w:szCs w:val="28"/>
        </w:rPr>
      </w:pPr>
      <w:r w:rsidRPr="00910602">
        <w:rPr>
          <w:sz w:val="28"/>
          <w:szCs w:val="28"/>
        </w:rPr>
        <w:t>Основным инструментом, используемым для достижения целей Стратегии,</w:t>
      </w:r>
      <w:r>
        <w:rPr>
          <w:sz w:val="28"/>
          <w:szCs w:val="28"/>
        </w:rPr>
        <w:t xml:space="preserve"> </w:t>
      </w:r>
      <w:r w:rsidRPr="00910602">
        <w:rPr>
          <w:sz w:val="28"/>
          <w:szCs w:val="28"/>
        </w:rPr>
        <w:t>являются бюджетные ассигнования.</w:t>
      </w:r>
      <w:r>
        <w:rPr>
          <w:sz w:val="28"/>
          <w:szCs w:val="28"/>
        </w:rPr>
        <w:t xml:space="preserve"> </w:t>
      </w:r>
      <w:r w:rsidR="00414E1F">
        <w:rPr>
          <w:sz w:val="28"/>
          <w:szCs w:val="28"/>
        </w:rPr>
        <w:t>Реализация Стратегии потребует привлечения финансовых ресурсов из различных источников: федерального бюджета, бюджета Республики Карелия, местных бюджетов.</w:t>
      </w:r>
    </w:p>
    <w:p w:rsidR="00414E1F" w:rsidRDefault="00414E1F" w:rsidP="00910602">
      <w:pPr>
        <w:autoSpaceDE w:val="0"/>
        <w:autoSpaceDN w:val="0"/>
        <w:adjustRightInd w:val="0"/>
        <w:ind w:firstLine="495"/>
        <w:jc w:val="both"/>
        <w:rPr>
          <w:sz w:val="28"/>
          <w:szCs w:val="28"/>
        </w:rPr>
      </w:pPr>
      <w:r>
        <w:rPr>
          <w:sz w:val="28"/>
          <w:szCs w:val="28"/>
        </w:rPr>
        <w:t>Привлечение средств федерального бюджета для реализации Стратегии будет осуществляться в соответствии с действующим порядком финансирования государственных программ, правилами формирования, предоставления и распределения субсидий.</w:t>
      </w:r>
    </w:p>
    <w:p w:rsidR="00414E1F" w:rsidRDefault="00414E1F" w:rsidP="00910602">
      <w:pPr>
        <w:autoSpaceDE w:val="0"/>
        <w:autoSpaceDN w:val="0"/>
        <w:adjustRightInd w:val="0"/>
        <w:ind w:firstLine="495"/>
        <w:jc w:val="both"/>
        <w:rPr>
          <w:sz w:val="28"/>
          <w:szCs w:val="28"/>
        </w:rPr>
      </w:pPr>
      <w:r>
        <w:rPr>
          <w:sz w:val="28"/>
          <w:szCs w:val="28"/>
        </w:rPr>
        <w:t>Достижение целей и задач Стратегии за счет средств бюджета Республики Карелия будет осуществляться в рамках реализации государственных программ Республики Карелия.</w:t>
      </w:r>
    </w:p>
    <w:p w:rsidR="00910602" w:rsidRPr="00910602" w:rsidRDefault="00910602" w:rsidP="00910602">
      <w:pPr>
        <w:autoSpaceDE w:val="0"/>
        <w:autoSpaceDN w:val="0"/>
        <w:adjustRightInd w:val="0"/>
        <w:ind w:firstLine="495"/>
        <w:jc w:val="both"/>
        <w:rPr>
          <w:sz w:val="28"/>
          <w:szCs w:val="28"/>
        </w:rPr>
      </w:pPr>
      <w:r w:rsidRPr="00910602">
        <w:rPr>
          <w:sz w:val="28"/>
          <w:szCs w:val="28"/>
        </w:rPr>
        <w:t>Для устранения предполагаемых рисков предусматривается комплекс мер,</w:t>
      </w:r>
      <w:r>
        <w:rPr>
          <w:sz w:val="28"/>
          <w:szCs w:val="28"/>
        </w:rPr>
        <w:t xml:space="preserve"> </w:t>
      </w:r>
      <w:r w:rsidRPr="00910602">
        <w:rPr>
          <w:sz w:val="28"/>
          <w:szCs w:val="28"/>
        </w:rPr>
        <w:t>направленных, в первую очередь</w:t>
      </w:r>
      <w:r w:rsidR="00BD6974">
        <w:rPr>
          <w:sz w:val="28"/>
          <w:szCs w:val="28"/>
        </w:rPr>
        <w:t>,</w:t>
      </w:r>
      <w:r w:rsidRPr="00910602">
        <w:rPr>
          <w:sz w:val="28"/>
          <w:szCs w:val="28"/>
        </w:rPr>
        <w:t xml:space="preserve"> на:</w:t>
      </w:r>
    </w:p>
    <w:p w:rsidR="00910602" w:rsidRDefault="00910602" w:rsidP="00FD5220">
      <w:pPr>
        <w:pStyle w:val="aa"/>
        <w:numPr>
          <w:ilvl w:val="0"/>
          <w:numId w:val="32"/>
        </w:numPr>
        <w:autoSpaceDE w:val="0"/>
        <w:autoSpaceDN w:val="0"/>
        <w:adjustRightInd w:val="0"/>
        <w:ind w:left="0" w:firstLine="360"/>
        <w:jc w:val="both"/>
        <w:rPr>
          <w:sz w:val="28"/>
          <w:szCs w:val="28"/>
        </w:rPr>
      </w:pPr>
      <w:r w:rsidRPr="00910602">
        <w:rPr>
          <w:sz w:val="28"/>
          <w:szCs w:val="28"/>
        </w:rPr>
        <w:t>осуществление финансирования мероприятий, запланированных по каждому стратегическому направлению в муниципальных программах в объемах, позволяющих обеспечить решение поставленных задач;</w:t>
      </w:r>
    </w:p>
    <w:p w:rsidR="00910602" w:rsidRPr="00910602" w:rsidRDefault="00910602" w:rsidP="00FD5220">
      <w:pPr>
        <w:pStyle w:val="aa"/>
        <w:numPr>
          <w:ilvl w:val="0"/>
          <w:numId w:val="32"/>
        </w:numPr>
        <w:autoSpaceDE w:val="0"/>
        <w:autoSpaceDN w:val="0"/>
        <w:adjustRightInd w:val="0"/>
        <w:ind w:left="0" w:firstLine="360"/>
        <w:jc w:val="both"/>
        <w:rPr>
          <w:sz w:val="28"/>
          <w:szCs w:val="28"/>
        </w:rPr>
      </w:pPr>
      <w:r w:rsidRPr="00910602">
        <w:rPr>
          <w:sz w:val="28"/>
          <w:szCs w:val="28"/>
        </w:rPr>
        <w:t>оценку рисков и организацию корректировки мероприятий, запланированных по каждому стратегическому направлению в муниципальных программах, в соответствии с результатами оценки рисков - распределение по приоритетам мероприятий муниципальной программы и их корректировку в соответствии с результатами оценки рисков.</w:t>
      </w:r>
    </w:p>
    <w:p w:rsidR="0050275D" w:rsidRDefault="00910602" w:rsidP="00910602">
      <w:pPr>
        <w:autoSpaceDE w:val="0"/>
        <w:autoSpaceDN w:val="0"/>
        <w:adjustRightInd w:val="0"/>
        <w:ind w:firstLine="720"/>
        <w:jc w:val="both"/>
        <w:rPr>
          <w:sz w:val="28"/>
          <w:szCs w:val="28"/>
        </w:rPr>
      </w:pPr>
      <w:r w:rsidRPr="00910602">
        <w:rPr>
          <w:sz w:val="28"/>
          <w:szCs w:val="28"/>
        </w:rPr>
        <w:t>Риск недостаточной гибкости и адаптивности мероприятий, запланированных по</w:t>
      </w:r>
      <w:r>
        <w:rPr>
          <w:sz w:val="28"/>
          <w:szCs w:val="28"/>
        </w:rPr>
        <w:t xml:space="preserve"> </w:t>
      </w:r>
      <w:r w:rsidRPr="00910602">
        <w:rPr>
          <w:sz w:val="28"/>
          <w:szCs w:val="28"/>
        </w:rPr>
        <w:t>каждому стратегическому направлению в муниципальных программах, к изменениям</w:t>
      </w:r>
      <w:r>
        <w:rPr>
          <w:sz w:val="28"/>
          <w:szCs w:val="28"/>
        </w:rPr>
        <w:t xml:space="preserve"> </w:t>
      </w:r>
      <w:r w:rsidRPr="00910602">
        <w:rPr>
          <w:sz w:val="28"/>
          <w:szCs w:val="28"/>
        </w:rPr>
        <w:t>внешних условий будет минимизирован путем организации контроля результатов по</w:t>
      </w:r>
      <w:r>
        <w:rPr>
          <w:sz w:val="28"/>
          <w:szCs w:val="28"/>
        </w:rPr>
        <w:t xml:space="preserve"> </w:t>
      </w:r>
      <w:r w:rsidRPr="00910602">
        <w:rPr>
          <w:sz w:val="28"/>
          <w:szCs w:val="28"/>
        </w:rPr>
        <w:t xml:space="preserve">основным мероприятиям муниципальных программ. </w:t>
      </w:r>
    </w:p>
    <w:p w:rsidR="002C2DDA" w:rsidRDefault="00910602" w:rsidP="00910602">
      <w:pPr>
        <w:autoSpaceDE w:val="0"/>
        <w:autoSpaceDN w:val="0"/>
        <w:adjustRightInd w:val="0"/>
        <w:ind w:firstLine="720"/>
        <w:jc w:val="both"/>
        <w:rPr>
          <w:sz w:val="28"/>
          <w:szCs w:val="28"/>
        </w:rPr>
      </w:pPr>
      <w:r w:rsidRPr="00910602">
        <w:rPr>
          <w:sz w:val="28"/>
          <w:szCs w:val="28"/>
        </w:rPr>
        <w:t>Это позволит обеспечить</w:t>
      </w:r>
      <w:r>
        <w:rPr>
          <w:sz w:val="28"/>
          <w:szCs w:val="28"/>
        </w:rPr>
        <w:t xml:space="preserve"> </w:t>
      </w:r>
      <w:r w:rsidRPr="00910602">
        <w:rPr>
          <w:sz w:val="28"/>
          <w:szCs w:val="28"/>
        </w:rPr>
        <w:t>своевременное выявление сбоев в достижении запланированных результатов и</w:t>
      </w:r>
      <w:r>
        <w:rPr>
          <w:sz w:val="28"/>
          <w:szCs w:val="28"/>
        </w:rPr>
        <w:t xml:space="preserve"> </w:t>
      </w:r>
      <w:r w:rsidRPr="00910602">
        <w:rPr>
          <w:sz w:val="28"/>
          <w:szCs w:val="28"/>
        </w:rPr>
        <w:t>осуществить оперативную корректировку задач и конкретных механизмов достижения</w:t>
      </w:r>
      <w:r>
        <w:rPr>
          <w:sz w:val="28"/>
          <w:szCs w:val="28"/>
        </w:rPr>
        <w:t xml:space="preserve"> </w:t>
      </w:r>
      <w:r w:rsidRPr="00910602">
        <w:rPr>
          <w:sz w:val="28"/>
          <w:szCs w:val="28"/>
        </w:rPr>
        <w:t>целей по каждому стратегическому направлению.</w:t>
      </w:r>
    </w:p>
    <w:p w:rsidR="00414E1F" w:rsidRDefault="005819B5" w:rsidP="00910602">
      <w:pPr>
        <w:autoSpaceDE w:val="0"/>
        <w:autoSpaceDN w:val="0"/>
        <w:adjustRightInd w:val="0"/>
        <w:ind w:firstLine="720"/>
        <w:jc w:val="both"/>
        <w:rPr>
          <w:sz w:val="28"/>
          <w:szCs w:val="28"/>
        </w:rPr>
      </w:pPr>
      <w:proofErr w:type="gramStart"/>
      <w:r>
        <w:rPr>
          <w:sz w:val="28"/>
          <w:szCs w:val="28"/>
        </w:rPr>
        <w:t>В рамках реализации Стратегии</w:t>
      </w:r>
      <w:r w:rsidR="006C1FB8">
        <w:rPr>
          <w:sz w:val="28"/>
          <w:szCs w:val="28"/>
        </w:rPr>
        <w:t>,</w:t>
      </w:r>
      <w:r>
        <w:rPr>
          <w:sz w:val="28"/>
          <w:szCs w:val="28"/>
        </w:rPr>
        <w:t xml:space="preserve"> наряду с программно-целевым подходом (план реализации, государственные программ и так далее)</w:t>
      </w:r>
      <w:r w:rsidR="006C1FB8">
        <w:rPr>
          <w:sz w:val="28"/>
          <w:szCs w:val="28"/>
        </w:rPr>
        <w:t>,</w:t>
      </w:r>
      <w:r>
        <w:rPr>
          <w:sz w:val="28"/>
          <w:szCs w:val="28"/>
        </w:rPr>
        <w:t xml:space="preserve"> планируется </w:t>
      </w:r>
      <w:r>
        <w:rPr>
          <w:sz w:val="28"/>
          <w:szCs w:val="28"/>
        </w:rPr>
        <w:lastRenderedPageBreak/>
        <w:t xml:space="preserve">применение системы проектного управления (приоритетные проекты (программы), </w:t>
      </w:r>
      <w:r w:rsidR="006C1FB8">
        <w:rPr>
          <w:sz w:val="28"/>
          <w:szCs w:val="28"/>
        </w:rPr>
        <w:t xml:space="preserve">как </w:t>
      </w:r>
      <w:r>
        <w:rPr>
          <w:sz w:val="28"/>
          <w:szCs w:val="28"/>
        </w:rPr>
        <w:t>одной из наиболее эффективных сторон управлени</w:t>
      </w:r>
      <w:r w:rsidR="0027056D">
        <w:rPr>
          <w:sz w:val="28"/>
          <w:szCs w:val="28"/>
        </w:rPr>
        <w:t>я</w:t>
      </w:r>
      <w:r>
        <w:rPr>
          <w:sz w:val="28"/>
          <w:szCs w:val="28"/>
        </w:rPr>
        <w:t xml:space="preserve"> рисками.</w:t>
      </w:r>
      <w:proofErr w:type="gramEnd"/>
    </w:p>
    <w:p w:rsidR="005819B5" w:rsidRDefault="005819B5" w:rsidP="00910602">
      <w:pPr>
        <w:autoSpaceDE w:val="0"/>
        <w:autoSpaceDN w:val="0"/>
        <w:adjustRightInd w:val="0"/>
        <w:ind w:firstLine="720"/>
        <w:jc w:val="both"/>
        <w:rPr>
          <w:sz w:val="28"/>
          <w:szCs w:val="28"/>
        </w:rPr>
      </w:pPr>
      <w:r>
        <w:rPr>
          <w:sz w:val="28"/>
          <w:szCs w:val="28"/>
        </w:rPr>
        <w:t xml:space="preserve">Переориентация деятельности участников реализации Стратегии всех уровней на внедрение системы управления рисками позволит заблаговременно (своевременно) выявлять и прогнозировать возникновение факторов, которые могут оказать негативное влияние на качество результата или препятствовать достижению </w:t>
      </w:r>
      <w:proofErr w:type="gramStart"/>
      <w:r>
        <w:rPr>
          <w:sz w:val="28"/>
          <w:szCs w:val="28"/>
        </w:rPr>
        <w:t>цели</w:t>
      </w:r>
      <w:proofErr w:type="gramEnd"/>
      <w:r>
        <w:rPr>
          <w:sz w:val="28"/>
          <w:szCs w:val="28"/>
        </w:rPr>
        <w:t xml:space="preserve"> как отдельного муниципального проекта (программы), так и Стратегии в целом.</w:t>
      </w:r>
    </w:p>
    <w:p w:rsidR="005819B5" w:rsidRDefault="005819B5" w:rsidP="00910602">
      <w:pPr>
        <w:autoSpaceDE w:val="0"/>
        <w:autoSpaceDN w:val="0"/>
        <w:adjustRightInd w:val="0"/>
        <w:ind w:firstLine="720"/>
        <w:jc w:val="both"/>
        <w:rPr>
          <w:sz w:val="28"/>
          <w:szCs w:val="28"/>
        </w:rPr>
      </w:pPr>
      <w:r>
        <w:rPr>
          <w:sz w:val="28"/>
          <w:szCs w:val="28"/>
        </w:rPr>
        <w:t>При этом выявление рисков начинается на этапе подготовки (планирования) проекта (программы) и продолжается в течени</w:t>
      </w:r>
      <w:r w:rsidR="002B0EA0">
        <w:rPr>
          <w:sz w:val="28"/>
          <w:szCs w:val="28"/>
        </w:rPr>
        <w:t>е</w:t>
      </w:r>
      <w:r>
        <w:rPr>
          <w:sz w:val="28"/>
          <w:szCs w:val="28"/>
        </w:rPr>
        <w:t xml:space="preserve"> всего периода её реализации.</w:t>
      </w:r>
    </w:p>
    <w:p w:rsidR="005819B5" w:rsidRDefault="005819B5" w:rsidP="00910602">
      <w:pPr>
        <w:autoSpaceDE w:val="0"/>
        <w:autoSpaceDN w:val="0"/>
        <w:adjustRightInd w:val="0"/>
        <w:ind w:firstLine="720"/>
        <w:jc w:val="both"/>
        <w:rPr>
          <w:sz w:val="28"/>
          <w:szCs w:val="28"/>
        </w:rPr>
      </w:pPr>
      <w:r>
        <w:rPr>
          <w:sz w:val="28"/>
          <w:szCs w:val="28"/>
        </w:rPr>
        <w:t>Учитывая, что выявленные риски могут носить существенный характер (поставить под угрозу достижение отдельных целей Стратегии), о наличии таковых участники реализации Стратегии всех уровней должны информировать непосредственно после выявления риска.</w:t>
      </w:r>
    </w:p>
    <w:p w:rsidR="00A11F3E" w:rsidRDefault="00A11F3E" w:rsidP="00910602">
      <w:pPr>
        <w:autoSpaceDE w:val="0"/>
        <w:autoSpaceDN w:val="0"/>
        <w:adjustRightInd w:val="0"/>
        <w:ind w:firstLine="720"/>
        <w:jc w:val="both"/>
        <w:rPr>
          <w:sz w:val="28"/>
          <w:szCs w:val="28"/>
        </w:rPr>
      </w:pPr>
    </w:p>
    <w:p w:rsidR="00F95AB0" w:rsidRPr="00F95AB0" w:rsidRDefault="00F95AB0" w:rsidP="00FD5220">
      <w:pPr>
        <w:pStyle w:val="aa"/>
        <w:numPr>
          <w:ilvl w:val="0"/>
          <w:numId w:val="28"/>
        </w:numPr>
        <w:autoSpaceDE w:val="0"/>
        <w:autoSpaceDN w:val="0"/>
        <w:adjustRightInd w:val="0"/>
        <w:jc w:val="center"/>
        <w:rPr>
          <w:b/>
          <w:bCs/>
          <w:color w:val="000000" w:themeColor="text1"/>
          <w:sz w:val="28"/>
          <w:szCs w:val="28"/>
        </w:rPr>
      </w:pPr>
      <w:r w:rsidRPr="00F95AB0">
        <w:rPr>
          <w:b/>
          <w:sz w:val="28"/>
          <w:szCs w:val="28"/>
        </w:rPr>
        <w:t>Информация о муниципальных программах, в том числе утверждаемых в целях реализации Стратегии</w:t>
      </w:r>
    </w:p>
    <w:p w:rsidR="00F95AB0" w:rsidRDefault="00F95AB0" w:rsidP="00F95AB0">
      <w:pPr>
        <w:autoSpaceDE w:val="0"/>
        <w:autoSpaceDN w:val="0"/>
        <w:adjustRightInd w:val="0"/>
        <w:jc w:val="center"/>
        <w:rPr>
          <w:b/>
          <w:bCs/>
          <w:color w:val="000000" w:themeColor="text1"/>
          <w:sz w:val="28"/>
          <w:szCs w:val="28"/>
        </w:rPr>
      </w:pPr>
    </w:p>
    <w:tbl>
      <w:tblPr>
        <w:tblStyle w:val="a7"/>
        <w:tblW w:w="0" w:type="auto"/>
        <w:tblLook w:val="04A0"/>
      </w:tblPr>
      <w:tblGrid>
        <w:gridCol w:w="675"/>
        <w:gridCol w:w="9072"/>
      </w:tblGrid>
      <w:tr w:rsidR="0049331A" w:rsidTr="00C40E8C">
        <w:tc>
          <w:tcPr>
            <w:tcW w:w="675" w:type="dxa"/>
            <w:shd w:val="clear" w:color="auto" w:fill="0070C0"/>
          </w:tcPr>
          <w:p w:rsidR="0049331A" w:rsidRPr="00D53C9C" w:rsidRDefault="0049331A" w:rsidP="00F95AB0">
            <w:pPr>
              <w:autoSpaceDE w:val="0"/>
              <w:autoSpaceDN w:val="0"/>
              <w:adjustRightInd w:val="0"/>
              <w:jc w:val="both"/>
              <w:rPr>
                <w:bCs/>
                <w:color w:val="FFFFFF" w:themeColor="background1"/>
                <w:sz w:val="22"/>
                <w:szCs w:val="22"/>
              </w:rPr>
            </w:pPr>
            <w:r w:rsidRPr="00D53C9C">
              <w:rPr>
                <w:bCs/>
                <w:color w:val="FFFFFF" w:themeColor="background1"/>
                <w:sz w:val="22"/>
                <w:szCs w:val="22"/>
              </w:rPr>
              <w:t>№ п/п</w:t>
            </w:r>
          </w:p>
        </w:tc>
        <w:tc>
          <w:tcPr>
            <w:tcW w:w="9072" w:type="dxa"/>
            <w:shd w:val="clear" w:color="auto" w:fill="0070C0"/>
          </w:tcPr>
          <w:p w:rsidR="0049331A" w:rsidRPr="00D53C9C" w:rsidRDefault="0049331A" w:rsidP="00D53C9C">
            <w:pPr>
              <w:autoSpaceDE w:val="0"/>
              <w:autoSpaceDN w:val="0"/>
              <w:adjustRightInd w:val="0"/>
              <w:jc w:val="center"/>
              <w:rPr>
                <w:bCs/>
                <w:color w:val="FFFFFF" w:themeColor="background1"/>
                <w:sz w:val="22"/>
                <w:szCs w:val="22"/>
              </w:rPr>
            </w:pPr>
            <w:r w:rsidRPr="00D53C9C">
              <w:rPr>
                <w:bCs/>
                <w:color w:val="FFFFFF" w:themeColor="background1"/>
                <w:sz w:val="22"/>
                <w:szCs w:val="22"/>
              </w:rPr>
              <w:t>Наименование муниципальной программы</w:t>
            </w:r>
          </w:p>
        </w:tc>
      </w:tr>
      <w:tr w:rsidR="0049331A" w:rsidTr="00D53C9C">
        <w:tc>
          <w:tcPr>
            <w:tcW w:w="675" w:type="dxa"/>
            <w:shd w:val="clear" w:color="auto" w:fill="EEECE1" w:themeFill="background2"/>
          </w:tcPr>
          <w:p w:rsidR="0049331A" w:rsidRPr="009B1F8A" w:rsidRDefault="0049331A" w:rsidP="00F95AB0">
            <w:pPr>
              <w:autoSpaceDE w:val="0"/>
              <w:autoSpaceDN w:val="0"/>
              <w:adjustRightInd w:val="0"/>
              <w:jc w:val="both"/>
              <w:rPr>
                <w:bCs/>
                <w:color w:val="000000" w:themeColor="text1"/>
                <w:sz w:val="22"/>
                <w:szCs w:val="22"/>
              </w:rPr>
            </w:pPr>
            <w:r>
              <w:rPr>
                <w:bCs/>
                <w:color w:val="000000" w:themeColor="text1"/>
                <w:sz w:val="22"/>
                <w:szCs w:val="22"/>
              </w:rPr>
              <w:t>1.</w:t>
            </w:r>
          </w:p>
        </w:tc>
        <w:tc>
          <w:tcPr>
            <w:tcW w:w="9072" w:type="dxa"/>
            <w:shd w:val="clear" w:color="auto" w:fill="EEECE1" w:themeFill="background2"/>
          </w:tcPr>
          <w:p w:rsidR="0049331A" w:rsidRPr="009B1F8A" w:rsidRDefault="0049331A" w:rsidP="00F95AB0">
            <w:pPr>
              <w:autoSpaceDE w:val="0"/>
              <w:autoSpaceDN w:val="0"/>
              <w:adjustRightInd w:val="0"/>
              <w:jc w:val="both"/>
              <w:rPr>
                <w:bCs/>
                <w:color w:val="000000" w:themeColor="text1"/>
                <w:sz w:val="22"/>
                <w:szCs w:val="22"/>
              </w:rPr>
            </w:pPr>
            <w:r>
              <w:rPr>
                <w:bCs/>
                <w:color w:val="000000" w:themeColor="text1"/>
                <w:sz w:val="22"/>
                <w:szCs w:val="22"/>
              </w:rPr>
              <w:t>Социально-экономическое развитие Пряжинского национального муниципального района на 2020-2024 годы</w:t>
            </w:r>
          </w:p>
        </w:tc>
      </w:tr>
      <w:tr w:rsidR="0049331A" w:rsidTr="00D53C9C">
        <w:tc>
          <w:tcPr>
            <w:tcW w:w="675" w:type="dxa"/>
            <w:shd w:val="clear" w:color="auto" w:fill="EEECE1" w:themeFill="background2"/>
          </w:tcPr>
          <w:p w:rsidR="0049331A" w:rsidRPr="009B1F8A" w:rsidRDefault="0049331A" w:rsidP="00F95AB0">
            <w:pPr>
              <w:autoSpaceDE w:val="0"/>
              <w:autoSpaceDN w:val="0"/>
              <w:adjustRightInd w:val="0"/>
              <w:jc w:val="both"/>
              <w:rPr>
                <w:bCs/>
                <w:color w:val="000000" w:themeColor="text1"/>
                <w:sz w:val="22"/>
                <w:szCs w:val="22"/>
              </w:rPr>
            </w:pPr>
            <w:r>
              <w:rPr>
                <w:bCs/>
                <w:color w:val="000000" w:themeColor="text1"/>
                <w:sz w:val="22"/>
                <w:szCs w:val="22"/>
              </w:rPr>
              <w:t>2.</w:t>
            </w:r>
          </w:p>
        </w:tc>
        <w:tc>
          <w:tcPr>
            <w:tcW w:w="9072" w:type="dxa"/>
            <w:shd w:val="clear" w:color="auto" w:fill="EEECE1" w:themeFill="background2"/>
          </w:tcPr>
          <w:p w:rsidR="0049331A" w:rsidRPr="009B1F8A" w:rsidRDefault="0049331A" w:rsidP="00F95AB0">
            <w:pPr>
              <w:autoSpaceDE w:val="0"/>
              <w:autoSpaceDN w:val="0"/>
              <w:adjustRightInd w:val="0"/>
              <w:jc w:val="both"/>
              <w:rPr>
                <w:bCs/>
                <w:color w:val="000000" w:themeColor="text1"/>
                <w:sz w:val="22"/>
                <w:szCs w:val="22"/>
              </w:rPr>
            </w:pPr>
            <w:r>
              <w:rPr>
                <w:bCs/>
                <w:color w:val="000000" w:themeColor="text1"/>
                <w:sz w:val="22"/>
                <w:szCs w:val="22"/>
              </w:rPr>
              <w:t>Повышение безопасности дорожного движения на территории Пряжинского национального муниципального района на 2021-2030 годы</w:t>
            </w:r>
          </w:p>
        </w:tc>
      </w:tr>
      <w:tr w:rsidR="0049331A" w:rsidTr="00D53C9C">
        <w:tc>
          <w:tcPr>
            <w:tcW w:w="675" w:type="dxa"/>
            <w:shd w:val="clear" w:color="auto" w:fill="EEECE1" w:themeFill="background2"/>
          </w:tcPr>
          <w:p w:rsidR="0049331A" w:rsidRPr="009B1F8A" w:rsidRDefault="0049331A" w:rsidP="00F95AB0">
            <w:pPr>
              <w:autoSpaceDE w:val="0"/>
              <w:autoSpaceDN w:val="0"/>
              <w:adjustRightInd w:val="0"/>
              <w:jc w:val="both"/>
              <w:rPr>
                <w:bCs/>
                <w:color w:val="000000" w:themeColor="text1"/>
                <w:sz w:val="22"/>
                <w:szCs w:val="22"/>
              </w:rPr>
            </w:pPr>
            <w:r>
              <w:rPr>
                <w:bCs/>
                <w:color w:val="000000" w:themeColor="text1"/>
                <w:sz w:val="22"/>
                <w:szCs w:val="22"/>
              </w:rPr>
              <w:t>3</w:t>
            </w:r>
          </w:p>
        </w:tc>
        <w:tc>
          <w:tcPr>
            <w:tcW w:w="9072" w:type="dxa"/>
            <w:shd w:val="clear" w:color="auto" w:fill="EEECE1" w:themeFill="background2"/>
          </w:tcPr>
          <w:p w:rsidR="0049331A" w:rsidRPr="009B1F8A" w:rsidRDefault="0049331A" w:rsidP="00F95AB0">
            <w:pPr>
              <w:autoSpaceDE w:val="0"/>
              <w:autoSpaceDN w:val="0"/>
              <w:adjustRightInd w:val="0"/>
              <w:jc w:val="both"/>
              <w:rPr>
                <w:bCs/>
                <w:color w:val="000000" w:themeColor="text1"/>
                <w:sz w:val="22"/>
                <w:szCs w:val="22"/>
              </w:rPr>
            </w:pPr>
            <w:r w:rsidRPr="004E3FA9">
              <w:rPr>
                <w:bCs/>
                <w:color w:val="000000" w:themeColor="text1"/>
                <w:sz w:val="22"/>
                <w:szCs w:val="22"/>
              </w:rPr>
              <w:t>Комплексное развитие систем коммунальной инфраструктуры муниципальных образований</w:t>
            </w:r>
            <w:r>
              <w:rPr>
                <w:bCs/>
                <w:color w:val="000000" w:themeColor="text1"/>
                <w:sz w:val="22"/>
                <w:szCs w:val="22"/>
              </w:rPr>
              <w:t xml:space="preserve"> – отдельно по поселениям</w:t>
            </w:r>
          </w:p>
        </w:tc>
      </w:tr>
      <w:tr w:rsidR="0049331A" w:rsidTr="00D53C9C">
        <w:tc>
          <w:tcPr>
            <w:tcW w:w="675" w:type="dxa"/>
            <w:shd w:val="clear" w:color="auto" w:fill="EEECE1" w:themeFill="background2"/>
          </w:tcPr>
          <w:p w:rsidR="0049331A" w:rsidRPr="009B1F8A" w:rsidRDefault="0049331A" w:rsidP="00F95AB0">
            <w:pPr>
              <w:autoSpaceDE w:val="0"/>
              <w:autoSpaceDN w:val="0"/>
              <w:adjustRightInd w:val="0"/>
              <w:jc w:val="both"/>
              <w:rPr>
                <w:bCs/>
                <w:color w:val="000000" w:themeColor="text1"/>
                <w:sz w:val="22"/>
                <w:szCs w:val="22"/>
              </w:rPr>
            </w:pPr>
            <w:r>
              <w:rPr>
                <w:bCs/>
                <w:color w:val="000000" w:themeColor="text1"/>
                <w:sz w:val="22"/>
                <w:szCs w:val="22"/>
              </w:rPr>
              <w:t>4.</w:t>
            </w:r>
          </w:p>
        </w:tc>
        <w:tc>
          <w:tcPr>
            <w:tcW w:w="9072" w:type="dxa"/>
            <w:shd w:val="clear" w:color="auto" w:fill="EEECE1" w:themeFill="background2"/>
          </w:tcPr>
          <w:p w:rsidR="0049331A" w:rsidRPr="009B1F8A" w:rsidRDefault="0049331A" w:rsidP="00F95AB0">
            <w:pPr>
              <w:autoSpaceDE w:val="0"/>
              <w:autoSpaceDN w:val="0"/>
              <w:adjustRightInd w:val="0"/>
              <w:jc w:val="both"/>
              <w:rPr>
                <w:bCs/>
                <w:color w:val="000000" w:themeColor="text1"/>
                <w:sz w:val="22"/>
                <w:szCs w:val="22"/>
              </w:rPr>
            </w:pPr>
            <w:r>
              <w:rPr>
                <w:bCs/>
                <w:color w:val="000000" w:themeColor="text1"/>
                <w:sz w:val="22"/>
                <w:szCs w:val="22"/>
              </w:rPr>
              <w:t>Обеспечение жильем молодых семей Пряжинского национального муниципального района</w:t>
            </w:r>
          </w:p>
        </w:tc>
      </w:tr>
      <w:tr w:rsidR="0049331A" w:rsidTr="00D53C9C">
        <w:tc>
          <w:tcPr>
            <w:tcW w:w="675" w:type="dxa"/>
            <w:shd w:val="clear" w:color="auto" w:fill="EEECE1" w:themeFill="background2"/>
          </w:tcPr>
          <w:p w:rsidR="0049331A" w:rsidRPr="009B1F8A" w:rsidRDefault="0049331A" w:rsidP="00F95AB0">
            <w:pPr>
              <w:autoSpaceDE w:val="0"/>
              <w:autoSpaceDN w:val="0"/>
              <w:adjustRightInd w:val="0"/>
              <w:jc w:val="both"/>
              <w:rPr>
                <w:bCs/>
                <w:color w:val="000000" w:themeColor="text1"/>
                <w:sz w:val="22"/>
                <w:szCs w:val="22"/>
              </w:rPr>
            </w:pPr>
            <w:r>
              <w:rPr>
                <w:bCs/>
                <w:color w:val="000000" w:themeColor="text1"/>
                <w:sz w:val="22"/>
                <w:szCs w:val="22"/>
              </w:rPr>
              <w:t>5.</w:t>
            </w:r>
          </w:p>
        </w:tc>
        <w:tc>
          <w:tcPr>
            <w:tcW w:w="9072" w:type="dxa"/>
            <w:shd w:val="clear" w:color="auto" w:fill="EEECE1" w:themeFill="background2"/>
          </w:tcPr>
          <w:p w:rsidR="0049331A" w:rsidRPr="009B1F8A" w:rsidRDefault="0049331A" w:rsidP="0049331A">
            <w:pPr>
              <w:autoSpaceDE w:val="0"/>
              <w:autoSpaceDN w:val="0"/>
              <w:adjustRightInd w:val="0"/>
              <w:jc w:val="both"/>
              <w:rPr>
                <w:bCs/>
                <w:color w:val="000000" w:themeColor="text1"/>
                <w:sz w:val="22"/>
                <w:szCs w:val="22"/>
              </w:rPr>
            </w:pPr>
            <w:r>
              <w:rPr>
                <w:bCs/>
                <w:color w:val="000000" w:themeColor="text1"/>
                <w:sz w:val="22"/>
                <w:szCs w:val="22"/>
              </w:rPr>
              <w:t>Развитие образования в Пряжинском национальном муниципальном районе</w:t>
            </w:r>
          </w:p>
        </w:tc>
      </w:tr>
      <w:tr w:rsidR="0049331A" w:rsidTr="00D53C9C">
        <w:tc>
          <w:tcPr>
            <w:tcW w:w="675" w:type="dxa"/>
            <w:shd w:val="clear" w:color="auto" w:fill="EEECE1" w:themeFill="background2"/>
          </w:tcPr>
          <w:p w:rsidR="0049331A" w:rsidRPr="009B1F8A" w:rsidRDefault="0049331A" w:rsidP="00F95AB0">
            <w:pPr>
              <w:autoSpaceDE w:val="0"/>
              <w:autoSpaceDN w:val="0"/>
              <w:adjustRightInd w:val="0"/>
              <w:jc w:val="both"/>
              <w:rPr>
                <w:bCs/>
                <w:color w:val="000000" w:themeColor="text1"/>
                <w:sz w:val="22"/>
                <w:szCs w:val="22"/>
              </w:rPr>
            </w:pPr>
            <w:r>
              <w:rPr>
                <w:bCs/>
                <w:color w:val="000000" w:themeColor="text1"/>
                <w:sz w:val="22"/>
                <w:szCs w:val="22"/>
              </w:rPr>
              <w:t>6.</w:t>
            </w:r>
          </w:p>
        </w:tc>
        <w:tc>
          <w:tcPr>
            <w:tcW w:w="9072" w:type="dxa"/>
            <w:shd w:val="clear" w:color="auto" w:fill="EEECE1" w:themeFill="background2"/>
          </w:tcPr>
          <w:p w:rsidR="0049331A" w:rsidRPr="009B1F8A" w:rsidRDefault="0049331A" w:rsidP="0049331A">
            <w:pPr>
              <w:autoSpaceDE w:val="0"/>
              <w:autoSpaceDN w:val="0"/>
              <w:adjustRightInd w:val="0"/>
              <w:jc w:val="both"/>
              <w:rPr>
                <w:bCs/>
                <w:color w:val="000000" w:themeColor="text1"/>
                <w:sz w:val="22"/>
                <w:szCs w:val="22"/>
              </w:rPr>
            </w:pPr>
            <w:r>
              <w:rPr>
                <w:bCs/>
                <w:color w:val="000000" w:themeColor="text1"/>
                <w:sz w:val="22"/>
                <w:szCs w:val="22"/>
              </w:rPr>
              <w:t>Развитие сферы культуры Пряжинского национального муниципального района</w:t>
            </w:r>
          </w:p>
        </w:tc>
      </w:tr>
      <w:tr w:rsidR="0049331A" w:rsidTr="00D53C9C">
        <w:tc>
          <w:tcPr>
            <w:tcW w:w="675" w:type="dxa"/>
            <w:shd w:val="clear" w:color="auto" w:fill="EEECE1" w:themeFill="background2"/>
          </w:tcPr>
          <w:p w:rsidR="0049331A" w:rsidRDefault="0049331A" w:rsidP="00F95AB0">
            <w:pPr>
              <w:autoSpaceDE w:val="0"/>
              <w:autoSpaceDN w:val="0"/>
              <w:adjustRightInd w:val="0"/>
              <w:jc w:val="both"/>
              <w:rPr>
                <w:bCs/>
                <w:color w:val="000000" w:themeColor="text1"/>
                <w:sz w:val="22"/>
                <w:szCs w:val="22"/>
              </w:rPr>
            </w:pPr>
            <w:r>
              <w:rPr>
                <w:bCs/>
                <w:color w:val="000000" w:themeColor="text1"/>
                <w:sz w:val="22"/>
                <w:szCs w:val="22"/>
              </w:rPr>
              <w:t>7.</w:t>
            </w:r>
          </w:p>
        </w:tc>
        <w:tc>
          <w:tcPr>
            <w:tcW w:w="9072" w:type="dxa"/>
            <w:shd w:val="clear" w:color="auto" w:fill="EEECE1" w:themeFill="background2"/>
          </w:tcPr>
          <w:p w:rsidR="0049331A" w:rsidRDefault="0049331A" w:rsidP="0049331A">
            <w:pPr>
              <w:autoSpaceDE w:val="0"/>
              <w:autoSpaceDN w:val="0"/>
              <w:adjustRightInd w:val="0"/>
              <w:jc w:val="both"/>
              <w:rPr>
                <w:bCs/>
                <w:color w:val="000000" w:themeColor="text1"/>
                <w:sz w:val="22"/>
                <w:szCs w:val="22"/>
              </w:rPr>
            </w:pPr>
            <w:r>
              <w:rPr>
                <w:bCs/>
                <w:color w:val="000000" w:themeColor="text1"/>
                <w:sz w:val="22"/>
                <w:szCs w:val="22"/>
              </w:rPr>
              <w:t>Развитие физической культуры и спорта в Пряжинского национального муниципального района</w:t>
            </w:r>
          </w:p>
        </w:tc>
      </w:tr>
      <w:tr w:rsidR="0049331A" w:rsidTr="00D53C9C">
        <w:tc>
          <w:tcPr>
            <w:tcW w:w="675" w:type="dxa"/>
            <w:shd w:val="clear" w:color="auto" w:fill="EEECE1" w:themeFill="background2"/>
          </w:tcPr>
          <w:p w:rsidR="0049331A" w:rsidRDefault="0049331A" w:rsidP="00F95AB0">
            <w:pPr>
              <w:autoSpaceDE w:val="0"/>
              <w:autoSpaceDN w:val="0"/>
              <w:adjustRightInd w:val="0"/>
              <w:jc w:val="both"/>
              <w:rPr>
                <w:bCs/>
                <w:color w:val="000000" w:themeColor="text1"/>
                <w:sz w:val="22"/>
                <w:szCs w:val="22"/>
              </w:rPr>
            </w:pPr>
            <w:r>
              <w:rPr>
                <w:bCs/>
                <w:color w:val="000000" w:themeColor="text1"/>
                <w:sz w:val="22"/>
                <w:szCs w:val="22"/>
              </w:rPr>
              <w:t>8.</w:t>
            </w:r>
          </w:p>
        </w:tc>
        <w:tc>
          <w:tcPr>
            <w:tcW w:w="9072" w:type="dxa"/>
            <w:shd w:val="clear" w:color="auto" w:fill="EEECE1" w:themeFill="background2"/>
          </w:tcPr>
          <w:p w:rsidR="0049331A" w:rsidRDefault="0049331A" w:rsidP="0049331A">
            <w:pPr>
              <w:autoSpaceDE w:val="0"/>
              <w:autoSpaceDN w:val="0"/>
              <w:adjustRightInd w:val="0"/>
              <w:jc w:val="both"/>
              <w:rPr>
                <w:bCs/>
                <w:color w:val="000000" w:themeColor="text1"/>
                <w:sz w:val="22"/>
                <w:szCs w:val="22"/>
              </w:rPr>
            </w:pPr>
            <w:r>
              <w:rPr>
                <w:bCs/>
                <w:color w:val="000000" w:themeColor="text1"/>
                <w:sz w:val="22"/>
                <w:szCs w:val="22"/>
              </w:rPr>
              <w:t>Адресная социальная помощь в Пряжинском национальном муниципальном районе</w:t>
            </w:r>
          </w:p>
        </w:tc>
      </w:tr>
      <w:tr w:rsidR="0049331A" w:rsidTr="00D53C9C">
        <w:tc>
          <w:tcPr>
            <w:tcW w:w="675" w:type="dxa"/>
            <w:shd w:val="clear" w:color="auto" w:fill="EEECE1" w:themeFill="background2"/>
          </w:tcPr>
          <w:p w:rsidR="0049331A" w:rsidRDefault="0049331A" w:rsidP="00F95AB0">
            <w:pPr>
              <w:autoSpaceDE w:val="0"/>
              <w:autoSpaceDN w:val="0"/>
              <w:adjustRightInd w:val="0"/>
              <w:jc w:val="both"/>
              <w:rPr>
                <w:bCs/>
                <w:color w:val="000000" w:themeColor="text1"/>
                <w:sz w:val="22"/>
                <w:szCs w:val="22"/>
              </w:rPr>
            </w:pPr>
            <w:r>
              <w:rPr>
                <w:bCs/>
                <w:color w:val="000000" w:themeColor="text1"/>
                <w:sz w:val="22"/>
                <w:szCs w:val="22"/>
              </w:rPr>
              <w:t>9.</w:t>
            </w:r>
          </w:p>
        </w:tc>
        <w:tc>
          <w:tcPr>
            <w:tcW w:w="9072" w:type="dxa"/>
            <w:shd w:val="clear" w:color="auto" w:fill="EEECE1" w:themeFill="background2"/>
          </w:tcPr>
          <w:p w:rsidR="0049331A" w:rsidRDefault="0049331A" w:rsidP="0049331A">
            <w:pPr>
              <w:autoSpaceDE w:val="0"/>
              <w:autoSpaceDN w:val="0"/>
              <w:adjustRightInd w:val="0"/>
              <w:jc w:val="both"/>
              <w:rPr>
                <w:bCs/>
                <w:color w:val="000000" w:themeColor="text1"/>
                <w:sz w:val="22"/>
                <w:szCs w:val="22"/>
              </w:rPr>
            </w:pPr>
            <w:r>
              <w:rPr>
                <w:bCs/>
                <w:color w:val="000000" w:themeColor="text1"/>
                <w:sz w:val="22"/>
                <w:szCs w:val="22"/>
              </w:rPr>
              <w:t>Развитие малого и среднего предпринимательства в Пряжинском национальном муниципальном районе</w:t>
            </w:r>
            <w:r w:rsidR="004E52F1">
              <w:rPr>
                <w:bCs/>
                <w:color w:val="000000" w:themeColor="text1"/>
                <w:sz w:val="22"/>
                <w:szCs w:val="22"/>
              </w:rPr>
              <w:t xml:space="preserve"> на 2019-2024 годы</w:t>
            </w:r>
          </w:p>
        </w:tc>
      </w:tr>
      <w:tr w:rsidR="0049331A" w:rsidTr="00D53C9C">
        <w:tc>
          <w:tcPr>
            <w:tcW w:w="675" w:type="dxa"/>
            <w:shd w:val="clear" w:color="auto" w:fill="EEECE1" w:themeFill="background2"/>
          </w:tcPr>
          <w:p w:rsidR="0049331A" w:rsidRDefault="0049331A" w:rsidP="00F95AB0">
            <w:pPr>
              <w:autoSpaceDE w:val="0"/>
              <w:autoSpaceDN w:val="0"/>
              <w:adjustRightInd w:val="0"/>
              <w:jc w:val="both"/>
              <w:rPr>
                <w:bCs/>
                <w:color w:val="000000" w:themeColor="text1"/>
                <w:sz w:val="22"/>
                <w:szCs w:val="22"/>
              </w:rPr>
            </w:pPr>
            <w:r>
              <w:rPr>
                <w:bCs/>
                <w:color w:val="000000" w:themeColor="text1"/>
                <w:sz w:val="22"/>
                <w:szCs w:val="22"/>
              </w:rPr>
              <w:t>10.</w:t>
            </w:r>
          </w:p>
        </w:tc>
        <w:tc>
          <w:tcPr>
            <w:tcW w:w="9072" w:type="dxa"/>
            <w:shd w:val="clear" w:color="auto" w:fill="EEECE1" w:themeFill="background2"/>
          </w:tcPr>
          <w:p w:rsidR="0049331A" w:rsidRDefault="0049331A" w:rsidP="0049331A">
            <w:pPr>
              <w:autoSpaceDE w:val="0"/>
              <w:autoSpaceDN w:val="0"/>
              <w:adjustRightInd w:val="0"/>
              <w:jc w:val="both"/>
              <w:rPr>
                <w:bCs/>
                <w:color w:val="000000" w:themeColor="text1"/>
                <w:sz w:val="22"/>
                <w:szCs w:val="22"/>
              </w:rPr>
            </w:pPr>
            <w:r>
              <w:rPr>
                <w:bCs/>
                <w:color w:val="000000" w:themeColor="text1"/>
                <w:sz w:val="22"/>
                <w:szCs w:val="22"/>
              </w:rPr>
              <w:t>Развитие внутреннего и въездного туризма на территории Пряжинского национального муниципального района</w:t>
            </w:r>
            <w:r w:rsidR="004E52F1">
              <w:rPr>
                <w:bCs/>
                <w:color w:val="000000" w:themeColor="text1"/>
                <w:sz w:val="22"/>
                <w:szCs w:val="22"/>
              </w:rPr>
              <w:t xml:space="preserve"> на 2021-2025 годы</w:t>
            </w:r>
          </w:p>
        </w:tc>
      </w:tr>
      <w:tr w:rsidR="0049331A" w:rsidTr="00D53C9C">
        <w:tc>
          <w:tcPr>
            <w:tcW w:w="675" w:type="dxa"/>
            <w:shd w:val="clear" w:color="auto" w:fill="EEECE1" w:themeFill="background2"/>
          </w:tcPr>
          <w:p w:rsidR="0049331A" w:rsidRDefault="0049331A" w:rsidP="00F95AB0">
            <w:pPr>
              <w:autoSpaceDE w:val="0"/>
              <w:autoSpaceDN w:val="0"/>
              <w:adjustRightInd w:val="0"/>
              <w:jc w:val="both"/>
              <w:rPr>
                <w:bCs/>
                <w:color w:val="000000" w:themeColor="text1"/>
                <w:sz w:val="22"/>
                <w:szCs w:val="22"/>
              </w:rPr>
            </w:pPr>
            <w:r>
              <w:rPr>
                <w:bCs/>
                <w:color w:val="000000" w:themeColor="text1"/>
                <w:sz w:val="22"/>
                <w:szCs w:val="22"/>
              </w:rPr>
              <w:t>11.</w:t>
            </w:r>
          </w:p>
        </w:tc>
        <w:tc>
          <w:tcPr>
            <w:tcW w:w="9072" w:type="dxa"/>
            <w:shd w:val="clear" w:color="auto" w:fill="EEECE1" w:themeFill="background2"/>
          </w:tcPr>
          <w:p w:rsidR="0049331A" w:rsidRDefault="0049331A" w:rsidP="0049331A">
            <w:pPr>
              <w:autoSpaceDE w:val="0"/>
              <w:autoSpaceDN w:val="0"/>
              <w:adjustRightInd w:val="0"/>
              <w:jc w:val="both"/>
              <w:rPr>
                <w:bCs/>
                <w:color w:val="000000" w:themeColor="text1"/>
                <w:sz w:val="22"/>
                <w:szCs w:val="22"/>
              </w:rPr>
            </w:pPr>
            <w:r>
              <w:rPr>
                <w:bCs/>
                <w:color w:val="000000" w:themeColor="text1"/>
                <w:sz w:val="22"/>
                <w:szCs w:val="22"/>
              </w:rPr>
              <w:t>Управление муниципальным имуществом Пряжинского национального муниципального района</w:t>
            </w:r>
            <w:r w:rsidR="00FF0062">
              <w:rPr>
                <w:bCs/>
                <w:color w:val="000000" w:themeColor="text1"/>
                <w:sz w:val="22"/>
                <w:szCs w:val="22"/>
              </w:rPr>
              <w:t xml:space="preserve"> </w:t>
            </w:r>
          </w:p>
        </w:tc>
      </w:tr>
      <w:tr w:rsidR="0049331A" w:rsidTr="00D53C9C">
        <w:tc>
          <w:tcPr>
            <w:tcW w:w="675" w:type="dxa"/>
            <w:shd w:val="clear" w:color="auto" w:fill="EEECE1" w:themeFill="background2"/>
          </w:tcPr>
          <w:p w:rsidR="0049331A" w:rsidRDefault="0049331A" w:rsidP="00F95AB0">
            <w:pPr>
              <w:autoSpaceDE w:val="0"/>
              <w:autoSpaceDN w:val="0"/>
              <w:adjustRightInd w:val="0"/>
              <w:jc w:val="both"/>
              <w:rPr>
                <w:bCs/>
                <w:color w:val="000000" w:themeColor="text1"/>
                <w:sz w:val="22"/>
                <w:szCs w:val="22"/>
              </w:rPr>
            </w:pPr>
            <w:r>
              <w:rPr>
                <w:bCs/>
                <w:color w:val="000000" w:themeColor="text1"/>
                <w:sz w:val="22"/>
                <w:szCs w:val="22"/>
              </w:rPr>
              <w:t>12.</w:t>
            </w:r>
          </w:p>
        </w:tc>
        <w:tc>
          <w:tcPr>
            <w:tcW w:w="9072" w:type="dxa"/>
            <w:shd w:val="clear" w:color="auto" w:fill="EEECE1" w:themeFill="background2"/>
          </w:tcPr>
          <w:p w:rsidR="0049331A" w:rsidRDefault="0049331A" w:rsidP="0049331A">
            <w:pPr>
              <w:autoSpaceDE w:val="0"/>
              <w:autoSpaceDN w:val="0"/>
              <w:adjustRightInd w:val="0"/>
              <w:jc w:val="both"/>
              <w:rPr>
                <w:bCs/>
                <w:color w:val="000000" w:themeColor="text1"/>
                <w:sz w:val="22"/>
                <w:szCs w:val="22"/>
              </w:rPr>
            </w:pPr>
            <w:r>
              <w:rPr>
                <w:bCs/>
                <w:color w:val="000000" w:themeColor="text1"/>
                <w:sz w:val="22"/>
                <w:szCs w:val="22"/>
              </w:rPr>
              <w:t>Программа оздоровления муниципальных финансов Пряжинского национального муниципального района</w:t>
            </w:r>
            <w:r w:rsidR="00FF0062">
              <w:rPr>
                <w:bCs/>
                <w:color w:val="000000" w:themeColor="text1"/>
                <w:sz w:val="22"/>
                <w:szCs w:val="22"/>
              </w:rPr>
              <w:t xml:space="preserve"> </w:t>
            </w:r>
          </w:p>
        </w:tc>
      </w:tr>
      <w:tr w:rsidR="004E3FA9" w:rsidTr="00D53C9C">
        <w:tc>
          <w:tcPr>
            <w:tcW w:w="675" w:type="dxa"/>
            <w:shd w:val="clear" w:color="auto" w:fill="EEECE1" w:themeFill="background2"/>
          </w:tcPr>
          <w:p w:rsidR="004E3FA9" w:rsidRDefault="004E3FA9" w:rsidP="00F95AB0">
            <w:pPr>
              <w:autoSpaceDE w:val="0"/>
              <w:autoSpaceDN w:val="0"/>
              <w:adjustRightInd w:val="0"/>
              <w:jc w:val="both"/>
              <w:rPr>
                <w:bCs/>
                <w:color w:val="000000" w:themeColor="text1"/>
                <w:sz w:val="22"/>
                <w:szCs w:val="22"/>
              </w:rPr>
            </w:pPr>
            <w:r>
              <w:rPr>
                <w:bCs/>
                <w:color w:val="000000" w:themeColor="text1"/>
                <w:sz w:val="22"/>
                <w:szCs w:val="22"/>
              </w:rPr>
              <w:t>13.</w:t>
            </w:r>
          </w:p>
        </w:tc>
        <w:tc>
          <w:tcPr>
            <w:tcW w:w="9072" w:type="dxa"/>
            <w:shd w:val="clear" w:color="auto" w:fill="EEECE1" w:themeFill="background2"/>
          </w:tcPr>
          <w:p w:rsidR="004E3FA9" w:rsidRDefault="004E3FA9" w:rsidP="0049331A">
            <w:pPr>
              <w:autoSpaceDE w:val="0"/>
              <w:autoSpaceDN w:val="0"/>
              <w:adjustRightInd w:val="0"/>
              <w:jc w:val="both"/>
              <w:rPr>
                <w:bCs/>
                <w:color w:val="000000" w:themeColor="text1"/>
                <w:sz w:val="22"/>
                <w:szCs w:val="22"/>
              </w:rPr>
            </w:pPr>
            <w:r>
              <w:rPr>
                <w:bCs/>
                <w:color w:val="000000" w:themeColor="text1"/>
                <w:sz w:val="22"/>
                <w:szCs w:val="22"/>
              </w:rPr>
              <w:t>Ветеран</w:t>
            </w:r>
          </w:p>
        </w:tc>
      </w:tr>
      <w:tr w:rsidR="00BD4102" w:rsidTr="00D53C9C">
        <w:tc>
          <w:tcPr>
            <w:tcW w:w="675" w:type="dxa"/>
            <w:shd w:val="clear" w:color="auto" w:fill="EEECE1" w:themeFill="background2"/>
          </w:tcPr>
          <w:p w:rsidR="00BD4102" w:rsidRDefault="00BD4102" w:rsidP="00F95AB0">
            <w:pPr>
              <w:autoSpaceDE w:val="0"/>
              <w:autoSpaceDN w:val="0"/>
              <w:adjustRightInd w:val="0"/>
              <w:jc w:val="both"/>
              <w:rPr>
                <w:bCs/>
                <w:color w:val="000000" w:themeColor="text1"/>
                <w:sz w:val="22"/>
                <w:szCs w:val="22"/>
              </w:rPr>
            </w:pPr>
            <w:r>
              <w:rPr>
                <w:bCs/>
                <w:color w:val="000000" w:themeColor="text1"/>
                <w:sz w:val="22"/>
                <w:szCs w:val="22"/>
              </w:rPr>
              <w:t>14.</w:t>
            </w:r>
          </w:p>
        </w:tc>
        <w:tc>
          <w:tcPr>
            <w:tcW w:w="9072" w:type="dxa"/>
            <w:shd w:val="clear" w:color="auto" w:fill="EEECE1" w:themeFill="background2"/>
          </w:tcPr>
          <w:p w:rsidR="00BD4102" w:rsidRDefault="00BD4102" w:rsidP="00BD4102">
            <w:pPr>
              <w:autoSpaceDE w:val="0"/>
              <w:autoSpaceDN w:val="0"/>
              <w:adjustRightInd w:val="0"/>
              <w:jc w:val="both"/>
              <w:rPr>
                <w:bCs/>
                <w:color w:val="000000" w:themeColor="text1"/>
                <w:sz w:val="22"/>
                <w:szCs w:val="22"/>
              </w:rPr>
            </w:pPr>
            <w:r>
              <w:rPr>
                <w:bCs/>
                <w:color w:val="000000" w:themeColor="text1"/>
                <w:sz w:val="22"/>
                <w:szCs w:val="22"/>
              </w:rPr>
              <w:t>Молодежь Пряжинского национального муниципального района</w:t>
            </w:r>
          </w:p>
        </w:tc>
      </w:tr>
    </w:tbl>
    <w:p w:rsidR="00F95AB0" w:rsidRDefault="00F95AB0" w:rsidP="00F95AB0">
      <w:pPr>
        <w:autoSpaceDE w:val="0"/>
        <w:autoSpaceDN w:val="0"/>
        <w:adjustRightInd w:val="0"/>
        <w:jc w:val="both"/>
        <w:rPr>
          <w:bCs/>
          <w:color w:val="000000" w:themeColor="text1"/>
          <w:sz w:val="28"/>
          <w:szCs w:val="28"/>
        </w:rPr>
      </w:pPr>
    </w:p>
    <w:p w:rsidR="004F5F7C" w:rsidRDefault="004F5F7C" w:rsidP="00F95AB0">
      <w:pPr>
        <w:autoSpaceDE w:val="0"/>
        <w:autoSpaceDN w:val="0"/>
        <w:adjustRightInd w:val="0"/>
        <w:jc w:val="both"/>
        <w:rPr>
          <w:bCs/>
          <w:color w:val="000000" w:themeColor="text1"/>
          <w:sz w:val="28"/>
          <w:szCs w:val="28"/>
        </w:rPr>
        <w:sectPr w:rsidR="004F5F7C" w:rsidSect="00B90359">
          <w:pgSz w:w="12240" w:h="15840"/>
          <w:pgMar w:top="1134" w:right="850" w:bottom="1134" w:left="1701" w:header="720" w:footer="720" w:gutter="0"/>
          <w:cols w:space="720"/>
          <w:docGrid w:linePitch="272"/>
        </w:sectPr>
      </w:pPr>
    </w:p>
    <w:p w:rsidR="006A6E40" w:rsidRPr="00A7799D" w:rsidRDefault="00A7799D" w:rsidP="00A7799D">
      <w:pPr>
        <w:pStyle w:val="aa"/>
        <w:autoSpaceDE w:val="0"/>
        <w:autoSpaceDN w:val="0"/>
        <w:adjustRightInd w:val="0"/>
        <w:ind w:left="10800" w:firstLine="720"/>
        <w:jc w:val="both"/>
        <w:rPr>
          <w:bCs/>
          <w:color w:val="000000" w:themeColor="text1"/>
          <w:sz w:val="28"/>
          <w:szCs w:val="28"/>
        </w:rPr>
      </w:pPr>
      <w:r w:rsidRPr="00A7799D">
        <w:rPr>
          <w:bCs/>
          <w:color w:val="000000" w:themeColor="text1"/>
          <w:sz w:val="28"/>
          <w:szCs w:val="28"/>
        </w:rPr>
        <w:lastRenderedPageBreak/>
        <w:t xml:space="preserve">  </w:t>
      </w:r>
      <w:r w:rsidR="006A6E40" w:rsidRPr="00A7799D">
        <w:rPr>
          <w:bCs/>
          <w:color w:val="000000" w:themeColor="text1"/>
          <w:sz w:val="28"/>
          <w:szCs w:val="28"/>
        </w:rPr>
        <w:t>Приложение</w:t>
      </w:r>
      <w:r w:rsidR="00DB1F87" w:rsidRPr="00A7799D">
        <w:rPr>
          <w:bCs/>
          <w:color w:val="000000" w:themeColor="text1"/>
          <w:sz w:val="28"/>
          <w:szCs w:val="28"/>
        </w:rPr>
        <w:t xml:space="preserve"> </w:t>
      </w:r>
      <w:r w:rsidR="000852C3" w:rsidRPr="00A7799D">
        <w:rPr>
          <w:bCs/>
          <w:color w:val="000000" w:themeColor="text1"/>
          <w:sz w:val="28"/>
          <w:szCs w:val="28"/>
        </w:rPr>
        <w:t xml:space="preserve">1 </w:t>
      </w:r>
    </w:p>
    <w:p w:rsidR="006A6E40" w:rsidRDefault="006A6E40" w:rsidP="006A6E40">
      <w:pPr>
        <w:pStyle w:val="aa"/>
        <w:autoSpaceDE w:val="0"/>
        <w:autoSpaceDN w:val="0"/>
        <w:adjustRightInd w:val="0"/>
        <w:jc w:val="center"/>
        <w:rPr>
          <w:b/>
          <w:sz w:val="28"/>
          <w:szCs w:val="28"/>
        </w:rPr>
      </w:pPr>
      <w:r w:rsidRPr="006A6E40">
        <w:rPr>
          <w:b/>
          <w:sz w:val="28"/>
          <w:szCs w:val="28"/>
        </w:rPr>
        <w:t>Основные мероприятия по выполнению Стратегии Пряжинского национального муниципального района</w:t>
      </w:r>
    </w:p>
    <w:tbl>
      <w:tblPr>
        <w:tblW w:w="1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6"/>
        <w:gridCol w:w="2457"/>
        <w:gridCol w:w="1715"/>
        <w:gridCol w:w="1106"/>
        <w:gridCol w:w="1114"/>
        <w:gridCol w:w="3342"/>
        <w:gridCol w:w="2411"/>
        <w:gridCol w:w="1608"/>
      </w:tblGrid>
      <w:tr w:rsidR="009D74C8" w:rsidRPr="005F12CC" w:rsidTr="001A59CD">
        <w:trPr>
          <w:cantSplit/>
          <w:trHeight w:val="482"/>
          <w:tblHeader/>
        </w:trPr>
        <w:tc>
          <w:tcPr>
            <w:tcW w:w="466" w:type="dxa"/>
            <w:vMerge w:val="restart"/>
          </w:tcPr>
          <w:p w:rsidR="00622145" w:rsidRPr="005E463A" w:rsidRDefault="00622145"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 xml:space="preserve"> п/п</w:t>
            </w:r>
          </w:p>
        </w:tc>
        <w:tc>
          <w:tcPr>
            <w:tcW w:w="2457" w:type="dxa"/>
            <w:vMerge w:val="restart"/>
          </w:tcPr>
          <w:p w:rsidR="00622145" w:rsidRPr="005E463A" w:rsidRDefault="00622145" w:rsidP="00A1387E">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 xml:space="preserve">Номер и наименование основного мероприятия </w:t>
            </w:r>
          </w:p>
        </w:tc>
        <w:tc>
          <w:tcPr>
            <w:tcW w:w="1715" w:type="dxa"/>
            <w:vMerge w:val="restart"/>
          </w:tcPr>
          <w:p w:rsidR="00622145" w:rsidRPr="005E463A" w:rsidRDefault="00622145"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Ответственный исполнитель</w:t>
            </w:r>
          </w:p>
        </w:tc>
        <w:tc>
          <w:tcPr>
            <w:tcW w:w="2220" w:type="dxa"/>
            <w:gridSpan w:val="2"/>
          </w:tcPr>
          <w:p w:rsidR="00622145" w:rsidRPr="005E463A" w:rsidRDefault="00622145"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 xml:space="preserve">Срок </w:t>
            </w:r>
          </w:p>
        </w:tc>
        <w:tc>
          <w:tcPr>
            <w:tcW w:w="3342" w:type="dxa"/>
            <w:vMerge w:val="restart"/>
          </w:tcPr>
          <w:p w:rsidR="00622145" w:rsidRPr="005E463A" w:rsidRDefault="00622145"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Ожидаемый непосредственный результат (краткое описание и его значение)</w:t>
            </w:r>
            <w:r w:rsidRPr="005E463A">
              <w:rPr>
                <w:rFonts w:ascii="Times New Roman" w:hAnsi="Times New Roman" w:cs="Times New Roman"/>
                <w:sz w:val="18"/>
                <w:szCs w:val="18"/>
              </w:rPr>
              <w:br w:type="textWrapping" w:clear="all"/>
            </w:r>
          </w:p>
        </w:tc>
        <w:tc>
          <w:tcPr>
            <w:tcW w:w="2411" w:type="dxa"/>
            <w:vMerge w:val="restart"/>
          </w:tcPr>
          <w:p w:rsidR="00622145" w:rsidRPr="005E463A" w:rsidRDefault="00622145"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Последствия не</w:t>
            </w:r>
            <w:r w:rsidR="00EF56D2" w:rsidRPr="005E463A">
              <w:rPr>
                <w:rFonts w:ascii="Times New Roman" w:hAnsi="Times New Roman" w:cs="Times New Roman"/>
                <w:sz w:val="18"/>
                <w:szCs w:val="18"/>
              </w:rPr>
              <w:t xml:space="preserve"> </w:t>
            </w:r>
            <w:r w:rsidRPr="005E463A">
              <w:rPr>
                <w:rFonts w:ascii="Times New Roman" w:hAnsi="Times New Roman" w:cs="Times New Roman"/>
                <w:sz w:val="18"/>
                <w:szCs w:val="18"/>
              </w:rPr>
              <w:t>реализации программы, основного мероприятия</w:t>
            </w:r>
          </w:p>
        </w:tc>
        <w:tc>
          <w:tcPr>
            <w:tcW w:w="1608" w:type="dxa"/>
            <w:vMerge w:val="restart"/>
          </w:tcPr>
          <w:p w:rsidR="00622145" w:rsidRPr="005F12CC" w:rsidRDefault="00622145" w:rsidP="009D74C8">
            <w:pPr>
              <w:pStyle w:val="ConsPlusNormal"/>
              <w:ind w:firstLine="0"/>
              <w:rPr>
                <w:rFonts w:ascii="Times New Roman" w:hAnsi="Times New Roman" w:cs="Times New Roman"/>
                <w:sz w:val="18"/>
                <w:szCs w:val="18"/>
              </w:rPr>
            </w:pPr>
            <w:r w:rsidRPr="005F12CC">
              <w:rPr>
                <w:rFonts w:ascii="Times New Roman" w:hAnsi="Times New Roman" w:cs="Times New Roman"/>
                <w:sz w:val="18"/>
                <w:szCs w:val="18"/>
              </w:rPr>
              <w:t xml:space="preserve">Связь с показателями результатов программы (подпрограммы) - № показателя </w:t>
            </w:r>
          </w:p>
        </w:tc>
      </w:tr>
      <w:tr w:rsidR="009D74C8" w:rsidRPr="005F12CC" w:rsidTr="001A59CD">
        <w:trPr>
          <w:cantSplit/>
          <w:trHeight w:val="483"/>
          <w:tblHeader/>
        </w:trPr>
        <w:tc>
          <w:tcPr>
            <w:tcW w:w="466" w:type="dxa"/>
            <w:vMerge/>
          </w:tcPr>
          <w:p w:rsidR="00622145" w:rsidRPr="005E463A" w:rsidRDefault="00622145" w:rsidP="009A6C19">
            <w:pPr>
              <w:pStyle w:val="ConsPlusNormal"/>
              <w:ind w:firstLine="0"/>
              <w:jc w:val="center"/>
              <w:rPr>
                <w:rFonts w:ascii="Times New Roman" w:hAnsi="Times New Roman" w:cs="Times New Roman"/>
                <w:sz w:val="18"/>
                <w:szCs w:val="18"/>
              </w:rPr>
            </w:pPr>
          </w:p>
        </w:tc>
        <w:tc>
          <w:tcPr>
            <w:tcW w:w="2457" w:type="dxa"/>
            <w:vMerge/>
          </w:tcPr>
          <w:p w:rsidR="00622145" w:rsidRPr="005E463A" w:rsidRDefault="00622145" w:rsidP="009A6C19">
            <w:pPr>
              <w:pStyle w:val="ConsPlusNormal"/>
              <w:ind w:firstLine="0"/>
              <w:jc w:val="center"/>
              <w:rPr>
                <w:rFonts w:ascii="Times New Roman" w:hAnsi="Times New Roman" w:cs="Times New Roman"/>
                <w:sz w:val="18"/>
                <w:szCs w:val="18"/>
              </w:rPr>
            </w:pPr>
          </w:p>
        </w:tc>
        <w:tc>
          <w:tcPr>
            <w:tcW w:w="1715" w:type="dxa"/>
            <w:vMerge/>
          </w:tcPr>
          <w:p w:rsidR="00622145" w:rsidRPr="005E463A" w:rsidRDefault="00622145" w:rsidP="009A6C19">
            <w:pPr>
              <w:pStyle w:val="ConsPlusNormal"/>
              <w:ind w:firstLine="0"/>
              <w:jc w:val="center"/>
              <w:rPr>
                <w:rFonts w:ascii="Times New Roman" w:hAnsi="Times New Roman" w:cs="Times New Roman"/>
                <w:sz w:val="18"/>
                <w:szCs w:val="18"/>
              </w:rPr>
            </w:pPr>
          </w:p>
        </w:tc>
        <w:tc>
          <w:tcPr>
            <w:tcW w:w="1106" w:type="dxa"/>
            <w:vAlign w:val="center"/>
          </w:tcPr>
          <w:p w:rsidR="00622145" w:rsidRPr="005E463A" w:rsidRDefault="00622145"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начала реализации</w:t>
            </w:r>
          </w:p>
        </w:tc>
        <w:tc>
          <w:tcPr>
            <w:tcW w:w="1114" w:type="dxa"/>
            <w:vAlign w:val="center"/>
          </w:tcPr>
          <w:p w:rsidR="00622145" w:rsidRPr="005E463A" w:rsidRDefault="00622145"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окончания реализации</w:t>
            </w:r>
          </w:p>
        </w:tc>
        <w:tc>
          <w:tcPr>
            <w:tcW w:w="3342" w:type="dxa"/>
            <w:vMerge/>
          </w:tcPr>
          <w:p w:rsidR="00622145" w:rsidRPr="005E463A" w:rsidRDefault="00622145" w:rsidP="009A6C19">
            <w:pPr>
              <w:pStyle w:val="ConsPlusNormal"/>
              <w:ind w:firstLine="0"/>
              <w:jc w:val="center"/>
              <w:rPr>
                <w:rFonts w:ascii="Times New Roman" w:hAnsi="Times New Roman" w:cs="Times New Roman"/>
                <w:sz w:val="18"/>
                <w:szCs w:val="18"/>
              </w:rPr>
            </w:pPr>
          </w:p>
        </w:tc>
        <w:tc>
          <w:tcPr>
            <w:tcW w:w="2411" w:type="dxa"/>
            <w:vMerge/>
          </w:tcPr>
          <w:p w:rsidR="00622145" w:rsidRPr="005E463A" w:rsidRDefault="00622145" w:rsidP="009A6C19">
            <w:pPr>
              <w:pStyle w:val="ConsPlusNormal"/>
              <w:ind w:firstLine="0"/>
              <w:jc w:val="center"/>
              <w:rPr>
                <w:rFonts w:ascii="Times New Roman" w:hAnsi="Times New Roman" w:cs="Times New Roman"/>
                <w:sz w:val="18"/>
                <w:szCs w:val="18"/>
              </w:rPr>
            </w:pPr>
          </w:p>
        </w:tc>
        <w:tc>
          <w:tcPr>
            <w:tcW w:w="1608" w:type="dxa"/>
            <w:vMerge/>
          </w:tcPr>
          <w:p w:rsidR="00622145" w:rsidRPr="005F12CC" w:rsidRDefault="00622145" w:rsidP="009A6C19">
            <w:pPr>
              <w:pStyle w:val="ConsPlusNormal"/>
              <w:ind w:firstLine="0"/>
              <w:jc w:val="center"/>
              <w:rPr>
                <w:rFonts w:ascii="Times New Roman" w:hAnsi="Times New Roman" w:cs="Times New Roman"/>
                <w:sz w:val="18"/>
                <w:szCs w:val="18"/>
              </w:rPr>
            </w:pPr>
          </w:p>
        </w:tc>
      </w:tr>
      <w:tr w:rsidR="009D74C8" w:rsidRPr="005F12CC" w:rsidTr="001A59CD">
        <w:trPr>
          <w:cantSplit/>
          <w:trHeight w:val="144"/>
          <w:tblHeader/>
        </w:trPr>
        <w:tc>
          <w:tcPr>
            <w:tcW w:w="466" w:type="dxa"/>
            <w:vAlign w:val="center"/>
          </w:tcPr>
          <w:p w:rsidR="00622145" w:rsidRPr="005E463A" w:rsidRDefault="00622145"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1</w:t>
            </w:r>
          </w:p>
        </w:tc>
        <w:tc>
          <w:tcPr>
            <w:tcW w:w="2457" w:type="dxa"/>
            <w:vAlign w:val="center"/>
          </w:tcPr>
          <w:p w:rsidR="00622145" w:rsidRPr="005E463A" w:rsidRDefault="00622145"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2</w:t>
            </w:r>
          </w:p>
        </w:tc>
        <w:tc>
          <w:tcPr>
            <w:tcW w:w="1715" w:type="dxa"/>
            <w:vAlign w:val="center"/>
          </w:tcPr>
          <w:p w:rsidR="00622145" w:rsidRPr="005E463A" w:rsidRDefault="00622145"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3</w:t>
            </w:r>
          </w:p>
        </w:tc>
        <w:tc>
          <w:tcPr>
            <w:tcW w:w="1106" w:type="dxa"/>
            <w:vAlign w:val="center"/>
          </w:tcPr>
          <w:p w:rsidR="00622145" w:rsidRPr="005E463A" w:rsidRDefault="00622145"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4</w:t>
            </w:r>
          </w:p>
        </w:tc>
        <w:tc>
          <w:tcPr>
            <w:tcW w:w="1114" w:type="dxa"/>
            <w:vAlign w:val="center"/>
          </w:tcPr>
          <w:p w:rsidR="00622145" w:rsidRPr="005E463A" w:rsidRDefault="00622145"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5</w:t>
            </w:r>
          </w:p>
        </w:tc>
        <w:tc>
          <w:tcPr>
            <w:tcW w:w="3342" w:type="dxa"/>
          </w:tcPr>
          <w:p w:rsidR="00622145" w:rsidRPr="005E463A" w:rsidRDefault="00622145"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6</w:t>
            </w:r>
          </w:p>
        </w:tc>
        <w:tc>
          <w:tcPr>
            <w:tcW w:w="2411" w:type="dxa"/>
          </w:tcPr>
          <w:p w:rsidR="00622145" w:rsidRPr="005E463A" w:rsidRDefault="00622145"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7</w:t>
            </w:r>
          </w:p>
        </w:tc>
        <w:tc>
          <w:tcPr>
            <w:tcW w:w="1608" w:type="dxa"/>
          </w:tcPr>
          <w:p w:rsidR="00622145" w:rsidRPr="005F12CC" w:rsidRDefault="00622145" w:rsidP="009A6C19">
            <w:pPr>
              <w:pStyle w:val="ConsPlusNormal"/>
              <w:ind w:firstLine="0"/>
              <w:jc w:val="center"/>
              <w:rPr>
                <w:rFonts w:ascii="Times New Roman" w:hAnsi="Times New Roman" w:cs="Times New Roman"/>
                <w:sz w:val="18"/>
                <w:szCs w:val="18"/>
              </w:rPr>
            </w:pPr>
            <w:r w:rsidRPr="005F12CC">
              <w:rPr>
                <w:rFonts w:ascii="Times New Roman" w:hAnsi="Times New Roman" w:cs="Times New Roman"/>
                <w:sz w:val="18"/>
                <w:szCs w:val="18"/>
              </w:rPr>
              <w:t>8</w:t>
            </w:r>
          </w:p>
        </w:tc>
      </w:tr>
      <w:tr w:rsidR="00622145" w:rsidRPr="005F12CC" w:rsidTr="001A59CD">
        <w:trPr>
          <w:cantSplit/>
          <w:trHeight w:val="254"/>
          <w:tblHeader/>
        </w:trPr>
        <w:tc>
          <w:tcPr>
            <w:tcW w:w="14219" w:type="dxa"/>
            <w:gridSpan w:val="8"/>
          </w:tcPr>
          <w:p w:rsidR="00622145" w:rsidRPr="005E463A" w:rsidRDefault="009A3506" w:rsidP="009A3506">
            <w:pPr>
              <w:ind w:firstLine="709"/>
              <w:jc w:val="center"/>
              <w:rPr>
                <w:sz w:val="18"/>
                <w:szCs w:val="18"/>
              </w:rPr>
            </w:pPr>
            <w:r w:rsidRPr="005E463A">
              <w:rPr>
                <w:bCs/>
                <w:sz w:val="18"/>
                <w:szCs w:val="18"/>
              </w:rPr>
              <w:t>Стратегическое направление: НОВОЕ КАЧЕСТВО ЖИЗНИ</w:t>
            </w:r>
          </w:p>
        </w:tc>
      </w:tr>
      <w:tr w:rsidR="00622145" w:rsidRPr="005F12CC" w:rsidTr="001A59CD">
        <w:trPr>
          <w:cantSplit/>
          <w:trHeight w:val="299"/>
          <w:tblHeader/>
        </w:trPr>
        <w:tc>
          <w:tcPr>
            <w:tcW w:w="14219" w:type="dxa"/>
            <w:gridSpan w:val="8"/>
          </w:tcPr>
          <w:p w:rsidR="00622145" w:rsidRPr="005E463A" w:rsidRDefault="00220511" w:rsidP="00E3709F">
            <w:pPr>
              <w:pStyle w:val="ConsPlusNormal"/>
              <w:ind w:firstLine="0"/>
              <w:jc w:val="center"/>
              <w:rPr>
                <w:rFonts w:ascii="Times New Roman" w:hAnsi="Times New Roman" w:cs="Times New Roman"/>
                <w:sz w:val="18"/>
                <w:szCs w:val="18"/>
              </w:rPr>
            </w:pPr>
            <w:r w:rsidRPr="005E463A">
              <w:rPr>
                <w:rFonts w:ascii="Times New Roman" w:hAnsi="Times New Roman" w:cs="Times New Roman"/>
                <w:bCs/>
                <w:sz w:val="18"/>
                <w:szCs w:val="18"/>
              </w:rPr>
              <w:t>Стратегическая цель:</w:t>
            </w:r>
            <w:r w:rsidR="00E3709F" w:rsidRPr="005E463A">
              <w:rPr>
                <w:rFonts w:ascii="Times New Roman" w:hAnsi="Times New Roman" w:cs="Times New Roman"/>
                <w:bCs/>
                <w:sz w:val="18"/>
                <w:szCs w:val="18"/>
              </w:rPr>
              <w:t xml:space="preserve"> Повышение качества жизни населения Пряжинского национального муниципального района</w:t>
            </w:r>
            <w:r w:rsidRPr="005E463A">
              <w:rPr>
                <w:rFonts w:ascii="Times New Roman" w:hAnsi="Times New Roman" w:cs="Times New Roman"/>
                <w:bCs/>
                <w:sz w:val="18"/>
                <w:szCs w:val="18"/>
              </w:rPr>
              <w:t xml:space="preserve"> </w:t>
            </w:r>
          </w:p>
        </w:tc>
      </w:tr>
      <w:tr w:rsidR="00622145" w:rsidRPr="005F12CC" w:rsidTr="001A59CD">
        <w:trPr>
          <w:cantSplit/>
          <w:trHeight w:val="299"/>
          <w:tblHeader/>
        </w:trPr>
        <w:tc>
          <w:tcPr>
            <w:tcW w:w="14219" w:type="dxa"/>
            <w:gridSpan w:val="8"/>
          </w:tcPr>
          <w:p w:rsidR="00622145" w:rsidRPr="005E463A" w:rsidRDefault="00220511"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color w:val="000000" w:themeColor="text1"/>
                <w:sz w:val="18"/>
                <w:szCs w:val="18"/>
              </w:rPr>
              <w:t>Задача 1. Совершенствование транспортной, инженерной, жилищно-коммунальной инфраструктуры</w:t>
            </w:r>
          </w:p>
        </w:tc>
      </w:tr>
      <w:tr w:rsidR="009D74C8" w:rsidRPr="005F12CC" w:rsidTr="001A59CD">
        <w:trPr>
          <w:cantSplit/>
          <w:trHeight w:val="299"/>
          <w:tblHeader/>
        </w:trPr>
        <w:tc>
          <w:tcPr>
            <w:tcW w:w="466" w:type="dxa"/>
          </w:tcPr>
          <w:p w:rsidR="00622145" w:rsidRPr="005E463A" w:rsidRDefault="00000F0F"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1.1</w:t>
            </w:r>
          </w:p>
        </w:tc>
        <w:tc>
          <w:tcPr>
            <w:tcW w:w="2457" w:type="dxa"/>
          </w:tcPr>
          <w:p w:rsidR="00622145" w:rsidRPr="005E463A" w:rsidRDefault="00000F0F" w:rsidP="008F791A">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Совершенствование транспортной инфраструктуры</w:t>
            </w:r>
          </w:p>
        </w:tc>
        <w:tc>
          <w:tcPr>
            <w:tcW w:w="1715" w:type="dxa"/>
          </w:tcPr>
          <w:p w:rsidR="00622145" w:rsidRPr="005E463A" w:rsidRDefault="0018438B" w:rsidP="0018438B">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Администрация Пряжинского национального муниципального района, администрации городского и сельских поселений</w:t>
            </w:r>
          </w:p>
        </w:tc>
        <w:tc>
          <w:tcPr>
            <w:tcW w:w="1106" w:type="dxa"/>
          </w:tcPr>
          <w:p w:rsidR="00622145" w:rsidRPr="005E463A" w:rsidRDefault="00420091" w:rsidP="00EE5A5C">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2021</w:t>
            </w:r>
          </w:p>
        </w:tc>
        <w:tc>
          <w:tcPr>
            <w:tcW w:w="1114" w:type="dxa"/>
          </w:tcPr>
          <w:p w:rsidR="00622145" w:rsidRPr="005E463A" w:rsidRDefault="00EE5A5C"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2030</w:t>
            </w:r>
          </w:p>
        </w:tc>
        <w:tc>
          <w:tcPr>
            <w:tcW w:w="3342" w:type="dxa"/>
          </w:tcPr>
          <w:p w:rsidR="00622145" w:rsidRPr="005E463A" w:rsidRDefault="0012621C" w:rsidP="00671220">
            <w:pPr>
              <w:pStyle w:val="ConsPlusNormal"/>
              <w:ind w:left="73" w:firstLine="0"/>
              <w:rPr>
                <w:rFonts w:ascii="Times New Roman" w:hAnsi="Times New Roman" w:cs="Times New Roman"/>
                <w:sz w:val="18"/>
                <w:szCs w:val="18"/>
              </w:rPr>
            </w:pPr>
            <w:r w:rsidRPr="005E463A">
              <w:rPr>
                <w:rFonts w:ascii="Times New Roman" w:hAnsi="Times New Roman" w:cs="Times New Roman"/>
                <w:sz w:val="18"/>
                <w:szCs w:val="18"/>
              </w:rPr>
              <w:t>приведение в соответствие действующим нормативным требованиям автомобильных дорог района;</w:t>
            </w:r>
          </w:p>
          <w:p w:rsidR="0012621C" w:rsidRPr="005E463A" w:rsidRDefault="0012621C" w:rsidP="00671220">
            <w:pPr>
              <w:pStyle w:val="ConsPlusNormal"/>
              <w:ind w:left="73" w:firstLine="0"/>
              <w:rPr>
                <w:rFonts w:ascii="Times New Roman" w:hAnsi="Times New Roman" w:cs="Times New Roman"/>
                <w:sz w:val="18"/>
                <w:szCs w:val="18"/>
              </w:rPr>
            </w:pPr>
            <w:r w:rsidRPr="005E463A">
              <w:rPr>
                <w:rFonts w:ascii="Times New Roman" w:hAnsi="Times New Roman" w:cs="Times New Roman"/>
                <w:sz w:val="18"/>
                <w:szCs w:val="18"/>
              </w:rPr>
              <w:t>улучшение качества дорожного покрытия при реконструкции и ремонте автомобильных дорог, что позволит увеличить пропускную способность транспортно-дорожной сети и уменьшить количество дорожно-транспортных происшествий;</w:t>
            </w:r>
          </w:p>
          <w:p w:rsidR="0012621C" w:rsidRPr="005E463A" w:rsidRDefault="0012621C" w:rsidP="00671220">
            <w:pPr>
              <w:pStyle w:val="ConsPlusNormal"/>
              <w:ind w:left="73" w:firstLine="0"/>
              <w:rPr>
                <w:rFonts w:ascii="Times New Roman" w:hAnsi="Times New Roman" w:cs="Times New Roman"/>
                <w:sz w:val="18"/>
                <w:szCs w:val="18"/>
              </w:rPr>
            </w:pPr>
            <w:r w:rsidRPr="005E463A">
              <w:rPr>
                <w:rFonts w:ascii="Times New Roman" w:hAnsi="Times New Roman" w:cs="Times New Roman"/>
                <w:sz w:val="18"/>
                <w:szCs w:val="18"/>
              </w:rPr>
              <w:t>повышение безопасности и комфорта для пешеходов за счет строительства и ремонта тротуаров</w:t>
            </w:r>
            <w:r w:rsidR="00671220" w:rsidRPr="005E463A">
              <w:rPr>
                <w:rFonts w:ascii="Times New Roman" w:hAnsi="Times New Roman" w:cs="Times New Roman"/>
                <w:sz w:val="18"/>
                <w:szCs w:val="18"/>
              </w:rPr>
              <w:t>.</w:t>
            </w:r>
          </w:p>
          <w:p w:rsidR="0012621C" w:rsidRPr="005E463A" w:rsidRDefault="0012621C" w:rsidP="0012621C">
            <w:pPr>
              <w:pStyle w:val="ConsPlusNormal"/>
              <w:ind w:firstLine="0"/>
              <w:jc w:val="center"/>
              <w:rPr>
                <w:rFonts w:ascii="Times New Roman" w:hAnsi="Times New Roman" w:cs="Times New Roman"/>
                <w:sz w:val="18"/>
                <w:szCs w:val="18"/>
              </w:rPr>
            </w:pPr>
          </w:p>
        </w:tc>
        <w:tc>
          <w:tcPr>
            <w:tcW w:w="2411" w:type="dxa"/>
          </w:tcPr>
          <w:p w:rsidR="00622145" w:rsidRDefault="000827D4" w:rsidP="000827D4">
            <w:pPr>
              <w:pStyle w:val="ConsPlusNormal"/>
              <w:ind w:firstLine="0"/>
              <w:rPr>
                <w:rFonts w:ascii="Times New Roman" w:hAnsi="Times New Roman" w:cs="Times New Roman"/>
                <w:sz w:val="18"/>
                <w:szCs w:val="18"/>
              </w:rPr>
            </w:pPr>
            <w:r w:rsidRPr="005F12CC">
              <w:rPr>
                <w:rFonts w:ascii="Times New Roman" w:hAnsi="Times New Roman" w:cs="Times New Roman"/>
                <w:sz w:val="18"/>
                <w:szCs w:val="18"/>
              </w:rPr>
              <w:t>Снижение безопасности</w:t>
            </w:r>
            <w:r w:rsidR="00AE5E05">
              <w:rPr>
                <w:rFonts w:ascii="Times New Roman" w:hAnsi="Times New Roman" w:cs="Times New Roman"/>
                <w:sz w:val="18"/>
                <w:szCs w:val="18"/>
              </w:rPr>
              <w:t xml:space="preserve"> дорожного движения</w:t>
            </w:r>
            <w:r w:rsidR="007A2BAD">
              <w:rPr>
                <w:rFonts w:ascii="Times New Roman" w:hAnsi="Times New Roman" w:cs="Times New Roman"/>
                <w:sz w:val="18"/>
                <w:szCs w:val="18"/>
              </w:rPr>
              <w:t>;</w:t>
            </w:r>
          </w:p>
          <w:p w:rsidR="007A2BAD" w:rsidRDefault="007A2BAD" w:rsidP="000827D4">
            <w:pPr>
              <w:pStyle w:val="ConsPlusNormal"/>
              <w:ind w:firstLine="0"/>
              <w:rPr>
                <w:rFonts w:ascii="Times New Roman" w:hAnsi="Times New Roman" w:cs="Times New Roman"/>
              </w:rPr>
            </w:pPr>
            <w:r>
              <w:rPr>
                <w:rFonts w:ascii="Times New Roman" w:hAnsi="Times New Roman" w:cs="Times New Roman"/>
              </w:rPr>
              <w:t>износ дорожного полотна;</w:t>
            </w:r>
          </w:p>
          <w:p w:rsidR="00B55B38" w:rsidRDefault="00B55B38" w:rsidP="000827D4">
            <w:pPr>
              <w:pStyle w:val="ConsPlusNormal"/>
              <w:ind w:firstLine="0"/>
              <w:rPr>
                <w:rFonts w:ascii="Times New Roman" w:hAnsi="Times New Roman" w:cs="Times New Roman"/>
              </w:rPr>
            </w:pPr>
            <w:r>
              <w:rPr>
                <w:rFonts w:ascii="Times New Roman" w:hAnsi="Times New Roman" w:cs="Times New Roman"/>
              </w:rPr>
              <w:t>увеличение транспортных нагрузок;</w:t>
            </w:r>
          </w:p>
          <w:p w:rsidR="007A2BAD" w:rsidRPr="007A2BAD" w:rsidRDefault="007A2BAD" w:rsidP="000827D4">
            <w:pPr>
              <w:pStyle w:val="ConsPlusNormal"/>
              <w:ind w:firstLine="0"/>
              <w:rPr>
                <w:rFonts w:ascii="Times New Roman" w:hAnsi="Times New Roman" w:cs="Times New Roman"/>
                <w:sz w:val="18"/>
                <w:szCs w:val="18"/>
              </w:rPr>
            </w:pPr>
            <w:r>
              <w:rPr>
                <w:rFonts w:ascii="Times New Roman" w:hAnsi="Times New Roman" w:cs="Times New Roman"/>
                <w:sz w:val="18"/>
                <w:szCs w:val="18"/>
                <w:shd w:val="clear" w:color="auto" w:fill="FFFFFF"/>
              </w:rPr>
              <w:t>н</w:t>
            </w:r>
            <w:r w:rsidRPr="007A2BAD">
              <w:rPr>
                <w:rFonts w:ascii="Times New Roman" w:hAnsi="Times New Roman" w:cs="Times New Roman"/>
                <w:sz w:val="18"/>
                <w:szCs w:val="18"/>
                <w:shd w:val="clear" w:color="auto" w:fill="FFFFFF"/>
              </w:rPr>
              <w:t>едоверие населения к полезности и доступности мероприятий Стратегии</w:t>
            </w:r>
          </w:p>
        </w:tc>
        <w:tc>
          <w:tcPr>
            <w:tcW w:w="1608" w:type="dxa"/>
          </w:tcPr>
          <w:p w:rsidR="00622145" w:rsidRPr="005F12CC" w:rsidRDefault="002408AA" w:rsidP="009A6C19">
            <w:pPr>
              <w:pStyle w:val="ConsPlusNormal"/>
              <w:ind w:firstLine="0"/>
              <w:jc w:val="center"/>
              <w:rPr>
                <w:rFonts w:ascii="Times New Roman" w:hAnsi="Times New Roman" w:cs="Times New Roman"/>
                <w:sz w:val="18"/>
                <w:szCs w:val="18"/>
              </w:rPr>
            </w:pPr>
            <w:r>
              <w:rPr>
                <w:rFonts w:ascii="Times New Roman" w:hAnsi="Times New Roman" w:cs="Times New Roman"/>
                <w:sz w:val="18"/>
                <w:szCs w:val="18"/>
              </w:rPr>
              <w:t>1</w:t>
            </w:r>
          </w:p>
        </w:tc>
      </w:tr>
      <w:tr w:rsidR="009D74C8" w:rsidRPr="005F12CC" w:rsidTr="001A59CD">
        <w:trPr>
          <w:cantSplit/>
          <w:trHeight w:val="299"/>
          <w:tblHeader/>
        </w:trPr>
        <w:tc>
          <w:tcPr>
            <w:tcW w:w="466" w:type="dxa"/>
          </w:tcPr>
          <w:p w:rsidR="00622145" w:rsidRPr="005E463A" w:rsidRDefault="00000F0F"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1.2</w:t>
            </w:r>
          </w:p>
        </w:tc>
        <w:tc>
          <w:tcPr>
            <w:tcW w:w="2457" w:type="dxa"/>
          </w:tcPr>
          <w:p w:rsidR="00622145" w:rsidRPr="005E463A" w:rsidRDefault="00000F0F" w:rsidP="008F791A">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Совершенствование инженерной инфраструктуры</w:t>
            </w:r>
          </w:p>
        </w:tc>
        <w:tc>
          <w:tcPr>
            <w:tcW w:w="1715" w:type="dxa"/>
          </w:tcPr>
          <w:p w:rsidR="00622145" w:rsidRPr="005E463A" w:rsidRDefault="00420091" w:rsidP="000A1033">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Администрация Пряжинского национального муниципального района, администрации поселений</w:t>
            </w:r>
          </w:p>
        </w:tc>
        <w:tc>
          <w:tcPr>
            <w:tcW w:w="1106" w:type="dxa"/>
          </w:tcPr>
          <w:p w:rsidR="00622145" w:rsidRPr="005E463A" w:rsidRDefault="00420091" w:rsidP="00EE5A5C">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2021</w:t>
            </w:r>
          </w:p>
        </w:tc>
        <w:tc>
          <w:tcPr>
            <w:tcW w:w="1114" w:type="dxa"/>
          </w:tcPr>
          <w:p w:rsidR="00622145" w:rsidRPr="005E463A" w:rsidRDefault="00EE5A5C"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2030</w:t>
            </w:r>
          </w:p>
        </w:tc>
        <w:tc>
          <w:tcPr>
            <w:tcW w:w="3342" w:type="dxa"/>
          </w:tcPr>
          <w:p w:rsidR="00622145" w:rsidRPr="005E463A" w:rsidRDefault="00E0150B" w:rsidP="00E0150B">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снижение степени износа систем жизнеобеспечения путем реконструкции, строительства, капитального ремонта существующих сетей инфраструктуры;</w:t>
            </w:r>
          </w:p>
          <w:p w:rsidR="00E0150B" w:rsidRPr="005E463A" w:rsidRDefault="00E0150B" w:rsidP="00E0150B">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увеличение доли дворовых территорий многоквартирных жилых домов, уровень благоустройства которых повышен при реализации Стратегии</w:t>
            </w:r>
          </w:p>
        </w:tc>
        <w:tc>
          <w:tcPr>
            <w:tcW w:w="2411" w:type="dxa"/>
          </w:tcPr>
          <w:p w:rsidR="00622145" w:rsidRPr="005E463A" w:rsidRDefault="006C7DFC" w:rsidP="006C7DFC">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Увеличение количества ветхого и аварийного жилого фонда;</w:t>
            </w:r>
          </w:p>
          <w:p w:rsidR="006C7DFC" w:rsidRPr="005E463A" w:rsidRDefault="006C7DFC" w:rsidP="006C7DFC">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ухудшение здоровья</w:t>
            </w:r>
          </w:p>
          <w:p w:rsidR="006C7DFC" w:rsidRPr="005E463A" w:rsidRDefault="006C7DFC" w:rsidP="006C7DFC">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ухудшение экологической обстановки;</w:t>
            </w:r>
          </w:p>
          <w:p w:rsidR="006C7DFC" w:rsidRPr="005E463A" w:rsidRDefault="006C7DFC" w:rsidP="006C7DFC">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неудовлетворенность населения предоставляемыми коммунальными услугами</w:t>
            </w:r>
          </w:p>
        </w:tc>
        <w:tc>
          <w:tcPr>
            <w:tcW w:w="1608" w:type="dxa"/>
          </w:tcPr>
          <w:p w:rsidR="00622145" w:rsidRPr="005F12CC" w:rsidRDefault="002408AA" w:rsidP="009A6C19">
            <w:pPr>
              <w:pStyle w:val="ConsPlusNormal"/>
              <w:ind w:firstLine="0"/>
              <w:jc w:val="center"/>
              <w:rPr>
                <w:rFonts w:ascii="Times New Roman" w:hAnsi="Times New Roman" w:cs="Times New Roman"/>
                <w:sz w:val="18"/>
                <w:szCs w:val="18"/>
              </w:rPr>
            </w:pPr>
            <w:r>
              <w:rPr>
                <w:rFonts w:ascii="Times New Roman" w:hAnsi="Times New Roman" w:cs="Times New Roman"/>
                <w:sz w:val="18"/>
                <w:szCs w:val="18"/>
              </w:rPr>
              <w:t>2</w:t>
            </w:r>
          </w:p>
        </w:tc>
      </w:tr>
      <w:tr w:rsidR="009D74C8" w:rsidRPr="005F12CC" w:rsidTr="001A59CD">
        <w:trPr>
          <w:cantSplit/>
          <w:trHeight w:val="299"/>
          <w:tblHeader/>
        </w:trPr>
        <w:tc>
          <w:tcPr>
            <w:tcW w:w="466" w:type="dxa"/>
          </w:tcPr>
          <w:p w:rsidR="00000F0F" w:rsidRPr="005E463A" w:rsidRDefault="00000F0F"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lastRenderedPageBreak/>
              <w:t>1.3</w:t>
            </w:r>
          </w:p>
        </w:tc>
        <w:tc>
          <w:tcPr>
            <w:tcW w:w="2457" w:type="dxa"/>
          </w:tcPr>
          <w:p w:rsidR="00000F0F" w:rsidRPr="005E463A" w:rsidRDefault="00000F0F" w:rsidP="008F791A">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Совершенствование жилищно-коммунальной инфраструктуры</w:t>
            </w:r>
          </w:p>
        </w:tc>
        <w:tc>
          <w:tcPr>
            <w:tcW w:w="1715" w:type="dxa"/>
          </w:tcPr>
          <w:p w:rsidR="00000F0F" w:rsidRPr="005E463A" w:rsidRDefault="00420091" w:rsidP="000A1033">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Администрация Пряжинского национального муниципального района, администрации поселений</w:t>
            </w:r>
          </w:p>
        </w:tc>
        <w:tc>
          <w:tcPr>
            <w:tcW w:w="1106" w:type="dxa"/>
          </w:tcPr>
          <w:p w:rsidR="00000F0F" w:rsidRPr="005E463A" w:rsidRDefault="00420091"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2021</w:t>
            </w:r>
          </w:p>
        </w:tc>
        <w:tc>
          <w:tcPr>
            <w:tcW w:w="1114" w:type="dxa"/>
          </w:tcPr>
          <w:p w:rsidR="00000F0F" w:rsidRPr="005E463A" w:rsidRDefault="00EE5A5C"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2030</w:t>
            </w:r>
          </w:p>
        </w:tc>
        <w:tc>
          <w:tcPr>
            <w:tcW w:w="3342" w:type="dxa"/>
          </w:tcPr>
          <w:p w:rsidR="00000F0F" w:rsidRPr="005E463A" w:rsidRDefault="006F64B3" w:rsidP="006F64B3">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развитие современных систем жизнеобеспечения, наряду с повышением надежности и качества предоставляемых услуг, включает в себя аспекты экологической безопасности, экономической и энергоэффективности</w:t>
            </w:r>
            <w:r w:rsidR="009859C3" w:rsidRPr="005E463A">
              <w:rPr>
                <w:rFonts w:ascii="Times New Roman" w:hAnsi="Times New Roman" w:cs="Times New Roman"/>
                <w:sz w:val="18"/>
                <w:szCs w:val="18"/>
              </w:rPr>
              <w:t>;</w:t>
            </w:r>
          </w:p>
          <w:p w:rsidR="009859C3" w:rsidRPr="005E463A" w:rsidRDefault="009859C3" w:rsidP="009859C3">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реализация программ по обеспечению жильем молодых семей и других категорий в соответствии с федеральным и региональным законодательством</w:t>
            </w:r>
          </w:p>
        </w:tc>
        <w:tc>
          <w:tcPr>
            <w:tcW w:w="2411" w:type="dxa"/>
          </w:tcPr>
          <w:p w:rsidR="006C7DFC" w:rsidRPr="005E463A" w:rsidRDefault="006C7DFC" w:rsidP="006C7DFC">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Увеличение количества ветхого и аварийного жилого фонда;</w:t>
            </w:r>
          </w:p>
          <w:p w:rsidR="006C7DFC" w:rsidRPr="005E463A" w:rsidRDefault="006C7DFC" w:rsidP="006C7DFC">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ухудшение здоровья</w:t>
            </w:r>
          </w:p>
          <w:p w:rsidR="006C7DFC" w:rsidRPr="005E463A" w:rsidRDefault="006C7DFC" w:rsidP="006C7DFC">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ухудшение экологической обстановки;</w:t>
            </w:r>
          </w:p>
          <w:p w:rsidR="00000F0F" w:rsidRDefault="006C7DFC" w:rsidP="006C7DFC">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неудовлетворенность населения предоставляемыми коммунальными услугами</w:t>
            </w:r>
            <w:r w:rsidR="006C1C4B">
              <w:rPr>
                <w:rFonts w:ascii="Times New Roman" w:hAnsi="Times New Roman" w:cs="Times New Roman"/>
                <w:sz w:val="18"/>
                <w:szCs w:val="18"/>
              </w:rPr>
              <w:t>;</w:t>
            </w:r>
          </w:p>
          <w:p w:rsidR="006C1C4B" w:rsidRPr="005E463A" w:rsidRDefault="006C1C4B" w:rsidP="006C7DFC">
            <w:pPr>
              <w:pStyle w:val="ConsPlusNormal"/>
              <w:ind w:firstLine="0"/>
              <w:rPr>
                <w:rFonts w:ascii="Times New Roman" w:hAnsi="Times New Roman" w:cs="Times New Roman"/>
                <w:sz w:val="18"/>
                <w:szCs w:val="18"/>
              </w:rPr>
            </w:pPr>
            <w:r>
              <w:rPr>
                <w:rFonts w:ascii="Times New Roman" w:hAnsi="Times New Roman" w:cs="Times New Roman"/>
                <w:sz w:val="18"/>
                <w:szCs w:val="18"/>
                <w:shd w:val="clear" w:color="auto" w:fill="FFFFFF"/>
              </w:rPr>
              <w:t>н</w:t>
            </w:r>
            <w:r w:rsidRPr="007A2BAD">
              <w:rPr>
                <w:rFonts w:ascii="Times New Roman" w:hAnsi="Times New Roman" w:cs="Times New Roman"/>
                <w:sz w:val="18"/>
                <w:szCs w:val="18"/>
                <w:shd w:val="clear" w:color="auto" w:fill="FFFFFF"/>
              </w:rPr>
              <w:t>едоверие населения к полезности и доступности мероприятий Стратегии</w:t>
            </w:r>
          </w:p>
        </w:tc>
        <w:tc>
          <w:tcPr>
            <w:tcW w:w="1608" w:type="dxa"/>
          </w:tcPr>
          <w:p w:rsidR="00000F0F" w:rsidRPr="005F12CC" w:rsidRDefault="002408AA" w:rsidP="009A6C19">
            <w:pPr>
              <w:pStyle w:val="ConsPlusNormal"/>
              <w:ind w:firstLine="0"/>
              <w:jc w:val="center"/>
              <w:rPr>
                <w:rFonts w:ascii="Times New Roman" w:hAnsi="Times New Roman" w:cs="Times New Roman"/>
                <w:sz w:val="18"/>
                <w:szCs w:val="18"/>
              </w:rPr>
            </w:pPr>
            <w:r>
              <w:rPr>
                <w:rFonts w:ascii="Times New Roman" w:hAnsi="Times New Roman" w:cs="Times New Roman"/>
                <w:sz w:val="18"/>
                <w:szCs w:val="18"/>
              </w:rPr>
              <w:t>2</w:t>
            </w:r>
          </w:p>
        </w:tc>
      </w:tr>
      <w:tr w:rsidR="009D74C8" w:rsidRPr="005F12CC" w:rsidTr="001A59CD">
        <w:trPr>
          <w:cantSplit/>
          <w:trHeight w:val="299"/>
          <w:tblHeader/>
        </w:trPr>
        <w:tc>
          <w:tcPr>
            <w:tcW w:w="466" w:type="dxa"/>
          </w:tcPr>
          <w:p w:rsidR="00000F0F" w:rsidRPr="005E463A" w:rsidRDefault="00000F0F"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1.4</w:t>
            </w:r>
          </w:p>
        </w:tc>
        <w:tc>
          <w:tcPr>
            <w:tcW w:w="2457" w:type="dxa"/>
          </w:tcPr>
          <w:p w:rsidR="00000F0F" w:rsidRPr="005E463A" w:rsidRDefault="00000F0F" w:rsidP="008F791A">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Развитие социальной инфраструктуры</w:t>
            </w:r>
          </w:p>
        </w:tc>
        <w:tc>
          <w:tcPr>
            <w:tcW w:w="1715" w:type="dxa"/>
          </w:tcPr>
          <w:p w:rsidR="00000F0F" w:rsidRPr="005E463A" w:rsidRDefault="00420091" w:rsidP="000A1033">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Администрация Пряжинского национального муниципального района, администрации поселений</w:t>
            </w:r>
          </w:p>
        </w:tc>
        <w:tc>
          <w:tcPr>
            <w:tcW w:w="1106" w:type="dxa"/>
          </w:tcPr>
          <w:p w:rsidR="00000F0F" w:rsidRPr="005E463A" w:rsidRDefault="00420091" w:rsidP="007D456E">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2021</w:t>
            </w:r>
          </w:p>
        </w:tc>
        <w:tc>
          <w:tcPr>
            <w:tcW w:w="1114" w:type="dxa"/>
          </w:tcPr>
          <w:p w:rsidR="00000F0F" w:rsidRPr="005E463A" w:rsidRDefault="007D456E"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2130</w:t>
            </w:r>
          </w:p>
        </w:tc>
        <w:tc>
          <w:tcPr>
            <w:tcW w:w="3342" w:type="dxa"/>
          </w:tcPr>
          <w:p w:rsidR="00000F0F" w:rsidRPr="005E463A" w:rsidRDefault="00344F4A" w:rsidP="00344F4A">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shd w:val="clear" w:color="auto" w:fill="FFFFFF"/>
              </w:rPr>
              <w:t>повышение уровня </w:t>
            </w:r>
            <w:r w:rsidRPr="005E463A">
              <w:rPr>
                <w:rFonts w:ascii="Times New Roman" w:hAnsi="Times New Roman" w:cs="Times New Roman"/>
                <w:bCs/>
                <w:sz w:val="18"/>
                <w:szCs w:val="18"/>
                <w:shd w:val="clear" w:color="auto" w:fill="FFFFFF"/>
              </w:rPr>
              <w:t>образования</w:t>
            </w:r>
            <w:r w:rsidRPr="005E463A">
              <w:rPr>
                <w:rFonts w:ascii="Times New Roman" w:hAnsi="Times New Roman" w:cs="Times New Roman"/>
                <w:sz w:val="18"/>
                <w:szCs w:val="18"/>
                <w:shd w:val="clear" w:color="auto" w:fill="FFFFFF"/>
              </w:rPr>
              <w:t>, культуры, физического </w:t>
            </w:r>
            <w:r w:rsidRPr="005E463A">
              <w:rPr>
                <w:rFonts w:ascii="Times New Roman" w:hAnsi="Times New Roman" w:cs="Times New Roman"/>
                <w:bCs/>
                <w:sz w:val="18"/>
                <w:szCs w:val="18"/>
                <w:shd w:val="clear" w:color="auto" w:fill="FFFFFF"/>
              </w:rPr>
              <w:t>развития</w:t>
            </w:r>
            <w:r w:rsidRPr="005E463A">
              <w:rPr>
                <w:rFonts w:ascii="Times New Roman" w:hAnsi="Times New Roman" w:cs="Times New Roman"/>
                <w:sz w:val="18"/>
                <w:szCs w:val="18"/>
                <w:shd w:val="clear" w:color="auto" w:fill="FFFFFF"/>
              </w:rPr>
              <w:t> населения, здоровья,  общей продолжительности жизни</w:t>
            </w:r>
          </w:p>
        </w:tc>
        <w:tc>
          <w:tcPr>
            <w:tcW w:w="2411" w:type="dxa"/>
          </w:tcPr>
          <w:p w:rsidR="006C1C4B" w:rsidRDefault="006C1C4B" w:rsidP="006C1C4B">
            <w:pPr>
              <w:pStyle w:val="ConsPlusNormal"/>
              <w:ind w:firstLine="0"/>
              <w:rPr>
                <w:rFonts w:ascii="Times New Roman" w:hAnsi="Times New Roman" w:cs="Times New Roman"/>
                <w:sz w:val="18"/>
                <w:szCs w:val="18"/>
                <w:shd w:val="clear" w:color="auto" w:fill="FFFFFF"/>
              </w:rPr>
            </w:pPr>
          </w:p>
          <w:p w:rsidR="00000F0F" w:rsidRPr="005E463A" w:rsidRDefault="007A7D1E" w:rsidP="006C1C4B">
            <w:pPr>
              <w:pStyle w:val="ConsPlusNormal"/>
              <w:ind w:firstLine="0"/>
              <w:rPr>
                <w:rFonts w:ascii="Times New Roman" w:hAnsi="Times New Roman" w:cs="Times New Roman"/>
                <w:sz w:val="18"/>
                <w:szCs w:val="18"/>
              </w:rPr>
            </w:pPr>
            <w:r>
              <w:rPr>
                <w:rFonts w:ascii="Times New Roman" w:hAnsi="Times New Roman" w:cs="Times New Roman"/>
                <w:sz w:val="18"/>
                <w:szCs w:val="18"/>
                <w:shd w:val="clear" w:color="auto" w:fill="FFFFFF"/>
              </w:rPr>
              <w:t>Н</w:t>
            </w:r>
            <w:r w:rsidR="007A2BAD" w:rsidRPr="007A2BAD">
              <w:rPr>
                <w:rFonts w:ascii="Times New Roman" w:hAnsi="Times New Roman" w:cs="Times New Roman"/>
                <w:sz w:val="18"/>
                <w:szCs w:val="18"/>
                <w:shd w:val="clear" w:color="auto" w:fill="FFFFFF"/>
              </w:rPr>
              <w:t>едоверие населения к полезности и доступности мероприятий Стратегии</w:t>
            </w:r>
          </w:p>
        </w:tc>
        <w:tc>
          <w:tcPr>
            <w:tcW w:w="1608" w:type="dxa"/>
          </w:tcPr>
          <w:p w:rsidR="00000F0F" w:rsidRPr="005F12CC" w:rsidRDefault="00930283" w:rsidP="009A6C19">
            <w:pPr>
              <w:pStyle w:val="ConsPlusNormal"/>
              <w:ind w:firstLine="0"/>
              <w:jc w:val="center"/>
              <w:rPr>
                <w:rFonts w:ascii="Times New Roman" w:hAnsi="Times New Roman" w:cs="Times New Roman"/>
                <w:sz w:val="18"/>
                <w:szCs w:val="18"/>
              </w:rPr>
            </w:pPr>
            <w:r>
              <w:rPr>
                <w:rFonts w:ascii="Times New Roman" w:hAnsi="Times New Roman" w:cs="Times New Roman"/>
                <w:sz w:val="18"/>
                <w:szCs w:val="18"/>
              </w:rPr>
              <w:t>6,7,8,9</w:t>
            </w:r>
          </w:p>
        </w:tc>
      </w:tr>
      <w:tr w:rsidR="00622145" w:rsidRPr="005F12CC" w:rsidTr="001A59CD">
        <w:trPr>
          <w:cantSplit/>
          <w:trHeight w:val="299"/>
          <w:tblHeader/>
        </w:trPr>
        <w:tc>
          <w:tcPr>
            <w:tcW w:w="14219" w:type="dxa"/>
            <w:gridSpan w:val="8"/>
          </w:tcPr>
          <w:p w:rsidR="00045128" w:rsidRPr="005E463A" w:rsidRDefault="00045128" w:rsidP="00045128">
            <w:pPr>
              <w:jc w:val="center"/>
              <w:rPr>
                <w:bCs/>
                <w:sz w:val="18"/>
                <w:szCs w:val="18"/>
              </w:rPr>
            </w:pPr>
            <w:r w:rsidRPr="005E463A">
              <w:rPr>
                <w:bCs/>
                <w:sz w:val="18"/>
                <w:szCs w:val="18"/>
              </w:rPr>
              <w:t>Задача 2. Создание и улучшение комфортной городской среды</w:t>
            </w:r>
          </w:p>
          <w:p w:rsidR="00622145" w:rsidRPr="005E463A" w:rsidRDefault="00622145" w:rsidP="00045128">
            <w:pPr>
              <w:jc w:val="both"/>
              <w:rPr>
                <w:sz w:val="18"/>
                <w:szCs w:val="18"/>
              </w:rPr>
            </w:pPr>
          </w:p>
        </w:tc>
      </w:tr>
      <w:tr w:rsidR="009D74C8" w:rsidRPr="005F12CC" w:rsidTr="001A59CD">
        <w:trPr>
          <w:cantSplit/>
          <w:trHeight w:val="299"/>
          <w:tblHeader/>
        </w:trPr>
        <w:tc>
          <w:tcPr>
            <w:tcW w:w="466" w:type="dxa"/>
          </w:tcPr>
          <w:p w:rsidR="00622145" w:rsidRPr="005E463A" w:rsidRDefault="00045128"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2.1</w:t>
            </w:r>
          </w:p>
        </w:tc>
        <w:tc>
          <w:tcPr>
            <w:tcW w:w="2457" w:type="dxa"/>
          </w:tcPr>
          <w:p w:rsidR="00622145" w:rsidRPr="005E463A" w:rsidRDefault="00045128" w:rsidP="00782DBC">
            <w:pPr>
              <w:pStyle w:val="ConsPlusNormal"/>
              <w:ind w:firstLine="0"/>
              <w:rPr>
                <w:rFonts w:ascii="Times New Roman" w:eastAsia="Calibri" w:hAnsi="Times New Roman" w:cs="Times New Roman"/>
                <w:sz w:val="18"/>
                <w:szCs w:val="18"/>
                <w:lang w:eastAsia="en-US"/>
              </w:rPr>
            </w:pPr>
            <w:r w:rsidRPr="005E463A">
              <w:rPr>
                <w:rFonts w:ascii="Times New Roman" w:eastAsia="Calibri" w:hAnsi="Times New Roman" w:cs="Times New Roman"/>
                <w:sz w:val="18"/>
                <w:szCs w:val="18"/>
                <w:lang w:eastAsia="en-US"/>
              </w:rPr>
              <w:t>Комплексное развитие современной</w:t>
            </w:r>
            <w:r w:rsidR="00782DBC" w:rsidRPr="005E463A">
              <w:rPr>
                <w:rFonts w:ascii="Times New Roman" w:eastAsia="Calibri" w:hAnsi="Times New Roman" w:cs="Times New Roman"/>
                <w:sz w:val="18"/>
                <w:szCs w:val="18"/>
                <w:lang w:eastAsia="en-US"/>
              </w:rPr>
              <w:t xml:space="preserve"> инфраструктуры на основе единых подходов (улучшение состояния благоустройства придомовых и общественных территорий)</w:t>
            </w:r>
          </w:p>
        </w:tc>
        <w:tc>
          <w:tcPr>
            <w:tcW w:w="1715" w:type="dxa"/>
          </w:tcPr>
          <w:p w:rsidR="00622145" w:rsidRPr="005E463A" w:rsidRDefault="00420091" w:rsidP="009A6C19">
            <w:pPr>
              <w:pStyle w:val="ConsPlusNormal"/>
              <w:ind w:firstLine="0"/>
              <w:rPr>
                <w:rFonts w:ascii="Times New Roman" w:eastAsia="Calibri" w:hAnsi="Times New Roman" w:cs="Times New Roman"/>
                <w:sz w:val="18"/>
                <w:szCs w:val="18"/>
                <w:lang w:eastAsia="en-US"/>
              </w:rPr>
            </w:pPr>
            <w:r w:rsidRPr="005E463A">
              <w:rPr>
                <w:rFonts w:ascii="Times New Roman" w:eastAsia="Calibri" w:hAnsi="Times New Roman" w:cs="Times New Roman"/>
                <w:sz w:val="18"/>
                <w:szCs w:val="18"/>
                <w:lang w:eastAsia="en-US"/>
              </w:rPr>
              <w:t xml:space="preserve">Администрации </w:t>
            </w:r>
            <w:proofErr w:type="gramStart"/>
            <w:r w:rsidRPr="005E463A">
              <w:rPr>
                <w:rFonts w:ascii="Times New Roman" w:eastAsia="Calibri" w:hAnsi="Times New Roman" w:cs="Times New Roman"/>
                <w:sz w:val="18"/>
                <w:szCs w:val="18"/>
                <w:lang w:eastAsia="en-US"/>
              </w:rPr>
              <w:t>городского</w:t>
            </w:r>
            <w:proofErr w:type="gramEnd"/>
            <w:r w:rsidRPr="005E463A">
              <w:rPr>
                <w:rFonts w:ascii="Times New Roman" w:eastAsia="Calibri" w:hAnsi="Times New Roman" w:cs="Times New Roman"/>
                <w:sz w:val="18"/>
                <w:szCs w:val="18"/>
                <w:lang w:eastAsia="en-US"/>
              </w:rPr>
              <w:t xml:space="preserve"> и сельских поселений</w:t>
            </w:r>
          </w:p>
        </w:tc>
        <w:tc>
          <w:tcPr>
            <w:tcW w:w="1106" w:type="dxa"/>
          </w:tcPr>
          <w:p w:rsidR="00622145" w:rsidRPr="005E463A" w:rsidRDefault="00420091" w:rsidP="009A6C19">
            <w:pPr>
              <w:pStyle w:val="ConsPlusNormal"/>
              <w:ind w:firstLine="0"/>
              <w:rPr>
                <w:rFonts w:ascii="Times New Roman" w:eastAsia="Calibri" w:hAnsi="Times New Roman" w:cs="Times New Roman"/>
                <w:sz w:val="18"/>
                <w:szCs w:val="18"/>
                <w:lang w:eastAsia="en-US"/>
              </w:rPr>
            </w:pPr>
            <w:r w:rsidRPr="005E463A">
              <w:rPr>
                <w:rFonts w:ascii="Times New Roman" w:eastAsia="Calibri" w:hAnsi="Times New Roman" w:cs="Times New Roman"/>
                <w:sz w:val="18"/>
                <w:szCs w:val="18"/>
                <w:lang w:eastAsia="en-US"/>
              </w:rPr>
              <w:t>2021-</w:t>
            </w:r>
          </w:p>
        </w:tc>
        <w:tc>
          <w:tcPr>
            <w:tcW w:w="1114" w:type="dxa"/>
          </w:tcPr>
          <w:p w:rsidR="00622145" w:rsidRPr="005E463A" w:rsidRDefault="00622145" w:rsidP="009A6C19">
            <w:pPr>
              <w:pStyle w:val="ConsPlusNormal"/>
              <w:ind w:firstLine="0"/>
              <w:jc w:val="center"/>
              <w:rPr>
                <w:rFonts w:ascii="Times New Roman" w:hAnsi="Times New Roman" w:cs="Times New Roman"/>
                <w:sz w:val="18"/>
                <w:szCs w:val="18"/>
              </w:rPr>
            </w:pPr>
          </w:p>
        </w:tc>
        <w:tc>
          <w:tcPr>
            <w:tcW w:w="3342" w:type="dxa"/>
          </w:tcPr>
          <w:p w:rsidR="00622145" w:rsidRPr="005E463A" w:rsidRDefault="00C964BD" w:rsidP="00C964BD">
            <w:pPr>
              <w:pStyle w:val="ConsPlusNormal"/>
              <w:ind w:firstLine="0"/>
              <w:rPr>
                <w:rFonts w:ascii="Times New Roman" w:hAnsi="Times New Roman" w:cs="Times New Roman"/>
                <w:color w:val="000000" w:themeColor="text1"/>
                <w:sz w:val="18"/>
                <w:szCs w:val="18"/>
              </w:rPr>
            </w:pPr>
            <w:r w:rsidRPr="005E463A">
              <w:rPr>
                <w:rFonts w:ascii="Times New Roman" w:hAnsi="Times New Roman" w:cs="Times New Roman"/>
                <w:color w:val="000000" w:themeColor="text1"/>
                <w:sz w:val="18"/>
                <w:szCs w:val="18"/>
              </w:rPr>
              <w:t>улучшен</w:t>
            </w:r>
            <w:r w:rsidR="00C90210">
              <w:rPr>
                <w:rFonts w:ascii="Times New Roman" w:hAnsi="Times New Roman" w:cs="Times New Roman"/>
                <w:color w:val="000000" w:themeColor="text1"/>
                <w:sz w:val="18"/>
                <w:szCs w:val="18"/>
              </w:rPr>
              <w:t>ие</w:t>
            </w:r>
            <w:r w:rsidRPr="005E463A">
              <w:rPr>
                <w:rFonts w:ascii="Times New Roman" w:hAnsi="Times New Roman" w:cs="Times New Roman"/>
                <w:color w:val="000000" w:themeColor="text1"/>
                <w:sz w:val="18"/>
                <w:szCs w:val="18"/>
              </w:rPr>
              <w:t xml:space="preserve"> качеств</w:t>
            </w:r>
            <w:r w:rsidR="00C90210">
              <w:rPr>
                <w:rFonts w:ascii="Times New Roman" w:hAnsi="Times New Roman" w:cs="Times New Roman"/>
                <w:color w:val="000000" w:themeColor="text1"/>
                <w:sz w:val="18"/>
                <w:szCs w:val="18"/>
              </w:rPr>
              <w:t>а</w:t>
            </w:r>
            <w:r w:rsidRPr="005E463A">
              <w:rPr>
                <w:rFonts w:ascii="Times New Roman" w:hAnsi="Times New Roman" w:cs="Times New Roman"/>
                <w:color w:val="000000" w:themeColor="text1"/>
                <w:sz w:val="18"/>
                <w:szCs w:val="18"/>
              </w:rPr>
              <w:t xml:space="preserve"> дворовых и общественных территорий;</w:t>
            </w:r>
          </w:p>
          <w:p w:rsidR="00C964BD" w:rsidRPr="005E463A" w:rsidRDefault="00C964BD" w:rsidP="00C964BD">
            <w:pPr>
              <w:pStyle w:val="ConsPlusNormal"/>
              <w:ind w:firstLine="0"/>
              <w:rPr>
                <w:rFonts w:ascii="Times New Roman" w:hAnsi="Times New Roman" w:cs="Times New Roman"/>
                <w:color w:val="000000" w:themeColor="text1"/>
                <w:sz w:val="18"/>
                <w:szCs w:val="18"/>
              </w:rPr>
            </w:pPr>
            <w:r w:rsidRPr="005E463A">
              <w:rPr>
                <w:rFonts w:ascii="Times New Roman" w:hAnsi="Times New Roman" w:cs="Times New Roman"/>
                <w:color w:val="000000" w:themeColor="text1"/>
                <w:sz w:val="18"/>
                <w:szCs w:val="18"/>
              </w:rPr>
              <w:t>достижение высокого уровня ответственности благодаря появлению возможности у населения влиять на формирование городской и сельской среды;</w:t>
            </w:r>
          </w:p>
          <w:p w:rsidR="00C964BD" w:rsidRPr="005E463A" w:rsidRDefault="00C964BD" w:rsidP="00C964BD">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организован эффективный процесс коммуникации с жителями и достигнуто понимание скрытых проблем и потребностей территорий в каждом конкретном населенном пункте района;</w:t>
            </w:r>
          </w:p>
          <w:p w:rsidR="00C964BD" w:rsidRPr="005E463A" w:rsidRDefault="00C964BD" w:rsidP="00C964BD">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формирование активной жизненной позиции и положительного настроя населения;</w:t>
            </w:r>
          </w:p>
          <w:p w:rsidR="00C964BD" w:rsidRPr="005E463A" w:rsidRDefault="00C964BD" w:rsidP="00C964BD">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обеспечение комфортных условий отдыха всего населения муниципального района</w:t>
            </w:r>
          </w:p>
        </w:tc>
        <w:tc>
          <w:tcPr>
            <w:tcW w:w="2411" w:type="dxa"/>
          </w:tcPr>
          <w:p w:rsidR="00DA6594" w:rsidRDefault="00DA6594" w:rsidP="00DA6594">
            <w:pPr>
              <w:pStyle w:val="ConsPlusNormal"/>
              <w:ind w:firstLine="0"/>
              <w:rPr>
                <w:rStyle w:val="aff"/>
                <w:rFonts w:ascii="Times New Roman" w:hAnsi="Times New Roman" w:cs="Times New Roman"/>
                <w:i w:val="0"/>
                <w:iCs w:val="0"/>
                <w:sz w:val="18"/>
                <w:szCs w:val="18"/>
              </w:rPr>
            </w:pPr>
            <w:r>
              <w:rPr>
                <w:rStyle w:val="aff"/>
                <w:rFonts w:ascii="Times New Roman" w:hAnsi="Times New Roman" w:cs="Times New Roman"/>
                <w:i w:val="0"/>
                <w:iCs w:val="0"/>
                <w:sz w:val="18"/>
                <w:szCs w:val="18"/>
              </w:rPr>
              <w:t>Дворовые и общественные территории</w:t>
            </w:r>
            <w:r w:rsidRPr="00DA6594">
              <w:rPr>
                <w:rStyle w:val="aff"/>
                <w:rFonts w:ascii="Times New Roman" w:hAnsi="Times New Roman" w:cs="Times New Roman"/>
                <w:i w:val="0"/>
                <w:iCs w:val="0"/>
                <w:sz w:val="18"/>
                <w:szCs w:val="18"/>
              </w:rPr>
              <w:t>, не подвергнутся реорганизации и комплексному благоустройству</w:t>
            </w:r>
            <w:r>
              <w:rPr>
                <w:rStyle w:val="aff"/>
                <w:rFonts w:ascii="Times New Roman" w:hAnsi="Times New Roman" w:cs="Times New Roman"/>
                <w:i w:val="0"/>
                <w:iCs w:val="0"/>
                <w:sz w:val="18"/>
                <w:szCs w:val="18"/>
              </w:rPr>
              <w:t>;</w:t>
            </w:r>
          </w:p>
          <w:p w:rsidR="004861A3" w:rsidRDefault="004861A3" w:rsidP="004861A3">
            <w:pPr>
              <w:pStyle w:val="ConsPlusNormal"/>
              <w:ind w:firstLine="0"/>
              <w:rPr>
                <w:rStyle w:val="aff"/>
                <w:rFonts w:ascii="Times New Roman" w:hAnsi="Times New Roman" w:cs="Times New Roman"/>
                <w:i w:val="0"/>
                <w:iCs w:val="0"/>
                <w:sz w:val="18"/>
                <w:szCs w:val="18"/>
              </w:rPr>
            </w:pPr>
            <w:r>
              <w:rPr>
                <w:rStyle w:val="aff"/>
                <w:rFonts w:ascii="Times New Roman" w:hAnsi="Times New Roman" w:cs="Times New Roman"/>
                <w:i w:val="0"/>
                <w:iCs w:val="0"/>
                <w:sz w:val="18"/>
                <w:szCs w:val="18"/>
              </w:rPr>
              <w:t>н</w:t>
            </w:r>
            <w:r w:rsidRPr="004861A3">
              <w:rPr>
                <w:rStyle w:val="aff"/>
                <w:rFonts w:ascii="Times New Roman" w:hAnsi="Times New Roman" w:cs="Times New Roman"/>
                <w:i w:val="0"/>
                <w:iCs w:val="0"/>
                <w:sz w:val="18"/>
                <w:szCs w:val="18"/>
              </w:rPr>
              <w:t xml:space="preserve">е будут осуществлены строительство и реконструкция </w:t>
            </w:r>
            <w:r>
              <w:rPr>
                <w:rStyle w:val="aff"/>
                <w:rFonts w:ascii="Times New Roman" w:hAnsi="Times New Roman" w:cs="Times New Roman"/>
                <w:i w:val="0"/>
                <w:iCs w:val="0"/>
                <w:sz w:val="18"/>
                <w:szCs w:val="18"/>
              </w:rPr>
              <w:t>социально-значимых объектов;</w:t>
            </w:r>
          </w:p>
          <w:p w:rsidR="00374F6C" w:rsidRPr="00374F6C" w:rsidRDefault="00374F6C" w:rsidP="004861A3">
            <w:pPr>
              <w:pStyle w:val="ConsPlusNormal"/>
              <w:ind w:firstLine="0"/>
              <w:rPr>
                <w:rStyle w:val="aff"/>
                <w:rFonts w:ascii="Times New Roman" w:hAnsi="Times New Roman" w:cs="Times New Roman"/>
                <w:i w:val="0"/>
                <w:iCs w:val="0"/>
                <w:sz w:val="18"/>
                <w:szCs w:val="18"/>
              </w:rPr>
            </w:pPr>
            <w:r>
              <w:rPr>
                <w:rStyle w:val="aff"/>
                <w:rFonts w:ascii="Times New Roman" w:hAnsi="Times New Roman" w:cs="Times New Roman"/>
                <w:i w:val="0"/>
                <w:iCs w:val="0"/>
                <w:sz w:val="18"/>
                <w:szCs w:val="18"/>
              </w:rPr>
              <w:t>м</w:t>
            </w:r>
            <w:r w:rsidRPr="00374F6C">
              <w:rPr>
                <w:rStyle w:val="aff"/>
                <w:rFonts w:ascii="Times New Roman" w:hAnsi="Times New Roman" w:cs="Times New Roman"/>
                <w:i w:val="0"/>
                <w:iCs w:val="0"/>
                <w:sz w:val="18"/>
                <w:szCs w:val="18"/>
              </w:rPr>
              <w:t>оральное и технологическое устаревание</w:t>
            </w:r>
            <w:r>
              <w:rPr>
                <w:rStyle w:val="aff"/>
                <w:rFonts w:ascii="Times New Roman" w:hAnsi="Times New Roman" w:cs="Times New Roman"/>
                <w:i w:val="0"/>
                <w:iCs w:val="0"/>
                <w:sz w:val="18"/>
                <w:szCs w:val="18"/>
              </w:rPr>
              <w:t xml:space="preserve"> объектов инфраструктуры;</w:t>
            </w:r>
          </w:p>
          <w:p w:rsidR="00DA6594" w:rsidRPr="00DA6594" w:rsidRDefault="00DA6594" w:rsidP="00DA6594">
            <w:pPr>
              <w:pStyle w:val="ConsPlusNormal"/>
              <w:ind w:firstLine="0"/>
              <w:rPr>
                <w:rStyle w:val="aff"/>
              </w:rPr>
            </w:pPr>
            <w:r w:rsidRPr="00DA6594">
              <w:rPr>
                <w:rStyle w:val="aff"/>
                <w:rFonts w:ascii="Times New Roman" w:hAnsi="Times New Roman" w:cs="Times New Roman"/>
                <w:i w:val="0"/>
                <w:iCs w:val="0"/>
                <w:sz w:val="18"/>
                <w:szCs w:val="18"/>
              </w:rPr>
              <w:t>социальное недовольство</w:t>
            </w:r>
          </w:p>
        </w:tc>
        <w:tc>
          <w:tcPr>
            <w:tcW w:w="1608" w:type="dxa"/>
          </w:tcPr>
          <w:p w:rsidR="00622145" w:rsidRPr="005F12CC" w:rsidRDefault="00DE0D19" w:rsidP="009A6C19">
            <w:pPr>
              <w:pStyle w:val="ConsPlusNormal"/>
              <w:ind w:firstLine="0"/>
              <w:jc w:val="center"/>
              <w:rPr>
                <w:rFonts w:ascii="Times New Roman" w:hAnsi="Times New Roman" w:cs="Times New Roman"/>
                <w:sz w:val="18"/>
                <w:szCs w:val="18"/>
              </w:rPr>
            </w:pPr>
            <w:r>
              <w:rPr>
                <w:rFonts w:ascii="Times New Roman" w:hAnsi="Times New Roman" w:cs="Times New Roman"/>
                <w:sz w:val="18"/>
                <w:szCs w:val="18"/>
              </w:rPr>
              <w:t>3,4,5</w:t>
            </w:r>
          </w:p>
        </w:tc>
      </w:tr>
      <w:tr w:rsidR="009746DE" w:rsidRPr="005F12CC" w:rsidTr="001A59CD">
        <w:trPr>
          <w:cantSplit/>
          <w:trHeight w:val="299"/>
          <w:tblHeader/>
        </w:trPr>
        <w:tc>
          <w:tcPr>
            <w:tcW w:w="14219" w:type="dxa"/>
            <w:gridSpan w:val="8"/>
          </w:tcPr>
          <w:p w:rsidR="009746DE" w:rsidRPr="005E463A" w:rsidRDefault="00AD3D29" w:rsidP="009746DE">
            <w:pPr>
              <w:pStyle w:val="ConsPlusNormal"/>
              <w:ind w:firstLine="0"/>
              <w:jc w:val="center"/>
              <w:rPr>
                <w:rFonts w:ascii="Times New Roman" w:hAnsi="Times New Roman" w:cs="Times New Roman"/>
                <w:sz w:val="18"/>
                <w:szCs w:val="18"/>
              </w:rPr>
            </w:pPr>
            <w:r w:rsidRPr="005E463A">
              <w:rPr>
                <w:rFonts w:ascii="Times New Roman" w:hAnsi="Times New Roman" w:cs="Times New Roman"/>
                <w:bCs/>
                <w:sz w:val="18"/>
                <w:szCs w:val="18"/>
              </w:rPr>
              <w:t>З</w:t>
            </w:r>
            <w:r w:rsidR="009746DE" w:rsidRPr="005E463A">
              <w:rPr>
                <w:rFonts w:ascii="Times New Roman" w:hAnsi="Times New Roman" w:cs="Times New Roman"/>
                <w:bCs/>
                <w:sz w:val="18"/>
                <w:szCs w:val="18"/>
              </w:rPr>
              <w:t>адача 3. Повышение доступности и качества социальных услуг (в сфере образования, культуры, здравоохранения и социальной защиты, физической культуры и спорта)</w:t>
            </w:r>
          </w:p>
        </w:tc>
      </w:tr>
      <w:tr w:rsidR="009D74C8" w:rsidRPr="005F12CC" w:rsidTr="001A59CD">
        <w:trPr>
          <w:cantSplit/>
          <w:trHeight w:val="299"/>
          <w:tblHeader/>
        </w:trPr>
        <w:tc>
          <w:tcPr>
            <w:tcW w:w="466" w:type="dxa"/>
          </w:tcPr>
          <w:p w:rsidR="00622145" w:rsidRPr="005E463A" w:rsidRDefault="00601A96"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lastRenderedPageBreak/>
              <w:t>3.1</w:t>
            </w:r>
          </w:p>
        </w:tc>
        <w:tc>
          <w:tcPr>
            <w:tcW w:w="2457" w:type="dxa"/>
          </w:tcPr>
          <w:p w:rsidR="00622145" w:rsidRPr="005E463A" w:rsidRDefault="00601A96" w:rsidP="009A6C19">
            <w:pPr>
              <w:pStyle w:val="ConsPlusNormal"/>
              <w:ind w:firstLine="0"/>
              <w:rPr>
                <w:rFonts w:ascii="Times New Roman" w:eastAsia="Calibri" w:hAnsi="Times New Roman" w:cs="Times New Roman"/>
                <w:sz w:val="18"/>
                <w:szCs w:val="18"/>
                <w:lang w:eastAsia="en-US"/>
              </w:rPr>
            </w:pPr>
            <w:r w:rsidRPr="005E463A">
              <w:rPr>
                <w:rFonts w:ascii="Times New Roman" w:eastAsia="Calibri" w:hAnsi="Times New Roman" w:cs="Times New Roman"/>
                <w:sz w:val="18"/>
                <w:szCs w:val="18"/>
                <w:lang w:eastAsia="en-US"/>
              </w:rPr>
              <w:t>Повышение доступности и качества социальных услуг в сфере образования</w:t>
            </w:r>
          </w:p>
        </w:tc>
        <w:tc>
          <w:tcPr>
            <w:tcW w:w="1715" w:type="dxa"/>
          </w:tcPr>
          <w:p w:rsidR="00622145" w:rsidRPr="005E463A" w:rsidRDefault="00420091" w:rsidP="009A6C19">
            <w:pPr>
              <w:pStyle w:val="ConsPlusNormal"/>
              <w:ind w:firstLine="0"/>
              <w:rPr>
                <w:rFonts w:ascii="Times New Roman" w:eastAsia="Calibri" w:hAnsi="Times New Roman" w:cs="Times New Roman"/>
                <w:sz w:val="18"/>
                <w:szCs w:val="18"/>
                <w:lang w:eastAsia="en-US"/>
              </w:rPr>
            </w:pPr>
            <w:r w:rsidRPr="005E463A">
              <w:rPr>
                <w:rFonts w:ascii="Times New Roman" w:eastAsia="Calibri" w:hAnsi="Times New Roman" w:cs="Times New Roman"/>
                <w:sz w:val="18"/>
                <w:szCs w:val="18"/>
                <w:lang w:eastAsia="en-US"/>
              </w:rPr>
              <w:t>Администрация Пряжинского национального муниципального района</w:t>
            </w:r>
          </w:p>
        </w:tc>
        <w:tc>
          <w:tcPr>
            <w:tcW w:w="1106" w:type="dxa"/>
          </w:tcPr>
          <w:p w:rsidR="00622145" w:rsidRPr="005E463A" w:rsidRDefault="000E28D1" w:rsidP="009A6C19">
            <w:pPr>
              <w:pStyle w:val="ConsPlusNormal"/>
              <w:ind w:firstLine="0"/>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2021</w:t>
            </w:r>
          </w:p>
        </w:tc>
        <w:tc>
          <w:tcPr>
            <w:tcW w:w="1114" w:type="dxa"/>
          </w:tcPr>
          <w:p w:rsidR="00622145" w:rsidRPr="005E463A" w:rsidRDefault="00622145" w:rsidP="009A6C19">
            <w:pPr>
              <w:pStyle w:val="ConsPlusNormal"/>
              <w:ind w:firstLine="0"/>
              <w:jc w:val="center"/>
              <w:rPr>
                <w:rFonts w:ascii="Times New Roman" w:hAnsi="Times New Roman" w:cs="Times New Roman"/>
                <w:sz w:val="18"/>
                <w:szCs w:val="18"/>
              </w:rPr>
            </w:pPr>
          </w:p>
        </w:tc>
        <w:tc>
          <w:tcPr>
            <w:tcW w:w="3342" w:type="dxa"/>
          </w:tcPr>
          <w:p w:rsidR="00622145" w:rsidRPr="005E463A" w:rsidRDefault="00171EC3" w:rsidP="00526086">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 xml:space="preserve">повышение степени удовлетворенности качеством общего образования до </w:t>
            </w:r>
            <w:r w:rsidR="00A16B00" w:rsidRPr="005E463A">
              <w:rPr>
                <w:rFonts w:ascii="Times New Roman" w:hAnsi="Times New Roman" w:cs="Times New Roman"/>
                <w:sz w:val="18"/>
                <w:szCs w:val="18"/>
              </w:rPr>
              <w:t>100</w:t>
            </w:r>
            <w:r w:rsidRPr="005E463A">
              <w:rPr>
                <w:rFonts w:ascii="Times New Roman" w:hAnsi="Times New Roman" w:cs="Times New Roman"/>
                <w:sz w:val="18"/>
                <w:szCs w:val="18"/>
              </w:rPr>
              <w:t>%;</w:t>
            </w:r>
          </w:p>
          <w:p w:rsidR="00171EC3" w:rsidRPr="005E463A" w:rsidRDefault="00171EC3" w:rsidP="00526086">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охват детей от 5 до 18 лет программами дополнительного образования – до 80%;</w:t>
            </w:r>
          </w:p>
          <w:p w:rsidR="00171EC3" w:rsidRPr="005E463A" w:rsidRDefault="00A16B00" w:rsidP="00526086">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обновление материально-технической базы общеобразовательных организаций;</w:t>
            </w:r>
          </w:p>
          <w:p w:rsidR="00A16B00" w:rsidRDefault="00A16B00" w:rsidP="00526086">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создание комфортной среды для возможности осуществления непрерывного дистанционного образования</w:t>
            </w:r>
            <w:r w:rsidR="00727860">
              <w:rPr>
                <w:rFonts w:ascii="Times New Roman" w:hAnsi="Times New Roman" w:cs="Times New Roman"/>
                <w:sz w:val="18"/>
                <w:szCs w:val="18"/>
              </w:rPr>
              <w:t>;</w:t>
            </w:r>
          </w:p>
          <w:p w:rsidR="00727860" w:rsidRDefault="00727860" w:rsidP="00526086">
            <w:pPr>
              <w:pStyle w:val="ConsPlusNormal"/>
              <w:ind w:firstLine="0"/>
              <w:rPr>
                <w:rFonts w:ascii="Times New Roman" w:hAnsi="Times New Roman" w:cs="Times New Roman"/>
                <w:sz w:val="18"/>
                <w:szCs w:val="18"/>
                <w:shd w:val="clear" w:color="auto" w:fill="FFFFFF"/>
              </w:rPr>
            </w:pPr>
            <w:r w:rsidRPr="00727860">
              <w:rPr>
                <w:rFonts w:ascii="Times New Roman" w:hAnsi="Times New Roman" w:cs="Times New Roman"/>
                <w:sz w:val="18"/>
                <w:szCs w:val="18"/>
                <w:shd w:val="clear" w:color="auto" w:fill="FFFFFF"/>
              </w:rPr>
              <w:t xml:space="preserve">расширение </w:t>
            </w:r>
            <w:proofErr w:type="gramStart"/>
            <w:r w:rsidRPr="00727860">
              <w:rPr>
                <w:rFonts w:ascii="Times New Roman" w:hAnsi="Times New Roman" w:cs="Times New Roman"/>
                <w:sz w:val="18"/>
                <w:szCs w:val="18"/>
                <w:shd w:val="clear" w:color="auto" w:fill="FFFFFF"/>
              </w:rPr>
              <w:t>форм предоставления услуг раннего развития детей</w:t>
            </w:r>
            <w:proofErr w:type="gramEnd"/>
            <w:r w:rsidRPr="00727860">
              <w:rPr>
                <w:rFonts w:ascii="Times New Roman" w:hAnsi="Times New Roman" w:cs="Times New Roman"/>
                <w:sz w:val="18"/>
                <w:szCs w:val="18"/>
                <w:shd w:val="clear" w:color="auto" w:fill="FFFFFF"/>
              </w:rPr>
              <w:t xml:space="preserve"> и дошкольного образования</w:t>
            </w:r>
            <w:r w:rsidR="009A1AA3">
              <w:rPr>
                <w:rFonts w:ascii="Times New Roman" w:hAnsi="Times New Roman" w:cs="Times New Roman"/>
                <w:sz w:val="18"/>
                <w:szCs w:val="18"/>
                <w:shd w:val="clear" w:color="auto" w:fill="FFFFFF"/>
              </w:rPr>
              <w:t>;</w:t>
            </w:r>
          </w:p>
          <w:p w:rsidR="009A1AA3" w:rsidRPr="009A1AA3" w:rsidRDefault="009A1AA3" w:rsidP="00526086">
            <w:pPr>
              <w:pStyle w:val="ConsPlusNormal"/>
              <w:ind w:firstLine="0"/>
              <w:rPr>
                <w:rFonts w:ascii="Times New Roman" w:hAnsi="Times New Roman" w:cs="Times New Roman"/>
                <w:sz w:val="18"/>
                <w:szCs w:val="18"/>
              </w:rPr>
            </w:pPr>
            <w:r w:rsidRPr="009A1AA3">
              <w:rPr>
                <w:rFonts w:ascii="Times New Roman" w:hAnsi="Times New Roman" w:cs="Times New Roman"/>
                <w:sz w:val="18"/>
                <w:szCs w:val="18"/>
                <w:shd w:val="clear" w:color="auto" w:fill="FFFFFF"/>
              </w:rPr>
              <w:t>совершенствование и применение эффективных технологий, программ, методик работы с детьми и подростками</w:t>
            </w:r>
          </w:p>
        </w:tc>
        <w:tc>
          <w:tcPr>
            <w:tcW w:w="2411" w:type="dxa"/>
          </w:tcPr>
          <w:p w:rsidR="009606FA" w:rsidRPr="004A15F1" w:rsidRDefault="009606FA" w:rsidP="004A15F1">
            <w:pPr>
              <w:pStyle w:val="ConsPlusNormal"/>
              <w:ind w:firstLine="0"/>
              <w:rPr>
                <w:rFonts w:ascii="Times New Roman" w:hAnsi="Times New Roman" w:cs="Times New Roman"/>
                <w:sz w:val="18"/>
                <w:szCs w:val="18"/>
              </w:rPr>
            </w:pPr>
            <w:r w:rsidRPr="004A15F1">
              <w:rPr>
                <w:rFonts w:ascii="Times New Roman" w:hAnsi="Times New Roman" w:cs="Times New Roman"/>
                <w:sz w:val="18"/>
                <w:szCs w:val="18"/>
              </w:rPr>
              <w:t>Не</w:t>
            </w:r>
            <w:r w:rsidR="00264DE6" w:rsidRPr="004A15F1">
              <w:rPr>
                <w:rFonts w:ascii="Times New Roman" w:hAnsi="Times New Roman" w:cs="Times New Roman"/>
                <w:sz w:val="18"/>
                <w:szCs w:val="18"/>
              </w:rPr>
              <w:t xml:space="preserve"> </w:t>
            </w:r>
            <w:r w:rsidRPr="004A15F1">
              <w:rPr>
                <w:rFonts w:ascii="Times New Roman" w:hAnsi="Times New Roman" w:cs="Times New Roman"/>
                <w:sz w:val="18"/>
                <w:szCs w:val="18"/>
              </w:rPr>
              <w:t xml:space="preserve">реализация </w:t>
            </w:r>
            <w:r w:rsidR="00264DE6" w:rsidRPr="004A15F1">
              <w:rPr>
                <w:rFonts w:ascii="Times New Roman" w:hAnsi="Times New Roman" w:cs="Times New Roman"/>
                <w:sz w:val="18"/>
                <w:szCs w:val="18"/>
              </w:rPr>
              <w:t xml:space="preserve">мероприятий </w:t>
            </w:r>
            <w:r w:rsidRPr="004A15F1">
              <w:rPr>
                <w:rFonts w:ascii="Times New Roman" w:hAnsi="Times New Roman" w:cs="Times New Roman"/>
                <w:sz w:val="18"/>
                <w:szCs w:val="18"/>
              </w:rPr>
              <w:t>может спр</w:t>
            </w:r>
            <w:r w:rsidR="00264DE6" w:rsidRPr="004A15F1">
              <w:rPr>
                <w:rFonts w:ascii="Times New Roman" w:hAnsi="Times New Roman" w:cs="Times New Roman"/>
                <w:sz w:val="18"/>
                <w:szCs w:val="18"/>
              </w:rPr>
              <w:t>о</w:t>
            </w:r>
            <w:r w:rsidRPr="004A15F1">
              <w:rPr>
                <w:rFonts w:ascii="Times New Roman" w:hAnsi="Times New Roman" w:cs="Times New Roman"/>
                <w:sz w:val="18"/>
                <w:szCs w:val="18"/>
              </w:rPr>
              <w:t>воцировать нег</w:t>
            </w:r>
            <w:r w:rsidR="00264DE6" w:rsidRPr="004A15F1">
              <w:rPr>
                <w:rFonts w:ascii="Times New Roman" w:hAnsi="Times New Roman" w:cs="Times New Roman"/>
                <w:sz w:val="18"/>
                <w:szCs w:val="18"/>
              </w:rPr>
              <w:t>а</w:t>
            </w:r>
            <w:r w:rsidRPr="004A15F1">
              <w:rPr>
                <w:rFonts w:ascii="Times New Roman" w:hAnsi="Times New Roman" w:cs="Times New Roman"/>
                <w:sz w:val="18"/>
                <w:szCs w:val="18"/>
              </w:rPr>
              <w:t xml:space="preserve">тивное социальное явление </w:t>
            </w:r>
          </w:p>
          <w:p w:rsidR="00622145" w:rsidRPr="004A15F1" w:rsidRDefault="00622145" w:rsidP="009A6C19">
            <w:pPr>
              <w:pStyle w:val="ConsPlusNormal"/>
              <w:ind w:firstLine="0"/>
              <w:jc w:val="center"/>
              <w:rPr>
                <w:rFonts w:ascii="Times New Roman" w:hAnsi="Times New Roman" w:cs="Times New Roman"/>
                <w:sz w:val="18"/>
                <w:szCs w:val="18"/>
              </w:rPr>
            </w:pPr>
          </w:p>
        </w:tc>
        <w:tc>
          <w:tcPr>
            <w:tcW w:w="1608" w:type="dxa"/>
          </w:tcPr>
          <w:p w:rsidR="00622145" w:rsidRPr="005F12CC" w:rsidRDefault="00DE0D19" w:rsidP="009A6C19">
            <w:pPr>
              <w:pStyle w:val="ConsPlusNormal"/>
              <w:ind w:firstLine="0"/>
              <w:jc w:val="center"/>
              <w:rPr>
                <w:rFonts w:ascii="Times New Roman" w:hAnsi="Times New Roman" w:cs="Times New Roman"/>
                <w:sz w:val="18"/>
                <w:szCs w:val="18"/>
              </w:rPr>
            </w:pPr>
            <w:r>
              <w:rPr>
                <w:rFonts w:ascii="Times New Roman" w:hAnsi="Times New Roman" w:cs="Times New Roman"/>
                <w:sz w:val="18"/>
                <w:szCs w:val="18"/>
              </w:rPr>
              <w:t>6</w:t>
            </w:r>
          </w:p>
        </w:tc>
      </w:tr>
      <w:tr w:rsidR="009D74C8" w:rsidRPr="005F12CC" w:rsidTr="001A59CD">
        <w:trPr>
          <w:cantSplit/>
          <w:trHeight w:val="299"/>
          <w:tblHeader/>
        </w:trPr>
        <w:tc>
          <w:tcPr>
            <w:tcW w:w="466" w:type="dxa"/>
          </w:tcPr>
          <w:p w:rsidR="00622145" w:rsidRPr="005E463A" w:rsidRDefault="00601A96"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3.2</w:t>
            </w:r>
          </w:p>
        </w:tc>
        <w:tc>
          <w:tcPr>
            <w:tcW w:w="2457" w:type="dxa"/>
          </w:tcPr>
          <w:p w:rsidR="00622145" w:rsidRPr="005E463A" w:rsidRDefault="00601A96" w:rsidP="009A6C19">
            <w:pPr>
              <w:pStyle w:val="ConsPlusNormal"/>
              <w:ind w:firstLine="0"/>
              <w:rPr>
                <w:rFonts w:ascii="Times New Roman" w:eastAsia="Calibri" w:hAnsi="Times New Roman" w:cs="Times New Roman"/>
                <w:sz w:val="18"/>
                <w:szCs w:val="18"/>
                <w:lang w:eastAsia="en-US"/>
              </w:rPr>
            </w:pPr>
            <w:r w:rsidRPr="005E463A">
              <w:rPr>
                <w:rFonts w:ascii="Times New Roman" w:eastAsia="Calibri" w:hAnsi="Times New Roman" w:cs="Times New Roman"/>
                <w:sz w:val="18"/>
                <w:szCs w:val="18"/>
                <w:lang w:eastAsia="en-US"/>
              </w:rPr>
              <w:t>Повышение доступности и качества социальных услуг в сфере культуры</w:t>
            </w:r>
          </w:p>
        </w:tc>
        <w:tc>
          <w:tcPr>
            <w:tcW w:w="1715" w:type="dxa"/>
          </w:tcPr>
          <w:p w:rsidR="00622145" w:rsidRPr="005E463A" w:rsidRDefault="00420091" w:rsidP="009A6C19">
            <w:pPr>
              <w:pStyle w:val="ConsPlusNormal"/>
              <w:ind w:firstLine="0"/>
              <w:rPr>
                <w:rFonts w:ascii="Times New Roman" w:eastAsia="Calibri" w:hAnsi="Times New Roman" w:cs="Times New Roman"/>
                <w:sz w:val="18"/>
                <w:szCs w:val="18"/>
                <w:lang w:eastAsia="en-US"/>
              </w:rPr>
            </w:pPr>
            <w:r w:rsidRPr="005E463A">
              <w:rPr>
                <w:rFonts w:ascii="Times New Roman" w:eastAsia="Calibri" w:hAnsi="Times New Roman" w:cs="Times New Roman"/>
                <w:sz w:val="18"/>
                <w:szCs w:val="18"/>
                <w:lang w:eastAsia="en-US"/>
              </w:rPr>
              <w:t>Администрация Пряжинского национального муниципального района</w:t>
            </w:r>
          </w:p>
        </w:tc>
        <w:tc>
          <w:tcPr>
            <w:tcW w:w="1106" w:type="dxa"/>
          </w:tcPr>
          <w:p w:rsidR="00622145" w:rsidRPr="005E463A" w:rsidRDefault="000E28D1" w:rsidP="009A6C19">
            <w:pPr>
              <w:pStyle w:val="ConsPlusNormal"/>
              <w:ind w:firstLine="0"/>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2021</w:t>
            </w:r>
          </w:p>
        </w:tc>
        <w:tc>
          <w:tcPr>
            <w:tcW w:w="1114" w:type="dxa"/>
          </w:tcPr>
          <w:p w:rsidR="00622145" w:rsidRPr="005E463A" w:rsidRDefault="00622145" w:rsidP="009A6C19">
            <w:pPr>
              <w:pStyle w:val="ConsPlusNormal"/>
              <w:ind w:firstLine="0"/>
              <w:jc w:val="center"/>
              <w:rPr>
                <w:rFonts w:ascii="Times New Roman" w:hAnsi="Times New Roman" w:cs="Times New Roman"/>
                <w:sz w:val="18"/>
                <w:szCs w:val="18"/>
              </w:rPr>
            </w:pPr>
          </w:p>
        </w:tc>
        <w:tc>
          <w:tcPr>
            <w:tcW w:w="3342" w:type="dxa"/>
          </w:tcPr>
          <w:p w:rsidR="00622145" w:rsidRPr="005E463A" w:rsidRDefault="0084493D" w:rsidP="00D73AAC">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формирование системы востребованных событийных мероприятий в сфере культуры района, привлекательных для жителей и гостей района;</w:t>
            </w:r>
          </w:p>
          <w:p w:rsidR="0084493D" w:rsidRPr="005E463A" w:rsidRDefault="0084493D" w:rsidP="00D73AAC">
            <w:pPr>
              <w:pStyle w:val="ConsPlusNormal"/>
              <w:ind w:firstLine="0"/>
              <w:rPr>
                <w:rFonts w:ascii="Times New Roman" w:hAnsi="Times New Roman" w:cs="Times New Roman"/>
                <w:color w:val="000000" w:themeColor="text1"/>
                <w:sz w:val="18"/>
                <w:szCs w:val="18"/>
              </w:rPr>
            </w:pPr>
            <w:r w:rsidRPr="005E463A">
              <w:rPr>
                <w:rFonts w:ascii="Times New Roman" w:hAnsi="Times New Roman" w:cs="Times New Roman"/>
                <w:color w:val="000000" w:themeColor="text1"/>
                <w:sz w:val="18"/>
                <w:szCs w:val="18"/>
              </w:rPr>
              <w:t>обеспеченность доступа населения к библиотечным фондам (в том числе в электронном виде) – 100%;</w:t>
            </w:r>
          </w:p>
          <w:p w:rsidR="0084493D" w:rsidRPr="005E463A" w:rsidRDefault="0084493D" w:rsidP="00D73AAC">
            <w:pPr>
              <w:pStyle w:val="ConsPlusNormal"/>
              <w:ind w:firstLine="0"/>
              <w:rPr>
                <w:rFonts w:ascii="Times New Roman" w:hAnsi="Times New Roman" w:cs="Times New Roman"/>
                <w:color w:val="000000" w:themeColor="text1"/>
                <w:sz w:val="18"/>
                <w:szCs w:val="18"/>
              </w:rPr>
            </w:pPr>
            <w:r w:rsidRPr="005E463A">
              <w:rPr>
                <w:rFonts w:ascii="Times New Roman" w:hAnsi="Times New Roman" w:cs="Times New Roman"/>
                <w:color w:val="000000" w:themeColor="text1"/>
                <w:sz w:val="18"/>
                <w:szCs w:val="18"/>
              </w:rPr>
              <w:t>удовлетворенность населения услугами в сфере культуры;</w:t>
            </w:r>
          </w:p>
          <w:p w:rsidR="00D73AAC" w:rsidRPr="005E463A" w:rsidRDefault="00D73AAC" w:rsidP="00D73AAC">
            <w:pPr>
              <w:pStyle w:val="ConsPlusNormal"/>
              <w:ind w:firstLine="0"/>
              <w:rPr>
                <w:rFonts w:ascii="Times New Roman" w:hAnsi="Times New Roman" w:cs="Times New Roman"/>
                <w:color w:val="000000" w:themeColor="text1"/>
                <w:sz w:val="18"/>
                <w:szCs w:val="18"/>
              </w:rPr>
            </w:pPr>
            <w:r w:rsidRPr="005E463A">
              <w:rPr>
                <w:rFonts w:ascii="Times New Roman" w:hAnsi="Times New Roman" w:cs="Times New Roman"/>
                <w:color w:val="000000" w:themeColor="text1"/>
                <w:sz w:val="18"/>
                <w:szCs w:val="18"/>
              </w:rPr>
              <w:t>постоянное совершенствование материально-технической базы учреждений культуры;</w:t>
            </w:r>
          </w:p>
          <w:p w:rsidR="00D73AAC" w:rsidRPr="005E463A" w:rsidRDefault="00D73AAC" w:rsidP="00D73AAC">
            <w:pPr>
              <w:pStyle w:val="ConsPlusNormal"/>
              <w:ind w:firstLine="0"/>
              <w:rPr>
                <w:rFonts w:ascii="Times New Roman" w:hAnsi="Times New Roman" w:cs="Times New Roman"/>
                <w:color w:val="000000" w:themeColor="text1"/>
                <w:sz w:val="18"/>
                <w:szCs w:val="18"/>
              </w:rPr>
            </w:pPr>
            <w:r w:rsidRPr="005E463A">
              <w:rPr>
                <w:rFonts w:ascii="Times New Roman" w:hAnsi="Times New Roman" w:cs="Times New Roman"/>
                <w:color w:val="000000" w:themeColor="text1"/>
                <w:sz w:val="18"/>
                <w:szCs w:val="18"/>
              </w:rPr>
              <w:t>подключение всех библиотек к системе «Интернет»;</w:t>
            </w:r>
          </w:p>
          <w:p w:rsidR="00D73AAC" w:rsidRPr="005E463A" w:rsidRDefault="00D73AAC" w:rsidP="00D73AAC">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повышение престижа профессии работника культуры.</w:t>
            </w:r>
          </w:p>
        </w:tc>
        <w:tc>
          <w:tcPr>
            <w:tcW w:w="2411" w:type="dxa"/>
          </w:tcPr>
          <w:p w:rsidR="00622145" w:rsidRPr="004A15F1" w:rsidRDefault="004A15F1" w:rsidP="004A15F1">
            <w:pPr>
              <w:pStyle w:val="ConsPlusNormal"/>
              <w:ind w:firstLine="0"/>
              <w:rPr>
                <w:rFonts w:ascii="Times New Roman" w:hAnsi="Times New Roman" w:cs="Times New Roman"/>
                <w:sz w:val="18"/>
                <w:szCs w:val="18"/>
              </w:rPr>
            </w:pPr>
            <w:r w:rsidRPr="004A15F1">
              <w:rPr>
                <w:rFonts w:ascii="Times New Roman" w:hAnsi="Times New Roman" w:cs="Times New Roman"/>
                <w:sz w:val="18"/>
                <w:szCs w:val="18"/>
              </w:rPr>
              <w:t>Не реализация мероприятий может спровоцировать негативное социальное явление</w:t>
            </w:r>
          </w:p>
        </w:tc>
        <w:tc>
          <w:tcPr>
            <w:tcW w:w="1608" w:type="dxa"/>
          </w:tcPr>
          <w:p w:rsidR="00622145" w:rsidRPr="005F12CC" w:rsidRDefault="00DE0D19" w:rsidP="009A6C19">
            <w:pPr>
              <w:pStyle w:val="ConsPlusNormal"/>
              <w:ind w:firstLine="0"/>
              <w:jc w:val="center"/>
              <w:rPr>
                <w:rFonts w:ascii="Times New Roman" w:hAnsi="Times New Roman" w:cs="Times New Roman"/>
                <w:sz w:val="18"/>
                <w:szCs w:val="18"/>
              </w:rPr>
            </w:pPr>
            <w:r>
              <w:rPr>
                <w:rFonts w:ascii="Times New Roman" w:hAnsi="Times New Roman" w:cs="Times New Roman"/>
                <w:sz w:val="18"/>
                <w:szCs w:val="18"/>
              </w:rPr>
              <w:t>7</w:t>
            </w:r>
          </w:p>
        </w:tc>
      </w:tr>
      <w:tr w:rsidR="009D74C8" w:rsidRPr="005F12CC" w:rsidTr="001A59CD">
        <w:trPr>
          <w:cantSplit/>
          <w:trHeight w:val="299"/>
          <w:tblHeader/>
        </w:trPr>
        <w:tc>
          <w:tcPr>
            <w:tcW w:w="466" w:type="dxa"/>
          </w:tcPr>
          <w:p w:rsidR="00622145" w:rsidRPr="005E463A" w:rsidRDefault="00601A96"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lastRenderedPageBreak/>
              <w:t>3.3</w:t>
            </w:r>
          </w:p>
        </w:tc>
        <w:tc>
          <w:tcPr>
            <w:tcW w:w="2457" w:type="dxa"/>
          </w:tcPr>
          <w:p w:rsidR="00622145" w:rsidRPr="005E463A" w:rsidRDefault="00601A96" w:rsidP="009A6C19">
            <w:pPr>
              <w:pStyle w:val="ConsPlusNormal"/>
              <w:ind w:firstLine="0"/>
              <w:rPr>
                <w:rFonts w:ascii="Times New Roman" w:eastAsia="Calibri" w:hAnsi="Times New Roman" w:cs="Times New Roman"/>
                <w:sz w:val="18"/>
                <w:szCs w:val="18"/>
                <w:lang w:eastAsia="en-US"/>
              </w:rPr>
            </w:pPr>
            <w:r w:rsidRPr="005E463A">
              <w:rPr>
                <w:rFonts w:ascii="Times New Roman" w:eastAsia="Calibri" w:hAnsi="Times New Roman" w:cs="Times New Roman"/>
                <w:sz w:val="18"/>
                <w:szCs w:val="18"/>
                <w:lang w:eastAsia="en-US"/>
              </w:rPr>
              <w:t>Повышение доступности и качества социальных услуг в сфере здравоохранения и социальной защиты</w:t>
            </w:r>
          </w:p>
        </w:tc>
        <w:tc>
          <w:tcPr>
            <w:tcW w:w="1715" w:type="dxa"/>
          </w:tcPr>
          <w:p w:rsidR="00622145" w:rsidRPr="005E463A" w:rsidRDefault="00420091" w:rsidP="009A6C19">
            <w:pPr>
              <w:pStyle w:val="ConsPlusNormal"/>
              <w:ind w:firstLine="0"/>
              <w:rPr>
                <w:rFonts w:ascii="Times New Roman" w:eastAsia="Calibri" w:hAnsi="Times New Roman" w:cs="Times New Roman"/>
                <w:sz w:val="18"/>
                <w:szCs w:val="18"/>
                <w:lang w:eastAsia="en-US"/>
              </w:rPr>
            </w:pPr>
            <w:r w:rsidRPr="005E463A">
              <w:rPr>
                <w:rFonts w:ascii="Times New Roman" w:eastAsia="Calibri" w:hAnsi="Times New Roman" w:cs="Times New Roman"/>
                <w:sz w:val="18"/>
                <w:szCs w:val="18"/>
                <w:lang w:eastAsia="en-US"/>
              </w:rPr>
              <w:t>Администрация Пряжинского национального муниципального района</w:t>
            </w:r>
          </w:p>
        </w:tc>
        <w:tc>
          <w:tcPr>
            <w:tcW w:w="1106" w:type="dxa"/>
          </w:tcPr>
          <w:p w:rsidR="00622145" w:rsidRPr="005E463A" w:rsidRDefault="000E28D1" w:rsidP="009A6C19">
            <w:pPr>
              <w:pStyle w:val="ConsPlusNormal"/>
              <w:ind w:firstLine="0"/>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2021</w:t>
            </w:r>
          </w:p>
        </w:tc>
        <w:tc>
          <w:tcPr>
            <w:tcW w:w="1114" w:type="dxa"/>
          </w:tcPr>
          <w:p w:rsidR="00622145" w:rsidRPr="005E463A" w:rsidRDefault="00622145" w:rsidP="009A6C19">
            <w:pPr>
              <w:pStyle w:val="ConsPlusNormal"/>
              <w:ind w:firstLine="0"/>
              <w:jc w:val="center"/>
              <w:rPr>
                <w:rFonts w:ascii="Times New Roman" w:hAnsi="Times New Roman" w:cs="Times New Roman"/>
                <w:sz w:val="18"/>
                <w:szCs w:val="18"/>
              </w:rPr>
            </w:pPr>
          </w:p>
        </w:tc>
        <w:tc>
          <w:tcPr>
            <w:tcW w:w="3342" w:type="dxa"/>
          </w:tcPr>
          <w:p w:rsidR="00622145" w:rsidRPr="005E463A" w:rsidRDefault="00DE3163" w:rsidP="00DE3163">
            <w:pPr>
              <w:pStyle w:val="ConsPlusNormal"/>
              <w:ind w:firstLine="0"/>
              <w:rPr>
                <w:rFonts w:ascii="Times New Roman" w:hAnsi="Times New Roman" w:cs="Times New Roman"/>
                <w:iCs/>
                <w:sz w:val="18"/>
                <w:szCs w:val="18"/>
              </w:rPr>
            </w:pPr>
            <w:r w:rsidRPr="005E463A">
              <w:rPr>
                <w:rFonts w:ascii="Times New Roman" w:hAnsi="Times New Roman" w:cs="Times New Roman"/>
                <w:iCs/>
                <w:sz w:val="18"/>
                <w:szCs w:val="18"/>
              </w:rPr>
              <w:t>средняя продолжительность жизни населения – 80 лет;</w:t>
            </w:r>
          </w:p>
          <w:p w:rsidR="00DE3163" w:rsidRPr="005E463A" w:rsidRDefault="00DE3163" w:rsidP="00DE3163">
            <w:pPr>
              <w:pStyle w:val="ConsPlusNormal"/>
              <w:ind w:firstLine="0"/>
              <w:rPr>
                <w:rFonts w:ascii="Times New Roman" w:hAnsi="Times New Roman" w:cs="Times New Roman"/>
                <w:iCs/>
                <w:sz w:val="18"/>
                <w:szCs w:val="18"/>
              </w:rPr>
            </w:pPr>
            <w:r w:rsidRPr="005E463A">
              <w:rPr>
                <w:rFonts w:ascii="Times New Roman" w:hAnsi="Times New Roman" w:cs="Times New Roman"/>
                <w:iCs/>
                <w:sz w:val="18"/>
                <w:szCs w:val="18"/>
              </w:rPr>
              <w:t>уровень удовлетворенности населения качеством оказания медицинской помощи – 70%;</w:t>
            </w:r>
          </w:p>
          <w:p w:rsidR="00DE3163" w:rsidRPr="005E463A" w:rsidRDefault="00DE3163" w:rsidP="00DE3163">
            <w:pPr>
              <w:pStyle w:val="ConsPlusNormal"/>
              <w:ind w:firstLine="0"/>
              <w:rPr>
                <w:rFonts w:ascii="Times New Roman" w:hAnsi="Times New Roman" w:cs="Times New Roman"/>
                <w:color w:val="000000" w:themeColor="text1"/>
                <w:sz w:val="18"/>
                <w:szCs w:val="18"/>
              </w:rPr>
            </w:pPr>
            <w:r w:rsidRPr="005E463A">
              <w:rPr>
                <w:rFonts w:ascii="Times New Roman" w:hAnsi="Times New Roman" w:cs="Times New Roman"/>
                <w:color w:val="000000" w:themeColor="text1"/>
                <w:sz w:val="18"/>
                <w:szCs w:val="18"/>
              </w:rPr>
              <w:t>снижение смертности в трудоспособном возрасте за счет регулярного проведения профилактических осмотров, реализации системы оздоровительных мероприятий, улучшения экологической обстановки и применения современных производственных технологий;</w:t>
            </w:r>
          </w:p>
          <w:p w:rsidR="00DE3163" w:rsidRPr="005E463A" w:rsidRDefault="00DE3163" w:rsidP="00DE3163">
            <w:pPr>
              <w:pStyle w:val="ConsPlusNormal"/>
              <w:ind w:firstLine="0"/>
              <w:rPr>
                <w:rFonts w:ascii="Times New Roman" w:hAnsi="Times New Roman" w:cs="Times New Roman"/>
                <w:sz w:val="18"/>
                <w:szCs w:val="18"/>
              </w:rPr>
            </w:pPr>
            <w:r w:rsidRPr="005E463A">
              <w:rPr>
                <w:rFonts w:ascii="Times New Roman" w:hAnsi="Times New Roman" w:cs="Times New Roman"/>
                <w:color w:val="000000" w:themeColor="text1"/>
                <w:sz w:val="18"/>
                <w:szCs w:val="18"/>
              </w:rPr>
              <w:t>увеличение рождаемости за счет реализации демографической политики Республики Карелия</w:t>
            </w:r>
            <w:r w:rsidRPr="005E463A">
              <w:rPr>
                <w:rFonts w:ascii="Times New Roman" w:hAnsi="Times New Roman" w:cs="Times New Roman"/>
                <w:sz w:val="18"/>
                <w:szCs w:val="18"/>
              </w:rPr>
              <w:t>, улучшения условий проживания и социальной обеспеченности граждан, поддержки молодых семей;</w:t>
            </w:r>
          </w:p>
          <w:p w:rsidR="00DE3163" w:rsidRPr="005E463A" w:rsidRDefault="00DE3163" w:rsidP="00DE3163">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Качественные, доступные и в достаточном объеме медицинские услуги, профилактическая работа – это возможность для Пряжинского района создать условия для изменения демографической ситуации за счет снижения уровня заболеваемости и, как следствие, снижение темпов роста показателей смертности.</w:t>
            </w:r>
          </w:p>
        </w:tc>
        <w:tc>
          <w:tcPr>
            <w:tcW w:w="2411" w:type="dxa"/>
          </w:tcPr>
          <w:p w:rsidR="00622145" w:rsidRPr="004A15F1" w:rsidRDefault="004A15F1" w:rsidP="004A15F1">
            <w:pPr>
              <w:pStyle w:val="ConsPlusNormal"/>
              <w:ind w:firstLine="0"/>
              <w:rPr>
                <w:rFonts w:ascii="Times New Roman" w:hAnsi="Times New Roman" w:cs="Times New Roman"/>
                <w:sz w:val="18"/>
                <w:szCs w:val="18"/>
              </w:rPr>
            </w:pPr>
            <w:r w:rsidRPr="004A15F1">
              <w:rPr>
                <w:rFonts w:ascii="Times New Roman" w:hAnsi="Times New Roman" w:cs="Times New Roman"/>
                <w:sz w:val="18"/>
                <w:szCs w:val="18"/>
              </w:rPr>
              <w:t>Не реализация мероприятий может спровоцировать негативное социальное явление</w:t>
            </w:r>
          </w:p>
        </w:tc>
        <w:tc>
          <w:tcPr>
            <w:tcW w:w="1608" w:type="dxa"/>
          </w:tcPr>
          <w:p w:rsidR="00622145" w:rsidRPr="005F12CC" w:rsidRDefault="00DE0D19" w:rsidP="009A6C19">
            <w:pPr>
              <w:pStyle w:val="ConsPlusNormal"/>
              <w:ind w:firstLine="0"/>
              <w:jc w:val="center"/>
              <w:rPr>
                <w:rFonts w:ascii="Times New Roman" w:hAnsi="Times New Roman" w:cs="Times New Roman"/>
                <w:sz w:val="18"/>
                <w:szCs w:val="18"/>
              </w:rPr>
            </w:pPr>
            <w:r>
              <w:rPr>
                <w:rFonts w:ascii="Times New Roman" w:hAnsi="Times New Roman" w:cs="Times New Roman"/>
                <w:sz w:val="18"/>
                <w:szCs w:val="18"/>
              </w:rPr>
              <w:t>9</w:t>
            </w:r>
          </w:p>
        </w:tc>
      </w:tr>
      <w:tr w:rsidR="009D74C8" w:rsidRPr="005F12CC" w:rsidTr="001A59CD">
        <w:trPr>
          <w:cantSplit/>
          <w:trHeight w:val="299"/>
          <w:tblHeader/>
        </w:trPr>
        <w:tc>
          <w:tcPr>
            <w:tcW w:w="466" w:type="dxa"/>
          </w:tcPr>
          <w:p w:rsidR="00663742" w:rsidRPr="005E463A" w:rsidRDefault="00663742"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3.4</w:t>
            </w:r>
          </w:p>
        </w:tc>
        <w:tc>
          <w:tcPr>
            <w:tcW w:w="2457" w:type="dxa"/>
          </w:tcPr>
          <w:p w:rsidR="00663742" w:rsidRPr="005E463A" w:rsidRDefault="00663742" w:rsidP="009A6C19">
            <w:pPr>
              <w:pStyle w:val="ConsPlusNormal"/>
              <w:ind w:firstLine="0"/>
              <w:rPr>
                <w:rFonts w:ascii="Times New Roman" w:eastAsia="Calibri" w:hAnsi="Times New Roman" w:cs="Times New Roman"/>
                <w:sz w:val="18"/>
                <w:szCs w:val="18"/>
                <w:lang w:eastAsia="en-US"/>
              </w:rPr>
            </w:pPr>
            <w:r w:rsidRPr="005E463A">
              <w:rPr>
                <w:rFonts w:ascii="Times New Roman" w:eastAsia="Calibri" w:hAnsi="Times New Roman" w:cs="Times New Roman"/>
                <w:sz w:val="18"/>
                <w:szCs w:val="18"/>
                <w:lang w:eastAsia="en-US"/>
              </w:rPr>
              <w:t>Повышение доступности и качества социальных услуг в сфере физической культуры</w:t>
            </w:r>
          </w:p>
        </w:tc>
        <w:tc>
          <w:tcPr>
            <w:tcW w:w="1715" w:type="dxa"/>
          </w:tcPr>
          <w:p w:rsidR="00663742" w:rsidRPr="005E463A" w:rsidRDefault="00420091" w:rsidP="009A6C19">
            <w:pPr>
              <w:pStyle w:val="ConsPlusNormal"/>
              <w:ind w:firstLine="0"/>
              <w:rPr>
                <w:rFonts w:ascii="Times New Roman" w:eastAsia="Calibri" w:hAnsi="Times New Roman" w:cs="Times New Roman"/>
                <w:sz w:val="18"/>
                <w:szCs w:val="18"/>
                <w:lang w:eastAsia="en-US"/>
              </w:rPr>
            </w:pPr>
            <w:r w:rsidRPr="005E463A">
              <w:rPr>
                <w:rFonts w:ascii="Times New Roman" w:eastAsia="Calibri" w:hAnsi="Times New Roman" w:cs="Times New Roman"/>
                <w:sz w:val="18"/>
                <w:szCs w:val="18"/>
                <w:lang w:eastAsia="en-US"/>
              </w:rPr>
              <w:t>Администрация Пряжинского национального муниципального района</w:t>
            </w:r>
          </w:p>
        </w:tc>
        <w:tc>
          <w:tcPr>
            <w:tcW w:w="1106" w:type="dxa"/>
          </w:tcPr>
          <w:p w:rsidR="00663742" w:rsidRPr="005E463A" w:rsidRDefault="000E28D1" w:rsidP="009A6C19">
            <w:pPr>
              <w:pStyle w:val="ConsPlusNormal"/>
              <w:ind w:firstLine="0"/>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2021</w:t>
            </w:r>
          </w:p>
        </w:tc>
        <w:tc>
          <w:tcPr>
            <w:tcW w:w="1114" w:type="dxa"/>
          </w:tcPr>
          <w:p w:rsidR="00663742" w:rsidRPr="005E463A" w:rsidRDefault="00663742" w:rsidP="009A6C19">
            <w:pPr>
              <w:pStyle w:val="ConsPlusNormal"/>
              <w:ind w:firstLine="0"/>
              <w:jc w:val="center"/>
              <w:rPr>
                <w:rFonts w:ascii="Times New Roman" w:hAnsi="Times New Roman" w:cs="Times New Roman"/>
                <w:sz w:val="18"/>
                <w:szCs w:val="18"/>
              </w:rPr>
            </w:pPr>
          </w:p>
        </w:tc>
        <w:tc>
          <w:tcPr>
            <w:tcW w:w="3342" w:type="dxa"/>
          </w:tcPr>
          <w:p w:rsidR="00663742" w:rsidRPr="005E463A" w:rsidRDefault="00CB7DD8" w:rsidP="00CB7DD8">
            <w:pPr>
              <w:pStyle w:val="ConsPlusNormal"/>
              <w:ind w:firstLine="0"/>
              <w:rPr>
                <w:rFonts w:ascii="Times New Roman" w:hAnsi="Times New Roman" w:cs="Times New Roman"/>
                <w:color w:val="000000" w:themeColor="text1"/>
                <w:sz w:val="18"/>
                <w:szCs w:val="18"/>
              </w:rPr>
            </w:pPr>
            <w:r w:rsidRPr="005E463A">
              <w:rPr>
                <w:rFonts w:ascii="Times New Roman" w:hAnsi="Times New Roman" w:cs="Times New Roman"/>
                <w:color w:val="000000" w:themeColor="text1"/>
                <w:sz w:val="18"/>
                <w:szCs w:val="18"/>
              </w:rPr>
              <w:t>увеличение доли жителей района, систематически занимающихся физкультурой и спортом, в общей численности населения;</w:t>
            </w:r>
          </w:p>
          <w:p w:rsidR="00CB7DD8" w:rsidRPr="005E463A" w:rsidRDefault="00CB7DD8" w:rsidP="00CB7DD8">
            <w:pPr>
              <w:pStyle w:val="ConsPlusNormal"/>
              <w:ind w:firstLine="0"/>
              <w:rPr>
                <w:rFonts w:ascii="Times New Roman" w:hAnsi="Times New Roman" w:cs="Times New Roman"/>
                <w:iCs/>
                <w:color w:val="000000" w:themeColor="text1"/>
                <w:sz w:val="18"/>
                <w:szCs w:val="18"/>
              </w:rPr>
            </w:pPr>
            <w:r w:rsidRPr="005E463A">
              <w:rPr>
                <w:rFonts w:ascii="Times New Roman" w:hAnsi="Times New Roman" w:cs="Times New Roman"/>
                <w:iCs/>
                <w:color w:val="000000" w:themeColor="text1"/>
                <w:sz w:val="18"/>
                <w:szCs w:val="18"/>
              </w:rPr>
              <w:t>повышение уровня заинтересованности школьников и людей пожилого возраста в занятиях физической культурой и спортом;</w:t>
            </w:r>
          </w:p>
          <w:p w:rsidR="00CB7DD8" w:rsidRPr="005E463A" w:rsidRDefault="00CB7DD8" w:rsidP="005337B1">
            <w:pPr>
              <w:pStyle w:val="ConsPlusNormal"/>
              <w:ind w:firstLine="0"/>
              <w:rPr>
                <w:rFonts w:ascii="Times New Roman" w:hAnsi="Times New Roman" w:cs="Times New Roman"/>
                <w:sz w:val="18"/>
                <w:szCs w:val="18"/>
              </w:rPr>
            </w:pPr>
            <w:r w:rsidRPr="005E463A">
              <w:rPr>
                <w:rFonts w:ascii="Times New Roman" w:hAnsi="Times New Roman" w:cs="Times New Roman"/>
                <w:color w:val="000000" w:themeColor="text1"/>
                <w:sz w:val="18"/>
                <w:szCs w:val="18"/>
              </w:rPr>
              <w:t>постоянное совершенствование материально-технической базы учреждений физкультуры и спорта.</w:t>
            </w:r>
          </w:p>
        </w:tc>
        <w:tc>
          <w:tcPr>
            <w:tcW w:w="2411" w:type="dxa"/>
          </w:tcPr>
          <w:p w:rsidR="00663742" w:rsidRPr="004A15F1" w:rsidRDefault="004A15F1" w:rsidP="004A15F1">
            <w:pPr>
              <w:pStyle w:val="ConsPlusNormal"/>
              <w:ind w:firstLine="0"/>
              <w:rPr>
                <w:rFonts w:ascii="Times New Roman" w:hAnsi="Times New Roman" w:cs="Times New Roman"/>
                <w:sz w:val="18"/>
                <w:szCs w:val="18"/>
              </w:rPr>
            </w:pPr>
            <w:r w:rsidRPr="004A15F1">
              <w:rPr>
                <w:rFonts w:ascii="Times New Roman" w:hAnsi="Times New Roman" w:cs="Times New Roman"/>
                <w:sz w:val="18"/>
                <w:szCs w:val="18"/>
              </w:rPr>
              <w:t>Не реализация мероприятий может спровоцировать негативное социальное явление</w:t>
            </w:r>
          </w:p>
        </w:tc>
        <w:tc>
          <w:tcPr>
            <w:tcW w:w="1608" w:type="dxa"/>
          </w:tcPr>
          <w:p w:rsidR="00663742" w:rsidRPr="005F12CC" w:rsidRDefault="00DE0D19" w:rsidP="009A6C19">
            <w:pPr>
              <w:pStyle w:val="ConsPlusNormal"/>
              <w:ind w:firstLine="0"/>
              <w:jc w:val="center"/>
              <w:rPr>
                <w:rFonts w:ascii="Times New Roman" w:hAnsi="Times New Roman" w:cs="Times New Roman"/>
                <w:sz w:val="18"/>
                <w:szCs w:val="18"/>
              </w:rPr>
            </w:pPr>
            <w:r>
              <w:rPr>
                <w:rFonts w:ascii="Times New Roman" w:hAnsi="Times New Roman" w:cs="Times New Roman"/>
                <w:sz w:val="18"/>
                <w:szCs w:val="18"/>
              </w:rPr>
              <w:t>8</w:t>
            </w:r>
          </w:p>
        </w:tc>
      </w:tr>
      <w:tr w:rsidR="00622145" w:rsidRPr="005F12CC" w:rsidTr="001A59CD">
        <w:trPr>
          <w:cantSplit/>
          <w:trHeight w:val="299"/>
          <w:tblHeader/>
        </w:trPr>
        <w:tc>
          <w:tcPr>
            <w:tcW w:w="14219" w:type="dxa"/>
            <w:gridSpan w:val="8"/>
          </w:tcPr>
          <w:p w:rsidR="00622145" w:rsidRPr="005E463A" w:rsidRDefault="00AD3D29" w:rsidP="007A13B3">
            <w:pPr>
              <w:pStyle w:val="ConsPlusNormal"/>
              <w:ind w:firstLine="0"/>
              <w:jc w:val="center"/>
              <w:rPr>
                <w:rFonts w:ascii="Times New Roman" w:hAnsi="Times New Roman" w:cs="Times New Roman"/>
                <w:sz w:val="18"/>
                <w:szCs w:val="18"/>
              </w:rPr>
            </w:pPr>
            <w:r w:rsidRPr="005E463A">
              <w:rPr>
                <w:rFonts w:ascii="Times New Roman" w:hAnsi="Times New Roman" w:cs="Times New Roman"/>
                <w:bCs/>
                <w:color w:val="000000" w:themeColor="text1"/>
                <w:sz w:val="18"/>
                <w:szCs w:val="18"/>
              </w:rPr>
              <w:t>Задача 4.</w:t>
            </w:r>
            <w:r w:rsidR="007A13B3" w:rsidRPr="005E463A">
              <w:rPr>
                <w:rFonts w:ascii="Times New Roman" w:hAnsi="Times New Roman" w:cs="Times New Roman"/>
                <w:bCs/>
                <w:color w:val="000000" w:themeColor="text1"/>
                <w:sz w:val="18"/>
                <w:szCs w:val="18"/>
              </w:rPr>
              <w:t>Повышение безопасности граждан путем снижения рисков причинения вреда жизни и (или) здоровью граждан и обеспечения своевременного и эффективного реагирования на угрозы личной и общественной безопасности и их последствия</w:t>
            </w:r>
          </w:p>
        </w:tc>
      </w:tr>
      <w:tr w:rsidR="009D74C8" w:rsidRPr="005F12CC" w:rsidTr="001A59CD">
        <w:trPr>
          <w:cantSplit/>
          <w:trHeight w:val="299"/>
          <w:tblHeader/>
        </w:trPr>
        <w:tc>
          <w:tcPr>
            <w:tcW w:w="466" w:type="dxa"/>
          </w:tcPr>
          <w:p w:rsidR="00622145" w:rsidRPr="005E463A" w:rsidRDefault="00BC798E"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lastRenderedPageBreak/>
              <w:t>4.1</w:t>
            </w:r>
          </w:p>
        </w:tc>
        <w:tc>
          <w:tcPr>
            <w:tcW w:w="2457" w:type="dxa"/>
          </w:tcPr>
          <w:p w:rsidR="00622145" w:rsidRPr="005E463A" w:rsidRDefault="00BC798E" w:rsidP="009A6C19">
            <w:pPr>
              <w:pStyle w:val="ConsPlusNormal"/>
              <w:ind w:firstLine="0"/>
              <w:rPr>
                <w:rFonts w:ascii="Times New Roman" w:eastAsia="Calibri" w:hAnsi="Times New Roman" w:cs="Times New Roman"/>
                <w:sz w:val="18"/>
                <w:szCs w:val="18"/>
                <w:lang w:eastAsia="en-US"/>
              </w:rPr>
            </w:pPr>
            <w:r w:rsidRPr="0014211C">
              <w:rPr>
                <w:rFonts w:ascii="Times New Roman" w:hAnsi="Times New Roman" w:cs="Times New Roman"/>
                <w:sz w:val="18"/>
                <w:szCs w:val="18"/>
              </w:rPr>
              <w:t>Развитие системы оповещения населения при угрозе возникновения чрезвычайных ситуаций на территории Пряжинского района</w:t>
            </w:r>
          </w:p>
        </w:tc>
        <w:tc>
          <w:tcPr>
            <w:tcW w:w="1715" w:type="dxa"/>
          </w:tcPr>
          <w:p w:rsidR="00622145" w:rsidRPr="005E463A" w:rsidRDefault="00420091" w:rsidP="009A6C19">
            <w:pPr>
              <w:pStyle w:val="ConsPlusNormal"/>
              <w:ind w:firstLine="0"/>
              <w:rPr>
                <w:rFonts w:ascii="Times New Roman" w:eastAsia="Calibri" w:hAnsi="Times New Roman" w:cs="Times New Roman"/>
                <w:sz w:val="18"/>
                <w:szCs w:val="18"/>
                <w:lang w:eastAsia="en-US"/>
              </w:rPr>
            </w:pPr>
            <w:r w:rsidRPr="005E463A">
              <w:rPr>
                <w:rFonts w:ascii="Times New Roman" w:eastAsia="Calibri" w:hAnsi="Times New Roman" w:cs="Times New Roman"/>
                <w:sz w:val="18"/>
                <w:szCs w:val="18"/>
                <w:lang w:eastAsia="en-US"/>
              </w:rPr>
              <w:t>Администрация Пряжинского национального муниципального района</w:t>
            </w:r>
          </w:p>
        </w:tc>
        <w:tc>
          <w:tcPr>
            <w:tcW w:w="1106" w:type="dxa"/>
          </w:tcPr>
          <w:p w:rsidR="00622145" w:rsidRPr="005E463A" w:rsidRDefault="000E28D1" w:rsidP="009A6C19">
            <w:pPr>
              <w:pStyle w:val="ConsPlusNormal"/>
              <w:ind w:firstLine="0"/>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2021</w:t>
            </w:r>
          </w:p>
        </w:tc>
        <w:tc>
          <w:tcPr>
            <w:tcW w:w="1114" w:type="dxa"/>
          </w:tcPr>
          <w:p w:rsidR="00622145" w:rsidRPr="005E463A" w:rsidRDefault="0014211C" w:rsidP="009A6C19">
            <w:pPr>
              <w:pStyle w:val="ConsPlusNormal"/>
              <w:ind w:firstLine="0"/>
              <w:jc w:val="center"/>
              <w:rPr>
                <w:rFonts w:ascii="Times New Roman" w:hAnsi="Times New Roman" w:cs="Times New Roman"/>
                <w:sz w:val="18"/>
                <w:szCs w:val="18"/>
              </w:rPr>
            </w:pPr>
            <w:r>
              <w:rPr>
                <w:rFonts w:ascii="Times New Roman" w:hAnsi="Times New Roman" w:cs="Times New Roman"/>
                <w:sz w:val="18"/>
                <w:szCs w:val="18"/>
              </w:rPr>
              <w:t>2030</w:t>
            </w:r>
          </w:p>
        </w:tc>
        <w:tc>
          <w:tcPr>
            <w:tcW w:w="3342" w:type="dxa"/>
          </w:tcPr>
          <w:p w:rsidR="00622145" w:rsidRPr="0014211C" w:rsidRDefault="0014211C" w:rsidP="0014211C">
            <w:pPr>
              <w:pStyle w:val="ConsPlusNormal"/>
              <w:ind w:firstLine="0"/>
              <w:rPr>
                <w:rFonts w:ascii="Times New Roman" w:hAnsi="Times New Roman" w:cs="Times New Roman"/>
              </w:rPr>
            </w:pPr>
            <w:r w:rsidRPr="0014211C">
              <w:rPr>
                <w:rFonts w:ascii="Times New Roman" w:hAnsi="Times New Roman" w:cs="Times New Roman"/>
                <w:color w:val="000000"/>
              </w:rPr>
              <w:t>Повышение безопасности граждан Пряжинского района путем снижения рисков причинения вреда жизни или здоровью граждан и обеспечения своевременного и эффективного реагирования на угрозы личной и общественной безопасности и их последствия</w:t>
            </w:r>
          </w:p>
        </w:tc>
        <w:tc>
          <w:tcPr>
            <w:tcW w:w="2411" w:type="dxa"/>
          </w:tcPr>
          <w:p w:rsidR="00622145" w:rsidRPr="005E463A" w:rsidRDefault="00622145" w:rsidP="009A6C19">
            <w:pPr>
              <w:pStyle w:val="ConsPlusNormal"/>
              <w:ind w:firstLine="0"/>
              <w:jc w:val="center"/>
              <w:rPr>
                <w:rFonts w:ascii="Times New Roman" w:hAnsi="Times New Roman" w:cs="Times New Roman"/>
                <w:sz w:val="18"/>
                <w:szCs w:val="18"/>
              </w:rPr>
            </w:pPr>
          </w:p>
        </w:tc>
        <w:tc>
          <w:tcPr>
            <w:tcW w:w="1608" w:type="dxa"/>
          </w:tcPr>
          <w:p w:rsidR="00622145" w:rsidRPr="005F12CC" w:rsidRDefault="00CF5BBE" w:rsidP="009A6C19">
            <w:pPr>
              <w:pStyle w:val="ConsPlusNormal"/>
              <w:ind w:firstLine="0"/>
              <w:jc w:val="center"/>
              <w:rPr>
                <w:rFonts w:ascii="Times New Roman" w:hAnsi="Times New Roman" w:cs="Times New Roman"/>
                <w:sz w:val="18"/>
                <w:szCs w:val="18"/>
              </w:rPr>
            </w:pPr>
            <w:r>
              <w:rPr>
                <w:rFonts w:ascii="Times New Roman" w:hAnsi="Times New Roman" w:cs="Times New Roman"/>
                <w:sz w:val="18"/>
                <w:szCs w:val="18"/>
              </w:rPr>
              <w:t>10</w:t>
            </w:r>
          </w:p>
        </w:tc>
      </w:tr>
      <w:tr w:rsidR="00D165E1" w:rsidRPr="005F12CC" w:rsidTr="001A59CD">
        <w:trPr>
          <w:cantSplit/>
          <w:trHeight w:val="299"/>
          <w:tblHeader/>
        </w:trPr>
        <w:tc>
          <w:tcPr>
            <w:tcW w:w="14219" w:type="dxa"/>
            <w:gridSpan w:val="8"/>
          </w:tcPr>
          <w:p w:rsidR="00D165E1" w:rsidRPr="005E463A" w:rsidRDefault="00476A9A" w:rsidP="00476A9A">
            <w:pPr>
              <w:tabs>
                <w:tab w:val="left" w:pos="851"/>
                <w:tab w:val="left" w:pos="993"/>
              </w:tabs>
              <w:jc w:val="center"/>
              <w:rPr>
                <w:sz w:val="18"/>
                <w:szCs w:val="18"/>
              </w:rPr>
            </w:pPr>
            <w:r w:rsidRPr="005E463A">
              <w:rPr>
                <w:bCs/>
                <w:sz w:val="18"/>
                <w:szCs w:val="18"/>
              </w:rPr>
              <w:t>Стратегическое направление: ИННОВАЦИОННОЕ РАЗВИТИЕ И МОДЕРНИЗАЦИЯ ЭКОНОМИКИ, ЦИФРОВАЯ ЭКОНОМИКА</w:t>
            </w:r>
          </w:p>
        </w:tc>
      </w:tr>
      <w:tr w:rsidR="00D165E1" w:rsidRPr="005F12CC" w:rsidTr="001A59CD">
        <w:trPr>
          <w:cantSplit/>
          <w:trHeight w:val="299"/>
          <w:tblHeader/>
        </w:trPr>
        <w:tc>
          <w:tcPr>
            <w:tcW w:w="14219" w:type="dxa"/>
            <w:gridSpan w:val="8"/>
          </w:tcPr>
          <w:p w:rsidR="00D165E1" w:rsidRPr="005E463A" w:rsidRDefault="00476A9A" w:rsidP="00983A22">
            <w:pPr>
              <w:pStyle w:val="ConsPlusNormal"/>
              <w:ind w:firstLine="0"/>
              <w:jc w:val="center"/>
              <w:rPr>
                <w:rFonts w:ascii="Times New Roman" w:hAnsi="Times New Roman" w:cs="Times New Roman"/>
                <w:sz w:val="18"/>
                <w:szCs w:val="18"/>
              </w:rPr>
            </w:pPr>
            <w:r w:rsidRPr="005E463A">
              <w:rPr>
                <w:rFonts w:ascii="Times New Roman" w:hAnsi="Times New Roman" w:cs="Times New Roman"/>
                <w:bCs/>
                <w:sz w:val="18"/>
                <w:szCs w:val="18"/>
              </w:rPr>
              <w:t xml:space="preserve">Стратегическая цель: </w:t>
            </w:r>
            <w:r w:rsidR="00983A22" w:rsidRPr="005E463A">
              <w:rPr>
                <w:rFonts w:ascii="Times New Roman" w:hAnsi="Times New Roman" w:cs="Times New Roman"/>
                <w:bCs/>
                <w:sz w:val="18"/>
                <w:szCs w:val="18"/>
              </w:rPr>
              <w:t>Обеспечение устойчивого экономического развития Пряжинского национального муниципального района</w:t>
            </w:r>
          </w:p>
        </w:tc>
      </w:tr>
      <w:tr w:rsidR="00135D6C" w:rsidRPr="005F12CC" w:rsidTr="001A59CD">
        <w:trPr>
          <w:cantSplit/>
          <w:trHeight w:val="299"/>
          <w:tblHeader/>
        </w:trPr>
        <w:tc>
          <w:tcPr>
            <w:tcW w:w="14219" w:type="dxa"/>
            <w:gridSpan w:val="8"/>
          </w:tcPr>
          <w:p w:rsidR="00135D6C" w:rsidRPr="005E463A" w:rsidRDefault="00135D6C"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Задача 1. Повышение инвестиционной привлекательности</w:t>
            </w:r>
          </w:p>
        </w:tc>
      </w:tr>
      <w:tr w:rsidR="00565A99" w:rsidRPr="005F12CC" w:rsidTr="001A59CD">
        <w:trPr>
          <w:cantSplit/>
          <w:trHeight w:val="299"/>
          <w:tblHeader/>
        </w:trPr>
        <w:tc>
          <w:tcPr>
            <w:tcW w:w="466" w:type="dxa"/>
          </w:tcPr>
          <w:p w:rsidR="00565A99" w:rsidRPr="005E463A" w:rsidRDefault="00565A99"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1.1</w:t>
            </w:r>
          </w:p>
        </w:tc>
        <w:tc>
          <w:tcPr>
            <w:tcW w:w="2457" w:type="dxa"/>
          </w:tcPr>
          <w:p w:rsidR="00565A99" w:rsidRPr="005E463A" w:rsidRDefault="00565A99" w:rsidP="00435DA3">
            <w:pPr>
              <w:pStyle w:val="ConsPlusNormal"/>
              <w:ind w:firstLine="0"/>
              <w:rPr>
                <w:rFonts w:ascii="Times New Roman" w:eastAsia="Calibri" w:hAnsi="Times New Roman" w:cs="Times New Roman"/>
                <w:sz w:val="18"/>
                <w:szCs w:val="18"/>
                <w:lang w:eastAsia="en-US"/>
              </w:rPr>
            </w:pPr>
            <w:r w:rsidRPr="005E463A">
              <w:rPr>
                <w:rFonts w:ascii="Times New Roman" w:eastAsia="Calibri" w:hAnsi="Times New Roman" w:cs="Times New Roman"/>
                <w:sz w:val="18"/>
                <w:szCs w:val="18"/>
              </w:rPr>
              <w:t>Выработка предложений и рекламирование (в том числе путем подготовки презентационных материалов) потенциально интересных для развития бизнеса площадок (объектов недвижимости: земельных участков, бизнесплощадок)</w:t>
            </w:r>
          </w:p>
        </w:tc>
        <w:tc>
          <w:tcPr>
            <w:tcW w:w="1715" w:type="dxa"/>
          </w:tcPr>
          <w:p w:rsidR="00565A99" w:rsidRPr="005E463A" w:rsidRDefault="000E3B6B" w:rsidP="009A6C19">
            <w:pPr>
              <w:pStyle w:val="ConsPlusNormal"/>
              <w:ind w:firstLine="0"/>
              <w:rPr>
                <w:rFonts w:ascii="Times New Roman" w:eastAsia="Calibri" w:hAnsi="Times New Roman" w:cs="Times New Roman"/>
                <w:sz w:val="18"/>
                <w:szCs w:val="18"/>
                <w:lang w:eastAsia="en-US"/>
              </w:rPr>
            </w:pPr>
            <w:r w:rsidRPr="005E463A">
              <w:rPr>
                <w:rFonts w:ascii="Times New Roman" w:eastAsia="Calibri" w:hAnsi="Times New Roman" w:cs="Times New Roman"/>
                <w:sz w:val="18"/>
                <w:szCs w:val="18"/>
                <w:lang w:eastAsia="en-US"/>
              </w:rPr>
              <w:t>Администрация Пряжинского национального муниципального района</w:t>
            </w:r>
          </w:p>
        </w:tc>
        <w:tc>
          <w:tcPr>
            <w:tcW w:w="1106" w:type="dxa"/>
          </w:tcPr>
          <w:p w:rsidR="00565A99" w:rsidRPr="005E463A" w:rsidRDefault="000E28D1" w:rsidP="009A6C19">
            <w:pPr>
              <w:pStyle w:val="ConsPlusNormal"/>
              <w:ind w:firstLine="0"/>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2021</w:t>
            </w:r>
          </w:p>
        </w:tc>
        <w:tc>
          <w:tcPr>
            <w:tcW w:w="1114" w:type="dxa"/>
          </w:tcPr>
          <w:p w:rsidR="00565A99" w:rsidRPr="005E463A" w:rsidRDefault="00B36733" w:rsidP="009A6C19">
            <w:pPr>
              <w:pStyle w:val="ConsPlusNormal"/>
              <w:ind w:firstLine="0"/>
              <w:jc w:val="center"/>
              <w:rPr>
                <w:rFonts w:ascii="Times New Roman" w:hAnsi="Times New Roman" w:cs="Times New Roman"/>
                <w:sz w:val="18"/>
                <w:szCs w:val="18"/>
              </w:rPr>
            </w:pPr>
            <w:r>
              <w:rPr>
                <w:rFonts w:ascii="Times New Roman" w:hAnsi="Times New Roman" w:cs="Times New Roman"/>
                <w:sz w:val="18"/>
                <w:szCs w:val="18"/>
              </w:rPr>
              <w:t>2030</w:t>
            </w:r>
          </w:p>
        </w:tc>
        <w:tc>
          <w:tcPr>
            <w:tcW w:w="3342" w:type="dxa"/>
          </w:tcPr>
          <w:p w:rsidR="00565A99" w:rsidRPr="005E463A" w:rsidRDefault="00565A99" w:rsidP="005337B1">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информированность об инвестиционных возможностях  района</w:t>
            </w:r>
            <w:r>
              <w:rPr>
                <w:rFonts w:ascii="Times New Roman" w:hAnsi="Times New Roman" w:cs="Times New Roman"/>
                <w:sz w:val="18"/>
                <w:szCs w:val="18"/>
              </w:rPr>
              <w:t xml:space="preserve"> </w:t>
            </w:r>
            <w:r w:rsidRPr="005E463A">
              <w:rPr>
                <w:rFonts w:ascii="Times New Roman" w:hAnsi="Times New Roman" w:cs="Times New Roman"/>
                <w:sz w:val="18"/>
                <w:szCs w:val="18"/>
              </w:rPr>
              <w:t>и результатах работы инвесторов через официальный сайт</w:t>
            </w:r>
          </w:p>
        </w:tc>
        <w:tc>
          <w:tcPr>
            <w:tcW w:w="2411" w:type="dxa"/>
            <w:vMerge w:val="restart"/>
          </w:tcPr>
          <w:p w:rsidR="00565A99" w:rsidRDefault="00565A99" w:rsidP="001A59CD">
            <w:pPr>
              <w:pStyle w:val="ConsPlusNormal"/>
              <w:ind w:firstLine="0"/>
              <w:rPr>
                <w:rStyle w:val="aff"/>
                <w:rFonts w:ascii="Times New Roman" w:hAnsi="Times New Roman" w:cs="Times New Roman"/>
                <w:i w:val="0"/>
                <w:iCs w:val="0"/>
                <w:sz w:val="18"/>
                <w:szCs w:val="18"/>
              </w:rPr>
            </w:pPr>
            <w:r w:rsidRPr="001A59CD">
              <w:rPr>
                <w:rStyle w:val="aff"/>
                <w:rFonts w:ascii="Times New Roman" w:hAnsi="Times New Roman" w:cs="Times New Roman"/>
                <w:i w:val="0"/>
                <w:iCs w:val="0"/>
                <w:sz w:val="18"/>
                <w:szCs w:val="18"/>
              </w:rPr>
              <w:t xml:space="preserve">Снижение инвестиционной активности, </w:t>
            </w:r>
            <w:r>
              <w:rPr>
                <w:rStyle w:val="aff"/>
                <w:rFonts w:ascii="Times New Roman" w:hAnsi="Times New Roman" w:cs="Times New Roman"/>
                <w:i w:val="0"/>
                <w:iCs w:val="0"/>
                <w:sz w:val="18"/>
                <w:szCs w:val="18"/>
              </w:rPr>
              <w:t>ухудшение инвестиционного климата;</w:t>
            </w:r>
          </w:p>
          <w:p w:rsidR="00565A99" w:rsidRPr="001A59CD" w:rsidRDefault="00565A99" w:rsidP="001A59CD">
            <w:pPr>
              <w:pStyle w:val="ConsPlusNormal"/>
              <w:ind w:firstLine="0"/>
              <w:rPr>
                <w:rStyle w:val="aff"/>
                <w:rFonts w:ascii="Times New Roman" w:hAnsi="Times New Roman" w:cs="Times New Roman"/>
                <w:i w:val="0"/>
                <w:iCs w:val="0"/>
                <w:sz w:val="18"/>
                <w:szCs w:val="18"/>
              </w:rPr>
            </w:pPr>
            <w:r>
              <w:rPr>
                <w:rStyle w:val="aff"/>
                <w:rFonts w:ascii="Times New Roman" w:hAnsi="Times New Roman" w:cs="Times New Roman"/>
                <w:i w:val="0"/>
                <w:iCs w:val="0"/>
                <w:sz w:val="18"/>
                <w:szCs w:val="18"/>
              </w:rPr>
              <w:t>с</w:t>
            </w:r>
            <w:r w:rsidRPr="001A59CD">
              <w:rPr>
                <w:rStyle w:val="aff"/>
                <w:rFonts w:ascii="Times New Roman" w:hAnsi="Times New Roman" w:cs="Times New Roman"/>
                <w:i w:val="0"/>
                <w:iCs w:val="0"/>
                <w:sz w:val="18"/>
                <w:szCs w:val="18"/>
              </w:rPr>
              <w:t>окращение налоговых поступлений</w:t>
            </w:r>
          </w:p>
        </w:tc>
        <w:tc>
          <w:tcPr>
            <w:tcW w:w="1608" w:type="dxa"/>
            <w:vMerge w:val="restart"/>
          </w:tcPr>
          <w:p w:rsidR="00565A99" w:rsidRPr="005F12CC" w:rsidRDefault="00565A99" w:rsidP="009A6C19">
            <w:pPr>
              <w:pStyle w:val="ConsPlusNormal"/>
              <w:ind w:firstLine="0"/>
              <w:jc w:val="center"/>
              <w:rPr>
                <w:rFonts w:ascii="Times New Roman" w:hAnsi="Times New Roman" w:cs="Times New Roman"/>
                <w:sz w:val="18"/>
                <w:szCs w:val="18"/>
              </w:rPr>
            </w:pPr>
            <w:r>
              <w:rPr>
                <w:rFonts w:ascii="Times New Roman" w:hAnsi="Times New Roman" w:cs="Times New Roman"/>
                <w:sz w:val="18"/>
                <w:szCs w:val="18"/>
              </w:rPr>
              <w:t>11,12,13,14,15</w:t>
            </w:r>
          </w:p>
        </w:tc>
      </w:tr>
      <w:tr w:rsidR="00565A99" w:rsidRPr="005F12CC" w:rsidTr="001A59CD">
        <w:trPr>
          <w:cantSplit/>
          <w:trHeight w:val="299"/>
          <w:tblHeader/>
        </w:trPr>
        <w:tc>
          <w:tcPr>
            <w:tcW w:w="466" w:type="dxa"/>
          </w:tcPr>
          <w:p w:rsidR="00565A99" w:rsidRPr="005E463A" w:rsidRDefault="00565A99"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1.2</w:t>
            </w:r>
          </w:p>
        </w:tc>
        <w:tc>
          <w:tcPr>
            <w:tcW w:w="2457" w:type="dxa"/>
          </w:tcPr>
          <w:p w:rsidR="00565A99" w:rsidRPr="005E463A" w:rsidRDefault="00565A99" w:rsidP="009A6C19">
            <w:pPr>
              <w:pStyle w:val="ConsPlusNormal"/>
              <w:ind w:firstLine="0"/>
              <w:rPr>
                <w:rFonts w:ascii="Times New Roman" w:eastAsia="Calibri" w:hAnsi="Times New Roman" w:cs="Times New Roman"/>
                <w:sz w:val="18"/>
                <w:szCs w:val="18"/>
                <w:lang w:eastAsia="en-US"/>
              </w:rPr>
            </w:pPr>
            <w:r w:rsidRPr="005E463A">
              <w:rPr>
                <w:rFonts w:ascii="Times New Roman" w:eastAsia="Calibri" w:hAnsi="Times New Roman" w:cs="Times New Roman"/>
                <w:sz w:val="18"/>
                <w:szCs w:val="18"/>
              </w:rPr>
              <w:t>Формирование реестра приоритетных инвестиционных площадок</w:t>
            </w:r>
          </w:p>
        </w:tc>
        <w:tc>
          <w:tcPr>
            <w:tcW w:w="1715" w:type="dxa"/>
          </w:tcPr>
          <w:p w:rsidR="00565A99" w:rsidRPr="005E463A" w:rsidRDefault="000E3B6B" w:rsidP="009A6C19">
            <w:pPr>
              <w:pStyle w:val="ConsPlusNormal"/>
              <w:ind w:firstLine="0"/>
              <w:rPr>
                <w:rFonts w:ascii="Times New Roman" w:eastAsia="Calibri" w:hAnsi="Times New Roman" w:cs="Times New Roman"/>
                <w:sz w:val="18"/>
                <w:szCs w:val="18"/>
                <w:lang w:eastAsia="en-US"/>
              </w:rPr>
            </w:pPr>
            <w:r w:rsidRPr="005E463A">
              <w:rPr>
                <w:rFonts w:ascii="Times New Roman" w:eastAsia="Calibri" w:hAnsi="Times New Roman" w:cs="Times New Roman"/>
                <w:sz w:val="18"/>
                <w:szCs w:val="18"/>
                <w:lang w:eastAsia="en-US"/>
              </w:rPr>
              <w:t>Администрация Пряжинского национального муниципального района</w:t>
            </w:r>
          </w:p>
        </w:tc>
        <w:tc>
          <w:tcPr>
            <w:tcW w:w="1106" w:type="dxa"/>
          </w:tcPr>
          <w:p w:rsidR="00565A99" w:rsidRPr="005E463A" w:rsidRDefault="000E28D1" w:rsidP="009A6C19">
            <w:pPr>
              <w:pStyle w:val="ConsPlusNormal"/>
              <w:ind w:firstLine="0"/>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2021</w:t>
            </w:r>
          </w:p>
        </w:tc>
        <w:tc>
          <w:tcPr>
            <w:tcW w:w="1114" w:type="dxa"/>
          </w:tcPr>
          <w:p w:rsidR="00565A99" w:rsidRPr="005E463A" w:rsidRDefault="00B36733" w:rsidP="009A6C19">
            <w:pPr>
              <w:pStyle w:val="ConsPlusNormal"/>
              <w:ind w:firstLine="0"/>
              <w:jc w:val="center"/>
              <w:rPr>
                <w:rFonts w:ascii="Times New Roman" w:hAnsi="Times New Roman" w:cs="Times New Roman"/>
                <w:sz w:val="18"/>
                <w:szCs w:val="18"/>
              </w:rPr>
            </w:pPr>
            <w:r>
              <w:rPr>
                <w:rFonts w:ascii="Times New Roman" w:hAnsi="Times New Roman" w:cs="Times New Roman"/>
                <w:sz w:val="18"/>
                <w:szCs w:val="18"/>
              </w:rPr>
              <w:t>2030</w:t>
            </w:r>
          </w:p>
        </w:tc>
        <w:tc>
          <w:tcPr>
            <w:tcW w:w="3342" w:type="dxa"/>
          </w:tcPr>
          <w:p w:rsidR="00565A99" w:rsidRPr="005E463A" w:rsidRDefault="00565A99" w:rsidP="005337B1">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информированность об инвестиционных возможностях муниципального района и результатах работы инвесторов через официальный сайт</w:t>
            </w:r>
          </w:p>
        </w:tc>
        <w:tc>
          <w:tcPr>
            <w:tcW w:w="2411" w:type="dxa"/>
            <w:vMerge/>
          </w:tcPr>
          <w:p w:rsidR="00565A99" w:rsidRPr="005E463A" w:rsidRDefault="00565A99" w:rsidP="00095919">
            <w:pPr>
              <w:pStyle w:val="ConsPlusNormal"/>
              <w:ind w:firstLine="0"/>
              <w:rPr>
                <w:rFonts w:ascii="Times New Roman" w:hAnsi="Times New Roman" w:cs="Times New Roman"/>
                <w:sz w:val="18"/>
                <w:szCs w:val="18"/>
              </w:rPr>
            </w:pPr>
          </w:p>
        </w:tc>
        <w:tc>
          <w:tcPr>
            <w:tcW w:w="1608" w:type="dxa"/>
            <w:vMerge/>
          </w:tcPr>
          <w:p w:rsidR="00565A99" w:rsidRPr="005F12CC" w:rsidRDefault="00565A99" w:rsidP="009A6C19">
            <w:pPr>
              <w:pStyle w:val="ConsPlusNormal"/>
              <w:ind w:firstLine="0"/>
              <w:jc w:val="center"/>
              <w:rPr>
                <w:rFonts w:ascii="Times New Roman" w:hAnsi="Times New Roman" w:cs="Times New Roman"/>
                <w:sz w:val="18"/>
                <w:szCs w:val="18"/>
              </w:rPr>
            </w:pPr>
          </w:p>
        </w:tc>
      </w:tr>
      <w:tr w:rsidR="00565A99" w:rsidRPr="005F12CC" w:rsidTr="001A59CD">
        <w:trPr>
          <w:cantSplit/>
          <w:trHeight w:val="299"/>
          <w:tblHeader/>
        </w:trPr>
        <w:tc>
          <w:tcPr>
            <w:tcW w:w="466" w:type="dxa"/>
          </w:tcPr>
          <w:p w:rsidR="00565A99" w:rsidRPr="005E463A" w:rsidRDefault="00565A99"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1.3</w:t>
            </w:r>
          </w:p>
        </w:tc>
        <w:tc>
          <w:tcPr>
            <w:tcW w:w="2457" w:type="dxa"/>
          </w:tcPr>
          <w:p w:rsidR="00565A99" w:rsidRPr="005E463A" w:rsidRDefault="00565A99" w:rsidP="00F4523B">
            <w:pPr>
              <w:pStyle w:val="ConsPlusNormal"/>
              <w:ind w:firstLine="0"/>
              <w:rPr>
                <w:rFonts w:ascii="Times New Roman" w:eastAsia="Calibri" w:hAnsi="Times New Roman" w:cs="Times New Roman"/>
                <w:sz w:val="18"/>
                <w:szCs w:val="18"/>
              </w:rPr>
            </w:pPr>
            <w:r w:rsidRPr="005E463A">
              <w:rPr>
                <w:rFonts w:ascii="Times New Roman" w:eastAsia="Calibri" w:hAnsi="Times New Roman" w:cs="Times New Roman"/>
                <w:sz w:val="18"/>
                <w:szCs w:val="18"/>
              </w:rPr>
              <w:t>Формирование и продвижение  инвестиционного имиджа Пряжинского национального муниципального района, в том числе путем  участия в различных мероприятиях (выставках, ярмарках) различного уровня: региональных, международных</w:t>
            </w:r>
          </w:p>
        </w:tc>
        <w:tc>
          <w:tcPr>
            <w:tcW w:w="1715" w:type="dxa"/>
          </w:tcPr>
          <w:p w:rsidR="00565A99" w:rsidRPr="005E463A" w:rsidRDefault="000E3B6B" w:rsidP="009A6C19">
            <w:pPr>
              <w:pStyle w:val="ConsPlusNormal"/>
              <w:ind w:firstLine="0"/>
              <w:rPr>
                <w:rFonts w:ascii="Times New Roman" w:eastAsia="Calibri" w:hAnsi="Times New Roman" w:cs="Times New Roman"/>
                <w:sz w:val="18"/>
                <w:szCs w:val="18"/>
                <w:lang w:eastAsia="en-US"/>
              </w:rPr>
            </w:pPr>
            <w:r w:rsidRPr="005E463A">
              <w:rPr>
                <w:rFonts w:ascii="Times New Roman" w:eastAsia="Calibri" w:hAnsi="Times New Roman" w:cs="Times New Roman"/>
                <w:sz w:val="18"/>
                <w:szCs w:val="18"/>
                <w:lang w:eastAsia="en-US"/>
              </w:rPr>
              <w:t>Администрация Пряжинского национального муниципального района</w:t>
            </w:r>
          </w:p>
        </w:tc>
        <w:tc>
          <w:tcPr>
            <w:tcW w:w="1106" w:type="dxa"/>
          </w:tcPr>
          <w:p w:rsidR="00565A99" w:rsidRPr="005E463A" w:rsidRDefault="000E28D1" w:rsidP="009A6C19">
            <w:pPr>
              <w:pStyle w:val="ConsPlusNormal"/>
              <w:ind w:firstLine="0"/>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2021</w:t>
            </w:r>
          </w:p>
        </w:tc>
        <w:tc>
          <w:tcPr>
            <w:tcW w:w="1114" w:type="dxa"/>
          </w:tcPr>
          <w:p w:rsidR="00565A99" w:rsidRPr="005E463A" w:rsidRDefault="00B36733" w:rsidP="009A6C19">
            <w:pPr>
              <w:pStyle w:val="ConsPlusNormal"/>
              <w:ind w:firstLine="0"/>
              <w:jc w:val="center"/>
              <w:rPr>
                <w:rFonts w:ascii="Times New Roman" w:hAnsi="Times New Roman" w:cs="Times New Roman"/>
                <w:sz w:val="18"/>
                <w:szCs w:val="18"/>
              </w:rPr>
            </w:pPr>
            <w:r>
              <w:rPr>
                <w:rFonts w:ascii="Times New Roman" w:hAnsi="Times New Roman" w:cs="Times New Roman"/>
                <w:sz w:val="18"/>
                <w:szCs w:val="18"/>
              </w:rPr>
              <w:t>2030</w:t>
            </w:r>
          </w:p>
        </w:tc>
        <w:tc>
          <w:tcPr>
            <w:tcW w:w="3342" w:type="dxa"/>
          </w:tcPr>
          <w:p w:rsidR="00565A99" w:rsidRPr="005E463A" w:rsidRDefault="00565A99" w:rsidP="002773D1">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информированность об инвестиционных возможностях района и результатах работы инвесторов через официальный сайт;</w:t>
            </w:r>
          </w:p>
          <w:p w:rsidR="00565A99" w:rsidRPr="005E463A" w:rsidRDefault="00565A99" w:rsidP="002773D1">
            <w:pPr>
              <w:pStyle w:val="ConsPlusNormal"/>
              <w:ind w:firstLine="0"/>
              <w:rPr>
                <w:rFonts w:ascii="Times New Roman" w:hAnsi="Times New Roman" w:cs="Times New Roman"/>
                <w:sz w:val="18"/>
                <w:szCs w:val="18"/>
              </w:rPr>
            </w:pPr>
          </w:p>
        </w:tc>
        <w:tc>
          <w:tcPr>
            <w:tcW w:w="2411" w:type="dxa"/>
            <w:vMerge/>
          </w:tcPr>
          <w:p w:rsidR="00565A99" w:rsidRPr="005E463A" w:rsidRDefault="00565A99" w:rsidP="00190574">
            <w:pPr>
              <w:pStyle w:val="ConsPlusNormal"/>
              <w:ind w:firstLine="0"/>
              <w:rPr>
                <w:rFonts w:ascii="Times New Roman" w:hAnsi="Times New Roman" w:cs="Times New Roman"/>
                <w:sz w:val="18"/>
                <w:szCs w:val="18"/>
              </w:rPr>
            </w:pPr>
          </w:p>
        </w:tc>
        <w:tc>
          <w:tcPr>
            <w:tcW w:w="1608" w:type="dxa"/>
            <w:vMerge/>
          </w:tcPr>
          <w:p w:rsidR="00565A99" w:rsidRPr="005F12CC" w:rsidRDefault="00565A99" w:rsidP="009A6C19">
            <w:pPr>
              <w:pStyle w:val="ConsPlusNormal"/>
              <w:ind w:firstLine="0"/>
              <w:jc w:val="center"/>
              <w:rPr>
                <w:rFonts w:ascii="Times New Roman" w:hAnsi="Times New Roman" w:cs="Times New Roman"/>
                <w:sz w:val="18"/>
                <w:szCs w:val="18"/>
              </w:rPr>
            </w:pPr>
          </w:p>
        </w:tc>
      </w:tr>
      <w:tr w:rsidR="00565A99" w:rsidRPr="005F12CC" w:rsidTr="001A59CD">
        <w:trPr>
          <w:cantSplit/>
          <w:trHeight w:val="299"/>
          <w:tblHeader/>
        </w:trPr>
        <w:tc>
          <w:tcPr>
            <w:tcW w:w="466" w:type="dxa"/>
          </w:tcPr>
          <w:p w:rsidR="00565A99" w:rsidRPr="005E463A" w:rsidRDefault="00565A99"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lastRenderedPageBreak/>
              <w:t>1.4</w:t>
            </w:r>
          </w:p>
        </w:tc>
        <w:tc>
          <w:tcPr>
            <w:tcW w:w="2457" w:type="dxa"/>
          </w:tcPr>
          <w:p w:rsidR="00565A99" w:rsidRPr="005E463A" w:rsidRDefault="00565A99" w:rsidP="009A6C19">
            <w:pPr>
              <w:pStyle w:val="ConsPlusNormal"/>
              <w:ind w:firstLine="0"/>
              <w:rPr>
                <w:rFonts w:ascii="Times New Roman" w:eastAsia="Calibri" w:hAnsi="Times New Roman" w:cs="Times New Roman"/>
                <w:sz w:val="18"/>
                <w:szCs w:val="18"/>
              </w:rPr>
            </w:pPr>
            <w:r w:rsidRPr="005E463A">
              <w:rPr>
                <w:rFonts w:ascii="Times New Roman" w:eastAsia="Calibri" w:hAnsi="Times New Roman" w:cs="Times New Roman"/>
                <w:sz w:val="18"/>
                <w:szCs w:val="18"/>
              </w:rPr>
              <w:t>Привлечение частных инвестиций к организации новых производств, в том числе с участием иностранного капитала и  экспортно-ориентированных предприятий</w:t>
            </w:r>
          </w:p>
        </w:tc>
        <w:tc>
          <w:tcPr>
            <w:tcW w:w="1715" w:type="dxa"/>
          </w:tcPr>
          <w:p w:rsidR="00565A99" w:rsidRPr="005E463A" w:rsidRDefault="000E3B6B" w:rsidP="009A6C19">
            <w:pPr>
              <w:pStyle w:val="ConsPlusNormal"/>
              <w:ind w:firstLine="0"/>
              <w:rPr>
                <w:rFonts w:ascii="Times New Roman" w:eastAsia="Calibri" w:hAnsi="Times New Roman" w:cs="Times New Roman"/>
                <w:sz w:val="18"/>
                <w:szCs w:val="18"/>
                <w:lang w:eastAsia="en-US"/>
              </w:rPr>
            </w:pPr>
            <w:r w:rsidRPr="005E463A">
              <w:rPr>
                <w:rFonts w:ascii="Times New Roman" w:eastAsia="Calibri" w:hAnsi="Times New Roman" w:cs="Times New Roman"/>
                <w:sz w:val="18"/>
                <w:szCs w:val="18"/>
                <w:lang w:eastAsia="en-US"/>
              </w:rPr>
              <w:t>Администрация Пряжинского национального муниципального района</w:t>
            </w:r>
          </w:p>
        </w:tc>
        <w:tc>
          <w:tcPr>
            <w:tcW w:w="1106" w:type="dxa"/>
          </w:tcPr>
          <w:p w:rsidR="00565A99" w:rsidRPr="005E463A" w:rsidRDefault="000E28D1" w:rsidP="009A6C19">
            <w:pPr>
              <w:pStyle w:val="ConsPlusNormal"/>
              <w:ind w:firstLine="0"/>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2021</w:t>
            </w:r>
          </w:p>
        </w:tc>
        <w:tc>
          <w:tcPr>
            <w:tcW w:w="1114" w:type="dxa"/>
          </w:tcPr>
          <w:p w:rsidR="00565A99" w:rsidRPr="005E463A" w:rsidRDefault="00B36733" w:rsidP="009A6C19">
            <w:pPr>
              <w:pStyle w:val="ConsPlusNormal"/>
              <w:ind w:firstLine="0"/>
              <w:jc w:val="center"/>
              <w:rPr>
                <w:rFonts w:ascii="Times New Roman" w:hAnsi="Times New Roman" w:cs="Times New Roman"/>
                <w:sz w:val="18"/>
                <w:szCs w:val="18"/>
              </w:rPr>
            </w:pPr>
            <w:r>
              <w:rPr>
                <w:rFonts w:ascii="Times New Roman" w:hAnsi="Times New Roman" w:cs="Times New Roman"/>
                <w:sz w:val="18"/>
                <w:szCs w:val="18"/>
              </w:rPr>
              <w:t>2030</w:t>
            </w:r>
          </w:p>
        </w:tc>
        <w:tc>
          <w:tcPr>
            <w:tcW w:w="3342" w:type="dxa"/>
          </w:tcPr>
          <w:p w:rsidR="00565A99" w:rsidRPr="005E463A" w:rsidRDefault="00565A99" w:rsidP="007B1CF3">
            <w:pPr>
              <w:pStyle w:val="ConsPlusNormal"/>
              <w:ind w:firstLine="0"/>
              <w:rPr>
                <w:rFonts w:ascii="Times New Roman" w:hAnsi="Times New Roman" w:cs="Times New Roman"/>
                <w:sz w:val="18"/>
                <w:szCs w:val="18"/>
              </w:rPr>
            </w:pPr>
            <w:r w:rsidRPr="005E463A">
              <w:rPr>
                <w:rFonts w:ascii="Times New Roman" w:hAnsi="Times New Roman" w:cs="Times New Roman"/>
                <w:iCs/>
                <w:color w:val="000000" w:themeColor="text1"/>
                <w:sz w:val="18"/>
                <w:szCs w:val="18"/>
              </w:rPr>
              <w:t>у</w:t>
            </w:r>
            <w:r w:rsidRPr="005E463A">
              <w:rPr>
                <w:rFonts w:ascii="Times New Roman" w:hAnsi="Times New Roman" w:cs="Times New Roman"/>
                <w:sz w:val="18"/>
                <w:szCs w:val="18"/>
              </w:rPr>
              <w:t>величение объема инвестиций в модернизацию экономики, увеличение количества высокотехнологичных рабочих мест в организациях на территории района;</w:t>
            </w:r>
          </w:p>
          <w:p w:rsidR="00565A99" w:rsidRPr="005E463A" w:rsidRDefault="00565A99" w:rsidP="002773D1">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увеличение инвестиционных проектов под существующие инвестиционные площадки в соответствии с приоритетами Пряжинского района</w:t>
            </w:r>
          </w:p>
        </w:tc>
        <w:tc>
          <w:tcPr>
            <w:tcW w:w="2411" w:type="dxa"/>
            <w:vMerge/>
          </w:tcPr>
          <w:p w:rsidR="00565A99" w:rsidRPr="005E463A" w:rsidRDefault="00565A99" w:rsidP="009A6C19">
            <w:pPr>
              <w:pStyle w:val="ConsPlusNormal"/>
              <w:ind w:firstLine="0"/>
              <w:jc w:val="center"/>
              <w:rPr>
                <w:rFonts w:ascii="Times New Roman" w:hAnsi="Times New Roman" w:cs="Times New Roman"/>
                <w:sz w:val="18"/>
                <w:szCs w:val="18"/>
              </w:rPr>
            </w:pPr>
          </w:p>
        </w:tc>
        <w:tc>
          <w:tcPr>
            <w:tcW w:w="1608" w:type="dxa"/>
            <w:vMerge/>
          </w:tcPr>
          <w:p w:rsidR="00565A99" w:rsidRPr="005F12CC" w:rsidRDefault="00565A99" w:rsidP="009A6C19">
            <w:pPr>
              <w:pStyle w:val="ConsPlusNormal"/>
              <w:ind w:firstLine="0"/>
              <w:jc w:val="center"/>
              <w:rPr>
                <w:rFonts w:ascii="Times New Roman" w:hAnsi="Times New Roman" w:cs="Times New Roman"/>
                <w:sz w:val="18"/>
                <w:szCs w:val="18"/>
              </w:rPr>
            </w:pPr>
          </w:p>
        </w:tc>
      </w:tr>
      <w:tr w:rsidR="00135D6C" w:rsidRPr="005F12CC" w:rsidTr="00145922">
        <w:trPr>
          <w:cantSplit/>
          <w:trHeight w:val="299"/>
          <w:tblHeader/>
        </w:trPr>
        <w:tc>
          <w:tcPr>
            <w:tcW w:w="14219" w:type="dxa"/>
            <w:gridSpan w:val="8"/>
            <w:tcBorders>
              <w:bottom w:val="single" w:sz="4" w:space="0" w:color="auto"/>
            </w:tcBorders>
          </w:tcPr>
          <w:p w:rsidR="00135D6C" w:rsidRPr="005E463A" w:rsidRDefault="00135D6C" w:rsidP="00135D6C">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Задача 2. Разработка и внедрение современных мер поддержки малого и среднего предпринимательства, обеспечение легализации самозанятых, уменьшение теневого сектора в экономике, создание условий для развития предприятий</w:t>
            </w:r>
          </w:p>
        </w:tc>
      </w:tr>
      <w:tr w:rsidR="009D74C8" w:rsidRPr="005F12CC" w:rsidTr="00145922">
        <w:trPr>
          <w:cantSplit/>
          <w:trHeight w:val="299"/>
          <w:tblHeader/>
        </w:trPr>
        <w:tc>
          <w:tcPr>
            <w:tcW w:w="466" w:type="dxa"/>
            <w:tcBorders>
              <w:top w:val="single" w:sz="4" w:space="0" w:color="auto"/>
            </w:tcBorders>
          </w:tcPr>
          <w:p w:rsidR="00135D6C" w:rsidRPr="005E463A" w:rsidRDefault="007316D9"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2.1</w:t>
            </w:r>
          </w:p>
        </w:tc>
        <w:tc>
          <w:tcPr>
            <w:tcW w:w="2457" w:type="dxa"/>
            <w:tcBorders>
              <w:top w:val="single" w:sz="4" w:space="0" w:color="auto"/>
            </w:tcBorders>
          </w:tcPr>
          <w:p w:rsidR="00135D6C" w:rsidRPr="005E463A" w:rsidRDefault="003A109C" w:rsidP="009A6C19">
            <w:pPr>
              <w:pStyle w:val="ConsPlusNormal"/>
              <w:ind w:firstLine="0"/>
              <w:rPr>
                <w:rFonts w:ascii="Times New Roman" w:eastAsia="Calibri" w:hAnsi="Times New Roman" w:cs="Times New Roman"/>
                <w:sz w:val="18"/>
                <w:szCs w:val="18"/>
                <w:lang w:eastAsia="en-US"/>
              </w:rPr>
            </w:pPr>
            <w:r w:rsidRPr="005E463A">
              <w:rPr>
                <w:rFonts w:ascii="Times New Roman" w:hAnsi="Times New Roman" w:cs="Times New Roman"/>
                <w:sz w:val="18"/>
                <w:szCs w:val="18"/>
              </w:rPr>
              <w:t>Формирование системы финансовой поддержки бизнеса</w:t>
            </w:r>
          </w:p>
        </w:tc>
        <w:tc>
          <w:tcPr>
            <w:tcW w:w="1715" w:type="dxa"/>
            <w:tcBorders>
              <w:top w:val="single" w:sz="4" w:space="0" w:color="auto"/>
            </w:tcBorders>
          </w:tcPr>
          <w:p w:rsidR="00135D6C" w:rsidRPr="005E463A" w:rsidRDefault="00145922" w:rsidP="009A6C19">
            <w:pPr>
              <w:pStyle w:val="ConsPlusNormal"/>
              <w:ind w:firstLine="0"/>
              <w:rPr>
                <w:rFonts w:ascii="Times New Roman" w:eastAsia="Calibri" w:hAnsi="Times New Roman" w:cs="Times New Roman"/>
                <w:sz w:val="18"/>
                <w:szCs w:val="18"/>
                <w:lang w:eastAsia="en-US"/>
              </w:rPr>
            </w:pPr>
            <w:r w:rsidRPr="005E463A">
              <w:rPr>
                <w:rFonts w:ascii="Times New Roman" w:eastAsia="Calibri" w:hAnsi="Times New Roman" w:cs="Times New Roman"/>
                <w:sz w:val="18"/>
                <w:szCs w:val="18"/>
                <w:lang w:eastAsia="en-US"/>
              </w:rPr>
              <w:t>Администрация Пряжинского национального муниципального района</w:t>
            </w:r>
          </w:p>
        </w:tc>
        <w:tc>
          <w:tcPr>
            <w:tcW w:w="1106" w:type="dxa"/>
            <w:tcBorders>
              <w:top w:val="single" w:sz="4" w:space="0" w:color="auto"/>
            </w:tcBorders>
          </w:tcPr>
          <w:p w:rsidR="00135D6C" w:rsidRPr="005E463A" w:rsidRDefault="000E28D1" w:rsidP="009A6C19">
            <w:pPr>
              <w:pStyle w:val="ConsPlusNormal"/>
              <w:ind w:firstLine="0"/>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2021</w:t>
            </w:r>
          </w:p>
        </w:tc>
        <w:tc>
          <w:tcPr>
            <w:tcW w:w="1114" w:type="dxa"/>
            <w:tcBorders>
              <w:top w:val="single" w:sz="4" w:space="0" w:color="auto"/>
            </w:tcBorders>
          </w:tcPr>
          <w:p w:rsidR="00135D6C" w:rsidRPr="005E463A" w:rsidRDefault="00B36733" w:rsidP="009A6C19">
            <w:pPr>
              <w:pStyle w:val="ConsPlusNormal"/>
              <w:ind w:firstLine="0"/>
              <w:jc w:val="center"/>
              <w:rPr>
                <w:rFonts w:ascii="Times New Roman" w:hAnsi="Times New Roman" w:cs="Times New Roman"/>
                <w:sz w:val="18"/>
                <w:szCs w:val="18"/>
              </w:rPr>
            </w:pPr>
            <w:r>
              <w:rPr>
                <w:rFonts w:ascii="Times New Roman" w:hAnsi="Times New Roman" w:cs="Times New Roman"/>
                <w:sz w:val="18"/>
                <w:szCs w:val="18"/>
              </w:rPr>
              <w:t>2030</w:t>
            </w:r>
          </w:p>
        </w:tc>
        <w:tc>
          <w:tcPr>
            <w:tcW w:w="3342" w:type="dxa"/>
            <w:tcBorders>
              <w:top w:val="single" w:sz="4" w:space="0" w:color="auto"/>
            </w:tcBorders>
          </w:tcPr>
          <w:p w:rsidR="00135D6C" w:rsidRPr="005E463A" w:rsidRDefault="00BF0EFB" w:rsidP="00BF0EFB">
            <w:pPr>
              <w:pStyle w:val="ConsPlusNormal"/>
              <w:ind w:firstLine="0"/>
              <w:rPr>
                <w:rFonts w:ascii="Times New Roman" w:hAnsi="Times New Roman" w:cs="Times New Roman"/>
                <w:spacing w:val="2"/>
                <w:sz w:val="18"/>
                <w:szCs w:val="18"/>
              </w:rPr>
            </w:pPr>
            <w:r w:rsidRPr="005E463A">
              <w:rPr>
                <w:rFonts w:ascii="Times New Roman" w:hAnsi="Times New Roman" w:cs="Times New Roman"/>
                <w:sz w:val="18"/>
                <w:szCs w:val="18"/>
              </w:rPr>
              <w:t>увеличение числа субъектов малого и среднего предпринимательства;</w:t>
            </w:r>
            <w:r w:rsidRPr="005E463A">
              <w:rPr>
                <w:rFonts w:ascii="Times New Roman" w:hAnsi="Times New Roman" w:cs="Times New Roman"/>
                <w:spacing w:val="2"/>
                <w:sz w:val="18"/>
                <w:szCs w:val="18"/>
              </w:rPr>
              <w:t xml:space="preserve"> повышение инвестиционной и деловой активности в сфере малого и среднего предпринимательства</w:t>
            </w:r>
            <w:r w:rsidR="00D12BF9" w:rsidRPr="005E463A">
              <w:rPr>
                <w:rFonts w:ascii="Times New Roman" w:hAnsi="Times New Roman" w:cs="Times New Roman"/>
                <w:spacing w:val="2"/>
                <w:sz w:val="18"/>
                <w:szCs w:val="18"/>
              </w:rPr>
              <w:t>;</w:t>
            </w:r>
          </w:p>
          <w:p w:rsidR="00BF0EFB" w:rsidRPr="005E463A" w:rsidRDefault="00D12BF9" w:rsidP="00D12BF9">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увеличение доли среднесписочной численности работников (без внешних совместителей) малых и средних предприятий.</w:t>
            </w:r>
          </w:p>
        </w:tc>
        <w:tc>
          <w:tcPr>
            <w:tcW w:w="2411" w:type="dxa"/>
            <w:tcBorders>
              <w:top w:val="single" w:sz="4" w:space="0" w:color="auto"/>
            </w:tcBorders>
          </w:tcPr>
          <w:p w:rsidR="00135D6C" w:rsidRDefault="007F109D" w:rsidP="007F109D">
            <w:pPr>
              <w:pStyle w:val="ConsPlusNormal"/>
              <w:ind w:firstLine="0"/>
              <w:rPr>
                <w:rFonts w:ascii="Times New Roman" w:hAnsi="Times New Roman" w:cs="Times New Roman"/>
                <w:sz w:val="18"/>
                <w:szCs w:val="18"/>
              </w:rPr>
            </w:pPr>
            <w:r>
              <w:rPr>
                <w:rFonts w:ascii="Times New Roman" w:hAnsi="Times New Roman" w:cs="Times New Roman"/>
                <w:sz w:val="18"/>
                <w:szCs w:val="18"/>
              </w:rPr>
              <w:t>отсутствие финансовых сре</w:t>
            </w:r>
            <w:proofErr w:type="gramStart"/>
            <w:r>
              <w:rPr>
                <w:rFonts w:ascii="Times New Roman" w:hAnsi="Times New Roman" w:cs="Times New Roman"/>
                <w:sz w:val="18"/>
                <w:szCs w:val="18"/>
              </w:rPr>
              <w:t>дств дл</w:t>
            </w:r>
            <w:proofErr w:type="gramEnd"/>
            <w:r>
              <w:rPr>
                <w:rFonts w:ascii="Times New Roman" w:hAnsi="Times New Roman" w:cs="Times New Roman"/>
                <w:sz w:val="18"/>
                <w:szCs w:val="18"/>
              </w:rPr>
              <w:t>я функционирования бизнеса;</w:t>
            </w:r>
          </w:p>
          <w:p w:rsidR="00A40144" w:rsidRDefault="007F109D" w:rsidP="007F109D">
            <w:pPr>
              <w:pStyle w:val="ConsPlusNormal"/>
              <w:ind w:firstLine="0"/>
              <w:rPr>
                <w:rFonts w:ascii="Times New Roman" w:hAnsi="Times New Roman" w:cs="Times New Roman"/>
                <w:sz w:val="18"/>
                <w:szCs w:val="18"/>
              </w:rPr>
            </w:pPr>
            <w:r>
              <w:rPr>
                <w:rFonts w:ascii="Times New Roman" w:hAnsi="Times New Roman" w:cs="Times New Roman"/>
                <w:sz w:val="18"/>
                <w:szCs w:val="18"/>
              </w:rPr>
              <w:t>неэффективное применение государственной поддержки;</w:t>
            </w:r>
          </w:p>
          <w:p w:rsidR="007F109D" w:rsidRDefault="007F109D" w:rsidP="007F109D">
            <w:pPr>
              <w:pStyle w:val="ConsPlusNormal"/>
              <w:ind w:firstLine="0"/>
              <w:rPr>
                <w:rFonts w:ascii="Times New Roman" w:hAnsi="Times New Roman" w:cs="Times New Roman"/>
                <w:sz w:val="18"/>
                <w:szCs w:val="18"/>
              </w:rPr>
            </w:pPr>
            <w:r>
              <w:rPr>
                <w:rFonts w:ascii="Times New Roman" w:hAnsi="Times New Roman" w:cs="Times New Roman"/>
                <w:sz w:val="18"/>
                <w:szCs w:val="18"/>
              </w:rPr>
              <w:t>снижение количества МСП</w:t>
            </w:r>
          </w:p>
          <w:p w:rsidR="007F109D" w:rsidRPr="005E463A" w:rsidRDefault="007F109D" w:rsidP="009A6C19">
            <w:pPr>
              <w:pStyle w:val="ConsPlusNormal"/>
              <w:ind w:firstLine="0"/>
              <w:jc w:val="center"/>
              <w:rPr>
                <w:rFonts w:ascii="Times New Roman" w:hAnsi="Times New Roman" w:cs="Times New Roman"/>
                <w:sz w:val="18"/>
                <w:szCs w:val="18"/>
              </w:rPr>
            </w:pPr>
          </w:p>
        </w:tc>
        <w:tc>
          <w:tcPr>
            <w:tcW w:w="1608" w:type="dxa"/>
            <w:tcBorders>
              <w:top w:val="single" w:sz="4" w:space="0" w:color="auto"/>
            </w:tcBorders>
          </w:tcPr>
          <w:p w:rsidR="00135D6C" w:rsidRPr="005F12CC" w:rsidRDefault="00535861" w:rsidP="009A6C19">
            <w:pPr>
              <w:pStyle w:val="ConsPlusNormal"/>
              <w:ind w:firstLine="0"/>
              <w:jc w:val="center"/>
              <w:rPr>
                <w:rFonts w:ascii="Times New Roman" w:hAnsi="Times New Roman" w:cs="Times New Roman"/>
                <w:sz w:val="18"/>
                <w:szCs w:val="18"/>
              </w:rPr>
            </w:pPr>
            <w:r>
              <w:rPr>
                <w:rFonts w:ascii="Times New Roman" w:hAnsi="Times New Roman" w:cs="Times New Roman"/>
                <w:sz w:val="18"/>
                <w:szCs w:val="18"/>
              </w:rPr>
              <w:t>11,13,14,15</w:t>
            </w:r>
          </w:p>
        </w:tc>
      </w:tr>
      <w:tr w:rsidR="00535861" w:rsidRPr="005F12CC" w:rsidTr="001A59CD">
        <w:trPr>
          <w:cantSplit/>
          <w:trHeight w:val="299"/>
          <w:tblHeader/>
        </w:trPr>
        <w:tc>
          <w:tcPr>
            <w:tcW w:w="466" w:type="dxa"/>
          </w:tcPr>
          <w:p w:rsidR="00535861" w:rsidRPr="005E463A" w:rsidRDefault="00535861" w:rsidP="008F5A01">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2.2</w:t>
            </w:r>
          </w:p>
        </w:tc>
        <w:tc>
          <w:tcPr>
            <w:tcW w:w="2457" w:type="dxa"/>
          </w:tcPr>
          <w:p w:rsidR="00535861" w:rsidRPr="005E463A" w:rsidRDefault="00535861" w:rsidP="009A6C19">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Точечная финансовая поддержка по приоритетным направлениям развития бизнеса</w:t>
            </w:r>
          </w:p>
        </w:tc>
        <w:tc>
          <w:tcPr>
            <w:tcW w:w="1715" w:type="dxa"/>
          </w:tcPr>
          <w:p w:rsidR="00535861" w:rsidRPr="00145922" w:rsidRDefault="00145922" w:rsidP="009A6C19">
            <w:pPr>
              <w:pStyle w:val="ConsPlusNormal"/>
              <w:ind w:firstLine="0"/>
              <w:rPr>
                <w:rFonts w:ascii="Times New Roman" w:eastAsia="Calibri" w:hAnsi="Times New Roman" w:cs="Times New Roman"/>
                <w:b/>
                <w:bCs/>
                <w:sz w:val="18"/>
                <w:szCs w:val="18"/>
                <w:lang w:eastAsia="en-US"/>
              </w:rPr>
            </w:pPr>
            <w:r w:rsidRPr="005E463A">
              <w:rPr>
                <w:rFonts w:ascii="Times New Roman" w:eastAsia="Calibri" w:hAnsi="Times New Roman" w:cs="Times New Roman"/>
                <w:sz w:val="18"/>
                <w:szCs w:val="18"/>
                <w:lang w:eastAsia="en-US"/>
              </w:rPr>
              <w:t>Администрация Пряжинского национального муниципального района</w:t>
            </w:r>
          </w:p>
        </w:tc>
        <w:tc>
          <w:tcPr>
            <w:tcW w:w="1106" w:type="dxa"/>
          </w:tcPr>
          <w:p w:rsidR="00535861" w:rsidRPr="005E463A" w:rsidRDefault="000E28D1" w:rsidP="009A6C19">
            <w:pPr>
              <w:pStyle w:val="ConsPlusNormal"/>
              <w:ind w:firstLine="0"/>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2021</w:t>
            </w:r>
          </w:p>
        </w:tc>
        <w:tc>
          <w:tcPr>
            <w:tcW w:w="1114" w:type="dxa"/>
          </w:tcPr>
          <w:p w:rsidR="00535861" w:rsidRPr="005E463A" w:rsidRDefault="00B36733" w:rsidP="009A6C19">
            <w:pPr>
              <w:pStyle w:val="ConsPlusNormal"/>
              <w:ind w:firstLine="0"/>
              <w:jc w:val="center"/>
              <w:rPr>
                <w:rFonts w:ascii="Times New Roman" w:hAnsi="Times New Roman" w:cs="Times New Roman"/>
                <w:sz w:val="18"/>
                <w:szCs w:val="18"/>
              </w:rPr>
            </w:pPr>
            <w:r>
              <w:rPr>
                <w:rFonts w:ascii="Times New Roman" w:hAnsi="Times New Roman" w:cs="Times New Roman"/>
                <w:sz w:val="18"/>
                <w:szCs w:val="18"/>
              </w:rPr>
              <w:t>2030</w:t>
            </w:r>
          </w:p>
        </w:tc>
        <w:tc>
          <w:tcPr>
            <w:tcW w:w="3342" w:type="dxa"/>
          </w:tcPr>
          <w:p w:rsidR="00535861" w:rsidRPr="005E463A" w:rsidRDefault="00535861" w:rsidP="00403369">
            <w:pPr>
              <w:pStyle w:val="ConsPlusNormal"/>
              <w:ind w:firstLine="0"/>
              <w:rPr>
                <w:rFonts w:ascii="Times New Roman" w:hAnsi="Times New Roman" w:cs="Times New Roman"/>
                <w:spacing w:val="2"/>
                <w:sz w:val="18"/>
                <w:szCs w:val="18"/>
              </w:rPr>
            </w:pPr>
            <w:r w:rsidRPr="005E463A">
              <w:rPr>
                <w:rFonts w:ascii="Times New Roman" w:hAnsi="Times New Roman" w:cs="Times New Roman"/>
                <w:sz w:val="18"/>
                <w:szCs w:val="18"/>
              </w:rPr>
              <w:t>увеличение числа субъектов малого и среднего предпринимательства;</w:t>
            </w:r>
            <w:r w:rsidRPr="005E463A">
              <w:rPr>
                <w:rFonts w:ascii="Times New Roman" w:hAnsi="Times New Roman" w:cs="Times New Roman"/>
                <w:spacing w:val="2"/>
                <w:sz w:val="18"/>
                <w:szCs w:val="18"/>
              </w:rPr>
              <w:t xml:space="preserve"> повышение инвестиционной и деловой активности в сфере малого и среднего предпринимательства;</w:t>
            </w:r>
          </w:p>
          <w:p w:rsidR="00535861" w:rsidRPr="005E463A" w:rsidRDefault="00535861" w:rsidP="00D12BF9">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увеличение доли среднесписочной численности работников (без внешних совместителей) малых и средних предприятий</w:t>
            </w:r>
          </w:p>
        </w:tc>
        <w:tc>
          <w:tcPr>
            <w:tcW w:w="2411" w:type="dxa"/>
          </w:tcPr>
          <w:p w:rsidR="00535861" w:rsidRDefault="00535861" w:rsidP="00A40144">
            <w:pPr>
              <w:pStyle w:val="ConsPlusNormal"/>
              <w:ind w:firstLine="0"/>
              <w:rPr>
                <w:rFonts w:ascii="Times New Roman" w:hAnsi="Times New Roman" w:cs="Times New Roman"/>
                <w:sz w:val="18"/>
                <w:szCs w:val="18"/>
              </w:rPr>
            </w:pPr>
            <w:r>
              <w:rPr>
                <w:rFonts w:ascii="Times New Roman" w:hAnsi="Times New Roman" w:cs="Times New Roman"/>
                <w:sz w:val="18"/>
                <w:szCs w:val="18"/>
              </w:rPr>
              <w:t>отсутствие финансовых сре</w:t>
            </w:r>
            <w:proofErr w:type="gramStart"/>
            <w:r>
              <w:rPr>
                <w:rFonts w:ascii="Times New Roman" w:hAnsi="Times New Roman" w:cs="Times New Roman"/>
                <w:sz w:val="18"/>
                <w:szCs w:val="18"/>
              </w:rPr>
              <w:t>дств дл</w:t>
            </w:r>
            <w:proofErr w:type="gramEnd"/>
            <w:r>
              <w:rPr>
                <w:rFonts w:ascii="Times New Roman" w:hAnsi="Times New Roman" w:cs="Times New Roman"/>
                <w:sz w:val="18"/>
                <w:szCs w:val="18"/>
              </w:rPr>
              <w:t>я функционирования бизнеса;</w:t>
            </w:r>
          </w:p>
          <w:p w:rsidR="00535861" w:rsidRDefault="00535861" w:rsidP="00A40144">
            <w:pPr>
              <w:pStyle w:val="ConsPlusNormal"/>
              <w:ind w:firstLine="0"/>
              <w:rPr>
                <w:rFonts w:ascii="Times New Roman" w:hAnsi="Times New Roman" w:cs="Times New Roman"/>
                <w:sz w:val="18"/>
                <w:szCs w:val="18"/>
              </w:rPr>
            </w:pPr>
            <w:r>
              <w:rPr>
                <w:rFonts w:ascii="Times New Roman" w:hAnsi="Times New Roman" w:cs="Times New Roman"/>
                <w:sz w:val="18"/>
                <w:szCs w:val="18"/>
              </w:rPr>
              <w:t>неэффективное применение государственной поддержки;</w:t>
            </w:r>
          </w:p>
          <w:p w:rsidR="00535861" w:rsidRPr="005E463A" w:rsidRDefault="00535861" w:rsidP="00A40144">
            <w:pPr>
              <w:pStyle w:val="ConsPlusNormal"/>
              <w:ind w:firstLine="0"/>
              <w:jc w:val="center"/>
              <w:rPr>
                <w:rFonts w:ascii="Times New Roman" w:hAnsi="Times New Roman" w:cs="Times New Roman"/>
                <w:sz w:val="18"/>
                <w:szCs w:val="18"/>
              </w:rPr>
            </w:pPr>
            <w:r>
              <w:rPr>
                <w:rFonts w:ascii="Times New Roman" w:hAnsi="Times New Roman" w:cs="Times New Roman"/>
                <w:sz w:val="18"/>
                <w:szCs w:val="18"/>
              </w:rPr>
              <w:t>снижение количества МСП</w:t>
            </w:r>
          </w:p>
        </w:tc>
        <w:tc>
          <w:tcPr>
            <w:tcW w:w="1608" w:type="dxa"/>
            <w:vMerge w:val="restart"/>
          </w:tcPr>
          <w:p w:rsidR="00535861" w:rsidRPr="005F12CC" w:rsidRDefault="00535861" w:rsidP="009A6C19">
            <w:pPr>
              <w:pStyle w:val="ConsPlusNormal"/>
              <w:ind w:firstLine="0"/>
              <w:jc w:val="center"/>
              <w:rPr>
                <w:rFonts w:ascii="Times New Roman" w:hAnsi="Times New Roman" w:cs="Times New Roman"/>
                <w:sz w:val="18"/>
                <w:szCs w:val="18"/>
              </w:rPr>
            </w:pPr>
          </w:p>
        </w:tc>
      </w:tr>
      <w:tr w:rsidR="00535861" w:rsidRPr="005F12CC" w:rsidTr="001A59CD">
        <w:trPr>
          <w:cantSplit/>
          <w:trHeight w:val="299"/>
          <w:tblHeader/>
        </w:trPr>
        <w:tc>
          <w:tcPr>
            <w:tcW w:w="466" w:type="dxa"/>
          </w:tcPr>
          <w:p w:rsidR="00535861" w:rsidRPr="005E463A" w:rsidRDefault="00535861" w:rsidP="0018713C">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2.3</w:t>
            </w:r>
          </w:p>
        </w:tc>
        <w:tc>
          <w:tcPr>
            <w:tcW w:w="2457" w:type="dxa"/>
          </w:tcPr>
          <w:p w:rsidR="00535861" w:rsidRPr="005E463A" w:rsidRDefault="00535861" w:rsidP="009A6C19">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Расширение нефинансовой поддержки через организации инфраструктуры поддержки субъектов МСП и популяризацию предпринимательской деятельности</w:t>
            </w:r>
          </w:p>
        </w:tc>
        <w:tc>
          <w:tcPr>
            <w:tcW w:w="1715" w:type="dxa"/>
          </w:tcPr>
          <w:p w:rsidR="00535861" w:rsidRPr="005E463A" w:rsidRDefault="00145922" w:rsidP="009A6C19">
            <w:pPr>
              <w:pStyle w:val="ConsPlusNormal"/>
              <w:ind w:firstLine="0"/>
              <w:rPr>
                <w:rFonts w:ascii="Times New Roman" w:eastAsia="Calibri" w:hAnsi="Times New Roman" w:cs="Times New Roman"/>
                <w:sz w:val="18"/>
                <w:szCs w:val="18"/>
                <w:lang w:eastAsia="en-US"/>
              </w:rPr>
            </w:pPr>
            <w:r w:rsidRPr="005E463A">
              <w:rPr>
                <w:rFonts w:ascii="Times New Roman" w:eastAsia="Calibri" w:hAnsi="Times New Roman" w:cs="Times New Roman"/>
                <w:sz w:val="18"/>
                <w:szCs w:val="18"/>
                <w:lang w:eastAsia="en-US"/>
              </w:rPr>
              <w:t>Администрация Пряжинского национального муниципального района</w:t>
            </w:r>
          </w:p>
        </w:tc>
        <w:tc>
          <w:tcPr>
            <w:tcW w:w="1106" w:type="dxa"/>
          </w:tcPr>
          <w:p w:rsidR="00535861" w:rsidRPr="005E463A" w:rsidRDefault="000E28D1" w:rsidP="009A6C19">
            <w:pPr>
              <w:pStyle w:val="ConsPlusNormal"/>
              <w:ind w:firstLine="0"/>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2021</w:t>
            </w:r>
          </w:p>
        </w:tc>
        <w:tc>
          <w:tcPr>
            <w:tcW w:w="1114" w:type="dxa"/>
          </w:tcPr>
          <w:p w:rsidR="00535861" w:rsidRPr="005E463A" w:rsidRDefault="00B36733" w:rsidP="009A6C19">
            <w:pPr>
              <w:pStyle w:val="ConsPlusNormal"/>
              <w:ind w:firstLine="0"/>
              <w:jc w:val="center"/>
              <w:rPr>
                <w:rFonts w:ascii="Times New Roman" w:hAnsi="Times New Roman" w:cs="Times New Roman"/>
                <w:sz w:val="18"/>
                <w:szCs w:val="18"/>
              </w:rPr>
            </w:pPr>
            <w:r>
              <w:rPr>
                <w:rFonts w:ascii="Times New Roman" w:hAnsi="Times New Roman" w:cs="Times New Roman"/>
                <w:sz w:val="18"/>
                <w:szCs w:val="18"/>
              </w:rPr>
              <w:t>2030</w:t>
            </w:r>
          </w:p>
        </w:tc>
        <w:tc>
          <w:tcPr>
            <w:tcW w:w="3342" w:type="dxa"/>
          </w:tcPr>
          <w:p w:rsidR="00535861" w:rsidRPr="005E463A" w:rsidRDefault="00535861" w:rsidP="00D12BF9">
            <w:pPr>
              <w:pStyle w:val="ConsPlusNormal"/>
              <w:ind w:firstLine="0"/>
              <w:rPr>
                <w:rFonts w:ascii="Times New Roman" w:hAnsi="Times New Roman" w:cs="Times New Roman"/>
                <w:spacing w:val="2"/>
                <w:sz w:val="18"/>
                <w:szCs w:val="18"/>
              </w:rPr>
            </w:pPr>
            <w:r w:rsidRPr="005E463A">
              <w:rPr>
                <w:rFonts w:ascii="Times New Roman" w:hAnsi="Times New Roman" w:cs="Times New Roman"/>
                <w:sz w:val="18"/>
                <w:szCs w:val="18"/>
              </w:rPr>
              <w:t>увеличение числа субъектов малого и среднего предпринимательства;</w:t>
            </w:r>
            <w:r w:rsidRPr="005E463A">
              <w:rPr>
                <w:rFonts w:ascii="Times New Roman" w:hAnsi="Times New Roman" w:cs="Times New Roman"/>
                <w:spacing w:val="2"/>
                <w:sz w:val="18"/>
                <w:szCs w:val="18"/>
              </w:rPr>
              <w:t xml:space="preserve"> повышение инвестиционной и деловой активности в сфере малого и среднего предпринимательства;</w:t>
            </w:r>
          </w:p>
          <w:p w:rsidR="00535861" w:rsidRPr="005E463A" w:rsidRDefault="00535861" w:rsidP="00D12BF9">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увеличение доли среднесписочной численности работников (без внешних совместителей) малых и средних предприятий</w:t>
            </w:r>
          </w:p>
        </w:tc>
        <w:tc>
          <w:tcPr>
            <w:tcW w:w="2411" w:type="dxa"/>
          </w:tcPr>
          <w:p w:rsidR="00535861" w:rsidRDefault="00535861" w:rsidP="009A6C19">
            <w:pPr>
              <w:pStyle w:val="ConsPlusNormal"/>
              <w:ind w:firstLine="0"/>
              <w:jc w:val="center"/>
              <w:rPr>
                <w:rFonts w:ascii="Times New Roman" w:hAnsi="Times New Roman" w:cs="Times New Roman"/>
                <w:sz w:val="18"/>
                <w:szCs w:val="18"/>
              </w:rPr>
            </w:pPr>
            <w:r>
              <w:rPr>
                <w:rFonts w:ascii="Times New Roman" w:hAnsi="Times New Roman" w:cs="Times New Roman"/>
                <w:sz w:val="18"/>
                <w:szCs w:val="18"/>
              </w:rPr>
              <w:t>снижение количества МСП;</w:t>
            </w:r>
          </w:p>
          <w:p w:rsidR="00535861" w:rsidRDefault="00535861" w:rsidP="00373959">
            <w:pPr>
              <w:pStyle w:val="ConsPlusNormal"/>
              <w:ind w:firstLine="0"/>
              <w:rPr>
                <w:rFonts w:ascii="Times New Roman" w:hAnsi="Times New Roman" w:cs="Times New Roman"/>
                <w:sz w:val="18"/>
                <w:szCs w:val="18"/>
              </w:rPr>
            </w:pPr>
            <w:r>
              <w:rPr>
                <w:rFonts w:ascii="Times New Roman" w:hAnsi="Times New Roman" w:cs="Times New Roman"/>
                <w:sz w:val="18"/>
                <w:szCs w:val="18"/>
              </w:rPr>
              <w:t>снижение</w:t>
            </w:r>
            <w:r w:rsidRPr="005E463A">
              <w:rPr>
                <w:rFonts w:ascii="Times New Roman" w:hAnsi="Times New Roman" w:cs="Times New Roman"/>
                <w:sz w:val="18"/>
                <w:szCs w:val="18"/>
              </w:rPr>
              <w:t xml:space="preserve"> доли среднесписочной численности работников (без внешних совместителей) малых и средних предприятий</w:t>
            </w:r>
            <w:r>
              <w:rPr>
                <w:rFonts w:ascii="Times New Roman" w:hAnsi="Times New Roman" w:cs="Times New Roman"/>
                <w:sz w:val="18"/>
                <w:szCs w:val="18"/>
              </w:rPr>
              <w:t>;</w:t>
            </w:r>
          </w:p>
          <w:p w:rsidR="00535861" w:rsidRPr="005E463A" w:rsidRDefault="00535861" w:rsidP="00373959">
            <w:pPr>
              <w:pStyle w:val="ConsPlusNormal"/>
              <w:ind w:firstLine="0"/>
              <w:rPr>
                <w:rFonts w:ascii="Times New Roman" w:hAnsi="Times New Roman" w:cs="Times New Roman"/>
                <w:sz w:val="18"/>
                <w:szCs w:val="18"/>
              </w:rPr>
            </w:pPr>
            <w:r>
              <w:rPr>
                <w:rFonts w:ascii="Times New Roman" w:hAnsi="Times New Roman" w:cs="Times New Roman"/>
                <w:sz w:val="18"/>
                <w:szCs w:val="18"/>
              </w:rPr>
              <w:t>неиспользование или неэффективное использование муниципального имущества</w:t>
            </w:r>
          </w:p>
        </w:tc>
        <w:tc>
          <w:tcPr>
            <w:tcW w:w="1608" w:type="dxa"/>
            <w:vMerge/>
          </w:tcPr>
          <w:p w:rsidR="00535861" w:rsidRPr="005F12CC" w:rsidRDefault="00535861" w:rsidP="009A6C19">
            <w:pPr>
              <w:pStyle w:val="ConsPlusNormal"/>
              <w:ind w:firstLine="0"/>
              <w:jc w:val="center"/>
              <w:rPr>
                <w:rFonts w:ascii="Times New Roman" w:hAnsi="Times New Roman" w:cs="Times New Roman"/>
                <w:sz w:val="18"/>
                <w:szCs w:val="18"/>
              </w:rPr>
            </w:pPr>
          </w:p>
        </w:tc>
      </w:tr>
      <w:tr w:rsidR="008F5A01" w:rsidRPr="005F12CC" w:rsidTr="001A59CD">
        <w:trPr>
          <w:cantSplit/>
          <w:trHeight w:val="299"/>
          <w:tblHeader/>
        </w:trPr>
        <w:tc>
          <w:tcPr>
            <w:tcW w:w="14219" w:type="dxa"/>
            <w:gridSpan w:val="8"/>
          </w:tcPr>
          <w:p w:rsidR="008F5A01" w:rsidRPr="005E463A" w:rsidRDefault="008F5A01"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Задача 3. Развитие туристического комплекса Пряжинского национального муниципального района</w:t>
            </w:r>
          </w:p>
        </w:tc>
      </w:tr>
      <w:tr w:rsidR="008032B2" w:rsidRPr="005F12CC" w:rsidTr="00783657">
        <w:trPr>
          <w:cantSplit/>
          <w:trHeight w:val="1838"/>
          <w:tblHeader/>
        </w:trPr>
        <w:tc>
          <w:tcPr>
            <w:tcW w:w="466" w:type="dxa"/>
            <w:tcBorders>
              <w:bottom w:val="nil"/>
            </w:tcBorders>
          </w:tcPr>
          <w:p w:rsidR="008032B2" w:rsidRPr="005E463A" w:rsidRDefault="008032B2"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lastRenderedPageBreak/>
              <w:t>3.1</w:t>
            </w:r>
          </w:p>
        </w:tc>
        <w:tc>
          <w:tcPr>
            <w:tcW w:w="2457" w:type="dxa"/>
          </w:tcPr>
          <w:p w:rsidR="008032B2" w:rsidRPr="005E463A" w:rsidRDefault="008032B2" w:rsidP="009A6C19">
            <w:pPr>
              <w:pStyle w:val="ConsPlusNormal"/>
              <w:ind w:firstLine="0"/>
              <w:rPr>
                <w:rFonts w:ascii="Times New Roman" w:eastAsia="Calibri" w:hAnsi="Times New Roman" w:cs="Times New Roman"/>
                <w:sz w:val="18"/>
                <w:szCs w:val="18"/>
                <w:lang w:eastAsia="en-US"/>
              </w:rPr>
            </w:pPr>
            <w:r w:rsidRPr="005E463A">
              <w:rPr>
                <w:rFonts w:ascii="Times New Roman" w:hAnsi="Times New Roman" w:cs="Times New Roman"/>
                <w:color w:val="000000" w:themeColor="text1"/>
                <w:sz w:val="18"/>
                <w:szCs w:val="18"/>
              </w:rPr>
              <w:t>Совершенствование и расширение применения механизмов поддержки бизнеса при реализации инвестиционных проектов с целью создания и развития кластеров, что позволит повысить привлекательность туристической отрасли как объекта для инвестирования</w:t>
            </w:r>
          </w:p>
        </w:tc>
        <w:tc>
          <w:tcPr>
            <w:tcW w:w="1715" w:type="dxa"/>
          </w:tcPr>
          <w:p w:rsidR="008032B2" w:rsidRPr="005E463A" w:rsidRDefault="00145922" w:rsidP="009A6C19">
            <w:pPr>
              <w:pStyle w:val="ConsPlusNormal"/>
              <w:ind w:firstLine="0"/>
              <w:rPr>
                <w:rFonts w:ascii="Times New Roman" w:eastAsia="Calibri" w:hAnsi="Times New Roman" w:cs="Times New Roman"/>
                <w:sz w:val="18"/>
                <w:szCs w:val="18"/>
                <w:lang w:eastAsia="en-US"/>
              </w:rPr>
            </w:pPr>
            <w:r w:rsidRPr="005E463A">
              <w:rPr>
                <w:rFonts w:ascii="Times New Roman" w:eastAsia="Calibri" w:hAnsi="Times New Roman" w:cs="Times New Roman"/>
                <w:sz w:val="18"/>
                <w:szCs w:val="18"/>
                <w:lang w:eastAsia="en-US"/>
              </w:rPr>
              <w:t>Администрация Пряжинского национального муниципального района</w:t>
            </w:r>
          </w:p>
        </w:tc>
        <w:tc>
          <w:tcPr>
            <w:tcW w:w="1106" w:type="dxa"/>
          </w:tcPr>
          <w:p w:rsidR="008032B2" w:rsidRPr="005E463A" w:rsidRDefault="000E28D1" w:rsidP="009A6C19">
            <w:pPr>
              <w:pStyle w:val="ConsPlusNormal"/>
              <w:ind w:firstLine="0"/>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2021</w:t>
            </w:r>
          </w:p>
        </w:tc>
        <w:tc>
          <w:tcPr>
            <w:tcW w:w="1114" w:type="dxa"/>
          </w:tcPr>
          <w:p w:rsidR="008032B2" w:rsidRPr="005E463A" w:rsidRDefault="00B36733" w:rsidP="009A6C19">
            <w:pPr>
              <w:pStyle w:val="ConsPlusNormal"/>
              <w:ind w:firstLine="0"/>
              <w:jc w:val="center"/>
              <w:rPr>
                <w:rFonts w:ascii="Times New Roman" w:hAnsi="Times New Roman" w:cs="Times New Roman"/>
                <w:sz w:val="18"/>
                <w:szCs w:val="18"/>
              </w:rPr>
            </w:pPr>
            <w:r>
              <w:rPr>
                <w:rFonts w:ascii="Times New Roman" w:hAnsi="Times New Roman" w:cs="Times New Roman"/>
                <w:sz w:val="18"/>
                <w:szCs w:val="18"/>
              </w:rPr>
              <w:t>2030</w:t>
            </w:r>
          </w:p>
        </w:tc>
        <w:tc>
          <w:tcPr>
            <w:tcW w:w="3342" w:type="dxa"/>
          </w:tcPr>
          <w:p w:rsidR="008032B2" w:rsidRPr="005E463A" w:rsidRDefault="008032B2" w:rsidP="004B2AEA">
            <w:pPr>
              <w:spacing w:line="90" w:lineRule="atLeast"/>
              <w:rPr>
                <w:sz w:val="18"/>
                <w:szCs w:val="18"/>
              </w:rPr>
            </w:pPr>
            <w:r w:rsidRPr="005E463A">
              <w:rPr>
                <w:sz w:val="18"/>
                <w:szCs w:val="18"/>
              </w:rPr>
              <w:t>развитие предпринимательской инициативы, включая увеличение предприятий малого и среднего бизнеса;</w:t>
            </w:r>
          </w:p>
          <w:p w:rsidR="008032B2" w:rsidRPr="005E463A" w:rsidRDefault="008032B2" w:rsidP="004B2AEA">
            <w:pPr>
              <w:spacing w:line="90" w:lineRule="atLeast"/>
              <w:ind w:right="317"/>
              <w:rPr>
                <w:sz w:val="18"/>
                <w:szCs w:val="18"/>
              </w:rPr>
            </w:pPr>
            <w:r w:rsidRPr="005E463A">
              <w:rPr>
                <w:sz w:val="18"/>
                <w:szCs w:val="18"/>
              </w:rPr>
              <w:t>информированность об инвестиционных возможностях района;</w:t>
            </w:r>
          </w:p>
          <w:p w:rsidR="008032B2" w:rsidRPr="005E463A" w:rsidRDefault="008032B2" w:rsidP="004B2AEA">
            <w:pPr>
              <w:spacing w:line="90" w:lineRule="atLeast"/>
              <w:ind w:right="317"/>
              <w:rPr>
                <w:sz w:val="18"/>
                <w:szCs w:val="18"/>
              </w:rPr>
            </w:pPr>
            <w:r w:rsidRPr="005E463A">
              <w:rPr>
                <w:bCs/>
                <w:sz w:val="18"/>
                <w:szCs w:val="18"/>
                <w:shd w:val="clear" w:color="auto" w:fill="FFFFFF"/>
              </w:rPr>
              <w:t>расширение</w:t>
            </w:r>
            <w:r w:rsidRPr="005E463A">
              <w:rPr>
                <w:sz w:val="18"/>
                <w:szCs w:val="18"/>
                <w:shd w:val="clear" w:color="auto" w:fill="FFFFFF"/>
              </w:rPr>
              <w:t> доступа субъектов туристического направления к финансовым ресурсам, в том числе к льготному финансированию</w:t>
            </w:r>
          </w:p>
        </w:tc>
        <w:tc>
          <w:tcPr>
            <w:tcW w:w="2411" w:type="dxa"/>
            <w:vMerge w:val="restart"/>
          </w:tcPr>
          <w:p w:rsidR="008032B2" w:rsidRDefault="008032B2" w:rsidP="00783657">
            <w:pPr>
              <w:pStyle w:val="ConsPlusNormal"/>
              <w:ind w:firstLine="0"/>
              <w:rPr>
                <w:rFonts w:ascii="Times New Roman" w:hAnsi="Times New Roman" w:cs="Times New Roman"/>
                <w:sz w:val="18"/>
                <w:szCs w:val="18"/>
              </w:rPr>
            </w:pPr>
            <w:r>
              <w:rPr>
                <w:rFonts w:ascii="Times New Roman" w:hAnsi="Times New Roman" w:cs="Times New Roman"/>
                <w:sz w:val="18"/>
                <w:szCs w:val="18"/>
              </w:rPr>
              <w:t>отсутствие условий для эффективного развития туризма на территории Пряжинского района;</w:t>
            </w:r>
          </w:p>
          <w:p w:rsidR="008032B2" w:rsidRDefault="008032B2" w:rsidP="00783657">
            <w:pPr>
              <w:pStyle w:val="ConsPlusNormal"/>
              <w:ind w:firstLine="0"/>
              <w:rPr>
                <w:rFonts w:ascii="Times New Roman" w:hAnsi="Times New Roman" w:cs="Times New Roman"/>
                <w:sz w:val="18"/>
                <w:szCs w:val="18"/>
              </w:rPr>
            </w:pPr>
            <w:r>
              <w:rPr>
                <w:rFonts w:ascii="Times New Roman" w:hAnsi="Times New Roman" w:cs="Times New Roman"/>
                <w:sz w:val="18"/>
                <w:szCs w:val="18"/>
              </w:rPr>
              <w:t xml:space="preserve">сокращение въездного потока </w:t>
            </w:r>
            <w:r w:rsidR="002B0EA0">
              <w:rPr>
                <w:rFonts w:ascii="Times New Roman" w:hAnsi="Times New Roman" w:cs="Times New Roman"/>
                <w:sz w:val="18"/>
                <w:szCs w:val="18"/>
              </w:rPr>
              <w:t>н</w:t>
            </w:r>
            <w:r>
              <w:rPr>
                <w:rFonts w:ascii="Times New Roman" w:hAnsi="Times New Roman" w:cs="Times New Roman"/>
                <w:sz w:val="18"/>
                <w:szCs w:val="18"/>
              </w:rPr>
              <w:t>а территорию района;</w:t>
            </w:r>
          </w:p>
          <w:p w:rsidR="008032B2" w:rsidRDefault="008032B2" w:rsidP="00783657">
            <w:pPr>
              <w:pStyle w:val="ConsPlusNormal"/>
              <w:ind w:firstLine="0"/>
              <w:rPr>
                <w:rFonts w:ascii="Times New Roman" w:hAnsi="Times New Roman" w:cs="Times New Roman"/>
                <w:sz w:val="18"/>
                <w:szCs w:val="18"/>
              </w:rPr>
            </w:pPr>
            <w:r>
              <w:rPr>
                <w:rFonts w:ascii="Times New Roman" w:hAnsi="Times New Roman" w:cs="Times New Roman"/>
                <w:sz w:val="18"/>
                <w:szCs w:val="18"/>
              </w:rPr>
              <w:t>отсутствие новых туристических маршрутов и брендов;</w:t>
            </w:r>
          </w:p>
          <w:p w:rsidR="008032B2" w:rsidRPr="005E463A" w:rsidRDefault="008032B2" w:rsidP="00783657">
            <w:pPr>
              <w:pStyle w:val="ConsPlusNormal"/>
              <w:ind w:firstLine="0"/>
              <w:rPr>
                <w:rFonts w:ascii="Times New Roman" w:hAnsi="Times New Roman" w:cs="Times New Roman"/>
                <w:sz w:val="18"/>
                <w:szCs w:val="18"/>
              </w:rPr>
            </w:pPr>
            <w:r>
              <w:rPr>
                <w:rFonts w:ascii="Times New Roman" w:hAnsi="Times New Roman" w:cs="Times New Roman"/>
                <w:sz w:val="18"/>
                <w:szCs w:val="18"/>
              </w:rPr>
              <w:t>снижение доходной части бюджета Пряжинского района</w:t>
            </w:r>
          </w:p>
        </w:tc>
        <w:tc>
          <w:tcPr>
            <w:tcW w:w="1608" w:type="dxa"/>
            <w:vMerge w:val="restart"/>
          </w:tcPr>
          <w:p w:rsidR="008032B2" w:rsidRPr="005F12CC" w:rsidRDefault="008032B2" w:rsidP="009A6C19">
            <w:pPr>
              <w:pStyle w:val="ConsPlusNormal"/>
              <w:ind w:firstLine="0"/>
              <w:jc w:val="center"/>
              <w:rPr>
                <w:rFonts w:ascii="Times New Roman" w:hAnsi="Times New Roman" w:cs="Times New Roman"/>
                <w:sz w:val="18"/>
                <w:szCs w:val="18"/>
              </w:rPr>
            </w:pPr>
            <w:r>
              <w:rPr>
                <w:rFonts w:ascii="Times New Roman" w:hAnsi="Times New Roman" w:cs="Times New Roman"/>
                <w:sz w:val="18"/>
                <w:szCs w:val="18"/>
              </w:rPr>
              <w:t>14,15,16</w:t>
            </w:r>
          </w:p>
        </w:tc>
      </w:tr>
      <w:tr w:rsidR="008032B2" w:rsidRPr="005F12CC" w:rsidTr="00783657">
        <w:trPr>
          <w:cantSplit/>
          <w:trHeight w:val="299"/>
          <w:tblHeader/>
        </w:trPr>
        <w:tc>
          <w:tcPr>
            <w:tcW w:w="466" w:type="dxa"/>
            <w:tcBorders>
              <w:top w:val="nil"/>
            </w:tcBorders>
          </w:tcPr>
          <w:p w:rsidR="008032B2" w:rsidRPr="005E463A" w:rsidRDefault="008032B2"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3.2</w:t>
            </w:r>
          </w:p>
        </w:tc>
        <w:tc>
          <w:tcPr>
            <w:tcW w:w="2457" w:type="dxa"/>
            <w:tcBorders>
              <w:top w:val="nil"/>
            </w:tcBorders>
          </w:tcPr>
          <w:p w:rsidR="008032B2" w:rsidRPr="005E463A" w:rsidRDefault="008032B2" w:rsidP="009A6C19">
            <w:pPr>
              <w:pStyle w:val="ConsPlusNormal"/>
              <w:ind w:firstLine="0"/>
              <w:rPr>
                <w:rFonts w:ascii="Times New Roman" w:eastAsia="Calibri" w:hAnsi="Times New Roman" w:cs="Times New Roman"/>
                <w:sz w:val="18"/>
                <w:szCs w:val="18"/>
                <w:lang w:eastAsia="en-US"/>
              </w:rPr>
            </w:pPr>
            <w:r w:rsidRPr="005E463A">
              <w:rPr>
                <w:rFonts w:ascii="Times New Roman" w:hAnsi="Times New Roman" w:cs="Times New Roman"/>
                <w:color w:val="000000" w:themeColor="text1"/>
                <w:sz w:val="18"/>
                <w:szCs w:val="18"/>
              </w:rPr>
              <w:t>Выявление приоритетных  проектов, в соответствии с их сравнительной способностью внести наибольший вклад в достижение целей муниципальной программы и ее плановых показателей</w:t>
            </w:r>
          </w:p>
        </w:tc>
        <w:tc>
          <w:tcPr>
            <w:tcW w:w="1715" w:type="dxa"/>
            <w:tcBorders>
              <w:top w:val="nil"/>
            </w:tcBorders>
          </w:tcPr>
          <w:p w:rsidR="008032B2" w:rsidRPr="005E463A" w:rsidRDefault="00145922" w:rsidP="009A6C19">
            <w:pPr>
              <w:pStyle w:val="ConsPlusNormal"/>
              <w:ind w:firstLine="0"/>
              <w:rPr>
                <w:rFonts w:ascii="Times New Roman" w:eastAsia="Calibri" w:hAnsi="Times New Roman" w:cs="Times New Roman"/>
                <w:sz w:val="18"/>
                <w:szCs w:val="18"/>
                <w:lang w:eastAsia="en-US"/>
              </w:rPr>
            </w:pPr>
            <w:r w:rsidRPr="005E463A">
              <w:rPr>
                <w:rFonts w:ascii="Times New Roman" w:eastAsia="Calibri" w:hAnsi="Times New Roman" w:cs="Times New Roman"/>
                <w:sz w:val="18"/>
                <w:szCs w:val="18"/>
                <w:lang w:eastAsia="en-US"/>
              </w:rPr>
              <w:t>Администрация Пряжинского национального муниципального района</w:t>
            </w:r>
          </w:p>
        </w:tc>
        <w:tc>
          <w:tcPr>
            <w:tcW w:w="1106" w:type="dxa"/>
            <w:tcBorders>
              <w:top w:val="nil"/>
            </w:tcBorders>
          </w:tcPr>
          <w:p w:rsidR="008032B2" w:rsidRPr="005E463A" w:rsidRDefault="000E28D1" w:rsidP="009A6C19">
            <w:pPr>
              <w:pStyle w:val="ConsPlusNormal"/>
              <w:ind w:firstLine="0"/>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2021</w:t>
            </w:r>
          </w:p>
        </w:tc>
        <w:tc>
          <w:tcPr>
            <w:tcW w:w="1114" w:type="dxa"/>
            <w:tcBorders>
              <w:top w:val="nil"/>
            </w:tcBorders>
          </w:tcPr>
          <w:p w:rsidR="008032B2" w:rsidRPr="005E463A" w:rsidRDefault="00B36733" w:rsidP="009A6C19">
            <w:pPr>
              <w:pStyle w:val="ConsPlusNormal"/>
              <w:ind w:firstLine="0"/>
              <w:jc w:val="center"/>
              <w:rPr>
                <w:rFonts w:ascii="Times New Roman" w:hAnsi="Times New Roman" w:cs="Times New Roman"/>
                <w:sz w:val="18"/>
                <w:szCs w:val="18"/>
              </w:rPr>
            </w:pPr>
            <w:r>
              <w:rPr>
                <w:rFonts w:ascii="Times New Roman" w:hAnsi="Times New Roman" w:cs="Times New Roman"/>
                <w:sz w:val="18"/>
                <w:szCs w:val="18"/>
              </w:rPr>
              <w:t>2030</w:t>
            </w:r>
          </w:p>
        </w:tc>
        <w:tc>
          <w:tcPr>
            <w:tcW w:w="3342" w:type="dxa"/>
            <w:tcBorders>
              <w:top w:val="nil"/>
            </w:tcBorders>
          </w:tcPr>
          <w:p w:rsidR="008032B2" w:rsidRPr="005E463A" w:rsidRDefault="008032B2" w:rsidP="002F046A">
            <w:pPr>
              <w:pStyle w:val="ConsPlusNormal"/>
              <w:ind w:firstLine="0"/>
              <w:rPr>
                <w:rFonts w:ascii="Times New Roman" w:hAnsi="Times New Roman" w:cs="Times New Roman"/>
                <w:bCs/>
                <w:sz w:val="18"/>
                <w:szCs w:val="18"/>
                <w:shd w:val="clear" w:color="auto" w:fill="FFFFFF"/>
              </w:rPr>
            </w:pPr>
            <w:r w:rsidRPr="005E463A">
              <w:rPr>
                <w:rFonts w:ascii="Times New Roman" w:hAnsi="Times New Roman" w:cs="Times New Roman"/>
                <w:sz w:val="18"/>
                <w:szCs w:val="18"/>
                <w:shd w:val="clear" w:color="auto" w:fill="FFFFFF"/>
              </w:rPr>
              <w:t>увеличение показателей эффективности реализации инвестиционных </w:t>
            </w:r>
            <w:r w:rsidRPr="005E463A">
              <w:rPr>
                <w:rFonts w:ascii="Times New Roman" w:hAnsi="Times New Roman" w:cs="Times New Roman"/>
                <w:bCs/>
                <w:sz w:val="18"/>
                <w:szCs w:val="18"/>
                <w:shd w:val="clear" w:color="auto" w:fill="FFFFFF"/>
              </w:rPr>
              <w:t>проектов (объекты инфраструктуры, рабочие места, увеличение доходной части бюджета Пряжинского района)</w:t>
            </w:r>
          </w:p>
          <w:p w:rsidR="008032B2" w:rsidRPr="005E463A" w:rsidRDefault="008032B2" w:rsidP="002F046A">
            <w:pPr>
              <w:pStyle w:val="ConsPlusNormal"/>
              <w:ind w:firstLine="0"/>
              <w:rPr>
                <w:rFonts w:ascii="Times New Roman" w:hAnsi="Times New Roman" w:cs="Times New Roman"/>
                <w:sz w:val="18"/>
                <w:szCs w:val="18"/>
              </w:rPr>
            </w:pPr>
          </w:p>
        </w:tc>
        <w:tc>
          <w:tcPr>
            <w:tcW w:w="2411" w:type="dxa"/>
            <w:vMerge/>
            <w:tcBorders>
              <w:top w:val="nil"/>
            </w:tcBorders>
          </w:tcPr>
          <w:p w:rsidR="008032B2" w:rsidRPr="005E463A" w:rsidRDefault="008032B2" w:rsidP="009A6C19">
            <w:pPr>
              <w:pStyle w:val="ConsPlusNormal"/>
              <w:ind w:firstLine="0"/>
              <w:jc w:val="center"/>
              <w:rPr>
                <w:rFonts w:ascii="Times New Roman" w:hAnsi="Times New Roman" w:cs="Times New Roman"/>
                <w:sz w:val="18"/>
                <w:szCs w:val="18"/>
              </w:rPr>
            </w:pPr>
          </w:p>
        </w:tc>
        <w:tc>
          <w:tcPr>
            <w:tcW w:w="1608" w:type="dxa"/>
            <w:vMerge/>
          </w:tcPr>
          <w:p w:rsidR="008032B2" w:rsidRPr="005F12CC" w:rsidRDefault="008032B2" w:rsidP="009A6C19">
            <w:pPr>
              <w:pStyle w:val="ConsPlusNormal"/>
              <w:ind w:firstLine="0"/>
              <w:jc w:val="center"/>
              <w:rPr>
                <w:rFonts w:ascii="Times New Roman" w:hAnsi="Times New Roman" w:cs="Times New Roman"/>
                <w:sz w:val="18"/>
                <w:szCs w:val="18"/>
              </w:rPr>
            </w:pPr>
          </w:p>
        </w:tc>
      </w:tr>
      <w:tr w:rsidR="009D74C8" w:rsidRPr="005F12CC" w:rsidTr="001A59CD">
        <w:trPr>
          <w:cantSplit/>
          <w:trHeight w:val="299"/>
          <w:tblHeader/>
        </w:trPr>
        <w:tc>
          <w:tcPr>
            <w:tcW w:w="466" w:type="dxa"/>
          </w:tcPr>
          <w:p w:rsidR="008F5A01" w:rsidRPr="005E463A" w:rsidRDefault="008F5A01"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3.3</w:t>
            </w:r>
          </w:p>
        </w:tc>
        <w:tc>
          <w:tcPr>
            <w:tcW w:w="2457" w:type="dxa"/>
          </w:tcPr>
          <w:p w:rsidR="008F5A01" w:rsidRPr="005E463A" w:rsidRDefault="008F5A01" w:rsidP="009A6C19">
            <w:pPr>
              <w:pStyle w:val="ConsPlusNormal"/>
              <w:ind w:firstLine="0"/>
              <w:rPr>
                <w:rFonts w:ascii="Times New Roman" w:eastAsia="Calibri" w:hAnsi="Times New Roman" w:cs="Times New Roman"/>
                <w:sz w:val="18"/>
                <w:szCs w:val="18"/>
                <w:lang w:eastAsia="en-US"/>
              </w:rPr>
            </w:pPr>
            <w:r w:rsidRPr="005E463A">
              <w:rPr>
                <w:rFonts w:ascii="Times New Roman" w:hAnsi="Times New Roman" w:cs="Times New Roman"/>
                <w:color w:val="000000" w:themeColor="text1"/>
                <w:sz w:val="18"/>
                <w:szCs w:val="18"/>
              </w:rPr>
              <w:t>Использование потенциала мест традиционного бытования народных художественных промыслов при формировании кластеров, которые будут способствовать развитию перспективных туристских проектов</w:t>
            </w:r>
          </w:p>
        </w:tc>
        <w:tc>
          <w:tcPr>
            <w:tcW w:w="1715" w:type="dxa"/>
          </w:tcPr>
          <w:p w:rsidR="008F5A01" w:rsidRPr="005E463A" w:rsidRDefault="00145922" w:rsidP="009A6C19">
            <w:pPr>
              <w:pStyle w:val="ConsPlusNormal"/>
              <w:ind w:firstLine="0"/>
              <w:rPr>
                <w:rFonts w:ascii="Times New Roman" w:eastAsia="Calibri" w:hAnsi="Times New Roman" w:cs="Times New Roman"/>
                <w:sz w:val="18"/>
                <w:szCs w:val="18"/>
                <w:lang w:eastAsia="en-US"/>
              </w:rPr>
            </w:pPr>
            <w:r w:rsidRPr="005E463A">
              <w:rPr>
                <w:rFonts w:ascii="Times New Roman" w:eastAsia="Calibri" w:hAnsi="Times New Roman" w:cs="Times New Roman"/>
                <w:sz w:val="18"/>
                <w:szCs w:val="18"/>
                <w:lang w:eastAsia="en-US"/>
              </w:rPr>
              <w:t>Администрация Пряжинского национального муниципального района</w:t>
            </w:r>
          </w:p>
        </w:tc>
        <w:tc>
          <w:tcPr>
            <w:tcW w:w="1106" w:type="dxa"/>
          </w:tcPr>
          <w:p w:rsidR="008F5A01" w:rsidRPr="005E463A" w:rsidRDefault="000E28D1" w:rsidP="009A6C19">
            <w:pPr>
              <w:pStyle w:val="ConsPlusNormal"/>
              <w:ind w:firstLine="0"/>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2021</w:t>
            </w:r>
          </w:p>
        </w:tc>
        <w:tc>
          <w:tcPr>
            <w:tcW w:w="1114" w:type="dxa"/>
          </w:tcPr>
          <w:p w:rsidR="008F5A01" w:rsidRPr="005E463A" w:rsidRDefault="00B36733" w:rsidP="009A6C19">
            <w:pPr>
              <w:pStyle w:val="ConsPlusNormal"/>
              <w:ind w:firstLine="0"/>
              <w:jc w:val="center"/>
              <w:rPr>
                <w:rFonts w:ascii="Times New Roman" w:hAnsi="Times New Roman" w:cs="Times New Roman"/>
                <w:sz w:val="18"/>
                <w:szCs w:val="18"/>
              </w:rPr>
            </w:pPr>
            <w:r>
              <w:rPr>
                <w:rFonts w:ascii="Times New Roman" w:hAnsi="Times New Roman" w:cs="Times New Roman"/>
                <w:sz w:val="18"/>
                <w:szCs w:val="18"/>
              </w:rPr>
              <w:t>2030</w:t>
            </w:r>
          </w:p>
        </w:tc>
        <w:tc>
          <w:tcPr>
            <w:tcW w:w="3342" w:type="dxa"/>
          </w:tcPr>
          <w:p w:rsidR="008F5A01" w:rsidRPr="005E463A" w:rsidRDefault="005337B1" w:rsidP="004B2AEA">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развитие промыслов и ремесел, увеличение объема производства и реализации сувенирной продукции в 1,5 раза</w:t>
            </w:r>
            <w:r w:rsidR="004B2AEA" w:rsidRPr="005E463A">
              <w:rPr>
                <w:rFonts w:ascii="Times New Roman" w:hAnsi="Times New Roman" w:cs="Times New Roman"/>
                <w:sz w:val="18"/>
                <w:szCs w:val="18"/>
              </w:rPr>
              <w:t>;</w:t>
            </w:r>
          </w:p>
          <w:p w:rsidR="004B2AEA" w:rsidRPr="005E463A" w:rsidRDefault="004B2AEA" w:rsidP="004B2AEA">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создание условий для развития творческой и предпринимательской активности</w:t>
            </w:r>
            <w:r w:rsidR="002149D5" w:rsidRPr="005E463A">
              <w:rPr>
                <w:rFonts w:ascii="Times New Roman" w:hAnsi="Times New Roman" w:cs="Times New Roman"/>
                <w:sz w:val="18"/>
                <w:szCs w:val="18"/>
              </w:rPr>
              <w:t>;</w:t>
            </w:r>
          </w:p>
          <w:p w:rsidR="002149D5" w:rsidRPr="005E463A" w:rsidRDefault="002149D5" w:rsidP="004D6B7B">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продвижение продукции народных промыслов и ремесел, производим</w:t>
            </w:r>
            <w:r w:rsidR="004D6B7B" w:rsidRPr="005E463A">
              <w:rPr>
                <w:rFonts w:ascii="Times New Roman" w:hAnsi="Times New Roman" w:cs="Times New Roman"/>
                <w:sz w:val="18"/>
                <w:szCs w:val="18"/>
              </w:rPr>
              <w:t>ой</w:t>
            </w:r>
            <w:r w:rsidRPr="005E463A">
              <w:rPr>
                <w:rFonts w:ascii="Times New Roman" w:hAnsi="Times New Roman" w:cs="Times New Roman"/>
                <w:sz w:val="18"/>
                <w:szCs w:val="18"/>
              </w:rPr>
              <w:t xml:space="preserve"> на территории национального муниципального района</w:t>
            </w:r>
          </w:p>
        </w:tc>
        <w:tc>
          <w:tcPr>
            <w:tcW w:w="2411" w:type="dxa"/>
          </w:tcPr>
          <w:p w:rsidR="008F5A01" w:rsidRPr="005E463A" w:rsidRDefault="008F5A01" w:rsidP="009A6C19">
            <w:pPr>
              <w:pStyle w:val="ConsPlusNormal"/>
              <w:ind w:firstLine="0"/>
              <w:jc w:val="center"/>
              <w:rPr>
                <w:rFonts w:ascii="Times New Roman" w:hAnsi="Times New Roman" w:cs="Times New Roman"/>
                <w:sz w:val="18"/>
                <w:szCs w:val="18"/>
              </w:rPr>
            </w:pPr>
          </w:p>
        </w:tc>
        <w:tc>
          <w:tcPr>
            <w:tcW w:w="1608" w:type="dxa"/>
          </w:tcPr>
          <w:p w:rsidR="008F5A01" w:rsidRPr="005F12CC" w:rsidRDefault="008032B2" w:rsidP="009A6C19">
            <w:pPr>
              <w:pStyle w:val="ConsPlusNormal"/>
              <w:ind w:firstLine="0"/>
              <w:jc w:val="center"/>
              <w:rPr>
                <w:rFonts w:ascii="Times New Roman" w:hAnsi="Times New Roman" w:cs="Times New Roman"/>
                <w:sz w:val="18"/>
                <w:szCs w:val="18"/>
              </w:rPr>
            </w:pPr>
            <w:r>
              <w:rPr>
                <w:rFonts w:ascii="Times New Roman" w:hAnsi="Times New Roman" w:cs="Times New Roman"/>
                <w:sz w:val="18"/>
                <w:szCs w:val="18"/>
              </w:rPr>
              <w:t>14,15,16</w:t>
            </w:r>
          </w:p>
        </w:tc>
      </w:tr>
      <w:tr w:rsidR="008F5A01" w:rsidRPr="005F12CC" w:rsidTr="001A59CD">
        <w:trPr>
          <w:cantSplit/>
          <w:trHeight w:val="299"/>
          <w:tblHeader/>
        </w:trPr>
        <w:tc>
          <w:tcPr>
            <w:tcW w:w="14219" w:type="dxa"/>
            <w:gridSpan w:val="8"/>
          </w:tcPr>
          <w:p w:rsidR="008F5A01" w:rsidRPr="005E463A" w:rsidRDefault="008F5A01"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Задача 4. Приоритет «Цифровая экономика»</w:t>
            </w:r>
          </w:p>
        </w:tc>
      </w:tr>
      <w:tr w:rsidR="009D74C8" w:rsidRPr="005F12CC" w:rsidTr="001A59CD">
        <w:trPr>
          <w:cantSplit/>
          <w:trHeight w:val="299"/>
          <w:tblHeader/>
        </w:trPr>
        <w:tc>
          <w:tcPr>
            <w:tcW w:w="466" w:type="dxa"/>
          </w:tcPr>
          <w:p w:rsidR="008F5A01" w:rsidRPr="005E463A" w:rsidRDefault="008F5A01"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4.1</w:t>
            </w:r>
          </w:p>
        </w:tc>
        <w:tc>
          <w:tcPr>
            <w:tcW w:w="2457" w:type="dxa"/>
          </w:tcPr>
          <w:p w:rsidR="008F5A01" w:rsidRPr="005E463A" w:rsidRDefault="008F5A01" w:rsidP="009A6C19">
            <w:pPr>
              <w:pStyle w:val="ConsPlusNormal"/>
              <w:ind w:firstLine="0"/>
              <w:rPr>
                <w:rFonts w:ascii="Times New Roman" w:eastAsia="Calibri" w:hAnsi="Times New Roman" w:cs="Times New Roman"/>
                <w:sz w:val="18"/>
                <w:szCs w:val="18"/>
                <w:lang w:eastAsia="en-US"/>
              </w:rPr>
            </w:pPr>
            <w:r w:rsidRPr="005E463A">
              <w:rPr>
                <w:rFonts w:ascii="Times New Roman" w:hAnsi="Times New Roman" w:cs="Times New Roman"/>
                <w:color w:val="000000" w:themeColor="text1"/>
                <w:sz w:val="18"/>
                <w:szCs w:val="18"/>
              </w:rPr>
              <w:t>Снижение административных барьеров, повышение качества и доступности предоставления государственных и муниципальных услуг</w:t>
            </w:r>
          </w:p>
        </w:tc>
        <w:tc>
          <w:tcPr>
            <w:tcW w:w="1715" w:type="dxa"/>
          </w:tcPr>
          <w:p w:rsidR="008F5A01" w:rsidRPr="005E463A" w:rsidRDefault="00820C64" w:rsidP="009A6C19">
            <w:pPr>
              <w:pStyle w:val="ConsPlusNormal"/>
              <w:ind w:firstLine="0"/>
              <w:rPr>
                <w:rFonts w:ascii="Times New Roman" w:eastAsia="Calibri" w:hAnsi="Times New Roman" w:cs="Times New Roman"/>
                <w:sz w:val="18"/>
                <w:szCs w:val="18"/>
                <w:lang w:eastAsia="en-US"/>
              </w:rPr>
            </w:pPr>
            <w:r w:rsidRPr="005E463A">
              <w:rPr>
                <w:rFonts w:ascii="Times New Roman" w:eastAsia="Calibri" w:hAnsi="Times New Roman" w:cs="Times New Roman"/>
                <w:sz w:val="18"/>
                <w:szCs w:val="18"/>
                <w:lang w:eastAsia="en-US"/>
              </w:rPr>
              <w:t>Администрация Пряжинского национального муниципального района</w:t>
            </w:r>
          </w:p>
        </w:tc>
        <w:tc>
          <w:tcPr>
            <w:tcW w:w="1106" w:type="dxa"/>
          </w:tcPr>
          <w:p w:rsidR="008F5A01" w:rsidRPr="005E463A" w:rsidRDefault="00820C64" w:rsidP="009A6C19">
            <w:pPr>
              <w:pStyle w:val="ConsPlusNormal"/>
              <w:ind w:firstLine="0"/>
              <w:rPr>
                <w:rFonts w:ascii="Times New Roman" w:eastAsia="Calibri" w:hAnsi="Times New Roman" w:cs="Times New Roman"/>
                <w:sz w:val="18"/>
                <w:szCs w:val="18"/>
                <w:lang w:eastAsia="en-US"/>
              </w:rPr>
            </w:pPr>
            <w:r w:rsidRPr="005E463A">
              <w:rPr>
                <w:rFonts w:ascii="Times New Roman" w:eastAsia="Calibri" w:hAnsi="Times New Roman" w:cs="Times New Roman"/>
                <w:sz w:val="18"/>
                <w:szCs w:val="18"/>
                <w:lang w:eastAsia="en-US"/>
              </w:rPr>
              <w:t>2021</w:t>
            </w:r>
          </w:p>
        </w:tc>
        <w:tc>
          <w:tcPr>
            <w:tcW w:w="1114" w:type="dxa"/>
          </w:tcPr>
          <w:p w:rsidR="008F5A01" w:rsidRPr="005E463A" w:rsidRDefault="00820C64"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2030</w:t>
            </w:r>
          </w:p>
        </w:tc>
        <w:tc>
          <w:tcPr>
            <w:tcW w:w="3342" w:type="dxa"/>
          </w:tcPr>
          <w:p w:rsidR="008F5A01" w:rsidRPr="005E463A" w:rsidRDefault="00820C64" w:rsidP="00820C64">
            <w:pPr>
              <w:pStyle w:val="ConsPlusNormal"/>
              <w:ind w:firstLine="0"/>
              <w:rPr>
                <w:rFonts w:ascii="Times New Roman" w:hAnsi="Times New Roman" w:cs="Times New Roman"/>
                <w:color w:val="000000" w:themeColor="text1"/>
                <w:sz w:val="18"/>
                <w:szCs w:val="18"/>
              </w:rPr>
            </w:pPr>
            <w:r w:rsidRPr="005E463A">
              <w:rPr>
                <w:rFonts w:ascii="Times New Roman" w:hAnsi="Times New Roman" w:cs="Times New Roman"/>
                <w:color w:val="000000" w:themeColor="text1"/>
                <w:sz w:val="18"/>
                <w:szCs w:val="18"/>
              </w:rPr>
              <w:t>ликвидация административно-правовых барьеров;</w:t>
            </w:r>
          </w:p>
          <w:p w:rsidR="00820C64" w:rsidRPr="005E463A" w:rsidRDefault="003603E6" w:rsidP="002B6997">
            <w:pPr>
              <w:pStyle w:val="ConsPlusNormal"/>
              <w:ind w:firstLine="0"/>
              <w:rPr>
                <w:rFonts w:ascii="Times New Roman" w:hAnsi="Times New Roman" w:cs="Times New Roman"/>
                <w:sz w:val="18"/>
                <w:szCs w:val="18"/>
              </w:rPr>
            </w:pPr>
            <w:r w:rsidRPr="005E463A">
              <w:rPr>
                <w:rFonts w:ascii="Times New Roman" w:hAnsi="Times New Roman" w:cs="Times New Roman"/>
                <w:color w:val="000000" w:themeColor="text1"/>
                <w:sz w:val="18"/>
                <w:szCs w:val="18"/>
              </w:rPr>
              <w:t>развитие цифровой платформы по предоставлению государственных и муниципальных услуг в электронной форме</w:t>
            </w:r>
          </w:p>
        </w:tc>
        <w:tc>
          <w:tcPr>
            <w:tcW w:w="2411" w:type="dxa"/>
          </w:tcPr>
          <w:p w:rsidR="008F5A01" w:rsidRDefault="00DF1B47" w:rsidP="00DF1B47">
            <w:pPr>
              <w:pStyle w:val="ConsPlusNormal"/>
              <w:ind w:firstLine="0"/>
              <w:rPr>
                <w:rFonts w:ascii="Times New Roman" w:hAnsi="Times New Roman" w:cs="Times New Roman"/>
                <w:sz w:val="18"/>
                <w:szCs w:val="18"/>
              </w:rPr>
            </w:pPr>
            <w:r>
              <w:rPr>
                <w:rFonts w:ascii="Times New Roman" w:hAnsi="Times New Roman" w:cs="Times New Roman"/>
                <w:sz w:val="18"/>
                <w:szCs w:val="18"/>
              </w:rPr>
              <w:t>низкое качество предоставления муниципальных услуг,</w:t>
            </w:r>
          </w:p>
          <w:p w:rsidR="00DF1B47" w:rsidRPr="005E463A" w:rsidRDefault="00DF1B47" w:rsidP="00DF1B47">
            <w:pPr>
              <w:pStyle w:val="ConsPlusNormal"/>
              <w:ind w:firstLine="0"/>
              <w:rPr>
                <w:rFonts w:ascii="Times New Roman" w:hAnsi="Times New Roman" w:cs="Times New Roman"/>
                <w:sz w:val="18"/>
                <w:szCs w:val="18"/>
              </w:rPr>
            </w:pPr>
            <w:r>
              <w:rPr>
                <w:rFonts w:ascii="Times New Roman" w:hAnsi="Times New Roman" w:cs="Times New Roman"/>
                <w:sz w:val="18"/>
                <w:szCs w:val="18"/>
              </w:rPr>
              <w:t>социальное недовольство</w:t>
            </w:r>
          </w:p>
        </w:tc>
        <w:tc>
          <w:tcPr>
            <w:tcW w:w="1608" w:type="dxa"/>
          </w:tcPr>
          <w:p w:rsidR="008F5A01" w:rsidRPr="005F12CC" w:rsidRDefault="007C3B90" w:rsidP="009A6C19">
            <w:pPr>
              <w:pStyle w:val="ConsPlusNormal"/>
              <w:ind w:firstLine="0"/>
              <w:jc w:val="center"/>
              <w:rPr>
                <w:rFonts w:ascii="Times New Roman" w:hAnsi="Times New Roman" w:cs="Times New Roman"/>
                <w:sz w:val="18"/>
                <w:szCs w:val="18"/>
              </w:rPr>
            </w:pPr>
            <w:r>
              <w:rPr>
                <w:rFonts w:ascii="Times New Roman" w:hAnsi="Times New Roman" w:cs="Times New Roman"/>
                <w:sz w:val="18"/>
                <w:szCs w:val="18"/>
              </w:rPr>
              <w:t>1-16</w:t>
            </w:r>
          </w:p>
        </w:tc>
      </w:tr>
      <w:tr w:rsidR="009D74C8" w:rsidRPr="005F12CC" w:rsidTr="001A59CD">
        <w:trPr>
          <w:cantSplit/>
          <w:trHeight w:val="299"/>
          <w:tblHeader/>
        </w:trPr>
        <w:tc>
          <w:tcPr>
            <w:tcW w:w="466" w:type="dxa"/>
          </w:tcPr>
          <w:p w:rsidR="008F5A01" w:rsidRPr="005E463A" w:rsidRDefault="008F5A01"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4.2</w:t>
            </w:r>
          </w:p>
        </w:tc>
        <w:tc>
          <w:tcPr>
            <w:tcW w:w="2457" w:type="dxa"/>
          </w:tcPr>
          <w:p w:rsidR="008F5A01" w:rsidRPr="005E463A" w:rsidRDefault="008F5A01" w:rsidP="009A6C19">
            <w:pPr>
              <w:pStyle w:val="ConsPlusNormal"/>
              <w:ind w:firstLine="0"/>
              <w:rPr>
                <w:rFonts w:ascii="Times New Roman" w:eastAsia="Calibri" w:hAnsi="Times New Roman" w:cs="Times New Roman"/>
                <w:sz w:val="18"/>
                <w:szCs w:val="18"/>
                <w:lang w:eastAsia="en-US"/>
              </w:rPr>
            </w:pPr>
            <w:r w:rsidRPr="005E463A">
              <w:rPr>
                <w:rFonts w:ascii="Times New Roman" w:hAnsi="Times New Roman" w:cs="Times New Roman"/>
                <w:color w:val="000000" w:themeColor="text1"/>
                <w:sz w:val="18"/>
                <w:szCs w:val="18"/>
              </w:rPr>
              <w:t>Формирование качественной информационной инфраструктуры</w:t>
            </w:r>
          </w:p>
        </w:tc>
        <w:tc>
          <w:tcPr>
            <w:tcW w:w="1715" w:type="dxa"/>
          </w:tcPr>
          <w:p w:rsidR="008F5A01" w:rsidRPr="005E463A" w:rsidRDefault="00145922" w:rsidP="009A6C19">
            <w:pPr>
              <w:pStyle w:val="ConsPlusNormal"/>
              <w:ind w:firstLine="0"/>
              <w:rPr>
                <w:rFonts w:ascii="Times New Roman" w:eastAsia="Calibri" w:hAnsi="Times New Roman" w:cs="Times New Roman"/>
                <w:sz w:val="18"/>
                <w:szCs w:val="18"/>
                <w:lang w:eastAsia="en-US"/>
              </w:rPr>
            </w:pPr>
            <w:r w:rsidRPr="005E463A">
              <w:rPr>
                <w:rFonts w:ascii="Times New Roman" w:eastAsia="Calibri" w:hAnsi="Times New Roman" w:cs="Times New Roman"/>
                <w:sz w:val="18"/>
                <w:szCs w:val="18"/>
                <w:lang w:eastAsia="en-US"/>
              </w:rPr>
              <w:t>Администрация Пряжинского национального муниципального района</w:t>
            </w:r>
          </w:p>
        </w:tc>
        <w:tc>
          <w:tcPr>
            <w:tcW w:w="1106" w:type="dxa"/>
          </w:tcPr>
          <w:p w:rsidR="008F5A01" w:rsidRPr="005E463A" w:rsidRDefault="000E28D1" w:rsidP="009A6C19">
            <w:pPr>
              <w:pStyle w:val="ConsPlusNormal"/>
              <w:ind w:firstLine="0"/>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2021</w:t>
            </w:r>
          </w:p>
        </w:tc>
        <w:tc>
          <w:tcPr>
            <w:tcW w:w="1114" w:type="dxa"/>
          </w:tcPr>
          <w:p w:rsidR="008F5A01" w:rsidRPr="005E463A" w:rsidRDefault="00B36733" w:rsidP="009A6C19">
            <w:pPr>
              <w:pStyle w:val="ConsPlusNormal"/>
              <w:ind w:firstLine="0"/>
              <w:jc w:val="center"/>
              <w:rPr>
                <w:rFonts w:ascii="Times New Roman" w:hAnsi="Times New Roman" w:cs="Times New Roman"/>
                <w:sz w:val="18"/>
                <w:szCs w:val="18"/>
              </w:rPr>
            </w:pPr>
            <w:r>
              <w:rPr>
                <w:rFonts w:ascii="Times New Roman" w:hAnsi="Times New Roman" w:cs="Times New Roman"/>
                <w:sz w:val="18"/>
                <w:szCs w:val="18"/>
              </w:rPr>
              <w:t>2030</w:t>
            </w:r>
          </w:p>
        </w:tc>
        <w:tc>
          <w:tcPr>
            <w:tcW w:w="3342" w:type="dxa"/>
          </w:tcPr>
          <w:p w:rsidR="008F5A01" w:rsidRPr="005E463A" w:rsidRDefault="002B6997" w:rsidP="002B6997">
            <w:pPr>
              <w:pStyle w:val="ConsPlusNormal"/>
              <w:ind w:firstLine="0"/>
              <w:rPr>
                <w:rFonts w:ascii="Times New Roman" w:hAnsi="Times New Roman" w:cs="Times New Roman"/>
                <w:sz w:val="18"/>
                <w:szCs w:val="18"/>
              </w:rPr>
            </w:pPr>
            <w:r w:rsidRPr="005E463A">
              <w:rPr>
                <w:rFonts w:ascii="Times New Roman" w:hAnsi="Times New Roman" w:cs="Times New Roman"/>
                <w:color w:val="000000" w:themeColor="text1"/>
                <w:sz w:val="18"/>
                <w:szCs w:val="18"/>
              </w:rPr>
              <w:t>внедрение цифровых платформ работы с данными для обеспечения потребностей власти, бизнеса и граждан</w:t>
            </w:r>
          </w:p>
        </w:tc>
        <w:tc>
          <w:tcPr>
            <w:tcW w:w="2411" w:type="dxa"/>
          </w:tcPr>
          <w:p w:rsidR="008F5A01" w:rsidRDefault="001E6034" w:rsidP="001E6034">
            <w:pPr>
              <w:pStyle w:val="ConsPlusNormal"/>
              <w:ind w:firstLine="0"/>
              <w:rPr>
                <w:rFonts w:ascii="Times New Roman" w:hAnsi="Times New Roman" w:cs="Times New Roman"/>
                <w:sz w:val="18"/>
                <w:szCs w:val="18"/>
                <w:shd w:val="clear" w:color="auto" w:fill="FFFFFF"/>
              </w:rPr>
            </w:pPr>
            <w:r w:rsidRPr="001E6034">
              <w:rPr>
                <w:rFonts w:ascii="Times New Roman" w:hAnsi="Times New Roman" w:cs="Times New Roman"/>
                <w:sz w:val="18"/>
                <w:szCs w:val="18"/>
                <w:shd w:val="clear" w:color="auto" w:fill="FFFFFF"/>
              </w:rPr>
              <w:t>медленно</w:t>
            </w:r>
            <w:r>
              <w:rPr>
                <w:rFonts w:ascii="Times New Roman" w:hAnsi="Times New Roman" w:cs="Times New Roman"/>
                <w:sz w:val="18"/>
                <w:szCs w:val="18"/>
                <w:shd w:val="clear" w:color="auto" w:fill="FFFFFF"/>
              </w:rPr>
              <w:t>е</w:t>
            </w:r>
            <w:r w:rsidRPr="001E6034">
              <w:rPr>
                <w:rFonts w:ascii="Times New Roman" w:hAnsi="Times New Roman" w:cs="Times New Roman"/>
                <w:sz w:val="18"/>
                <w:szCs w:val="18"/>
                <w:shd w:val="clear" w:color="auto" w:fill="FFFFFF"/>
              </w:rPr>
              <w:t xml:space="preserve"> освоени</w:t>
            </w:r>
            <w:r w:rsidR="004751F6">
              <w:rPr>
                <w:rFonts w:ascii="Times New Roman" w:hAnsi="Times New Roman" w:cs="Times New Roman"/>
                <w:sz w:val="18"/>
                <w:szCs w:val="18"/>
                <w:shd w:val="clear" w:color="auto" w:fill="FFFFFF"/>
              </w:rPr>
              <w:t>е</w:t>
            </w:r>
            <w:r w:rsidRPr="001E6034">
              <w:rPr>
                <w:rFonts w:ascii="Times New Roman" w:hAnsi="Times New Roman" w:cs="Times New Roman"/>
                <w:sz w:val="18"/>
                <w:szCs w:val="18"/>
                <w:shd w:val="clear" w:color="auto" w:fill="FFFFFF"/>
              </w:rPr>
              <w:t xml:space="preserve"> и внедрени</w:t>
            </w:r>
            <w:r w:rsidR="004751F6">
              <w:rPr>
                <w:rFonts w:ascii="Times New Roman" w:hAnsi="Times New Roman" w:cs="Times New Roman"/>
                <w:sz w:val="18"/>
                <w:szCs w:val="18"/>
                <w:shd w:val="clear" w:color="auto" w:fill="FFFFFF"/>
              </w:rPr>
              <w:t>е</w:t>
            </w:r>
            <w:r w:rsidRPr="001E6034">
              <w:rPr>
                <w:rFonts w:ascii="Times New Roman" w:hAnsi="Times New Roman" w:cs="Times New Roman"/>
                <w:sz w:val="18"/>
                <w:szCs w:val="18"/>
                <w:shd w:val="clear" w:color="auto" w:fill="FFFFFF"/>
              </w:rPr>
              <w:t xml:space="preserve"> новых технологий</w:t>
            </w:r>
            <w:r>
              <w:rPr>
                <w:rFonts w:ascii="Times New Roman" w:hAnsi="Times New Roman" w:cs="Times New Roman"/>
                <w:sz w:val="18"/>
                <w:szCs w:val="18"/>
                <w:shd w:val="clear" w:color="auto" w:fill="FFFFFF"/>
              </w:rPr>
              <w:t>;</w:t>
            </w:r>
          </w:p>
          <w:p w:rsidR="008C6D16" w:rsidRDefault="008C6D16" w:rsidP="001E6034">
            <w:pPr>
              <w:pStyle w:val="ConsPlusNormal"/>
              <w:ind w:firstLine="0"/>
              <w:rPr>
                <w:rFonts w:ascii="Times New Roman" w:hAnsi="Times New Roman" w:cs="Times New Roman"/>
                <w:sz w:val="18"/>
                <w:szCs w:val="18"/>
                <w:shd w:val="clear" w:color="auto" w:fill="FFFFFF"/>
              </w:rPr>
            </w:pPr>
            <w:r>
              <w:rPr>
                <w:rFonts w:ascii="Times New Roman" w:hAnsi="Times New Roman" w:cs="Times New Roman"/>
                <w:sz w:val="18"/>
                <w:szCs w:val="18"/>
                <w:shd w:val="clear" w:color="auto" w:fill="FFFFFF"/>
              </w:rPr>
              <w:t>слабо развитая цифровая инфраструк</w:t>
            </w:r>
            <w:r w:rsidR="004751F6">
              <w:rPr>
                <w:rFonts w:ascii="Times New Roman" w:hAnsi="Times New Roman" w:cs="Times New Roman"/>
                <w:sz w:val="18"/>
                <w:szCs w:val="18"/>
                <w:shd w:val="clear" w:color="auto" w:fill="FFFFFF"/>
              </w:rPr>
              <w:t>т</w:t>
            </w:r>
            <w:r>
              <w:rPr>
                <w:rFonts w:ascii="Times New Roman" w:hAnsi="Times New Roman" w:cs="Times New Roman"/>
                <w:sz w:val="18"/>
                <w:szCs w:val="18"/>
                <w:shd w:val="clear" w:color="auto" w:fill="FFFFFF"/>
              </w:rPr>
              <w:t>ура</w:t>
            </w:r>
          </w:p>
          <w:p w:rsidR="001E6034" w:rsidRPr="001E6034" w:rsidRDefault="001E6034" w:rsidP="001E6034">
            <w:pPr>
              <w:pStyle w:val="ConsPlusNormal"/>
              <w:ind w:firstLine="0"/>
              <w:rPr>
                <w:rFonts w:ascii="Times New Roman" w:hAnsi="Times New Roman" w:cs="Times New Roman"/>
                <w:sz w:val="18"/>
                <w:szCs w:val="18"/>
              </w:rPr>
            </w:pPr>
          </w:p>
        </w:tc>
        <w:tc>
          <w:tcPr>
            <w:tcW w:w="1608" w:type="dxa"/>
          </w:tcPr>
          <w:p w:rsidR="008F5A01" w:rsidRPr="005F12CC" w:rsidRDefault="007C3B90" w:rsidP="009A6C19">
            <w:pPr>
              <w:pStyle w:val="ConsPlusNormal"/>
              <w:ind w:firstLine="0"/>
              <w:jc w:val="center"/>
              <w:rPr>
                <w:rFonts w:ascii="Times New Roman" w:hAnsi="Times New Roman" w:cs="Times New Roman"/>
                <w:sz w:val="18"/>
                <w:szCs w:val="18"/>
              </w:rPr>
            </w:pPr>
            <w:r>
              <w:rPr>
                <w:rFonts w:ascii="Times New Roman" w:hAnsi="Times New Roman" w:cs="Times New Roman"/>
                <w:sz w:val="18"/>
                <w:szCs w:val="18"/>
              </w:rPr>
              <w:t>1-16</w:t>
            </w:r>
          </w:p>
        </w:tc>
      </w:tr>
      <w:tr w:rsidR="009D74C8" w:rsidRPr="005F12CC" w:rsidTr="001A59CD">
        <w:trPr>
          <w:cantSplit/>
          <w:trHeight w:val="299"/>
          <w:tblHeader/>
        </w:trPr>
        <w:tc>
          <w:tcPr>
            <w:tcW w:w="466" w:type="dxa"/>
          </w:tcPr>
          <w:p w:rsidR="008F5A01" w:rsidRPr="005E463A" w:rsidRDefault="008F5A01"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lastRenderedPageBreak/>
              <w:t>4.3</w:t>
            </w:r>
          </w:p>
        </w:tc>
        <w:tc>
          <w:tcPr>
            <w:tcW w:w="2457" w:type="dxa"/>
          </w:tcPr>
          <w:p w:rsidR="008F5A01" w:rsidRPr="005E463A" w:rsidRDefault="008F5A01" w:rsidP="009A6C19">
            <w:pPr>
              <w:pStyle w:val="ConsPlusNormal"/>
              <w:ind w:firstLine="0"/>
              <w:rPr>
                <w:rFonts w:ascii="Times New Roman" w:hAnsi="Times New Roman" w:cs="Times New Roman"/>
                <w:color w:val="000000" w:themeColor="text1"/>
                <w:sz w:val="18"/>
                <w:szCs w:val="18"/>
              </w:rPr>
            </w:pPr>
            <w:r w:rsidRPr="005E463A">
              <w:rPr>
                <w:rFonts w:ascii="Times New Roman" w:hAnsi="Times New Roman" w:cs="Times New Roman"/>
                <w:color w:val="000000" w:themeColor="text1"/>
                <w:sz w:val="18"/>
                <w:szCs w:val="18"/>
              </w:rPr>
              <w:t>Развитие и совершенствование системы обеспечения информационной безопасности Пряжинского района</w:t>
            </w:r>
          </w:p>
        </w:tc>
        <w:tc>
          <w:tcPr>
            <w:tcW w:w="1715" w:type="dxa"/>
          </w:tcPr>
          <w:p w:rsidR="008F5A01" w:rsidRPr="005E463A" w:rsidRDefault="00145922" w:rsidP="009A6C19">
            <w:pPr>
              <w:pStyle w:val="ConsPlusNormal"/>
              <w:ind w:firstLine="0"/>
              <w:rPr>
                <w:rFonts w:ascii="Times New Roman" w:eastAsia="Calibri" w:hAnsi="Times New Roman" w:cs="Times New Roman"/>
                <w:sz w:val="18"/>
                <w:szCs w:val="18"/>
                <w:lang w:eastAsia="en-US"/>
              </w:rPr>
            </w:pPr>
            <w:r w:rsidRPr="005E463A">
              <w:rPr>
                <w:rFonts w:ascii="Times New Roman" w:eastAsia="Calibri" w:hAnsi="Times New Roman" w:cs="Times New Roman"/>
                <w:sz w:val="18"/>
                <w:szCs w:val="18"/>
                <w:lang w:eastAsia="en-US"/>
              </w:rPr>
              <w:t>Администрация Пряжинского национального муниципального района</w:t>
            </w:r>
          </w:p>
        </w:tc>
        <w:tc>
          <w:tcPr>
            <w:tcW w:w="1106" w:type="dxa"/>
          </w:tcPr>
          <w:p w:rsidR="008F5A01" w:rsidRPr="005E463A" w:rsidRDefault="000E28D1" w:rsidP="009A6C19">
            <w:pPr>
              <w:pStyle w:val="ConsPlusNormal"/>
              <w:ind w:firstLine="0"/>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2021</w:t>
            </w:r>
          </w:p>
        </w:tc>
        <w:tc>
          <w:tcPr>
            <w:tcW w:w="1114" w:type="dxa"/>
          </w:tcPr>
          <w:p w:rsidR="008F5A01" w:rsidRPr="005E463A" w:rsidRDefault="00B36733" w:rsidP="009A6C19">
            <w:pPr>
              <w:pStyle w:val="ConsPlusNormal"/>
              <w:ind w:firstLine="0"/>
              <w:jc w:val="center"/>
              <w:rPr>
                <w:rFonts w:ascii="Times New Roman" w:hAnsi="Times New Roman" w:cs="Times New Roman"/>
                <w:sz w:val="18"/>
                <w:szCs w:val="18"/>
              </w:rPr>
            </w:pPr>
            <w:r>
              <w:rPr>
                <w:rFonts w:ascii="Times New Roman" w:hAnsi="Times New Roman" w:cs="Times New Roman"/>
                <w:sz w:val="18"/>
                <w:szCs w:val="18"/>
              </w:rPr>
              <w:t>2030</w:t>
            </w:r>
          </w:p>
        </w:tc>
        <w:tc>
          <w:tcPr>
            <w:tcW w:w="3342" w:type="dxa"/>
          </w:tcPr>
          <w:p w:rsidR="002B6997" w:rsidRPr="005E463A" w:rsidRDefault="002B6997" w:rsidP="002B6997">
            <w:pPr>
              <w:pStyle w:val="ConsPlusNormal"/>
              <w:ind w:firstLine="0"/>
              <w:rPr>
                <w:rFonts w:ascii="Times New Roman" w:hAnsi="Times New Roman" w:cs="Times New Roman"/>
                <w:sz w:val="18"/>
                <w:szCs w:val="18"/>
              </w:rPr>
            </w:pPr>
            <w:r w:rsidRPr="005E463A">
              <w:rPr>
                <w:rFonts w:ascii="Times New Roman" w:hAnsi="Times New Roman" w:cs="Times New Roman"/>
                <w:color w:val="000000" w:themeColor="text1"/>
                <w:sz w:val="18"/>
                <w:szCs w:val="18"/>
              </w:rPr>
              <w:t>обеспечение безопасности информации, передаваемой и обрабатываемой в государственных информационных системах;</w:t>
            </w:r>
          </w:p>
        </w:tc>
        <w:tc>
          <w:tcPr>
            <w:tcW w:w="2411" w:type="dxa"/>
          </w:tcPr>
          <w:p w:rsidR="008F5A01" w:rsidRPr="005E463A" w:rsidRDefault="00856279" w:rsidP="00856279">
            <w:pPr>
              <w:pStyle w:val="ConsPlusNormal"/>
              <w:ind w:firstLine="0"/>
              <w:rPr>
                <w:rFonts w:ascii="Times New Roman" w:hAnsi="Times New Roman" w:cs="Times New Roman"/>
                <w:sz w:val="18"/>
                <w:szCs w:val="18"/>
              </w:rPr>
            </w:pPr>
            <w:r>
              <w:rPr>
                <w:rFonts w:ascii="Times New Roman" w:hAnsi="Times New Roman" w:cs="Times New Roman"/>
                <w:sz w:val="18"/>
                <w:szCs w:val="18"/>
              </w:rPr>
              <w:t xml:space="preserve">риск </w:t>
            </w:r>
            <w:r w:rsidRPr="00856279">
              <w:rPr>
                <w:rFonts w:ascii="Times New Roman" w:hAnsi="Times New Roman" w:cs="Times New Roman"/>
                <w:sz w:val="18"/>
                <w:szCs w:val="18"/>
                <w:shd w:val="clear" w:color="auto" w:fill="FFFFFF"/>
              </w:rPr>
              <w:t>несанкционированного доступа, использования, раскрытия, искажения, изменения, исследования, записи или уничтожения информации</w:t>
            </w:r>
          </w:p>
        </w:tc>
        <w:tc>
          <w:tcPr>
            <w:tcW w:w="1608" w:type="dxa"/>
          </w:tcPr>
          <w:p w:rsidR="008F5A01" w:rsidRPr="005F12CC" w:rsidRDefault="007C3B90" w:rsidP="009A6C19">
            <w:pPr>
              <w:pStyle w:val="ConsPlusNormal"/>
              <w:ind w:firstLine="0"/>
              <w:jc w:val="center"/>
              <w:rPr>
                <w:rFonts w:ascii="Times New Roman" w:hAnsi="Times New Roman" w:cs="Times New Roman"/>
                <w:sz w:val="18"/>
                <w:szCs w:val="18"/>
              </w:rPr>
            </w:pPr>
            <w:r>
              <w:rPr>
                <w:rFonts w:ascii="Times New Roman" w:hAnsi="Times New Roman" w:cs="Times New Roman"/>
                <w:sz w:val="18"/>
                <w:szCs w:val="18"/>
              </w:rPr>
              <w:t>1-16</w:t>
            </w:r>
          </w:p>
        </w:tc>
      </w:tr>
      <w:tr w:rsidR="009D74C8" w:rsidRPr="005F12CC" w:rsidTr="001A59CD">
        <w:trPr>
          <w:cantSplit/>
          <w:trHeight w:val="299"/>
          <w:tblHeader/>
        </w:trPr>
        <w:tc>
          <w:tcPr>
            <w:tcW w:w="466" w:type="dxa"/>
          </w:tcPr>
          <w:p w:rsidR="008F5A01" w:rsidRPr="005E463A" w:rsidRDefault="008F5A01"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4.4</w:t>
            </w:r>
          </w:p>
        </w:tc>
        <w:tc>
          <w:tcPr>
            <w:tcW w:w="2457" w:type="dxa"/>
          </w:tcPr>
          <w:p w:rsidR="008F5A01" w:rsidRPr="005E463A" w:rsidRDefault="005E489B" w:rsidP="009A6C19">
            <w:pPr>
              <w:pStyle w:val="ConsPlusNormal"/>
              <w:ind w:firstLine="0"/>
              <w:rPr>
                <w:rFonts w:ascii="Times New Roman" w:hAnsi="Times New Roman" w:cs="Times New Roman"/>
                <w:color w:val="000000" w:themeColor="text1"/>
                <w:sz w:val="18"/>
                <w:szCs w:val="18"/>
              </w:rPr>
            </w:pPr>
            <w:r w:rsidRPr="005E463A">
              <w:rPr>
                <w:rFonts w:ascii="Times New Roman" w:hAnsi="Times New Roman" w:cs="Times New Roman"/>
                <w:color w:val="000000" w:themeColor="text1"/>
                <w:sz w:val="18"/>
                <w:szCs w:val="18"/>
              </w:rPr>
              <w:t>Ц</w:t>
            </w:r>
            <w:r w:rsidR="008F5A01" w:rsidRPr="005E463A">
              <w:rPr>
                <w:rFonts w:ascii="Times New Roman" w:hAnsi="Times New Roman" w:cs="Times New Roman"/>
                <w:color w:val="000000" w:themeColor="text1"/>
                <w:sz w:val="18"/>
                <w:szCs w:val="18"/>
              </w:rPr>
              <w:t>ифровое государственное управление</w:t>
            </w:r>
          </w:p>
        </w:tc>
        <w:tc>
          <w:tcPr>
            <w:tcW w:w="1715" w:type="dxa"/>
          </w:tcPr>
          <w:p w:rsidR="008F5A01" w:rsidRPr="005E463A" w:rsidRDefault="00145922" w:rsidP="009A6C19">
            <w:pPr>
              <w:pStyle w:val="ConsPlusNormal"/>
              <w:ind w:firstLine="0"/>
              <w:rPr>
                <w:rFonts w:ascii="Times New Roman" w:eastAsia="Calibri" w:hAnsi="Times New Roman" w:cs="Times New Roman"/>
                <w:sz w:val="18"/>
                <w:szCs w:val="18"/>
                <w:lang w:eastAsia="en-US"/>
              </w:rPr>
            </w:pPr>
            <w:r w:rsidRPr="005E463A">
              <w:rPr>
                <w:rFonts w:ascii="Times New Roman" w:eastAsia="Calibri" w:hAnsi="Times New Roman" w:cs="Times New Roman"/>
                <w:sz w:val="18"/>
                <w:szCs w:val="18"/>
                <w:lang w:eastAsia="en-US"/>
              </w:rPr>
              <w:t>Администрация Пряжинского национального муниципального района</w:t>
            </w:r>
          </w:p>
        </w:tc>
        <w:tc>
          <w:tcPr>
            <w:tcW w:w="1106" w:type="dxa"/>
          </w:tcPr>
          <w:p w:rsidR="008F5A01" w:rsidRPr="005E463A" w:rsidRDefault="000E28D1" w:rsidP="009A6C19">
            <w:pPr>
              <w:pStyle w:val="ConsPlusNormal"/>
              <w:ind w:firstLine="0"/>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2021</w:t>
            </w:r>
          </w:p>
        </w:tc>
        <w:tc>
          <w:tcPr>
            <w:tcW w:w="1114" w:type="dxa"/>
          </w:tcPr>
          <w:p w:rsidR="008F5A01" w:rsidRPr="005E463A" w:rsidRDefault="00B36733" w:rsidP="009A6C19">
            <w:pPr>
              <w:pStyle w:val="ConsPlusNormal"/>
              <w:ind w:firstLine="0"/>
              <w:jc w:val="center"/>
              <w:rPr>
                <w:rFonts w:ascii="Times New Roman" w:hAnsi="Times New Roman" w:cs="Times New Roman"/>
                <w:sz w:val="18"/>
                <w:szCs w:val="18"/>
              </w:rPr>
            </w:pPr>
            <w:r>
              <w:rPr>
                <w:rFonts w:ascii="Times New Roman" w:hAnsi="Times New Roman" w:cs="Times New Roman"/>
                <w:sz w:val="18"/>
                <w:szCs w:val="18"/>
              </w:rPr>
              <w:t>2030</w:t>
            </w:r>
          </w:p>
        </w:tc>
        <w:tc>
          <w:tcPr>
            <w:tcW w:w="3342" w:type="dxa"/>
          </w:tcPr>
          <w:p w:rsidR="008F5A01" w:rsidRPr="005E463A" w:rsidRDefault="005E489B" w:rsidP="005E489B">
            <w:pPr>
              <w:pStyle w:val="ConsPlusNormal"/>
              <w:ind w:firstLine="0"/>
              <w:rPr>
                <w:rFonts w:ascii="Times New Roman" w:hAnsi="Times New Roman" w:cs="Times New Roman"/>
                <w:sz w:val="18"/>
                <w:szCs w:val="18"/>
              </w:rPr>
            </w:pPr>
            <w:r w:rsidRPr="005E463A">
              <w:rPr>
                <w:rFonts w:ascii="Times New Roman" w:hAnsi="Times New Roman" w:cs="Times New Roman"/>
                <w:color w:val="000000" w:themeColor="text1"/>
                <w:sz w:val="18"/>
                <w:szCs w:val="18"/>
              </w:rPr>
              <w:t>внедрение цифровых технологий и платформенных решений в сфере государственного управления и оказания государственных услуг</w:t>
            </w:r>
          </w:p>
        </w:tc>
        <w:tc>
          <w:tcPr>
            <w:tcW w:w="2411" w:type="dxa"/>
          </w:tcPr>
          <w:p w:rsidR="008F5A01" w:rsidRPr="005E463A" w:rsidRDefault="00DE1CB6" w:rsidP="001E6034">
            <w:pPr>
              <w:pStyle w:val="ConsPlusNormal"/>
              <w:ind w:firstLine="0"/>
              <w:rPr>
                <w:rFonts w:ascii="Times New Roman" w:hAnsi="Times New Roman" w:cs="Times New Roman"/>
                <w:sz w:val="18"/>
                <w:szCs w:val="18"/>
              </w:rPr>
            </w:pPr>
            <w:r>
              <w:rPr>
                <w:rFonts w:ascii="Times New Roman" w:hAnsi="Times New Roman" w:cs="Times New Roman"/>
                <w:sz w:val="18"/>
                <w:szCs w:val="18"/>
              </w:rPr>
              <w:t>снижение прозрачности процессов государственного управления</w:t>
            </w:r>
          </w:p>
        </w:tc>
        <w:tc>
          <w:tcPr>
            <w:tcW w:w="1608" w:type="dxa"/>
          </w:tcPr>
          <w:p w:rsidR="008F5A01" w:rsidRPr="005F12CC" w:rsidRDefault="007C3B90" w:rsidP="009A6C19">
            <w:pPr>
              <w:pStyle w:val="ConsPlusNormal"/>
              <w:ind w:firstLine="0"/>
              <w:jc w:val="center"/>
              <w:rPr>
                <w:rFonts w:ascii="Times New Roman" w:hAnsi="Times New Roman" w:cs="Times New Roman"/>
                <w:sz w:val="18"/>
                <w:szCs w:val="18"/>
              </w:rPr>
            </w:pPr>
            <w:r>
              <w:rPr>
                <w:rFonts w:ascii="Times New Roman" w:hAnsi="Times New Roman" w:cs="Times New Roman"/>
                <w:sz w:val="18"/>
                <w:szCs w:val="18"/>
              </w:rPr>
              <w:t>1-16</w:t>
            </w:r>
          </w:p>
        </w:tc>
      </w:tr>
      <w:tr w:rsidR="008F5A01" w:rsidRPr="005F12CC" w:rsidTr="001A59CD">
        <w:trPr>
          <w:cantSplit/>
          <w:trHeight w:val="299"/>
          <w:tblHeader/>
        </w:trPr>
        <w:tc>
          <w:tcPr>
            <w:tcW w:w="14219" w:type="dxa"/>
            <w:gridSpan w:val="8"/>
          </w:tcPr>
          <w:p w:rsidR="008F5A01" w:rsidRPr="005E463A" w:rsidRDefault="008F5A01" w:rsidP="00E3709F">
            <w:pPr>
              <w:jc w:val="center"/>
              <w:rPr>
                <w:sz w:val="18"/>
                <w:szCs w:val="18"/>
              </w:rPr>
            </w:pPr>
            <w:r w:rsidRPr="005E463A">
              <w:rPr>
                <w:bCs/>
                <w:sz w:val="18"/>
                <w:szCs w:val="18"/>
              </w:rPr>
              <w:t>Стратегическое направление: ЭФФЕКТИВНОЕ МУНИЦИПАЛЬНОЕ УПРАВЛЕНИЕ</w:t>
            </w:r>
          </w:p>
        </w:tc>
      </w:tr>
      <w:tr w:rsidR="008F5A01" w:rsidRPr="005F12CC" w:rsidTr="001A59CD">
        <w:trPr>
          <w:cantSplit/>
          <w:trHeight w:val="299"/>
          <w:tblHeader/>
        </w:trPr>
        <w:tc>
          <w:tcPr>
            <w:tcW w:w="14219" w:type="dxa"/>
            <w:gridSpan w:val="8"/>
          </w:tcPr>
          <w:p w:rsidR="008F5A01" w:rsidRPr="005E463A" w:rsidRDefault="008F5A01" w:rsidP="00EE2CD5">
            <w:pPr>
              <w:jc w:val="center"/>
              <w:rPr>
                <w:bCs/>
                <w:sz w:val="18"/>
                <w:szCs w:val="18"/>
              </w:rPr>
            </w:pPr>
            <w:r w:rsidRPr="005E463A">
              <w:rPr>
                <w:bCs/>
                <w:sz w:val="18"/>
                <w:szCs w:val="18"/>
              </w:rPr>
              <w:t>Стратегическая цель: Создание современной системы управления развитием, внедрение новых инструментов бюджетной политики, формирование информационного пространства с учетом потребностей граждан и общества в получении качественных и достоверных сведений, использование передовой практики общественного участия</w:t>
            </w:r>
          </w:p>
          <w:p w:rsidR="008F5A01" w:rsidRPr="005E463A" w:rsidRDefault="008F5A01" w:rsidP="009A6C19">
            <w:pPr>
              <w:pStyle w:val="ConsPlusNormal"/>
              <w:ind w:firstLine="0"/>
              <w:jc w:val="center"/>
              <w:rPr>
                <w:rFonts w:ascii="Times New Roman" w:hAnsi="Times New Roman" w:cs="Times New Roman"/>
                <w:sz w:val="18"/>
                <w:szCs w:val="18"/>
              </w:rPr>
            </w:pPr>
          </w:p>
        </w:tc>
      </w:tr>
      <w:tr w:rsidR="008F5A01" w:rsidRPr="005F12CC" w:rsidTr="001A59CD">
        <w:trPr>
          <w:cantSplit/>
          <w:trHeight w:val="299"/>
          <w:tblHeader/>
        </w:trPr>
        <w:tc>
          <w:tcPr>
            <w:tcW w:w="14219" w:type="dxa"/>
            <w:gridSpan w:val="8"/>
          </w:tcPr>
          <w:p w:rsidR="008F5A01" w:rsidRPr="005E463A" w:rsidRDefault="008F5A01"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Задача 1. Создание условий для устойчивого исполнения бюджета Пряжинского национального муниципального района</w:t>
            </w:r>
          </w:p>
        </w:tc>
      </w:tr>
      <w:tr w:rsidR="009D74C8" w:rsidRPr="005F12CC" w:rsidTr="001A59CD">
        <w:trPr>
          <w:cantSplit/>
          <w:trHeight w:val="299"/>
          <w:tblHeader/>
        </w:trPr>
        <w:tc>
          <w:tcPr>
            <w:tcW w:w="466" w:type="dxa"/>
          </w:tcPr>
          <w:p w:rsidR="008F5A01" w:rsidRPr="005E463A" w:rsidRDefault="008F5A01"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1.1</w:t>
            </w:r>
          </w:p>
        </w:tc>
        <w:tc>
          <w:tcPr>
            <w:tcW w:w="2457" w:type="dxa"/>
          </w:tcPr>
          <w:p w:rsidR="008F5A01" w:rsidRPr="005E463A" w:rsidRDefault="008F5A01" w:rsidP="009A6C19">
            <w:pPr>
              <w:pStyle w:val="ConsPlusNormal"/>
              <w:ind w:firstLine="0"/>
              <w:rPr>
                <w:rFonts w:ascii="Times New Roman" w:eastAsia="Calibri" w:hAnsi="Times New Roman" w:cs="Times New Roman"/>
                <w:sz w:val="18"/>
                <w:szCs w:val="18"/>
                <w:lang w:eastAsia="en-US"/>
              </w:rPr>
            </w:pPr>
            <w:r w:rsidRPr="00BF0F10">
              <w:rPr>
                <w:rFonts w:ascii="Times New Roman" w:hAnsi="Times New Roman" w:cs="Times New Roman"/>
                <w:color w:val="000000" w:themeColor="text1"/>
                <w:sz w:val="18"/>
                <w:szCs w:val="18"/>
              </w:rPr>
              <w:t xml:space="preserve">Программа оздоровления муниципальных финансов </w:t>
            </w:r>
            <w:r w:rsidR="0041530C" w:rsidRPr="00BF0F10">
              <w:rPr>
                <w:rFonts w:ascii="Times New Roman" w:hAnsi="Times New Roman" w:cs="Times New Roman"/>
                <w:color w:val="000000" w:themeColor="text1"/>
                <w:sz w:val="18"/>
                <w:szCs w:val="18"/>
              </w:rPr>
              <w:t>Пряжинского района</w:t>
            </w:r>
          </w:p>
        </w:tc>
        <w:tc>
          <w:tcPr>
            <w:tcW w:w="1715" w:type="dxa"/>
          </w:tcPr>
          <w:p w:rsidR="008F5A01" w:rsidRPr="005E463A" w:rsidRDefault="00145922" w:rsidP="009A6C19">
            <w:pPr>
              <w:pStyle w:val="ConsPlusNormal"/>
              <w:ind w:firstLine="0"/>
              <w:rPr>
                <w:rFonts w:ascii="Times New Roman" w:eastAsia="Calibri" w:hAnsi="Times New Roman" w:cs="Times New Roman"/>
                <w:sz w:val="18"/>
                <w:szCs w:val="18"/>
                <w:lang w:eastAsia="en-US"/>
              </w:rPr>
            </w:pPr>
            <w:r w:rsidRPr="005E463A">
              <w:rPr>
                <w:rFonts w:ascii="Times New Roman" w:eastAsia="Calibri" w:hAnsi="Times New Roman" w:cs="Times New Roman"/>
                <w:sz w:val="18"/>
                <w:szCs w:val="18"/>
                <w:lang w:eastAsia="en-US"/>
              </w:rPr>
              <w:t>Администрация Пряжинского национального муниципального района</w:t>
            </w:r>
          </w:p>
        </w:tc>
        <w:tc>
          <w:tcPr>
            <w:tcW w:w="1106" w:type="dxa"/>
          </w:tcPr>
          <w:p w:rsidR="008F5A01" w:rsidRPr="005E463A" w:rsidRDefault="000E28D1" w:rsidP="009A6C19">
            <w:pPr>
              <w:pStyle w:val="ConsPlusNormal"/>
              <w:ind w:firstLine="0"/>
              <w:rPr>
                <w:rFonts w:ascii="Times New Roman" w:eastAsia="Calibri" w:hAnsi="Times New Roman" w:cs="Times New Roman"/>
                <w:sz w:val="18"/>
                <w:szCs w:val="18"/>
                <w:lang w:eastAsia="en-US"/>
              </w:rPr>
            </w:pPr>
            <w:r>
              <w:rPr>
                <w:rFonts w:ascii="Times New Roman" w:eastAsia="Calibri" w:hAnsi="Times New Roman" w:cs="Times New Roman"/>
                <w:sz w:val="18"/>
                <w:szCs w:val="18"/>
                <w:lang w:eastAsia="en-US"/>
              </w:rPr>
              <w:t>2021</w:t>
            </w:r>
          </w:p>
        </w:tc>
        <w:tc>
          <w:tcPr>
            <w:tcW w:w="1114" w:type="dxa"/>
          </w:tcPr>
          <w:p w:rsidR="008F5A01" w:rsidRPr="005E463A" w:rsidRDefault="00BF0F10" w:rsidP="009A6C19">
            <w:pPr>
              <w:pStyle w:val="ConsPlusNormal"/>
              <w:ind w:firstLine="0"/>
              <w:jc w:val="center"/>
              <w:rPr>
                <w:rFonts w:ascii="Times New Roman" w:hAnsi="Times New Roman" w:cs="Times New Roman"/>
                <w:sz w:val="18"/>
                <w:szCs w:val="18"/>
              </w:rPr>
            </w:pPr>
            <w:r>
              <w:rPr>
                <w:rFonts w:ascii="Times New Roman" w:hAnsi="Times New Roman" w:cs="Times New Roman"/>
                <w:sz w:val="18"/>
                <w:szCs w:val="18"/>
              </w:rPr>
              <w:t>2030</w:t>
            </w:r>
          </w:p>
        </w:tc>
        <w:tc>
          <w:tcPr>
            <w:tcW w:w="3342" w:type="dxa"/>
          </w:tcPr>
          <w:p w:rsidR="008F5A01" w:rsidRPr="005E463A" w:rsidRDefault="00BF0F10" w:rsidP="009A6C19">
            <w:pPr>
              <w:pStyle w:val="ConsPlusNormal"/>
              <w:ind w:firstLine="0"/>
              <w:jc w:val="center"/>
              <w:rPr>
                <w:rFonts w:ascii="Times New Roman" w:hAnsi="Times New Roman" w:cs="Times New Roman"/>
                <w:sz w:val="18"/>
                <w:szCs w:val="18"/>
              </w:rPr>
            </w:pPr>
            <w:r>
              <w:rPr>
                <w:rFonts w:ascii="Times New Roman" w:hAnsi="Times New Roman" w:cs="Times New Roman"/>
                <w:sz w:val="18"/>
                <w:szCs w:val="18"/>
              </w:rPr>
              <w:t>Сбалансированность бюджета Пряжинского национального муниципального района</w:t>
            </w:r>
          </w:p>
        </w:tc>
        <w:tc>
          <w:tcPr>
            <w:tcW w:w="2411" w:type="dxa"/>
          </w:tcPr>
          <w:p w:rsidR="008F5A01" w:rsidRPr="005E463A" w:rsidRDefault="00BF0F10" w:rsidP="00BF0F10">
            <w:pPr>
              <w:pStyle w:val="ConsPlusNormal"/>
              <w:ind w:firstLine="0"/>
              <w:jc w:val="center"/>
              <w:rPr>
                <w:rFonts w:ascii="Times New Roman" w:hAnsi="Times New Roman" w:cs="Times New Roman"/>
                <w:sz w:val="18"/>
                <w:szCs w:val="18"/>
              </w:rPr>
            </w:pPr>
            <w:r>
              <w:rPr>
                <w:rFonts w:ascii="Times New Roman" w:hAnsi="Times New Roman" w:cs="Times New Roman"/>
                <w:sz w:val="18"/>
                <w:szCs w:val="18"/>
              </w:rPr>
              <w:t>Дефицит бюджета района, рост муниципального долга</w:t>
            </w:r>
          </w:p>
        </w:tc>
        <w:tc>
          <w:tcPr>
            <w:tcW w:w="1608" w:type="dxa"/>
          </w:tcPr>
          <w:p w:rsidR="008F5A01" w:rsidRPr="005F12CC" w:rsidRDefault="004B64E8" w:rsidP="009A6C19">
            <w:pPr>
              <w:pStyle w:val="ConsPlusNormal"/>
              <w:ind w:firstLine="0"/>
              <w:jc w:val="center"/>
              <w:rPr>
                <w:rFonts w:ascii="Times New Roman" w:hAnsi="Times New Roman" w:cs="Times New Roman"/>
                <w:sz w:val="18"/>
                <w:szCs w:val="18"/>
              </w:rPr>
            </w:pPr>
            <w:r>
              <w:rPr>
                <w:rFonts w:ascii="Times New Roman" w:hAnsi="Times New Roman" w:cs="Times New Roman"/>
                <w:sz w:val="18"/>
                <w:szCs w:val="18"/>
              </w:rPr>
              <w:t>17,18,19</w:t>
            </w:r>
          </w:p>
        </w:tc>
      </w:tr>
      <w:tr w:rsidR="008F5A01" w:rsidRPr="005F12CC" w:rsidTr="001A59CD">
        <w:trPr>
          <w:cantSplit/>
          <w:trHeight w:val="299"/>
          <w:tblHeader/>
        </w:trPr>
        <w:tc>
          <w:tcPr>
            <w:tcW w:w="14219" w:type="dxa"/>
            <w:gridSpan w:val="8"/>
          </w:tcPr>
          <w:p w:rsidR="008F5A01" w:rsidRPr="005E463A" w:rsidRDefault="008F5A01"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Задача 2. Повышение эффективности управления и распоряжения муниципальным имуществом, земельными участками</w:t>
            </w:r>
          </w:p>
        </w:tc>
      </w:tr>
      <w:tr w:rsidR="009D74C8" w:rsidRPr="005F12CC" w:rsidTr="001A59CD">
        <w:trPr>
          <w:cantSplit/>
          <w:trHeight w:val="299"/>
          <w:tblHeader/>
        </w:trPr>
        <w:tc>
          <w:tcPr>
            <w:tcW w:w="466" w:type="dxa"/>
          </w:tcPr>
          <w:p w:rsidR="008F5A01" w:rsidRPr="005E463A" w:rsidRDefault="008F5A01"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2.1</w:t>
            </w:r>
          </w:p>
        </w:tc>
        <w:tc>
          <w:tcPr>
            <w:tcW w:w="2457" w:type="dxa"/>
          </w:tcPr>
          <w:p w:rsidR="008F5A01" w:rsidRPr="005E463A" w:rsidRDefault="008F5A01" w:rsidP="009A6C19">
            <w:pPr>
              <w:pStyle w:val="ConsPlusNormal"/>
              <w:ind w:firstLine="0"/>
              <w:rPr>
                <w:rFonts w:ascii="Times New Roman" w:eastAsia="Calibri" w:hAnsi="Times New Roman" w:cs="Times New Roman"/>
                <w:sz w:val="18"/>
                <w:szCs w:val="18"/>
                <w:lang w:eastAsia="en-US"/>
              </w:rPr>
            </w:pPr>
            <w:r w:rsidRPr="005E463A">
              <w:rPr>
                <w:rFonts w:ascii="Times New Roman" w:hAnsi="Times New Roman" w:cs="Times New Roman"/>
                <w:sz w:val="18"/>
                <w:szCs w:val="18"/>
              </w:rPr>
              <w:t>Совершенствование учета муниципального имущества, на актуализацию данных о муниципальном имуществе</w:t>
            </w:r>
          </w:p>
        </w:tc>
        <w:tc>
          <w:tcPr>
            <w:tcW w:w="1715" w:type="dxa"/>
          </w:tcPr>
          <w:p w:rsidR="008F5A01" w:rsidRPr="005E463A" w:rsidRDefault="00E57B0B" w:rsidP="009A6C19">
            <w:pPr>
              <w:pStyle w:val="ConsPlusNormal"/>
              <w:ind w:firstLine="0"/>
              <w:rPr>
                <w:rFonts w:ascii="Times New Roman" w:eastAsia="Calibri" w:hAnsi="Times New Roman" w:cs="Times New Roman"/>
                <w:sz w:val="18"/>
                <w:szCs w:val="18"/>
                <w:lang w:eastAsia="en-US"/>
              </w:rPr>
            </w:pPr>
            <w:r w:rsidRPr="005E463A">
              <w:rPr>
                <w:rFonts w:ascii="Times New Roman" w:eastAsia="Calibri" w:hAnsi="Times New Roman" w:cs="Times New Roman"/>
                <w:sz w:val="18"/>
                <w:szCs w:val="18"/>
                <w:lang w:eastAsia="en-US"/>
              </w:rPr>
              <w:t>Администрация Пряжинского национального муниципального района</w:t>
            </w:r>
          </w:p>
        </w:tc>
        <w:tc>
          <w:tcPr>
            <w:tcW w:w="1106" w:type="dxa"/>
          </w:tcPr>
          <w:p w:rsidR="008F5A01" w:rsidRPr="005E463A" w:rsidRDefault="00E57B0B" w:rsidP="009A6C19">
            <w:pPr>
              <w:pStyle w:val="ConsPlusNormal"/>
              <w:ind w:firstLine="0"/>
              <w:rPr>
                <w:rFonts w:ascii="Times New Roman" w:eastAsia="Calibri" w:hAnsi="Times New Roman" w:cs="Times New Roman"/>
                <w:sz w:val="18"/>
                <w:szCs w:val="18"/>
                <w:lang w:eastAsia="en-US"/>
              </w:rPr>
            </w:pPr>
            <w:r w:rsidRPr="005E463A">
              <w:rPr>
                <w:rFonts w:ascii="Times New Roman" w:eastAsia="Calibri" w:hAnsi="Times New Roman" w:cs="Times New Roman"/>
                <w:sz w:val="18"/>
                <w:szCs w:val="18"/>
                <w:lang w:eastAsia="en-US"/>
              </w:rPr>
              <w:t>2021</w:t>
            </w:r>
          </w:p>
        </w:tc>
        <w:tc>
          <w:tcPr>
            <w:tcW w:w="1114" w:type="dxa"/>
          </w:tcPr>
          <w:p w:rsidR="008F5A01" w:rsidRPr="005E463A" w:rsidRDefault="00E57B0B"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2030</w:t>
            </w:r>
          </w:p>
        </w:tc>
        <w:tc>
          <w:tcPr>
            <w:tcW w:w="3342" w:type="dxa"/>
          </w:tcPr>
          <w:p w:rsidR="006A1DD7" w:rsidRPr="005E463A" w:rsidRDefault="006A1DD7" w:rsidP="00435DA3">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предоставление возможности использования имущества на льготных условиях, в том числе на безвозмездной основе;</w:t>
            </w:r>
          </w:p>
        </w:tc>
        <w:tc>
          <w:tcPr>
            <w:tcW w:w="2411" w:type="dxa"/>
          </w:tcPr>
          <w:p w:rsidR="008F5A01" w:rsidRDefault="00C1334B" w:rsidP="00C1334B">
            <w:pPr>
              <w:pStyle w:val="ConsPlusNormal"/>
              <w:ind w:firstLine="0"/>
              <w:rPr>
                <w:rFonts w:ascii="Times New Roman" w:hAnsi="Times New Roman" w:cs="Times New Roman"/>
                <w:sz w:val="18"/>
                <w:szCs w:val="18"/>
              </w:rPr>
            </w:pPr>
            <w:r>
              <w:rPr>
                <w:rFonts w:ascii="Times New Roman" w:hAnsi="Times New Roman" w:cs="Times New Roman"/>
                <w:sz w:val="18"/>
                <w:szCs w:val="18"/>
              </w:rPr>
              <w:t>искаженные сведения в документах, содержащих данные о муниципальном имуществе;</w:t>
            </w:r>
          </w:p>
          <w:p w:rsidR="00C1334B" w:rsidRDefault="00C1334B" w:rsidP="00C1334B">
            <w:pPr>
              <w:pStyle w:val="ConsPlusNormal"/>
              <w:ind w:firstLine="0"/>
              <w:rPr>
                <w:rFonts w:ascii="Times New Roman" w:hAnsi="Times New Roman" w:cs="Times New Roman"/>
                <w:sz w:val="18"/>
                <w:szCs w:val="18"/>
              </w:rPr>
            </w:pPr>
            <w:r>
              <w:rPr>
                <w:rFonts w:ascii="Times New Roman" w:hAnsi="Times New Roman" w:cs="Times New Roman"/>
                <w:sz w:val="18"/>
                <w:szCs w:val="18"/>
              </w:rPr>
              <w:t>неэффективное использование муниципального имущества;</w:t>
            </w:r>
          </w:p>
          <w:p w:rsidR="00444DB1" w:rsidRDefault="00444DB1" w:rsidP="00C1334B">
            <w:pPr>
              <w:pStyle w:val="ConsPlusNormal"/>
              <w:ind w:firstLine="0"/>
              <w:rPr>
                <w:rFonts w:ascii="Times New Roman" w:hAnsi="Times New Roman" w:cs="Times New Roman"/>
                <w:sz w:val="18"/>
                <w:szCs w:val="18"/>
              </w:rPr>
            </w:pPr>
            <w:r>
              <w:rPr>
                <w:rFonts w:ascii="Times New Roman" w:hAnsi="Times New Roman" w:cs="Times New Roman"/>
                <w:sz w:val="18"/>
                <w:szCs w:val="18"/>
              </w:rPr>
              <w:t>снижение доходной части бюджета Пряжинского района</w:t>
            </w:r>
          </w:p>
          <w:p w:rsidR="00C1334B" w:rsidRPr="005E463A" w:rsidRDefault="00C1334B" w:rsidP="009A6C19">
            <w:pPr>
              <w:pStyle w:val="ConsPlusNormal"/>
              <w:ind w:firstLine="0"/>
              <w:jc w:val="center"/>
              <w:rPr>
                <w:rFonts w:ascii="Times New Roman" w:hAnsi="Times New Roman" w:cs="Times New Roman"/>
                <w:sz w:val="18"/>
                <w:szCs w:val="18"/>
              </w:rPr>
            </w:pPr>
          </w:p>
        </w:tc>
        <w:tc>
          <w:tcPr>
            <w:tcW w:w="1608" w:type="dxa"/>
          </w:tcPr>
          <w:p w:rsidR="008F5A01" w:rsidRPr="005F12CC" w:rsidRDefault="007C3B90" w:rsidP="009A6C19">
            <w:pPr>
              <w:pStyle w:val="ConsPlusNormal"/>
              <w:ind w:firstLine="0"/>
              <w:jc w:val="center"/>
              <w:rPr>
                <w:rFonts w:ascii="Times New Roman" w:hAnsi="Times New Roman" w:cs="Times New Roman"/>
                <w:sz w:val="18"/>
                <w:szCs w:val="18"/>
              </w:rPr>
            </w:pPr>
            <w:r>
              <w:rPr>
                <w:rFonts w:ascii="Times New Roman" w:hAnsi="Times New Roman" w:cs="Times New Roman"/>
                <w:sz w:val="18"/>
                <w:szCs w:val="18"/>
              </w:rPr>
              <w:t>19</w:t>
            </w:r>
          </w:p>
        </w:tc>
      </w:tr>
      <w:tr w:rsidR="008F5A01" w:rsidRPr="005F12CC" w:rsidTr="001A59CD">
        <w:trPr>
          <w:cantSplit/>
          <w:trHeight w:val="299"/>
          <w:tblHeader/>
        </w:trPr>
        <w:tc>
          <w:tcPr>
            <w:tcW w:w="14219" w:type="dxa"/>
            <w:gridSpan w:val="8"/>
          </w:tcPr>
          <w:p w:rsidR="008F5A01" w:rsidRPr="005E463A" w:rsidRDefault="008F5A01"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Задача 3. Формирование информационного пространства с учетом потребностей граждан и общества в получении качественных и достоверных сведений, использование передовой практики общественного участия</w:t>
            </w:r>
          </w:p>
        </w:tc>
      </w:tr>
      <w:tr w:rsidR="00A068DF" w:rsidRPr="005F12CC" w:rsidTr="001A59CD">
        <w:trPr>
          <w:cantSplit/>
          <w:trHeight w:val="299"/>
          <w:tblHeader/>
        </w:trPr>
        <w:tc>
          <w:tcPr>
            <w:tcW w:w="466" w:type="dxa"/>
          </w:tcPr>
          <w:p w:rsidR="00A068DF" w:rsidRPr="005E463A" w:rsidRDefault="00A068DF"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lastRenderedPageBreak/>
              <w:t>3.1</w:t>
            </w:r>
          </w:p>
        </w:tc>
        <w:tc>
          <w:tcPr>
            <w:tcW w:w="2457" w:type="dxa"/>
          </w:tcPr>
          <w:p w:rsidR="00A068DF" w:rsidRPr="005E463A" w:rsidRDefault="00A068DF" w:rsidP="009A6C19">
            <w:pPr>
              <w:pStyle w:val="ConsPlusNormal"/>
              <w:ind w:firstLine="0"/>
              <w:rPr>
                <w:rFonts w:ascii="Times New Roman" w:eastAsia="Calibri" w:hAnsi="Times New Roman" w:cs="Times New Roman"/>
                <w:sz w:val="18"/>
                <w:szCs w:val="18"/>
                <w:lang w:eastAsia="en-US"/>
              </w:rPr>
            </w:pPr>
            <w:r w:rsidRPr="005E463A">
              <w:rPr>
                <w:rFonts w:ascii="Times New Roman" w:hAnsi="Times New Roman" w:cs="Times New Roman"/>
                <w:color w:val="000000" w:themeColor="text1"/>
                <w:sz w:val="18"/>
                <w:szCs w:val="18"/>
              </w:rPr>
              <w:t>Развитие технологий электронного взаимодействия граждан, организаций, государственных органов, органов местного самоуправления наряду с сохранением возможности взаимодействия граждан с указанными организациями и органами без применения информационных технологий</w:t>
            </w:r>
          </w:p>
        </w:tc>
        <w:tc>
          <w:tcPr>
            <w:tcW w:w="1715" w:type="dxa"/>
          </w:tcPr>
          <w:p w:rsidR="00A068DF" w:rsidRPr="005E463A" w:rsidRDefault="00A068DF" w:rsidP="009A6C19">
            <w:pPr>
              <w:pStyle w:val="ConsPlusNormal"/>
              <w:ind w:firstLine="0"/>
              <w:rPr>
                <w:rFonts w:ascii="Times New Roman" w:eastAsia="Calibri" w:hAnsi="Times New Roman" w:cs="Times New Roman"/>
                <w:sz w:val="18"/>
                <w:szCs w:val="18"/>
                <w:lang w:eastAsia="en-US"/>
              </w:rPr>
            </w:pPr>
            <w:r w:rsidRPr="005E463A">
              <w:rPr>
                <w:rFonts w:ascii="Times New Roman" w:eastAsia="Calibri" w:hAnsi="Times New Roman" w:cs="Times New Roman"/>
                <w:sz w:val="18"/>
                <w:szCs w:val="18"/>
                <w:lang w:eastAsia="en-US"/>
              </w:rPr>
              <w:t>Администрация Пряжинского национального муниципального района</w:t>
            </w:r>
          </w:p>
        </w:tc>
        <w:tc>
          <w:tcPr>
            <w:tcW w:w="1106" w:type="dxa"/>
          </w:tcPr>
          <w:p w:rsidR="00A068DF" w:rsidRPr="005E463A" w:rsidRDefault="00A068DF" w:rsidP="009A6C19">
            <w:pPr>
              <w:pStyle w:val="ConsPlusNormal"/>
              <w:ind w:firstLine="0"/>
              <w:rPr>
                <w:rFonts w:ascii="Times New Roman" w:eastAsia="Calibri" w:hAnsi="Times New Roman" w:cs="Times New Roman"/>
                <w:sz w:val="18"/>
                <w:szCs w:val="18"/>
                <w:lang w:eastAsia="en-US"/>
              </w:rPr>
            </w:pPr>
            <w:r w:rsidRPr="005E463A">
              <w:rPr>
                <w:rFonts w:ascii="Times New Roman" w:eastAsia="Calibri" w:hAnsi="Times New Roman" w:cs="Times New Roman"/>
                <w:sz w:val="18"/>
                <w:szCs w:val="18"/>
                <w:lang w:eastAsia="en-US"/>
              </w:rPr>
              <w:t>2021</w:t>
            </w:r>
          </w:p>
        </w:tc>
        <w:tc>
          <w:tcPr>
            <w:tcW w:w="1114" w:type="dxa"/>
          </w:tcPr>
          <w:p w:rsidR="00A068DF" w:rsidRPr="005E463A" w:rsidRDefault="00A068DF"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2030</w:t>
            </w:r>
          </w:p>
        </w:tc>
        <w:tc>
          <w:tcPr>
            <w:tcW w:w="3342" w:type="dxa"/>
          </w:tcPr>
          <w:p w:rsidR="00A068DF" w:rsidRPr="005E463A" w:rsidRDefault="00A068DF" w:rsidP="00397041">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повышение доступности для населения и организаций современных услуг в сфере информационных и телекоммуникационных технологий;</w:t>
            </w:r>
          </w:p>
          <w:p w:rsidR="00A068DF" w:rsidRPr="005E463A" w:rsidRDefault="00A068DF" w:rsidP="00397041">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расширение использования информационных и телекоммуникационных технологий для развития новых форм и методов обучения;</w:t>
            </w:r>
          </w:p>
          <w:p w:rsidR="00A068DF" w:rsidRPr="005E463A" w:rsidRDefault="00A068DF" w:rsidP="00397041">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степень удовлетворенности населения деятельностью органов местного самоуправления;</w:t>
            </w:r>
          </w:p>
          <w:p w:rsidR="00A068DF" w:rsidRPr="005E463A" w:rsidRDefault="00A068DF" w:rsidP="00397041">
            <w:pPr>
              <w:pStyle w:val="ConsPlusNormal"/>
              <w:ind w:firstLine="0"/>
              <w:rPr>
                <w:rFonts w:ascii="Times New Roman" w:hAnsi="Times New Roman" w:cs="Times New Roman"/>
                <w:sz w:val="18"/>
                <w:szCs w:val="18"/>
              </w:rPr>
            </w:pPr>
            <w:r w:rsidRPr="005E463A">
              <w:rPr>
                <w:rFonts w:ascii="Times New Roman" w:hAnsi="Times New Roman" w:cs="Times New Roman"/>
                <w:color w:val="000000" w:themeColor="text1"/>
                <w:sz w:val="18"/>
                <w:szCs w:val="18"/>
              </w:rPr>
              <w:t>повышение информационной грамотности населения</w:t>
            </w:r>
          </w:p>
        </w:tc>
        <w:tc>
          <w:tcPr>
            <w:tcW w:w="2411" w:type="dxa"/>
            <w:vMerge w:val="restart"/>
          </w:tcPr>
          <w:p w:rsidR="00A068DF" w:rsidRDefault="00A068DF" w:rsidP="00A068DF">
            <w:pPr>
              <w:pStyle w:val="ConsPlusNormal"/>
              <w:ind w:firstLine="0"/>
              <w:rPr>
                <w:rFonts w:ascii="Times New Roman" w:hAnsi="Times New Roman" w:cs="Times New Roman"/>
                <w:sz w:val="18"/>
                <w:szCs w:val="18"/>
              </w:rPr>
            </w:pPr>
            <w:r>
              <w:rPr>
                <w:rFonts w:ascii="Times New Roman" w:hAnsi="Times New Roman" w:cs="Times New Roman"/>
                <w:sz w:val="18"/>
                <w:szCs w:val="18"/>
              </w:rPr>
              <w:t>Отсутствие возможности перевода ряда услуг в электронный вид;</w:t>
            </w:r>
          </w:p>
          <w:p w:rsidR="00A068DF" w:rsidRDefault="00A068DF" w:rsidP="00A068DF">
            <w:pPr>
              <w:pStyle w:val="ConsPlusNormal"/>
              <w:ind w:firstLine="0"/>
              <w:rPr>
                <w:rFonts w:ascii="Times New Roman" w:hAnsi="Times New Roman" w:cs="Times New Roman"/>
                <w:sz w:val="18"/>
                <w:szCs w:val="18"/>
              </w:rPr>
            </w:pPr>
            <w:r>
              <w:rPr>
                <w:rFonts w:ascii="Times New Roman" w:hAnsi="Times New Roman" w:cs="Times New Roman"/>
                <w:sz w:val="18"/>
                <w:szCs w:val="18"/>
              </w:rPr>
              <w:t>отсутствие возможности межведомственного взаимодействия или обращения граждан;</w:t>
            </w:r>
          </w:p>
          <w:p w:rsidR="00A068DF" w:rsidRDefault="00A068DF" w:rsidP="00A068DF">
            <w:pPr>
              <w:pStyle w:val="ConsPlusNormal"/>
              <w:ind w:firstLine="0"/>
              <w:rPr>
                <w:rFonts w:ascii="Times New Roman" w:hAnsi="Times New Roman" w:cs="Times New Roman"/>
                <w:sz w:val="18"/>
                <w:szCs w:val="18"/>
              </w:rPr>
            </w:pPr>
            <w:r>
              <w:rPr>
                <w:rFonts w:ascii="Times New Roman" w:hAnsi="Times New Roman" w:cs="Times New Roman"/>
                <w:sz w:val="18"/>
                <w:szCs w:val="18"/>
              </w:rPr>
              <w:t>отсутствие возможности внедрения информационно-коммуникационных технологий для решения социально-экономических задач Пряжинского района;</w:t>
            </w:r>
          </w:p>
          <w:p w:rsidR="00A068DF" w:rsidRPr="005E463A" w:rsidRDefault="00A068DF" w:rsidP="00A068DF">
            <w:pPr>
              <w:pStyle w:val="ConsPlusNormal"/>
              <w:ind w:firstLine="0"/>
              <w:rPr>
                <w:rFonts w:ascii="Times New Roman" w:hAnsi="Times New Roman" w:cs="Times New Roman"/>
                <w:sz w:val="18"/>
                <w:szCs w:val="18"/>
              </w:rPr>
            </w:pPr>
            <w:r w:rsidRPr="00A068DF">
              <w:rPr>
                <w:rFonts w:ascii="Times New Roman" w:hAnsi="Times New Roman" w:cs="Times New Roman"/>
                <w:sz w:val="18"/>
                <w:szCs w:val="18"/>
                <w:shd w:val="clear" w:color="auto" w:fill="FFFFFF"/>
              </w:rPr>
              <w:t>низкий уровень удовлетворенности граждан и организаций результатами взаимодействия с органами государственной власти и местного самоуправления в процессе получения государственных и муниципальных услуг</w:t>
            </w:r>
          </w:p>
        </w:tc>
        <w:tc>
          <w:tcPr>
            <w:tcW w:w="1608" w:type="dxa"/>
          </w:tcPr>
          <w:p w:rsidR="00A068DF" w:rsidRPr="005F12CC" w:rsidRDefault="007C3B90" w:rsidP="009A6C19">
            <w:pPr>
              <w:pStyle w:val="ConsPlusNormal"/>
              <w:ind w:firstLine="0"/>
              <w:jc w:val="center"/>
              <w:rPr>
                <w:rFonts w:ascii="Times New Roman" w:hAnsi="Times New Roman" w:cs="Times New Roman"/>
                <w:sz w:val="18"/>
                <w:szCs w:val="18"/>
              </w:rPr>
            </w:pPr>
            <w:r>
              <w:rPr>
                <w:rFonts w:ascii="Times New Roman" w:hAnsi="Times New Roman" w:cs="Times New Roman"/>
                <w:sz w:val="18"/>
                <w:szCs w:val="18"/>
              </w:rPr>
              <w:t>1-16</w:t>
            </w:r>
          </w:p>
        </w:tc>
      </w:tr>
      <w:tr w:rsidR="00A068DF" w:rsidRPr="005F12CC" w:rsidTr="001A59CD">
        <w:trPr>
          <w:cantSplit/>
          <w:trHeight w:val="299"/>
          <w:tblHeader/>
        </w:trPr>
        <w:tc>
          <w:tcPr>
            <w:tcW w:w="466" w:type="dxa"/>
          </w:tcPr>
          <w:p w:rsidR="00A068DF" w:rsidRPr="005E463A" w:rsidRDefault="00A068DF"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3.2</w:t>
            </w:r>
          </w:p>
        </w:tc>
        <w:tc>
          <w:tcPr>
            <w:tcW w:w="2457" w:type="dxa"/>
          </w:tcPr>
          <w:p w:rsidR="00A068DF" w:rsidRPr="005E463A" w:rsidRDefault="00A068DF" w:rsidP="009A6C19">
            <w:pPr>
              <w:pStyle w:val="ConsPlusNormal"/>
              <w:ind w:firstLine="0"/>
              <w:rPr>
                <w:rFonts w:ascii="Times New Roman" w:eastAsia="Calibri" w:hAnsi="Times New Roman" w:cs="Times New Roman"/>
                <w:sz w:val="18"/>
                <w:szCs w:val="18"/>
                <w:lang w:eastAsia="en-US"/>
              </w:rPr>
            </w:pPr>
            <w:r w:rsidRPr="005E463A">
              <w:rPr>
                <w:rFonts w:ascii="Times New Roman" w:hAnsi="Times New Roman" w:cs="Times New Roman"/>
                <w:color w:val="000000" w:themeColor="text1"/>
                <w:sz w:val="18"/>
                <w:szCs w:val="18"/>
              </w:rPr>
              <w:t>Применение в органах местного самоуправления Пряжинского национального муниципального района новых технологий, обеспечивающих повышение качества муниципального управления</w:t>
            </w:r>
          </w:p>
        </w:tc>
        <w:tc>
          <w:tcPr>
            <w:tcW w:w="1715" w:type="dxa"/>
          </w:tcPr>
          <w:p w:rsidR="00A068DF" w:rsidRPr="005E463A" w:rsidRDefault="00A068DF" w:rsidP="009A6C19">
            <w:pPr>
              <w:pStyle w:val="ConsPlusNormal"/>
              <w:ind w:firstLine="0"/>
              <w:rPr>
                <w:rFonts w:ascii="Times New Roman" w:eastAsia="Calibri" w:hAnsi="Times New Roman" w:cs="Times New Roman"/>
                <w:sz w:val="18"/>
                <w:szCs w:val="18"/>
                <w:lang w:eastAsia="en-US"/>
              </w:rPr>
            </w:pPr>
            <w:r w:rsidRPr="005E463A">
              <w:rPr>
                <w:rFonts w:ascii="Times New Roman" w:eastAsia="Calibri" w:hAnsi="Times New Roman" w:cs="Times New Roman"/>
                <w:sz w:val="18"/>
                <w:szCs w:val="18"/>
                <w:lang w:eastAsia="en-US"/>
              </w:rPr>
              <w:t>Администрация Пряжинского национального муниципального района</w:t>
            </w:r>
          </w:p>
        </w:tc>
        <w:tc>
          <w:tcPr>
            <w:tcW w:w="1106" w:type="dxa"/>
          </w:tcPr>
          <w:p w:rsidR="00A068DF" w:rsidRPr="005E463A" w:rsidRDefault="00A068DF" w:rsidP="009A6C19">
            <w:pPr>
              <w:pStyle w:val="ConsPlusNormal"/>
              <w:ind w:firstLine="0"/>
              <w:rPr>
                <w:rFonts w:ascii="Times New Roman" w:eastAsia="Calibri" w:hAnsi="Times New Roman" w:cs="Times New Roman"/>
                <w:sz w:val="18"/>
                <w:szCs w:val="18"/>
                <w:lang w:eastAsia="en-US"/>
              </w:rPr>
            </w:pPr>
            <w:r w:rsidRPr="005E463A">
              <w:rPr>
                <w:rFonts w:ascii="Times New Roman" w:eastAsia="Calibri" w:hAnsi="Times New Roman" w:cs="Times New Roman"/>
                <w:sz w:val="18"/>
                <w:szCs w:val="18"/>
                <w:lang w:eastAsia="en-US"/>
              </w:rPr>
              <w:t>2021</w:t>
            </w:r>
          </w:p>
        </w:tc>
        <w:tc>
          <w:tcPr>
            <w:tcW w:w="1114" w:type="dxa"/>
          </w:tcPr>
          <w:p w:rsidR="00A068DF" w:rsidRPr="005E463A" w:rsidRDefault="00A068DF"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2030</w:t>
            </w:r>
          </w:p>
        </w:tc>
        <w:tc>
          <w:tcPr>
            <w:tcW w:w="3342" w:type="dxa"/>
          </w:tcPr>
          <w:p w:rsidR="00A068DF" w:rsidRPr="005E463A" w:rsidRDefault="00A068DF" w:rsidP="00397041">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повышение доступности для населения и организаций современных услуг в сфере информационных и телекоммуникационных технологий;</w:t>
            </w:r>
          </w:p>
          <w:p w:rsidR="00A068DF" w:rsidRPr="005E463A" w:rsidRDefault="00A068DF" w:rsidP="00397041">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развитие системы электронного документооборота;</w:t>
            </w:r>
          </w:p>
          <w:p w:rsidR="00A068DF" w:rsidRPr="005E463A" w:rsidRDefault="00A068DF" w:rsidP="00397041">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степень удовлетворенности граждан качеством предоставления муниципальных услуг</w:t>
            </w:r>
          </w:p>
          <w:p w:rsidR="00A068DF" w:rsidRPr="005E463A" w:rsidRDefault="00A068DF" w:rsidP="00397041">
            <w:pPr>
              <w:pStyle w:val="ConsPlusNormal"/>
              <w:ind w:firstLine="0"/>
              <w:rPr>
                <w:rFonts w:ascii="Times New Roman" w:hAnsi="Times New Roman" w:cs="Times New Roman"/>
                <w:sz w:val="18"/>
                <w:szCs w:val="18"/>
              </w:rPr>
            </w:pPr>
          </w:p>
        </w:tc>
        <w:tc>
          <w:tcPr>
            <w:tcW w:w="2411" w:type="dxa"/>
            <w:vMerge/>
          </w:tcPr>
          <w:p w:rsidR="00A068DF" w:rsidRPr="005E463A" w:rsidRDefault="00A068DF" w:rsidP="009A6C19">
            <w:pPr>
              <w:pStyle w:val="ConsPlusNormal"/>
              <w:ind w:firstLine="0"/>
              <w:jc w:val="center"/>
              <w:rPr>
                <w:rFonts w:ascii="Times New Roman" w:hAnsi="Times New Roman" w:cs="Times New Roman"/>
                <w:sz w:val="18"/>
                <w:szCs w:val="18"/>
              </w:rPr>
            </w:pPr>
          </w:p>
        </w:tc>
        <w:tc>
          <w:tcPr>
            <w:tcW w:w="1608" w:type="dxa"/>
          </w:tcPr>
          <w:p w:rsidR="00A068DF" w:rsidRPr="005F12CC" w:rsidRDefault="007C3B90" w:rsidP="009A6C19">
            <w:pPr>
              <w:pStyle w:val="ConsPlusNormal"/>
              <w:ind w:firstLine="0"/>
              <w:jc w:val="center"/>
              <w:rPr>
                <w:rFonts w:ascii="Times New Roman" w:hAnsi="Times New Roman" w:cs="Times New Roman"/>
                <w:sz w:val="18"/>
                <w:szCs w:val="18"/>
              </w:rPr>
            </w:pPr>
            <w:r>
              <w:rPr>
                <w:rFonts w:ascii="Times New Roman" w:hAnsi="Times New Roman" w:cs="Times New Roman"/>
                <w:sz w:val="18"/>
                <w:szCs w:val="18"/>
              </w:rPr>
              <w:t>1-16</w:t>
            </w:r>
          </w:p>
        </w:tc>
      </w:tr>
      <w:tr w:rsidR="00A068DF" w:rsidRPr="005F12CC" w:rsidTr="001A59CD">
        <w:trPr>
          <w:cantSplit/>
          <w:trHeight w:val="299"/>
          <w:tblHeader/>
        </w:trPr>
        <w:tc>
          <w:tcPr>
            <w:tcW w:w="466" w:type="dxa"/>
          </w:tcPr>
          <w:p w:rsidR="00A068DF" w:rsidRPr="005E463A" w:rsidRDefault="00A068DF"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3.3</w:t>
            </w:r>
          </w:p>
        </w:tc>
        <w:tc>
          <w:tcPr>
            <w:tcW w:w="2457" w:type="dxa"/>
          </w:tcPr>
          <w:p w:rsidR="00A068DF" w:rsidRPr="005E463A" w:rsidRDefault="00A068DF" w:rsidP="009A6C19">
            <w:pPr>
              <w:pStyle w:val="ConsPlusNormal"/>
              <w:ind w:firstLine="0"/>
              <w:rPr>
                <w:rFonts w:ascii="Times New Roman" w:eastAsia="Calibri" w:hAnsi="Times New Roman" w:cs="Times New Roman"/>
                <w:sz w:val="18"/>
                <w:szCs w:val="18"/>
                <w:lang w:eastAsia="en-US"/>
              </w:rPr>
            </w:pPr>
            <w:r w:rsidRPr="005E463A">
              <w:rPr>
                <w:rFonts w:ascii="Times New Roman" w:hAnsi="Times New Roman" w:cs="Times New Roman"/>
                <w:color w:val="000000" w:themeColor="text1"/>
                <w:sz w:val="18"/>
                <w:szCs w:val="18"/>
              </w:rPr>
              <w:t>Создание основанных на информационных и коммуникационных технологиях систем управления и мониторинга во всех сферах общественной жизни</w:t>
            </w:r>
          </w:p>
        </w:tc>
        <w:tc>
          <w:tcPr>
            <w:tcW w:w="1715" w:type="dxa"/>
          </w:tcPr>
          <w:p w:rsidR="00A068DF" w:rsidRPr="005E463A" w:rsidRDefault="00A068DF" w:rsidP="009A6C19">
            <w:pPr>
              <w:pStyle w:val="ConsPlusNormal"/>
              <w:ind w:firstLine="0"/>
              <w:rPr>
                <w:rFonts w:ascii="Times New Roman" w:eastAsia="Calibri" w:hAnsi="Times New Roman" w:cs="Times New Roman"/>
                <w:sz w:val="18"/>
                <w:szCs w:val="18"/>
                <w:lang w:eastAsia="en-US"/>
              </w:rPr>
            </w:pPr>
            <w:r w:rsidRPr="005E463A">
              <w:rPr>
                <w:rFonts w:ascii="Times New Roman" w:eastAsia="Calibri" w:hAnsi="Times New Roman" w:cs="Times New Roman"/>
                <w:sz w:val="18"/>
                <w:szCs w:val="18"/>
                <w:lang w:eastAsia="en-US"/>
              </w:rPr>
              <w:t>Администрация Пряжинского национального муниципального района</w:t>
            </w:r>
          </w:p>
        </w:tc>
        <w:tc>
          <w:tcPr>
            <w:tcW w:w="1106" w:type="dxa"/>
          </w:tcPr>
          <w:p w:rsidR="00A068DF" w:rsidRPr="005E463A" w:rsidRDefault="00A068DF" w:rsidP="009A6C19">
            <w:pPr>
              <w:pStyle w:val="ConsPlusNormal"/>
              <w:ind w:firstLine="0"/>
              <w:rPr>
                <w:rFonts w:ascii="Times New Roman" w:eastAsia="Calibri" w:hAnsi="Times New Roman" w:cs="Times New Roman"/>
                <w:sz w:val="18"/>
                <w:szCs w:val="18"/>
                <w:lang w:eastAsia="en-US"/>
              </w:rPr>
            </w:pPr>
            <w:r w:rsidRPr="005E463A">
              <w:rPr>
                <w:rFonts w:ascii="Times New Roman" w:eastAsia="Calibri" w:hAnsi="Times New Roman" w:cs="Times New Roman"/>
                <w:sz w:val="18"/>
                <w:szCs w:val="18"/>
                <w:lang w:eastAsia="en-US"/>
              </w:rPr>
              <w:t>2021</w:t>
            </w:r>
          </w:p>
        </w:tc>
        <w:tc>
          <w:tcPr>
            <w:tcW w:w="1114" w:type="dxa"/>
          </w:tcPr>
          <w:p w:rsidR="00A068DF" w:rsidRPr="005E463A" w:rsidRDefault="00A068DF" w:rsidP="009A6C19">
            <w:pPr>
              <w:pStyle w:val="ConsPlusNormal"/>
              <w:ind w:firstLine="0"/>
              <w:jc w:val="center"/>
              <w:rPr>
                <w:rFonts w:ascii="Times New Roman" w:hAnsi="Times New Roman" w:cs="Times New Roman"/>
                <w:sz w:val="18"/>
                <w:szCs w:val="18"/>
              </w:rPr>
            </w:pPr>
            <w:r w:rsidRPr="005E463A">
              <w:rPr>
                <w:rFonts w:ascii="Times New Roman" w:hAnsi="Times New Roman" w:cs="Times New Roman"/>
                <w:sz w:val="18"/>
                <w:szCs w:val="18"/>
              </w:rPr>
              <w:t>2030</w:t>
            </w:r>
          </w:p>
        </w:tc>
        <w:tc>
          <w:tcPr>
            <w:tcW w:w="3342" w:type="dxa"/>
          </w:tcPr>
          <w:p w:rsidR="00A068DF" w:rsidRPr="005E463A" w:rsidRDefault="00A068DF" w:rsidP="00397041">
            <w:pPr>
              <w:pStyle w:val="ConsPlusNormal"/>
              <w:ind w:firstLine="0"/>
              <w:rPr>
                <w:rFonts w:ascii="Times New Roman" w:hAnsi="Times New Roman" w:cs="Times New Roman"/>
                <w:sz w:val="18"/>
                <w:szCs w:val="18"/>
              </w:rPr>
            </w:pPr>
            <w:r w:rsidRPr="005E463A">
              <w:rPr>
                <w:rFonts w:ascii="Times New Roman" w:hAnsi="Times New Roman" w:cs="Times New Roman"/>
                <w:sz w:val="18"/>
                <w:szCs w:val="18"/>
              </w:rPr>
              <w:t>повышение доступности для населения и организаций современных услуг в сфере информационных и телекоммуникационных технологий</w:t>
            </w:r>
          </w:p>
        </w:tc>
        <w:tc>
          <w:tcPr>
            <w:tcW w:w="2411" w:type="dxa"/>
            <w:vMerge/>
          </w:tcPr>
          <w:p w:rsidR="00A068DF" w:rsidRPr="005E463A" w:rsidRDefault="00A068DF" w:rsidP="009A6C19">
            <w:pPr>
              <w:pStyle w:val="ConsPlusNormal"/>
              <w:ind w:firstLine="0"/>
              <w:jc w:val="center"/>
              <w:rPr>
                <w:rFonts w:ascii="Times New Roman" w:hAnsi="Times New Roman" w:cs="Times New Roman"/>
                <w:sz w:val="18"/>
                <w:szCs w:val="18"/>
              </w:rPr>
            </w:pPr>
          </w:p>
        </w:tc>
        <w:tc>
          <w:tcPr>
            <w:tcW w:w="1608" w:type="dxa"/>
          </w:tcPr>
          <w:p w:rsidR="00A068DF" w:rsidRPr="005F12CC" w:rsidRDefault="007C3B90" w:rsidP="009A6C19">
            <w:pPr>
              <w:pStyle w:val="ConsPlusNormal"/>
              <w:ind w:firstLine="0"/>
              <w:jc w:val="center"/>
              <w:rPr>
                <w:rFonts w:ascii="Times New Roman" w:hAnsi="Times New Roman" w:cs="Times New Roman"/>
                <w:sz w:val="18"/>
                <w:szCs w:val="18"/>
              </w:rPr>
            </w:pPr>
            <w:r>
              <w:rPr>
                <w:rFonts w:ascii="Times New Roman" w:hAnsi="Times New Roman" w:cs="Times New Roman"/>
                <w:sz w:val="18"/>
                <w:szCs w:val="18"/>
              </w:rPr>
              <w:t>1-16</w:t>
            </w:r>
          </w:p>
        </w:tc>
      </w:tr>
    </w:tbl>
    <w:p w:rsidR="006A6E40" w:rsidRDefault="006A6E40" w:rsidP="006A6E40">
      <w:pPr>
        <w:pStyle w:val="aa"/>
        <w:autoSpaceDE w:val="0"/>
        <w:autoSpaceDN w:val="0"/>
        <w:adjustRightInd w:val="0"/>
        <w:jc w:val="both"/>
        <w:rPr>
          <w:bCs/>
          <w:color w:val="000000" w:themeColor="text1"/>
          <w:sz w:val="22"/>
          <w:szCs w:val="22"/>
        </w:rPr>
      </w:pPr>
    </w:p>
    <w:p w:rsidR="00DE2054" w:rsidRDefault="00DE2054" w:rsidP="006A6E40">
      <w:pPr>
        <w:pStyle w:val="aa"/>
        <w:autoSpaceDE w:val="0"/>
        <w:autoSpaceDN w:val="0"/>
        <w:adjustRightInd w:val="0"/>
        <w:jc w:val="both"/>
        <w:rPr>
          <w:bCs/>
          <w:color w:val="000000" w:themeColor="text1"/>
          <w:sz w:val="22"/>
          <w:szCs w:val="22"/>
        </w:rPr>
      </w:pPr>
    </w:p>
    <w:p w:rsidR="00DE2054" w:rsidRDefault="00DE2054" w:rsidP="006A6E40">
      <w:pPr>
        <w:pStyle w:val="aa"/>
        <w:autoSpaceDE w:val="0"/>
        <w:autoSpaceDN w:val="0"/>
        <w:adjustRightInd w:val="0"/>
        <w:jc w:val="both"/>
        <w:rPr>
          <w:bCs/>
          <w:color w:val="000000" w:themeColor="text1"/>
          <w:sz w:val="22"/>
          <w:szCs w:val="22"/>
        </w:rPr>
      </w:pPr>
    </w:p>
    <w:p w:rsidR="00F82535" w:rsidRDefault="00F82535" w:rsidP="006A6E40">
      <w:pPr>
        <w:pStyle w:val="aa"/>
        <w:autoSpaceDE w:val="0"/>
        <w:autoSpaceDN w:val="0"/>
        <w:adjustRightInd w:val="0"/>
        <w:jc w:val="both"/>
        <w:rPr>
          <w:bCs/>
          <w:color w:val="000000" w:themeColor="text1"/>
          <w:sz w:val="22"/>
          <w:szCs w:val="22"/>
        </w:rPr>
      </w:pPr>
    </w:p>
    <w:p w:rsidR="00F82535" w:rsidRDefault="00F82535" w:rsidP="006A6E40">
      <w:pPr>
        <w:pStyle w:val="aa"/>
        <w:autoSpaceDE w:val="0"/>
        <w:autoSpaceDN w:val="0"/>
        <w:adjustRightInd w:val="0"/>
        <w:jc w:val="both"/>
        <w:rPr>
          <w:bCs/>
          <w:color w:val="000000" w:themeColor="text1"/>
          <w:sz w:val="22"/>
          <w:szCs w:val="22"/>
        </w:rPr>
      </w:pPr>
    </w:p>
    <w:p w:rsidR="00F82535" w:rsidRDefault="00F82535" w:rsidP="006A6E40">
      <w:pPr>
        <w:pStyle w:val="aa"/>
        <w:autoSpaceDE w:val="0"/>
        <w:autoSpaceDN w:val="0"/>
        <w:adjustRightInd w:val="0"/>
        <w:jc w:val="both"/>
        <w:rPr>
          <w:bCs/>
          <w:color w:val="000000" w:themeColor="text1"/>
          <w:sz w:val="22"/>
          <w:szCs w:val="22"/>
        </w:rPr>
      </w:pPr>
    </w:p>
    <w:p w:rsidR="00F82535" w:rsidRDefault="00F82535" w:rsidP="006A6E40">
      <w:pPr>
        <w:pStyle w:val="aa"/>
        <w:autoSpaceDE w:val="0"/>
        <w:autoSpaceDN w:val="0"/>
        <w:adjustRightInd w:val="0"/>
        <w:jc w:val="both"/>
        <w:rPr>
          <w:bCs/>
          <w:color w:val="000000" w:themeColor="text1"/>
          <w:sz w:val="22"/>
          <w:szCs w:val="22"/>
        </w:rPr>
      </w:pPr>
    </w:p>
    <w:p w:rsidR="00F82535" w:rsidRDefault="00F82535" w:rsidP="006A6E40">
      <w:pPr>
        <w:pStyle w:val="aa"/>
        <w:autoSpaceDE w:val="0"/>
        <w:autoSpaceDN w:val="0"/>
        <w:adjustRightInd w:val="0"/>
        <w:jc w:val="both"/>
        <w:rPr>
          <w:bCs/>
          <w:color w:val="000000" w:themeColor="text1"/>
          <w:sz w:val="22"/>
          <w:szCs w:val="22"/>
        </w:rPr>
      </w:pPr>
    </w:p>
    <w:p w:rsidR="00F82535" w:rsidRDefault="00F82535" w:rsidP="006A6E40">
      <w:pPr>
        <w:pStyle w:val="aa"/>
        <w:autoSpaceDE w:val="0"/>
        <w:autoSpaceDN w:val="0"/>
        <w:adjustRightInd w:val="0"/>
        <w:jc w:val="both"/>
        <w:rPr>
          <w:bCs/>
          <w:color w:val="000000" w:themeColor="text1"/>
          <w:sz w:val="22"/>
          <w:szCs w:val="22"/>
        </w:rPr>
      </w:pPr>
    </w:p>
    <w:p w:rsidR="00F82535" w:rsidRDefault="00F82535" w:rsidP="006A6E40">
      <w:pPr>
        <w:pStyle w:val="aa"/>
        <w:autoSpaceDE w:val="0"/>
        <w:autoSpaceDN w:val="0"/>
        <w:adjustRightInd w:val="0"/>
        <w:jc w:val="both"/>
        <w:rPr>
          <w:bCs/>
          <w:color w:val="000000" w:themeColor="text1"/>
          <w:sz w:val="22"/>
          <w:szCs w:val="22"/>
        </w:rPr>
      </w:pPr>
    </w:p>
    <w:p w:rsidR="00F82535" w:rsidRDefault="00F82535" w:rsidP="006A6E40">
      <w:pPr>
        <w:pStyle w:val="aa"/>
        <w:autoSpaceDE w:val="0"/>
        <w:autoSpaceDN w:val="0"/>
        <w:adjustRightInd w:val="0"/>
        <w:jc w:val="both"/>
        <w:rPr>
          <w:bCs/>
          <w:color w:val="000000" w:themeColor="text1"/>
          <w:sz w:val="22"/>
          <w:szCs w:val="22"/>
        </w:rPr>
      </w:pPr>
    </w:p>
    <w:p w:rsidR="00F82535" w:rsidRDefault="00F82535" w:rsidP="006A6E40">
      <w:pPr>
        <w:pStyle w:val="aa"/>
        <w:autoSpaceDE w:val="0"/>
        <w:autoSpaceDN w:val="0"/>
        <w:adjustRightInd w:val="0"/>
        <w:jc w:val="both"/>
        <w:rPr>
          <w:bCs/>
          <w:color w:val="000000" w:themeColor="text1"/>
          <w:sz w:val="22"/>
          <w:szCs w:val="22"/>
        </w:rPr>
      </w:pPr>
    </w:p>
    <w:p w:rsidR="00F82535" w:rsidRDefault="00F82535" w:rsidP="006A6E40">
      <w:pPr>
        <w:pStyle w:val="aa"/>
        <w:autoSpaceDE w:val="0"/>
        <w:autoSpaceDN w:val="0"/>
        <w:adjustRightInd w:val="0"/>
        <w:jc w:val="both"/>
        <w:rPr>
          <w:bCs/>
          <w:color w:val="000000" w:themeColor="text1"/>
          <w:sz w:val="22"/>
          <w:szCs w:val="22"/>
        </w:rPr>
      </w:pPr>
    </w:p>
    <w:p w:rsidR="00B2314D" w:rsidRDefault="00B2314D" w:rsidP="00EA6840">
      <w:pPr>
        <w:pStyle w:val="aa"/>
        <w:autoSpaceDE w:val="0"/>
        <w:autoSpaceDN w:val="0"/>
        <w:adjustRightInd w:val="0"/>
        <w:jc w:val="right"/>
        <w:rPr>
          <w:bCs/>
          <w:color w:val="000000" w:themeColor="text1"/>
          <w:sz w:val="22"/>
          <w:szCs w:val="22"/>
        </w:rPr>
      </w:pPr>
      <w:r>
        <w:rPr>
          <w:bCs/>
          <w:color w:val="000000" w:themeColor="text1"/>
          <w:sz w:val="22"/>
          <w:szCs w:val="22"/>
        </w:rPr>
        <w:lastRenderedPageBreak/>
        <w:t>Приложение</w:t>
      </w:r>
      <w:r w:rsidR="000852C3">
        <w:rPr>
          <w:bCs/>
          <w:color w:val="000000" w:themeColor="text1"/>
          <w:sz w:val="22"/>
          <w:szCs w:val="22"/>
        </w:rPr>
        <w:t xml:space="preserve"> 2</w:t>
      </w:r>
    </w:p>
    <w:p w:rsidR="00B2314D" w:rsidRDefault="00B2314D" w:rsidP="006A6E40">
      <w:pPr>
        <w:pStyle w:val="aa"/>
        <w:autoSpaceDE w:val="0"/>
        <w:autoSpaceDN w:val="0"/>
        <w:adjustRightInd w:val="0"/>
        <w:jc w:val="both"/>
        <w:rPr>
          <w:bCs/>
          <w:color w:val="000000" w:themeColor="text1"/>
          <w:sz w:val="22"/>
          <w:szCs w:val="22"/>
        </w:rPr>
      </w:pPr>
    </w:p>
    <w:p w:rsidR="00B2314D" w:rsidRDefault="00B2314D" w:rsidP="00B2314D">
      <w:pPr>
        <w:pStyle w:val="aa"/>
        <w:autoSpaceDE w:val="0"/>
        <w:autoSpaceDN w:val="0"/>
        <w:adjustRightInd w:val="0"/>
        <w:jc w:val="center"/>
        <w:rPr>
          <w:b/>
          <w:sz w:val="28"/>
          <w:szCs w:val="28"/>
        </w:rPr>
      </w:pPr>
      <w:r w:rsidRPr="00DE7B1A">
        <w:rPr>
          <w:b/>
          <w:bCs/>
          <w:sz w:val="28"/>
          <w:szCs w:val="28"/>
        </w:rPr>
        <w:t>Финансовое обеспечение реализации</w:t>
      </w:r>
      <w:r>
        <w:rPr>
          <w:b/>
          <w:bCs/>
          <w:sz w:val="28"/>
          <w:szCs w:val="28"/>
        </w:rPr>
        <w:t xml:space="preserve"> Стратегии </w:t>
      </w:r>
      <w:r w:rsidRPr="00B2314D">
        <w:rPr>
          <w:b/>
          <w:sz w:val="28"/>
          <w:szCs w:val="28"/>
        </w:rPr>
        <w:t>социально-экономического развития Пряжинского национального муниципального района до 2030 года</w:t>
      </w:r>
    </w:p>
    <w:p w:rsidR="00B2314D" w:rsidRDefault="00B2314D" w:rsidP="00B2314D">
      <w:pPr>
        <w:pStyle w:val="aa"/>
        <w:autoSpaceDE w:val="0"/>
        <w:autoSpaceDN w:val="0"/>
        <w:adjustRightInd w:val="0"/>
        <w:jc w:val="center"/>
        <w:rPr>
          <w:b/>
          <w:sz w:val="28"/>
          <w:szCs w:val="28"/>
        </w:rPr>
      </w:pPr>
    </w:p>
    <w:tbl>
      <w:tblPr>
        <w:tblStyle w:val="a7"/>
        <w:tblW w:w="0" w:type="auto"/>
        <w:tblLayout w:type="fixed"/>
        <w:tblLook w:val="04A0"/>
      </w:tblPr>
      <w:tblGrid>
        <w:gridCol w:w="505"/>
        <w:gridCol w:w="1818"/>
        <w:gridCol w:w="971"/>
        <w:gridCol w:w="1321"/>
        <w:gridCol w:w="1163"/>
        <w:gridCol w:w="788"/>
        <w:gridCol w:w="667"/>
        <w:gridCol w:w="667"/>
        <w:gridCol w:w="667"/>
        <w:gridCol w:w="728"/>
        <w:gridCol w:w="728"/>
        <w:gridCol w:w="728"/>
        <w:gridCol w:w="728"/>
        <w:gridCol w:w="728"/>
        <w:gridCol w:w="728"/>
        <w:gridCol w:w="728"/>
      </w:tblGrid>
      <w:tr w:rsidR="00700A0B" w:rsidTr="006909B2">
        <w:trPr>
          <w:trHeight w:val="390"/>
        </w:trPr>
        <w:tc>
          <w:tcPr>
            <w:tcW w:w="505" w:type="dxa"/>
            <w:vMerge w:val="restart"/>
          </w:tcPr>
          <w:p w:rsidR="00A1387E" w:rsidRPr="00A1387E" w:rsidRDefault="00A1387E" w:rsidP="00B2314D">
            <w:pPr>
              <w:pStyle w:val="aa"/>
              <w:autoSpaceDE w:val="0"/>
              <w:autoSpaceDN w:val="0"/>
              <w:adjustRightInd w:val="0"/>
              <w:ind w:left="0"/>
              <w:jc w:val="both"/>
              <w:rPr>
                <w:bCs/>
                <w:color w:val="000000" w:themeColor="text1"/>
              </w:rPr>
            </w:pPr>
            <w:r w:rsidRPr="00A1387E">
              <w:rPr>
                <w:bCs/>
                <w:color w:val="000000" w:themeColor="text1"/>
              </w:rPr>
              <w:t>№ п/п</w:t>
            </w:r>
          </w:p>
        </w:tc>
        <w:tc>
          <w:tcPr>
            <w:tcW w:w="1818" w:type="dxa"/>
            <w:vMerge w:val="restart"/>
          </w:tcPr>
          <w:p w:rsidR="00A1387E" w:rsidRPr="00A1387E" w:rsidRDefault="00B24222" w:rsidP="009343D4">
            <w:pPr>
              <w:pStyle w:val="aa"/>
              <w:autoSpaceDE w:val="0"/>
              <w:autoSpaceDN w:val="0"/>
              <w:adjustRightInd w:val="0"/>
              <w:ind w:left="0"/>
              <w:jc w:val="both"/>
              <w:rPr>
                <w:bCs/>
                <w:color w:val="000000" w:themeColor="text1"/>
              </w:rPr>
            </w:pPr>
            <w:r>
              <w:t>Н</w:t>
            </w:r>
            <w:r w:rsidR="00A1387E" w:rsidRPr="00A1387E">
              <w:t xml:space="preserve">аименование основного мероприятия </w:t>
            </w:r>
            <w:r w:rsidR="009343D4">
              <w:t>муниципальных программ</w:t>
            </w:r>
          </w:p>
        </w:tc>
        <w:tc>
          <w:tcPr>
            <w:tcW w:w="971" w:type="dxa"/>
            <w:vMerge w:val="restart"/>
          </w:tcPr>
          <w:p w:rsidR="00A1387E" w:rsidRPr="00A1387E" w:rsidRDefault="00A1387E" w:rsidP="00B2314D">
            <w:pPr>
              <w:pStyle w:val="aa"/>
              <w:autoSpaceDE w:val="0"/>
              <w:autoSpaceDN w:val="0"/>
              <w:adjustRightInd w:val="0"/>
              <w:ind w:left="0"/>
              <w:jc w:val="both"/>
              <w:rPr>
                <w:bCs/>
                <w:color w:val="000000" w:themeColor="text1"/>
              </w:rPr>
            </w:pPr>
            <w:r w:rsidRPr="00A1387E">
              <w:rPr>
                <w:bCs/>
                <w:color w:val="000000" w:themeColor="text1"/>
              </w:rPr>
              <w:t>Срок исполнения</w:t>
            </w:r>
          </w:p>
        </w:tc>
        <w:tc>
          <w:tcPr>
            <w:tcW w:w="1321" w:type="dxa"/>
            <w:vMerge w:val="restart"/>
          </w:tcPr>
          <w:p w:rsidR="00A1387E" w:rsidRPr="00A1387E" w:rsidRDefault="00A1387E" w:rsidP="00B2314D">
            <w:pPr>
              <w:pStyle w:val="aa"/>
              <w:autoSpaceDE w:val="0"/>
              <w:autoSpaceDN w:val="0"/>
              <w:adjustRightInd w:val="0"/>
              <w:ind w:left="0"/>
              <w:jc w:val="both"/>
              <w:rPr>
                <w:bCs/>
                <w:color w:val="000000" w:themeColor="text1"/>
              </w:rPr>
            </w:pPr>
            <w:r w:rsidRPr="00A1387E">
              <w:rPr>
                <w:bCs/>
                <w:color w:val="000000" w:themeColor="text1"/>
              </w:rPr>
              <w:t>Исполнители</w:t>
            </w:r>
          </w:p>
        </w:tc>
        <w:tc>
          <w:tcPr>
            <w:tcW w:w="1163" w:type="dxa"/>
            <w:vMerge w:val="restart"/>
          </w:tcPr>
          <w:p w:rsidR="00A1387E" w:rsidRPr="00A1387E" w:rsidRDefault="00A1387E" w:rsidP="00B2314D">
            <w:pPr>
              <w:pStyle w:val="aa"/>
              <w:autoSpaceDE w:val="0"/>
              <w:autoSpaceDN w:val="0"/>
              <w:adjustRightInd w:val="0"/>
              <w:ind w:left="0"/>
              <w:jc w:val="both"/>
              <w:rPr>
                <w:bCs/>
                <w:color w:val="000000" w:themeColor="text1"/>
              </w:rPr>
            </w:pPr>
            <w:r w:rsidRPr="00A1387E">
              <w:rPr>
                <w:bCs/>
                <w:color w:val="000000" w:themeColor="text1"/>
              </w:rPr>
              <w:t>Источник финансирования</w:t>
            </w:r>
          </w:p>
        </w:tc>
        <w:tc>
          <w:tcPr>
            <w:tcW w:w="7885" w:type="dxa"/>
            <w:gridSpan w:val="11"/>
          </w:tcPr>
          <w:p w:rsidR="00A1387E" w:rsidRPr="00A1387E" w:rsidRDefault="00A1387E" w:rsidP="00B2314D">
            <w:pPr>
              <w:pStyle w:val="aa"/>
              <w:autoSpaceDE w:val="0"/>
              <w:autoSpaceDN w:val="0"/>
              <w:adjustRightInd w:val="0"/>
              <w:ind w:left="0"/>
              <w:jc w:val="both"/>
              <w:rPr>
                <w:bCs/>
                <w:color w:val="000000" w:themeColor="text1"/>
              </w:rPr>
            </w:pPr>
            <w:r w:rsidRPr="00A1387E">
              <w:rPr>
                <w:bCs/>
                <w:color w:val="000000" w:themeColor="text1"/>
              </w:rPr>
              <w:t>Расходы по годам, тыс. руб.</w:t>
            </w:r>
          </w:p>
        </w:tc>
      </w:tr>
      <w:tr w:rsidR="00F07032" w:rsidTr="006909B2">
        <w:trPr>
          <w:trHeight w:val="450"/>
        </w:trPr>
        <w:tc>
          <w:tcPr>
            <w:tcW w:w="505" w:type="dxa"/>
            <w:vMerge/>
          </w:tcPr>
          <w:p w:rsidR="00A1387E" w:rsidRPr="00A1387E" w:rsidRDefault="00A1387E" w:rsidP="00B2314D">
            <w:pPr>
              <w:pStyle w:val="aa"/>
              <w:autoSpaceDE w:val="0"/>
              <w:autoSpaceDN w:val="0"/>
              <w:adjustRightInd w:val="0"/>
              <w:ind w:left="0"/>
              <w:jc w:val="both"/>
              <w:rPr>
                <w:bCs/>
                <w:color w:val="000000" w:themeColor="text1"/>
              </w:rPr>
            </w:pPr>
          </w:p>
        </w:tc>
        <w:tc>
          <w:tcPr>
            <w:tcW w:w="1818" w:type="dxa"/>
            <w:vMerge/>
          </w:tcPr>
          <w:p w:rsidR="00A1387E" w:rsidRPr="00A1387E" w:rsidRDefault="00A1387E" w:rsidP="00B2314D">
            <w:pPr>
              <w:pStyle w:val="aa"/>
              <w:autoSpaceDE w:val="0"/>
              <w:autoSpaceDN w:val="0"/>
              <w:adjustRightInd w:val="0"/>
              <w:ind w:left="0"/>
              <w:jc w:val="both"/>
            </w:pPr>
          </w:p>
        </w:tc>
        <w:tc>
          <w:tcPr>
            <w:tcW w:w="971" w:type="dxa"/>
            <w:vMerge/>
          </w:tcPr>
          <w:p w:rsidR="00A1387E" w:rsidRPr="00A1387E" w:rsidRDefault="00A1387E" w:rsidP="00B2314D">
            <w:pPr>
              <w:pStyle w:val="aa"/>
              <w:autoSpaceDE w:val="0"/>
              <w:autoSpaceDN w:val="0"/>
              <w:adjustRightInd w:val="0"/>
              <w:ind w:left="0"/>
              <w:jc w:val="both"/>
              <w:rPr>
                <w:bCs/>
                <w:color w:val="000000" w:themeColor="text1"/>
              </w:rPr>
            </w:pPr>
          </w:p>
        </w:tc>
        <w:tc>
          <w:tcPr>
            <w:tcW w:w="1321" w:type="dxa"/>
            <w:vMerge/>
          </w:tcPr>
          <w:p w:rsidR="00A1387E" w:rsidRPr="00A1387E" w:rsidRDefault="00A1387E" w:rsidP="00B2314D">
            <w:pPr>
              <w:pStyle w:val="aa"/>
              <w:autoSpaceDE w:val="0"/>
              <w:autoSpaceDN w:val="0"/>
              <w:adjustRightInd w:val="0"/>
              <w:ind w:left="0"/>
              <w:jc w:val="both"/>
              <w:rPr>
                <w:bCs/>
                <w:color w:val="000000" w:themeColor="text1"/>
              </w:rPr>
            </w:pPr>
          </w:p>
        </w:tc>
        <w:tc>
          <w:tcPr>
            <w:tcW w:w="1163" w:type="dxa"/>
            <w:vMerge/>
          </w:tcPr>
          <w:p w:rsidR="00A1387E" w:rsidRPr="00A1387E" w:rsidRDefault="00A1387E" w:rsidP="00B2314D">
            <w:pPr>
              <w:pStyle w:val="aa"/>
              <w:autoSpaceDE w:val="0"/>
              <w:autoSpaceDN w:val="0"/>
              <w:adjustRightInd w:val="0"/>
              <w:ind w:left="0"/>
              <w:jc w:val="both"/>
              <w:rPr>
                <w:bCs/>
                <w:color w:val="000000" w:themeColor="text1"/>
              </w:rPr>
            </w:pPr>
          </w:p>
        </w:tc>
        <w:tc>
          <w:tcPr>
            <w:tcW w:w="788" w:type="dxa"/>
          </w:tcPr>
          <w:p w:rsidR="00A1387E" w:rsidRPr="00A1387E" w:rsidRDefault="00A1387E" w:rsidP="00B2314D">
            <w:pPr>
              <w:pStyle w:val="aa"/>
              <w:autoSpaceDE w:val="0"/>
              <w:autoSpaceDN w:val="0"/>
              <w:adjustRightInd w:val="0"/>
              <w:ind w:left="0"/>
              <w:jc w:val="both"/>
              <w:rPr>
                <w:bCs/>
                <w:color w:val="000000" w:themeColor="text1"/>
              </w:rPr>
            </w:pPr>
            <w:r w:rsidRPr="00A1387E">
              <w:rPr>
                <w:bCs/>
                <w:color w:val="000000" w:themeColor="text1"/>
              </w:rPr>
              <w:t>2020 год</w:t>
            </w:r>
          </w:p>
        </w:tc>
        <w:tc>
          <w:tcPr>
            <w:tcW w:w="667" w:type="dxa"/>
          </w:tcPr>
          <w:p w:rsidR="00A1387E" w:rsidRPr="00A1387E" w:rsidRDefault="00A1387E" w:rsidP="00B2314D">
            <w:pPr>
              <w:pStyle w:val="aa"/>
              <w:autoSpaceDE w:val="0"/>
              <w:autoSpaceDN w:val="0"/>
              <w:adjustRightInd w:val="0"/>
              <w:ind w:left="0"/>
              <w:jc w:val="both"/>
              <w:rPr>
                <w:bCs/>
                <w:color w:val="000000" w:themeColor="text1"/>
              </w:rPr>
            </w:pPr>
            <w:r w:rsidRPr="00A1387E">
              <w:rPr>
                <w:bCs/>
                <w:color w:val="000000" w:themeColor="text1"/>
              </w:rPr>
              <w:t>2021 год</w:t>
            </w:r>
          </w:p>
        </w:tc>
        <w:tc>
          <w:tcPr>
            <w:tcW w:w="667" w:type="dxa"/>
          </w:tcPr>
          <w:p w:rsidR="00A1387E" w:rsidRPr="00A1387E" w:rsidRDefault="00A1387E" w:rsidP="00B2314D">
            <w:pPr>
              <w:pStyle w:val="aa"/>
              <w:autoSpaceDE w:val="0"/>
              <w:autoSpaceDN w:val="0"/>
              <w:adjustRightInd w:val="0"/>
              <w:ind w:left="0"/>
              <w:jc w:val="both"/>
              <w:rPr>
                <w:bCs/>
                <w:color w:val="000000" w:themeColor="text1"/>
              </w:rPr>
            </w:pPr>
            <w:r w:rsidRPr="00A1387E">
              <w:rPr>
                <w:bCs/>
                <w:color w:val="000000" w:themeColor="text1"/>
              </w:rPr>
              <w:t>2022 год</w:t>
            </w:r>
          </w:p>
        </w:tc>
        <w:tc>
          <w:tcPr>
            <w:tcW w:w="667" w:type="dxa"/>
          </w:tcPr>
          <w:p w:rsidR="00A1387E" w:rsidRPr="00A1387E" w:rsidRDefault="00A1387E" w:rsidP="00B2314D">
            <w:pPr>
              <w:pStyle w:val="aa"/>
              <w:autoSpaceDE w:val="0"/>
              <w:autoSpaceDN w:val="0"/>
              <w:adjustRightInd w:val="0"/>
              <w:ind w:left="0"/>
              <w:jc w:val="both"/>
              <w:rPr>
                <w:bCs/>
                <w:color w:val="000000" w:themeColor="text1"/>
              </w:rPr>
            </w:pPr>
            <w:r w:rsidRPr="00A1387E">
              <w:rPr>
                <w:bCs/>
                <w:color w:val="000000" w:themeColor="text1"/>
              </w:rPr>
              <w:t>2023 год</w:t>
            </w:r>
          </w:p>
        </w:tc>
        <w:tc>
          <w:tcPr>
            <w:tcW w:w="728" w:type="dxa"/>
          </w:tcPr>
          <w:p w:rsidR="00A1387E" w:rsidRPr="00A1387E" w:rsidRDefault="00A1387E" w:rsidP="00B2314D">
            <w:pPr>
              <w:pStyle w:val="aa"/>
              <w:autoSpaceDE w:val="0"/>
              <w:autoSpaceDN w:val="0"/>
              <w:adjustRightInd w:val="0"/>
              <w:ind w:left="0"/>
              <w:jc w:val="both"/>
              <w:rPr>
                <w:bCs/>
                <w:color w:val="000000" w:themeColor="text1"/>
              </w:rPr>
            </w:pPr>
            <w:r w:rsidRPr="00A1387E">
              <w:rPr>
                <w:bCs/>
                <w:color w:val="000000" w:themeColor="text1"/>
              </w:rPr>
              <w:t>2024 год</w:t>
            </w:r>
          </w:p>
        </w:tc>
        <w:tc>
          <w:tcPr>
            <w:tcW w:w="728" w:type="dxa"/>
          </w:tcPr>
          <w:p w:rsidR="00A1387E" w:rsidRPr="00A1387E" w:rsidRDefault="00A1387E" w:rsidP="00B2314D">
            <w:pPr>
              <w:pStyle w:val="aa"/>
              <w:autoSpaceDE w:val="0"/>
              <w:autoSpaceDN w:val="0"/>
              <w:adjustRightInd w:val="0"/>
              <w:ind w:left="0"/>
              <w:jc w:val="both"/>
              <w:rPr>
                <w:bCs/>
                <w:color w:val="000000" w:themeColor="text1"/>
              </w:rPr>
            </w:pPr>
            <w:r w:rsidRPr="00A1387E">
              <w:rPr>
                <w:bCs/>
                <w:color w:val="000000" w:themeColor="text1"/>
              </w:rPr>
              <w:t>2025 год</w:t>
            </w:r>
          </w:p>
        </w:tc>
        <w:tc>
          <w:tcPr>
            <w:tcW w:w="728" w:type="dxa"/>
          </w:tcPr>
          <w:p w:rsidR="00A1387E" w:rsidRPr="00A1387E" w:rsidRDefault="00A1387E" w:rsidP="00B2314D">
            <w:pPr>
              <w:pStyle w:val="aa"/>
              <w:autoSpaceDE w:val="0"/>
              <w:autoSpaceDN w:val="0"/>
              <w:adjustRightInd w:val="0"/>
              <w:ind w:left="0"/>
              <w:jc w:val="both"/>
              <w:rPr>
                <w:bCs/>
                <w:color w:val="000000" w:themeColor="text1"/>
              </w:rPr>
            </w:pPr>
            <w:r w:rsidRPr="00A1387E">
              <w:rPr>
                <w:bCs/>
                <w:color w:val="000000" w:themeColor="text1"/>
              </w:rPr>
              <w:t>2026 год</w:t>
            </w:r>
          </w:p>
        </w:tc>
        <w:tc>
          <w:tcPr>
            <w:tcW w:w="728" w:type="dxa"/>
          </w:tcPr>
          <w:p w:rsidR="00A1387E" w:rsidRPr="00A1387E" w:rsidRDefault="00A1387E" w:rsidP="00B2314D">
            <w:pPr>
              <w:pStyle w:val="aa"/>
              <w:autoSpaceDE w:val="0"/>
              <w:autoSpaceDN w:val="0"/>
              <w:adjustRightInd w:val="0"/>
              <w:ind w:left="0"/>
              <w:jc w:val="both"/>
              <w:rPr>
                <w:bCs/>
                <w:color w:val="000000" w:themeColor="text1"/>
              </w:rPr>
            </w:pPr>
            <w:r w:rsidRPr="00A1387E">
              <w:rPr>
                <w:bCs/>
                <w:color w:val="000000" w:themeColor="text1"/>
              </w:rPr>
              <w:t>2027 год</w:t>
            </w:r>
          </w:p>
        </w:tc>
        <w:tc>
          <w:tcPr>
            <w:tcW w:w="728" w:type="dxa"/>
          </w:tcPr>
          <w:p w:rsidR="00A1387E" w:rsidRPr="00A1387E" w:rsidRDefault="00A1387E" w:rsidP="00B2314D">
            <w:pPr>
              <w:pStyle w:val="aa"/>
              <w:autoSpaceDE w:val="0"/>
              <w:autoSpaceDN w:val="0"/>
              <w:adjustRightInd w:val="0"/>
              <w:ind w:left="0"/>
              <w:jc w:val="both"/>
              <w:rPr>
                <w:bCs/>
                <w:color w:val="000000" w:themeColor="text1"/>
              </w:rPr>
            </w:pPr>
            <w:r w:rsidRPr="00A1387E">
              <w:rPr>
                <w:bCs/>
                <w:color w:val="000000" w:themeColor="text1"/>
              </w:rPr>
              <w:t>2028 год</w:t>
            </w:r>
          </w:p>
        </w:tc>
        <w:tc>
          <w:tcPr>
            <w:tcW w:w="728" w:type="dxa"/>
          </w:tcPr>
          <w:p w:rsidR="00A1387E" w:rsidRPr="00A1387E" w:rsidRDefault="00A1387E" w:rsidP="00B2314D">
            <w:pPr>
              <w:pStyle w:val="aa"/>
              <w:autoSpaceDE w:val="0"/>
              <w:autoSpaceDN w:val="0"/>
              <w:adjustRightInd w:val="0"/>
              <w:ind w:left="0"/>
              <w:jc w:val="both"/>
              <w:rPr>
                <w:bCs/>
                <w:color w:val="000000" w:themeColor="text1"/>
              </w:rPr>
            </w:pPr>
            <w:r w:rsidRPr="00A1387E">
              <w:rPr>
                <w:bCs/>
                <w:color w:val="000000" w:themeColor="text1"/>
              </w:rPr>
              <w:t>2029 год</w:t>
            </w:r>
          </w:p>
        </w:tc>
        <w:tc>
          <w:tcPr>
            <w:tcW w:w="728" w:type="dxa"/>
          </w:tcPr>
          <w:p w:rsidR="00A1387E" w:rsidRPr="00A1387E" w:rsidRDefault="00A1387E" w:rsidP="00B2314D">
            <w:pPr>
              <w:pStyle w:val="aa"/>
              <w:autoSpaceDE w:val="0"/>
              <w:autoSpaceDN w:val="0"/>
              <w:adjustRightInd w:val="0"/>
              <w:ind w:left="0"/>
              <w:jc w:val="both"/>
              <w:rPr>
                <w:bCs/>
                <w:color w:val="000000" w:themeColor="text1"/>
              </w:rPr>
            </w:pPr>
            <w:r w:rsidRPr="00A1387E">
              <w:rPr>
                <w:bCs/>
                <w:color w:val="000000" w:themeColor="text1"/>
              </w:rPr>
              <w:t>2030 год</w:t>
            </w:r>
          </w:p>
        </w:tc>
      </w:tr>
      <w:tr w:rsidR="00D535A1" w:rsidTr="006909B2">
        <w:tc>
          <w:tcPr>
            <w:tcW w:w="13663" w:type="dxa"/>
            <w:gridSpan w:val="16"/>
          </w:tcPr>
          <w:p w:rsidR="00D535A1" w:rsidRDefault="00D535A1" w:rsidP="00FD5220">
            <w:pPr>
              <w:pStyle w:val="aa"/>
              <w:numPr>
                <w:ilvl w:val="0"/>
                <w:numId w:val="57"/>
              </w:numPr>
              <w:autoSpaceDE w:val="0"/>
              <w:autoSpaceDN w:val="0"/>
              <w:adjustRightInd w:val="0"/>
              <w:jc w:val="both"/>
              <w:rPr>
                <w:bCs/>
                <w:color w:val="000000" w:themeColor="text1"/>
                <w:sz w:val="22"/>
                <w:szCs w:val="22"/>
              </w:rPr>
            </w:pPr>
            <w:r>
              <w:rPr>
                <w:bCs/>
                <w:color w:val="000000" w:themeColor="text1"/>
                <w:sz w:val="22"/>
                <w:szCs w:val="22"/>
              </w:rPr>
              <w:t>Повышение безопасности дорожного движения на территории Пряжинского национального муниципального района</w:t>
            </w:r>
          </w:p>
        </w:tc>
      </w:tr>
      <w:tr w:rsidR="00F07032" w:rsidTr="006909B2">
        <w:trPr>
          <w:trHeight w:val="260"/>
        </w:trPr>
        <w:tc>
          <w:tcPr>
            <w:tcW w:w="505" w:type="dxa"/>
            <w:vMerge w:val="restart"/>
          </w:tcPr>
          <w:p w:rsidR="00B24222" w:rsidRDefault="00B24222" w:rsidP="00B2314D">
            <w:pPr>
              <w:pStyle w:val="aa"/>
              <w:autoSpaceDE w:val="0"/>
              <w:autoSpaceDN w:val="0"/>
              <w:adjustRightInd w:val="0"/>
              <w:ind w:left="0"/>
              <w:jc w:val="both"/>
              <w:rPr>
                <w:bCs/>
                <w:color w:val="000000" w:themeColor="text1"/>
                <w:sz w:val="22"/>
                <w:szCs w:val="22"/>
              </w:rPr>
            </w:pPr>
            <w:r>
              <w:rPr>
                <w:bCs/>
                <w:color w:val="000000" w:themeColor="text1"/>
                <w:sz w:val="22"/>
                <w:szCs w:val="22"/>
              </w:rPr>
              <w:t>1.1</w:t>
            </w:r>
          </w:p>
        </w:tc>
        <w:tc>
          <w:tcPr>
            <w:tcW w:w="1818" w:type="dxa"/>
            <w:vMerge w:val="restart"/>
          </w:tcPr>
          <w:p w:rsidR="00B24222" w:rsidRPr="00BB4284" w:rsidRDefault="00B24222" w:rsidP="00B24222">
            <w:pPr>
              <w:pStyle w:val="aa"/>
              <w:autoSpaceDE w:val="0"/>
              <w:autoSpaceDN w:val="0"/>
              <w:adjustRightInd w:val="0"/>
              <w:ind w:left="0"/>
              <w:rPr>
                <w:bCs/>
                <w:color w:val="000000" w:themeColor="text1"/>
                <w:sz w:val="18"/>
                <w:szCs w:val="18"/>
              </w:rPr>
            </w:pPr>
            <w:r w:rsidRPr="00BB4284">
              <w:rPr>
                <w:color w:val="000000"/>
                <w:sz w:val="18"/>
                <w:szCs w:val="18"/>
              </w:rPr>
              <w:t>Мероприятия, направленные на предотвращение дорожно-транспортных происшествий, вероятность гибели людей в которых наиболее высока</w:t>
            </w:r>
          </w:p>
        </w:tc>
        <w:tc>
          <w:tcPr>
            <w:tcW w:w="971" w:type="dxa"/>
            <w:vMerge w:val="restart"/>
          </w:tcPr>
          <w:p w:rsidR="00B24222" w:rsidRPr="00BB4284" w:rsidRDefault="00B24222"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2021-2030</w:t>
            </w:r>
          </w:p>
        </w:tc>
        <w:tc>
          <w:tcPr>
            <w:tcW w:w="1321" w:type="dxa"/>
            <w:vMerge w:val="restart"/>
          </w:tcPr>
          <w:p w:rsidR="00B24222" w:rsidRPr="00BB4284" w:rsidRDefault="00B24222" w:rsidP="00B24222">
            <w:pPr>
              <w:pStyle w:val="aa"/>
              <w:autoSpaceDE w:val="0"/>
              <w:autoSpaceDN w:val="0"/>
              <w:adjustRightInd w:val="0"/>
              <w:ind w:left="0"/>
              <w:jc w:val="both"/>
              <w:rPr>
                <w:color w:val="000000"/>
                <w:sz w:val="18"/>
                <w:szCs w:val="18"/>
              </w:rPr>
            </w:pPr>
            <w:r w:rsidRPr="00BB4284">
              <w:rPr>
                <w:sz w:val="18"/>
                <w:szCs w:val="18"/>
                <w:shd w:val="clear" w:color="auto" w:fill="FFFFFF"/>
              </w:rPr>
              <w:t>ОМВД России по Пряжинскому району, а</w:t>
            </w:r>
            <w:r w:rsidRPr="00BB4284">
              <w:rPr>
                <w:color w:val="000000"/>
                <w:sz w:val="18"/>
                <w:szCs w:val="18"/>
              </w:rPr>
              <w:t>дминистрация Пряжинского района,</w:t>
            </w:r>
          </w:p>
          <w:p w:rsidR="00B24222" w:rsidRPr="00BB4284" w:rsidRDefault="00B24222" w:rsidP="00B24222">
            <w:pPr>
              <w:pStyle w:val="aa"/>
              <w:autoSpaceDE w:val="0"/>
              <w:autoSpaceDN w:val="0"/>
              <w:adjustRightInd w:val="0"/>
              <w:ind w:left="0"/>
              <w:jc w:val="both"/>
              <w:rPr>
                <w:color w:val="000000"/>
                <w:sz w:val="18"/>
                <w:szCs w:val="18"/>
              </w:rPr>
            </w:pPr>
            <w:r w:rsidRPr="00BB4284">
              <w:rPr>
                <w:color w:val="000000"/>
                <w:sz w:val="18"/>
                <w:szCs w:val="18"/>
              </w:rPr>
              <w:t>администрации поселений района</w:t>
            </w:r>
          </w:p>
          <w:p w:rsidR="00B24222" w:rsidRPr="00BB4284" w:rsidRDefault="00B24222" w:rsidP="00B2314D">
            <w:pPr>
              <w:pStyle w:val="aa"/>
              <w:autoSpaceDE w:val="0"/>
              <w:autoSpaceDN w:val="0"/>
              <w:adjustRightInd w:val="0"/>
              <w:ind w:left="0"/>
              <w:jc w:val="both"/>
              <w:rPr>
                <w:bCs/>
                <w:color w:val="000000" w:themeColor="text1"/>
                <w:sz w:val="18"/>
                <w:szCs w:val="18"/>
              </w:rPr>
            </w:pPr>
          </w:p>
        </w:tc>
        <w:tc>
          <w:tcPr>
            <w:tcW w:w="1163" w:type="dxa"/>
          </w:tcPr>
          <w:p w:rsidR="00B24222" w:rsidRPr="00BB4284" w:rsidRDefault="00B24222"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Всего</w:t>
            </w:r>
          </w:p>
          <w:p w:rsidR="00B24222" w:rsidRPr="00BB4284" w:rsidRDefault="00B24222" w:rsidP="00B2314D">
            <w:pPr>
              <w:pStyle w:val="aa"/>
              <w:autoSpaceDE w:val="0"/>
              <w:autoSpaceDN w:val="0"/>
              <w:adjustRightInd w:val="0"/>
              <w:ind w:left="0"/>
              <w:jc w:val="both"/>
              <w:rPr>
                <w:bCs/>
                <w:color w:val="000000" w:themeColor="text1"/>
                <w:sz w:val="18"/>
                <w:szCs w:val="18"/>
              </w:rPr>
            </w:pPr>
          </w:p>
        </w:tc>
        <w:tc>
          <w:tcPr>
            <w:tcW w:w="788" w:type="dxa"/>
          </w:tcPr>
          <w:p w:rsidR="00B24222" w:rsidRPr="005A7DC3" w:rsidRDefault="00961738"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667"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83</w:t>
            </w:r>
          </w:p>
        </w:tc>
        <w:tc>
          <w:tcPr>
            <w:tcW w:w="667"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78</w:t>
            </w:r>
          </w:p>
        </w:tc>
        <w:tc>
          <w:tcPr>
            <w:tcW w:w="667"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58</w:t>
            </w:r>
          </w:p>
        </w:tc>
        <w:tc>
          <w:tcPr>
            <w:tcW w:w="728"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58</w:t>
            </w:r>
          </w:p>
        </w:tc>
        <w:tc>
          <w:tcPr>
            <w:tcW w:w="728"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58</w:t>
            </w:r>
          </w:p>
        </w:tc>
        <w:tc>
          <w:tcPr>
            <w:tcW w:w="728"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58</w:t>
            </w:r>
          </w:p>
        </w:tc>
        <w:tc>
          <w:tcPr>
            <w:tcW w:w="728"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58</w:t>
            </w:r>
          </w:p>
        </w:tc>
        <w:tc>
          <w:tcPr>
            <w:tcW w:w="728"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58</w:t>
            </w:r>
          </w:p>
        </w:tc>
        <w:tc>
          <w:tcPr>
            <w:tcW w:w="728"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58</w:t>
            </w:r>
          </w:p>
        </w:tc>
        <w:tc>
          <w:tcPr>
            <w:tcW w:w="728"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58</w:t>
            </w:r>
          </w:p>
        </w:tc>
      </w:tr>
      <w:tr w:rsidR="00F07032" w:rsidTr="006909B2">
        <w:trPr>
          <w:trHeight w:val="465"/>
        </w:trPr>
        <w:tc>
          <w:tcPr>
            <w:tcW w:w="505" w:type="dxa"/>
            <w:vMerge/>
          </w:tcPr>
          <w:p w:rsidR="00B24222" w:rsidRDefault="00B24222" w:rsidP="00B2314D">
            <w:pPr>
              <w:pStyle w:val="aa"/>
              <w:autoSpaceDE w:val="0"/>
              <w:autoSpaceDN w:val="0"/>
              <w:adjustRightInd w:val="0"/>
              <w:ind w:left="0"/>
              <w:jc w:val="both"/>
              <w:rPr>
                <w:bCs/>
                <w:color w:val="000000" w:themeColor="text1"/>
                <w:sz w:val="22"/>
                <w:szCs w:val="22"/>
              </w:rPr>
            </w:pPr>
          </w:p>
        </w:tc>
        <w:tc>
          <w:tcPr>
            <w:tcW w:w="1818" w:type="dxa"/>
            <w:vMerge/>
          </w:tcPr>
          <w:p w:rsidR="00B24222" w:rsidRPr="00BB4284" w:rsidRDefault="00B24222" w:rsidP="00B24222">
            <w:pPr>
              <w:pStyle w:val="aa"/>
              <w:autoSpaceDE w:val="0"/>
              <w:autoSpaceDN w:val="0"/>
              <w:adjustRightInd w:val="0"/>
              <w:ind w:left="0"/>
              <w:rPr>
                <w:color w:val="000000"/>
                <w:sz w:val="18"/>
                <w:szCs w:val="18"/>
              </w:rPr>
            </w:pPr>
          </w:p>
        </w:tc>
        <w:tc>
          <w:tcPr>
            <w:tcW w:w="971" w:type="dxa"/>
            <w:vMerge/>
          </w:tcPr>
          <w:p w:rsidR="00B24222" w:rsidRPr="00BB4284" w:rsidRDefault="00B24222" w:rsidP="00B2314D">
            <w:pPr>
              <w:pStyle w:val="aa"/>
              <w:autoSpaceDE w:val="0"/>
              <w:autoSpaceDN w:val="0"/>
              <w:adjustRightInd w:val="0"/>
              <w:ind w:left="0"/>
              <w:jc w:val="both"/>
              <w:rPr>
                <w:bCs/>
                <w:color w:val="000000" w:themeColor="text1"/>
                <w:sz w:val="18"/>
                <w:szCs w:val="18"/>
              </w:rPr>
            </w:pPr>
          </w:p>
        </w:tc>
        <w:tc>
          <w:tcPr>
            <w:tcW w:w="1321" w:type="dxa"/>
            <w:vMerge/>
          </w:tcPr>
          <w:p w:rsidR="00B24222" w:rsidRPr="00BB4284" w:rsidRDefault="00B24222" w:rsidP="00B24222">
            <w:pPr>
              <w:pStyle w:val="aa"/>
              <w:autoSpaceDE w:val="0"/>
              <w:autoSpaceDN w:val="0"/>
              <w:adjustRightInd w:val="0"/>
              <w:ind w:left="0"/>
              <w:jc w:val="both"/>
              <w:rPr>
                <w:sz w:val="18"/>
                <w:szCs w:val="18"/>
                <w:shd w:val="clear" w:color="auto" w:fill="FFFFFF"/>
              </w:rPr>
            </w:pPr>
          </w:p>
        </w:tc>
        <w:tc>
          <w:tcPr>
            <w:tcW w:w="1163" w:type="dxa"/>
          </w:tcPr>
          <w:p w:rsidR="00B24222" w:rsidRPr="00BB4284" w:rsidRDefault="00B24222"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Федеральный бюджет</w:t>
            </w:r>
          </w:p>
        </w:tc>
        <w:tc>
          <w:tcPr>
            <w:tcW w:w="788" w:type="dxa"/>
          </w:tcPr>
          <w:p w:rsidR="00B24222" w:rsidRPr="005A7DC3" w:rsidRDefault="00961738"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667"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25</w:t>
            </w:r>
          </w:p>
        </w:tc>
        <w:tc>
          <w:tcPr>
            <w:tcW w:w="667"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25</w:t>
            </w:r>
          </w:p>
        </w:tc>
        <w:tc>
          <w:tcPr>
            <w:tcW w:w="667"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25</w:t>
            </w:r>
          </w:p>
        </w:tc>
        <w:tc>
          <w:tcPr>
            <w:tcW w:w="728"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25</w:t>
            </w:r>
          </w:p>
        </w:tc>
        <w:tc>
          <w:tcPr>
            <w:tcW w:w="728"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25</w:t>
            </w:r>
          </w:p>
        </w:tc>
        <w:tc>
          <w:tcPr>
            <w:tcW w:w="728"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25</w:t>
            </w:r>
          </w:p>
        </w:tc>
        <w:tc>
          <w:tcPr>
            <w:tcW w:w="728"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25</w:t>
            </w:r>
          </w:p>
        </w:tc>
        <w:tc>
          <w:tcPr>
            <w:tcW w:w="728"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25</w:t>
            </w:r>
          </w:p>
        </w:tc>
        <w:tc>
          <w:tcPr>
            <w:tcW w:w="728"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25</w:t>
            </w:r>
          </w:p>
        </w:tc>
        <w:tc>
          <w:tcPr>
            <w:tcW w:w="728"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25</w:t>
            </w:r>
          </w:p>
        </w:tc>
      </w:tr>
      <w:tr w:rsidR="00F07032" w:rsidTr="006909B2">
        <w:trPr>
          <w:trHeight w:val="885"/>
        </w:trPr>
        <w:tc>
          <w:tcPr>
            <w:tcW w:w="505" w:type="dxa"/>
            <w:vMerge/>
          </w:tcPr>
          <w:p w:rsidR="00B24222" w:rsidRDefault="00B24222" w:rsidP="00B2314D">
            <w:pPr>
              <w:pStyle w:val="aa"/>
              <w:autoSpaceDE w:val="0"/>
              <w:autoSpaceDN w:val="0"/>
              <w:adjustRightInd w:val="0"/>
              <w:ind w:left="0"/>
              <w:jc w:val="both"/>
              <w:rPr>
                <w:bCs/>
                <w:color w:val="000000" w:themeColor="text1"/>
                <w:sz w:val="22"/>
                <w:szCs w:val="22"/>
              </w:rPr>
            </w:pPr>
          </w:p>
        </w:tc>
        <w:tc>
          <w:tcPr>
            <w:tcW w:w="1818" w:type="dxa"/>
            <w:vMerge/>
          </w:tcPr>
          <w:p w:rsidR="00B24222" w:rsidRPr="00BB4284" w:rsidRDefault="00B24222" w:rsidP="00B24222">
            <w:pPr>
              <w:pStyle w:val="aa"/>
              <w:autoSpaceDE w:val="0"/>
              <w:autoSpaceDN w:val="0"/>
              <w:adjustRightInd w:val="0"/>
              <w:ind w:left="0"/>
              <w:rPr>
                <w:color w:val="000000"/>
                <w:sz w:val="18"/>
                <w:szCs w:val="18"/>
              </w:rPr>
            </w:pPr>
          </w:p>
        </w:tc>
        <w:tc>
          <w:tcPr>
            <w:tcW w:w="971" w:type="dxa"/>
            <w:vMerge/>
          </w:tcPr>
          <w:p w:rsidR="00B24222" w:rsidRPr="00BB4284" w:rsidRDefault="00B24222" w:rsidP="00B2314D">
            <w:pPr>
              <w:pStyle w:val="aa"/>
              <w:autoSpaceDE w:val="0"/>
              <w:autoSpaceDN w:val="0"/>
              <w:adjustRightInd w:val="0"/>
              <w:ind w:left="0"/>
              <w:jc w:val="both"/>
              <w:rPr>
                <w:bCs/>
                <w:color w:val="000000" w:themeColor="text1"/>
                <w:sz w:val="18"/>
                <w:szCs w:val="18"/>
              </w:rPr>
            </w:pPr>
          </w:p>
        </w:tc>
        <w:tc>
          <w:tcPr>
            <w:tcW w:w="1321" w:type="dxa"/>
            <w:vMerge/>
          </w:tcPr>
          <w:p w:rsidR="00B24222" w:rsidRPr="00BB4284" w:rsidRDefault="00B24222" w:rsidP="00B24222">
            <w:pPr>
              <w:pStyle w:val="aa"/>
              <w:autoSpaceDE w:val="0"/>
              <w:autoSpaceDN w:val="0"/>
              <w:adjustRightInd w:val="0"/>
              <w:ind w:left="0"/>
              <w:jc w:val="both"/>
              <w:rPr>
                <w:sz w:val="18"/>
                <w:szCs w:val="18"/>
                <w:shd w:val="clear" w:color="auto" w:fill="FFFFFF"/>
              </w:rPr>
            </w:pPr>
          </w:p>
        </w:tc>
        <w:tc>
          <w:tcPr>
            <w:tcW w:w="1163" w:type="dxa"/>
          </w:tcPr>
          <w:p w:rsidR="00B24222" w:rsidRPr="00BB4284" w:rsidRDefault="00B24222"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Республики Карелия</w:t>
            </w:r>
          </w:p>
        </w:tc>
        <w:tc>
          <w:tcPr>
            <w:tcW w:w="788" w:type="dxa"/>
          </w:tcPr>
          <w:p w:rsidR="00B24222" w:rsidRPr="005A7DC3" w:rsidRDefault="00961738"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667"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r>
      <w:tr w:rsidR="00F07032" w:rsidTr="006909B2">
        <w:trPr>
          <w:trHeight w:val="795"/>
        </w:trPr>
        <w:tc>
          <w:tcPr>
            <w:tcW w:w="505" w:type="dxa"/>
            <w:vMerge/>
          </w:tcPr>
          <w:p w:rsidR="00B24222" w:rsidRDefault="00B24222" w:rsidP="00B2314D">
            <w:pPr>
              <w:pStyle w:val="aa"/>
              <w:autoSpaceDE w:val="0"/>
              <w:autoSpaceDN w:val="0"/>
              <w:adjustRightInd w:val="0"/>
              <w:ind w:left="0"/>
              <w:jc w:val="both"/>
              <w:rPr>
                <w:bCs/>
                <w:color w:val="000000" w:themeColor="text1"/>
                <w:sz w:val="22"/>
                <w:szCs w:val="22"/>
              </w:rPr>
            </w:pPr>
          </w:p>
        </w:tc>
        <w:tc>
          <w:tcPr>
            <w:tcW w:w="1818" w:type="dxa"/>
            <w:vMerge/>
          </w:tcPr>
          <w:p w:rsidR="00B24222" w:rsidRPr="00BB4284" w:rsidRDefault="00B24222" w:rsidP="00B24222">
            <w:pPr>
              <w:pStyle w:val="aa"/>
              <w:autoSpaceDE w:val="0"/>
              <w:autoSpaceDN w:val="0"/>
              <w:adjustRightInd w:val="0"/>
              <w:ind w:left="0"/>
              <w:rPr>
                <w:color w:val="000000"/>
                <w:sz w:val="18"/>
                <w:szCs w:val="18"/>
              </w:rPr>
            </w:pPr>
          </w:p>
        </w:tc>
        <w:tc>
          <w:tcPr>
            <w:tcW w:w="971" w:type="dxa"/>
            <w:vMerge/>
          </w:tcPr>
          <w:p w:rsidR="00B24222" w:rsidRPr="00BB4284" w:rsidRDefault="00B24222" w:rsidP="00B2314D">
            <w:pPr>
              <w:pStyle w:val="aa"/>
              <w:autoSpaceDE w:val="0"/>
              <w:autoSpaceDN w:val="0"/>
              <w:adjustRightInd w:val="0"/>
              <w:ind w:left="0"/>
              <w:jc w:val="both"/>
              <w:rPr>
                <w:bCs/>
                <w:color w:val="000000" w:themeColor="text1"/>
                <w:sz w:val="18"/>
                <w:szCs w:val="18"/>
              </w:rPr>
            </w:pPr>
          </w:p>
        </w:tc>
        <w:tc>
          <w:tcPr>
            <w:tcW w:w="1321" w:type="dxa"/>
            <w:vMerge/>
          </w:tcPr>
          <w:p w:rsidR="00B24222" w:rsidRPr="00BB4284" w:rsidRDefault="00B24222" w:rsidP="00B24222">
            <w:pPr>
              <w:pStyle w:val="aa"/>
              <w:autoSpaceDE w:val="0"/>
              <w:autoSpaceDN w:val="0"/>
              <w:adjustRightInd w:val="0"/>
              <w:ind w:left="0"/>
              <w:jc w:val="both"/>
              <w:rPr>
                <w:sz w:val="18"/>
                <w:szCs w:val="18"/>
                <w:shd w:val="clear" w:color="auto" w:fill="FFFFFF"/>
              </w:rPr>
            </w:pPr>
          </w:p>
        </w:tc>
        <w:tc>
          <w:tcPr>
            <w:tcW w:w="1163" w:type="dxa"/>
          </w:tcPr>
          <w:p w:rsidR="00B24222" w:rsidRPr="00BB4284" w:rsidRDefault="00B24222"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Пряжинского района</w:t>
            </w:r>
          </w:p>
        </w:tc>
        <w:tc>
          <w:tcPr>
            <w:tcW w:w="788" w:type="dxa"/>
          </w:tcPr>
          <w:p w:rsidR="00B24222" w:rsidRPr="005A7DC3" w:rsidRDefault="00961738"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667"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58</w:t>
            </w:r>
          </w:p>
        </w:tc>
        <w:tc>
          <w:tcPr>
            <w:tcW w:w="667"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53</w:t>
            </w:r>
          </w:p>
        </w:tc>
        <w:tc>
          <w:tcPr>
            <w:tcW w:w="667"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33</w:t>
            </w:r>
          </w:p>
        </w:tc>
        <w:tc>
          <w:tcPr>
            <w:tcW w:w="728"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33</w:t>
            </w:r>
          </w:p>
        </w:tc>
        <w:tc>
          <w:tcPr>
            <w:tcW w:w="728"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33</w:t>
            </w:r>
          </w:p>
        </w:tc>
        <w:tc>
          <w:tcPr>
            <w:tcW w:w="728"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33</w:t>
            </w:r>
          </w:p>
        </w:tc>
        <w:tc>
          <w:tcPr>
            <w:tcW w:w="728"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33</w:t>
            </w:r>
          </w:p>
        </w:tc>
        <w:tc>
          <w:tcPr>
            <w:tcW w:w="728"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33</w:t>
            </w:r>
          </w:p>
        </w:tc>
        <w:tc>
          <w:tcPr>
            <w:tcW w:w="728"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33</w:t>
            </w:r>
          </w:p>
        </w:tc>
        <w:tc>
          <w:tcPr>
            <w:tcW w:w="728"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33</w:t>
            </w:r>
          </w:p>
        </w:tc>
      </w:tr>
      <w:tr w:rsidR="00F07032" w:rsidTr="006909B2">
        <w:trPr>
          <w:trHeight w:val="270"/>
        </w:trPr>
        <w:tc>
          <w:tcPr>
            <w:tcW w:w="505" w:type="dxa"/>
            <w:vMerge/>
          </w:tcPr>
          <w:p w:rsidR="00B24222" w:rsidRDefault="00B24222" w:rsidP="00B2314D">
            <w:pPr>
              <w:pStyle w:val="aa"/>
              <w:autoSpaceDE w:val="0"/>
              <w:autoSpaceDN w:val="0"/>
              <w:adjustRightInd w:val="0"/>
              <w:ind w:left="0"/>
              <w:jc w:val="both"/>
              <w:rPr>
                <w:bCs/>
                <w:color w:val="000000" w:themeColor="text1"/>
                <w:sz w:val="22"/>
                <w:szCs w:val="22"/>
              </w:rPr>
            </w:pPr>
          </w:p>
        </w:tc>
        <w:tc>
          <w:tcPr>
            <w:tcW w:w="1818" w:type="dxa"/>
            <w:vMerge/>
          </w:tcPr>
          <w:p w:rsidR="00B24222" w:rsidRPr="00BB4284" w:rsidRDefault="00B24222" w:rsidP="00B24222">
            <w:pPr>
              <w:pStyle w:val="aa"/>
              <w:autoSpaceDE w:val="0"/>
              <w:autoSpaceDN w:val="0"/>
              <w:adjustRightInd w:val="0"/>
              <w:ind w:left="0"/>
              <w:rPr>
                <w:color w:val="000000"/>
                <w:sz w:val="18"/>
                <w:szCs w:val="18"/>
              </w:rPr>
            </w:pPr>
          </w:p>
        </w:tc>
        <w:tc>
          <w:tcPr>
            <w:tcW w:w="971" w:type="dxa"/>
            <w:vMerge/>
          </w:tcPr>
          <w:p w:rsidR="00B24222" w:rsidRPr="00BB4284" w:rsidRDefault="00B24222" w:rsidP="00B2314D">
            <w:pPr>
              <w:pStyle w:val="aa"/>
              <w:autoSpaceDE w:val="0"/>
              <w:autoSpaceDN w:val="0"/>
              <w:adjustRightInd w:val="0"/>
              <w:ind w:left="0"/>
              <w:jc w:val="both"/>
              <w:rPr>
                <w:bCs/>
                <w:color w:val="000000" w:themeColor="text1"/>
                <w:sz w:val="18"/>
                <w:szCs w:val="18"/>
              </w:rPr>
            </w:pPr>
          </w:p>
        </w:tc>
        <w:tc>
          <w:tcPr>
            <w:tcW w:w="1321" w:type="dxa"/>
            <w:vMerge/>
          </w:tcPr>
          <w:p w:rsidR="00B24222" w:rsidRPr="00BB4284" w:rsidRDefault="00B24222" w:rsidP="00B24222">
            <w:pPr>
              <w:pStyle w:val="aa"/>
              <w:autoSpaceDE w:val="0"/>
              <w:autoSpaceDN w:val="0"/>
              <w:adjustRightInd w:val="0"/>
              <w:ind w:left="0"/>
              <w:jc w:val="both"/>
              <w:rPr>
                <w:sz w:val="18"/>
                <w:szCs w:val="18"/>
                <w:shd w:val="clear" w:color="auto" w:fill="FFFFFF"/>
              </w:rPr>
            </w:pPr>
          </w:p>
        </w:tc>
        <w:tc>
          <w:tcPr>
            <w:tcW w:w="1163" w:type="dxa"/>
          </w:tcPr>
          <w:p w:rsidR="00B24222" w:rsidRPr="00BB4284" w:rsidRDefault="00B24222" w:rsidP="00B24222">
            <w:pPr>
              <w:pStyle w:val="aa"/>
              <w:autoSpaceDE w:val="0"/>
              <w:autoSpaceDN w:val="0"/>
              <w:adjustRightInd w:val="0"/>
              <w:ind w:left="0" w:right="175"/>
              <w:jc w:val="both"/>
              <w:rPr>
                <w:bCs/>
                <w:color w:val="000000" w:themeColor="text1"/>
                <w:sz w:val="18"/>
                <w:szCs w:val="18"/>
              </w:rPr>
            </w:pPr>
            <w:r w:rsidRPr="00BB4284">
              <w:rPr>
                <w:bCs/>
                <w:color w:val="000000" w:themeColor="text1"/>
                <w:sz w:val="18"/>
                <w:szCs w:val="18"/>
              </w:rPr>
              <w:t xml:space="preserve">Бюджет </w:t>
            </w:r>
            <w:proofErr w:type="gramStart"/>
            <w:r w:rsidRPr="00BB4284">
              <w:rPr>
                <w:bCs/>
                <w:color w:val="000000" w:themeColor="text1"/>
                <w:sz w:val="18"/>
                <w:szCs w:val="18"/>
              </w:rPr>
              <w:t>городского</w:t>
            </w:r>
            <w:proofErr w:type="gramEnd"/>
            <w:r w:rsidRPr="00BB4284">
              <w:rPr>
                <w:bCs/>
                <w:color w:val="000000" w:themeColor="text1"/>
                <w:sz w:val="18"/>
                <w:szCs w:val="18"/>
              </w:rPr>
              <w:t xml:space="preserve"> и сельских поселений</w:t>
            </w:r>
          </w:p>
        </w:tc>
        <w:tc>
          <w:tcPr>
            <w:tcW w:w="788" w:type="dxa"/>
          </w:tcPr>
          <w:p w:rsidR="00B24222" w:rsidRPr="005A7DC3" w:rsidRDefault="00961738"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667"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r>
      <w:tr w:rsidR="00F07032" w:rsidTr="006909B2">
        <w:trPr>
          <w:trHeight w:val="225"/>
        </w:trPr>
        <w:tc>
          <w:tcPr>
            <w:tcW w:w="505" w:type="dxa"/>
            <w:vMerge/>
          </w:tcPr>
          <w:p w:rsidR="00B24222" w:rsidRDefault="00B24222" w:rsidP="00B2314D">
            <w:pPr>
              <w:pStyle w:val="aa"/>
              <w:autoSpaceDE w:val="0"/>
              <w:autoSpaceDN w:val="0"/>
              <w:adjustRightInd w:val="0"/>
              <w:ind w:left="0"/>
              <w:jc w:val="both"/>
              <w:rPr>
                <w:bCs/>
                <w:color w:val="000000" w:themeColor="text1"/>
                <w:sz w:val="22"/>
                <w:szCs w:val="22"/>
              </w:rPr>
            </w:pPr>
          </w:p>
        </w:tc>
        <w:tc>
          <w:tcPr>
            <w:tcW w:w="1818" w:type="dxa"/>
            <w:vMerge/>
          </w:tcPr>
          <w:p w:rsidR="00B24222" w:rsidRPr="00BB4284" w:rsidRDefault="00B24222" w:rsidP="00B24222">
            <w:pPr>
              <w:pStyle w:val="aa"/>
              <w:autoSpaceDE w:val="0"/>
              <w:autoSpaceDN w:val="0"/>
              <w:adjustRightInd w:val="0"/>
              <w:ind w:left="0"/>
              <w:rPr>
                <w:color w:val="000000"/>
                <w:sz w:val="18"/>
                <w:szCs w:val="18"/>
              </w:rPr>
            </w:pPr>
          </w:p>
        </w:tc>
        <w:tc>
          <w:tcPr>
            <w:tcW w:w="971" w:type="dxa"/>
            <w:vMerge/>
          </w:tcPr>
          <w:p w:rsidR="00B24222" w:rsidRPr="00BB4284" w:rsidRDefault="00B24222" w:rsidP="00B2314D">
            <w:pPr>
              <w:pStyle w:val="aa"/>
              <w:autoSpaceDE w:val="0"/>
              <w:autoSpaceDN w:val="0"/>
              <w:adjustRightInd w:val="0"/>
              <w:ind w:left="0"/>
              <w:jc w:val="both"/>
              <w:rPr>
                <w:bCs/>
                <w:color w:val="000000" w:themeColor="text1"/>
                <w:sz w:val="18"/>
                <w:szCs w:val="18"/>
              </w:rPr>
            </w:pPr>
          </w:p>
        </w:tc>
        <w:tc>
          <w:tcPr>
            <w:tcW w:w="1321" w:type="dxa"/>
            <w:vMerge/>
          </w:tcPr>
          <w:p w:rsidR="00B24222" w:rsidRPr="00BB4284" w:rsidRDefault="00B24222" w:rsidP="00B24222">
            <w:pPr>
              <w:pStyle w:val="aa"/>
              <w:autoSpaceDE w:val="0"/>
              <w:autoSpaceDN w:val="0"/>
              <w:adjustRightInd w:val="0"/>
              <w:ind w:left="0"/>
              <w:jc w:val="both"/>
              <w:rPr>
                <w:sz w:val="18"/>
                <w:szCs w:val="18"/>
                <w:shd w:val="clear" w:color="auto" w:fill="FFFFFF"/>
              </w:rPr>
            </w:pPr>
          </w:p>
        </w:tc>
        <w:tc>
          <w:tcPr>
            <w:tcW w:w="1163" w:type="dxa"/>
          </w:tcPr>
          <w:p w:rsidR="00B24222" w:rsidRPr="00BB4284" w:rsidRDefault="00B24222"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Внебюджетные  источники</w:t>
            </w:r>
          </w:p>
        </w:tc>
        <w:tc>
          <w:tcPr>
            <w:tcW w:w="788" w:type="dxa"/>
          </w:tcPr>
          <w:p w:rsidR="00B24222" w:rsidRPr="005A7DC3" w:rsidRDefault="00961738"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667"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B24222"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r>
      <w:tr w:rsidR="00F07032" w:rsidTr="006909B2">
        <w:trPr>
          <w:trHeight w:val="216"/>
        </w:trPr>
        <w:tc>
          <w:tcPr>
            <w:tcW w:w="505" w:type="dxa"/>
            <w:vMerge w:val="restart"/>
          </w:tcPr>
          <w:p w:rsidR="00141BDB" w:rsidRDefault="00141BDB" w:rsidP="00B2314D">
            <w:pPr>
              <w:pStyle w:val="aa"/>
              <w:autoSpaceDE w:val="0"/>
              <w:autoSpaceDN w:val="0"/>
              <w:adjustRightInd w:val="0"/>
              <w:ind w:left="0"/>
              <w:jc w:val="both"/>
              <w:rPr>
                <w:bCs/>
                <w:color w:val="000000" w:themeColor="text1"/>
                <w:sz w:val="22"/>
                <w:szCs w:val="22"/>
              </w:rPr>
            </w:pPr>
            <w:r>
              <w:rPr>
                <w:bCs/>
                <w:color w:val="000000" w:themeColor="text1"/>
                <w:sz w:val="22"/>
                <w:szCs w:val="22"/>
              </w:rPr>
              <w:t>1.2</w:t>
            </w:r>
          </w:p>
        </w:tc>
        <w:tc>
          <w:tcPr>
            <w:tcW w:w="1818" w:type="dxa"/>
            <w:vMerge w:val="restart"/>
          </w:tcPr>
          <w:p w:rsidR="00141BDB" w:rsidRPr="00BB4284" w:rsidRDefault="00141BDB" w:rsidP="00141BDB">
            <w:pPr>
              <w:pStyle w:val="aa"/>
              <w:autoSpaceDE w:val="0"/>
              <w:autoSpaceDN w:val="0"/>
              <w:adjustRightInd w:val="0"/>
              <w:ind w:left="0"/>
              <w:rPr>
                <w:bCs/>
                <w:color w:val="000000" w:themeColor="text1"/>
                <w:sz w:val="18"/>
                <w:szCs w:val="18"/>
              </w:rPr>
            </w:pPr>
            <w:r w:rsidRPr="00BB4284">
              <w:rPr>
                <w:color w:val="000000"/>
                <w:sz w:val="18"/>
                <w:szCs w:val="18"/>
              </w:rPr>
              <w:t>Мероприятия, направленные на обеспечение безопасного участия детей в дорожном движении</w:t>
            </w:r>
          </w:p>
        </w:tc>
        <w:tc>
          <w:tcPr>
            <w:tcW w:w="971" w:type="dxa"/>
            <w:vMerge w:val="restart"/>
          </w:tcPr>
          <w:p w:rsidR="00141BDB" w:rsidRPr="00BB4284" w:rsidRDefault="00141BDB"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2021-2030</w:t>
            </w:r>
          </w:p>
        </w:tc>
        <w:tc>
          <w:tcPr>
            <w:tcW w:w="1321" w:type="dxa"/>
            <w:vMerge w:val="restart"/>
          </w:tcPr>
          <w:p w:rsidR="00141BDB" w:rsidRPr="00BB4284" w:rsidRDefault="00141BDB" w:rsidP="00B2314D">
            <w:pPr>
              <w:pStyle w:val="aa"/>
              <w:autoSpaceDE w:val="0"/>
              <w:autoSpaceDN w:val="0"/>
              <w:adjustRightInd w:val="0"/>
              <w:ind w:left="0"/>
              <w:jc w:val="both"/>
              <w:rPr>
                <w:color w:val="000000"/>
                <w:sz w:val="18"/>
                <w:szCs w:val="18"/>
              </w:rPr>
            </w:pPr>
            <w:r w:rsidRPr="00BB4284">
              <w:rPr>
                <w:sz w:val="18"/>
                <w:szCs w:val="18"/>
                <w:shd w:val="clear" w:color="auto" w:fill="FFFFFF"/>
              </w:rPr>
              <w:t>ОМВД России по Пряжинскому району, а</w:t>
            </w:r>
            <w:r w:rsidRPr="00BB4284">
              <w:rPr>
                <w:color w:val="000000"/>
                <w:sz w:val="18"/>
                <w:szCs w:val="18"/>
              </w:rPr>
              <w:t>дминистрация Пряжинского района</w:t>
            </w:r>
          </w:p>
          <w:p w:rsidR="00141BDB" w:rsidRPr="00BB4284" w:rsidRDefault="00141BDB" w:rsidP="00B2314D">
            <w:pPr>
              <w:pStyle w:val="aa"/>
              <w:autoSpaceDE w:val="0"/>
              <w:autoSpaceDN w:val="0"/>
              <w:adjustRightInd w:val="0"/>
              <w:ind w:left="0"/>
              <w:jc w:val="both"/>
              <w:rPr>
                <w:color w:val="000000"/>
                <w:sz w:val="18"/>
                <w:szCs w:val="18"/>
              </w:rPr>
            </w:pPr>
          </w:p>
          <w:p w:rsidR="00141BDB" w:rsidRPr="00BB4284" w:rsidRDefault="00141BDB" w:rsidP="00B2314D">
            <w:pPr>
              <w:pStyle w:val="aa"/>
              <w:autoSpaceDE w:val="0"/>
              <w:autoSpaceDN w:val="0"/>
              <w:adjustRightInd w:val="0"/>
              <w:ind w:left="0"/>
              <w:jc w:val="both"/>
              <w:rPr>
                <w:color w:val="000000"/>
                <w:sz w:val="18"/>
                <w:szCs w:val="18"/>
              </w:rPr>
            </w:pPr>
          </w:p>
          <w:p w:rsidR="00141BDB" w:rsidRPr="00BB4284" w:rsidRDefault="00141BDB" w:rsidP="00B2314D">
            <w:pPr>
              <w:pStyle w:val="aa"/>
              <w:autoSpaceDE w:val="0"/>
              <w:autoSpaceDN w:val="0"/>
              <w:adjustRightInd w:val="0"/>
              <w:ind w:left="0"/>
              <w:jc w:val="both"/>
              <w:rPr>
                <w:color w:val="000000"/>
                <w:sz w:val="18"/>
                <w:szCs w:val="18"/>
              </w:rPr>
            </w:pPr>
          </w:p>
          <w:p w:rsidR="00141BDB" w:rsidRPr="00BB4284" w:rsidRDefault="00141BDB" w:rsidP="00B2314D">
            <w:pPr>
              <w:pStyle w:val="aa"/>
              <w:autoSpaceDE w:val="0"/>
              <w:autoSpaceDN w:val="0"/>
              <w:adjustRightInd w:val="0"/>
              <w:ind w:left="0"/>
              <w:jc w:val="both"/>
              <w:rPr>
                <w:color w:val="000000"/>
                <w:sz w:val="18"/>
                <w:szCs w:val="18"/>
              </w:rPr>
            </w:pPr>
          </w:p>
          <w:p w:rsidR="00141BDB" w:rsidRPr="00BB4284" w:rsidRDefault="00141BDB" w:rsidP="00B2314D">
            <w:pPr>
              <w:pStyle w:val="aa"/>
              <w:autoSpaceDE w:val="0"/>
              <w:autoSpaceDN w:val="0"/>
              <w:adjustRightInd w:val="0"/>
              <w:ind w:left="0"/>
              <w:jc w:val="both"/>
              <w:rPr>
                <w:bCs/>
                <w:color w:val="000000" w:themeColor="text1"/>
                <w:sz w:val="18"/>
                <w:szCs w:val="18"/>
              </w:rPr>
            </w:pPr>
          </w:p>
        </w:tc>
        <w:tc>
          <w:tcPr>
            <w:tcW w:w="1163" w:type="dxa"/>
          </w:tcPr>
          <w:p w:rsidR="00141BDB" w:rsidRPr="00BB4284" w:rsidRDefault="00141BDB" w:rsidP="009A6C1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lastRenderedPageBreak/>
              <w:t>Всего</w:t>
            </w:r>
          </w:p>
          <w:p w:rsidR="00141BDB" w:rsidRPr="00BB4284" w:rsidRDefault="00141BDB" w:rsidP="009A6C19">
            <w:pPr>
              <w:pStyle w:val="aa"/>
              <w:autoSpaceDE w:val="0"/>
              <w:autoSpaceDN w:val="0"/>
              <w:adjustRightInd w:val="0"/>
              <w:ind w:left="0"/>
              <w:jc w:val="both"/>
              <w:rPr>
                <w:bCs/>
                <w:color w:val="000000" w:themeColor="text1"/>
                <w:sz w:val="18"/>
                <w:szCs w:val="18"/>
              </w:rPr>
            </w:pPr>
          </w:p>
        </w:tc>
        <w:tc>
          <w:tcPr>
            <w:tcW w:w="788" w:type="dxa"/>
          </w:tcPr>
          <w:p w:rsidR="00141BDB" w:rsidRPr="005A7DC3" w:rsidRDefault="00961738"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667"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35</w:t>
            </w:r>
          </w:p>
        </w:tc>
        <w:tc>
          <w:tcPr>
            <w:tcW w:w="667"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35</w:t>
            </w:r>
          </w:p>
        </w:tc>
        <w:tc>
          <w:tcPr>
            <w:tcW w:w="667"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35</w:t>
            </w:r>
          </w:p>
        </w:tc>
        <w:tc>
          <w:tcPr>
            <w:tcW w:w="728"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35</w:t>
            </w:r>
          </w:p>
        </w:tc>
        <w:tc>
          <w:tcPr>
            <w:tcW w:w="728"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35</w:t>
            </w:r>
          </w:p>
        </w:tc>
        <w:tc>
          <w:tcPr>
            <w:tcW w:w="728"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35</w:t>
            </w:r>
          </w:p>
        </w:tc>
        <w:tc>
          <w:tcPr>
            <w:tcW w:w="728"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35</w:t>
            </w:r>
          </w:p>
        </w:tc>
        <w:tc>
          <w:tcPr>
            <w:tcW w:w="728"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35</w:t>
            </w:r>
          </w:p>
        </w:tc>
        <w:tc>
          <w:tcPr>
            <w:tcW w:w="728"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35</w:t>
            </w:r>
          </w:p>
        </w:tc>
        <w:tc>
          <w:tcPr>
            <w:tcW w:w="728"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35</w:t>
            </w:r>
          </w:p>
        </w:tc>
      </w:tr>
      <w:tr w:rsidR="00F07032" w:rsidTr="006909B2">
        <w:trPr>
          <w:trHeight w:val="450"/>
        </w:trPr>
        <w:tc>
          <w:tcPr>
            <w:tcW w:w="505" w:type="dxa"/>
            <w:vMerge/>
          </w:tcPr>
          <w:p w:rsidR="00141BDB" w:rsidRDefault="00141BDB" w:rsidP="00B2314D">
            <w:pPr>
              <w:pStyle w:val="aa"/>
              <w:autoSpaceDE w:val="0"/>
              <w:autoSpaceDN w:val="0"/>
              <w:adjustRightInd w:val="0"/>
              <w:ind w:left="0"/>
              <w:jc w:val="both"/>
              <w:rPr>
                <w:bCs/>
                <w:color w:val="000000" w:themeColor="text1"/>
                <w:sz w:val="22"/>
                <w:szCs w:val="22"/>
              </w:rPr>
            </w:pPr>
          </w:p>
        </w:tc>
        <w:tc>
          <w:tcPr>
            <w:tcW w:w="1818" w:type="dxa"/>
            <w:vMerge/>
          </w:tcPr>
          <w:p w:rsidR="00141BDB" w:rsidRPr="00BB4284" w:rsidRDefault="00141BDB" w:rsidP="00141BDB">
            <w:pPr>
              <w:pStyle w:val="aa"/>
              <w:autoSpaceDE w:val="0"/>
              <w:autoSpaceDN w:val="0"/>
              <w:adjustRightInd w:val="0"/>
              <w:ind w:left="0"/>
              <w:rPr>
                <w:color w:val="000000"/>
                <w:sz w:val="18"/>
                <w:szCs w:val="18"/>
              </w:rPr>
            </w:pPr>
          </w:p>
        </w:tc>
        <w:tc>
          <w:tcPr>
            <w:tcW w:w="971" w:type="dxa"/>
            <w:vMerge/>
          </w:tcPr>
          <w:p w:rsidR="00141BDB" w:rsidRPr="00BB4284" w:rsidRDefault="00141BDB" w:rsidP="00B2314D">
            <w:pPr>
              <w:pStyle w:val="aa"/>
              <w:autoSpaceDE w:val="0"/>
              <w:autoSpaceDN w:val="0"/>
              <w:adjustRightInd w:val="0"/>
              <w:ind w:left="0"/>
              <w:jc w:val="both"/>
              <w:rPr>
                <w:bCs/>
                <w:color w:val="000000" w:themeColor="text1"/>
                <w:sz w:val="18"/>
                <w:szCs w:val="18"/>
              </w:rPr>
            </w:pPr>
          </w:p>
        </w:tc>
        <w:tc>
          <w:tcPr>
            <w:tcW w:w="1321" w:type="dxa"/>
            <w:vMerge/>
          </w:tcPr>
          <w:p w:rsidR="00141BDB" w:rsidRPr="00BB4284" w:rsidRDefault="00141BDB" w:rsidP="00B2314D">
            <w:pPr>
              <w:pStyle w:val="aa"/>
              <w:autoSpaceDE w:val="0"/>
              <w:autoSpaceDN w:val="0"/>
              <w:adjustRightInd w:val="0"/>
              <w:ind w:left="0"/>
              <w:jc w:val="both"/>
              <w:rPr>
                <w:sz w:val="18"/>
                <w:szCs w:val="18"/>
                <w:shd w:val="clear" w:color="auto" w:fill="FFFFFF"/>
              </w:rPr>
            </w:pPr>
          </w:p>
        </w:tc>
        <w:tc>
          <w:tcPr>
            <w:tcW w:w="1163" w:type="dxa"/>
          </w:tcPr>
          <w:p w:rsidR="00141BDB" w:rsidRPr="00BB4284" w:rsidRDefault="00141BDB" w:rsidP="009A6C1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Федеральный бюджет</w:t>
            </w:r>
          </w:p>
        </w:tc>
        <w:tc>
          <w:tcPr>
            <w:tcW w:w="788" w:type="dxa"/>
          </w:tcPr>
          <w:p w:rsidR="00141BDB" w:rsidRPr="005A7DC3" w:rsidRDefault="00961738"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667"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15</w:t>
            </w:r>
          </w:p>
        </w:tc>
        <w:tc>
          <w:tcPr>
            <w:tcW w:w="667"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15</w:t>
            </w:r>
          </w:p>
        </w:tc>
        <w:tc>
          <w:tcPr>
            <w:tcW w:w="667"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15</w:t>
            </w:r>
          </w:p>
        </w:tc>
        <w:tc>
          <w:tcPr>
            <w:tcW w:w="728"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15</w:t>
            </w:r>
          </w:p>
        </w:tc>
        <w:tc>
          <w:tcPr>
            <w:tcW w:w="728"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15</w:t>
            </w:r>
          </w:p>
        </w:tc>
        <w:tc>
          <w:tcPr>
            <w:tcW w:w="728"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15</w:t>
            </w:r>
          </w:p>
        </w:tc>
        <w:tc>
          <w:tcPr>
            <w:tcW w:w="728"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15</w:t>
            </w:r>
          </w:p>
        </w:tc>
        <w:tc>
          <w:tcPr>
            <w:tcW w:w="728"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15</w:t>
            </w:r>
          </w:p>
        </w:tc>
        <w:tc>
          <w:tcPr>
            <w:tcW w:w="728"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15</w:t>
            </w:r>
          </w:p>
        </w:tc>
        <w:tc>
          <w:tcPr>
            <w:tcW w:w="728"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15</w:t>
            </w:r>
          </w:p>
        </w:tc>
      </w:tr>
      <w:tr w:rsidR="00F07032" w:rsidTr="006909B2">
        <w:trPr>
          <w:trHeight w:val="510"/>
        </w:trPr>
        <w:tc>
          <w:tcPr>
            <w:tcW w:w="505" w:type="dxa"/>
            <w:vMerge/>
          </w:tcPr>
          <w:p w:rsidR="00141BDB" w:rsidRDefault="00141BDB" w:rsidP="00B2314D">
            <w:pPr>
              <w:pStyle w:val="aa"/>
              <w:autoSpaceDE w:val="0"/>
              <w:autoSpaceDN w:val="0"/>
              <w:adjustRightInd w:val="0"/>
              <w:ind w:left="0"/>
              <w:jc w:val="both"/>
              <w:rPr>
                <w:bCs/>
                <w:color w:val="000000" w:themeColor="text1"/>
                <w:sz w:val="22"/>
                <w:szCs w:val="22"/>
              </w:rPr>
            </w:pPr>
          </w:p>
        </w:tc>
        <w:tc>
          <w:tcPr>
            <w:tcW w:w="1818" w:type="dxa"/>
            <w:vMerge/>
          </w:tcPr>
          <w:p w:rsidR="00141BDB" w:rsidRPr="00BB4284" w:rsidRDefault="00141BDB" w:rsidP="00141BDB">
            <w:pPr>
              <w:pStyle w:val="aa"/>
              <w:autoSpaceDE w:val="0"/>
              <w:autoSpaceDN w:val="0"/>
              <w:adjustRightInd w:val="0"/>
              <w:ind w:left="0"/>
              <w:rPr>
                <w:color w:val="000000"/>
                <w:sz w:val="18"/>
                <w:szCs w:val="18"/>
              </w:rPr>
            </w:pPr>
          </w:p>
        </w:tc>
        <w:tc>
          <w:tcPr>
            <w:tcW w:w="971" w:type="dxa"/>
            <w:vMerge/>
          </w:tcPr>
          <w:p w:rsidR="00141BDB" w:rsidRPr="00BB4284" w:rsidRDefault="00141BDB" w:rsidP="00B2314D">
            <w:pPr>
              <w:pStyle w:val="aa"/>
              <w:autoSpaceDE w:val="0"/>
              <w:autoSpaceDN w:val="0"/>
              <w:adjustRightInd w:val="0"/>
              <w:ind w:left="0"/>
              <w:jc w:val="both"/>
              <w:rPr>
                <w:bCs/>
                <w:color w:val="000000" w:themeColor="text1"/>
                <w:sz w:val="18"/>
                <w:szCs w:val="18"/>
              </w:rPr>
            </w:pPr>
          </w:p>
        </w:tc>
        <w:tc>
          <w:tcPr>
            <w:tcW w:w="1321" w:type="dxa"/>
            <w:vMerge/>
          </w:tcPr>
          <w:p w:rsidR="00141BDB" w:rsidRPr="00BB4284" w:rsidRDefault="00141BDB" w:rsidP="00B2314D">
            <w:pPr>
              <w:pStyle w:val="aa"/>
              <w:autoSpaceDE w:val="0"/>
              <w:autoSpaceDN w:val="0"/>
              <w:adjustRightInd w:val="0"/>
              <w:ind w:left="0"/>
              <w:jc w:val="both"/>
              <w:rPr>
                <w:sz w:val="18"/>
                <w:szCs w:val="18"/>
                <w:shd w:val="clear" w:color="auto" w:fill="FFFFFF"/>
              </w:rPr>
            </w:pPr>
          </w:p>
        </w:tc>
        <w:tc>
          <w:tcPr>
            <w:tcW w:w="1163" w:type="dxa"/>
          </w:tcPr>
          <w:p w:rsidR="00141BDB" w:rsidRPr="00BB4284" w:rsidRDefault="00141BDB" w:rsidP="009A6C1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Республики Карелия</w:t>
            </w:r>
          </w:p>
        </w:tc>
        <w:tc>
          <w:tcPr>
            <w:tcW w:w="788" w:type="dxa"/>
          </w:tcPr>
          <w:p w:rsidR="00141BDB" w:rsidRPr="005A7DC3" w:rsidRDefault="00961738"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667"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r>
      <w:tr w:rsidR="00F07032" w:rsidTr="006909B2">
        <w:trPr>
          <w:trHeight w:val="390"/>
        </w:trPr>
        <w:tc>
          <w:tcPr>
            <w:tcW w:w="505" w:type="dxa"/>
            <w:vMerge/>
          </w:tcPr>
          <w:p w:rsidR="00141BDB" w:rsidRDefault="00141BDB" w:rsidP="00B2314D">
            <w:pPr>
              <w:pStyle w:val="aa"/>
              <w:autoSpaceDE w:val="0"/>
              <w:autoSpaceDN w:val="0"/>
              <w:adjustRightInd w:val="0"/>
              <w:ind w:left="0"/>
              <w:jc w:val="both"/>
              <w:rPr>
                <w:bCs/>
                <w:color w:val="000000" w:themeColor="text1"/>
                <w:sz w:val="22"/>
                <w:szCs w:val="22"/>
              </w:rPr>
            </w:pPr>
          </w:p>
        </w:tc>
        <w:tc>
          <w:tcPr>
            <w:tcW w:w="1818" w:type="dxa"/>
            <w:vMerge/>
          </w:tcPr>
          <w:p w:rsidR="00141BDB" w:rsidRPr="00BB4284" w:rsidRDefault="00141BDB" w:rsidP="00141BDB">
            <w:pPr>
              <w:pStyle w:val="aa"/>
              <w:autoSpaceDE w:val="0"/>
              <w:autoSpaceDN w:val="0"/>
              <w:adjustRightInd w:val="0"/>
              <w:ind w:left="0"/>
              <w:rPr>
                <w:color w:val="000000"/>
                <w:sz w:val="18"/>
                <w:szCs w:val="18"/>
              </w:rPr>
            </w:pPr>
          </w:p>
        </w:tc>
        <w:tc>
          <w:tcPr>
            <w:tcW w:w="971" w:type="dxa"/>
            <w:vMerge/>
          </w:tcPr>
          <w:p w:rsidR="00141BDB" w:rsidRPr="00BB4284" w:rsidRDefault="00141BDB" w:rsidP="00B2314D">
            <w:pPr>
              <w:pStyle w:val="aa"/>
              <w:autoSpaceDE w:val="0"/>
              <w:autoSpaceDN w:val="0"/>
              <w:adjustRightInd w:val="0"/>
              <w:ind w:left="0"/>
              <w:jc w:val="both"/>
              <w:rPr>
                <w:bCs/>
                <w:color w:val="000000" w:themeColor="text1"/>
                <w:sz w:val="18"/>
                <w:szCs w:val="18"/>
              </w:rPr>
            </w:pPr>
          </w:p>
        </w:tc>
        <w:tc>
          <w:tcPr>
            <w:tcW w:w="1321" w:type="dxa"/>
            <w:vMerge/>
          </w:tcPr>
          <w:p w:rsidR="00141BDB" w:rsidRPr="00BB4284" w:rsidRDefault="00141BDB" w:rsidP="00B2314D">
            <w:pPr>
              <w:pStyle w:val="aa"/>
              <w:autoSpaceDE w:val="0"/>
              <w:autoSpaceDN w:val="0"/>
              <w:adjustRightInd w:val="0"/>
              <w:ind w:left="0"/>
              <w:jc w:val="both"/>
              <w:rPr>
                <w:sz w:val="18"/>
                <w:szCs w:val="18"/>
                <w:shd w:val="clear" w:color="auto" w:fill="FFFFFF"/>
              </w:rPr>
            </w:pPr>
          </w:p>
        </w:tc>
        <w:tc>
          <w:tcPr>
            <w:tcW w:w="1163" w:type="dxa"/>
          </w:tcPr>
          <w:p w:rsidR="00141BDB" w:rsidRPr="00BB4284" w:rsidRDefault="00141BDB" w:rsidP="009A6C1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Пряжинского района</w:t>
            </w:r>
          </w:p>
        </w:tc>
        <w:tc>
          <w:tcPr>
            <w:tcW w:w="788" w:type="dxa"/>
          </w:tcPr>
          <w:p w:rsidR="00141BDB" w:rsidRPr="005A7DC3" w:rsidRDefault="00961738"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667" w:type="dxa"/>
          </w:tcPr>
          <w:p w:rsidR="00141BDB" w:rsidRPr="005A7DC3" w:rsidRDefault="00FB453B"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w:t>
            </w:r>
          </w:p>
        </w:tc>
        <w:tc>
          <w:tcPr>
            <w:tcW w:w="667" w:type="dxa"/>
          </w:tcPr>
          <w:p w:rsidR="00141BDB" w:rsidRPr="005A7DC3" w:rsidRDefault="00FB453B"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w:t>
            </w:r>
          </w:p>
        </w:tc>
        <w:tc>
          <w:tcPr>
            <w:tcW w:w="667" w:type="dxa"/>
          </w:tcPr>
          <w:p w:rsidR="00141BDB" w:rsidRPr="005A7DC3" w:rsidRDefault="00FB453B"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w:t>
            </w:r>
          </w:p>
        </w:tc>
        <w:tc>
          <w:tcPr>
            <w:tcW w:w="728" w:type="dxa"/>
          </w:tcPr>
          <w:p w:rsidR="00141BDB" w:rsidRPr="005A7DC3" w:rsidRDefault="00FB453B"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w:t>
            </w:r>
          </w:p>
        </w:tc>
        <w:tc>
          <w:tcPr>
            <w:tcW w:w="728" w:type="dxa"/>
          </w:tcPr>
          <w:p w:rsidR="00141BDB" w:rsidRPr="005A7DC3" w:rsidRDefault="00FB453B"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w:t>
            </w:r>
          </w:p>
        </w:tc>
        <w:tc>
          <w:tcPr>
            <w:tcW w:w="728" w:type="dxa"/>
          </w:tcPr>
          <w:p w:rsidR="00141BDB" w:rsidRPr="005A7DC3" w:rsidRDefault="00FB453B"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w:t>
            </w:r>
          </w:p>
        </w:tc>
        <w:tc>
          <w:tcPr>
            <w:tcW w:w="728" w:type="dxa"/>
          </w:tcPr>
          <w:p w:rsidR="00141BDB" w:rsidRPr="005A7DC3" w:rsidRDefault="00FB453B"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w:t>
            </w:r>
          </w:p>
        </w:tc>
        <w:tc>
          <w:tcPr>
            <w:tcW w:w="728" w:type="dxa"/>
          </w:tcPr>
          <w:p w:rsidR="00141BDB" w:rsidRPr="005A7DC3" w:rsidRDefault="00FB453B"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w:t>
            </w:r>
          </w:p>
        </w:tc>
        <w:tc>
          <w:tcPr>
            <w:tcW w:w="728" w:type="dxa"/>
          </w:tcPr>
          <w:p w:rsidR="00141BDB" w:rsidRPr="005A7DC3" w:rsidRDefault="00FB453B"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w:t>
            </w:r>
          </w:p>
        </w:tc>
        <w:tc>
          <w:tcPr>
            <w:tcW w:w="728" w:type="dxa"/>
          </w:tcPr>
          <w:p w:rsidR="00141BDB" w:rsidRPr="005A7DC3" w:rsidRDefault="00FB453B"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w:t>
            </w:r>
          </w:p>
        </w:tc>
      </w:tr>
      <w:tr w:rsidR="00F07032" w:rsidTr="006909B2">
        <w:trPr>
          <w:trHeight w:val="300"/>
        </w:trPr>
        <w:tc>
          <w:tcPr>
            <w:tcW w:w="505" w:type="dxa"/>
            <w:vMerge/>
          </w:tcPr>
          <w:p w:rsidR="00141BDB" w:rsidRDefault="00141BDB" w:rsidP="00B2314D">
            <w:pPr>
              <w:pStyle w:val="aa"/>
              <w:autoSpaceDE w:val="0"/>
              <w:autoSpaceDN w:val="0"/>
              <w:adjustRightInd w:val="0"/>
              <w:ind w:left="0"/>
              <w:jc w:val="both"/>
              <w:rPr>
                <w:bCs/>
                <w:color w:val="000000" w:themeColor="text1"/>
                <w:sz w:val="22"/>
                <w:szCs w:val="22"/>
              </w:rPr>
            </w:pPr>
          </w:p>
        </w:tc>
        <w:tc>
          <w:tcPr>
            <w:tcW w:w="1818" w:type="dxa"/>
            <w:vMerge/>
          </w:tcPr>
          <w:p w:rsidR="00141BDB" w:rsidRPr="00BB4284" w:rsidRDefault="00141BDB" w:rsidP="00141BDB">
            <w:pPr>
              <w:pStyle w:val="aa"/>
              <w:autoSpaceDE w:val="0"/>
              <w:autoSpaceDN w:val="0"/>
              <w:adjustRightInd w:val="0"/>
              <w:ind w:left="0"/>
              <w:rPr>
                <w:color w:val="000000"/>
                <w:sz w:val="18"/>
                <w:szCs w:val="18"/>
              </w:rPr>
            </w:pPr>
          </w:p>
        </w:tc>
        <w:tc>
          <w:tcPr>
            <w:tcW w:w="971" w:type="dxa"/>
            <w:vMerge/>
          </w:tcPr>
          <w:p w:rsidR="00141BDB" w:rsidRPr="00BB4284" w:rsidRDefault="00141BDB" w:rsidP="00B2314D">
            <w:pPr>
              <w:pStyle w:val="aa"/>
              <w:autoSpaceDE w:val="0"/>
              <w:autoSpaceDN w:val="0"/>
              <w:adjustRightInd w:val="0"/>
              <w:ind w:left="0"/>
              <w:jc w:val="both"/>
              <w:rPr>
                <w:bCs/>
                <w:color w:val="000000" w:themeColor="text1"/>
                <w:sz w:val="18"/>
                <w:szCs w:val="18"/>
              </w:rPr>
            </w:pPr>
          </w:p>
        </w:tc>
        <w:tc>
          <w:tcPr>
            <w:tcW w:w="1321" w:type="dxa"/>
            <w:vMerge/>
          </w:tcPr>
          <w:p w:rsidR="00141BDB" w:rsidRPr="00BB4284" w:rsidRDefault="00141BDB" w:rsidP="00B2314D">
            <w:pPr>
              <w:pStyle w:val="aa"/>
              <w:autoSpaceDE w:val="0"/>
              <w:autoSpaceDN w:val="0"/>
              <w:adjustRightInd w:val="0"/>
              <w:ind w:left="0"/>
              <w:jc w:val="both"/>
              <w:rPr>
                <w:sz w:val="18"/>
                <w:szCs w:val="18"/>
                <w:shd w:val="clear" w:color="auto" w:fill="FFFFFF"/>
              </w:rPr>
            </w:pPr>
          </w:p>
        </w:tc>
        <w:tc>
          <w:tcPr>
            <w:tcW w:w="1163" w:type="dxa"/>
          </w:tcPr>
          <w:p w:rsidR="00141BDB" w:rsidRPr="00BB4284" w:rsidRDefault="00141BDB" w:rsidP="009A6C19">
            <w:pPr>
              <w:pStyle w:val="aa"/>
              <w:autoSpaceDE w:val="0"/>
              <w:autoSpaceDN w:val="0"/>
              <w:adjustRightInd w:val="0"/>
              <w:ind w:left="0" w:right="175"/>
              <w:jc w:val="both"/>
              <w:rPr>
                <w:bCs/>
                <w:color w:val="000000" w:themeColor="text1"/>
                <w:sz w:val="18"/>
                <w:szCs w:val="18"/>
              </w:rPr>
            </w:pPr>
            <w:r w:rsidRPr="00BB4284">
              <w:rPr>
                <w:bCs/>
                <w:color w:val="000000" w:themeColor="text1"/>
                <w:sz w:val="18"/>
                <w:szCs w:val="18"/>
              </w:rPr>
              <w:t xml:space="preserve">Бюджет </w:t>
            </w:r>
            <w:proofErr w:type="gramStart"/>
            <w:r w:rsidRPr="00BB4284">
              <w:rPr>
                <w:bCs/>
                <w:color w:val="000000" w:themeColor="text1"/>
                <w:sz w:val="18"/>
                <w:szCs w:val="18"/>
              </w:rPr>
              <w:lastRenderedPageBreak/>
              <w:t>городского</w:t>
            </w:r>
            <w:proofErr w:type="gramEnd"/>
            <w:r w:rsidRPr="00BB4284">
              <w:rPr>
                <w:bCs/>
                <w:color w:val="000000" w:themeColor="text1"/>
                <w:sz w:val="18"/>
                <w:szCs w:val="18"/>
              </w:rPr>
              <w:t xml:space="preserve"> и сельских поселений</w:t>
            </w:r>
          </w:p>
        </w:tc>
        <w:tc>
          <w:tcPr>
            <w:tcW w:w="788" w:type="dxa"/>
          </w:tcPr>
          <w:p w:rsidR="00141BDB" w:rsidRPr="005A7DC3" w:rsidRDefault="00961738" w:rsidP="00B2314D">
            <w:pPr>
              <w:pStyle w:val="aa"/>
              <w:autoSpaceDE w:val="0"/>
              <w:autoSpaceDN w:val="0"/>
              <w:adjustRightInd w:val="0"/>
              <w:ind w:left="0"/>
              <w:jc w:val="both"/>
              <w:rPr>
                <w:bCs/>
                <w:color w:val="000000" w:themeColor="text1"/>
                <w:sz w:val="16"/>
                <w:szCs w:val="16"/>
              </w:rPr>
            </w:pPr>
            <w:r>
              <w:rPr>
                <w:bCs/>
                <w:color w:val="000000" w:themeColor="text1"/>
                <w:sz w:val="16"/>
                <w:szCs w:val="16"/>
              </w:rPr>
              <w:lastRenderedPageBreak/>
              <w:t>0</w:t>
            </w:r>
          </w:p>
        </w:tc>
        <w:tc>
          <w:tcPr>
            <w:tcW w:w="667"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r>
      <w:tr w:rsidR="00F07032" w:rsidTr="006909B2">
        <w:trPr>
          <w:trHeight w:val="375"/>
        </w:trPr>
        <w:tc>
          <w:tcPr>
            <w:tcW w:w="505" w:type="dxa"/>
            <w:vMerge/>
          </w:tcPr>
          <w:p w:rsidR="00141BDB" w:rsidRDefault="00141BDB" w:rsidP="00B2314D">
            <w:pPr>
              <w:pStyle w:val="aa"/>
              <w:autoSpaceDE w:val="0"/>
              <w:autoSpaceDN w:val="0"/>
              <w:adjustRightInd w:val="0"/>
              <w:ind w:left="0"/>
              <w:jc w:val="both"/>
              <w:rPr>
                <w:bCs/>
                <w:color w:val="000000" w:themeColor="text1"/>
                <w:sz w:val="22"/>
                <w:szCs w:val="22"/>
              </w:rPr>
            </w:pPr>
          </w:p>
        </w:tc>
        <w:tc>
          <w:tcPr>
            <w:tcW w:w="1818" w:type="dxa"/>
            <w:vMerge/>
          </w:tcPr>
          <w:p w:rsidR="00141BDB" w:rsidRPr="00BB4284" w:rsidRDefault="00141BDB" w:rsidP="00141BDB">
            <w:pPr>
              <w:pStyle w:val="aa"/>
              <w:autoSpaceDE w:val="0"/>
              <w:autoSpaceDN w:val="0"/>
              <w:adjustRightInd w:val="0"/>
              <w:ind w:left="0"/>
              <w:rPr>
                <w:color w:val="000000"/>
                <w:sz w:val="18"/>
                <w:szCs w:val="18"/>
              </w:rPr>
            </w:pPr>
          </w:p>
        </w:tc>
        <w:tc>
          <w:tcPr>
            <w:tcW w:w="971" w:type="dxa"/>
            <w:vMerge/>
          </w:tcPr>
          <w:p w:rsidR="00141BDB" w:rsidRPr="00BB4284" w:rsidRDefault="00141BDB" w:rsidP="00B2314D">
            <w:pPr>
              <w:pStyle w:val="aa"/>
              <w:autoSpaceDE w:val="0"/>
              <w:autoSpaceDN w:val="0"/>
              <w:adjustRightInd w:val="0"/>
              <w:ind w:left="0"/>
              <w:jc w:val="both"/>
              <w:rPr>
                <w:bCs/>
                <w:color w:val="000000" w:themeColor="text1"/>
                <w:sz w:val="18"/>
                <w:szCs w:val="18"/>
              </w:rPr>
            </w:pPr>
          </w:p>
        </w:tc>
        <w:tc>
          <w:tcPr>
            <w:tcW w:w="1321" w:type="dxa"/>
            <w:vMerge/>
          </w:tcPr>
          <w:p w:rsidR="00141BDB" w:rsidRPr="00BB4284" w:rsidRDefault="00141BDB" w:rsidP="00B2314D">
            <w:pPr>
              <w:pStyle w:val="aa"/>
              <w:autoSpaceDE w:val="0"/>
              <w:autoSpaceDN w:val="0"/>
              <w:adjustRightInd w:val="0"/>
              <w:ind w:left="0"/>
              <w:jc w:val="both"/>
              <w:rPr>
                <w:sz w:val="18"/>
                <w:szCs w:val="18"/>
                <w:shd w:val="clear" w:color="auto" w:fill="FFFFFF"/>
              </w:rPr>
            </w:pPr>
          </w:p>
        </w:tc>
        <w:tc>
          <w:tcPr>
            <w:tcW w:w="1163" w:type="dxa"/>
          </w:tcPr>
          <w:p w:rsidR="00141BDB" w:rsidRPr="00BB4284" w:rsidRDefault="00141BDB" w:rsidP="009A6C1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Внебюджетные  источники</w:t>
            </w:r>
          </w:p>
        </w:tc>
        <w:tc>
          <w:tcPr>
            <w:tcW w:w="788" w:type="dxa"/>
          </w:tcPr>
          <w:p w:rsidR="00141BDB" w:rsidRPr="005A7DC3" w:rsidRDefault="00961738"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667"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141BDB" w:rsidRPr="005A7DC3" w:rsidRDefault="002B7F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r>
      <w:tr w:rsidR="00F07032" w:rsidTr="006909B2">
        <w:trPr>
          <w:trHeight w:val="245"/>
        </w:trPr>
        <w:tc>
          <w:tcPr>
            <w:tcW w:w="505" w:type="dxa"/>
            <w:vMerge w:val="restart"/>
          </w:tcPr>
          <w:p w:rsidR="00DE1B3A" w:rsidRDefault="00DE1B3A" w:rsidP="00B2314D">
            <w:pPr>
              <w:pStyle w:val="aa"/>
              <w:autoSpaceDE w:val="0"/>
              <w:autoSpaceDN w:val="0"/>
              <w:adjustRightInd w:val="0"/>
              <w:ind w:left="0"/>
              <w:jc w:val="both"/>
              <w:rPr>
                <w:bCs/>
                <w:color w:val="000000" w:themeColor="text1"/>
                <w:sz w:val="22"/>
                <w:szCs w:val="22"/>
              </w:rPr>
            </w:pPr>
            <w:r>
              <w:rPr>
                <w:bCs/>
                <w:color w:val="000000" w:themeColor="text1"/>
                <w:sz w:val="22"/>
                <w:szCs w:val="22"/>
              </w:rPr>
              <w:t>1.3</w:t>
            </w:r>
          </w:p>
        </w:tc>
        <w:tc>
          <w:tcPr>
            <w:tcW w:w="1818" w:type="dxa"/>
            <w:vMerge w:val="restart"/>
          </w:tcPr>
          <w:p w:rsidR="00DE1B3A" w:rsidRPr="00BB4284" w:rsidRDefault="00DE1B3A" w:rsidP="002A13E7">
            <w:pPr>
              <w:pStyle w:val="aa"/>
              <w:autoSpaceDE w:val="0"/>
              <w:autoSpaceDN w:val="0"/>
              <w:adjustRightInd w:val="0"/>
              <w:ind w:left="0"/>
              <w:rPr>
                <w:bCs/>
                <w:color w:val="000000" w:themeColor="text1"/>
                <w:sz w:val="18"/>
                <w:szCs w:val="18"/>
              </w:rPr>
            </w:pPr>
            <w:r w:rsidRPr="00BB4284">
              <w:rPr>
                <w:color w:val="000000"/>
                <w:sz w:val="18"/>
                <w:szCs w:val="18"/>
              </w:rPr>
              <w:t>Мероприятия, направленные на повышение правосознания и ответственности участников дорожного движения, совершенствование условий дорожного движения</w:t>
            </w:r>
          </w:p>
        </w:tc>
        <w:tc>
          <w:tcPr>
            <w:tcW w:w="971" w:type="dxa"/>
            <w:vMerge w:val="restart"/>
          </w:tcPr>
          <w:p w:rsidR="00DE1B3A" w:rsidRPr="00BB4284" w:rsidRDefault="00DE1B3A"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2021-2030</w:t>
            </w:r>
          </w:p>
        </w:tc>
        <w:tc>
          <w:tcPr>
            <w:tcW w:w="1321" w:type="dxa"/>
            <w:vMerge w:val="restart"/>
          </w:tcPr>
          <w:p w:rsidR="00DE1B3A" w:rsidRPr="00BB4284" w:rsidRDefault="00DE1B3A" w:rsidP="002A13E7">
            <w:pPr>
              <w:pStyle w:val="aa"/>
              <w:autoSpaceDE w:val="0"/>
              <w:autoSpaceDN w:val="0"/>
              <w:adjustRightInd w:val="0"/>
              <w:ind w:left="0"/>
              <w:jc w:val="both"/>
              <w:rPr>
                <w:color w:val="000000"/>
                <w:sz w:val="18"/>
                <w:szCs w:val="18"/>
              </w:rPr>
            </w:pPr>
            <w:r w:rsidRPr="00BB4284">
              <w:rPr>
                <w:sz w:val="18"/>
                <w:szCs w:val="18"/>
                <w:shd w:val="clear" w:color="auto" w:fill="FFFFFF"/>
              </w:rPr>
              <w:t>ОМВД России по Пряжинскому району, а</w:t>
            </w:r>
            <w:r w:rsidRPr="00BB4284">
              <w:rPr>
                <w:color w:val="000000"/>
                <w:sz w:val="18"/>
                <w:szCs w:val="18"/>
              </w:rPr>
              <w:t>дминистрация Пряжинского района,</w:t>
            </w:r>
          </w:p>
          <w:p w:rsidR="00DE1B3A" w:rsidRPr="00BB4284" w:rsidRDefault="00DE1B3A" w:rsidP="002A13E7">
            <w:pPr>
              <w:pStyle w:val="aa"/>
              <w:autoSpaceDE w:val="0"/>
              <w:autoSpaceDN w:val="0"/>
              <w:adjustRightInd w:val="0"/>
              <w:ind w:left="0"/>
              <w:jc w:val="both"/>
              <w:rPr>
                <w:color w:val="000000"/>
                <w:sz w:val="18"/>
                <w:szCs w:val="18"/>
              </w:rPr>
            </w:pPr>
            <w:r w:rsidRPr="00BB4284">
              <w:rPr>
                <w:color w:val="000000"/>
                <w:sz w:val="18"/>
                <w:szCs w:val="18"/>
              </w:rPr>
              <w:t>администрации поселений района,</w:t>
            </w:r>
          </w:p>
          <w:p w:rsidR="00DE1B3A" w:rsidRPr="00BB4284" w:rsidRDefault="00DE1B3A" w:rsidP="002A13E7">
            <w:pPr>
              <w:pStyle w:val="aa"/>
              <w:autoSpaceDE w:val="0"/>
              <w:autoSpaceDN w:val="0"/>
              <w:adjustRightInd w:val="0"/>
              <w:ind w:left="0"/>
              <w:rPr>
                <w:color w:val="000000"/>
                <w:sz w:val="18"/>
                <w:szCs w:val="18"/>
              </w:rPr>
            </w:pPr>
            <w:r w:rsidRPr="00BB4284">
              <w:rPr>
                <w:color w:val="000000"/>
                <w:sz w:val="18"/>
                <w:szCs w:val="18"/>
              </w:rPr>
              <w:t>ГУ РК «Управтодор РК»</w:t>
            </w:r>
          </w:p>
          <w:p w:rsidR="00DE1B3A" w:rsidRPr="00BB4284" w:rsidRDefault="00DE1B3A" w:rsidP="00B2314D">
            <w:pPr>
              <w:pStyle w:val="aa"/>
              <w:autoSpaceDE w:val="0"/>
              <w:autoSpaceDN w:val="0"/>
              <w:adjustRightInd w:val="0"/>
              <w:ind w:left="0"/>
              <w:jc w:val="both"/>
              <w:rPr>
                <w:bCs/>
                <w:color w:val="000000" w:themeColor="text1"/>
                <w:sz w:val="18"/>
                <w:szCs w:val="18"/>
              </w:rPr>
            </w:pPr>
          </w:p>
        </w:tc>
        <w:tc>
          <w:tcPr>
            <w:tcW w:w="1163" w:type="dxa"/>
          </w:tcPr>
          <w:p w:rsidR="00DE1B3A" w:rsidRPr="00BB4284" w:rsidRDefault="00DE1B3A" w:rsidP="009A6C1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Всего</w:t>
            </w:r>
          </w:p>
          <w:p w:rsidR="00DE1B3A" w:rsidRPr="00BB4284" w:rsidRDefault="00DE1B3A" w:rsidP="009A6C19">
            <w:pPr>
              <w:pStyle w:val="aa"/>
              <w:autoSpaceDE w:val="0"/>
              <w:autoSpaceDN w:val="0"/>
              <w:adjustRightInd w:val="0"/>
              <w:ind w:left="0"/>
              <w:jc w:val="both"/>
              <w:rPr>
                <w:bCs/>
                <w:color w:val="000000" w:themeColor="text1"/>
                <w:sz w:val="18"/>
                <w:szCs w:val="18"/>
              </w:rPr>
            </w:pPr>
          </w:p>
        </w:tc>
        <w:tc>
          <w:tcPr>
            <w:tcW w:w="788" w:type="dxa"/>
          </w:tcPr>
          <w:p w:rsidR="00DE1B3A" w:rsidRPr="005A7DC3" w:rsidRDefault="00961738"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667" w:type="dxa"/>
          </w:tcPr>
          <w:p w:rsidR="00DE1B3A" w:rsidRPr="005A7DC3" w:rsidRDefault="009163E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50416,5</w:t>
            </w:r>
          </w:p>
        </w:tc>
        <w:tc>
          <w:tcPr>
            <w:tcW w:w="667" w:type="dxa"/>
          </w:tcPr>
          <w:p w:rsidR="00DE1B3A" w:rsidRPr="005A7DC3" w:rsidRDefault="009163E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50416,5</w:t>
            </w:r>
          </w:p>
        </w:tc>
        <w:tc>
          <w:tcPr>
            <w:tcW w:w="667" w:type="dxa"/>
          </w:tcPr>
          <w:p w:rsidR="00DE1B3A" w:rsidRPr="005A7DC3" w:rsidRDefault="009163E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50416,5</w:t>
            </w:r>
          </w:p>
        </w:tc>
        <w:tc>
          <w:tcPr>
            <w:tcW w:w="728" w:type="dxa"/>
          </w:tcPr>
          <w:p w:rsidR="00DE1B3A" w:rsidRPr="005A7DC3" w:rsidRDefault="009163E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50416,5</w:t>
            </w:r>
          </w:p>
        </w:tc>
        <w:tc>
          <w:tcPr>
            <w:tcW w:w="728" w:type="dxa"/>
          </w:tcPr>
          <w:p w:rsidR="00DE1B3A" w:rsidRPr="005A7DC3" w:rsidRDefault="009163E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50416</w:t>
            </w:r>
          </w:p>
        </w:tc>
        <w:tc>
          <w:tcPr>
            <w:tcW w:w="728" w:type="dxa"/>
          </w:tcPr>
          <w:p w:rsidR="00DE1B3A" w:rsidRPr="005A7DC3" w:rsidRDefault="004E0A73" w:rsidP="00B2314D">
            <w:pPr>
              <w:pStyle w:val="aa"/>
              <w:autoSpaceDE w:val="0"/>
              <w:autoSpaceDN w:val="0"/>
              <w:adjustRightInd w:val="0"/>
              <w:ind w:left="0"/>
              <w:jc w:val="both"/>
              <w:rPr>
                <w:bCs/>
                <w:color w:val="000000" w:themeColor="text1"/>
                <w:sz w:val="16"/>
                <w:szCs w:val="16"/>
                <w:lang w:val="en-US"/>
              </w:rPr>
            </w:pPr>
            <w:r w:rsidRPr="005A7DC3">
              <w:rPr>
                <w:bCs/>
                <w:color w:val="000000" w:themeColor="text1"/>
                <w:sz w:val="16"/>
                <w:szCs w:val="16"/>
                <w:lang w:val="en-US"/>
              </w:rPr>
              <w:t>50416</w:t>
            </w:r>
          </w:p>
        </w:tc>
        <w:tc>
          <w:tcPr>
            <w:tcW w:w="728" w:type="dxa"/>
          </w:tcPr>
          <w:p w:rsidR="00DE1B3A" w:rsidRPr="005A7DC3" w:rsidRDefault="004E0A73" w:rsidP="00B2314D">
            <w:pPr>
              <w:pStyle w:val="aa"/>
              <w:autoSpaceDE w:val="0"/>
              <w:autoSpaceDN w:val="0"/>
              <w:adjustRightInd w:val="0"/>
              <w:ind w:left="0"/>
              <w:jc w:val="both"/>
              <w:rPr>
                <w:bCs/>
                <w:color w:val="000000" w:themeColor="text1"/>
                <w:sz w:val="16"/>
                <w:szCs w:val="16"/>
                <w:lang w:val="en-US"/>
              </w:rPr>
            </w:pPr>
            <w:r w:rsidRPr="005A7DC3">
              <w:rPr>
                <w:bCs/>
                <w:color w:val="000000" w:themeColor="text1"/>
                <w:sz w:val="16"/>
                <w:szCs w:val="16"/>
                <w:lang w:val="en-US"/>
              </w:rPr>
              <w:t>50416</w:t>
            </w:r>
          </w:p>
        </w:tc>
        <w:tc>
          <w:tcPr>
            <w:tcW w:w="728" w:type="dxa"/>
          </w:tcPr>
          <w:p w:rsidR="00DE1B3A" w:rsidRPr="005A7DC3" w:rsidRDefault="004E0A73" w:rsidP="00B2314D">
            <w:pPr>
              <w:pStyle w:val="aa"/>
              <w:autoSpaceDE w:val="0"/>
              <w:autoSpaceDN w:val="0"/>
              <w:adjustRightInd w:val="0"/>
              <w:ind w:left="0"/>
              <w:jc w:val="both"/>
              <w:rPr>
                <w:bCs/>
                <w:color w:val="000000" w:themeColor="text1"/>
                <w:sz w:val="16"/>
                <w:szCs w:val="16"/>
                <w:lang w:val="en-US"/>
              </w:rPr>
            </w:pPr>
            <w:r w:rsidRPr="005A7DC3">
              <w:rPr>
                <w:bCs/>
                <w:color w:val="000000" w:themeColor="text1"/>
                <w:sz w:val="16"/>
                <w:szCs w:val="16"/>
                <w:lang w:val="en-US"/>
              </w:rPr>
              <w:t>50416</w:t>
            </w:r>
          </w:p>
        </w:tc>
        <w:tc>
          <w:tcPr>
            <w:tcW w:w="728" w:type="dxa"/>
          </w:tcPr>
          <w:p w:rsidR="00DE1B3A" w:rsidRPr="005A7DC3" w:rsidRDefault="004E0A73" w:rsidP="00B2314D">
            <w:pPr>
              <w:pStyle w:val="aa"/>
              <w:autoSpaceDE w:val="0"/>
              <w:autoSpaceDN w:val="0"/>
              <w:adjustRightInd w:val="0"/>
              <w:ind w:left="0"/>
              <w:jc w:val="both"/>
              <w:rPr>
                <w:bCs/>
                <w:color w:val="000000" w:themeColor="text1"/>
                <w:sz w:val="16"/>
                <w:szCs w:val="16"/>
                <w:lang w:val="en-US"/>
              </w:rPr>
            </w:pPr>
            <w:r w:rsidRPr="005A7DC3">
              <w:rPr>
                <w:bCs/>
                <w:color w:val="000000" w:themeColor="text1"/>
                <w:sz w:val="16"/>
                <w:szCs w:val="16"/>
                <w:lang w:val="en-US"/>
              </w:rPr>
              <w:t>50416</w:t>
            </w:r>
          </w:p>
        </w:tc>
        <w:tc>
          <w:tcPr>
            <w:tcW w:w="728" w:type="dxa"/>
          </w:tcPr>
          <w:p w:rsidR="00DE1B3A" w:rsidRPr="005A7DC3" w:rsidRDefault="004E0A73" w:rsidP="00B2314D">
            <w:pPr>
              <w:pStyle w:val="aa"/>
              <w:autoSpaceDE w:val="0"/>
              <w:autoSpaceDN w:val="0"/>
              <w:adjustRightInd w:val="0"/>
              <w:ind w:left="0"/>
              <w:jc w:val="both"/>
              <w:rPr>
                <w:bCs/>
                <w:color w:val="000000" w:themeColor="text1"/>
                <w:sz w:val="16"/>
                <w:szCs w:val="16"/>
                <w:lang w:val="en-US"/>
              </w:rPr>
            </w:pPr>
            <w:r w:rsidRPr="005A7DC3">
              <w:rPr>
                <w:bCs/>
                <w:color w:val="000000" w:themeColor="text1"/>
                <w:sz w:val="16"/>
                <w:szCs w:val="16"/>
                <w:lang w:val="en-US"/>
              </w:rPr>
              <w:t>50416</w:t>
            </w:r>
          </w:p>
        </w:tc>
      </w:tr>
      <w:tr w:rsidR="00F07032" w:rsidTr="006909B2">
        <w:trPr>
          <w:trHeight w:val="435"/>
        </w:trPr>
        <w:tc>
          <w:tcPr>
            <w:tcW w:w="505" w:type="dxa"/>
            <w:vMerge/>
          </w:tcPr>
          <w:p w:rsidR="00DE1B3A" w:rsidRDefault="00DE1B3A" w:rsidP="00B2314D">
            <w:pPr>
              <w:pStyle w:val="aa"/>
              <w:autoSpaceDE w:val="0"/>
              <w:autoSpaceDN w:val="0"/>
              <w:adjustRightInd w:val="0"/>
              <w:ind w:left="0"/>
              <w:jc w:val="both"/>
              <w:rPr>
                <w:bCs/>
                <w:color w:val="000000" w:themeColor="text1"/>
                <w:sz w:val="22"/>
                <w:szCs w:val="22"/>
              </w:rPr>
            </w:pPr>
          </w:p>
        </w:tc>
        <w:tc>
          <w:tcPr>
            <w:tcW w:w="1818" w:type="dxa"/>
            <w:vMerge/>
          </w:tcPr>
          <w:p w:rsidR="00DE1B3A" w:rsidRPr="00BB4284" w:rsidRDefault="00DE1B3A" w:rsidP="002A13E7">
            <w:pPr>
              <w:pStyle w:val="aa"/>
              <w:autoSpaceDE w:val="0"/>
              <w:autoSpaceDN w:val="0"/>
              <w:adjustRightInd w:val="0"/>
              <w:ind w:left="0"/>
              <w:rPr>
                <w:color w:val="000000"/>
                <w:sz w:val="18"/>
                <w:szCs w:val="18"/>
              </w:rPr>
            </w:pPr>
          </w:p>
        </w:tc>
        <w:tc>
          <w:tcPr>
            <w:tcW w:w="971" w:type="dxa"/>
            <w:vMerge/>
          </w:tcPr>
          <w:p w:rsidR="00DE1B3A" w:rsidRPr="00BB4284" w:rsidRDefault="00DE1B3A" w:rsidP="00B2314D">
            <w:pPr>
              <w:pStyle w:val="aa"/>
              <w:autoSpaceDE w:val="0"/>
              <w:autoSpaceDN w:val="0"/>
              <w:adjustRightInd w:val="0"/>
              <w:ind w:left="0"/>
              <w:jc w:val="both"/>
              <w:rPr>
                <w:bCs/>
                <w:color w:val="000000" w:themeColor="text1"/>
                <w:sz w:val="18"/>
                <w:szCs w:val="18"/>
              </w:rPr>
            </w:pPr>
          </w:p>
        </w:tc>
        <w:tc>
          <w:tcPr>
            <w:tcW w:w="1321" w:type="dxa"/>
            <w:vMerge/>
          </w:tcPr>
          <w:p w:rsidR="00DE1B3A" w:rsidRPr="00BB4284" w:rsidRDefault="00DE1B3A" w:rsidP="002A13E7">
            <w:pPr>
              <w:pStyle w:val="aa"/>
              <w:autoSpaceDE w:val="0"/>
              <w:autoSpaceDN w:val="0"/>
              <w:adjustRightInd w:val="0"/>
              <w:ind w:left="0"/>
              <w:jc w:val="both"/>
              <w:rPr>
                <w:sz w:val="18"/>
                <w:szCs w:val="18"/>
                <w:shd w:val="clear" w:color="auto" w:fill="FFFFFF"/>
              </w:rPr>
            </w:pPr>
          </w:p>
        </w:tc>
        <w:tc>
          <w:tcPr>
            <w:tcW w:w="1163" w:type="dxa"/>
          </w:tcPr>
          <w:p w:rsidR="00DE1B3A" w:rsidRPr="00BB4284" w:rsidRDefault="00DE1B3A" w:rsidP="009A6C1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Федеральный бюджет</w:t>
            </w:r>
          </w:p>
        </w:tc>
        <w:tc>
          <w:tcPr>
            <w:tcW w:w="788" w:type="dxa"/>
          </w:tcPr>
          <w:p w:rsidR="00DE1B3A" w:rsidRPr="005A7DC3" w:rsidRDefault="00961738"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667" w:type="dxa"/>
          </w:tcPr>
          <w:p w:rsidR="00DE1B3A" w:rsidRPr="005A7DC3" w:rsidRDefault="009163E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w:t>
            </w:r>
            <w:r w:rsidR="000926DC" w:rsidRPr="005A7DC3">
              <w:rPr>
                <w:bCs/>
                <w:color w:val="000000" w:themeColor="text1"/>
                <w:sz w:val="16"/>
                <w:szCs w:val="16"/>
              </w:rPr>
              <w:t>15</w:t>
            </w:r>
          </w:p>
        </w:tc>
        <w:tc>
          <w:tcPr>
            <w:tcW w:w="667" w:type="dxa"/>
          </w:tcPr>
          <w:p w:rsidR="00DE1B3A" w:rsidRPr="005A7DC3" w:rsidRDefault="009163E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w:t>
            </w:r>
            <w:r w:rsidR="000926DC" w:rsidRPr="005A7DC3">
              <w:rPr>
                <w:bCs/>
                <w:color w:val="000000" w:themeColor="text1"/>
                <w:sz w:val="16"/>
                <w:szCs w:val="16"/>
              </w:rPr>
              <w:t>15</w:t>
            </w:r>
          </w:p>
        </w:tc>
        <w:tc>
          <w:tcPr>
            <w:tcW w:w="667" w:type="dxa"/>
          </w:tcPr>
          <w:p w:rsidR="00DE1B3A" w:rsidRPr="005A7DC3" w:rsidRDefault="009163E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w:t>
            </w:r>
            <w:r w:rsidR="000926DC" w:rsidRPr="005A7DC3">
              <w:rPr>
                <w:bCs/>
                <w:color w:val="000000" w:themeColor="text1"/>
                <w:sz w:val="16"/>
                <w:szCs w:val="16"/>
              </w:rPr>
              <w:t>15</w:t>
            </w:r>
          </w:p>
        </w:tc>
        <w:tc>
          <w:tcPr>
            <w:tcW w:w="728" w:type="dxa"/>
          </w:tcPr>
          <w:p w:rsidR="00DE1B3A" w:rsidRPr="005A7DC3" w:rsidRDefault="009163E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w:t>
            </w:r>
            <w:r w:rsidR="000926DC" w:rsidRPr="005A7DC3">
              <w:rPr>
                <w:bCs/>
                <w:color w:val="000000" w:themeColor="text1"/>
                <w:sz w:val="16"/>
                <w:szCs w:val="16"/>
              </w:rPr>
              <w:t>15</w:t>
            </w:r>
          </w:p>
        </w:tc>
        <w:tc>
          <w:tcPr>
            <w:tcW w:w="728" w:type="dxa"/>
          </w:tcPr>
          <w:p w:rsidR="00DE1B3A" w:rsidRPr="005A7DC3" w:rsidRDefault="009163E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w:t>
            </w:r>
            <w:r w:rsidR="000926DC" w:rsidRPr="005A7DC3">
              <w:rPr>
                <w:bCs/>
                <w:color w:val="000000" w:themeColor="text1"/>
                <w:sz w:val="16"/>
                <w:szCs w:val="16"/>
              </w:rPr>
              <w:t>15</w:t>
            </w:r>
          </w:p>
        </w:tc>
        <w:tc>
          <w:tcPr>
            <w:tcW w:w="728" w:type="dxa"/>
          </w:tcPr>
          <w:p w:rsidR="00DE1B3A" w:rsidRPr="005A7DC3" w:rsidRDefault="009163E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w:t>
            </w:r>
            <w:r w:rsidR="000926DC" w:rsidRPr="005A7DC3">
              <w:rPr>
                <w:bCs/>
                <w:color w:val="000000" w:themeColor="text1"/>
                <w:sz w:val="16"/>
                <w:szCs w:val="16"/>
              </w:rPr>
              <w:t>15</w:t>
            </w:r>
          </w:p>
        </w:tc>
        <w:tc>
          <w:tcPr>
            <w:tcW w:w="728" w:type="dxa"/>
          </w:tcPr>
          <w:p w:rsidR="00DE1B3A" w:rsidRPr="005A7DC3" w:rsidRDefault="009163E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w:t>
            </w:r>
            <w:r w:rsidR="000926DC" w:rsidRPr="005A7DC3">
              <w:rPr>
                <w:bCs/>
                <w:color w:val="000000" w:themeColor="text1"/>
                <w:sz w:val="16"/>
                <w:szCs w:val="16"/>
              </w:rPr>
              <w:t>15</w:t>
            </w:r>
          </w:p>
        </w:tc>
        <w:tc>
          <w:tcPr>
            <w:tcW w:w="728" w:type="dxa"/>
          </w:tcPr>
          <w:p w:rsidR="00DE1B3A" w:rsidRPr="005A7DC3" w:rsidRDefault="009163E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w:t>
            </w:r>
            <w:r w:rsidR="000926DC" w:rsidRPr="005A7DC3">
              <w:rPr>
                <w:bCs/>
                <w:color w:val="000000" w:themeColor="text1"/>
                <w:sz w:val="16"/>
                <w:szCs w:val="16"/>
              </w:rPr>
              <w:t>15</w:t>
            </w:r>
          </w:p>
        </w:tc>
        <w:tc>
          <w:tcPr>
            <w:tcW w:w="728" w:type="dxa"/>
          </w:tcPr>
          <w:p w:rsidR="00DE1B3A" w:rsidRPr="005A7DC3" w:rsidRDefault="009163E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w:t>
            </w:r>
            <w:r w:rsidR="000926DC" w:rsidRPr="005A7DC3">
              <w:rPr>
                <w:bCs/>
                <w:color w:val="000000" w:themeColor="text1"/>
                <w:sz w:val="16"/>
                <w:szCs w:val="16"/>
              </w:rPr>
              <w:t>15</w:t>
            </w:r>
          </w:p>
        </w:tc>
        <w:tc>
          <w:tcPr>
            <w:tcW w:w="728" w:type="dxa"/>
          </w:tcPr>
          <w:p w:rsidR="00DE1B3A" w:rsidRPr="005A7DC3" w:rsidRDefault="009163E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w:t>
            </w:r>
            <w:r w:rsidR="000926DC" w:rsidRPr="005A7DC3">
              <w:rPr>
                <w:bCs/>
                <w:color w:val="000000" w:themeColor="text1"/>
                <w:sz w:val="16"/>
                <w:szCs w:val="16"/>
              </w:rPr>
              <w:t>15</w:t>
            </w:r>
          </w:p>
        </w:tc>
      </w:tr>
      <w:tr w:rsidR="00F07032" w:rsidTr="006909B2">
        <w:trPr>
          <w:trHeight w:val="435"/>
        </w:trPr>
        <w:tc>
          <w:tcPr>
            <w:tcW w:w="505" w:type="dxa"/>
            <w:vMerge/>
          </w:tcPr>
          <w:p w:rsidR="00DE1B3A" w:rsidRDefault="00DE1B3A" w:rsidP="00B2314D">
            <w:pPr>
              <w:pStyle w:val="aa"/>
              <w:autoSpaceDE w:val="0"/>
              <w:autoSpaceDN w:val="0"/>
              <w:adjustRightInd w:val="0"/>
              <w:ind w:left="0"/>
              <w:jc w:val="both"/>
              <w:rPr>
                <w:bCs/>
                <w:color w:val="000000" w:themeColor="text1"/>
                <w:sz w:val="22"/>
                <w:szCs w:val="22"/>
              </w:rPr>
            </w:pPr>
          </w:p>
        </w:tc>
        <w:tc>
          <w:tcPr>
            <w:tcW w:w="1818" w:type="dxa"/>
            <w:vMerge/>
          </w:tcPr>
          <w:p w:rsidR="00DE1B3A" w:rsidRPr="00BB4284" w:rsidRDefault="00DE1B3A" w:rsidP="002A13E7">
            <w:pPr>
              <w:pStyle w:val="aa"/>
              <w:autoSpaceDE w:val="0"/>
              <w:autoSpaceDN w:val="0"/>
              <w:adjustRightInd w:val="0"/>
              <w:ind w:left="0"/>
              <w:rPr>
                <w:color w:val="000000"/>
                <w:sz w:val="18"/>
                <w:szCs w:val="18"/>
              </w:rPr>
            </w:pPr>
          </w:p>
        </w:tc>
        <w:tc>
          <w:tcPr>
            <w:tcW w:w="971" w:type="dxa"/>
            <w:vMerge/>
          </w:tcPr>
          <w:p w:rsidR="00DE1B3A" w:rsidRPr="00BB4284" w:rsidRDefault="00DE1B3A" w:rsidP="00B2314D">
            <w:pPr>
              <w:pStyle w:val="aa"/>
              <w:autoSpaceDE w:val="0"/>
              <w:autoSpaceDN w:val="0"/>
              <w:adjustRightInd w:val="0"/>
              <w:ind w:left="0"/>
              <w:jc w:val="both"/>
              <w:rPr>
                <w:bCs/>
                <w:color w:val="000000" w:themeColor="text1"/>
                <w:sz w:val="18"/>
                <w:szCs w:val="18"/>
              </w:rPr>
            </w:pPr>
          </w:p>
        </w:tc>
        <w:tc>
          <w:tcPr>
            <w:tcW w:w="1321" w:type="dxa"/>
            <w:vMerge/>
          </w:tcPr>
          <w:p w:rsidR="00DE1B3A" w:rsidRPr="00BB4284" w:rsidRDefault="00DE1B3A" w:rsidP="002A13E7">
            <w:pPr>
              <w:pStyle w:val="aa"/>
              <w:autoSpaceDE w:val="0"/>
              <w:autoSpaceDN w:val="0"/>
              <w:adjustRightInd w:val="0"/>
              <w:ind w:left="0"/>
              <w:jc w:val="both"/>
              <w:rPr>
                <w:sz w:val="18"/>
                <w:szCs w:val="18"/>
                <w:shd w:val="clear" w:color="auto" w:fill="FFFFFF"/>
              </w:rPr>
            </w:pPr>
          </w:p>
        </w:tc>
        <w:tc>
          <w:tcPr>
            <w:tcW w:w="1163" w:type="dxa"/>
          </w:tcPr>
          <w:p w:rsidR="00DE1B3A" w:rsidRPr="00BB4284" w:rsidRDefault="00DE1B3A" w:rsidP="009A6C1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Республики Карелия</w:t>
            </w:r>
          </w:p>
        </w:tc>
        <w:tc>
          <w:tcPr>
            <w:tcW w:w="788" w:type="dxa"/>
          </w:tcPr>
          <w:p w:rsidR="00DE1B3A" w:rsidRPr="005A7DC3" w:rsidRDefault="00961738"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667" w:type="dxa"/>
          </w:tcPr>
          <w:p w:rsidR="00DE1B3A" w:rsidRPr="005A7DC3" w:rsidRDefault="000926DC"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1,5</w:t>
            </w:r>
          </w:p>
        </w:tc>
        <w:tc>
          <w:tcPr>
            <w:tcW w:w="667" w:type="dxa"/>
          </w:tcPr>
          <w:p w:rsidR="00DE1B3A" w:rsidRPr="005A7DC3" w:rsidRDefault="000926DC"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1,5</w:t>
            </w:r>
          </w:p>
        </w:tc>
        <w:tc>
          <w:tcPr>
            <w:tcW w:w="667" w:type="dxa"/>
          </w:tcPr>
          <w:p w:rsidR="00DE1B3A" w:rsidRPr="005A7DC3" w:rsidRDefault="000926DC"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1,5</w:t>
            </w:r>
          </w:p>
        </w:tc>
        <w:tc>
          <w:tcPr>
            <w:tcW w:w="728" w:type="dxa"/>
          </w:tcPr>
          <w:p w:rsidR="00DE1B3A" w:rsidRPr="005A7DC3" w:rsidRDefault="000926DC"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1,5</w:t>
            </w:r>
          </w:p>
        </w:tc>
        <w:tc>
          <w:tcPr>
            <w:tcW w:w="728" w:type="dxa"/>
          </w:tcPr>
          <w:p w:rsidR="00DE1B3A" w:rsidRPr="005A7DC3" w:rsidRDefault="000926DC"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1,5</w:t>
            </w:r>
          </w:p>
        </w:tc>
        <w:tc>
          <w:tcPr>
            <w:tcW w:w="728" w:type="dxa"/>
          </w:tcPr>
          <w:p w:rsidR="00DE1B3A" w:rsidRPr="005A7DC3" w:rsidRDefault="000926DC"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1,5</w:t>
            </w:r>
          </w:p>
        </w:tc>
        <w:tc>
          <w:tcPr>
            <w:tcW w:w="728" w:type="dxa"/>
          </w:tcPr>
          <w:p w:rsidR="00DE1B3A" w:rsidRPr="005A7DC3" w:rsidRDefault="000926DC"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1,5</w:t>
            </w:r>
          </w:p>
        </w:tc>
        <w:tc>
          <w:tcPr>
            <w:tcW w:w="728" w:type="dxa"/>
          </w:tcPr>
          <w:p w:rsidR="00DE1B3A" w:rsidRPr="005A7DC3" w:rsidRDefault="000926DC"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1,5</w:t>
            </w:r>
          </w:p>
        </w:tc>
        <w:tc>
          <w:tcPr>
            <w:tcW w:w="728" w:type="dxa"/>
          </w:tcPr>
          <w:p w:rsidR="00DE1B3A" w:rsidRPr="005A7DC3" w:rsidRDefault="000926DC"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1,5</w:t>
            </w:r>
          </w:p>
        </w:tc>
        <w:tc>
          <w:tcPr>
            <w:tcW w:w="728" w:type="dxa"/>
          </w:tcPr>
          <w:p w:rsidR="00DE1B3A" w:rsidRPr="005A7DC3" w:rsidRDefault="000926DC"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1,5</w:t>
            </w:r>
          </w:p>
        </w:tc>
      </w:tr>
      <w:tr w:rsidR="00F07032" w:rsidTr="006909B2">
        <w:trPr>
          <w:trHeight w:val="555"/>
        </w:trPr>
        <w:tc>
          <w:tcPr>
            <w:tcW w:w="505" w:type="dxa"/>
            <w:vMerge/>
          </w:tcPr>
          <w:p w:rsidR="00DE1B3A" w:rsidRDefault="00DE1B3A" w:rsidP="00B2314D">
            <w:pPr>
              <w:pStyle w:val="aa"/>
              <w:autoSpaceDE w:val="0"/>
              <w:autoSpaceDN w:val="0"/>
              <w:adjustRightInd w:val="0"/>
              <w:ind w:left="0"/>
              <w:jc w:val="both"/>
              <w:rPr>
                <w:bCs/>
                <w:color w:val="000000" w:themeColor="text1"/>
                <w:sz w:val="22"/>
                <w:szCs w:val="22"/>
              </w:rPr>
            </w:pPr>
          </w:p>
        </w:tc>
        <w:tc>
          <w:tcPr>
            <w:tcW w:w="1818" w:type="dxa"/>
            <w:vMerge/>
          </w:tcPr>
          <w:p w:rsidR="00DE1B3A" w:rsidRPr="00BB4284" w:rsidRDefault="00DE1B3A" w:rsidP="002A13E7">
            <w:pPr>
              <w:pStyle w:val="aa"/>
              <w:autoSpaceDE w:val="0"/>
              <w:autoSpaceDN w:val="0"/>
              <w:adjustRightInd w:val="0"/>
              <w:ind w:left="0"/>
              <w:rPr>
                <w:color w:val="000000"/>
                <w:sz w:val="18"/>
                <w:szCs w:val="18"/>
              </w:rPr>
            </w:pPr>
          </w:p>
        </w:tc>
        <w:tc>
          <w:tcPr>
            <w:tcW w:w="971" w:type="dxa"/>
            <w:vMerge/>
          </w:tcPr>
          <w:p w:rsidR="00DE1B3A" w:rsidRPr="00BB4284" w:rsidRDefault="00DE1B3A" w:rsidP="00B2314D">
            <w:pPr>
              <w:pStyle w:val="aa"/>
              <w:autoSpaceDE w:val="0"/>
              <w:autoSpaceDN w:val="0"/>
              <w:adjustRightInd w:val="0"/>
              <w:ind w:left="0"/>
              <w:jc w:val="both"/>
              <w:rPr>
                <w:bCs/>
                <w:color w:val="000000" w:themeColor="text1"/>
                <w:sz w:val="18"/>
                <w:szCs w:val="18"/>
              </w:rPr>
            </w:pPr>
          </w:p>
        </w:tc>
        <w:tc>
          <w:tcPr>
            <w:tcW w:w="1321" w:type="dxa"/>
            <w:vMerge/>
          </w:tcPr>
          <w:p w:rsidR="00DE1B3A" w:rsidRPr="00BB4284" w:rsidRDefault="00DE1B3A" w:rsidP="002A13E7">
            <w:pPr>
              <w:pStyle w:val="aa"/>
              <w:autoSpaceDE w:val="0"/>
              <w:autoSpaceDN w:val="0"/>
              <w:adjustRightInd w:val="0"/>
              <w:ind w:left="0"/>
              <w:jc w:val="both"/>
              <w:rPr>
                <w:sz w:val="18"/>
                <w:szCs w:val="18"/>
                <w:shd w:val="clear" w:color="auto" w:fill="FFFFFF"/>
              </w:rPr>
            </w:pPr>
          </w:p>
        </w:tc>
        <w:tc>
          <w:tcPr>
            <w:tcW w:w="1163" w:type="dxa"/>
          </w:tcPr>
          <w:p w:rsidR="00DE1B3A" w:rsidRPr="00BB4284" w:rsidRDefault="00DE1B3A" w:rsidP="009A6C1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Пряжинского района</w:t>
            </w:r>
          </w:p>
        </w:tc>
        <w:tc>
          <w:tcPr>
            <w:tcW w:w="788" w:type="dxa"/>
          </w:tcPr>
          <w:p w:rsidR="00DE1B3A" w:rsidRPr="005A7DC3" w:rsidRDefault="00961738"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667" w:type="dxa"/>
          </w:tcPr>
          <w:p w:rsidR="00DE1B3A" w:rsidRPr="005A7DC3" w:rsidRDefault="000926DC"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DE1B3A" w:rsidRPr="005A7DC3" w:rsidRDefault="000926DC"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DE1B3A" w:rsidRPr="005A7DC3" w:rsidRDefault="000926DC"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DE1B3A" w:rsidRPr="005A7DC3" w:rsidRDefault="000926DC"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DE1B3A" w:rsidRPr="005A7DC3" w:rsidRDefault="000926DC"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DE1B3A" w:rsidRPr="005A7DC3" w:rsidRDefault="000926DC"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DE1B3A" w:rsidRPr="005A7DC3" w:rsidRDefault="000926DC"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DE1B3A" w:rsidRPr="005A7DC3" w:rsidRDefault="000926DC"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DE1B3A" w:rsidRPr="005A7DC3" w:rsidRDefault="000926DC"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DE1B3A" w:rsidRPr="005A7DC3" w:rsidRDefault="000926DC"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r>
      <w:tr w:rsidR="00F07032" w:rsidTr="006909B2">
        <w:trPr>
          <w:trHeight w:val="510"/>
        </w:trPr>
        <w:tc>
          <w:tcPr>
            <w:tcW w:w="505" w:type="dxa"/>
            <w:vMerge/>
          </w:tcPr>
          <w:p w:rsidR="00DE1B3A" w:rsidRDefault="00DE1B3A" w:rsidP="00B2314D">
            <w:pPr>
              <w:pStyle w:val="aa"/>
              <w:autoSpaceDE w:val="0"/>
              <w:autoSpaceDN w:val="0"/>
              <w:adjustRightInd w:val="0"/>
              <w:ind w:left="0"/>
              <w:jc w:val="both"/>
              <w:rPr>
                <w:bCs/>
                <w:color w:val="000000" w:themeColor="text1"/>
                <w:sz w:val="22"/>
                <w:szCs w:val="22"/>
              </w:rPr>
            </w:pPr>
          </w:p>
        </w:tc>
        <w:tc>
          <w:tcPr>
            <w:tcW w:w="1818" w:type="dxa"/>
            <w:vMerge/>
          </w:tcPr>
          <w:p w:rsidR="00DE1B3A" w:rsidRPr="00BB4284" w:rsidRDefault="00DE1B3A" w:rsidP="002A13E7">
            <w:pPr>
              <w:pStyle w:val="aa"/>
              <w:autoSpaceDE w:val="0"/>
              <w:autoSpaceDN w:val="0"/>
              <w:adjustRightInd w:val="0"/>
              <w:ind w:left="0"/>
              <w:rPr>
                <w:color w:val="000000"/>
                <w:sz w:val="18"/>
                <w:szCs w:val="18"/>
              </w:rPr>
            </w:pPr>
          </w:p>
        </w:tc>
        <w:tc>
          <w:tcPr>
            <w:tcW w:w="971" w:type="dxa"/>
            <w:vMerge/>
          </w:tcPr>
          <w:p w:rsidR="00DE1B3A" w:rsidRPr="00BB4284" w:rsidRDefault="00DE1B3A" w:rsidP="00B2314D">
            <w:pPr>
              <w:pStyle w:val="aa"/>
              <w:autoSpaceDE w:val="0"/>
              <w:autoSpaceDN w:val="0"/>
              <w:adjustRightInd w:val="0"/>
              <w:ind w:left="0"/>
              <w:jc w:val="both"/>
              <w:rPr>
                <w:bCs/>
                <w:color w:val="000000" w:themeColor="text1"/>
                <w:sz w:val="18"/>
                <w:szCs w:val="18"/>
              </w:rPr>
            </w:pPr>
          </w:p>
        </w:tc>
        <w:tc>
          <w:tcPr>
            <w:tcW w:w="1321" w:type="dxa"/>
            <w:vMerge/>
          </w:tcPr>
          <w:p w:rsidR="00DE1B3A" w:rsidRPr="00BB4284" w:rsidRDefault="00DE1B3A" w:rsidP="002A13E7">
            <w:pPr>
              <w:pStyle w:val="aa"/>
              <w:autoSpaceDE w:val="0"/>
              <w:autoSpaceDN w:val="0"/>
              <w:adjustRightInd w:val="0"/>
              <w:ind w:left="0"/>
              <w:jc w:val="both"/>
              <w:rPr>
                <w:sz w:val="18"/>
                <w:szCs w:val="18"/>
                <w:shd w:val="clear" w:color="auto" w:fill="FFFFFF"/>
              </w:rPr>
            </w:pPr>
          </w:p>
        </w:tc>
        <w:tc>
          <w:tcPr>
            <w:tcW w:w="1163" w:type="dxa"/>
          </w:tcPr>
          <w:p w:rsidR="00DE1B3A" w:rsidRPr="00BB4284" w:rsidRDefault="00DE1B3A" w:rsidP="009A6C19">
            <w:pPr>
              <w:pStyle w:val="aa"/>
              <w:autoSpaceDE w:val="0"/>
              <w:autoSpaceDN w:val="0"/>
              <w:adjustRightInd w:val="0"/>
              <w:ind w:left="0" w:right="175"/>
              <w:jc w:val="both"/>
              <w:rPr>
                <w:bCs/>
                <w:color w:val="000000" w:themeColor="text1"/>
                <w:sz w:val="18"/>
                <w:szCs w:val="18"/>
              </w:rPr>
            </w:pPr>
            <w:r w:rsidRPr="00BB4284">
              <w:rPr>
                <w:bCs/>
                <w:color w:val="000000" w:themeColor="text1"/>
                <w:sz w:val="18"/>
                <w:szCs w:val="18"/>
              </w:rPr>
              <w:t xml:space="preserve">Бюджет </w:t>
            </w:r>
            <w:proofErr w:type="gramStart"/>
            <w:r w:rsidRPr="00BB4284">
              <w:rPr>
                <w:bCs/>
                <w:color w:val="000000" w:themeColor="text1"/>
                <w:sz w:val="18"/>
                <w:szCs w:val="18"/>
              </w:rPr>
              <w:t>городского</w:t>
            </w:r>
            <w:proofErr w:type="gramEnd"/>
            <w:r w:rsidRPr="00BB4284">
              <w:rPr>
                <w:bCs/>
                <w:color w:val="000000" w:themeColor="text1"/>
                <w:sz w:val="18"/>
                <w:szCs w:val="18"/>
              </w:rPr>
              <w:t xml:space="preserve"> и сельских поселений</w:t>
            </w:r>
          </w:p>
        </w:tc>
        <w:tc>
          <w:tcPr>
            <w:tcW w:w="788" w:type="dxa"/>
          </w:tcPr>
          <w:p w:rsidR="00DE1B3A" w:rsidRPr="005A7DC3" w:rsidRDefault="00961738"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667" w:type="dxa"/>
          </w:tcPr>
          <w:p w:rsidR="00DE1B3A" w:rsidRPr="005A7DC3" w:rsidRDefault="00635D07"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1300</w:t>
            </w:r>
          </w:p>
        </w:tc>
        <w:tc>
          <w:tcPr>
            <w:tcW w:w="667" w:type="dxa"/>
          </w:tcPr>
          <w:p w:rsidR="00DE1B3A" w:rsidRPr="005A7DC3" w:rsidRDefault="00635D07"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1300</w:t>
            </w:r>
          </w:p>
        </w:tc>
        <w:tc>
          <w:tcPr>
            <w:tcW w:w="667" w:type="dxa"/>
          </w:tcPr>
          <w:p w:rsidR="00DE1B3A" w:rsidRPr="005A7DC3" w:rsidRDefault="00635D07"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1300</w:t>
            </w:r>
          </w:p>
        </w:tc>
        <w:tc>
          <w:tcPr>
            <w:tcW w:w="728" w:type="dxa"/>
          </w:tcPr>
          <w:p w:rsidR="00DE1B3A" w:rsidRPr="005A7DC3" w:rsidRDefault="00635D07"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1300</w:t>
            </w:r>
          </w:p>
        </w:tc>
        <w:tc>
          <w:tcPr>
            <w:tcW w:w="728" w:type="dxa"/>
          </w:tcPr>
          <w:p w:rsidR="00DE1B3A" w:rsidRPr="005A7DC3" w:rsidRDefault="00635D07"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1300</w:t>
            </w:r>
          </w:p>
        </w:tc>
        <w:tc>
          <w:tcPr>
            <w:tcW w:w="728" w:type="dxa"/>
          </w:tcPr>
          <w:p w:rsidR="00DE1B3A" w:rsidRPr="005A7DC3" w:rsidRDefault="00635D07"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1300</w:t>
            </w:r>
          </w:p>
        </w:tc>
        <w:tc>
          <w:tcPr>
            <w:tcW w:w="728" w:type="dxa"/>
          </w:tcPr>
          <w:p w:rsidR="00DE1B3A" w:rsidRPr="005A7DC3" w:rsidRDefault="00635D07"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9</w:t>
            </w:r>
            <w:r w:rsidR="009163E1" w:rsidRPr="005A7DC3">
              <w:rPr>
                <w:bCs/>
                <w:color w:val="000000" w:themeColor="text1"/>
                <w:sz w:val="16"/>
                <w:szCs w:val="16"/>
              </w:rPr>
              <w:t>00</w:t>
            </w:r>
          </w:p>
        </w:tc>
        <w:tc>
          <w:tcPr>
            <w:tcW w:w="728" w:type="dxa"/>
          </w:tcPr>
          <w:p w:rsidR="00DE1B3A" w:rsidRPr="005A7DC3" w:rsidRDefault="00635D07"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900</w:t>
            </w:r>
          </w:p>
        </w:tc>
        <w:tc>
          <w:tcPr>
            <w:tcW w:w="728" w:type="dxa"/>
          </w:tcPr>
          <w:p w:rsidR="00DE1B3A" w:rsidRPr="005A7DC3" w:rsidRDefault="00635D07"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900</w:t>
            </w:r>
          </w:p>
        </w:tc>
        <w:tc>
          <w:tcPr>
            <w:tcW w:w="728" w:type="dxa"/>
          </w:tcPr>
          <w:p w:rsidR="00DE1B3A" w:rsidRPr="005A7DC3" w:rsidRDefault="00635D07"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900</w:t>
            </w:r>
          </w:p>
        </w:tc>
      </w:tr>
      <w:tr w:rsidR="00F07032" w:rsidTr="006909B2">
        <w:trPr>
          <w:trHeight w:val="495"/>
        </w:trPr>
        <w:tc>
          <w:tcPr>
            <w:tcW w:w="505" w:type="dxa"/>
            <w:vMerge/>
          </w:tcPr>
          <w:p w:rsidR="00DE1B3A" w:rsidRDefault="00DE1B3A" w:rsidP="00B2314D">
            <w:pPr>
              <w:pStyle w:val="aa"/>
              <w:autoSpaceDE w:val="0"/>
              <w:autoSpaceDN w:val="0"/>
              <w:adjustRightInd w:val="0"/>
              <w:ind w:left="0"/>
              <w:jc w:val="both"/>
              <w:rPr>
                <w:bCs/>
                <w:color w:val="000000" w:themeColor="text1"/>
                <w:sz w:val="22"/>
                <w:szCs w:val="22"/>
              </w:rPr>
            </w:pPr>
          </w:p>
        </w:tc>
        <w:tc>
          <w:tcPr>
            <w:tcW w:w="1818" w:type="dxa"/>
            <w:vMerge/>
          </w:tcPr>
          <w:p w:rsidR="00DE1B3A" w:rsidRPr="00BB4284" w:rsidRDefault="00DE1B3A" w:rsidP="002A13E7">
            <w:pPr>
              <w:pStyle w:val="aa"/>
              <w:autoSpaceDE w:val="0"/>
              <w:autoSpaceDN w:val="0"/>
              <w:adjustRightInd w:val="0"/>
              <w:ind w:left="0"/>
              <w:rPr>
                <w:color w:val="000000"/>
                <w:sz w:val="18"/>
                <w:szCs w:val="18"/>
              </w:rPr>
            </w:pPr>
          </w:p>
        </w:tc>
        <w:tc>
          <w:tcPr>
            <w:tcW w:w="971" w:type="dxa"/>
            <w:vMerge/>
          </w:tcPr>
          <w:p w:rsidR="00DE1B3A" w:rsidRPr="00BB4284" w:rsidRDefault="00DE1B3A" w:rsidP="00B2314D">
            <w:pPr>
              <w:pStyle w:val="aa"/>
              <w:autoSpaceDE w:val="0"/>
              <w:autoSpaceDN w:val="0"/>
              <w:adjustRightInd w:val="0"/>
              <w:ind w:left="0"/>
              <w:jc w:val="both"/>
              <w:rPr>
                <w:bCs/>
                <w:color w:val="000000" w:themeColor="text1"/>
                <w:sz w:val="18"/>
                <w:szCs w:val="18"/>
              </w:rPr>
            </w:pPr>
          </w:p>
        </w:tc>
        <w:tc>
          <w:tcPr>
            <w:tcW w:w="1321" w:type="dxa"/>
            <w:vMerge/>
          </w:tcPr>
          <w:p w:rsidR="00DE1B3A" w:rsidRPr="00BB4284" w:rsidRDefault="00DE1B3A" w:rsidP="002A13E7">
            <w:pPr>
              <w:pStyle w:val="aa"/>
              <w:autoSpaceDE w:val="0"/>
              <w:autoSpaceDN w:val="0"/>
              <w:adjustRightInd w:val="0"/>
              <w:ind w:left="0"/>
              <w:jc w:val="both"/>
              <w:rPr>
                <w:sz w:val="18"/>
                <w:szCs w:val="18"/>
                <w:shd w:val="clear" w:color="auto" w:fill="FFFFFF"/>
              </w:rPr>
            </w:pPr>
          </w:p>
        </w:tc>
        <w:tc>
          <w:tcPr>
            <w:tcW w:w="1163" w:type="dxa"/>
          </w:tcPr>
          <w:p w:rsidR="00DE1B3A" w:rsidRPr="00BB4284" w:rsidRDefault="00DE1B3A" w:rsidP="009A6C1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Внебюджетные  источники</w:t>
            </w:r>
          </w:p>
        </w:tc>
        <w:tc>
          <w:tcPr>
            <w:tcW w:w="788" w:type="dxa"/>
          </w:tcPr>
          <w:p w:rsidR="00DE1B3A" w:rsidRPr="005A7DC3" w:rsidRDefault="009163E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DE1B3A" w:rsidRPr="005A7DC3" w:rsidRDefault="009163E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DE1B3A" w:rsidRPr="005A7DC3" w:rsidRDefault="009163E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DE1B3A" w:rsidRPr="005A7DC3" w:rsidRDefault="009163E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DE1B3A" w:rsidRPr="005A7DC3" w:rsidRDefault="009163E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DE1B3A" w:rsidRPr="005A7DC3" w:rsidRDefault="009163E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DE1B3A" w:rsidRPr="005A7DC3" w:rsidRDefault="009163E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DE1B3A" w:rsidRPr="005A7DC3" w:rsidRDefault="009163E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DE1B3A" w:rsidRPr="005A7DC3" w:rsidRDefault="009163E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DE1B3A" w:rsidRPr="005A7DC3" w:rsidRDefault="009163E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DE1B3A" w:rsidRPr="005A7DC3" w:rsidRDefault="009163E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r>
      <w:tr w:rsidR="00F07032" w:rsidTr="006909B2">
        <w:trPr>
          <w:trHeight w:val="322"/>
        </w:trPr>
        <w:tc>
          <w:tcPr>
            <w:tcW w:w="505" w:type="dxa"/>
            <w:vMerge w:val="restart"/>
          </w:tcPr>
          <w:p w:rsidR="008B1717" w:rsidRDefault="008B1717" w:rsidP="00B2314D">
            <w:pPr>
              <w:pStyle w:val="aa"/>
              <w:autoSpaceDE w:val="0"/>
              <w:autoSpaceDN w:val="0"/>
              <w:adjustRightInd w:val="0"/>
              <w:ind w:left="0"/>
              <w:jc w:val="both"/>
              <w:rPr>
                <w:bCs/>
                <w:color w:val="000000" w:themeColor="text1"/>
                <w:sz w:val="22"/>
                <w:szCs w:val="22"/>
              </w:rPr>
            </w:pPr>
            <w:r>
              <w:rPr>
                <w:bCs/>
                <w:color w:val="000000" w:themeColor="text1"/>
                <w:sz w:val="22"/>
                <w:szCs w:val="22"/>
              </w:rPr>
              <w:t>1.4</w:t>
            </w:r>
          </w:p>
        </w:tc>
        <w:tc>
          <w:tcPr>
            <w:tcW w:w="1818" w:type="dxa"/>
            <w:vMerge w:val="restart"/>
          </w:tcPr>
          <w:p w:rsidR="008B1717" w:rsidRPr="00BB4284" w:rsidRDefault="008B1717" w:rsidP="000C16CE">
            <w:pPr>
              <w:pStyle w:val="aa"/>
              <w:autoSpaceDE w:val="0"/>
              <w:autoSpaceDN w:val="0"/>
              <w:adjustRightInd w:val="0"/>
              <w:ind w:left="0"/>
              <w:rPr>
                <w:bCs/>
                <w:color w:val="000000" w:themeColor="text1"/>
                <w:sz w:val="18"/>
                <w:szCs w:val="18"/>
              </w:rPr>
            </w:pPr>
            <w:r w:rsidRPr="00BB4284">
              <w:rPr>
                <w:color w:val="000000"/>
                <w:sz w:val="18"/>
                <w:szCs w:val="18"/>
              </w:rPr>
              <w:t>Мероприятия, направленные на снижение тяжести травм в дорожно-транспортных происшествиях, - развитие современной системы оказания помощи пострадавшим в дорожно-транспортных происшествиях</w:t>
            </w:r>
          </w:p>
        </w:tc>
        <w:tc>
          <w:tcPr>
            <w:tcW w:w="971" w:type="dxa"/>
            <w:vMerge w:val="restart"/>
          </w:tcPr>
          <w:p w:rsidR="008B1717" w:rsidRPr="00BB4284" w:rsidRDefault="008B1717"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2021-2030</w:t>
            </w:r>
          </w:p>
        </w:tc>
        <w:tc>
          <w:tcPr>
            <w:tcW w:w="1321" w:type="dxa"/>
            <w:vMerge w:val="restart"/>
          </w:tcPr>
          <w:p w:rsidR="008B1717" w:rsidRPr="00BB4284" w:rsidRDefault="008B1717" w:rsidP="008B1717">
            <w:pPr>
              <w:rPr>
                <w:sz w:val="18"/>
                <w:szCs w:val="18"/>
                <w:shd w:val="clear" w:color="auto" w:fill="FFFFFF"/>
              </w:rPr>
            </w:pPr>
            <w:r w:rsidRPr="00BB4284">
              <w:rPr>
                <w:sz w:val="18"/>
                <w:szCs w:val="18"/>
                <w:shd w:val="clear" w:color="auto" w:fill="FFFFFF"/>
              </w:rPr>
              <w:t>ОМВД России по Пряжинскому району</w:t>
            </w:r>
          </w:p>
          <w:p w:rsidR="008B1717" w:rsidRPr="00BB4284" w:rsidRDefault="008B1717" w:rsidP="008B1717">
            <w:pPr>
              <w:pStyle w:val="aa"/>
              <w:autoSpaceDE w:val="0"/>
              <w:autoSpaceDN w:val="0"/>
              <w:adjustRightInd w:val="0"/>
              <w:ind w:left="0"/>
              <w:rPr>
                <w:color w:val="000000"/>
                <w:sz w:val="18"/>
                <w:szCs w:val="18"/>
              </w:rPr>
            </w:pPr>
            <w:r w:rsidRPr="00BB4284">
              <w:rPr>
                <w:color w:val="000000"/>
                <w:sz w:val="18"/>
                <w:szCs w:val="18"/>
              </w:rPr>
              <w:t>ГБУЗ «Пряжинская центральная районная больница»,</w:t>
            </w:r>
          </w:p>
          <w:p w:rsidR="008B1717" w:rsidRPr="00BB4284" w:rsidRDefault="008B1717" w:rsidP="008B1717">
            <w:pPr>
              <w:pStyle w:val="aa"/>
              <w:autoSpaceDE w:val="0"/>
              <w:autoSpaceDN w:val="0"/>
              <w:adjustRightInd w:val="0"/>
              <w:ind w:left="0"/>
              <w:rPr>
                <w:bCs/>
                <w:color w:val="000000" w:themeColor="text1"/>
                <w:sz w:val="18"/>
                <w:szCs w:val="18"/>
              </w:rPr>
            </w:pPr>
            <w:r w:rsidRPr="00BB4284">
              <w:rPr>
                <w:color w:val="000000"/>
                <w:sz w:val="18"/>
                <w:szCs w:val="18"/>
              </w:rPr>
              <w:t>Организации и учреждения, имеющие автотранспорт</w:t>
            </w:r>
          </w:p>
        </w:tc>
        <w:tc>
          <w:tcPr>
            <w:tcW w:w="1163" w:type="dxa"/>
          </w:tcPr>
          <w:p w:rsidR="008B1717" w:rsidRPr="00BB4284" w:rsidRDefault="008B1717" w:rsidP="009A6C1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Всего</w:t>
            </w:r>
          </w:p>
          <w:p w:rsidR="008B1717" w:rsidRPr="00BB4284" w:rsidRDefault="008B1717" w:rsidP="009A6C19">
            <w:pPr>
              <w:pStyle w:val="aa"/>
              <w:autoSpaceDE w:val="0"/>
              <w:autoSpaceDN w:val="0"/>
              <w:adjustRightInd w:val="0"/>
              <w:ind w:left="0"/>
              <w:jc w:val="both"/>
              <w:rPr>
                <w:bCs/>
                <w:color w:val="000000" w:themeColor="text1"/>
                <w:sz w:val="18"/>
                <w:szCs w:val="18"/>
              </w:rPr>
            </w:pPr>
          </w:p>
        </w:tc>
        <w:tc>
          <w:tcPr>
            <w:tcW w:w="78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r>
      <w:tr w:rsidR="00F07032" w:rsidTr="006909B2">
        <w:trPr>
          <w:trHeight w:val="480"/>
        </w:trPr>
        <w:tc>
          <w:tcPr>
            <w:tcW w:w="505" w:type="dxa"/>
            <w:vMerge/>
          </w:tcPr>
          <w:p w:rsidR="008B1717" w:rsidRDefault="008B1717" w:rsidP="00B2314D">
            <w:pPr>
              <w:pStyle w:val="aa"/>
              <w:autoSpaceDE w:val="0"/>
              <w:autoSpaceDN w:val="0"/>
              <w:adjustRightInd w:val="0"/>
              <w:ind w:left="0"/>
              <w:jc w:val="both"/>
              <w:rPr>
                <w:bCs/>
                <w:color w:val="000000" w:themeColor="text1"/>
                <w:sz w:val="22"/>
                <w:szCs w:val="22"/>
              </w:rPr>
            </w:pPr>
          </w:p>
        </w:tc>
        <w:tc>
          <w:tcPr>
            <w:tcW w:w="1818" w:type="dxa"/>
            <w:vMerge/>
          </w:tcPr>
          <w:p w:rsidR="008B1717" w:rsidRPr="00BB4284" w:rsidRDefault="008B1717" w:rsidP="000C16CE">
            <w:pPr>
              <w:pStyle w:val="aa"/>
              <w:autoSpaceDE w:val="0"/>
              <w:autoSpaceDN w:val="0"/>
              <w:adjustRightInd w:val="0"/>
              <w:ind w:left="0"/>
              <w:rPr>
                <w:color w:val="000000"/>
                <w:sz w:val="18"/>
                <w:szCs w:val="18"/>
              </w:rPr>
            </w:pPr>
          </w:p>
        </w:tc>
        <w:tc>
          <w:tcPr>
            <w:tcW w:w="971" w:type="dxa"/>
            <w:vMerge/>
          </w:tcPr>
          <w:p w:rsidR="008B1717" w:rsidRPr="00BB4284" w:rsidRDefault="008B1717" w:rsidP="00B2314D">
            <w:pPr>
              <w:pStyle w:val="aa"/>
              <w:autoSpaceDE w:val="0"/>
              <w:autoSpaceDN w:val="0"/>
              <w:adjustRightInd w:val="0"/>
              <w:ind w:left="0"/>
              <w:jc w:val="both"/>
              <w:rPr>
                <w:bCs/>
                <w:color w:val="000000" w:themeColor="text1"/>
                <w:sz w:val="18"/>
                <w:szCs w:val="18"/>
              </w:rPr>
            </w:pPr>
          </w:p>
        </w:tc>
        <w:tc>
          <w:tcPr>
            <w:tcW w:w="1321" w:type="dxa"/>
            <w:vMerge/>
          </w:tcPr>
          <w:p w:rsidR="008B1717" w:rsidRPr="00BB4284" w:rsidRDefault="008B1717" w:rsidP="008B1717">
            <w:pPr>
              <w:rPr>
                <w:sz w:val="18"/>
                <w:szCs w:val="18"/>
                <w:shd w:val="clear" w:color="auto" w:fill="FFFFFF"/>
              </w:rPr>
            </w:pPr>
          </w:p>
        </w:tc>
        <w:tc>
          <w:tcPr>
            <w:tcW w:w="1163" w:type="dxa"/>
          </w:tcPr>
          <w:p w:rsidR="008B1717" w:rsidRPr="00BB4284" w:rsidRDefault="008B1717" w:rsidP="009A6C1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Федеральный бюджет</w:t>
            </w:r>
          </w:p>
        </w:tc>
        <w:tc>
          <w:tcPr>
            <w:tcW w:w="78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r>
      <w:tr w:rsidR="00F07032" w:rsidTr="006909B2">
        <w:trPr>
          <w:trHeight w:val="435"/>
        </w:trPr>
        <w:tc>
          <w:tcPr>
            <w:tcW w:w="505" w:type="dxa"/>
            <w:vMerge/>
          </w:tcPr>
          <w:p w:rsidR="008B1717" w:rsidRDefault="008B1717" w:rsidP="00B2314D">
            <w:pPr>
              <w:pStyle w:val="aa"/>
              <w:autoSpaceDE w:val="0"/>
              <w:autoSpaceDN w:val="0"/>
              <w:adjustRightInd w:val="0"/>
              <w:ind w:left="0"/>
              <w:jc w:val="both"/>
              <w:rPr>
                <w:bCs/>
                <w:color w:val="000000" w:themeColor="text1"/>
                <w:sz w:val="22"/>
                <w:szCs w:val="22"/>
              </w:rPr>
            </w:pPr>
          </w:p>
        </w:tc>
        <w:tc>
          <w:tcPr>
            <w:tcW w:w="1818" w:type="dxa"/>
            <w:vMerge/>
          </w:tcPr>
          <w:p w:rsidR="008B1717" w:rsidRPr="00BB4284" w:rsidRDefault="008B1717" w:rsidP="000C16CE">
            <w:pPr>
              <w:pStyle w:val="aa"/>
              <w:autoSpaceDE w:val="0"/>
              <w:autoSpaceDN w:val="0"/>
              <w:adjustRightInd w:val="0"/>
              <w:ind w:left="0"/>
              <w:rPr>
                <w:color w:val="000000"/>
                <w:sz w:val="18"/>
                <w:szCs w:val="18"/>
              </w:rPr>
            </w:pPr>
          </w:p>
        </w:tc>
        <w:tc>
          <w:tcPr>
            <w:tcW w:w="971" w:type="dxa"/>
            <w:vMerge/>
          </w:tcPr>
          <w:p w:rsidR="008B1717" w:rsidRPr="00BB4284" w:rsidRDefault="008B1717" w:rsidP="00B2314D">
            <w:pPr>
              <w:pStyle w:val="aa"/>
              <w:autoSpaceDE w:val="0"/>
              <w:autoSpaceDN w:val="0"/>
              <w:adjustRightInd w:val="0"/>
              <w:ind w:left="0"/>
              <w:jc w:val="both"/>
              <w:rPr>
                <w:bCs/>
                <w:color w:val="000000" w:themeColor="text1"/>
                <w:sz w:val="18"/>
                <w:szCs w:val="18"/>
              </w:rPr>
            </w:pPr>
          </w:p>
        </w:tc>
        <w:tc>
          <w:tcPr>
            <w:tcW w:w="1321" w:type="dxa"/>
            <w:vMerge/>
          </w:tcPr>
          <w:p w:rsidR="008B1717" w:rsidRPr="00BB4284" w:rsidRDefault="008B1717" w:rsidP="008B1717">
            <w:pPr>
              <w:rPr>
                <w:sz w:val="18"/>
                <w:szCs w:val="18"/>
                <w:shd w:val="clear" w:color="auto" w:fill="FFFFFF"/>
              </w:rPr>
            </w:pPr>
          </w:p>
        </w:tc>
        <w:tc>
          <w:tcPr>
            <w:tcW w:w="1163" w:type="dxa"/>
          </w:tcPr>
          <w:p w:rsidR="008B1717" w:rsidRPr="00BB4284" w:rsidRDefault="008B1717" w:rsidP="009A6C1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Республики Карелия</w:t>
            </w:r>
          </w:p>
        </w:tc>
        <w:tc>
          <w:tcPr>
            <w:tcW w:w="78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r>
      <w:tr w:rsidR="00F07032" w:rsidTr="006909B2">
        <w:trPr>
          <w:trHeight w:val="450"/>
        </w:trPr>
        <w:tc>
          <w:tcPr>
            <w:tcW w:w="505" w:type="dxa"/>
            <w:vMerge/>
          </w:tcPr>
          <w:p w:rsidR="008B1717" w:rsidRDefault="008B1717" w:rsidP="00B2314D">
            <w:pPr>
              <w:pStyle w:val="aa"/>
              <w:autoSpaceDE w:val="0"/>
              <w:autoSpaceDN w:val="0"/>
              <w:adjustRightInd w:val="0"/>
              <w:ind w:left="0"/>
              <w:jc w:val="both"/>
              <w:rPr>
                <w:bCs/>
                <w:color w:val="000000" w:themeColor="text1"/>
                <w:sz w:val="22"/>
                <w:szCs w:val="22"/>
              </w:rPr>
            </w:pPr>
          </w:p>
        </w:tc>
        <w:tc>
          <w:tcPr>
            <w:tcW w:w="1818" w:type="dxa"/>
            <w:vMerge/>
          </w:tcPr>
          <w:p w:rsidR="008B1717" w:rsidRPr="00BB4284" w:rsidRDefault="008B1717" w:rsidP="000C16CE">
            <w:pPr>
              <w:pStyle w:val="aa"/>
              <w:autoSpaceDE w:val="0"/>
              <w:autoSpaceDN w:val="0"/>
              <w:adjustRightInd w:val="0"/>
              <w:ind w:left="0"/>
              <w:rPr>
                <w:color w:val="000000"/>
                <w:sz w:val="18"/>
                <w:szCs w:val="18"/>
              </w:rPr>
            </w:pPr>
          </w:p>
        </w:tc>
        <w:tc>
          <w:tcPr>
            <w:tcW w:w="971" w:type="dxa"/>
            <w:vMerge/>
          </w:tcPr>
          <w:p w:rsidR="008B1717" w:rsidRPr="00BB4284" w:rsidRDefault="008B1717" w:rsidP="00B2314D">
            <w:pPr>
              <w:pStyle w:val="aa"/>
              <w:autoSpaceDE w:val="0"/>
              <w:autoSpaceDN w:val="0"/>
              <w:adjustRightInd w:val="0"/>
              <w:ind w:left="0"/>
              <w:jc w:val="both"/>
              <w:rPr>
                <w:bCs/>
                <w:color w:val="000000" w:themeColor="text1"/>
                <w:sz w:val="18"/>
                <w:szCs w:val="18"/>
              </w:rPr>
            </w:pPr>
          </w:p>
        </w:tc>
        <w:tc>
          <w:tcPr>
            <w:tcW w:w="1321" w:type="dxa"/>
            <w:vMerge/>
          </w:tcPr>
          <w:p w:rsidR="008B1717" w:rsidRPr="00BB4284" w:rsidRDefault="008B1717" w:rsidP="008B1717">
            <w:pPr>
              <w:rPr>
                <w:sz w:val="18"/>
                <w:szCs w:val="18"/>
                <w:shd w:val="clear" w:color="auto" w:fill="FFFFFF"/>
              </w:rPr>
            </w:pPr>
          </w:p>
        </w:tc>
        <w:tc>
          <w:tcPr>
            <w:tcW w:w="1163" w:type="dxa"/>
          </w:tcPr>
          <w:p w:rsidR="008B1717" w:rsidRPr="00BB4284" w:rsidRDefault="008B1717" w:rsidP="009A6C1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Пряжинского района</w:t>
            </w:r>
          </w:p>
        </w:tc>
        <w:tc>
          <w:tcPr>
            <w:tcW w:w="78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r>
      <w:tr w:rsidR="00F07032" w:rsidTr="006909B2">
        <w:trPr>
          <w:trHeight w:val="330"/>
        </w:trPr>
        <w:tc>
          <w:tcPr>
            <w:tcW w:w="505" w:type="dxa"/>
            <w:vMerge/>
          </w:tcPr>
          <w:p w:rsidR="008B1717" w:rsidRDefault="008B1717" w:rsidP="00B2314D">
            <w:pPr>
              <w:pStyle w:val="aa"/>
              <w:autoSpaceDE w:val="0"/>
              <w:autoSpaceDN w:val="0"/>
              <w:adjustRightInd w:val="0"/>
              <w:ind w:left="0"/>
              <w:jc w:val="both"/>
              <w:rPr>
                <w:bCs/>
                <w:color w:val="000000" w:themeColor="text1"/>
                <w:sz w:val="22"/>
                <w:szCs w:val="22"/>
              </w:rPr>
            </w:pPr>
          </w:p>
        </w:tc>
        <w:tc>
          <w:tcPr>
            <w:tcW w:w="1818" w:type="dxa"/>
            <w:vMerge/>
          </w:tcPr>
          <w:p w:rsidR="008B1717" w:rsidRPr="00BB4284" w:rsidRDefault="008B1717" w:rsidP="000C16CE">
            <w:pPr>
              <w:pStyle w:val="aa"/>
              <w:autoSpaceDE w:val="0"/>
              <w:autoSpaceDN w:val="0"/>
              <w:adjustRightInd w:val="0"/>
              <w:ind w:left="0"/>
              <w:rPr>
                <w:color w:val="000000"/>
                <w:sz w:val="18"/>
                <w:szCs w:val="18"/>
              </w:rPr>
            </w:pPr>
          </w:p>
        </w:tc>
        <w:tc>
          <w:tcPr>
            <w:tcW w:w="971" w:type="dxa"/>
            <w:vMerge/>
          </w:tcPr>
          <w:p w:rsidR="008B1717" w:rsidRPr="00BB4284" w:rsidRDefault="008B1717" w:rsidP="00B2314D">
            <w:pPr>
              <w:pStyle w:val="aa"/>
              <w:autoSpaceDE w:val="0"/>
              <w:autoSpaceDN w:val="0"/>
              <w:adjustRightInd w:val="0"/>
              <w:ind w:left="0"/>
              <w:jc w:val="both"/>
              <w:rPr>
                <w:bCs/>
                <w:color w:val="000000" w:themeColor="text1"/>
                <w:sz w:val="18"/>
                <w:szCs w:val="18"/>
              </w:rPr>
            </w:pPr>
          </w:p>
        </w:tc>
        <w:tc>
          <w:tcPr>
            <w:tcW w:w="1321" w:type="dxa"/>
            <w:vMerge/>
          </w:tcPr>
          <w:p w:rsidR="008B1717" w:rsidRPr="00BB4284" w:rsidRDefault="008B1717" w:rsidP="008B1717">
            <w:pPr>
              <w:rPr>
                <w:sz w:val="18"/>
                <w:szCs w:val="18"/>
                <w:shd w:val="clear" w:color="auto" w:fill="FFFFFF"/>
              </w:rPr>
            </w:pPr>
          </w:p>
        </w:tc>
        <w:tc>
          <w:tcPr>
            <w:tcW w:w="1163" w:type="dxa"/>
          </w:tcPr>
          <w:p w:rsidR="008B1717" w:rsidRPr="00BB4284" w:rsidRDefault="008B1717" w:rsidP="009A6C19">
            <w:pPr>
              <w:pStyle w:val="aa"/>
              <w:autoSpaceDE w:val="0"/>
              <w:autoSpaceDN w:val="0"/>
              <w:adjustRightInd w:val="0"/>
              <w:ind w:left="0" w:right="175"/>
              <w:jc w:val="both"/>
              <w:rPr>
                <w:bCs/>
                <w:color w:val="000000" w:themeColor="text1"/>
                <w:sz w:val="18"/>
                <w:szCs w:val="18"/>
              </w:rPr>
            </w:pPr>
            <w:r w:rsidRPr="00BB4284">
              <w:rPr>
                <w:bCs/>
                <w:color w:val="000000" w:themeColor="text1"/>
                <w:sz w:val="18"/>
                <w:szCs w:val="18"/>
              </w:rPr>
              <w:t xml:space="preserve">Бюджет </w:t>
            </w:r>
            <w:proofErr w:type="gramStart"/>
            <w:r w:rsidRPr="00BB4284">
              <w:rPr>
                <w:bCs/>
                <w:color w:val="000000" w:themeColor="text1"/>
                <w:sz w:val="18"/>
                <w:szCs w:val="18"/>
              </w:rPr>
              <w:t>городского</w:t>
            </w:r>
            <w:proofErr w:type="gramEnd"/>
            <w:r w:rsidRPr="00BB4284">
              <w:rPr>
                <w:bCs/>
                <w:color w:val="000000" w:themeColor="text1"/>
                <w:sz w:val="18"/>
                <w:szCs w:val="18"/>
              </w:rPr>
              <w:t xml:space="preserve"> и сельских поселений</w:t>
            </w:r>
          </w:p>
        </w:tc>
        <w:tc>
          <w:tcPr>
            <w:tcW w:w="78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r>
      <w:tr w:rsidR="00F07032" w:rsidTr="006909B2">
        <w:trPr>
          <w:trHeight w:val="435"/>
        </w:trPr>
        <w:tc>
          <w:tcPr>
            <w:tcW w:w="505" w:type="dxa"/>
            <w:vMerge/>
          </w:tcPr>
          <w:p w:rsidR="008B1717" w:rsidRDefault="008B1717" w:rsidP="00B2314D">
            <w:pPr>
              <w:pStyle w:val="aa"/>
              <w:autoSpaceDE w:val="0"/>
              <w:autoSpaceDN w:val="0"/>
              <w:adjustRightInd w:val="0"/>
              <w:ind w:left="0"/>
              <w:jc w:val="both"/>
              <w:rPr>
                <w:bCs/>
                <w:color w:val="000000" w:themeColor="text1"/>
                <w:sz w:val="22"/>
                <w:szCs w:val="22"/>
              </w:rPr>
            </w:pPr>
          </w:p>
        </w:tc>
        <w:tc>
          <w:tcPr>
            <w:tcW w:w="1818" w:type="dxa"/>
            <w:vMerge/>
          </w:tcPr>
          <w:p w:rsidR="008B1717" w:rsidRPr="00BB4284" w:rsidRDefault="008B1717" w:rsidP="000C16CE">
            <w:pPr>
              <w:pStyle w:val="aa"/>
              <w:autoSpaceDE w:val="0"/>
              <w:autoSpaceDN w:val="0"/>
              <w:adjustRightInd w:val="0"/>
              <w:ind w:left="0"/>
              <w:rPr>
                <w:color w:val="000000"/>
                <w:sz w:val="18"/>
                <w:szCs w:val="18"/>
              </w:rPr>
            </w:pPr>
          </w:p>
        </w:tc>
        <w:tc>
          <w:tcPr>
            <w:tcW w:w="971" w:type="dxa"/>
            <w:vMerge/>
          </w:tcPr>
          <w:p w:rsidR="008B1717" w:rsidRPr="00BB4284" w:rsidRDefault="008B1717" w:rsidP="00B2314D">
            <w:pPr>
              <w:pStyle w:val="aa"/>
              <w:autoSpaceDE w:val="0"/>
              <w:autoSpaceDN w:val="0"/>
              <w:adjustRightInd w:val="0"/>
              <w:ind w:left="0"/>
              <w:jc w:val="both"/>
              <w:rPr>
                <w:bCs/>
                <w:color w:val="000000" w:themeColor="text1"/>
                <w:sz w:val="18"/>
                <w:szCs w:val="18"/>
              </w:rPr>
            </w:pPr>
          </w:p>
        </w:tc>
        <w:tc>
          <w:tcPr>
            <w:tcW w:w="1321" w:type="dxa"/>
            <w:vMerge/>
          </w:tcPr>
          <w:p w:rsidR="008B1717" w:rsidRPr="00BB4284" w:rsidRDefault="008B1717" w:rsidP="008B1717">
            <w:pPr>
              <w:rPr>
                <w:sz w:val="18"/>
                <w:szCs w:val="18"/>
                <w:shd w:val="clear" w:color="auto" w:fill="FFFFFF"/>
              </w:rPr>
            </w:pPr>
          </w:p>
        </w:tc>
        <w:tc>
          <w:tcPr>
            <w:tcW w:w="1163" w:type="dxa"/>
          </w:tcPr>
          <w:p w:rsidR="008B1717" w:rsidRPr="00BB4284" w:rsidRDefault="008B1717" w:rsidP="009A6C1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Внебюджетные  источники</w:t>
            </w:r>
          </w:p>
        </w:tc>
        <w:tc>
          <w:tcPr>
            <w:tcW w:w="78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B1717" w:rsidRPr="005A7DC3" w:rsidRDefault="0001290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r>
      <w:tr w:rsidR="00172B62" w:rsidTr="006909B2">
        <w:trPr>
          <w:trHeight w:val="231"/>
        </w:trPr>
        <w:tc>
          <w:tcPr>
            <w:tcW w:w="505" w:type="dxa"/>
            <w:vMerge w:val="restart"/>
          </w:tcPr>
          <w:p w:rsidR="00172B62" w:rsidRDefault="00172B62" w:rsidP="00B2314D">
            <w:pPr>
              <w:pStyle w:val="aa"/>
              <w:autoSpaceDE w:val="0"/>
              <w:autoSpaceDN w:val="0"/>
              <w:adjustRightInd w:val="0"/>
              <w:ind w:left="0"/>
              <w:jc w:val="both"/>
              <w:rPr>
                <w:bCs/>
                <w:color w:val="000000" w:themeColor="text1"/>
                <w:sz w:val="22"/>
                <w:szCs w:val="22"/>
              </w:rPr>
            </w:pPr>
            <w:r>
              <w:rPr>
                <w:bCs/>
                <w:color w:val="000000" w:themeColor="text1"/>
                <w:sz w:val="22"/>
                <w:szCs w:val="22"/>
              </w:rPr>
              <w:lastRenderedPageBreak/>
              <w:t>1.5</w:t>
            </w:r>
          </w:p>
        </w:tc>
        <w:tc>
          <w:tcPr>
            <w:tcW w:w="1818" w:type="dxa"/>
            <w:vMerge w:val="restart"/>
          </w:tcPr>
          <w:p w:rsidR="00172B62" w:rsidRPr="00BB4284" w:rsidRDefault="00172B62" w:rsidP="000C16CE">
            <w:pPr>
              <w:pStyle w:val="aa"/>
              <w:autoSpaceDE w:val="0"/>
              <w:autoSpaceDN w:val="0"/>
              <w:adjustRightInd w:val="0"/>
              <w:ind w:left="0"/>
              <w:rPr>
                <w:color w:val="000000"/>
                <w:sz w:val="18"/>
                <w:szCs w:val="18"/>
              </w:rPr>
            </w:pPr>
            <w:r w:rsidRPr="00D859BF">
              <w:rPr>
                <w:color w:val="000000"/>
                <w:sz w:val="18"/>
                <w:szCs w:val="18"/>
              </w:rPr>
              <w:t>Строительство автовокзала в пгт Пряжа</w:t>
            </w:r>
          </w:p>
        </w:tc>
        <w:tc>
          <w:tcPr>
            <w:tcW w:w="971" w:type="dxa"/>
            <w:vMerge w:val="restart"/>
          </w:tcPr>
          <w:p w:rsidR="00172B62" w:rsidRPr="00BB4284" w:rsidRDefault="00172B62"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2021-2022</w:t>
            </w:r>
          </w:p>
        </w:tc>
        <w:tc>
          <w:tcPr>
            <w:tcW w:w="1321" w:type="dxa"/>
            <w:vMerge w:val="restart"/>
          </w:tcPr>
          <w:p w:rsidR="00172B62" w:rsidRPr="00BB4284" w:rsidRDefault="00172B62" w:rsidP="008B1717">
            <w:pPr>
              <w:rPr>
                <w:sz w:val="18"/>
                <w:szCs w:val="18"/>
                <w:shd w:val="clear" w:color="auto" w:fill="FFFFFF"/>
              </w:rPr>
            </w:pPr>
            <w:r w:rsidRPr="00BB4284">
              <w:rPr>
                <w:sz w:val="18"/>
                <w:szCs w:val="18"/>
                <w:shd w:val="clear" w:color="auto" w:fill="FFFFFF"/>
              </w:rPr>
              <w:t>Администрация Пряжинского национального муниципального района</w:t>
            </w:r>
          </w:p>
        </w:tc>
        <w:tc>
          <w:tcPr>
            <w:tcW w:w="1163" w:type="dxa"/>
          </w:tcPr>
          <w:p w:rsidR="00172B62" w:rsidRPr="00BB4284" w:rsidRDefault="00172B62" w:rsidP="00504A37">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Всего</w:t>
            </w:r>
          </w:p>
          <w:p w:rsidR="00172B62" w:rsidRPr="00BB4284" w:rsidRDefault="00172B62" w:rsidP="00504A37">
            <w:pPr>
              <w:pStyle w:val="aa"/>
              <w:autoSpaceDE w:val="0"/>
              <w:autoSpaceDN w:val="0"/>
              <w:adjustRightInd w:val="0"/>
              <w:ind w:left="0"/>
              <w:jc w:val="both"/>
              <w:rPr>
                <w:bCs/>
                <w:color w:val="000000" w:themeColor="text1"/>
                <w:sz w:val="18"/>
                <w:szCs w:val="18"/>
              </w:rPr>
            </w:pPr>
          </w:p>
        </w:tc>
        <w:tc>
          <w:tcPr>
            <w:tcW w:w="788" w:type="dxa"/>
          </w:tcPr>
          <w:p w:rsidR="00172B62" w:rsidRPr="005A7DC3" w:rsidRDefault="00172B62"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667" w:type="dxa"/>
          </w:tcPr>
          <w:p w:rsidR="00172B62" w:rsidRPr="005A7DC3" w:rsidRDefault="00172B62"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667" w:type="dxa"/>
          </w:tcPr>
          <w:p w:rsidR="00172B62" w:rsidRPr="005A7DC3" w:rsidRDefault="00172B62" w:rsidP="00B2314D">
            <w:pPr>
              <w:pStyle w:val="aa"/>
              <w:autoSpaceDE w:val="0"/>
              <w:autoSpaceDN w:val="0"/>
              <w:adjustRightInd w:val="0"/>
              <w:ind w:left="0"/>
              <w:jc w:val="both"/>
              <w:rPr>
                <w:bCs/>
                <w:color w:val="000000" w:themeColor="text1"/>
                <w:sz w:val="16"/>
                <w:szCs w:val="16"/>
              </w:rPr>
            </w:pPr>
            <w:r>
              <w:rPr>
                <w:bCs/>
                <w:color w:val="000000" w:themeColor="text1"/>
                <w:sz w:val="16"/>
                <w:szCs w:val="16"/>
              </w:rPr>
              <w:t>23300.80</w:t>
            </w:r>
          </w:p>
        </w:tc>
        <w:tc>
          <w:tcPr>
            <w:tcW w:w="667" w:type="dxa"/>
          </w:tcPr>
          <w:p w:rsidR="00172B62" w:rsidRDefault="00172B62">
            <w:r w:rsidRPr="005D4E0B">
              <w:rPr>
                <w:bCs/>
                <w:color w:val="000000" w:themeColor="text1"/>
                <w:sz w:val="16"/>
                <w:szCs w:val="16"/>
              </w:rPr>
              <w:t>0</w:t>
            </w:r>
          </w:p>
        </w:tc>
        <w:tc>
          <w:tcPr>
            <w:tcW w:w="728" w:type="dxa"/>
          </w:tcPr>
          <w:p w:rsidR="00172B62" w:rsidRDefault="00172B62">
            <w:r w:rsidRPr="005D4E0B">
              <w:rPr>
                <w:bCs/>
                <w:color w:val="000000" w:themeColor="text1"/>
                <w:sz w:val="16"/>
                <w:szCs w:val="16"/>
              </w:rPr>
              <w:t>0</w:t>
            </w:r>
          </w:p>
        </w:tc>
        <w:tc>
          <w:tcPr>
            <w:tcW w:w="728" w:type="dxa"/>
          </w:tcPr>
          <w:p w:rsidR="00172B62" w:rsidRDefault="00172B62">
            <w:r w:rsidRPr="005D4E0B">
              <w:rPr>
                <w:bCs/>
                <w:color w:val="000000" w:themeColor="text1"/>
                <w:sz w:val="16"/>
                <w:szCs w:val="16"/>
              </w:rPr>
              <w:t>0</w:t>
            </w:r>
          </w:p>
        </w:tc>
        <w:tc>
          <w:tcPr>
            <w:tcW w:w="728" w:type="dxa"/>
          </w:tcPr>
          <w:p w:rsidR="00172B62" w:rsidRDefault="00172B62">
            <w:r w:rsidRPr="005D4E0B">
              <w:rPr>
                <w:bCs/>
                <w:color w:val="000000" w:themeColor="text1"/>
                <w:sz w:val="16"/>
                <w:szCs w:val="16"/>
              </w:rPr>
              <w:t>0</w:t>
            </w:r>
          </w:p>
        </w:tc>
        <w:tc>
          <w:tcPr>
            <w:tcW w:w="728" w:type="dxa"/>
          </w:tcPr>
          <w:p w:rsidR="00172B62" w:rsidRDefault="00172B62">
            <w:r w:rsidRPr="005D4E0B">
              <w:rPr>
                <w:bCs/>
                <w:color w:val="000000" w:themeColor="text1"/>
                <w:sz w:val="16"/>
                <w:szCs w:val="16"/>
              </w:rPr>
              <w:t>0</w:t>
            </w:r>
          </w:p>
        </w:tc>
        <w:tc>
          <w:tcPr>
            <w:tcW w:w="728" w:type="dxa"/>
          </w:tcPr>
          <w:p w:rsidR="00172B62" w:rsidRDefault="00172B62">
            <w:r w:rsidRPr="005D4E0B">
              <w:rPr>
                <w:bCs/>
                <w:color w:val="000000" w:themeColor="text1"/>
                <w:sz w:val="16"/>
                <w:szCs w:val="16"/>
              </w:rPr>
              <w:t>0</w:t>
            </w:r>
          </w:p>
        </w:tc>
        <w:tc>
          <w:tcPr>
            <w:tcW w:w="728" w:type="dxa"/>
          </w:tcPr>
          <w:p w:rsidR="00172B62" w:rsidRDefault="00172B62">
            <w:r w:rsidRPr="005D4E0B">
              <w:rPr>
                <w:bCs/>
                <w:color w:val="000000" w:themeColor="text1"/>
                <w:sz w:val="16"/>
                <w:szCs w:val="16"/>
              </w:rPr>
              <w:t>0</w:t>
            </w:r>
          </w:p>
        </w:tc>
        <w:tc>
          <w:tcPr>
            <w:tcW w:w="728" w:type="dxa"/>
          </w:tcPr>
          <w:p w:rsidR="00172B62" w:rsidRDefault="00172B62">
            <w:r w:rsidRPr="005D4E0B">
              <w:rPr>
                <w:bCs/>
                <w:color w:val="000000" w:themeColor="text1"/>
                <w:sz w:val="16"/>
                <w:szCs w:val="16"/>
              </w:rPr>
              <w:t>0</w:t>
            </w:r>
          </w:p>
        </w:tc>
      </w:tr>
      <w:tr w:rsidR="00172B62" w:rsidTr="006909B2">
        <w:trPr>
          <w:trHeight w:val="285"/>
        </w:trPr>
        <w:tc>
          <w:tcPr>
            <w:tcW w:w="505" w:type="dxa"/>
            <w:vMerge/>
          </w:tcPr>
          <w:p w:rsidR="00172B62" w:rsidRDefault="00172B62" w:rsidP="00B2314D">
            <w:pPr>
              <w:pStyle w:val="aa"/>
              <w:autoSpaceDE w:val="0"/>
              <w:autoSpaceDN w:val="0"/>
              <w:adjustRightInd w:val="0"/>
              <w:ind w:left="0"/>
              <w:jc w:val="both"/>
              <w:rPr>
                <w:bCs/>
                <w:color w:val="000000" w:themeColor="text1"/>
                <w:sz w:val="22"/>
                <w:szCs w:val="22"/>
              </w:rPr>
            </w:pPr>
          </w:p>
        </w:tc>
        <w:tc>
          <w:tcPr>
            <w:tcW w:w="1818" w:type="dxa"/>
            <w:vMerge/>
          </w:tcPr>
          <w:p w:rsidR="00172B62" w:rsidRPr="00BB4284" w:rsidRDefault="00172B62" w:rsidP="000C16CE">
            <w:pPr>
              <w:pStyle w:val="aa"/>
              <w:autoSpaceDE w:val="0"/>
              <w:autoSpaceDN w:val="0"/>
              <w:adjustRightInd w:val="0"/>
              <w:ind w:left="0"/>
              <w:rPr>
                <w:color w:val="000000"/>
                <w:sz w:val="18"/>
                <w:szCs w:val="18"/>
              </w:rPr>
            </w:pPr>
          </w:p>
        </w:tc>
        <w:tc>
          <w:tcPr>
            <w:tcW w:w="971" w:type="dxa"/>
            <w:vMerge/>
          </w:tcPr>
          <w:p w:rsidR="00172B62" w:rsidRPr="00BB4284" w:rsidRDefault="00172B62" w:rsidP="00B2314D">
            <w:pPr>
              <w:pStyle w:val="aa"/>
              <w:autoSpaceDE w:val="0"/>
              <w:autoSpaceDN w:val="0"/>
              <w:adjustRightInd w:val="0"/>
              <w:ind w:left="0"/>
              <w:jc w:val="both"/>
              <w:rPr>
                <w:bCs/>
                <w:color w:val="000000" w:themeColor="text1"/>
                <w:sz w:val="18"/>
                <w:szCs w:val="18"/>
              </w:rPr>
            </w:pPr>
          </w:p>
        </w:tc>
        <w:tc>
          <w:tcPr>
            <w:tcW w:w="1321" w:type="dxa"/>
            <w:vMerge/>
          </w:tcPr>
          <w:p w:rsidR="00172B62" w:rsidRPr="00BB4284" w:rsidRDefault="00172B62" w:rsidP="008B1717">
            <w:pPr>
              <w:rPr>
                <w:sz w:val="18"/>
                <w:szCs w:val="18"/>
                <w:shd w:val="clear" w:color="auto" w:fill="FFFFFF"/>
              </w:rPr>
            </w:pPr>
          </w:p>
        </w:tc>
        <w:tc>
          <w:tcPr>
            <w:tcW w:w="1163" w:type="dxa"/>
          </w:tcPr>
          <w:p w:rsidR="00172B62" w:rsidRPr="00BB4284" w:rsidRDefault="00172B62" w:rsidP="00504A37">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Федеральный бюджет</w:t>
            </w:r>
          </w:p>
        </w:tc>
        <w:tc>
          <w:tcPr>
            <w:tcW w:w="788" w:type="dxa"/>
          </w:tcPr>
          <w:p w:rsidR="00172B62" w:rsidRPr="005A7DC3" w:rsidRDefault="00172B62"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667" w:type="dxa"/>
          </w:tcPr>
          <w:p w:rsidR="00172B62" w:rsidRPr="005A7DC3" w:rsidRDefault="00172B62"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667" w:type="dxa"/>
          </w:tcPr>
          <w:p w:rsidR="00172B62" w:rsidRPr="005A7DC3" w:rsidRDefault="00172B62" w:rsidP="00B2314D">
            <w:pPr>
              <w:pStyle w:val="aa"/>
              <w:autoSpaceDE w:val="0"/>
              <w:autoSpaceDN w:val="0"/>
              <w:adjustRightInd w:val="0"/>
              <w:ind w:left="0"/>
              <w:jc w:val="both"/>
              <w:rPr>
                <w:bCs/>
                <w:color w:val="000000" w:themeColor="text1"/>
                <w:sz w:val="16"/>
                <w:szCs w:val="16"/>
              </w:rPr>
            </w:pPr>
            <w:r>
              <w:rPr>
                <w:bCs/>
                <w:color w:val="000000" w:themeColor="text1"/>
                <w:sz w:val="16"/>
                <w:szCs w:val="16"/>
              </w:rPr>
              <w:t>21902.5</w:t>
            </w:r>
          </w:p>
        </w:tc>
        <w:tc>
          <w:tcPr>
            <w:tcW w:w="667" w:type="dxa"/>
          </w:tcPr>
          <w:p w:rsidR="00172B62" w:rsidRDefault="00172B62">
            <w:r w:rsidRPr="005D4E0B">
              <w:rPr>
                <w:bCs/>
                <w:color w:val="000000" w:themeColor="text1"/>
                <w:sz w:val="16"/>
                <w:szCs w:val="16"/>
              </w:rPr>
              <w:t>0</w:t>
            </w:r>
          </w:p>
        </w:tc>
        <w:tc>
          <w:tcPr>
            <w:tcW w:w="728" w:type="dxa"/>
          </w:tcPr>
          <w:p w:rsidR="00172B62" w:rsidRDefault="00172B62">
            <w:r w:rsidRPr="005D4E0B">
              <w:rPr>
                <w:bCs/>
                <w:color w:val="000000" w:themeColor="text1"/>
                <w:sz w:val="16"/>
                <w:szCs w:val="16"/>
              </w:rPr>
              <w:t>0</w:t>
            </w:r>
          </w:p>
        </w:tc>
        <w:tc>
          <w:tcPr>
            <w:tcW w:w="728" w:type="dxa"/>
          </w:tcPr>
          <w:p w:rsidR="00172B62" w:rsidRDefault="00172B62">
            <w:r w:rsidRPr="005D4E0B">
              <w:rPr>
                <w:bCs/>
                <w:color w:val="000000" w:themeColor="text1"/>
                <w:sz w:val="16"/>
                <w:szCs w:val="16"/>
              </w:rPr>
              <w:t>0</w:t>
            </w:r>
          </w:p>
        </w:tc>
        <w:tc>
          <w:tcPr>
            <w:tcW w:w="728" w:type="dxa"/>
          </w:tcPr>
          <w:p w:rsidR="00172B62" w:rsidRDefault="00172B62">
            <w:r w:rsidRPr="005D4E0B">
              <w:rPr>
                <w:bCs/>
                <w:color w:val="000000" w:themeColor="text1"/>
                <w:sz w:val="16"/>
                <w:szCs w:val="16"/>
              </w:rPr>
              <w:t>0</w:t>
            </w:r>
          </w:p>
        </w:tc>
        <w:tc>
          <w:tcPr>
            <w:tcW w:w="728" w:type="dxa"/>
          </w:tcPr>
          <w:p w:rsidR="00172B62" w:rsidRDefault="00172B62">
            <w:r w:rsidRPr="005D4E0B">
              <w:rPr>
                <w:bCs/>
                <w:color w:val="000000" w:themeColor="text1"/>
                <w:sz w:val="16"/>
                <w:szCs w:val="16"/>
              </w:rPr>
              <w:t>0</w:t>
            </w:r>
          </w:p>
        </w:tc>
        <w:tc>
          <w:tcPr>
            <w:tcW w:w="728" w:type="dxa"/>
          </w:tcPr>
          <w:p w:rsidR="00172B62" w:rsidRDefault="00172B62">
            <w:r w:rsidRPr="005D4E0B">
              <w:rPr>
                <w:bCs/>
                <w:color w:val="000000" w:themeColor="text1"/>
                <w:sz w:val="16"/>
                <w:szCs w:val="16"/>
              </w:rPr>
              <w:t>0</w:t>
            </w:r>
          </w:p>
        </w:tc>
        <w:tc>
          <w:tcPr>
            <w:tcW w:w="728" w:type="dxa"/>
          </w:tcPr>
          <w:p w:rsidR="00172B62" w:rsidRDefault="00172B62">
            <w:r w:rsidRPr="005D4E0B">
              <w:rPr>
                <w:bCs/>
                <w:color w:val="000000" w:themeColor="text1"/>
                <w:sz w:val="16"/>
                <w:szCs w:val="16"/>
              </w:rPr>
              <w:t>0</w:t>
            </w:r>
          </w:p>
        </w:tc>
        <w:tc>
          <w:tcPr>
            <w:tcW w:w="728" w:type="dxa"/>
          </w:tcPr>
          <w:p w:rsidR="00172B62" w:rsidRDefault="00172B62">
            <w:r w:rsidRPr="005D4E0B">
              <w:rPr>
                <w:bCs/>
                <w:color w:val="000000" w:themeColor="text1"/>
                <w:sz w:val="16"/>
                <w:szCs w:val="16"/>
              </w:rPr>
              <w:t>0</w:t>
            </w:r>
          </w:p>
        </w:tc>
      </w:tr>
      <w:tr w:rsidR="00172B62" w:rsidTr="006909B2">
        <w:trPr>
          <w:trHeight w:val="315"/>
        </w:trPr>
        <w:tc>
          <w:tcPr>
            <w:tcW w:w="505" w:type="dxa"/>
            <w:vMerge/>
          </w:tcPr>
          <w:p w:rsidR="00172B62" w:rsidRDefault="00172B62" w:rsidP="00B2314D">
            <w:pPr>
              <w:pStyle w:val="aa"/>
              <w:autoSpaceDE w:val="0"/>
              <w:autoSpaceDN w:val="0"/>
              <w:adjustRightInd w:val="0"/>
              <w:ind w:left="0"/>
              <w:jc w:val="both"/>
              <w:rPr>
                <w:bCs/>
                <w:color w:val="000000" w:themeColor="text1"/>
                <w:sz w:val="22"/>
                <w:szCs w:val="22"/>
              </w:rPr>
            </w:pPr>
          </w:p>
        </w:tc>
        <w:tc>
          <w:tcPr>
            <w:tcW w:w="1818" w:type="dxa"/>
            <w:vMerge/>
          </w:tcPr>
          <w:p w:rsidR="00172B62" w:rsidRPr="00BB4284" w:rsidRDefault="00172B62" w:rsidP="000C16CE">
            <w:pPr>
              <w:pStyle w:val="aa"/>
              <w:autoSpaceDE w:val="0"/>
              <w:autoSpaceDN w:val="0"/>
              <w:adjustRightInd w:val="0"/>
              <w:ind w:left="0"/>
              <w:rPr>
                <w:color w:val="000000"/>
                <w:sz w:val="18"/>
                <w:szCs w:val="18"/>
              </w:rPr>
            </w:pPr>
          </w:p>
        </w:tc>
        <w:tc>
          <w:tcPr>
            <w:tcW w:w="971" w:type="dxa"/>
            <w:vMerge/>
          </w:tcPr>
          <w:p w:rsidR="00172B62" w:rsidRPr="00BB4284" w:rsidRDefault="00172B62" w:rsidP="00B2314D">
            <w:pPr>
              <w:pStyle w:val="aa"/>
              <w:autoSpaceDE w:val="0"/>
              <w:autoSpaceDN w:val="0"/>
              <w:adjustRightInd w:val="0"/>
              <w:ind w:left="0"/>
              <w:jc w:val="both"/>
              <w:rPr>
                <w:bCs/>
                <w:color w:val="000000" w:themeColor="text1"/>
                <w:sz w:val="18"/>
                <w:szCs w:val="18"/>
              </w:rPr>
            </w:pPr>
          </w:p>
        </w:tc>
        <w:tc>
          <w:tcPr>
            <w:tcW w:w="1321" w:type="dxa"/>
            <w:vMerge/>
          </w:tcPr>
          <w:p w:rsidR="00172B62" w:rsidRPr="00BB4284" w:rsidRDefault="00172B62" w:rsidP="008B1717">
            <w:pPr>
              <w:rPr>
                <w:sz w:val="18"/>
                <w:szCs w:val="18"/>
                <w:shd w:val="clear" w:color="auto" w:fill="FFFFFF"/>
              </w:rPr>
            </w:pPr>
          </w:p>
        </w:tc>
        <w:tc>
          <w:tcPr>
            <w:tcW w:w="1163" w:type="dxa"/>
          </w:tcPr>
          <w:p w:rsidR="00172B62" w:rsidRPr="00BB4284" w:rsidRDefault="00172B62" w:rsidP="00504A37">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Республики Карелия</w:t>
            </w:r>
          </w:p>
        </w:tc>
        <w:tc>
          <w:tcPr>
            <w:tcW w:w="788" w:type="dxa"/>
          </w:tcPr>
          <w:p w:rsidR="00172B62" w:rsidRPr="005A7DC3" w:rsidRDefault="00172B62"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667" w:type="dxa"/>
          </w:tcPr>
          <w:p w:rsidR="00172B62" w:rsidRPr="005A7DC3" w:rsidRDefault="00172B62"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667" w:type="dxa"/>
          </w:tcPr>
          <w:p w:rsidR="00172B62" w:rsidRPr="005A7DC3" w:rsidRDefault="00172B62" w:rsidP="00B2314D">
            <w:pPr>
              <w:pStyle w:val="aa"/>
              <w:autoSpaceDE w:val="0"/>
              <w:autoSpaceDN w:val="0"/>
              <w:adjustRightInd w:val="0"/>
              <w:ind w:left="0"/>
              <w:jc w:val="both"/>
              <w:rPr>
                <w:bCs/>
                <w:color w:val="000000" w:themeColor="text1"/>
                <w:sz w:val="16"/>
                <w:szCs w:val="16"/>
              </w:rPr>
            </w:pPr>
            <w:r>
              <w:rPr>
                <w:bCs/>
                <w:color w:val="000000" w:themeColor="text1"/>
                <w:sz w:val="16"/>
                <w:szCs w:val="16"/>
              </w:rPr>
              <w:t>1398.3</w:t>
            </w:r>
          </w:p>
        </w:tc>
        <w:tc>
          <w:tcPr>
            <w:tcW w:w="667" w:type="dxa"/>
          </w:tcPr>
          <w:p w:rsidR="00172B62" w:rsidRDefault="00172B62">
            <w:r w:rsidRPr="005D4E0B">
              <w:rPr>
                <w:bCs/>
                <w:color w:val="000000" w:themeColor="text1"/>
                <w:sz w:val="16"/>
                <w:szCs w:val="16"/>
              </w:rPr>
              <w:t>0</w:t>
            </w:r>
          </w:p>
        </w:tc>
        <w:tc>
          <w:tcPr>
            <w:tcW w:w="728" w:type="dxa"/>
          </w:tcPr>
          <w:p w:rsidR="00172B62" w:rsidRDefault="00172B62">
            <w:r w:rsidRPr="005D4E0B">
              <w:rPr>
                <w:bCs/>
                <w:color w:val="000000" w:themeColor="text1"/>
                <w:sz w:val="16"/>
                <w:szCs w:val="16"/>
              </w:rPr>
              <w:t>0</w:t>
            </w:r>
          </w:p>
        </w:tc>
        <w:tc>
          <w:tcPr>
            <w:tcW w:w="728" w:type="dxa"/>
          </w:tcPr>
          <w:p w:rsidR="00172B62" w:rsidRDefault="00172B62">
            <w:r w:rsidRPr="005D4E0B">
              <w:rPr>
                <w:bCs/>
                <w:color w:val="000000" w:themeColor="text1"/>
                <w:sz w:val="16"/>
                <w:szCs w:val="16"/>
              </w:rPr>
              <w:t>0</w:t>
            </w:r>
          </w:p>
        </w:tc>
        <w:tc>
          <w:tcPr>
            <w:tcW w:w="728" w:type="dxa"/>
          </w:tcPr>
          <w:p w:rsidR="00172B62" w:rsidRDefault="00172B62">
            <w:r w:rsidRPr="005D4E0B">
              <w:rPr>
                <w:bCs/>
                <w:color w:val="000000" w:themeColor="text1"/>
                <w:sz w:val="16"/>
                <w:szCs w:val="16"/>
              </w:rPr>
              <w:t>0</w:t>
            </w:r>
          </w:p>
        </w:tc>
        <w:tc>
          <w:tcPr>
            <w:tcW w:w="728" w:type="dxa"/>
          </w:tcPr>
          <w:p w:rsidR="00172B62" w:rsidRDefault="00172B62">
            <w:r w:rsidRPr="005D4E0B">
              <w:rPr>
                <w:bCs/>
                <w:color w:val="000000" w:themeColor="text1"/>
                <w:sz w:val="16"/>
                <w:szCs w:val="16"/>
              </w:rPr>
              <w:t>0</w:t>
            </w:r>
          </w:p>
        </w:tc>
        <w:tc>
          <w:tcPr>
            <w:tcW w:w="728" w:type="dxa"/>
          </w:tcPr>
          <w:p w:rsidR="00172B62" w:rsidRDefault="00172B62">
            <w:r w:rsidRPr="005D4E0B">
              <w:rPr>
                <w:bCs/>
                <w:color w:val="000000" w:themeColor="text1"/>
                <w:sz w:val="16"/>
                <w:szCs w:val="16"/>
              </w:rPr>
              <w:t>0</w:t>
            </w:r>
          </w:p>
        </w:tc>
        <w:tc>
          <w:tcPr>
            <w:tcW w:w="728" w:type="dxa"/>
          </w:tcPr>
          <w:p w:rsidR="00172B62" w:rsidRDefault="00172B62">
            <w:r w:rsidRPr="005D4E0B">
              <w:rPr>
                <w:bCs/>
                <w:color w:val="000000" w:themeColor="text1"/>
                <w:sz w:val="16"/>
                <w:szCs w:val="16"/>
              </w:rPr>
              <w:t>0</w:t>
            </w:r>
          </w:p>
        </w:tc>
        <w:tc>
          <w:tcPr>
            <w:tcW w:w="728" w:type="dxa"/>
          </w:tcPr>
          <w:p w:rsidR="00172B62" w:rsidRDefault="00172B62">
            <w:r w:rsidRPr="005D4E0B">
              <w:rPr>
                <w:bCs/>
                <w:color w:val="000000" w:themeColor="text1"/>
                <w:sz w:val="16"/>
                <w:szCs w:val="16"/>
              </w:rPr>
              <w:t>0</w:t>
            </w:r>
          </w:p>
        </w:tc>
      </w:tr>
      <w:tr w:rsidR="00172B62" w:rsidTr="006909B2">
        <w:trPr>
          <w:trHeight w:val="210"/>
        </w:trPr>
        <w:tc>
          <w:tcPr>
            <w:tcW w:w="505" w:type="dxa"/>
            <w:vMerge/>
          </w:tcPr>
          <w:p w:rsidR="00172B62" w:rsidRDefault="00172B62" w:rsidP="00B2314D">
            <w:pPr>
              <w:pStyle w:val="aa"/>
              <w:autoSpaceDE w:val="0"/>
              <w:autoSpaceDN w:val="0"/>
              <w:adjustRightInd w:val="0"/>
              <w:ind w:left="0"/>
              <w:jc w:val="both"/>
              <w:rPr>
                <w:bCs/>
                <w:color w:val="000000" w:themeColor="text1"/>
                <w:sz w:val="22"/>
                <w:szCs w:val="22"/>
              </w:rPr>
            </w:pPr>
          </w:p>
        </w:tc>
        <w:tc>
          <w:tcPr>
            <w:tcW w:w="1818" w:type="dxa"/>
            <w:vMerge/>
          </w:tcPr>
          <w:p w:rsidR="00172B62" w:rsidRPr="00BB4284" w:rsidRDefault="00172B62" w:rsidP="000C16CE">
            <w:pPr>
              <w:pStyle w:val="aa"/>
              <w:autoSpaceDE w:val="0"/>
              <w:autoSpaceDN w:val="0"/>
              <w:adjustRightInd w:val="0"/>
              <w:ind w:left="0"/>
              <w:rPr>
                <w:color w:val="000000"/>
                <w:sz w:val="18"/>
                <w:szCs w:val="18"/>
              </w:rPr>
            </w:pPr>
          </w:p>
        </w:tc>
        <w:tc>
          <w:tcPr>
            <w:tcW w:w="971" w:type="dxa"/>
            <w:vMerge/>
          </w:tcPr>
          <w:p w:rsidR="00172B62" w:rsidRPr="00BB4284" w:rsidRDefault="00172B62" w:rsidP="00B2314D">
            <w:pPr>
              <w:pStyle w:val="aa"/>
              <w:autoSpaceDE w:val="0"/>
              <w:autoSpaceDN w:val="0"/>
              <w:adjustRightInd w:val="0"/>
              <w:ind w:left="0"/>
              <w:jc w:val="both"/>
              <w:rPr>
                <w:bCs/>
                <w:color w:val="000000" w:themeColor="text1"/>
                <w:sz w:val="18"/>
                <w:szCs w:val="18"/>
              </w:rPr>
            </w:pPr>
          </w:p>
        </w:tc>
        <w:tc>
          <w:tcPr>
            <w:tcW w:w="1321" w:type="dxa"/>
            <w:vMerge/>
          </w:tcPr>
          <w:p w:rsidR="00172B62" w:rsidRPr="00BB4284" w:rsidRDefault="00172B62" w:rsidP="008B1717">
            <w:pPr>
              <w:rPr>
                <w:sz w:val="18"/>
                <w:szCs w:val="18"/>
                <w:shd w:val="clear" w:color="auto" w:fill="FFFFFF"/>
              </w:rPr>
            </w:pPr>
          </w:p>
        </w:tc>
        <w:tc>
          <w:tcPr>
            <w:tcW w:w="1163" w:type="dxa"/>
          </w:tcPr>
          <w:p w:rsidR="00172B62" w:rsidRPr="00BB4284" w:rsidRDefault="00172B62" w:rsidP="00504A37">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Пряжинского района</w:t>
            </w:r>
          </w:p>
        </w:tc>
        <w:tc>
          <w:tcPr>
            <w:tcW w:w="788" w:type="dxa"/>
          </w:tcPr>
          <w:p w:rsidR="00172B62" w:rsidRPr="005A7DC3" w:rsidRDefault="00172B62"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667" w:type="dxa"/>
          </w:tcPr>
          <w:p w:rsidR="00172B62" w:rsidRPr="005A7DC3" w:rsidRDefault="00172B62"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667" w:type="dxa"/>
          </w:tcPr>
          <w:p w:rsidR="00172B62" w:rsidRPr="005A7DC3" w:rsidRDefault="00172B62"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667" w:type="dxa"/>
          </w:tcPr>
          <w:p w:rsidR="00172B62" w:rsidRDefault="00172B62">
            <w:r w:rsidRPr="005D4E0B">
              <w:rPr>
                <w:bCs/>
                <w:color w:val="000000" w:themeColor="text1"/>
                <w:sz w:val="16"/>
                <w:szCs w:val="16"/>
              </w:rPr>
              <w:t>0</w:t>
            </w:r>
          </w:p>
        </w:tc>
        <w:tc>
          <w:tcPr>
            <w:tcW w:w="728" w:type="dxa"/>
          </w:tcPr>
          <w:p w:rsidR="00172B62" w:rsidRDefault="00172B62">
            <w:r w:rsidRPr="005D4E0B">
              <w:rPr>
                <w:bCs/>
                <w:color w:val="000000" w:themeColor="text1"/>
                <w:sz w:val="16"/>
                <w:szCs w:val="16"/>
              </w:rPr>
              <w:t>0</w:t>
            </w:r>
          </w:p>
        </w:tc>
        <w:tc>
          <w:tcPr>
            <w:tcW w:w="728" w:type="dxa"/>
          </w:tcPr>
          <w:p w:rsidR="00172B62" w:rsidRDefault="00172B62">
            <w:r w:rsidRPr="005D4E0B">
              <w:rPr>
                <w:bCs/>
                <w:color w:val="000000" w:themeColor="text1"/>
                <w:sz w:val="16"/>
                <w:szCs w:val="16"/>
              </w:rPr>
              <w:t>0</w:t>
            </w:r>
          </w:p>
        </w:tc>
        <w:tc>
          <w:tcPr>
            <w:tcW w:w="728" w:type="dxa"/>
          </w:tcPr>
          <w:p w:rsidR="00172B62" w:rsidRDefault="00172B62">
            <w:r w:rsidRPr="005D4E0B">
              <w:rPr>
                <w:bCs/>
                <w:color w:val="000000" w:themeColor="text1"/>
                <w:sz w:val="16"/>
                <w:szCs w:val="16"/>
              </w:rPr>
              <w:t>0</w:t>
            </w:r>
          </w:p>
        </w:tc>
        <w:tc>
          <w:tcPr>
            <w:tcW w:w="728" w:type="dxa"/>
          </w:tcPr>
          <w:p w:rsidR="00172B62" w:rsidRDefault="00172B62">
            <w:r w:rsidRPr="005D4E0B">
              <w:rPr>
                <w:bCs/>
                <w:color w:val="000000" w:themeColor="text1"/>
                <w:sz w:val="16"/>
                <w:szCs w:val="16"/>
              </w:rPr>
              <w:t>0</w:t>
            </w:r>
          </w:p>
        </w:tc>
        <w:tc>
          <w:tcPr>
            <w:tcW w:w="728" w:type="dxa"/>
          </w:tcPr>
          <w:p w:rsidR="00172B62" w:rsidRDefault="00172B62">
            <w:r w:rsidRPr="005D4E0B">
              <w:rPr>
                <w:bCs/>
                <w:color w:val="000000" w:themeColor="text1"/>
                <w:sz w:val="16"/>
                <w:szCs w:val="16"/>
              </w:rPr>
              <w:t>0</w:t>
            </w:r>
          </w:p>
        </w:tc>
        <w:tc>
          <w:tcPr>
            <w:tcW w:w="728" w:type="dxa"/>
          </w:tcPr>
          <w:p w:rsidR="00172B62" w:rsidRDefault="00172B62">
            <w:r w:rsidRPr="005D4E0B">
              <w:rPr>
                <w:bCs/>
                <w:color w:val="000000" w:themeColor="text1"/>
                <w:sz w:val="16"/>
                <w:szCs w:val="16"/>
              </w:rPr>
              <w:t>0</w:t>
            </w:r>
          </w:p>
        </w:tc>
        <w:tc>
          <w:tcPr>
            <w:tcW w:w="728" w:type="dxa"/>
          </w:tcPr>
          <w:p w:rsidR="00172B62" w:rsidRDefault="00172B62">
            <w:r w:rsidRPr="005D4E0B">
              <w:rPr>
                <w:bCs/>
                <w:color w:val="000000" w:themeColor="text1"/>
                <w:sz w:val="16"/>
                <w:szCs w:val="16"/>
              </w:rPr>
              <w:t>0</w:t>
            </w:r>
          </w:p>
        </w:tc>
      </w:tr>
      <w:tr w:rsidR="00172B62" w:rsidTr="006909B2">
        <w:trPr>
          <w:trHeight w:val="240"/>
        </w:trPr>
        <w:tc>
          <w:tcPr>
            <w:tcW w:w="505" w:type="dxa"/>
            <w:vMerge/>
          </w:tcPr>
          <w:p w:rsidR="00172B62" w:rsidRDefault="00172B62" w:rsidP="00B2314D">
            <w:pPr>
              <w:pStyle w:val="aa"/>
              <w:autoSpaceDE w:val="0"/>
              <w:autoSpaceDN w:val="0"/>
              <w:adjustRightInd w:val="0"/>
              <w:ind w:left="0"/>
              <w:jc w:val="both"/>
              <w:rPr>
                <w:bCs/>
                <w:color w:val="000000" w:themeColor="text1"/>
                <w:sz w:val="22"/>
                <w:szCs w:val="22"/>
              </w:rPr>
            </w:pPr>
          </w:p>
        </w:tc>
        <w:tc>
          <w:tcPr>
            <w:tcW w:w="1818" w:type="dxa"/>
            <w:vMerge/>
          </w:tcPr>
          <w:p w:rsidR="00172B62" w:rsidRPr="00BB4284" w:rsidRDefault="00172B62" w:rsidP="000C16CE">
            <w:pPr>
              <w:pStyle w:val="aa"/>
              <w:autoSpaceDE w:val="0"/>
              <w:autoSpaceDN w:val="0"/>
              <w:adjustRightInd w:val="0"/>
              <w:ind w:left="0"/>
              <w:rPr>
                <w:color w:val="000000"/>
                <w:sz w:val="18"/>
                <w:szCs w:val="18"/>
              </w:rPr>
            </w:pPr>
          </w:p>
        </w:tc>
        <w:tc>
          <w:tcPr>
            <w:tcW w:w="971" w:type="dxa"/>
            <w:vMerge/>
          </w:tcPr>
          <w:p w:rsidR="00172B62" w:rsidRPr="00BB4284" w:rsidRDefault="00172B62" w:rsidP="00B2314D">
            <w:pPr>
              <w:pStyle w:val="aa"/>
              <w:autoSpaceDE w:val="0"/>
              <w:autoSpaceDN w:val="0"/>
              <w:adjustRightInd w:val="0"/>
              <w:ind w:left="0"/>
              <w:jc w:val="both"/>
              <w:rPr>
                <w:bCs/>
                <w:color w:val="000000" w:themeColor="text1"/>
                <w:sz w:val="18"/>
                <w:szCs w:val="18"/>
              </w:rPr>
            </w:pPr>
          </w:p>
        </w:tc>
        <w:tc>
          <w:tcPr>
            <w:tcW w:w="1321" w:type="dxa"/>
            <w:vMerge/>
          </w:tcPr>
          <w:p w:rsidR="00172B62" w:rsidRPr="00BB4284" w:rsidRDefault="00172B62" w:rsidP="008B1717">
            <w:pPr>
              <w:rPr>
                <w:sz w:val="18"/>
                <w:szCs w:val="18"/>
                <w:shd w:val="clear" w:color="auto" w:fill="FFFFFF"/>
              </w:rPr>
            </w:pPr>
          </w:p>
        </w:tc>
        <w:tc>
          <w:tcPr>
            <w:tcW w:w="1163" w:type="dxa"/>
          </w:tcPr>
          <w:p w:rsidR="00172B62" w:rsidRPr="00BB4284" w:rsidRDefault="00172B62" w:rsidP="00504A37">
            <w:pPr>
              <w:pStyle w:val="aa"/>
              <w:autoSpaceDE w:val="0"/>
              <w:autoSpaceDN w:val="0"/>
              <w:adjustRightInd w:val="0"/>
              <w:ind w:left="0" w:right="175"/>
              <w:jc w:val="both"/>
              <w:rPr>
                <w:bCs/>
                <w:color w:val="000000" w:themeColor="text1"/>
                <w:sz w:val="18"/>
                <w:szCs w:val="18"/>
              </w:rPr>
            </w:pPr>
            <w:r w:rsidRPr="00BB4284">
              <w:rPr>
                <w:bCs/>
                <w:color w:val="000000" w:themeColor="text1"/>
                <w:sz w:val="18"/>
                <w:szCs w:val="18"/>
              </w:rPr>
              <w:t xml:space="preserve">Бюджет </w:t>
            </w:r>
            <w:proofErr w:type="gramStart"/>
            <w:r w:rsidRPr="00BB4284">
              <w:rPr>
                <w:bCs/>
                <w:color w:val="000000" w:themeColor="text1"/>
                <w:sz w:val="18"/>
                <w:szCs w:val="18"/>
              </w:rPr>
              <w:t>городского</w:t>
            </w:r>
            <w:proofErr w:type="gramEnd"/>
            <w:r w:rsidRPr="00BB4284">
              <w:rPr>
                <w:bCs/>
                <w:color w:val="000000" w:themeColor="text1"/>
                <w:sz w:val="18"/>
                <w:szCs w:val="18"/>
              </w:rPr>
              <w:t xml:space="preserve"> и сельских поселений</w:t>
            </w:r>
          </w:p>
        </w:tc>
        <w:tc>
          <w:tcPr>
            <w:tcW w:w="788" w:type="dxa"/>
          </w:tcPr>
          <w:p w:rsidR="00172B62" w:rsidRPr="005A7DC3" w:rsidRDefault="00172B62"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667" w:type="dxa"/>
          </w:tcPr>
          <w:p w:rsidR="00172B62" w:rsidRPr="005A7DC3" w:rsidRDefault="00172B62"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667" w:type="dxa"/>
          </w:tcPr>
          <w:p w:rsidR="00172B62" w:rsidRPr="005A7DC3" w:rsidRDefault="00172B62"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667" w:type="dxa"/>
          </w:tcPr>
          <w:p w:rsidR="00172B62" w:rsidRDefault="00172B62">
            <w:r w:rsidRPr="005D4E0B">
              <w:rPr>
                <w:bCs/>
                <w:color w:val="000000" w:themeColor="text1"/>
                <w:sz w:val="16"/>
                <w:szCs w:val="16"/>
              </w:rPr>
              <w:t>0</w:t>
            </w:r>
          </w:p>
        </w:tc>
        <w:tc>
          <w:tcPr>
            <w:tcW w:w="728" w:type="dxa"/>
          </w:tcPr>
          <w:p w:rsidR="00172B62" w:rsidRDefault="00172B62">
            <w:r w:rsidRPr="005D4E0B">
              <w:rPr>
                <w:bCs/>
                <w:color w:val="000000" w:themeColor="text1"/>
                <w:sz w:val="16"/>
                <w:szCs w:val="16"/>
              </w:rPr>
              <w:t>0</w:t>
            </w:r>
          </w:p>
        </w:tc>
        <w:tc>
          <w:tcPr>
            <w:tcW w:w="728" w:type="dxa"/>
          </w:tcPr>
          <w:p w:rsidR="00172B62" w:rsidRDefault="00172B62">
            <w:r w:rsidRPr="005D4E0B">
              <w:rPr>
                <w:bCs/>
                <w:color w:val="000000" w:themeColor="text1"/>
                <w:sz w:val="16"/>
                <w:szCs w:val="16"/>
              </w:rPr>
              <w:t>0</w:t>
            </w:r>
          </w:p>
        </w:tc>
        <w:tc>
          <w:tcPr>
            <w:tcW w:w="728" w:type="dxa"/>
          </w:tcPr>
          <w:p w:rsidR="00172B62" w:rsidRDefault="00172B62">
            <w:r w:rsidRPr="005D4E0B">
              <w:rPr>
                <w:bCs/>
                <w:color w:val="000000" w:themeColor="text1"/>
                <w:sz w:val="16"/>
                <w:szCs w:val="16"/>
              </w:rPr>
              <w:t>0</w:t>
            </w:r>
          </w:p>
        </w:tc>
        <w:tc>
          <w:tcPr>
            <w:tcW w:w="728" w:type="dxa"/>
          </w:tcPr>
          <w:p w:rsidR="00172B62" w:rsidRDefault="00172B62">
            <w:r w:rsidRPr="005D4E0B">
              <w:rPr>
                <w:bCs/>
                <w:color w:val="000000" w:themeColor="text1"/>
                <w:sz w:val="16"/>
                <w:szCs w:val="16"/>
              </w:rPr>
              <w:t>0</w:t>
            </w:r>
          </w:p>
        </w:tc>
        <w:tc>
          <w:tcPr>
            <w:tcW w:w="728" w:type="dxa"/>
          </w:tcPr>
          <w:p w:rsidR="00172B62" w:rsidRDefault="00172B62">
            <w:r w:rsidRPr="005D4E0B">
              <w:rPr>
                <w:bCs/>
                <w:color w:val="000000" w:themeColor="text1"/>
                <w:sz w:val="16"/>
                <w:szCs w:val="16"/>
              </w:rPr>
              <w:t>0</w:t>
            </w:r>
          </w:p>
        </w:tc>
        <w:tc>
          <w:tcPr>
            <w:tcW w:w="728" w:type="dxa"/>
          </w:tcPr>
          <w:p w:rsidR="00172B62" w:rsidRDefault="00172B62">
            <w:r w:rsidRPr="005D4E0B">
              <w:rPr>
                <w:bCs/>
                <w:color w:val="000000" w:themeColor="text1"/>
                <w:sz w:val="16"/>
                <w:szCs w:val="16"/>
              </w:rPr>
              <w:t>0</w:t>
            </w:r>
          </w:p>
        </w:tc>
        <w:tc>
          <w:tcPr>
            <w:tcW w:w="728" w:type="dxa"/>
          </w:tcPr>
          <w:p w:rsidR="00172B62" w:rsidRDefault="00172B62">
            <w:r w:rsidRPr="005D4E0B">
              <w:rPr>
                <w:bCs/>
                <w:color w:val="000000" w:themeColor="text1"/>
                <w:sz w:val="16"/>
                <w:szCs w:val="16"/>
              </w:rPr>
              <w:t>0</w:t>
            </w:r>
          </w:p>
        </w:tc>
      </w:tr>
      <w:tr w:rsidR="00172B62" w:rsidTr="006909B2">
        <w:trPr>
          <w:trHeight w:val="330"/>
        </w:trPr>
        <w:tc>
          <w:tcPr>
            <w:tcW w:w="505" w:type="dxa"/>
            <w:vMerge/>
          </w:tcPr>
          <w:p w:rsidR="00172B62" w:rsidRDefault="00172B62" w:rsidP="00B2314D">
            <w:pPr>
              <w:pStyle w:val="aa"/>
              <w:autoSpaceDE w:val="0"/>
              <w:autoSpaceDN w:val="0"/>
              <w:adjustRightInd w:val="0"/>
              <w:ind w:left="0"/>
              <w:jc w:val="both"/>
              <w:rPr>
                <w:bCs/>
                <w:color w:val="000000" w:themeColor="text1"/>
                <w:sz w:val="22"/>
                <w:szCs w:val="22"/>
              </w:rPr>
            </w:pPr>
          </w:p>
        </w:tc>
        <w:tc>
          <w:tcPr>
            <w:tcW w:w="1818" w:type="dxa"/>
            <w:vMerge/>
          </w:tcPr>
          <w:p w:rsidR="00172B62" w:rsidRPr="00BB4284" w:rsidRDefault="00172B62" w:rsidP="000C16CE">
            <w:pPr>
              <w:pStyle w:val="aa"/>
              <w:autoSpaceDE w:val="0"/>
              <w:autoSpaceDN w:val="0"/>
              <w:adjustRightInd w:val="0"/>
              <w:ind w:left="0"/>
              <w:rPr>
                <w:color w:val="000000"/>
                <w:sz w:val="18"/>
                <w:szCs w:val="18"/>
              </w:rPr>
            </w:pPr>
          </w:p>
        </w:tc>
        <w:tc>
          <w:tcPr>
            <w:tcW w:w="971" w:type="dxa"/>
            <w:vMerge/>
          </w:tcPr>
          <w:p w:rsidR="00172B62" w:rsidRPr="00BB4284" w:rsidRDefault="00172B62" w:rsidP="00B2314D">
            <w:pPr>
              <w:pStyle w:val="aa"/>
              <w:autoSpaceDE w:val="0"/>
              <w:autoSpaceDN w:val="0"/>
              <w:adjustRightInd w:val="0"/>
              <w:ind w:left="0"/>
              <w:jc w:val="both"/>
              <w:rPr>
                <w:bCs/>
                <w:color w:val="000000" w:themeColor="text1"/>
                <w:sz w:val="18"/>
                <w:szCs w:val="18"/>
              </w:rPr>
            </w:pPr>
          </w:p>
        </w:tc>
        <w:tc>
          <w:tcPr>
            <w:tcW w:w="1321" w:type="dxa"/>
            <w:vMerge/>
          </w:tcPr>
          <w:p w:rsidR="00172B62" w:rsidRPr="00BB4284" w:rsidRDefault="00172B62" w:rsidP="008B1717">
            <w:pPr>
              <w:rPr>
                <w:sz w:val="18"/>
                <w:szCs w:val="18"/>
                <w:shd w:val="clear" w:color="auto" w:fill="FFFFFF"/>
              </w:rPr>
            </w:pPr>
          </w:p>
        </w:tc>
        <w:tc>
          <w:tcPr>
            <w:tcW w:w="1163" w:type="dxa"/>
          </w:tcPr>
          <w:p w:rsidR="00172B62" w:rsidRPr="00BB4284" w:rsidRDefault="00172B62" w:rsidP="00504A37">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Внебюджетные  источники</w:t>
            </w:r>
          </w:p>
        </w:tc>
        <w:tc>
          <w:tcPr>
            <w:tcW w:w="788" w:type="dxa"/>
          </w:tcPr>
          <w:p w:rsidR="00172B62" w:rsidRPr="005A7DC3" w:rsidRDefault="00172B62"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667" w:type="dxa"/>
          </w:tcPr>
          <w:p w:rsidR="00172B62" w:rsidRPr="005A7DC3" w:rsidRDefault="00172B62"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667" w:type="dxa"/>
          </w:tcPr>
          <w:p w:rsidR="00172B62" w:rsidRPr="005A7DC3" w:rsidRDefault="00172B62"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667" w:type="dxa"/>
          </w:tcPr>
          <w:p w:rsidR="00172B62" w:rsidRDefault="00172B62">
            <w:r w:rsidRPr="005D4E0B">
              <w:rPr>
                <w:bCs/>
                <w:color w:val="000000" w:themeColor="text1"/>
                <w:sz w:val="16"/>
                <w:szCs w:val="16"/>
              </w:rPr>
              <w:t>0</w:t>
            </w:r>
          </w:p>
        </w:tc>
        <w:tc>
          <w:tcPr>
            <w:tcW w:w="728" w:type="dxa"/>
          </w:tcPr>
          <w:p w:rsidR="00172B62" w:rsidRDefault="00172B62">
            <w:r w:rsidRPr="005D4E0B">
              <w:rPr>
                <w:bCs/>
                <w:color w:val="000000" w:themeColor="text1"/>
                <w:sz w:val="16"/>
                <w:szCs w:val="16"/>
              </w:rPr>
              <w:t>0</w:t>
            </w:r>
          </w:p>
        </w:tc>
        <w:tc>
          <w:tcPr>
            <w:tcW w:w="728" w:type="dxa"/>
          </w:tcPr>
          <w:p w:rsidR="00172B62" w:rsidRDefault="00172B62">
            <w:r w:rsidRPr="005D4E0B">
              <w:rPr>
                <w:bCs/>
                <w:color w:val="000000" w:themeColor="text1"/>
                <w:sz w:val="16"/>
                <w:szCs w:val="16"/>
              </w:rPr>
              <w:t>0</w:t>
            </w:r>
          </w:p>
        </w:tc>
        <w:tc>
          <w:tcPr>
            <w:tcW w:w="728" w:type="dxa"/>
          </w:tcPr>
          <w:p w:rsidR="00172B62" w:rsidRDefault="00172B62">
            <w:r w:rsidRPr="005D4E0B">
              <w:rPr>
                <w:bCs/>
                <w:color w:val="000000" w:themeColor="text1"/>
                <w:sz w:val="16"/>
                <w:szCs w:val="16"/>
              </w:rPr>
              <w:t>0</w:t>
            </w:r>
          </w:p>
        </w:tc>
        <w:tc>
          <w:tcPr>
            <w:tcW w:w="728" w:type="dxa"/>
          </w:tcPr>
          <w:p w:rsidR="00172B62" w:rsidRDefault="00172B62">
            <w:r w:rsidRPr="005D4E0B">
              <w:rPr>
                <w:bCs/>
                <w:color w:val="000000" w:themeColor="text1"/>
                <w:sz w:val="16"/>
                <w:szCs w:val="16"/>
              </w:rPr>
              <w:t>0</w:t>
            </w:r>
          </w:p>
        </w:tc>
        <w:tc>
          <w:tcPr>
            <w:tcW w:w="728" w:type="dxa"/>
          </w:tcPr>
          <w:p w:rsidR="00172B62" w:rsidRDefault="00172B62">
            <w:r w:rsidRPr="005D4E0B">
              <w:rPr>
                <w:bCs/>
                <w:color w:val="000000" w:themeColor="text1"/>
                <w:sz w:val="16"/>
                <w:szCs w:val="16"/>
              </w:rPr>
              <w:t>0</w:t>
            </w:r>
          </w:p>
        </w:tc>
        <w:tc>
          <w:tcPr>
            <w:tcW w:w="728" w:type="dxa"/>
          </w:tcPr>
          <w:p w:rsidR="00172B62" w:rsidRDefault="00172B62">
            <w:r w:rsidRPr="005D4E0B">
              <w:rPr>
                <w:bCs/>
                <w:color w:val="000000" w:themeColor="text1"/>
                <w:sz w:val="16"/>
                <w:szCs w:val="16"/>
              </w:rPr>
              <w:t>0</w:t>
            </w:r>
          </w:p>
        </w:tc>
        <w:tc>
          <w:tcPr>
            <w:tcW w:w="728" w:type="dxa"/>
          </w:tcPr>
          <w:p w:rsidR="00172B62" w:rsidRDefault="00172B62">
            <w:r w:rsidRPr="005D4E0B">
              <w:rPr>
                <w:bCs/>
                <w:color w:val="000000" w:themeColor="text1"/>
                <w:sz w:val="16"/>
                <w:szCs w:val="16"/>
              </w:rPr>
              <w:t>0</w:t>
            </w:r>
          </w:p>
        </w:tc>
      </w:tr>
      <w:tr w:rsidR="00700A0B" w:rsidTr="006909B2">
        <w:trPr>
          <w:trHeight w:val="259"/>
        </w:trPr>
        <w:tc>
          <w:tcPr>
            <w:tcW w:w="4615" w:type="dxa"/>
            <w:gridSpan w:val="4"/>
            <w:vMerge w:val="restart"/>
          </w:tcPr>
          <w:p w:rsidR="00466E50" w:rsidRPr="002D5D03" w:rsidRDefault="00466E50" w:rsidP="00466E50">
            <w:pPr>
              <w:pStyle w:val="aa"/>
              <w:autoSpaceDE w:val="0"/>
              <w:autoSpaceDN w:val="0"/>
              <w:adjustRightInd w:val="0"/>
              <w:ind w:left="0"/>
              <w:rPr>
                <w:b/>
                <w:color w:val="000000" w:themeColor="text1"/>
                <w:sz w:val="18"/>
                <w:szCs w:val="18"/>
              </w:rPr>
            </w:pPr>
            <w:r w:rsidRPr="002D5D03">
              <w:rPr>
                <w:b/>
                <w:color w:val="000000" w:themeColor="text1"/>
                <w:sz w:val="18"/>
                <w:szCs w:val="18"/>
              </w:rPr>
              <w:t>Итого по Программе</w:t>
            </w:r>
          </w:p>
        </w:tc>
        <w:tc>
          <w:tcPr>
            <w:tcW w:w="1163" w:type="dxa"/>
          </w:tcPr>
          <w:p w:rsidR="00466E50" w:rsidRPr="002D5D03" w:rsidRDefault="00224F8C" w:rsidP="009A6C19">
            <w:pPr>
              <w:pStyle w:val="aa"/>
              <w:autoSpaceDE w:val="0"/>
              <w:autoSpaceDN w:val="0"/>
              <w:adjustRightInd w:val="0"/>
              <w:ind w:left="0"/>
              <w:jc w:val="both"/>
              <w:rPr>
                <w:b/>
                <w:color w:val="000000" w:themeColor="text1"/>
                <w:sz w:val="18"/>
                <w:szCs w:val="18"/>
              </w:rPr>
            </w:pPr>
            <w:r w:rsidRPr="002D5D03">
              <w:rPr>
                <w:b/>
                <w:color w:val="000000" w:themeColor="text1"/>
                <w:sz w:val="18"/>
                <w:szCs w:val="18"/>
              </w:rPr>
              <w:t>Всего</w:t>
            </w:r>
          </w:p>
        </w:tc>
        <w:tc>
          <w:tcPr>
            <w:tcW w:w="788" w:type="dxa"/>
          </w:tcPr>
          <w:p w:rsidR="00466E50" w:rsidRPr="002D5D03" w:rsidRDefault="00961738" w:rsidP="00B2314D">
            <w:pPr>
              <w:pStyle w:val="aa"/>
              <w:autoSpaceDE w:val="0"/>
              <w:autoSpaceDN w:val="0"/>
              <w:adjustRightInd w:val="0"/>
              <w:ind w:left="0"/>
              <w:jc w:val="both"/>
              <w:rPr>
                <w:b/>
                <w:color w:val="000000" w:themeColor="text1"/>
                <w:sz w:val="16"/>
                <w:szCs w:val="16"/>
              </w:rPr>
            </w:pPr>
            <w:r w:rsidRPr="002D5D03">
              <w:rPr>
                <w:b/>
                <w:color w:val="000000" w:themeColor="text1"/>
                <w:sz w:val="16"/>
                <w:szCs w:val="16"/>
              </w:rPr>
              <w:t>0</w:t>
            </w:r>
          </w:p>
        </w:tc>
        <w:tc>
          <w:tcPr>
            <w:tcW w:w="667" w:type="dxa"/>
          </w:tcPr>
          <w:p w:rsidR="00466E50" w:rsidRPr="002D5D03" w:rsidRDefault="00635D07" w:rsidP="00B2314D">
            <w:pPr>
              <w:pStyle w:val="aa"/>
              <w:autoSpaceDE w:val="0"/>
              <w:autoSpaceDN w:val="0"/>
              <w:adjustRightInd w:val="0"/>
              <w:ind w:left="0"/>
              <w:jc w:val="both"/>
              <w:rPr>
                <w:b/>
                <w:color w:val="000000" w:themeColor="text1"/>
                <w:sz w:val="16"/>
                <w:szCs w:val="16"/>
              </w:rPr>
            </w:pPr>
            <w:r w:rsidRPr="002D5D03">
              <w:rPr>
                <w:b/>
                <w:color w:val="000000" w:themeColor="text1"/>
                <w:sz w:val="16"/>
                <w:szCs w:val="16"/>
              </w:rPr>
              <w:t>514</w:t>
            </w:r>
            <w:r w:rsidR="00FB453B" w:rsidRPr="002D5D03">
              <w:rPr>
                <w:b/>
                <w:color w:val="000000" w:themeColor="text1"/>
                <w:sz w:val="16"/>
                <w:szCs w:val="16"/>
              </w:rPr>
              <w:t>4</w:t>
            </w:r>
            <w:r w:rsidRPr="002D5D03">
              <w:rPr>
                <w:b/>
                <w:color w:val="000000" w:themeColor="text1"/>
                <w:sz w:val="16"/>
                <w:szCs w:val="16"/>
              </w:rPr>
              <w:t>4.5</w:t>
            </w:r>
          </w:p>
        </w:tc>
        <w:tc>
          <w:tcPr>
            <w:tcW w:w="667" w:type="dxa"/>
          </w:tcPr>
          <w:p w:rsidR="00466E50" w:rsidRPr="002D5D03" w:rsidRDefault="00295A8B" w:rsidP="00B2314D">
            <w:pPr>
              <w:pStyle w:val="aa"/>
              <w:autoSpaceDE w:val="0"/>
              <w:autoSpaceDN w:val="0"/>
              <w:adjustRightInd w:val="0"/>
              <w:ind w:left="0"/>
              <w:jc w:val="both"/>
              <w:rPr>
                <w:b/>
                <w:color w:val="000000" w:themeColor="text1"/>
                <w:sz w:val="16"/>
                <w:szCs w:val="16"/>
              </w:rPr>
            </w:pPr>
            <w:r>
              <w:rPr>
                <w:b/>
                <w:color w:val="000000" w:themeColor="text1"/>
                <w:sz w:val="16"/>
                <w:szCs w:val="16"/>
              </w:rPr>
              <w:t>87325.0</w:t>
            </w:r>
          </w:p>
        </w:tc>
        <w:tc>
          <w:tcPr>
            <w:tcW w:w="667" w:type="dxa"/>
          </w:tcPr>
          <w:p w:rsidR="00466E50" w:rsidRPr="002D5D03" w:rsidRDefault="00D40065" w:rsidP="00B2314D">
            <w:pPr>
              <w:pStyle w:val="aa"/>
              <w:autoSpaceDE w:val="0"/>
              <w:autoSpaceDN w:val="0"/>
              <w:adjustRightInd w:val="0"/>
              <w:ind w:left="0"/>
              <w:jc w:val="both"/>
              <w:rPr>
                <w:b/>
                <w:color w:val="000000" w:themeColor="text1"/>
                <w:sz w:val="16"/>
                <w:szCs w:val="16"/>
              </w:rPr>
            </w:pPr>
            <w:r w:rsidRPr="002D5D03">
              <w:rPr>
                <w:b/>
                <w:color w:val="000000" w:themeColor="text1"/>
                <w:sz w:val="16"/>
                <w:szCs w:val="16"/>
              </w:rPr>
              <w:t>51419.5</w:t>
            </w:r>
          </w:p>
        </w:tc>
        <w:tc>
          <w:tcPr>
            <w:tcW w:w="728" w:type="dxa"/>
          </w:tcPr>
          <w:p w:rsidR="00466E50" w:rsidRPr="002D5D03" w:rsidRDefault="00D40065" w:rsidP="00B2314D">
            <w:pPr>
              <w:pStyle w:val="aa"/>
              <w:autoSpaceDE w:val="0"/>
              <w:autoSpaceDN w:val="0"/>
              <w:adjustRightInd w:val="0"/>
              <w:ind w:left="0"/>
              <w:jc w:val="both"/>
              <w:rPr>
                <w:b/>
                <w:color w:val="000000" w:themeColor="text1"/>
                <w:sz w:val="16"/>
                <w:szCs w:val="16"/>
              </w:rPr>
            </w:pPr>
            <w:r w:rsidRPr="002D5D03">
              <w:rPr>
                <w:b/>
                <w:color w:val="000000" w:themeColor="text1"/>
                <w:sz w:val="16"/>
                <w:szCs w:val="16"/>
              </w:rPr>
              <w:t>51419.5</w:t>
            </w:r>
          </w:p>
        </w:tc>
        <w:tc>
          <w:tcPr>
            <w:tcW w:w="728" w:type="dxa"/>
          </w:tcPr>
          <w:p w:rsidR="00466E50" w:rsidRPr="002D5D03" w:rsidRDefault="00D40065" w:rsidP="00B2314D">
            <w:pPr>
              <w:pStyle w:val="aa"/>
              <w:autoSpaceDE w:val="0"/>
              <w:autoSpaceDN w:val="0"/>
              <w:adjustRightInd w:val="0"/>
              <w:ind w:left="0"/>
              <w:jc w:val="both"/>
              <w:rPr>
                <w:b/>
                <w:color w:val="000000" w:themeColor="text1"/>
                <w:sz w:val="16"/>
                <w:szCs w:val="16"/>
              </w:rPr>
            </w:pPr>
            <w:r w:rsidRPr="002D5D03">
              <w:rPr>
                <w:b/>
                <w:color w:val="000000" w:themeColor="text1"/>
                <w:sz w:val="16"/>
                <w:szCs w:val="16"/>
              </w:rPr>
              <w:t>51419.5</w:t>
            </w:r>
          </w:p>
        </w:tc>
        <w:tc>
          <w:tcPr>
            <w:tcW w:w="728" w:type="dxa"/>
          </w:tcPr>
          <w:p w:rsidR="00466E50" w:rsidRPr="002D5D03" w:rsidRDefault="00D40065" w:rsidP="00B2314D">
            <w:pPr>
              <w:pStyle w:val="aa"/>
              <w:autoSpaceDE w:val="0"/>
              <w:autoSpaceDN w:val="0"/>
              <w:adjustRightInd w:val="0"/>
              <w:ind w:left="0"/>
              <w:jc w:val="both"/>
              <w:rPr>
                <w:b/>
                <w:color w:val="000000" w:themeColor="text1"/>
                <w:sz w:val="16"/>
                <w:szCs w:val="16"/>
              </w:rPr>
            </w:pPr>
            <w:r w:rsidRPr="002D5D03">
              <w:rPr>
                <w:b/>
                <w:color w:val="000000" w:themeColor="text1"/>
                <w:sz w:val="16"/>
                <w:szCs w:val="16"/>
              </w:rPr>
              <w:t>51419.5</w:t>
            </w:r>
          </w:p>
        </w:tc>
        <w:tc>
          <w:tcPr>
            <w:tcW w:w="728" w:type="dxa"/>
          </w:tcPr>
          <w:p w:rsidR="00466E50" w:rsidRPr="002D5D03" w:rsidRDefault="00D40065" w:rsidP="00B2314D">
            <w:pPr>
              <w:pStyle w:val="aa"/>
              <w:autoSpaceDE w:val="0"/>
              <w:autoSpaceDN w:val="0"/>
              <w:adjustRightInd w:val="0"/>
              <w:ind w:left="0"/>
              <w:jc w:val="both"/>
              <w:rPr>
                <w:b/>
                <w:color w:val="000000" w:themeColor="text1"/>
                <w:sz w:val="16"/>
                <w:szCs w:val="16"/>
              </w:rPr>
            </w:pPr>
            <w:r w:rsidRPr="002D5D03">
              <w:rPr>
                <w:b/>
                <w:color w:val="000000" w:themeColor="text1"/>
                <w:sz w:val="16"/>
                <w:szCs w:val="16"/>
              </w:rPr>
              <w:t>51019.</w:t>
            </w:r>
            <w:r w:rsidR="0015036E">
              <w:rPr>
                <w:b/>
                <w:color w:val="000000" w:themeColor="text1"/>
                <w:sz w:val="16"/>
                <w:szCs w:val="16"/>
              </w:rPr>
              <w:t>5</w:t>
            </w:r>
          </w:p>
        </w:tc>
        <w:tc>
          <w:tcPr>
            <w:tcW w:w="728" w:type="dxa"/>
          </w:tcPr>
          <w:p w:rsidR="00466E50" w:rsidRPr="002D5D03" w:rsidRDefault="00A35D17" w:rsidP="00B2314D">
            <w:pPr>
              <w:pStyle w:val="aa"/>
              <w:autoSpaceDE w:val="0"/>
              <w:autoSpaceDN w:val="0"/>
              <w:adjustRightInd w:val="0"/>
              <w:ind w:left="0"/>
              <w:jc w:val="both"/>
              <w:rPr>
                <w:b/>
                <w:color w:val="000000" w:themeColor="text1"/>
                <w:sz w:val="16"/>
                <w:szCs w:val="16"/>
              </w:rPr>
            </w:pPr>
            <w:r>
              <w:rPr>
                <w:b/>
                <w:color w:val="000000" w:themeColor="text1"/>
                <w:sz w:val="16"/>
                <w:szCs w:val="16"/>
              </w:rPr>
              <w:t>51474</w:t>
            </w:r>
          </w:p>
        </w:tc>
        <w:tc>
          <w:tcPr>
            <w:tcW w:w="728" w:type="dxa"/>
          </w:tcPr>
          <w:p w:rsidR="00466E50" w:rsidRPr="002D5D03" w:rsidRDefault="00A35D17" w:rsidP="00B2314D">
            <w:pPr>
              <w:pStyle w:val="aa"/>
              <w:autoSpaceDE w:val="0"/>
              <w:autoSpaceDN w:val="0"/>
              <w:adjustRightInd w:val="0"/>
              <w:ind w:left="0"/>
              <w:jc w:val="both"/>
              <w:rPr>
                <w:b/>
                <w:color w:val="000000" w:themeColor="text1"/>
                <w:sz w:val="16"/>
                <w:szCs w:val="16"/>
              </w:rPr>
            </w:pPr>
            <w:r>
              <w:rPr>
                <w:b/>
                <w:color w:val="000000" w:themeColor="text1"/>
                <w:sz w:val="16"/>
                <w:szCs w:val="16"/>
              </w:rPr>
              <w:t>51474</w:t>
            </w:r>
          </w:p>
        </w:tc>
        <w:tc>
          <w:tcPr>
            <w:tcW w:w="728" w:type="dxa"/>
          </w:tcPr>
          <w:p w:rsidR="00466E50" w:rsidRPr="002D5D03" w:rsidRDefault="00A35D17" w:rsidP="00B2314D">
            <w:pPr>
              <w:pStyle w:val="aa"/>
              <w:autoSpaceDE w:val="0"/>
              <w:autoSpaceDN w:val="0"/>
              <w:adjustRightInd w:val="0"/>
              <w:ind w:left="0"/>
              <w:jc w:val="both"/>
              <w:rPr>
                <w:b/>
                <w:color w:val="000000" w:themeColor="text1"/>
                <w:sz w:val="16"/>
                <w:szCs w:val="16"/>
              </w:rPr>
            </w:pPr>
            <w:r>
              <w:rPr>
                <w:b/>
                <w:color w:val="000000" w:themeColor="text1"/>
                <w:sz w:val="16"/>
                <w:szCs w:val="16"/>
              </w:rPr>
              <w:t>51474</w:t>
            </w:r>
          </w:p>
        </w:tc>
      </w:tr>
      <w:tr w:rsidR="00700A0B" w:rsidTr="006909B2">
        <w:trPr>
          <w:trHeight w:val="450"/>
        </w:trPr>
        <w:tc>
          <w:tcPr>
            <w:tcW w:w="4615" w:type="dxa"/>
            <w:gridSpan w:val="4"/>
            <w:vMerge/>
          </w:tcPr>
          <w:p w:rsidR="00224F8C" w:rsidRPr="002D5D03" w:rsidRDefault="00224F8C" w:rsidP="00466E50">
            <w:pPr>
              <w:pStyle w:val="aa"/>
              <w:autoSpaceDE w:val="0"/>
              <w:autoSpaceDN w:val="0"/>
              <w:adjustRightInd w:val="0"/>
              <w:ind w:left="0"/>
              <w:rPr>
                <w:b/>
                <w:bCs/>
                <w:color w:val="000000" w:themeColor="text1"/>
                <w:sz w:val="18"/>
                <w:szCs w:val="18"/>
              </w:rPr>
            </w:pPr>
          </w:p>
        </w:tc>
        <w:tc>
          <w:tcPr>
            <w:tcW w:w="1163" w:type="dxa"/>
          </w:tcPr>
          <w:p w:rsidR="00224F8C" w:rsidRPr="002D5D03" w:rsidRDefault="00224F8C" w:rsidP="009A6C19">
            <w:pPr>
              <w:pStyle w:val="aa"/>
              <w:autoSpaceDE w:val="0"/>
              <w:autoSpaceDN w:val="0"/>
              <w:adjustRightInd w:val="0"/>
              <w:ind w:left="0"/>
              <w:jc w:val="both"/>
              <w:rPr>
                <w:b/>
                <w:bCs/>
                <w:color w:val="000000" w:themeColor="text1"/>
                <w:sz w:val="18"/>
                <w:szCs w:val="18"/>
              </w:rPr>
            </w:pPr>
            <w:r w:rsidRPr="002D5D03">
              <w:rPr>
                <w:b/>
                <w:bCs/>
                <w:color w:val="000000" w:themeColor="text1"/>
                <w:sz w:val="18"/>
                <w:szCs w:val="18"/>
              </w:rPr>
              <w:t xml:space="preserve">Федеральный </w:t>
            </w:r>
          </w:p>
          <w:p w:rsidR="00224F8C" w:rsidRPr="002D5D03" w:rsidRDefault="00224F8C" w:rsidP="009A6C19">
            <w:pPr>
              <w:pStyle w:val="aa"/>
              <w:autoSpaceDE w:val="0"/>
              <w:autoSpaceDN w:val="0"/>
              <w:adjustRightInd w:val="0"/>
              <w:ind w:left="0"/>
              <w:jc w:val="both"/>
              <w:rPr>
                <w:b/>
                <w:bCs/>
                <w:color w:val="000000" w:themeColor="text1"/>
                <w:sz w:val="18"/>
                <w:szCs w:val="18"/>
              </w:rPr>
            </w:pPr>
            <w:r w:rsidRPr="002D5D03">
              <w:rPr>
                <w:b/>
                <w:bCs/>
                <w:color w:val="000000" w:themeColor="text1"/>
                <w:sz w:val="18"/>
                <w:szCs w:val="18"/>
              </w:rPr>
              <w:t>бюджет</w:t>
            </w:r>
          </w:p>
        </w:tc>
        <w:tc>
          <w:tcPr>
            <w:tcW w:w="788" w:type="dxa"/>
          </w:tcPr>
          <w:p w:rsidR="00224F8C" w:rsidRPr="002D5D03" w:rsidRDefault="00961738"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0</w:t>
            </w:r>
          </w:p>
        </w:tc>
        <w:tc>
          <w:tcPr>
            <w:tcW w:w="667" w:type="dxa"/>
          </w:tcPr>
          <w:p w:rsidR="00224F8C" w:rsidRPr="002D5D03" w:rsidRDefault="00782AF3"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50055</w:t>
            </w:r>
          </w:p>
        </w:tc>
        <w:tc>
          <w:tcPr>
            <w:tcW w:w="667" w:type="dxa"/>
          </w:tcPr>
          <w:p w:rsidR="00224F8C" w:rsidRPr="002D5D03" w:rsidRDefault="00172B62"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71957.5</w:t>
            </w:r>
          </w:p>
        </w:tc>
        <w:tc>
          <w:tcPr>
            <w:tcW w:w="667" w:type="dxa"/>
          </w:tcPr>
          <w:p w:rsidR="00224F8C" w:rsidRPr="002D5D03" w:rsidRDefault="00D40065"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50055</w:t>
            </w:r>
          </w:p>
        </w:tc>
        <w:tc>
          <w:tcPr>
            <w:tcW w:w="728" w:type="dxa"/>
          </w:tcPr>
          <w:p w:rsidR="00224F8C" w:rsidRPr="002D5D03" w:rsidRDefault="00D40065"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50055</w:t>
            </w:r>
          </w:p>
        </w:tc>
        <w:tc>
          <w:tcPr>
            <w:tcW w:w="728" w:type="dxa"/>
          </w:tcPr>
          <w:p w:rsidR="00224F8C" w:rsidRPr="002D5D03" w:rsidRDefault="00D40065"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50055</w:t>
            </w:r>
          </w:p>
        </w:tc>
        <w:tc>
          <w:tcPr>
            <w:tcW w:w="728" w:type="dxa"/>
          </w:tcPr>
          <w:p w:rsidR="00224F8C" w:rsidRPr="002D5D03" w:rsidRDefault="00D40065"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50055</w:t>
            </w:r>
          </w:p>
        </w:tc>
        <w:tc>
          <w:tcPr>
            <w:tcW w:w="728" w:type="dxa"/>
          </w:tcPr>
          <w:p w:rsidR="00224F8C" w:rsidRPr="002D5D03" w:rsidRDefault="00D40065"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50055</w:t>
            </w:r>
          </w:p>
        </w:tc>
        <w:tc>
          <w:tcPr>
            <w:tcW w:w="728" w:type="dxa"/>
          </w:tcPr>
          <w:p w:rsidR="00224F8C" w:rsidRPr="002D5D03" w:rsidRDefault="001A055B" w:rsidP="00B2314D">
            <w:pPr>
              <w:pStyle w:val="aa"/>
              <w:autoSpaceDE w:val="0"/>
              <w:autoSpaceDN w:val="0"/>
              <w:adjustRightInd w:val="0"/>
              <w:ind w:left="0"/>
              <w:jc w:val="both"/>
              <w:rPr>
                <w:b/>
                <w:bCs/>
                <w:color w:val="000000" w:themeColor="text1"/>
                <w:sz w:val="16"/>
                <w:szCs w:val="16"/>
                <w:lang w:val="en-US"/>
              </w:rPr>
            </w:pPr>
            <w:r w:rsidRPr="002D5D03">
              <w:rPr>
                <w:b/>
                <w:bCs/>
                <w:color w:val="000000" w:themeColor="text1"/>
                <w:sz w:val="16"/>
                <w:szCs w:val="16"/>
                <w:lang w:val="en-US"/>
              </w:rPr>
              <w:t>50509.5</w:t>
            </w:r>
          </w:p>
        </w:tc>
        <w:tc>
          <w:tcPr>
            <w:tcW w:w="728" w:type="dxa"/>
          </w:tcPr>
          <w:p w:rsidR="00224F8C" w:rsidRPr="002D5D03" w:rsidRDefault="001A055B" w:rsidP="00B2314D">
            <w:pPr>
              <w:pStyle w:val="aa"/>
              <w:autoSpaceDE w:val="0"/>
              <w:autoSpaceDN w:val="0"/>
              <w:adjustRightInd w:val="0"/>
              <w:ind w:left="0"/>
              <w:jc w:val="both"/>
              <w:rPr>
                <w:b/>
                <w:bCs/>
                <w:color w:val="000000" w:themeColor="text1"/>
                <w:sz w:val="16"/>
                <w:szCs w:val="16"/>
                <w:lang w:val="en-US"/>
              </w:rPr>
            </w:pPr>
            <w:r w:rsidRPr="002D5D03">
              <w:rPr>
                <w:b/>
                <w:bCs/>
                <w:color w:val="000000" w:themeColor="text1"/>
                <w:sz w:val="16"/>
                <w:szCs w:val="16"/>
                <w:lang w:val="en-US"/>
              </w:rPr>
              <w:t>50509.5</w:t>
            </w:r>
          </w:p>
        </w:tc>
        <w:tc>
          <w:tcPr>
            <w:tcW w:w="728" w:type="dxa"/>
          </w:tcPr>
          <w:p w:rsidR="00224F8C" w:rsidRPr="002D5D03" w:rsidRDefault="001A055B" w:rsidP="00B2314D">
            <w:pPr>
              <w:pStyle w:val="aa"/>
              <w:autoSpaceDE w:val="0"/>
              <w:autoSpaceDN w:val="0"/>
              <w:adjustRightInd w:val="0"/>
              <w:ind w:left="0"/>
              <w:jc w:val="both"/>
              <w:rPr>
                <w:b/>
                <w:bCs/>
                <w:color w:val="000000" w:themeColor="text1"/>
                <w:sz w:val="16"/>
                <w:szCs w:val="16"/>
                <w:lang w:val="en-US"/>
              </w:rPr>
            </w:pPr>
            <w:r w:rsidRPr="002D5D03">
              <w:rPr>
                <w:b/>
                <w:bCs/>
                <w:color w:val="000000" w:themeColor="text1"/>
                <w:sz w:val="16"/>
                <w:szCs w:val="16"/>
                <w:lang w:val="en-US"/>
              </w:rPr>
              <w:t>50509.5</w:t>
            </w:r>
          </w:p>
        </w:tc>
      </w:tr>
      <w:tr w:rsidR="00700A0B" w:rsidTr="006909B2">
        <w:trPr>
          <w:trHeight w:val="245"/>
        </w:trPr>
        <w:tc>
          <w:tcPr>
            <w:tcW w:w="4615" w:type="dxa"/>
            <w:gridSpan w:val="4"/>
            <w:vMerge/>
          </w:tcPr>
          <w:p w:rsidR="00466E50" w:rsidRPr="002D5D03" w:rsidRDefault="00466E50" w:rsidP="00466E50">
            <w:pPr>
              <w:pStyle w:val="aa"/>
              <w:autoSpaceDE w:val="0"/>
              <w:autoSpaceDN w:val="0"/>
              <w:adjustRightInd w:val="0"/>
              <w:ind w:left="0"/>
              <w:rPr>
                <w:b/>
                <w:bCs/>
                <w:color w:val="000000" w:themeColor="text1"/>
                <w:sz w:val="18"/>
                <w:szCs w:val="18"/>
              </w:rPr>
            </w:pPr>
          </w:p>
        </w:tc>
        <w:tc>
          <w:tcPr>
            <w:tcW w:w="1163" w:type="dxa"/>
          </w:tcPr>
          <w:p w:rsidR="00466E50" w:rsidRPr="002D5D03" w:rsidRDefault="00466E50" w:rsidP="009A6C19">
            <w:pPr>
              <w:pStyle w:val="aa"/>
              <w:autoSpaceDE w:val="0"/>
              <w:autoSpaceDN w:val="0"/>
              <w:adjustRightInd w:val="0"/>
              <w:ind w:left="0"/>
              <w:jc w:val="both"/>
              <w:rPr>
                <w:b/>
                <w:bCs/>
                <w:color w:val="000000" w:themeColor="text1"/>
                <w:sz w:val="18"/>
                <w:szCs w:val="18"/>
              </w:rPr>
            </w:pPr>
            <w:r w:rsidRPr="002D5D03">
              <w:rPr>
                <w:b/>
                <w:bCs/>
                <w:color w:val="000000" w:themeColor="text1"/>
                <w:sz w:val="18"/>
                <w:szCs w:val="18"/>
              </w:rPr>
              <w:t>Бюджет Республики Карелия</w:t>
            </w:r>
          </w:p>
        </w:tc>
        <w:tc>
          <w:tcPr>
            <w:tcW w:w="788" w:type="dxa"/>
          </w:tcPr>
          <w:p w:rsidR="00466E50" w:rsidRPr="002D5D03" w:rsidRDefault="00961738"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0</w:t>
            </w:r>
          </w:p>
        </w:tc>
        <w:tc>
          <w:tcPr>
            <w:tcW w:w="667" w:type="dxa"/>
          </w:tcPr>
          <w:p w:rsidR="00466E50" w:rsidRPr="002D5D03" w:rsidRDefault="000D20AF"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1.5</w:t>
            </w:r>
          </w:p>
        </w:tc>
        <w:tc>
          <w:tcPr>
            <w:tcW w:w="667" w:type="dxa"/>
          </w:tcPr>
          <w:p w:rsidR="00466E50" w:rsidRPr="002D5D03" w:rsidRDefault="00172B62"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13984.5</w:t>
            </w:r>
          </w:p>
        </w:tc>
        <w:tc>
          <w:tcPr>
            <w:tcW w:w="667" w:type="dxa"/>
          </w:tcPr>
          <w:p w:rsidR="00466E50" w:rsidRPr="002D5D03" w:rsidRDefault="000D20AF"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1.5</w:t>
            </w:r>
          </w:p>
        </w:tc>
        <w:tc>
          <w:tcPr>
            <w:tcW w:w="728" w:type="dxa"/>
          </w:tcPr>
          <w:p w:rsidR="00466E50" w:rsidRPr="002D5D03" w:rsidRDefault="000D20AF"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1.5</w:t>
            </w:r>
          </w:p>
        </w:tc>
        <w:tc>
          <w:tcPr>
            <w:tcW w:w="728" w:type="dxa"/>
          </w:tcPr>
          <w:p w:rsidR="00466E50" w:rsidRPr="002D5D03" w:rsidRDefault="000D20AF"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1.5</w:t>
            </w:r>
          </w:p>
        </w:tc>
        <w:tc>
          <w:tcPr>
            <w:tcW w:w="728" w:type="dxa"/>
          </w:tcPr>
          <w:p w:rsidR="00466E50" w:rsidRPr="002D5D03" w:rsidRDefault="000D20AF"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1.5</w:t>
            </w:r>
          </w:p>
        </w:tc>
        <w:tc>
          <w:tcPr>
            <w:tcW w:w="728" w:type="dxa"/>
          </w:tcPr>
          <w:p w:rsidR="00466E50" w:rsidRPr="002D5D03" w:rsidRDefault="000D20AF"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1.5</w:t>
            </w:r>
          </w:p>
        </w:tc>
        <w:tc>
          <w:tcPr>
            <w:tcW w:w="728" w:type="dxa"/>
          </w:tcPr>
          <w:p w:rsidR="00466E50" w:rsidRPr="002D5D03" w:rsidRDefault="000D20AF"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1.5</w:t>
            </w:r>
          </w:p>
        </w:tc>
        <w:tc>
          <w:tcPr>
            <w:tcW w:w="728" w:type="dxa"/>
          </w:tcPr>
          <w:p w:rsidR="00466E50" w:rsidRPr="002D5D03" w:rsidRDefault="000D20AF"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1.5</w:t>
            </w:r>
          </w:p>
        </w:tc>
        <w:tc>
          <w:tcPr>
            <w:tcW w:w="728" w:type="dxa"/>
          </w:tcPr>
          <w:p w:rsidR="00466E50" w:rsidRPr="002D5D03" w:rsidRDefault="000D20AF"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1.5</w:t>
            </w:r>
          </w:p>
        </w:tc>
      </w:tr>
      <w:tr w:rsidR="00700A0B" w:rsidTr="006909B2">
        <w:trPr>
          <w:trHeight w:val="300"/>
        </w:trPr>
        <w:tc>
          <w:tcPr>
            <w:tcW w:w="4615" w:type="dxa"/>
            <w:gridSpan w:val="4"/>
            <w:vMerge/>
          </w:tcPr>
          <w:p w:rsidR="00466E50" w:rsidRPr="002D5D03" w:rsidRDefault="00466E50" w:rsidP="00466E50">
            <w:pPr>
              <w:pStyle w:val="aa"/>
              <w:autoSpaceDE w:val="0"/>
              <w:autoSpaceDN w:val="0"/>
              <w:adjustRightInd w:val="0"/>
              <w:ind w:left="0"/>
              <w:rPr>
                <w:b/>
                <w:bCs/>
                <w:color w:val="000000" w:themeColor="text1"/>
                <w:sz w:val="18"/>
                <w:szCs w:val="18"/>
              </w:rPr>
            </w:pPr>
          </w:p>
        </w:tc>
        <w:tc>
          <w:tcPr>
            <w:tcW w:w="1163" w:type="dxa"/>
          </w:tcPr>
          <w:p w:rsidR="00466E50" w:rsidRPr="002D5D03" w:rsidRDefault="00466E50" w:rsidP="009A6C19">
            <w:pPr>
              <w:pStyle w:val="aa"/>
              <w:autoSpaceDE w:val="0"/>
              <w:autoSpaceDN w:val="0"/>
              <w:adjustRightInd w:val="0"/>
              <w:ind w:left="0"/>
              <w:jc w:val="both"/>
              <w:rPr>
                <w:b/>
                <w:bCs/>
                <w:color w:val="000000" w:themeColor="text1"/>
                <w:sz w:val="18"/>
                <w:szCs w:val="18"/>
              </w:rPr>
            </w:pPr>
            <w:r w:rsidRPr="002D5D03">
              <w:rPr>
                <w:b/>
                <w:bCs/>
                <w:color w:val="000000" w:themeColor="text1"/>
                <w:sz w:val="18"/>
                <w:szCs w:val="18"/>
              </w:rPr>
              <w:t>Бюджет Пряжинского района</w:t>
            </w:r>
          </w:p>
        </w:tc>
        <w:tc>
          <w:tcPr>
            <w:tcW w:w="788" w:type="dxa"/>
          </w:tcPr>
          <w:p w:rsidR="00466E50" w:rsidRPr="002D5D03" w:rsidRDefault="00961738"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0</w:t>
            </w:r>
          </w:p>
        </w:tc>
        <w:tc>
          <w:tcPr>
            <w:tcW w:w="667" w:type="dxa"/>
          </w:tcPr>
          <w:p w:rsidR="00466E50" w:rsidRPr="002D5D03" w:rsidRDefault="00FB453B"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8</w:t>
            </w:r>
            <w:r w:rsidR="000D20AF" w:rsidRPr="002D5D03">
              <w:rPr>
                <w:b/>
                <w:bCs/>
                <w:color w:val="000000" w:themeColor="text1"/>
                <w:sz w:val="16"/>
                <w:szCs w:val="16"/>
              </w:rPr>
              <w:t>8</w:t>
            </w:r>
          </w:p>
        </w:tc>
        <w:tc>
          <w:tcPr>
            <w:tcW w:w="667" w:type="dxa"/>
          </w:tcPr>
          <w:p w:rsidR="00466E50" w:rsidRPr="002D5D03" w:rsidRDefault="00FB453B"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83</w:t>
            </w:r>
          </w:p>
        </w:tc>
        <w:tc>
          <w:tcPr>
            <w:tcW w:w="667" w:type="dxa"/>
          </w:tcPr>
          <w:p w:rsidR="00466E50" w:rsidRPr="002D5D03" w:rsidRDefault="00FB453B"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63</w:t>
            </w:r>
          </w:p>
          <w:p w:rsidR="000D20AF" w:rsidRPr="002D5D03" w:rsidRDefault="000D20AF" w:rsidP="00B2314D">
            <w:pPr>
              <w:pStyle w:val="aa"/>
              <w:autoSpaceDE w:val="0"/>
              <w:autoSpaceDN w:val="0"/>
              <w:adjustRightInd w:val="0"/>
              <w:ind w:left="0"/>
              <w:jc w:val="both"/>
              <w:rPr>
                <w:b/>
                <w:bCs/>
                <w:color w:val="000000" w:themeColor="text1"/>
                <w:sz w:val="16"/>
                <w:szCs w:val="16"/>
              </w:rPr>
            </w:pPr>
          </w:p>
        </w:tc>
        <w:tc>
          <w:tcPr>
            <w:tcW w:w="728" w:type="dxa"/>
          </w:tcPr>
          <w:p w:rsidR="00466E50" w:rsidRPr="002D5D03" w:rsidRDefault="00FB453B"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63</w:t>
            </w:r>
          </w:p>
        </w:tc>
        <w:tc>
          <w:tcPr>
            <w:tcW w:w="728" w:type="dxa"/>
          </w:tcPr>
          <w:p w:rsidR="00466E50" w:rsidRPr="002D5D03" w:rsidRDefault="00FB453B"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63</w:t>
            </w:r>
          </w:p>
        </w:tc>
        <w:tc>
          <w:tcPr>
            <w:tcW w:w="728" w:type="dxa"/>
          </w:tcPr>
          <w:p w:rsidR="00466E50" w:rsidRPr="002D5D03" w:rsidRDefault="00FB453B"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63</w:t>
            </w:r>
          </w:p>
        </w:tc>
        <w:tc>
          <w:tcPr>
            <w:tcW w:w="728" w:type="dxa"/>
          </w:tcPr>
          <w:p w:rsidR="00466E50" w:rsidRPr="002D5D03" w:rsidRDefault="00FB453B"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63</w:t>
            </w:r>
          </w:p>
        </w:tc>
        <w:tc>
          <w:tcPr>
            <w:tcW w:w="728" w:type="dxa"/>
          </w:tcPr>
          <w:p w:rsidR="00466E50" w:rsidRPr="002D5D03" w:rsidRDefault="00FB453B"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63</w:t>
            </w:r>
          </w:p>
        </w:tc>
        <w:tc>
          <w:tcPr>
            <w:tcW w:w="728" w:type="dxa"/>
          </w:tcPr>
          <w:p w:rsidR="00466E50" w:rsidRPr="002D5D03" w:rsidRDefault="00FB453B"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63</w:t>
            </w:r>
          </w:p>
        </w:tc>
        <w:tc>
          <w:tcPr>
            <w:tcW w:w="728" w:type="dxa"/>
          </w:tcPr>
          <w:p w:rsidR="00466E50" w:rsidRPr="002D5D03" w:rsidRDefault="00FB453B"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63</w:t>
            </w:r>
          </w:p>
        </w:tc>
      </w:tr>
      <w:tr w:rsidR="00700A0B" w:rsidTr="006909B2">
        <w:trPr>
          <w:trHeight w:val="315"/>
        </w:trPr>
        <w:tc>
          <w:tcPr>
            <w:tcW w:w="4615" w:type="dxa"/>
            <w:gridSpan w:val="4"/>
            <w:vMerge/>
          </w:tcPr>
          <w:p w:rsidR="00466E50" w:rsidRPr="002D5D03" w:rsidRDefault="00466E50" w:rsidP="00466E50">
            <w:pPr>
              <w:pStyle w:val="aa"/>
              <w:autoSpaceDE w:val="0"/>
              <w:autoSpaceDN w:val="0"/>
              <w:adjustRightInd w:val="0"/>
              <w:ind w:left="0"/>
              <w:rPr>
                <w:b/>
                <w:bCs/>
                <w:color w:val="000000" w:themeColor="text1"/>
                <w:sz w:val="18"/>
                <w:szCs w:val="18"/>
              </w:rPr>
            </w:pPr>
          </w:p>
        </w:tc>
        <w:tc>
          <w:tcPr>
            <w:tcW w:w="1163" w:type="dxa"/>
          </w:tcPr>
          <w:p w:rsidR="00466E50" w:rsidRPr="002D5D03" w:rsidRDefault="00466E50" w:rsidP="009A6C19">
            <w:pPr>
              <w:pStyle w:val="aa"/>
              <w:autoSpaceDE w:val="0"/>
              <w:autoSpaceDN w:val="0"/>
              <w:adjustRightInd w:val="0"/>
              <w:ind w:left="0" w:right="175"/>
              <w:jc w:val="both"/>
              <w:rPr>
                <w:b/>
                <w:bCs/>
                <w:color w:val="000000" w:themeColor="text1"/>
                <w:sz w:val="18"/>
                <w:szCs w:val="18"/>
              </w:rPr>
            </w:pPr>
            <w:r w:rsidRPr="002D5D03">
              <w:rPr>
                <w:b/>
                <w:bCs/>
                <w:color w:val="000000" w:themeColor="text1"/>
                <w:sz w:val="18"/>
                <w:szCs w:val="18"/>
              </w:rPr>
              <w:t xml:space="preserve">Бюджет </w:t>
            </w:r>
            <w:proofErr w:type="gramStart"/>
            <w:r w:rsidRPr="002D5D03">
              <w:rPr>
                <w:b/>
                <w:bCs/>
                <w:color w:val="000000" w:themeColor="text1"/>
                <w:sz w:val="18"/>
                <w:szCs w:val="18"/>
              </w:rPr>
              <w:t>городского</w:t>
            </w:r>
            <w:proofErr w:type="gramEnd"/>
            <w:r w:rsidRPr="002D5D03">
              <w:rPr>
                <w:b/>
                <w:bCs/>
                <w:color w:val="000000" w:themeColor="text1"/>
                <w:sz w:val="18"/>
                <w:szCs w:val="18"/>
              </w:rPr>
              <w:t xml:space="preserve"> и сельских поселений</w:t>
            </w:r>
          </w:p>
        </w:tc>
        <w:tc>
          <w:tcPr>
            <w:tcW w:w="788" w:type="dxa"/>
          </w:tcPr>
          <w:p w:rsidR="00466E50" w:rsidRPr="002D5D03" w:rsidRDefault="00961738"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0</w:t>
            </w:r>
          </w:p>
        </w:tc>
        <w:tc>
          <w:tcPr>
            <w:tcW w:w="667" w:type="dxa"/>
          </w:tcPr>
          <w:p w:rsidR="00466E50" w:rsidRPr="002D5D03" w:rsidRDefault="00635D07"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1300</w:t>
            </w:r>
          </w:p>
        </w:tc>
        <w:tc>
          <w:tcPr>
            <w:tcW w:w="667" w:type="dxa"/>
          </w:tcPr>
          <w:p w:rsidR="00466E50" w:rsidRPr="002D5D03" w:rsidRDefault="00635D07"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1300</w:t>
            </w:r>
          </w:p>
        </w:tc>
        <w:tc>
          <w:tcPr>
            <w:tcW w:w="667" w:type="dxa"/>
          </w:tcPr>
          <w:p w:rsidR="00466E50" w:rsidRPr="002D5D03" w:rsidRDefault="00635D07"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1300</w:t>
            </w:r>
          </w:p>
        </w:tc>
        <w:tc>
          <w:tcPr>
            <w:tcW w:w="728" w:type="dxa"/>
          </w:tcPr>
          <w:p w:rsidR="00466E50" w:rsidRPr="002D5D03" w:rsidRDefault="00635D07"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1300</w:t>
            </w:r>
          </w:p>
        </w:tc>
        <w:tc>
          <w:tcPr>
            <w:tcW w:w="728" w:type="dxa"/>
          </w:tcPr>
          <w:p w:rsidR="00466E50" w:rsidRPr="002D5D03" w:rsidRDefault="00635D07"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1300</w:t>
            </w:r>
          </w:p>
        </w:tc>
        <w:tc>
          <w:tcPr>
            <w:tcW w:w="728" w:type="dxa"/>
          </w:tcPr>
          <w:p w:rsidR="00466E50" w:rsidRPr="002D5D03" w:rsidRDefault="00635D07"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1300</w:t>
            </w:r>
          </w:p>
        </w:tc>
        <w:tc>
          <w:tcPr>
            <w:tcW w:w="728" w:type="dxa"/>
          </w:tcPr>
          <w:p w:rsidR="00466E50" w:rsidRPr="002D5D03" w:rsidRDefault="00635D07"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900</w:t>
            </w:r>
          </w:p>
        </w:tc>
        <w:tc>
          <w:tcPr>
            <w:tcW w:w="728" w:type="dxa"/>
          </w:tcPr>
          <w:p w:rsidR="00466E50" w:rsidRPr="002D5D03" w:rsidRDefault="00635D07"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900</w:t>
            </w:r>
          </w:p>
        </w:tc>
        <w:tc>
          <w:tcPr>
            <w:tcW w:w="728" w:type="dxa"/>
          </w:tcPr>
          <w:p w:rsidR="00466E50" w:rsidRPr="002D5D03" w:rsidRDefault="00635D07"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900</w:t>
            </w:r>
          </w:p>
        </w:tc>
        <w:tc>
          <w:tcPr>
            <w:tcW w:w="728" w:type="dxa"/>
          </w:tcPr>
          <w:p w:rsidR="00466E50" w:rsidRPr="002D5D03" w:rsidRDefault="00635D07"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900</w:t>
            </w:r>
          </w:p>
        </w:tc>
      </w:tr>
      <w:tr w:rsidR="00700A0B" w:rsidTr="006909B2">
        <w:trPr>
          <w:trHeight w:val="435"/>
        </w:trPr>
        <w:tc>
          <w:tcPr>
            <w:tcW w:w="4615" w:type="dxa"/>
            <w:gridSpan w:val="4"/>
            <w:vMerge/>
          </w:tcPr>
          <w:p w:rsidR="00466E50" w:rsidRPr="002D5D03" w:rsidRDefault="00466E50" w:rsidP="00466E50">
            <w:pPr>
              <w:pStyle w:val="aa"/>
              <w:autoSpaceDE w:val="0"/>
              <w:autoSpaceDN w:val="0"/>
              <w:adjustRightInd w:val="0"/>
              <w:ind w:left="0"/>
              <w:rPr>
                <w:b/>
                <w:bCs/>
                <w:color w:val="000000" w:themeColor="text1"/>
                <w:sz w:val="18"/>
                <w:szCs w:val="18"/>
              </w:rPr>
            </w:pPr>
          </w:p>
        </w:tc>
        <w:tc>
          <w:tcPr>
            <w:tcW w:w="1163" w:type="dxa"/>
          </w:tcPr>
          <w:p w:rsidR="00466E50" w:rsidRPr="002D5D03" w:rsidRDefault="00466E50" w:rsidP="009A6C19">
            <w:pPr>
              <w:pStyle w:val="aa"/>
              <w:autoSpaceDE w:val="0"/>
              <w:autoSpaceDN w:val="0"/>
              <w:adjustRightInd w:val="0"/>
              <w:ind w:left="0"/>
              <w:jc w:val="both"/>
              <w:rPr>
                <w:b/>
                <w:bCs/>
                <w:color w:val="000000" w:themeColor="text1"/>
                <w:sz w:val="18"/>
                <w:szCs w:val="18"/>
              </w:rPr>
            </w:pPr>
            <w:r w:rsidRPr="002D5D03">
              <w:rPr>
                <w:b/>
                <w:bCs/>
                <w:color w:val="000000" w:themeColor="text1"/>
                <w:sz w:val="18"/>
                <w:szCs w:val="18"/>
              </w:rPr>
              <w:t>Внебюджетные  источники</w:t>
            </w:r>
          </w:p>
        </w:tc>
        <w:tc>
          <w:tcPr>
            <w:tcW w:w="788" w:type="dxa"/>
          </w:tcPr>
          <w:p w:rsidR="00466E50" w:rsidRPr="002D5D03" w:rsidRDefault="00961738"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0</w:t>
            </w:r>
          </w:p>
        </w:tc>
        <w:tc>
          <w:tcPr>
            <w:tcW w:w="667" w:type="dxa"/>
          </w:tcPr>
          <w:p w:rsidR="00466E50" w:rsidRPr="002D5D03" w:rsidRDefault="00DE1FF8"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0</w:t>
            </w:r>
          </w:p>
        </w:tc>
        <w:tc>
          <w:tcPr>
            <w:tcW w:w="667" w:type="dxa"/>
          </w:tcPr>
          <w:p w:rsidR="00466E50" w:rsidRPr="002D5D03" w:rsidRDefault="00DE1FF8"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0</w:t>
            </w:r>
          </w:p>
        </w:tc>
        <w:tc>
          <w:tcPr>
            <w:tcW w:w="667" w:type="dxa"/>
          </w:tcPr>
          <w:p w:rsidR="00466E50" w:rsidRPr="002D5D03" w:rsidRDefault="00DE1FF8"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0</w:t>
            </w:r>
          </w:p>
        </w:tc>
        <w:tc>
          <w:tcPr>
            <w:tcW w:w="728" w:type="dxa"/>
          </w:tcPr>
          <w:p w:rsidR="00466E50" w:rsidRPr="002D5D03" w:rsidRDefault="00DE1FF8"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0</w:t>
            </w:r>
          </w:p>
        </w:tc>
        <w:tc>
          <w:tcPr>
            <w:tcW w:w="728" w:type="dxa"/>
          </w:tcPr>
          <w:p w:rsidR="00466E50" w:rsidRPr="002D5D03" w:rsidRDefault="00DE1FF8"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0</w:t>
            </w:r>
          </w:p>
        </w:tc>
        <w:tc>
          <w:tcPr>
            <w:tcW w:w="728" w:type="dxa"/>
          </w:tcPr>
          <w:p w:rsidR="00466E50" w:rsidRPr="002D5D03" w:rsidRDefault="00DE1FF8"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0</w:t>
            </w:r>
          </w:p>
        </w:tc>
        <w:tc>
          <w:tcPr>
            <w:tcW w:w="728" w:type="dxa"/>
          </w:tcPr>
          <w:p w:rsidR="00466E50" w:rsidRPr="002D5D03" w:rsidRDefault="00DE1FF8"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0</w:t>
            </w:r>
          </w:p>
        </w:tc>
        <w:tc>
          <w:tcPr>
            <w:tcW w:w="728" w:type="dxa"/>
          </w:tcPr>
          <w:p w:rsidR="00466E50" w:rsidRPr="002D5D03" w:rsidRDefault="00DE1FF8"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0</w:t>
            </w:r>
          </w:p>
        </w:tc>
        <w:tc>
          <w:tcPr>
            <w:tcW w:w="728" w:type="dxa"/>
          </w:tcPr>
          <w:p w:rsidR="00466E50" w:rsidRPr="002D5D03" w:rsidRDefault="00DE1FF8"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0</w:t>
            </w:r>
          </w:p>
        </w:tc>
        <w:tc>
          <w:tcPr>
            <w:tcW w:w="728" w:type="dxa"/>
          </w:tcPr>
          <w:p w:rsidR="00466E50" w:rsidRPr="002D5D03" w:rsidRDefault="00DE1FF8" w:rsidP="00B2314D">
            <w:pPr>
              <w:pStyle w:val="aa"/>
              <w:autoSpaceDE w:val="0"/>
              <w:autoSpaceDN w:val="0"/>
              <w:adjustRightInd w:val="0"/>
              <w:ind w:left="0"/>
              <w:jc w:val="both"/>
              <w:rPr>
                <w:b/>
                <w:bCs/>
                <w:color w:val="000000" w:themeColor="text1"/>
                <w:sz w:val="16"/>
                <w:szCs w:val="16"/>
              </w:rPr>
            </w:pPr>
            <w:r w:rsidRPr="002D5D03">
              <w:rPr>
                <w:b/>
                <w:bCs/>
                <w:color w:val="000000" w:themeColor="text1"/>
                <w:sz w:val="16"/>
                <w:szCs w:val="16"/>
              </w:rPr>
              <w:t>0</w:t>
            </w:r>
          </w:p>
        </w:tc>
      </w:tr>
      <w:tr w:rsidR="00224F8C" w:rsidTr="006909B2">
        <w:tc>
          <w:tcPr>
            <w:tcW w:w="13663" w:type="dxa"/>
            <w:gridSpan w:val="16"/>
          </w:tcPr>
          <w:p w:rsidR="00224F8C" w:rsidRPr="005A7DC3" w:rsidRDefault="00224F8C" w:rsidP="006E6DBC">
            <w:pPr>
              <w:pStyle w:val="aa"/>
              <w:numPr>
                <w:ilvl w:val="0"/>
                <w:numId w:val="57"/>
              </w:numPr>
              <w:autoSpaceDE w:val="0"/>
              <w:autoSpaceDN w:val="0"/>
              <w:adjustRightInd w:val="0"/>
              <w:jc w:val="both"/>
              <w:rPr>
                <w:bCs/>
                <w:color w:val="000000" w:themeColor="text1"/>
                <w:sz w:val="16"/>
                <w:szCs w:val="16"/>
              </w:rPr>
            </w:pPr>
            <w:r w:rsidRPr="005A7DC3">
              <w:rPr>
                <w:bCs/>
                <w:color w:val="000000" w:themeColor="text1"/>
                <w:sz w:val="16"/>
                <w:szCs w:val="16"/>
              </w:rPr>
              <w:t>Обеспечение жильем молодых семей Пряжинского национального муниципального района</w:t>
            </w:r>
            <w:r w:rsidR="0071226E" w:rsidRPr="005A7DC3">
              <w:rPr>
                <w:bCs/>
                <w:color w:val="000000" w:themeColor="text1"/>
                <w:sz w:val="16"/>
                <w:szCs w:val="16"/>
              </w:rPr>
              <w:t xml:space="preserve"> </w:t>
            </w:r>
          </w:p>
        </w:tc>
      </w:tr>
      <w:tr w:rsidR="00F07032" w:rsidTr="006909B2">
        <w:trPr>
          <w:trHeight w:val="225"/>
        </w:trPr>
        <w:tc>
          <w:tcPr>
            <w:tcW w:w="505" w:type="dxa"/>
            <w:vMerge w:val="restart"/>
          </w:tcPr>
          <w:p w:rsidR="00B529B1" w:rsidRDefault="00B529B1" w:rsidP="00B2314D">
            <w:pPr>
              <w:pStyle w:val="aa"/>
              <w:autoSpaceDE w:val="0"/>
              <w:autoSpaceDN w:val="0"/>
              <w:adjustRightInd w:val="0"/>
              <w:ind w:left="0"/>
              <w:jc w:val="both"/>
              <w:rPr>
                <w:bCs/>
                <w:color w:val="000000" w:themeColor="text1"/>
                <w:sz w:val="22"/>
                <w:szCs w:val="22"/>
              </w:rPr>
            </w:pPr>
            <w:r>
              <w:rPr>
                <w:bCs/>
                <w:color w:val="000000" w:themeColor="text1"/>
                <w:sz w:val="22"/>
                <w:szCs w:val="22"/>
              </w:rPr>
              <w:t>2.1</w:t>
            </w:r>
          </w:p>
        </w:tc>
        <w:tc>
          <w:tcPr>
            <w:tcW w:w="1818" w:type="dxa"/>
            <w:vMerge w:val="restart"/>
          </w:tcPr>
          <w:p w:rsidR="00B529B1" w:rsidRPr="00BB4284" w:rsidRDefault="00B529B1"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 xml:space="preserve">Улучшение жилищных условий молодых семей, проживающих на территории Пряжинского </w:t>
            </w:r>
            <w:r w:rsidRPr="00BB4284">
              <w:rPr>
                <w:bCs/>
                <w:color w:val="000000" w:themeColor="text1"/>
                <w:sz w:val="18"/>
                <w:szCs w:val="18"/>
              </w:rPr>
              <w:lastRenderedPageBreak/>
              <w:t>национального района</w:t>
            </w:r>
          </w:p>
        </w:tc>
        <w:tc>
          <w:tcPr>
            <w:tcW w:w="971" w:type="dxa"/>
            <w:vMerge w:val="restart"/>
          </w:tcPr>
          <w:p w:rsidR="00B529B1" w:rsidRPr="00BB4284" w:rsidRDefault="00B529B1"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lastRenderedPageBreak/>
              <w:t>2021-2025</w:t>
            </w:r>
          </w:p>
        </w:tc>
        <w:tc>
          <w:tcPr>
            <w:tcW w:w="1321" w:type="dxa"/>
            <w:vMerge w:val="restart"/>
          </w:tcPr>
          <w:p w:rsidR="00B529B1" w:rsidRPr="00BB4284" w:rsidRDefault="00B529B1" w:rsidP="00B2314D">
            <w:pPr>
              <w:pStyle w:val="aa"/>
              <w:autoSpaceDE w:val="0"/>
              <w:autoSpaceDN w:val="0"/>
              <w:adjustRightInd w:val="0"/>
              <w:ind w:left="0"/>
              <w:jc w:val="both"/>
              <w:rPr>
                <w:bCs/>
                <w:color w:val="000000" w:themeColor="text1"/>
                <w:sz w:val="18"/>
                <w:szCs w:val="18"/>
              </w:rPr>
            </w:pPr>
          </w:p>
        </w:tc>
        <w:tc>
          <w:tcPr>
            <w:tcW w:w="1163" w:type="dxa"/>
          </w:tcPr>
          <w:p w:rsidR="00B529B1" w:rsidRPr="00BB4284" w:rsidRDefault="00B529B1" w:rsidP="009A6C1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Всего</w:t>
            </w:r>
          </w:p>
        </w:tc>
        <w:tc>
          <w:tcPr>
            <w:tcW w:w="788" w:type="dxa"/>
          </w:tcPr>
          <w:p w:rsidR="00B529B1" w:rsidRPr="005A7DC3" w:rsidRDefault="00B529B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3899.14</w:t>
            </w:r>
          </w:p>
        </w:tc>
        <w:tc>
          <w:tcPr>
            <w:tcW w:w="667" w:type="dxa"/>
          </w:tcPr>
          <w:p w:rsidR="00B529B1" w:rsidRPr="005A7DC3" w:rsidRDefault="00B529B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3908.48</w:t>
            </w:r>
          </w:p>
        </w:tc>
        <w:tc>
          <w:tcPr>
            <w:tcW w:w="667" w:type="dxa"/>
          </w:tcPr>
          <w:p w:rsidR="00B529B1" w:rsidRPr="005A7DC3" w:rsidRDefault="00B529B1" w:rsidP="00F65CEF">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3594.44</w:t>
            </w:r>
          </w:p>
        </w:tc>
        <w:tc>
          <w:tcPr>
            <w:tcW w:w="667" w:type="dxa"/>
          </w:tcPr>
          <w:p w:rsidR="00B529B1" w:rsidRPr="005A7DC3" w:rsidRDefault="00B529B1" w:rsidP="00F65CEF">
            <w:pPr>
              <w:rPr>
                <w:sz w:val="16"/>
                <w:szCs w:val="16"/>
              </w:rPr>
            </w:pPr>
            <w:r w:rsidRPr="005A7DC3">
              <w:rPr>
                <w:bCs/>
                <w:color w:val="000000" w:themeColor="text1"/>
                <w:sz w:val="16"/>
                <w:szCs w:val="16"/>
              </w:rPr>
              <w:t>3594.44</w:t>
            </w:r>
          </w:p>
        </w:tc>
        <w:tc>
          <w:tcPr>
            <w:tcW w:w="728" w:type="dxa"/>
          </w:tcPr>
          <w:p w:rsidR="00B529B1" w:rsidRPr="005A7DC3" w:rsidRDefault="00B529B1" w:rsidP="00F65CEF">
            <w:pPr>
              <w:rPr>
                <w:sz w:val="16"/>
                <w:szCs w:val="16"/>
              </w:rPr>
            </w:pPr>
            <w:r w:rsidRPr="005A7DC3">
              <w:rPr>
                <w:bCs/>
                <w:color w:val="000000" w:themeColor="text1"/>
                <w:sz w:val="16"/>
                <w:szCs w:val="16"/>
              </w:rPr>
              <w:t>3594.44</w:t>
            </w:r>
          </w:p>
        </w:tc>
        <w:tc>
          <w:tcPr>
            <w:tcW w:w="728" w:type="dxa"/>
          </w:tcPr>
          <w:p w:rsidR="00B529B1" w:rsidRPr="005A7DC3" w:rsidRDefault="00B529B1" w:rsidP="00F65CEF">
            <w:pPr>
              <w:rPr>
                <w:sz w:val="16"/>
                <w:szCs w:val="16"/>
              </w:rPr>
            </w:pPr>
            <w:r w:rsidRPr="005A7DC3">
              <w:rPr>
                <w:bCs/>
                <w:color w:val="000000" w:themeColor="text1"/>
                <w:sz w:val="16"/>
                <w:szCs w:val="16"/>
              </w:rPr>
              <w:t>3594.44</w:t>
            </w:r>
          </w:p>
        </w:tc>
        <w:tc>
          <w:tcPr>
            <w:tcW w:w="728" w:type="dxa"/>
          </w:tcPr>
          <w:p w:rsidR="00B529B1" w:rsidRPr="005A7DC3" w:rsidRDefault="00B529B1" w:rsidP="00F65CEF">
            <w:pPr>
              <w:rPr>
                <w:sz w:val="16"/>
                <w:szCs w:val="16"/>
              </w:rPr>
            </w:pPr>
            <w:r w:rsidRPr="005A7DC3">
              <w:rPr>
                <w:bCs/>
                <w:color w:val="000000" w:themeColor="text1"/>
                <w:sz w:val="16"/>
                <w:szCs w:val="16"/>
              </w:rPr>
              <w:t>3594.44</w:t>
            </w:r>
          </w:p>
        </w:tc>
        <w:tc>
          <w:tcPr>
            <w:tcW w:w="728" w:type="dxa"/>
          </w:tcPr>
          <w:p w:rsidR="00B529B1" w:rsidRPr="005A7DC3" w:rsidRDefault="00B529B1" w:rsidP="00F65CEF">
            <w:pPr>
              <w:rPr>
                <w:sz w:val="16"/>
                <w:szCs w:val="16"/>
              </w:rPr>
            </w:pPr>
            <w:r w:rsidRPr="005A7DC3">
              <w:rPr>
                <w:bCs/>
                <w:color w:val="000000" w:themeColor="text1"/>
                <w:sz w:val="16"/>
                <w:szCs w:val="16"/>
              </w:rPr>
              <w:t>3594.44</w:t>
            </w:r>
          </w:p>
        </w:tc>
        <w:tc>
          <w:tcPr>
            <w:tcW w:w="728" w:type="dxa"/>
          </w:tcPr>
          <w:p w:rsidR="00B529B1" w:rsidRPr="005A7DC3" w:rsidRDefault="00B529B1" w:rsidP="00F65CEF">
            <w:pPr>
              <w:rPr>
                <w:sz w:val="16"/>
                <w:szCs w:val="16"/>
              </w:rPr>
            </w:pPr>
            <w:r w:rsidRPr="005A7DC3">
              <w:rPr>
                <w:bCs/>
                <w:color w:val="000000" w:themeColor="text1"/>
                <w:sz w:val="16"/>
                <w:szCs w:val="16"/>
              </w:rPr>
              <w:t>3594.44</w:t>
            </w:r>
          </w:p>
        </w:tc>
        <w:tc>
          <w:tcPr>
            <w:tcW w:w="728" w:type="dxa"/>
          </w:tcPr>
          <w:p w:rsidR="00B529B1" w:rsidRPr="005A7DC3" w:rsidRDefault="00B529B1" w:rsidP="00F65CEF">
            <w:pPr>
              <w:rPr>
                <w:sz w:val="16"/>
                <w:szCs w:val="16"/>
              </w:rPr>
            </w:pPr>
            <w:r w:rsidRPr="005A7DC3">
              <w:rPr>
                <w:bCs/>
                <w:color w:val="000000" w:themeColor="text1"/>
                <w:sz w:val="16"/>
                <w:szCs w:val="16"/>
              </w:rPr>
              <w:t>3594.44</w:t>
            </w:r>
          </w:p>
        </w:tc>
        <w:tc>
          <w:tcPr>
            <w:tcW w:w="728" w:type="dxa"/>
          </w:tcPr>
          <w:p w:rsidR="00B529B1" w:rsidRPr="005A7DC3" w:rsidRDefault="00B529B1" w:rsidP="00F65CEF">
            <w:pPr>
              <w:rPr>
                <w:sz w:val="16"/>
                <w:szCs w:val="16"/>
              </w:rPr>
            </w:pPr>
            <w:r w:rsidRPr="005A7DC3">
              <w:rPr>
                <w:bCs/>
                <w:color w:val="000000" w:themeColor="text1"/>
                <w:sz w:val="16"/>
                <w:szCs w:val="16"/>
              </w:rPr>
              <w:t>3594.44</w:t>
            </w:r>
          </w:p>
        </w:tc>
      </w:tr>
      <w:tr w:rsidR="00F07032" w:rsidTr="006909B2">
        <w:trPr>
          <w:trHeight w:val="180"/>
        </w:trPr>
        <w:tc>
          <w:tcPr>
            <w:tcW w:w="505" w:type="dxa"/>
            <w:vMerge/>
          </w:tcPr>
          <w:p w:rsidR="00B529B1" w:rsidRDefault="00B529B1" w:rsidP="00B2314D">
            <w:pPr>
              <w:pStyle w:val="aa"/>
              <w:autoSpaceDE w:val="0"/>
              <w:autoSpaceDN w:val="0"/>
              <w:adjustRightInd w:val="0"/>
              <w:ind w:left="0"/>
              <w:jc w:val="both"/>
              <w:rPr>
                <w:bCs/>
                <w:color w:val="000000" w:themeColor="text1"/>
                <w:sz w:val="22"/>
                <w:szCs w:val="22"/>
              </w:rPr>
            </w:pPr>
          </w:p>
        </w:tc>
        <w:tc>
          <w:tcPr>
            <w:tcW w:w="1818" w:type="dxa"/>
            <w:vMerge/>
          </w:tcPr>
          <w:p w:rsidR="00B529B1" w:rsidRPr="00BB4284" w:rsidRDefault="00B529B1" w:rsidP="00B2314D">
            <w:pPr>
              <w:pStyle w:val="aa"/>
              <w:autoSpaceDE w:val="0"/>
              <w:autoSpaceDN w:val="0"/>
              <w:adjustRightInd w:val="0"/>
              <w:ind w:left="0"/>
              <w:jc w:val="both"/>
              <w:rPr>
                <w:bCs/>
                <w:color w:val="000000" w:themeColor="text1"/>
                <w:sz w:val="18"/>
                <w:szCs w:val="18"/>
              </w:rPr>
            </w:pPr>
          </w:p>
        </w:tc>
        <w:tc>
          <w:tcPr>
            <w:tcW w:w="971" w:type="dxa"/>
            <w:vMerge/>
          </w:tcPr>
          <w:p w:rsidR="00B529B1" w:rsidRPr="00BB4284" w:rsidRDefault="00B529B1" w:rsidP="00B2314D">
            <w:pPr>
              <w:pStyle w:val="aa"/>
              <w:autoSpaceDE w:val="0"/>
              <w:autoSpaceDN w:val="0"/>
              <w:adjustRightInd w:val="0"/>
              <w:ind w:left="0"/>
              <w:jc w:val="both"/>
              <w:rPr>
                <w:bCs/>
                <w:color w:val="000000" w:themeColor="text1"/>
                <w:sz w:val="18"/>
                <w:szCs w:val="18"/>
              </w:rPr>
            </w:pPr>
          </w:p>
        </w:tc>
        <w:tc>
          <w:tcPr>
            <w:tcW w:w="1321" w:type="dxa"/>
            <w:vMerge/>
          </w:tcPr>
          <w:p w:rsidR="00B529B1" w:rsidRPr="00BB4284" w:rsidRDefault="00B529B1" w:rsidP="00B2314D">
            <w:pPr>
              <w:pStyle w:val="aa"/>
              <w:autoSpaceDE w:val="0"/>
              <w:autoSpaceDN w:val="0"/>
              <w:adjustRightInd w:val="0"/>
              <w:ind w:left="0"/>
              <w:jc w:val="both"/>
              <w:rPr>
                <w:bCs/>
                <w:color w:val="000000" w:themeColor="text1"/>
                <w:sz w:val="18"/>
                <w:szCs w:val="18"/>
              </w:rPr>
            </w:pPr>
          </w:p>
        </w:tc>
        <w:tc>
          <w:tcPr>
            <w:tcW w:w="1163" w:type="dxa"/>
          </w:tcPr>
          <w:p w:rsidR="00B529B1" w:rsidRPr="00BB4284" w:rsidRDefault="00B529B1" w:rsidP="009A6C1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 xml:space="preserve">Федеральный </w:t>
            </w:r>
          </w:p>
          <w:p w:rsidR="00B529B1" w:rsidRPr="00BB4284" w:rsidRDefault="00B529B1" w:rsidP="009A6C1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w:t>
            </w:r>
          </w:p>
        </w:tc>
        <w:tc>
          <w:tcPr>
            <w:tcW w:w="788" w:type="dxa"/>
          </w:tcPr>
          <w:p w:rsidR="00B529B1" w:rsidRPr="005A7DC3" w:rsidRDefault="00B529B1">
            <w:pPr>
              <w:rPr>
                <w:sz w:val="16"/>
                <w:szCs w:val="16"/>
              </w:rPr>
            </w:pPr>
            <w:r w:rsidRPr="005A7DC3">
              <w:rPr>
                <w:bCs/>
                <w:color w:val="000000" w:themeColor="text1"/>
                <w:sz w:val="16"/>
                <w:szCs w:val="16"/>
              </w:rPr>
              <w:t>0</w:t>
            </w:r>
          </w:p>
        </w:tc>
        <w:tc>
          <w:tcPr>
            <w:tcW w:w="667" w:type="dxa"/>
          </w:tcPr>
          <w:p w:rsidR="00B529B1" w:rsidRPr="005A7DC3" w:rsidRDefault="00B529B1">
            <w:pPr>
              <w:rPr>
                <w:sz w:val="16"/>
                <w:szCs w:val="16"/>
              </w:rPr>
            </w:pPr>
            <w:r w:rsidRPr="005A7DC3">
              <w:rPr>
                <w:bCs/>
                <w:color w:val="000000" w:themeColor="text1"/>
                <w:sz w:val="16"/>
                <w:szCs w:val="16"/>
              </w:rPr>
              <w:t>0</w:t>
            </w:r>
          </w:p>
        </w:tc>
        <w:tc>
          <w:tcPr>
            <w:tcW w:w="667" w:type="dxa"/>
          </w:tcPr>
          <w:p w:rsidR="00B529B1" w:rsidRPr="005A7DC3" w:rsidRDefault="00B529B1">
            <w:pPr>
              <w:rPr>
                <w:sz w:val="16"/>
                <w:szCs w:val="16"/>
              </w:rPr>
            </w:pPr>
            <w:r w:rsidRPr="005A7DC3">
              <w:rPr>
                <w:bCs/>
                <w:color w:val="000000" w:themeColor="text1"/>
                <w:sz w:val="16"/>
                <w:szCs w:val="16"/>
              </w:rPr>
              <w:t>0</w:t>
            </w:r>
          </w:p>
        </w:tc>
        <w:tc>
          <w:tcPr>
            <w:tcW w:w="667" w:type="dxa"/>
          </w:tcPr>
          <w:p w:rsidR="00B529B1" w:rsidRPr="005A7DC3" w:rsidRDefault="00B529B1">
            <w:pPr>
              <w:rPr>
                <w:sz w:val="16"/>
                <w:szCs w:val="16"/>
              </w:rPr>
            </w:pPr>
            <w:r w:rsidRPr="005A7DC3">
              <w:rPr>
                <w:bCs/>
                <w:color w:val="000000" w:themeColor="text1"/>
                <w:sz w:val="16"/>
                <w:szCs w:val="16"/>
              </w:rPr>
              <w:t>0</w:t>
            </w:r>
          </w:p>
        </w:tc>
        <w:tc>
          <w:tcPr>
            <w:tcW w:w="728" w:type="dxa"/>
          </w:tcPr>
          <w:p w:rsidR="00B529B1" w:rsidRPr="005A7DC3" w:rsidRDefault="00B529B1">
            <w:pPr>
              <w:rPr>
                <w:sz w:val="16"/>
                <w:szCs w:val="16"/>
              </w:rPr>
            </w:pPr>
            <w:r w:rsidRPr="005A7DC3">
              <w:rPr>
                <w:bCs/>
                <w:color w:val="000000" w:themeColor="text1"/>
                <w:sz w:val="16"/>
                <w:szCs w:val="16"/>
              </w:rPr>
              <w:t>0</w:t>
            </w:r>
          </w:p>
        </w:tc>
        <w:tc>
          <w:tcPr>
            <w:tcW w:w="728" w:type="dxa"/>
          </w:tcPr>
          <w:p w:rsidR="00B529B1" w:rsidRPr="005A7DC3" w:rsidRDefault="00B529B1">
            <w:pPr>
              <w:rPr>
                <w:sz w:val="16"/>
                <w:szCs w:val="16"/>
              </w:rPr>
            </w:pPr>
            <w:r w:rsidRPr="005A7DC3">
              <w:rPr>
                <w:bCs/>
                <w:color w:val="000000" w:themeColor="text1"/>
                <w:sz w:val="16"/>
                <w:szCs w:val="16"/>
              </w:rPr>
              <w:t>0</w:t>
            </w:r>
          </w:p>
        </w:tc>
        <w:tc>
          <w:tcPr>
            <w:tcW w:w="728" w:type="dxa"/>
          </w:tcPr>
          <w:p w:rsidR="00B529B1" w:rsidRPr="005A7DC3" w:rsidRDefault="00B529B1">
            <w:pPr>
              <w:rPr>
                <w:sz w:val="16"/>
                <w:szCs w:val="16"/>
              </w:rPr>
            </w:pPr>
            <w:r w:rsidRPr="005A7DC3">
              <w:rPr>
                <w:bCs/>
                <w:color w:val="000000" w:themeColor="text1"/>
                <w:sz w:val="16"/>
                <w:szCs w:val="16"/>
              </w:rPr>
              <w:t>0</w:t>
            </w:r>
          </w:p>
        </w:tc>
        <w:tc>
          <w:tcPr>
            <w:tcW w:w="728" w:type="dxa"/>
          </w:tcPr>
          <w:p w:rsidR="00B529B1" w:rsidRPr="005A7DC3" w:rsidRDefault="00B529B1">
            <w:pPr>
              <w:rPr>
                <w:sz w:val="16"/>
                <w:szCs w:val="16"/>
              </w:rPr>
            </w:pPr>
            <w:r w:rsidRPr="005A7DC3">
              <w:rPr>
                <w:bCs/>
                <w:color w:val="000000" w:themeColor="text1"/>
                <w:sz w:val="16"/>
                <w:szCs w:val="16"/>
              </w:rPr>
              <w:t>0</w:t>
            </w:r>
          </w:p>
        </w:tc>
        <w:tc>
          <w:tcPr>
            <w:tcW w:w="728" w:type="dxa"/>
          </w:tcPr>
          <w:p w:rsidR="00B529B1" w:rsidRPr="005A7DC3" w:rsidRDefault="00B529B1">
            <w:pPr>
              <w:rPr>
                <w:sz w:val="16"/>
                <w:szCs w:val="16"/>
              </w:rPr>
            </w:pPr>
            <w:r w:rsidRPr="005A7DC3">
              <w:rPr>
                <w:bCs/>
                <w:color w:val="000000" w:themeColor="text1"/>
                <w:sz w:val="16"/>
                <w:szCs w:val="16"/>
              </w:rPr>
              <w:t>0</w:t>
            </w:r>
          </w:p>
        </w:tc>
        <w:tc>
          <w:tcPr>
            <w:tcW w:w="728" w:type="dxa"/>
          </w:tcPr>
          <w:p w:rsidR="00B529B1" w:rsidRPr="005A7DC3" w:rsidRDefault="00B529B1">
            <w:pPr>
              <w:rPr>
                <w:sz w:val="16"/>
                <w:szCs w:val="16"/>
              </w:rPr>
            </w:pPr>
            <w:r w:rsidRPr="005A7DC3">
              <w:rPr>
                <w:bCs/>
                <w:color w:val="000000" w:themeColor="text1"/>
                <w:sz w:val="16"/>
                <w:szCs w:val="16"/>
              </w:rPr>
              <w:t>0</w:t>
            </w:r>
          </w:p>
        </w:tc>
        <w:tc>
          <w:tcPr>
            <w:tcW w:w="728" w:type="dxa"/>
          </w:tcPr>
          <w:p w:rsidR="00B529B1" w:rsidRPr="005A7DC3" w:rsidRDefault="00B529B1">
            <w:pPr>
              <w:rPr>
                <w:sz w:val="16"/>
                <w:szCs w:val="16"/>
              </w:rPr>
            </w:pPr>
            <w:r w:rsidRPr="005A7DC3">
              <w:rPr>
                <w:bCs/>
                <w:color w:val="000000" w:themeColor="text1"/>
                <w:sz w:val="16"/>
                <w:szCs w:val="16"/>
              </w:rPr>
              <w:t>0</w:t>
            </w:r>
          </w:p>
        </w:tc>
      </w:tr>
      <w:tr w:rsidR="00F07032" w:rsidTr="006909B2">
        <w:trPr>
          <w:trHeight w:val="195"/>
        </w:trPr>
        <w:tc>
          <w:tcPr>
            <w:tcW w:w="505" w:type="dxa"/>
            <w:vMerge/>
          </w:tcPr>
          <w:p w:rsidR="00B529B1" w:rsidRDefault="00B529B1" w:rsidP="00B2314D">
            <w:pPr>
              <w:pStyle w:val="aa"/>
              <w:autoSpaceDE w:val="0"/>
              <w:autoSpaceDN w:val="0"/>
              <w:adjustRightInd w:val="0"/>
              <w:ind w:left="0"/>
              <w:jc w:val="both"/>
              <w:rPr>
                <w:bCs/>
                <w:color w:val="000000" w:themeColor="text1"/>
                <w:sz w:val="22"/>
                <w:szCs w:val="22"/>
              </w:rPr>
            </w:pPr>
          </w:p>
        </w:tc>
        <w:tc>
          <w:tcPr>
            <w:tcW w:w="1818" w:type="dxa"/>
            <w:vMerge/>
          </w:tcPr>
          <w:p w:rsidR="00B529B1" w:rsidRPr="00BB4284" w:rsidRDefault="00B529B1" w:rsidP="00B2314D">
            <w:pPr>
              <w:pStyle w:val="aa"/>
              <w:autoSpaceDE w:val="0"/>
              <w:autoSpaceDN w:val="0"/>
              <w:adjustRightInd w:val="0"/>
              <w:ind w:left="0"/>
              <w:jc w:val="both"/>
              <w:rPr>
                <w:bCs/>
                <w:color w:val="000000" w:themeColor="text1"/>
                <w:sz w:val="18"/>
                <w:szCs w:val="18"/>
              </w:rPr>
            </w:pPr>
          </w:p>
        </w:tc>
        <w:tc>
          <w:tcPr>
            <w:tcW w:w="971" w:type="dxa"/>
            <w:vMerge/>
          </w:tcPr>
          <w:p w:rsidR="00B529B1" w:rsidRPr="00BB4284" w:rsidRDefault="00B529B1" w:rsidP="00B2314D">
            <w:pPr>
              <w:pStyle w:val="aa"/>
              <w:autoSpaceDE w:val="0"/>
              <w:autoSpaceDN w:val="0"/>
              <w:adjustRightInd w:val="0"/>
              <w:ind w:left="0"/>
              <w:jc w:val="both"/>
              <w:rPr>
                <w:bCs/>
                <w:color w:val="000000" w:themeColor="text1"/>
                <w:sz w:val="18"/>
                <w:szCs w:val="18"/>
              </w:rPr>
            </w:pPr>
          </w:p>
        </w:tc>
        <w:tc>
          <w:tcPr>
            <w:tcW w:w="1321" w:type="dxa"/>
            <w:vMerge/>
          </w:tcPr>
          <w:p w:rsidR="00B529B1" w:rsidRPr="00BB4284" w:rsidRDefault="00B529B1" w:rsidP="00B2314D">
            <w:pPr>
              <w:pStyle w:val="aa"/>
              <w:autoSpaceDE w:val="0"/>
              <w:autoSpaceDN w:val="0"/>
              <w:adjustRightInd w:val="0"/>
              <w:ind w:left="0"/>
              <w:jc w:val="both"/>
              <w:rPr>
                <w:bCs/>
                <w:color w:val="000000" w:themeColor="text1"/>
                <w:sz w:val="18"/>
                <w:szCs w:val="18"/>
              </w:rPr>
            </w:pPr>
          </w:p>
        </w:tc>
        <w:tc>
          <w:tcPr>
            <w:tcW w:w="1163" w:type="dxa"/>
          </w:tcPr>
          <w:p w:rsidR="00B529B1" w:rsidRPr="00BB4284" w:rsidRDefault="00B529B1" w:rsidP="009A6C1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 xml:space="preserve">Бюджет Республики </w:t>
            </w:r>
            <w:r w:rsidRPr="00BB4284">
              <w:rPr>
                <w:bCs/>
                <w:color w:val="000000" w:themeColor="text1"/>
                <w:sz w:val="18"/>
                <w:szCs w:val="18"/>
              </w:rPr>
              <w:lastRenderedPageBreak/>
              <w:t>Карелия</w:t>
            </w:r>
          </w:p>
        </w:tc>
        <w:tc>
          <w:tcPr>
            <w:tcW w:w="788" w:type="dxa"/>
          </w:tcPr>
          <w:p w:rsidR="00B529B1" w:rsidRPr="005A7DC3" w:rsidRDefault="00B529B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lastRenderedPageBreak/>
              <w:t>3899.14</w:t>
            </w:r>
          </w:p>
        </w:tc>
        <w:tc>
          <w:tcPr>
            <w:tcW w:w="667" w:type="dxa"/>
          </w:tcPr>
          <w:p w:rsidR="00B529B1" w:rsidRPr="005A7DC3" w:rsidRDefault="00B529B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3908.48</w:t>
            </w:r>
          </w:p>
        </w:tc>
        <w:tc>
          <w:tcPr>
            <w:tcW w:w="667" w:type="dxa"/>
          </w:tcPr>
          <w:p w:rsidR="00B529B1" w:rsidRPr="005A7DC3" w:rsidRDefault="00B529B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3594.44</w:t>
            </w:r>
          </w:p>
        </w:tc>
        <w:tc>
          <w:tcPr>
            <w:tcW w:w="667" w:type="dxa"/>
          </w:tcPr>
          <w:p w:rsidR="00B529B1" w:rsidRPr="005A7DC3" w:rsidRDefault="00B529B1">
            <w:pPr>
              <w:rPr>
                <w:sz w:val="16"/>
                <w:szCs w:val="16"/>
              </w:rPr>
            </w:pPr>
            <w:r w:rsidRPr="005A7DC3">
              <w:rPr>
                <w:bCs/>
                <w:color w:val="000000" w:themeColor="text1"/>
                <w:sz w:val="16"/>
                <w:szCs w:val="16"/>
              </w:rPr>
              <w:t>3594.44</w:t>
            </w:r>
          </w:p>
        </w:tc>
        <w:tc>
          <w:tcPr>
            <w:tcW w:w="728" w:type="dxa"/>
          </w:tcPr>
          <w:p w:rsidR="00B529B1" w:rsidRPr="005A7DC3" w:rsidRDefault="00B529B1">
            <w:pPr>
              <w:rPr>
                <w:sz w:val="16"/>
                <w:szCs w:val="16"/>
              </w:rPr>
            </w:pPr>
            <w:r w:rsidRPr="005A7DC3">
              <w:rPr>
                <w:bCs/>
                <w:color w:val="000000" w:themeColor="text1"/>
                <w:sz w:val="16"/>
                <w:szCs w:val="16"/>
              </w:rPr>
              <w:t>3594.44</w:t>
            </w:r>
          </w:p>
        </w:tc>
        <w:tc>
          <w:tcPr>
            <w:tcW w:w="728" w:type="dxa"/>
          </w:tcPr>
          <w:p w:rsidR="00B529B1" w:rsidRPr="005A7DC3" w:rsidRDefault="00B529B1">
            <w:pPr>
              <w:rPr>
                <w:sz w:val="16"/>
                <w:szCs w:val="16"/>
              </w:rPr>
            </w:pPr>
            <w:r w:rsidRPr="005A7DC3">
              <w:rPr>
                <w:bCs/>
                <w:color w:val="000000" w:themeColor="text1"/>
                <w:sz w:val="16"/>
                <w:szCs w:val="16"/>
              </w:rPr>
              <w:t>3594.44</w:t>
            </w:r>
          </w:p>
        </w:tc>
        <w:tc>
          <w:tcPr>
            <w:tcW w:w="728" w:type="dxa"/>
          </w:tcPr>
          <w:p w:rsidR="00B529B1" w:rsidRPr="005A7DC3" w:rsidRDefault="00B529B1">
            <w:pPr>
              <w:rPr>
                <w:sz w:val="16"/>
                <w:szCs w:val="16"/>
              </w:rPr>
            </w:pPr>
            <w:r w:rsidRPr="005A7DC3">
              <w:rPr>
                <w:bCs/>
                <w:color w:val="000000" w:themeColor="text1"/>
                <w:sz w:val="16"/>
                <w:szCs w:val="16"/>
              </w:rPr>
              <w:t>3594.44</w:t>
            </w:r>
          </w:p>
        </w:tc>
        <w:tc>
          <w:tcPr>
            <w:tcW w:w="728" w:type="dxa"/>
          </w:tcPr>
          <w:p w:rsidR="00B529B1" w:rsidRPr="005A7DC3" w:rsidRDefault="00B529B1">
            <w:pPr>
              <w:rPr>
                <w:sz w:val="16"/>
                <w:szCs w:val="16"/>
              </w:rPr>
            </w:pPr>
            <w:r w:rsidRPr="005A7DC3">
              <w:rPr>
                <w:bCs/>
                <w:color w:val="000000" w:themeColor="text1"/>
                <w:sz w:val="16"/>
                <w:szCs w:val="16"/>
              </w:rPr>
              <w:t>3594.44</w:t>
            </w:r>
          </w:p>
        </w:tc>
        <w:tc>
          <w:tcPr>
            <w:tcW w:w="728" w:type="dxa"/>
          </w:tcPr>
          <w:p w:rsidR="00B529B1" w:rsidRPr="005A7DC3" w:rsidRDefault="00B529B1">
            <w:pPr>
              <w:rPr>
                <w:sz w:val="16"/>
                <w:szCs w:val="16"/>
              </w:rPr>
            </w:pPr>
            <w:r w:rsidRPr="005A7DC3">
              <w:rPr>
                <w:bCs/>
                <w:color w:val="000000" w:themeColor="text1"/>
                <w:sz w:val="16"/>
                <w:szCs w:val="16"/>
              </w:rPr>
              <w:t>3594.44</w:t>
            </w:r>
          </w:p>
        </w:tc>
        <w:tc>
          <w:tcPr>
            <w:tcW w:w="728" w:type="dxa"/>
          </w:tcPr>
          <w:p w:rsidR="00B529B1" w:rsidRPr="005A7DC3" w:rsidRDefault="00B529B1">
            <w:pPr>
              <w:rPr>
                <w:sz w:val="16"/>
                <w:szCs w:val="16"/>
              </w:rPr>
            </w:pPr>
            <w:r w:rsidRPr="005A7DC3">
              <w:rPr>
                <w:bCs/>
                <w:color w:val="000000" w:themeColor="text1"/>
                <w:sz w:val="16"/>
                <w:szCs w:val="16"/>
              </w:rPr>
              <w:t>3594.44</w:t>
            </w:r>
          </w:p>
        </w:tc>
        <w:tc>
          <w:tcPr>
            <w:tcW w:w="728" w:type="dxa"/>
          </w:tcPr>
          <w:p w:rsidR="00B529B1" w:rsidRPr="005A7DC3" w:rsidRDefault="00B529B1">
            <w:pPr>
              <w:rPr>
                <w:sz w:val="16"/>
                <w:szCs w:val="16"/>
              </w:rPr>
            </w:pPr>
            <w:r w:rsidRPr="005A7DC3">
              <w:rPr>
                <w:bCs/>
                <w:color w:val="000000" w:themeColor="text1"/>
                <w:sz w:val="16"/>
                <w:szCs w:val="16"/>
              </w:rPr>
              <w:t>3594.44</w:t>
            </w:r>
          </w:p>
        </w:tc>
      </w:tr>
      <w:tr w:rsidR="00F07032" w:rsidTr="006909B2">
        <w:trPr>
          <w:trHeight w:val="120"/>
        </w:trPr>
        <w:tc>
          <w:tcPr>
            <w:tcW w:w="505" w:type="dxa"/>
            <w:vMerge/>
          </w:tcPr>
          <w:p w:rsidR="00BC3016" w:rsidRDefault="00BC3016" w:rsidP="00B2314D">
            <w:pPr>
              <w:pStyle w:val="aa"/>
              <w:autoSpaceDE w:val="0"/>
              <w:autoSpaceDN w:val="0"/>
              <w:adjustRightInd w:val="0"/>
              <w:ind w:left="0"/>
              <w:jc w:val="both"/>
              <w:rPr>
                <w:bCs/>
                <w:color w:val="000000" w:themeColor="text1"/>
                <w:sz w:val="22"/>
                <w:szCs w:val="22"/>
              </w:rPr>
            </w:pPr>
          </w:p>
        </w:tc>
        <w:tc>
          <w:tcPr>
            <w:tcW w:w="1818" w:type="dxa"/>
            <w:vMerge/>
          </w:tcPr>
          <w:p w:rsidR="00BC3016" w:rsidRPr="00BB4284" w:rsidRDefault="00BC3016" w:rsidP="00B2314D">
            <w:pPr>
              <w:pStyle w:val="aa"/>
              <w:autoSpaceDE w:val="0"/>
              <w:autoSpaceDN w:val="0"/>
              <w:adjustRightInd w:val="0"/>
              <w:ind w:left="0"/>
              <w:jc w:val="both"/>
              <w:rPr>
                <w:bCs/>
                <w:color w:val="000000" w:themeColor="text1"/>
                <w:sz w:val="18"/>
                <w:szCs w:val="18"/>
              </w:rPr>
            </w:pPr>
          </w:p>
        </w:tc>
        <w:tc>
          <w:tcPr>
            <w:tcW w:w="971" w:type="dxa"/>
            <w:vMerge/>
          </w:tcPr>
          <w:p w:rsidR="00BC3016" w:rsidRPr="00BB4284" w:rsidRDefault="00BC3016" w:rsidP="00B2314D">
            <w:pPr>
              <w:pStyle w:val="aa"/>
              <w:autoSpaceDE w:val="0"/>
              <w:autoSpaceDN w:val="0"/>
              <w:adjustRightInd w:val="0"/>
              <w:ind w:left="0"/>
              <w:jc w:val="both"/>
              <w:rPr>
                <w:bCs/>
                <w:color w:val="000000" w:themeColor="text1"/>
                <w:sz w:val="18"/>
                <w:szCs w:val="18"/>
              </w:rPr>
            </w:pPr>
          </w:p>
        </w:tc>
        <w:tc>
          <w:tcPr>
            <w:tcW w:w="1321" w:type="dxa"/>
            <w:vMerge/>
          </w:tcPr>
          <w:p w:rsidR="00BC3016" w:rsidRPr="00BB4284" w:rsidRDefault="00BC3016" w:rsidP="00B2314D">
            <w:pPr>
              <w:pStyle w:val="aa"/>
              <w:autoSpaceDE w:val="0"/>
              <w:autoSpaceDN w:val="0"/>
              <w:adjustRightInd w:val="0"/>
              <w:ind w:left="0"/>
              <w:jc w:val="both"/>
              <w:rPr>
                <w:bCs/>
                <w:color w:val="000000" w:themeColor="text1"/>
                <w:sz w:val="18"/>
                <w:szCs w:val="18"/>
              </w:rPr>
            </w:pPr>
          </w:p>
        </w:tc>
        <w:tc>
          <w:tcPr>
            <w:tcW w:w="1163" w:type="dxa"/>
          </w:tcPr>
          <w:p w:rsidR="00BC3016" w:rsidRPr="00BB4284" w:rsidRDefault="00BC3016" w:rsidP="009A6C1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Пряжинского района</w:t>
            </w:r>
          </w:p>
        </w:tc>
        <w:tc>
          <w:tcPr>
            <w:tcW w:w="788" w:type="dxa"/>
          </w:tcPr>
          <w:p w:rsidR="00BC3016" w:rsidRPr="005A7DC3" w:rsidRDefault="00BC3016"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BC3016" w:rsidRPr="005A7DC3" w:rsidRDefault="00BC3016">
            <w:pPr>
              <w:rPr>
                <w:sz w:val="16"/>
                <w:szCs w:val="16"/>
              </w:rPr>
            </w:pPr>
            <w:r w:rsidRPr="005A7DC3">
              <w:rPr>
                <w:bCs/>
                <w:color w:val="000000" w:themeColor="text1"/>
                <w:sz w:val="16"/>
                <w:szCs w:val="16"/>
              </w:rPr>
              <w:t>0</w:t>
            </w:r>
          </w:p>
        </w:tc>
        <w:tc>
          <w:tcPr>
            <w:tcW w:w="667" w:type="dxa"/>
          </w:tcPr>
          <w:p w:rsidR="00BC3016" w:rsidRPr="005A7DC3" w:rsidRDefault="00BC3016">
            <w:pPr>
              <w:rPr>
                <w:sz w:val="16"/>
                <w:szCs w:val="16"/>
              </w:rPr>
            </w:pPr>
            <w:r w:rsidRPr="005A7DC3">
              <w:rPr>
                <w:bCs/>
                <w:color w:val="000000" w:themeColor="text1"/>
                <w:sz w:val="16"/>
                <w:szCs w:val="16"/>
              </w:rPr>
              <w:t>0</w:t>
            </w:r>
          </w:p>
        </w:tc>
        <w:tc>
          <w:tcPr>
            <w:tcW w:w="667" w:type="dxa"/>
          </w:tcPr>
          <w:p w:rsidR="00BC3016" w:rsidRPr="005A7DC3" w:rsidRDefault="00BC3016">
            <w:pPr>
              <w:rPr>
                <w:sz w:val="16"/>
                <w:szCs w:val="16"/>
              </w:rPr>
            </w:pPr>
            <w:r w:rsidRPr="005A7DC3">
              <w:rPr>
                <w:bCs/>
                <w:color w:val="000000" w:themeColor="text1"/>
                <w:sz w:val="16"/>
                <w:szCs w:val="16"/>
              </w:rPr>
              <w:t>0</w:t>
            </w:r>
          </w:p>
        </w:tc>
        <w:tc>
          <w:tcPr>
            <w:tcW w:w="728" w:type="dxa"/>
          </w:tcPr>
          <w:p w:rsidR="00BC3016" w:rsidRPr="005A7DC3" w:rsidRDefault="00BC3016">
            <w:pPr>
              <w:rPr>
                <w:sz w:val="16"/>
                <w:szCs w:val="16"/>
              </w:rPr>
            </w:pPr>
            <w:r w:rsidRPr="005A7DC3">
              <w:rPr>
                <w:bCs/>
                <w:color w:val="000000" w:themeColor="text1"/>
                <w:sz w:val="16"/>
                <w:szCs w:val="16"/>
              </w:rPr>
              <w:t>0</w:t>
            </w:r>
          </w:p>
        </w:tc>
        <w:tc>
          <w:tcPr>
            <w:tcW w:w="728" w:type="dxa"/>
          </w:tcPr>
          <w:p w:rsidR="00BC3016" w:rsidRPr="005A7DC3" w:rsidRDefault="00BC3016">
            <w:pPr>
              <w:rPr>
                <w:sz w:val="16"/>
                <w:szCs w:val="16"/>
              </w:rPr>
            </w:pPr>
            <w:r w:rsidRPr="005A7DC3">
              <w:rPr>
                <w:bCs/>
                <w:color w:val="000000" w:themeColor="text1"/>
                <w:sz w:val="16"/>
                <w:szCs w:val="16"/>
              </w:rPr>
              <w:t>0</w:t>
            </w:r>
          </w:p>
        </w:tc>
        <w:tc>
          <w:tcPr>
            <w:tcW w:w="728" w:type="dxa"/>
          </w:tcPr>
          <w:p w:rsidR="00BC3016" w:rsidRPr="005A7DC3" w:rsidRDefault="00BC3016">
            <w:pPr>
              <w:rPr>
                <w:sz w:val="16"/>
                <w:szCs w:val="16"/>
              </w:rPr>
            </w:pPr>
            <w:r w:rsidRPr="005A7DC3">
              <w:rPr>
                <w:bCs/>
                <w:color w:val="000000" w:themeColor="text1"/>
                <w:sz w:val="16"/>
                <w:szCs w:val="16"/>
              </w:rPr>
              <w:t>0</w:t>
            </w:r>
          </w:p>
        </w:tc>
        <w:tc>
          <w:tcPr>
            <w:tcW w:w="728" w:type="dxa"/>
          </w:tcPr>
          <w:p w:rsidR="00BC3016" w:rsidRPr="005A7DC3" w:rsidRDefault="00BC3016">
            <w:pPr>
              <w:rPr>
                <w:sz w:val="16"/>
                <w:szCs w:val="16"/>
              </w:rPr>
            </w:pPr>
            <w:r w:rsidRPr="005A7DC3">
              <w:rPr>
                <w:bCs/>
                <w:color w:val="000000" w:themeColor="text1"/>
                <w:sz w:val="16"/>
                <w:szCs w:val="16"/>
              </w:rPr>
              <w:t>0</w:t>
            </w:r>
          </w:p>
        </w:tc>
        <w:tc>
          <w:tcPr>
            <w:tcW w:w="728" w:type="dxa"/>
          </w:tcPr>
          <w:p w:rsidR="00BC3016" w:rsidRPr="005A7DC3" w:rsidRDefault="00BC3016">
            <w:pPr>
              <w:rPr>
                <w:sz w:val="16"/>
                <w:szCs w:val="16"/>
              </w:rPr>
            </w:pPr>
            <w:r w:rsidRPr="005A7DC3">
              <w:rPr>
                <w:bCs/>
                <w:color w:val="000000" w:themeColor="text1"/>
                <w:sz w:val="16"/>
                <w:szCs w:val="16"/>
              </w:rPr>
              <w:t>0</w:t>
            </w:r>
          </w:p>
        </w:tc>
        <w:tc>
          <w:tcPr>
            <w:tcW w:w="728" w:type="dxa"/>
          </w:tcPr>
          <w:p w:rsidR="00BC3016" w:rsidRPr="005A7DC3" w:rsidRDefault="00BC3016">
            <w:pPr>
              <w:rPr>
                <w:sz w:val="16"/>
                <w:szCs w:val="16"/>
              </w:rPr>
            </w:pPr>
            <w:r w:rsidRPr="005A7DC3">
              <w:rPr>
                <w:bCs/>
                <w:color w:val="000000" w:themeColor="text1"/>
                <w:sz w:val="16"/>
                <w:szCs w:val="16"/>
              </w:rPr>
              <w:t>0</w:t>
            </w:r>
          </w:p>
        </w:tc>
        <w:tc>
          <w:tcPr>
            <w:tcW w:w="728" w:type="dxa"/>
          </w:tcPr>
          <w:p w:rsidR="00BC3016" w:rsidRPr="005A7DC3" w:rsidRDefault="00BC3016">
            <w:pPr>
              <w:rPr>
                <w:sz w:val="16"/>
                <w:szCs w:val="16"/>
              </w:rPr>
            </w:pPr>
            <w:r w:rsidRPr="005A7DC3">
              <w:rPr>
                <w:bCs/>
                <w:color w:val="000000" w:themeColor="text1"/>
                <w:sz w:val="16"/>
                <w:szCs w:val="16"/>
              </w:rPr>
              <w:t>0</w:t>
            </w:r>
          </w:p>
        </w:tc>
      </w:tr>
      <w:tr w:rsidR="00F07032" w:rsidTr="006909B2">
        <w:trPr>
          <w:trHeight w:val="236"/>
        </w:trPr>
        <w:tc>
          <w:tcPr>
            <w:tcW w:w="505" w:type="dxa"/>
            <w:vMerge/>
          </w:tcPr>
          <w:p w:rsidR="00BC3016" w:rsidRDefault="00BC3016" w:rsidP="00B2314D">
            <w:pPr>
              <w:pStyle w:val="aa"/>
              <w:autoSpaceDE w:val="0"/>
              <w:autoSpaceDN w:val="0"/>
              <w:adjustRightInd w:val="0"/>
              <w:ind w:left="0"/>
              <w:jc w:val="both"/>
              <w:rPr>
                <w:bCs/>
                <w:color w:val="000000" w:themeColor="text1"/>
                <w:sz w:val="22"/>
                <w:szCs w:val="22"/>
              </w:rPr>
            </w:pPr>
          </w:p>
        </w:tc>
        <w:tc>
          <w:tcPr>
            <w:tcW w:w="1818" w:type="dxa"/>
            <w:vMerge/>
          </w:tcPr>
          <w:p w:rsidR="00BC3016" w:rsidRPr="00BB4284" w:rsidRDefault="00BC3016" w:rsidP="00B2314D">
            <w:pPr>
              <w:pStyle w:val="aa"/>
              <w:autoSpaceDE w:val="0"/>
              <w:autoSpaceDN w:val="0"/>
              <w:adjustRightInd w:val="0"/>
              <w:ind w:left="0"/>
              <w:jc w:val="both"/>
              <w:rPr>
                <w:bCs/>
                <w:color w:val="000000" w:themeColor="text1"/>
                <w:sz w:val="18"/>
                <w:szCs w:val="18"/>
              </w:rPr>
            </w:pPr>
          </w:p>
        </w:tc>
        <w:tc>
          <w:tcPr>
            <w:tcW w:w="971" w:type="dxa"/>
            <w:vMerge/>
          </w:tcPr>
          <w:p w:rsidR="00BC3016" w:rsidRPr="00BB4284" w:rsidRDefault="00BC3016" w:rsidP="00B2314D">
            <w:pPr>
              <w:pStyle w:val="aa"/>
              <w:autoSpaceDE w:val="0"/>
              <w:autoSpaceDN w:val="0"/>
              <w:adjustRightInd w:val="0"/>
              <w:ind w:left="0"/>
              <w:jc w:val="both"/>
              <w:rPr>
                <w:bCs/>
                <w:color w:val="000000" w:themeColor="text1"/>
                <w:sz w:val="18"/>
                <w:szCs w:val="18"/>
              </w:rPr>
            </w:pPr>
          </w:p>
        </w:tc>
        <w:tc>
          <w:tcPr>
            <w:tcW w:w="1321" w:type="dxa"/>
            <w:vMerge/>
          </w:tcPr>
          <w:p w:rsidR="00BC3016" w:rsidRPr="00BB4284" w:rsidRDefault="00BC3016" w:rsidP="00B2314D">
            <w:pPr>
              <w:pStyle w:val="aa"/>
              <w:autoSpaceDE w:val="0"/>
              <w:autoSpaceDN w:val="0"/>
              <w:adjustRightInd w:val="0"/>
              <w:ind w:left="0"/>
              <w:jc w:val="both"/>
              <w:rPr>
                <w:bCs/>
                <w:color w:val="000000" w:themeColor="text1"/>
                <w:sz w:val="18"/>
                <w:szCs w:val="18"/>
              </w:rPr>
            </w:pPr>
          </w:p>
        </w:tc>
        <w:tc>
          <w:tcPr>
            <w:tcW w:w="1163" w:type="dxa"/>
          </w:tcPr>
          <w:p w:rsidR="00BC3016" w:rsidRPr="00BB4284" w:rsidRDefault="00BC3016" w:rsidP="009A6C19">
            <w:pPr>
              <w:pStyle w:val="aa"/>
              <w:autoSpaceDE w:val="0"/>
              <w:autoSpaceDN w:val="0"/>
              <w:adjustRightInd w:val="0"/>
              <w:ind w:left="0" w:right="175"/>
              <w:jc w:val="both"/>
              <w:rPr>
                <w:bCs/>
                <w:color w:val="000000" w:themeColor="text1"/>
                <w:sz w:val="18"/>
                <w:szCs w:val="18"/>
              </w:rPr>
            </w:pPr>
            <w:r w:rsidRPr="00BB4284">
              <w:rPr>
                <w:bCs/>
                <w:color w:val="000000" w:themeColor="text1"/>
                <w:sz w:val="18"/>
                <w:szCs w:val="18"/>
              </w:rPr>
              <w:t xml:space="preserve">Бюджет </w:t>
            </w:r>
            <w:proofErr w:type="gramStart"/>
            <w:r w:rsidRPr="00BB4284">
              <w:rPr>
                <w:bCs/>
                <w:color w:val="000000" w:themeColor="text1"/>
                <w:sz w:val="18"/>
                <w:szCs w:val="18"/>
              </w:rPr>
              <w:t>городского</w:t>
            </w:r>
            <w:proofErr w:type="gramEnd"/>
            <w:r w:rsidRPr="00BB4284">
              <w:rPr>
                <w:bCs/>
                <w:color w:val="000000" w:themeColor="text1"/>
                <w:sz w:val="18"/>
                <w:szCs w:val="18"/>
              </w:rPr>
              <w:t xml:space="preserve"> и сельских поселений</w:t>
            </w:r>
          </w:p>
        </w:tc>
        <w:tc>
          <w:tcPr>
            <w:tcW w:w="788" w:type="dxa"/>
          </w:tcPr>
          <w:p w:rsidR="00BC3016" w:rsidRPr="005A7DC3" w:rsidRDefault="00BC3016"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BC3016" w:rsidRPr="005A7DC3" w:rsidRDefault="00BC3016">
            <w:pPr>
              <w:rPr>
                <w:sz w:val="16"/>
                <w:szCs w:val="16"/>
              </w:rPr>
            </w:pPr>
            <w:r w:rsidRPr="005A7DC3">
              <w:rPr>
                <w:bCs/>
                <w:color w:val="000000" w:themeColor="text1"/>
                <w:sz w:val="16"/>
                <w:szCs w:val="16"/>
              </w:rPr>
              <w:t>0</w:t>
            </w:r>
          </w:p>
        </w:tc>
        <w:tc>
          <w:tcPr>
            <w:tcW w:w="667" w:type="dxa"/>
          </w:tcPr>
          <w:p w:rsidR="00BC3016" w:rsidRPr="005A7DC3" w:rsidRDefault="00BC3016">
            <w:pPr>
              <w:rPr>
                <w:sz w:val="16"/>
                <w:szCs w:val="16"/>
              </w:rPr>
            </w:pPr>
            <w:r w:rsidRPr="005A7DC3">
              <w:rPr>
                <w:bCs/>
                <w:color w:val="000000" w:themeColor="text1"/>
                <w:sz w:val="16"/>
                <w:szCs w:val="16"/>
              </w:rPr>
              <w:t>0</w:t>
            </w:r>
          </w:p>
        </w:tc>
        <w:tc>
          <w:tcPr>
            <w:tcW w:w="667" w:type="dxa"/>
          </w:tcPr>
          <w:p w:rsidR="00BC3016" w:rsidRPr="005A7DC3" w:rsidRDefault="00BC3016">
            <w:pPr>
              <w:rPr>
                <w:sz w:val="16"/>
                <w:szCs w:val="16"/>
              </w:rPr>
            </w:pPr>
            <w:r w:rsidRPr="005A7DC3">
              <w:rPr>
                <w:bCs/>
                <w:color w:val="000000" w:themeColor="text1"/>
                <w:sz w:val="16"/>
                <w:szCs w:val="16"/>
              </w:rPr>
              <w:t>0</w:t>
            </w:r>
          </w:p>
        </w:tc>
        <w:tc>
          <w:tcPr>
            <w:tcW w:w="728" w:type="dxa"/>
          </w:tcPr>
          <w:p w:rsidR="00BC3016" w:rsidRPr="005A7DC3" w:rsidRDefault="00BC3016">
            <w:pPr>
              <w:rPr>
                <w:sz w:val="16"/>
                <w:szCs w:val="16"/>
              </w:rPr>
            </w:pPr>
            <w:r w:rsidRPr="005A7DC3">
              <w:rPr>
                <w:bCs/>
                <w:color w:val="000000" w:themeColor="text1"/>
                <w:sz w:val="16"/>
                <w:szCs w:val="16"/>
              </w:rPr>
              <w:t>0</w:t>
            </w:r>
          </w:p>
        </w:tc>
        <w:tc>
          <w:tcPr>
            <w:tcW w:w="728" w:type="dxa"/>
          </w:tcPr>
          <w:p w:rsidR="00BC3016" w:rsidRPr="005A7DC3" w:rsidRDefault="00BC3016">
            <w:pPr>
              <w:rPr>
                <w:sz w:val="16"/>
                <w:szCs w:val="16"/>
              </w:rPr>
            </w:pPr>
            <w:r w:rsidRPr="005A7DC3">
              <w:rPr>
                <w:bCs/>
                <w:color w:val="000000" w:themeColor="text1"/>
                <w:sz w:val="16"/>
                <w:szCs w:val="16"/>
              </w:rPr>
              <w:t>0</w:t>
            </w:r>
          </w:p>
        </w:tc>
        <w:tc>
          <w:tcPr>
            <w:tcW w:w="728" w:type="dxa"/>
          </w:tcPr>
          <w:p w:rsidR="00BC3016" w:rsidRPr="005A7DC3" w:rsidRDefault="00BC3016">
            <w:pPr>
              <w:rPr>
                <w:sz w:val="16"/>
                <w:szCs w:val="16"/>
              </w:rPr>
            </w:pPr>
            <w:r w:rsidRPr="005A7DC3">
              <w:rPr>
                <w:bCs/>
                <w:color w:val="000000" w:themeColor="text1"/>
                <w:sz w:val="16"/>
                <w:szCs w:val="16"/>
              </w:rPr>
              <w:t>0</w:t>
            </w:r>
          </w:p>
        </w:tc>
        <w:tc>
          <w:tcPr>
            <w:tcW w:w="728" w:type="dxa"/>
          </w:tcPr>
          <w:p w:rsidR="00BC3016" w:rsidRPr="005A7DC3" w:rsidRDefault="00BC3016">
            <w:pPr>
              <w:rPr>
                <w:sz w:val="16"/>
                <w:szCs w:val="16"/>
              </w:rPr>
            </w:pPr>
            <w:r w:rsidRPr="005A7DC3">
              <w:rPr>
                <w:bCs/>
                <w:color w:val="000000" w:themeColor="text1"/>
                <w:sz w:val="16"/>
                <w:szCs w:val="16"/>
              </w:rPr>
              <w:t>0</w:t>
            </w:r>
          </w:p>
        </w:tc>
        <w:tc>
          <w:tcPr>
            <w:tcW w:w="728" w:type="dxa"/>
          </w:tcPr>
          <w:p w:rsidR="00BC3016" w:rsidRPr="005A7DC3" w:rsidRDefault="00BC3016">
            <w:pPr>
              <w:rPr>
                <w:sz w:val="16"/>
                <w:szCs w:val="16"/>
              </w:rPr>
            </w:pPr>
            <w:r w:rsidRPr="005A7DC3">
              <w:rPr>
                <w:bCs/>
                <w:color w:val="000000" w:themeColor="text1"/>
                <w:sz w:val="16"/>
                <w:szCs w:val="16"/>
              </w:rPr>
              <w:t>0</w:t>
            </w:r>
          </w:p>
        </w:tc>
        <w:tc>
          <w:tcPr>
            <w:tcW w:w="728" w:type="dxa"/>
          </w:tcPr>
          <w:p w:rsidR="00BC3016" w:rsidRPr="005A7DC3" w:rsidRDefault="00BC3016">
            <w:pPr>
              <w:rPr>
                <w:sz w:val="16"/>
                <w:szCs w:val="16"/>
              </w:rPr>
            </w:pPr>
            <w:r w:rsidRPr="005A7DC3">
              <w:rPr>
                <w:bCs/>
                <w:color w:val="000000" w:themeColor="text1"/>
                <w:sz w:val="16"/>
                <w:szCs w:val="16"/>
              </w:rPr>
              <w:t>0</w:t>
            </w:r>
          </w:p>
        </w:tc>
        <w:tc>
          <w:tcPr>
            <w:tcW w:w="728" w:type="dxa"/>
          </w:tcPr>
          <w:p w:rsidR="00BC3016" w:rsidRPr="005A7DC3" w:rsidRDefault="00BC3016">
            <w:pPr>
              <w:rPr>
                <w:sz w:val="16"/>
                <w:szCs w:val="16"/>
              </w:rPr>
            </w:pPr>
            <w:r w:rsidRPr="005A7DC3">
              <w:rPr>
                <w:bCs/>
                <w:color w:val="000000" w:themeColor="text1"/>
                <w:sz w:val="16"/>
                <w:szCs w:val="16"/>
              </w:rPr>
              <w:t>0</w:t>
            </w:r>
          </w:p>
        </w:tc>
      </w:tr>
      <w:tr w:rsidR="00F07032" w:rsidTr="006909B2">
        <w:trPr>
          <w:trHeight w:val="255"/>
        </w:trPr>
        <w:tc>
          <w:tcPr>
            <w:tcW w:w="505" w:type="dxa"/>
            <w:vMerge/>
          </w:tcPr>
          <w:p w:rsidR="00BC3016" w:rsidRDefault="00BC3016" w:rsidP="00B2314D">
            <w:pPr>
              <w:pStyle w:val="aa"/>
              <w:autoSpaceDE w:val="0"/>
              <w:autoSpaceDN w:val="0"/>
              <w:adjustRightInd w:val="0"/>
              <w:ind w:left="0"/>
              <w:jc w:val="both"/>
              <w:rPr>
                <w:bCs/>
                <w:color w:val="000000" w:themeColor="text1"/>
                <w:sz w:val="22"/>
                <w:szCs w:val="22"/>
              </w:rPr>
            </w:pPr>
          </w:p>
        </w:tc>
        <w:tc>
          <w:tcPr>
            <w:tcW w:w="1818" w:type="dxa"/>
            <w:vMerge/>
          </w:tcPr>
          <w:p w:rsidR="00BC3016" w:rsidRPr="00BB4284" w:rsidRDefault="00BC3016" w:rsidP="00B2314D">
            <w:pPr>
              <w:pStyle w:val="aa"/>
              <w:autoSpaceDE w:val="0"/>
              <w:autoSpaceDN w:val="0"/>
              <w:adjustRightInd w:val="0"/>
              <w:ind w:left="0"/>
              <w:jc w:val="both"/>
              <w:rPr>
                <w:bCs/>
                <w:color w:val="000000" w:themeColor="text1"/>
                <w:sz w:val="18"/>
                <w:szCs w:val="18"/>
              </w:rPr>
            </w:pPr>
          </w:p>
        </w:tc>
        <w:tc>
          <w:tcPr>
            <w:tcW w:w="971" w:type="dxa"/>
            <w:vMerge/>
          </w:tcPr>
          <w:p w:rsidR="00BC3016" w:rsidRPr="00BB4284" w:rsidRDefault="00BC3016" w:rsidP="00B2314D">
            <w:pPr>
              <w:pStyle w:val="aa"/>
              <w:autoSpaceDE w:val="0"/>
              <w:autoSpaceDN w:val="0"/>
              <w:adjustRightInd w:val="0"/>
              <w:ind w:left="0"/>
              <w:jc w:val="both"/>
              <w:rPr>
                <w:bCs/>
                <w:color w:val="000000" w:themeColor="text1"/>
                <w:sz w:val="18"/>
                <w:szCs w:val="18"/>
              </w:rPr>
            </w:pPr>
          </w:p>
        </w:tc>
        <w:tc>
          <w:tcPr>
            <w:tcW w:w="1321" w:type="dxa"/>
            <w:vMerge/>
          </w:tcPr>
          <w:p w:rsidR="00BC3016" w:rsidRPr="00BB4284" w:rsidRDefault="00BC3016" w:rsidP="00B2314D">
            <w:pPr>
              <w:pStyle w:val="aa"/>
              <w:autoSpaceDE w:val="0"/>
              <w:autoSpaceDN w:val="0"/>
              <w:adjustRightInd w:val="0"/>
              <w:ind w:left="0"/>
              <w:jc w:val="both"/>
              <w:rPr>
                <w:bCs/>
                <w:color w:val="000000" w:themeColor="text1"/>
                <w:sz w:val="18"/>
                <w:szCs w:val="18"/>
              </w:rPr>
            </w:pPr>
          </w:p>
        </w:tc>
        <w:tc>
          <w:tcPr>
            <w:tcW w:w="1163" w:type="dxa"/>
          </w:tcPr>
          <w:p w:rsidR="00BC3016" w:rsidRPr="00BB4284" w:rsidRDefault="00BC3016" w:rsidP="009A6C1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Внебюджетные  источники</w:t>
            </w:r>
          </w:p>
        </w:tc>
        <w:tc>
          <w:tcPr>
            <w:tcW w:w="788" w:type="dxa"/>
          </w:tcPr>
          <w:p w:rsidR="00BC3016" w:rsidRPr="005A7DC3" w:rsidRDefault="00BC3016"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BC3016" w:rsidRPr="005A7DC3" w:rsidRDefault="00BC3016">
            <w:pPr>
              <w:rPr>
                <w:sz w:val="16"/>
                <w:szCs w:val="16"/>
              </w:rPr>
            </w:pPr>
            <w:r w:rsidRPr="005A7DC3">
              <w:rPr>
                <w:bCs/>
                <w:color w:val="000000" w:themeColor="text1"/>
                <w:sz w:val="16"/>
                <w:szCs w:val="16"/>
              </w:rPr>
              <w:t>0</w:t>
            </w:r>
          </w:p>
        </w:tc>
        <w:tc>
          <w:tcPr>
            <w:tcW w:w="667" w:type="dxa"/>
          </w:tcPr>
          <w:p w:rsidR="00BC3016" w:rsidRPr="005A7DC3" w:rsidRDefault="00BC3016">
            <w:pPr>
              <w:rPr>
                <w:sz w:val="16"/>
                <w:szCs w:val="16"/>
              </w:rPr>
            </w:pPr>
            <w:r w:rsidRPr="005A7DC3">
              <w:rPr>
                <w:bCs/>
                <w:color w:val="000000" w:themeColor="text1"/>
                <w:sz w:val="16"/>
                <w:szCs w:val="16"/>
              </w:rPr>
              <w:t>0</w:t>
            </w:r>
          </w:p>
        </w:tc>
        <w:tc>
          <w:tcPr>
            <w:tcW w:w="667" w:type="dxa"/>
          </w:tcPr>
          <w:p w:rsidR="00BC3016" w:rsidRPr="005A7DC3" w:rsidRDefault="00BC3016">
            <w:pPr>
              <w:rPr>
                <w:sz w:val="16"/>
                <w:szCs w:val="16"/>
              </w:rPr>
            </w:pPr>
            <w:r w:rsidRPr="005A7DC3">
              <w:rPr>
                <w:bCs/>
                <w:color w:val="000000" w:themeColor="text1"/>
                <w:sz w:val="16"/>
                <w:szCs w:val="16"/>
              </w:rPr>
              <w:t>0</w:t>
            </w:r>
          </w:p>
        </w:tc>
        <w:tc>
          <w:tcPr>
            <w:tcW w:w="728" w:type="dxa"/>
          </w:tcPr>
          <w:p w:rsidR="00BC3016" w:rsidRPr="005A7DC3" w:rsidRDefault="00BC3016">
            <w:pPr>
              <w:rPr>
                <w:sz w:val="16"/>
                <w:szCs w:val="16"/>
              </w:rPr>
            </w:pPr>
            <w:r w:rsidRPr="005A7DC3">
              <w:rPr>
                <w:bCs/>
                <w:color w:val="000000" w:themeColor="text1"/>
                <w:sz w:val="16"/>
                <w:szCs w:val="16"/>
              </w:rPr>
              <w:t>0</w:t>
            </w:r>
          </w:p>
        </w:tc>
        <w:tc>
          <w:tcPr>
            <w:tcW w:w="728" w:type="dxa"/>
          </w:tcPr>
          <w:p w:rsidR="00BC3016" w:rsidRPr="005A7DC3" w:rsidRDefault="00BC3016">
            <w:pPr>
              <w:rPr>
                <w:sz w:val="16"/>
                <w:szCs w:val="16"/>
              </w:rPr>
            </w:pPr>
            <w:r w:rsidRPr="005A7DC3">
              <w:rPr>
                <w:bCs/>
                <w:color w:val="000000" w:themeColor="text1"/>
                <w:sz w:val="16"/>
                <w:szCs w:val="16"/>
              </w:rPr>
              <w:t>0</w:t>
            </w:r>
          </w:p>
        </w:tc>
        <w:tc>
          <w:tcPr>
            <w:tcW w:w="728" w:type="dxa"/>
          </w:tcPr>
          <w:p w:rsidR="00BC3016" w:rsidRPr="005A7DC3" w:rsidRDefault="00BC3016">
            <w:pPr>
              <w:rPr>
                <w:sz w:val="16"/>
                <w:szCs w:val="16"/>
              </w:rPr>
            </w:pPr>
            <w:r w:rsidRPr="005A7DC3">
              <w:rPr>
                <w:bCs/>
                <w:color w:val="000000" w:themeColor="text1"/>
                <w:sz w:val="16"/>
                <w:szCs w:val="16"/>
              </w:rPr>
              <w:t>0</w:t>
            </w:r>
          </w:p>
        </w:tc>
        <w:tc>
          <w:tcPr>
            <w:tcW w:w="728" w:type="dxa"/>
          </w:tcPr>
          <w:p w:rsidR="00BC3016" w:rsidRPr="005A7DC3" w:rsidRDefault="00BC3016">
            <w:pPr>
              <w:rPr>
                <w:sz w:val="16"/>
                <w:szCs w:val="16"/>
              </w:rPr>
            </w:pPr>
            <w:r w:rsidRPr="005A7DC3">
              <w:rPr>
                <w:bCs/>
                <w:color w:val="000000" w:themeColor="text1"/>
                <w:sz w:val="16"/>
                <w:szCs w:val="16"/>
              </w:rPr>
              <w:t>0</w:t>
            </w:r>
          </w:p>
        </w:tc>
        <w:tc>
          <w:tcPr>
            <w:tcW w:w="728" w:type="dxa"/>
          </w:tcPr>
          <w:p w:rsidR="00BC3016" w:rsidRPr="005A7DC3" w:rsidRDefault="00BC3016">
            <w:pPr>
              <w:rPr>
                <w:sz w:val="16"/>
                <w:szCs w:val="16"/>
              </w:rPr>
            </w:pPr>
            <w:r w:rsidRPr="005A7DC3">
              <w:rPr>
                <w:bCs/>
                <w:color w:val="000000" w:themeColor="text1"/>
                <w:sz w:val="16"/>
                <w:szCs w:val="16"/>
              </w:rPr>
              <w:t>0</w:t>
            </w:r>
          </w:p>
        </w:tc>
        <w:tc>
          <w:tcPr>
            <w:tcW w:w="728" w:type="dxa"/>
          </w:tcPr>
          <w:p w:rsidR="00BC3016" w:rsidRPr="005A7DC3" w:rsidRDefault="00BC3016">
            <w:pPr>
              <w:rPr>
                <w:sz w:val="16"/>
                <w:szCs w:val="16"/>
              </w:rPr>
            </w:pPr>
            <w:r w:rsidRPr="005A7DC3">
              <w:rPr>
                <w:bCs/>
                <w:color w:val="000000" w:themeColor="text1"/>
                <w:sz w:val="16"/>
                <w:szCs w:val="16"/>
              </w:rPr>
              <w:t>0</w:t>
            </w:r>
          </w:p>
        </w:tc>
        <w:tc>
          <w:tcPr>
            <w:tcW w:w="728" w:type="dxa"/>
          </w:tcPr>
          <w:p w:rsidR="00BC3016" w:rsidRPr="005A7DC3" w:rsidRDefault="00BC3016">
            <w:pPr>
              <w:rPr>
                <w:sz w:val="16"/>
                <w:szCs w:val="16"/>
              </w:rPr>
            </w:pPr>
            <w:r w:rsidRPr="005A7DC3">
              <w:rPr>
                <w:bCs/>
                <w:color w:val="000000" w:themeColor="text1"/>
                <w:sz w:val="16"/>
                <w:szCs w:val="16"/>
              </w:rPr>
              <w:t>0</w:t>
            </w:r>
          </w:p>
        </w:tc>
      </w:tr>
      <w:tr w:rsidR="00700A0B" w:rsidTr="006909B2">
        <w:trPr>
          <w:trHeight w:val="285"/>
        </w:trPr>
        <w:tc>
          <w:tcPr>
            <w:tcW w:w="4615" w:type="dxa"/>
            <w:gridSpan w:val="4"/>
            <w:vMerge w:val="restart"/>
          </w:tcPr>
          <w:p w:rsidR="00B529B1" w:rsidRPr="00D859BF" w:rsidRDefault="00B529B1" w:rsidP="00B2314D">
            <w:pPr>
              <w:pStyle w:val="aa"/>
              <w:autoSpaceDE w:val="0"/>
              <w:autoSpaceDN w:val="0"/>
              <w:adjustRightInd w:val="0"/>
              <w:ind w:left="0"/>
              <w:jc w:val="both"/>
              <w:rPr>
                <w:b/>
                <w:bCs/>
                <w:color w:val="000000" w:themeColor="text1"/>
                <w:sz w:val="18"/>
                <w:szCs w:val="18"/>
              </w:rPr>
            </w:pPr>
            <w:r w:rsidRPr="00D859BF">
              <w:rPr>
                <w:b/>
                <w:bCs/>
                <w:color w:val="000000" w:themeColor="text1"/>
                <w:sz w:val="18"/>
                <w:szCs w:val="18"/>
              </w:rPr>
              <w:t>Итого по Программе</w:t>
            </w:r>
          </w:p>
        </w:tc>
        <w:tc>
          <w:tcPr>
            <w:tcW w:w="1163" w:type="dxa"/>
          </w:tcPr>
          <w:p w:rsidR="00B529B1" w:rsidRPr="00D859BF" w:rsidRDefault="00B529B1" w:rsidP="009A6C19">
            <w:pPr>
              <w:pStyle w:val="aa"/>
              <w:autoSpaceDE w:val="0"/>
              <w:autoSpaceDN w:val="0"/>
              <w:adjustRightInd w:val="0"/>
              <w:ind w:left="0"/>
              <w:jc w:val="both"/>
              <w:rPr>
                <w:b/>
                <w:bCs/>
                <w:color w:val="000000" w:themeColor="text1"/>
                <w:sz w:val="18"/>
                <w:szCs w:val="18"/>
              </w:rPr>
            </w:pPr>
            <w:r w:rsidRPr="00D859BF">
              <w:rPr>
                <w:b/>
                <w:bCs/>
                <w:color w:val="000000" w:themeColor="text1"/>
                <w:sz w:val="18"/>
                <w:szCs w:val="18"/>
              </w:rPr>
              <w:t>Всего</w:t>
            </w:r>
          </w:p>
        </w:tc>
        <w:tc>
          <w:tcPr>
            <w:tcW w:w="788" w:type="dxa"/>
          </w:tcPr>
          <w:p w:rsidR="00B529B1" w:rsidRPr="00D859BF" w:rsidRDefault="00B529B1" w:rsidP="00F65CEF">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3899.14</w:t>
            </w:r>
          </w:p>
        </w:tc>
        <w:tc>
          <w:tcPr>
            <w:tcW w:w="667" w:type="dxa"/>
          </w:tcPr>
          <w:p w:rsidR="00B529B1" w:rsidRPr="00D859BF" w:rsidRDefault="00B529B1" w:rsidP="00F65CEF">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3908.48</w:t>
            </w:r>
          </w:p>
        </w:tc>
        <w:tc>
          <w:tcPr>
            <w:tcW w:w="667" w:type="dxa"/>
          </w:tcPr>
          <w:p w:rsidR="00B529B1" w:rsidRPr="00D859BF" w:rsidRDefault="00B529B1" w:rsidP="00F65CEF">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3594.44</w:t>
            </w:r>
          </w:p>
        </w:tc>
        <w:tc>
          <w:tcPr>
            <w:tcW w:w="667" w:type="dxa"/>
          </w:tcPr>
          <w:p w:rsidR="00B529B1" w:rsidRPr="00D859BF" w:rsidRDefault="00B529B1" w:rsidP="00F65CEF">
            <w:pPr>
              <w:rPr>
                <w:b/>
                <w:sz w:val="16"/>
                <w:szCs w:val="16"/>
              </w:rPr>
            </w:pPr>
            <w:r w:rsidRPr="00D859BF">
              <w:rPr>
                <w:b/>
                <w:bCs/>
                <w:color w:val="000000" w:themeColor="text1"/>
                <w:sz w:val="16"/>
                <w:szCs w:val="16"/>
              </w:rPr>
              <w:t>3594.44</w:t>
            </w:r>
          </w:p>
        </w:tc>
        <w:tc>
          <w:tcPr>
            <w:tcW w:w="728" w:type="dxa"/>
          </w:tcPr>
          <w:p w:rsidR="00B529B1" w:rsidRPr="00D859BF" w:rsidRDefault="00B529B1" w:rsidP="00F65CEF">
            <w:pPr>
              <w:rPr>
                <w:b/>
                <w:sz w:val="16"/>
                <w:szCs w:val="16"/>
              </w:rPr>
            </w:pPr>
            <w:r w:rsidRPr="00D859BF">
              <w:rPr>
                <w:b/>
                <w:bCs/>
                <w:color w:val="000000" w:themeColor="text1"/>
                <w:sz w:val="16"/>
                <w:szCs w:val="16"/>
              </w:rPr>
              <w:t>3594.44</w:t>
            </w:r>
          </w:p>
        </w:tc>
        <w:tc>
          <w:tcPr>
            <w:tcW w:w="728" w:type="dxa"/>
          </w:tcPr>
          <w:p w:rsidR="00B529B1" w:rsidRPr="00D859BF" w:rsidRDefault="00B529B1" w:rsidP="00F65CEF">
            <w:pPr>
              <w:rPr>
                <w:b/>
                <w:sz w:val="16"/>
                <w:szCs w:val="16"/>
              </w:rPr>
            </w:pPr>
            <w:r w:rsidRPr="00D859BF">
              <w:rPr>
                <w:b/>
                <w:bCs/>
                <w:color w:val="000000" w:themeColor="text1"/>
                <w:sz w:val="16"/>
                <w:szCs w:val="16"/>
              </w:rPr>
              <w:t>3594.44</w:t>
            </w:r>
          </w:p>
        </w:tc>
        <w:tc>
          <w:tcPr>
            <w:tcW w:w="728" w:type="dxa"/>
          </w:tcPr>
          <w:p w:rsidR="00B529B1" w:rsidRPr="00D859BF" w:rsidRDefault="00B529B1" w:rsidP="00F65CEF">
            <w:pPr>
              <w:rPr>
                <w:b/>
                <w:sz w:val="16"/>
                <w:szCs w:val="16"/>
              </w:rPr>
            </w:pPr>
            <w:r w:rsidRPr="00D859BF">
              <w:rPr>
                <w:b/>
                <w:bCs/>
                <w:color w:val="000000" w:themeColor="text1"/>
                <w:sz w:val="16"/>
                <w:szCs w:val="16"/>
              </w:rPr>
              <w:t>3594.44</w:t>
            </w:r>
          </w:p>
        </w:tc>
        <w:tc>
          <w:tcPr>
            <w:tcW w:w="728" w:type="dxa"/>
          </w:tcPr>
          <w:p w:rsidR="00B529B1" w:rsidRPr="00D859BF" w:rsidRDefault="00B529B1" w:rsidP="00F65CEF">
            <w:pPr>
              <w:rPr>
                <w:b/>
                <w:sz w:val="16"/>
                <w:szCs w:val="16"/>
              </w:rPr>
            </w:pPr>
            <w:r w:rsidRPr="00D859BF">
              <w:rPr>
                <w:b/>
                <w:bCs/>
                <w:color w:val="000000" w:themeColor="text1"/>
                <w:sz w:val="16"/>
                <w:szCs w:val="16"/>
              </w:rPr>
              <w:t>3594.44</w:t>
            </w:r>
          </w:p>
        </w:tc>
        <w:tc>
          <w:tcPr>
            <w:tcW w:w="728" w:type="dxa"/>
          </w:tcPr>
          <w:p w:rsidR="00B529B1" w:rsidRPr="00D859BF" w:rsidRDefault="00B529B1" w:rsidP="00F65CEF">
            <w:pPr>
              <w:rPr>
                <w:b/>
                <w:sz w:val="16"/>
                <w:szCs w:val="16"/>
              </w:rPr>
            </w:pPr>
            <w:r w:rsidRPr="00D859BF">
              <w:rPr>
                <w:b/>
                <w:bCs/>
                <w:color w:val="000000" w:themeColor="text1"/>
                <w:sz w:val="16"/>
                <w:szCs w:val="16"/>
              </w:rPr>
              <w:t>3594.44</w:t>
            </w:r>
          </w:p>
        </w:tc>
        <w:tc>
          <w:tcPr>
            <w:tcW w:w="728" w:type="dxa"/>
          </w:tcPr>
          <w:p w:rsidR="00B529B1" w:rsidRPr="00D859BF" w:rsidRDefault="00B529B1" w:rsidP="00F65CEF">
            <w:pPr>
              <w:rPr>
                <w:b/>
                <w:sz w:val="16"/>
                <w:szCs w:val="16"/>
              </w:rPr>
            </w:pPr>
            <w:r w:rsidRPr="00D859BF">
              <w:rPr>
                <w:b/>
                <w:bCs/>
                <w:color w:val="000000" w:themeColor="text1"/>
                <w:sz w:val="16"/>
                <w:szCs w:val="16"/>
              </w:rPr>
              <w:t>3594.44</w:t>
            </w:r>
          </w:p>
        </w:tc>
        <w:tc>
          <w:tcPr>
            <w:tcW w:w="728" w:type="dxa"/>
          </w:tcPr>
          <w:p w:rsidR="00B529B1" w:rsidRPr="00D859BF" w:rsidRDefault="00B529B1" w:rsidP="00F65CEF">
            <w:pPr>
              <w:rPr>
                <w:b/>
                <w:sz w:val="16"/>
                <w:szCs w:val="16"/>
              </w:rPr>
            </w:pPr>
            <w:r w:rsidRPr="00D859BF">
              <w:rPr>
                <w:b/>
                <w:bCs/>
                <w:color w:val="000000" w:themeColor="text1"/>
                <w:sz w:val="16"/>
                <w:szCs w:val="16"/>
              </w:rPr>
              <w:t>3594.44</w:t>
            </w:r>
          </w:p>
        </w:tc>
      </w:tr>
      <w:tr w:rsidR="00700A0B" w:rsidTr="006909B2">
        <w:trPr>
          <w:trHeight w:val="316"/>
        </w:trPr>
        <w:tc>
          <w:tcPr>
            <w:tcW w:w="4615" w:type="dxa"/>
            <w:gridSpan w:val="4"/>
            <w:vMerge/>
          </w:tcPr>
          <w:p w:rsidR="00B529B1" w:rsidRPr="00D859BF" w:rsidRDefault="00B529B1" w:rsidP="00B2314D">
            <w:pPr>
              <w:pStyle w:val="aa"/>
              <w:autoSpaceDE w:val="0"/>
              <w:autoSpaceDN w:val="0"/>
              <w:adjustRightInd w:val="0"/>
              <w:ind w:left="0"/>
              <w:jc w:val="both"/>
              <w:rPr>
                <w:b/>
                <w:bCs/>
                <w:color w:val="000000" w:themeColor="text1"/>
                <w:sz w:val="18"/>
                <w:szCs w:val="18"/>
              </w:rPr>
            </w:pPr>
          </w:p>
        </w:tc>
        <w:tc>
          <w:tcPr>
            <w:tcW w:w="1163" w:type="dxa"/>
          </w:tcPr>
          <w:p w:rsidR="00B529B1" w:rsidRPr="00D859BF" w:rsidRDefault="00B529B1" w:rsidP="009A6C19">
            <w:pPr>
              <w:pStyle w:val="aa"/>
              <w:autoSpaceDE w:val="0"/>
              <w:autoSpaceDN w:val="0"/>
              <w:adjustRightInd w:val="0"/>
              <w:ind w:left="0"/>
              <w:jc w:val="both"/>
              <w:rPr>
                <w:b/>
                <w:bCs/>
                <w:color w:val="000000" w:themeColor="text1"/>
                <w:sz w:val="18"/>
                <w:szCs w:val="18"/>
              </w:rPr>
            </w:pPr>
            <w:r w:rsidRPr="00D859BF">
              <w:rPr>
                <w:b/>
                <w:bCs/>
                <w:color w:val="000000" w:themeColor="text1"/>
                <w:sz w:val="18"/>
                <w:szCs w:val="18"/>
              </w:rPr>
              <w:t xml:space="preserve">Федеральный </w:t>
            </w:r>
          </w:p>
          <w:p w:rsidR="00B529B1" w:rsidRPr="00D859BF" w:rsidRDefault="00B529B1" w:rsidP="009A6C19">
            <w:pPr>
              <w:pStyle w:val="aa"/>
              <w:autoSpaceDE w:val="0"/>
              <w:autoSpaceDN w:val="0"/>
              <w:adjustRightInd w:val="0"/>
              <w:ind w:left="0"/>
              <w:jc w:val="both"/>
              <w:rPr>
                <w:b/>
                <w:bCs/>
                <w:color w:val="000000" w:themeColor="text1"/>
                <w:sz w:val="18"/>
                <w:szCs w:val="18"/>
              </w:rPr>
            </w:pPr>
            <w:r w:rsidRPr="00D859BF">
              <w:rPr>
                <w:b/>
                <w:bCs/>
                <w:color w:val="000000" w:themeColor="text1"/>
                <w:sz w:val="18"/>
                <w:szCs w:val="18"/>
              </w:rPr>
              <w:t>бюджет</w:t>
            </w:r>
          </w:p>
        </w:tc>
        <w:tc>
          <w:tcPr>
            <w:tcW w:w="788" w:type="dxa"/>
          </w:tcPr>
          <w:p w:rsidR="00B529B1" w:rsidRPr="00D859BF" w:rsidRDefault="00B529B1">
            <w:pPr>
              <w:rPr>
                <w:b/>
                <w:sz w:val="16"/>
                <w:szCs w:val="16"/>
              </w:rPr>
            </w:pPr>
            <w:r w:rsidRPr="00D859BF">
              <w:rPr>
                <w:b/>
                <w:bCs/>
                <w:color w:val="000000" w:themeColor="text1"/>
                <w:sz w:val="16"/>
                <w:szCs w:val="16"/>
              </w:rPr>
              <w:t>0</w:t>
            </w:r>
          </w:p>
        </w:tc>
        <w:tc>
          <w:tcPr>
            <w:tcW w:w="667" w:type="dxa"/>
          </w:tcPr>
          <w:p w:rsidR="00B529B1" w:rsidRPr="00D859BF" w:rsidRDefault="00B529B1">
            <w:pPr>
              <w:rPr>
                <w:b/>
                <w:sz w:val="16"/>
                <w:szCs w:val="16"/>
              </w:rPr>
            </w:pPr>
            <w:r w:rsidRPr="00D859BF">
              <w:rPr>
                <w:b/>
                <w:bCs/>
                <w:color w:val="000000" w:themeColor="text1"/>
                <w:sz w:val="16"/>
                <w:szCs w:val="16"/>
              </w:rPr>
              <w:t>0</w:t>
            </w:r>
          </w:p>
        </w:tc>
        <w:tc>
          <w:tcPr>
            <w:tcW w:w="667" w:type="dxa"/>
          </w:tcPr>
          <w:p w:rsidR="00B529B1" w:rsidRPr="00D859BF" w:rsidRDefault="00B529B1">
            <w:pPr>
              <w:rPr>
                <w:b/>
                <w:sz w:val="16"/>
                <w:szCs w:val="16"/>
              </w:rPr>
            </w:pPr>
            <w:r w:rsidRPr="00D859BF">
              <w:rPr>
                <w:b/>
                <w:bCs/>
                <w:color w:val="000000" w:themeColor="text1"/>
                <w:sz w:val="16"/>
                <w:szCs w:val="16"/>
              </w:rPr>
              <w:t>0</w:t>
            </w:r>
          </w:p>
        </w:tc>
        <w:tc>
          <w:tcPr>
            <w:tcW w:w="667" w:type="dxa"/>
          </w:tcPr>
          <w:p w:rsidR="00B529B1" w:rsidRPr="00D859BF" w:rsidRDefault="00B529B1">
            <w:pPr>
              <w:rPr>
                <w:b/>
                <w:sz w:val="16"/>
                <w:szCs w:val="16"/>
              </w:rPr>
            </w:pPr>
            <w:r w:rsidRPr="00D859BF">
              <w:rPr>
                <w:b/>
                <w:bCs/>
                <w:color w:val="000000" w:themeColor="text1"/>
                <w:sz w:val="16"/>
                <w:szCs w:val="16"/>
              </w:rPr>
              <w:t>0</w:t>
            </w:r>
          </w:p>
        </w:tc>
        <w:tc>
          <w:tcPr>
            <w:tcW w:w="728" w:type="dxa"/>
          </w:tcPr>
          <w:p w:rsidR="00B529B1" w:rsidRPr="00D859BF" w:rsidRDefault="00B529B1">
            <w:pPr>
              <w:rPr>
                <w:b/>
                <w:sz w:val="16"/>
                <w:szCs w:val="16"/>
              </w:rPr>
            </w:pPr>
            <w:r w:rsidRPr="00D859BF">
              <w:rPr>
                <w:b/>
                <w:bCs/>
                <w:color w:val="000000" w:themeColor="text1"/>
                <w:sz w:val="16"/>
                <w:szCs w:val="16"/>
              </w:rPr>
              <w:t>0</w:t>
            </w:r>
          </w:p>
        </w:tc>
        <w:tc>
          <w:tcPr>
            <w:tcW w:w="728" w:type="dxa"/>
          </w:tcPr>
          <w:p w:rsidR="00B529B1" w:rsidRPr="00D859BF" w:rsidRDefault="00B529B1">
            <w:pPr>
              <w:rPr>
                <w:b/>
                <w:sz w:val="16"/>
                <w:szCs w:val="16"/>
              </w:rPr>
            </w:pPr>
            <w:r w:rsidRPr="00D859BF">
              <w:rPr>
                <w:b/>
                <w:bCs/>
                <w:color w:val="000000" w:themeColor="text1"/>
                <w:sz w:val="16"/>
                <w:szCs w:val="16"/>
              </w:rPr>
              <w:t>0</w:t>
            </w:r>
          </w:p>
        </w:tc>
        <w:tc>
          <w:tcPr>
            <w:tcW w:w="728" w:type="dxa"/>
          </w:tcPr>
          <w:p w:rsidR="00B529B1" w:rsidRPr="00D859BF" w:rsidRDefault="00B529B1">
            <w:pPr>
              <w:rPr>
                <w:b/>
                <w:sz w:val="16"/>
                <w:szCs w:val="16"/>
              </w:rPr>
            </w:pPr>
            <w:r w:rsidRPr="00D859BF">
              <w:rPr>
                <w:b/>
                <w:bCs/>
                <w:color w:val="000000" w:themeColor="text1"/>
                <w:sz w:val="16"/>
                <w:szCs w:val="16"/>
              </w:rPr>
              <w:t>0</w:t>
            </w:r>
          </w:p>
        </w:tc>
        <w:tc>
          <w:tcPr>
            <w:tcW w:w="728" w:type="dxa"/>
          </w:tcPr>
          <w:p w:rsidR="00B529B1" w:rsidRPr="00D859BF" w:rsidRDefault="00B529B1">
            <w:pPr>
              <w:rPr>
                <w:b/>
                <w:sz w:val="16"/>
                <w:szCs w:val="16"/>
              </w:rPr>
            </w:pPr>
            <w:r w:rsidRPr="00D859BF">
              <w:rPr>
                <w:b/>
                <w:bCs/>
                <w:color w:val="000000" w:themeColor="text1"/>
                <w:sz w:val="16"/>
                <w:szCs w:val="16"/>
              </w:rPr>
              <w:t>0</w:t>
            </w:r>
          </w:p>
        </w:tc>
        <w:tc>
          <w:tcPr>
            <w:tcW w:w="728" w:type="dxa"/>
          </w:tcPr>
          <w:p w:rsidR="00B529B1" w:rsidRPr="00D859BF" w:rsidRDefault="00B529B1">
            <w:pPr>
              <w:rPr>
                <w:b/>
                <w:sz w:val="16"/>
                <w:szCs w:val="16"/>
              </w:rPr>
            </w:pPr>
            <w:r w:rsidRPr="00D859BF">
              <w:rPr>
                <w:b/>
                <w:bCs/>
                <w:color w:val="000000" w:themeColor="text1"/>
                <w:sz w:val="16"/>
                <w:szCs w:val="16"/>
              </w:rPr>
              <w:t>0</w:t>
            </w:r>
          </w:p>
        </w:tc>
        <w:tc>
          <w:tcPr>
            <w:tcW w:w="728" w:type="dxa"/>
          </w:tcPr>
          <w:p w:rsidR="00B529B1" w:rsidRPr="00D859BF" w:rsidRDefault="00B529B1">
            <w:pPr>
              <w:rPr>
                <w:b/>
                <w:sz w:val="16"/>
                <w:szCs w:val="16"/>
              </w:rPr>
            </w:pPr>
            <w:r w:rsidRPr="00D859BF">
              <w:rPr>
                <w:b/>
                <w:bCs/>
                <w:color w:val="000000" w:themeColor="text1"/>
                <w:sz w:val="16"/>
                <w:szCs w:val="16"/>
              </w:rPr>
              <w:t>0</w:t>
            </w:r>
          </w:p>
        </w:tc>
        <w:tc>
          <w:tcPr>
            <w:tcW w:w="728" w:type="dxa"/>
          </w:tcPr>
          <w:p w:rsidR="00B529B1" w:rsidRPr="00D859BF" w:rsidRDefault="00B529B1">
            <w:pPr>
              <w:rPr>
                <w:b/>
                <w:sz w:val="16"/>
                <w:szCs w:val="16"/>
              </w:rPr>
            </w:pPr>
            <w:r w:rsidRPr="00D859BF">
              <w:rPr>
                <w:b/>
                <w:bCs/>
                <w:color w:val="000000" w:themeColor="text1"/>
                <w:sz w:val="16"/>
                <w:szCs w:val="16"/>
              </w:rPr>
              <w:t>0</w:t>
            </w:r>
          </w:p>
        </w:tc>
      </w:tr>
      <w:tr w:rsidR="00700A0B" w:rsidTr="006909B2">
        <w:trPr>
          <w:trHeight w:val="300"/>
        </w:trPr>
        <w:tc>
          <w:tcPr>
            <w:tcW w:w="4615" w:type="dxa"/>
            <w:gridSpan w:val="4"/>
            <w:vMerge/>
          </w:tcPr>
          <w:p w:rsidR="00B529B1" w:rsidRPr="00D859BF" w:rsidRDefault="00B529B1" w:rsidP="00B2314D">
            <w:pPr>
              <w:pStyle w:val="aa"/>
              <w:autoSpaceDE w:val="0"/>
              <w:autoSpaceDN w:val="0"/>
              <w:adjustRightInd w:val="0"/>
              <w:ind w:left="0"/>
              <w:jc w:val="both"/>
              <w:rPr>
                <w:b/>
                <w:bCs/>
                <w:color w:val="000000" w:themeColor="text1"/>
                <w:sz w:val="18"/>
                <w:szCs w:val="18"/>
              </w:rPr>
            </w:pPr>
          </w:p>
        </w:tc>
        <w:tc>
          <w:tcPr>
            <w:tcW w:w="1163" w:type="dxa"/>
          </w:tcPr>
          <w:p w:rsidR="00B529B1" w:rsidRPr="00D859BF" w:rsidRDefault="00B529B1" w:rsidP="009A6C19">
            <w:pPr>
              <w:pStyle w:val="aa"/>
              <w:autoSpaceDE w:val="0"/>
              <w:autoSpaceDN w:val="0"/>
              <w:adjustRightInd w:val="0"/>
              <w:ind w:left="0"/>
              <w:jc w:val="both"/>
              <w:rPr>
                <w:b/>
                <w:bCs/>
                <w:color w:val="000000" w:themeColor="text1"/>
                <w:sz w:val="18"/>
                <w:szCs w:val="18"/>
              </w:rPr>
            </w:pPr>
            <w:r w:rsidRPr="00D859BF">
              <w:rPr>
                <w:b/>
                <w:bCs/>
                <w:color w:val="000000" w:themeColor="text1"/>
                <w:sz w:val="18"/>
                <w:szCs w:val="18"/>
              </w:rPr>
              <w:t>Бюджет Республики Карелия</w:t>
            </w:r>
          </w:p>
        </w:tc>
        <w:tc>
          <w:tcPr>
            <w:tcW w:w="788" w:type="dxa"/>
          </w:tcPr>
          <w:p w:rsidR="00B529B1" w:rsidRPr="00D859BF" w:rsidRDefault="00B529B1" w:rsidP="00F65CEF">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3899.14</w:t>
            </w:r>
          </w:p>
        </w:tc>
        <w:tc>
          <w:tcPr>
            <w:tcW w:w="667" w:type="dxa"/>
          </w:tcPr>
          <w:p w:rsidR="00B529B1" w:rsidRPr="00D859BF" w:rsidRDefault="00B529B1" w:rsidP="00F65CEF">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3908.48</w:t>
            </w:r>
          </w:p>
        </w:tc>
        <w:tc>
          <w:tcPr>
            <w:tcW w:w="667" w:type="dxa"/>
          </w:tcPr>
          <w:p w:rsidR="00B529B1" w:rsidRPr="00D859BF" w:rsidRDefault="00B529B1" w:rsidP="00F65CEF">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3594.44</w:t>
            </w:r>
          </w:p>
        </w:tc>
        <w:tc>
          <w:tcPr>
            <w:tcW w:w="667" w:type="dxa"/>
          </w:tcPr>
          <w:p w:rsidR="00B529B1" w:rsidRPr="00D859BF" w:rsidRDefault="00B529B1" w:rsidP="00F65CEF">
            <w:pPr>
              <w:rPr>
                <w:b/>
                <w:sz w:val="16"/>
                <w:szCs w:val="16"/>
              </w:rPr>
            </w:pPr>
            <w:r w:rsidRPr="00D859BF">
              <w:rPr>
                <w:b/>
                <w:bCs/>
                <w:color w:val="000000" w:themeColor="text1"/>
                <w:sz w:val="16"/>
                <w:szCs w:val="16"/>
              </w:rPr>
              <w:t>3594.44</w:t>
            </w:r>
          </w:p>
        </w:tc>
        <w:tc>
          <w:tcPr>
            <w:tcW w:w="728" w:type="dxa"/>
          </w:tcPr>
          <w:p w:rsidR="00B529B1" w:rsidRPr="00D859BF" w:rsidRDefault="00B529B1" w:rsidP="00F65CEF">
            <w:pPr>
              <w:rPr>
                <w:b/>
                <w:sz w:val="16"/>
                <w:szCs w:val="16"/>
              </w:rPr>
            </w:pPr>
            <w:r w:rsidRPr="00D859BF">
              <w:rPr>
                <w:b/>
                <w:bCs/>
                <w:color w:val="000000" w:themeColor="text1"/>
                <w:sz w:val="16"/>
                <w:szCs w:val="16"/>
              </w:rPr>
              <w:t>3594.44</w:t>
            </w:r>
          </w:p>
        </w:tc>
        <w:tc>
          <w:tcPr>
            <w:tcW w:w="728" w:type="dxa"/>
          </w:tcPr>
          <w:p w:rsidR="00B529B1" w:rsidRPr="00D859BF" w:rsidRDefault="00B529B1" w:rsidP="00F65CEF">
            <w:pPr>
              <w:rPr>
                <w:b/>
                <w:sz w:val="16"/>
                <w:szCs w:val="16"/>
              </w:rPr>
            </w:pPr>
            <w:r w:rsidRPr="00D859BF">
              <w:rPr>
                <w:b/>
                <w:bCs/>
                <w:color w:val="000000" w:themeColor="text1"/>
                <w:sz w:val="16"/>
                <w:szCs w:val="16"/>
              </w:rPr>
              <w:t>3594.44</w:t>
            </w:r>
          </w:p>
        </w:tc>
        <w:tc>
          <w:tcPr>
            <w:tcW w:w="728" w:type="dxa"/>
          </w:tcPr>
          <w:p w:rsidR="00B529B1" w:rsidRPr="00D859BF" w:rsidRDefault="00B529B1" w:rsidP="00F65CEF">
            <w:pPr>
              <w:rPr>
                <w:b/>
                <w:sz w:val="16"/>
                <w:szCs w:val="16"/>
              </w:rPr>
            </w:pPr>
            <w:r w:rsidRPr="00D859BF">
              <w:rPr>
                <w:b/>
                <w:bCs/>
                <w:color w:val="000000" w:themeColor="text1"/>
                <w:sz w:val="16"/>
                <w:szCs w:val="16"/>
              </w:rPr>
              <w:t>3594.44</w:t>
            </w:r>
          </w:p>
        </w:tc>
        <w:tc>
          <w:tcPr>
            <w:tcW w:w="728" w:type="dxa"/>
          </w:tcPr>
          <w:p w:rsidR="00B529B1" w:rsidRPr="00D859BF" w:rsidRDefault="00B529B1" w:rsidP="00F65CEF">
            <w:pPr>
              <w:rPr>
                <w:b/>
                <w:sz w:val="16"/>
                <w:szCs w:val="16"/>
              </w:rPr>
            </w:pPr>
            <w:r w:rsidRPr="00D859BF">
              <w:rPr>
                <w:b/>
                <w:bCs/>
                <w:color w:val="000000" w:themeColor="text1"/>
                <w:sz w:val="16"/>
                <w:szCs w:val="16"/>
              </w:rPr>
              <w:t>3594.44</w:t>
            </w:r>
          </w:p>
        </w:tc>
        <w:tc>
          <w:tcPr>
            <w:tcW w:w="728" w:type="dxa"/>
          </w:tcPr>
          <w:p w:rsidR="00B529B1" w:rsidRPr="00D859BF" w:rsidRDefault="00B529B1" w:rsidP="00F65CEF">
            <w:pPr>
              <w:rPr>
                <w:b/>
                <w:sz w:val="16"/>
                <w:szCs w:val="16"/>
              </w:rPr>
            </w:pPr>
            <w:r w:rsidRPr="00D859BF">
              <w:rPr>
                <w:b/>
                <w:bCs/>
                <w:color w:val="000000" w:themeColor="text1"/>
                <w:sz w:val="16"/>
                <w:szCs w:val="16"/>
              </w:rPr>
              <w:t>3594.44</w:t>
            </w:r>
          </w:p>
        </w:tc>
        <w:tc>
          <w:tcPr>
            <w:tcW w:w="728" w:type="dxa"/>
          </w:tcPr>
          <w:p w:rsidR="00B529B1" w:rsidRPr="00D859BF" w:rsidRDefault="00B529B1" w:rsidP="00F65CEF">
            <w:pPr>
              <w:rPr>
                <w:b/>
                <w:sz w:val="16"/>
                <w:szCs w:val="16"/>
              </w:rPr>
            </w:pPr>
            <w:r w:rsidRPr="00D859BF">
              <w:rPr>
                <w:b/>
                <w:bCs/>
                <w:color w:val="000000" w:themeColor="text1"/>
                <w:sz w:val="16"/>
                <w:szCs w:val="16"/>
              </w:rPr>
              <w:t>3594.44</w:t>
            </w:r>
          </w:p>
        </w:tc>
        <w:tc>
          <w:tcPr>
            <w:tcW w:w="728" w:type="dxa"/>
          </w:tcPr>
          <w:p w:rsidR="00B529B1" w:rsidRPr="00D859BF" w:rsidRDefault="00B529B1" w:rsidP="00F65CEF">
            <w:pPr>
              <w:rPr>
                <w:b/>
                <w:sz w:val="16"/>
                <w:szCs w:val="16"/>
              </w:rPr>
            </w:pPr>
            <w:r w:rsidRPr="00D859BF">
              <w:rPr>
                <w:b/>
                <w:bCs/>
                <w:color w:val="000000" w:themeColor="text1"/>
                <w:sz w:val="16"/>
                <w:szCs w:val="16"/>
              </w:rPr>
              <w:t>3594.44</w:t>
            </w:r>
          </w:p>
        </w:tc>
      </w:tr>
      <w:tr w:rsidR="00700A0B" w:rsidTr="006909B2">
        <w:trPr>
          <w:trHeight w:val="330"/>
        </w:trPr>
        <w:tc>
          <w:tcPr>
            <w:tcW w:w="4615" w:type="dxa"/>
            <w:gridSpan w:val="4"/>
            <w:vMerge/>
          </w:tcPr>
          <w:p w:rsidR="007B0541" w:rsidRPr="00D859BF" w:rsidRDefault="007B0541" w:rsidP="00B2314D">
            <w:pPr>
              <w:pStyle w:val="aa"/>
              <w:autoSpaceDE w:val="0"/>
              <w:autoSpaceDN w:val="0"/>
              <w:adjustRightInd w:val="0"/>
              <w:ind w:left="0"/>
              <w:jc w:val="both"/>
              <w:rPr>
                <w:b/>
                <w:bCs/>
                <w:color w:val="000000" w:themeColor="text1"/>
                <w:sz w:val="18"/>
                <w:szCs w:val="18"/>
              </w:rPr>
            </w:pPr>
          </w:p>
        </w:tc>
        <w:tc>
          <w:tcPr>
            <w:tcW w:w="1163" w:type="dxa"/>
          </w:tcPr>
          <w:p w:rsidR="007B0541" w:rsidRPr="00D859BF" w:rsidRDefault="007B0541" w:rsidP="009A6C19">
            <w:pPr>
              <w:pStyle w:val="aa"/>
              <w:autoSpaceDE w:val="0"/>
              <w:autoSpaceDN w:val="0"/>
              <w:adjustRightInd w:val="0"/>
              <w:ind w:left="0"/>
              <w:jc w:val="both"/>
              <w:rPr>
                <w:b/>
                <w:bCs/>
                <w:color w:val="000000" w:themeColor="text1"/>
                <w:sz w:val="18"/>
                <w:szCs w:val="18"/>
              </w:rPr>
            </w:pPr>
            <w:r w:rsidRPr="00D859BF">
              <w:rPr>
                <w:b/>
                <w:bCs/>
                <w:color w:val="000000" w:themeColor="text1"/>
                <w:sz w:val="18"/>
                <w:szCs w:val="18"/>
              </w:rPr>
              <w:t>Бюджет Пряжинского района</w:t>
            </w:r>
          </w:p>
        </w:tc>
        <w:tc>
          <w:tcPr>
            <w:tcW w:w="788" w:type="dxa"/>
          </w:tcPr>
          <w:p w:rsidR="007B0541" w:rsidRPr="00D859BF" w:rsidRDefault="007B0541">
            <w:pPr>
              <w:rPr>
                <w:b/>
                <w:sz w:val="16"/>
                <w:szCs w:val="16"/>
              </w:rPr>
            </w:pPr>
            <w:r w:rsidRPr="00D859BF">
              <w:rPr>
                <w:b/>
                <w:bCs/>
                <w:color w:val="000000" w:themeColor="text1"/>
                <w:sz w:val="16"/>
                <w:szCs w:val="16"/>
              </w:rPr>
              <w:t>0</w:t>
            </w:r>
          </w:p>
        </w:tc>
        <w:tc>
          <w:tcPr>
            <w:tcW w:w="667" w:type="dxa"/>
          </w:tcPr>
          <w:p w:rsidR="007B0541" w:rsidRPr="00D859BF" w:rsidRDefault="007B0541">
            <w:pPr>
              <w:rPr>
                <w:b/>
                <w:sz w:val="16"/>
                <w:szCs w:val="16"/>
              </w:rPr>
            </w:pPr>
            <w:r w:rsidRPr="00D859BF">
              <w:rPr>
                <w:b/>
                <w:bCs/>
                <w:color w:val="000000" w:themeColor="text1"/>
                <w:sz w:val="16"/>
                <w:szCs w:val="16"/>
              </w:rPr>
              <w:t>0</w:t>
            </w:r>
          </w:p>
        </w:tc>
        <w:tc>
          <w:tcPr>
            <w:tcW w:w="667" w:type="dxa"/>
          </w:tcPr>
          <w:p w:rsidR="007B0541" w:rsidRPr="00D859BF" w:rsidRDefault="007B0541">
            <w:pPr>
              <w:rPr>
                <w:b/>
                <w:sz w:val="16"/>
                <w:szCs w:val="16"/>
              </w:rPr>
            </w:pPr>
            <w:r w:rsidRPr="00D859BF">
              <w:rPr>
                <w:b/>
                <w:bCs/>
                <w:color w:val="000000" w:themeColor="text1"/>
                <w:sz w:val="16"/>
                <w:szCs w:val="16"/>
              </w:rPr>
              <w:t>0</w:t>
            </w:r>
          </w:p>
        </w:tc>
        <w:tc>
          <w:tcPr>
            <w:tcW w:w="667" w:type="dxa"/>
          </w:tcPr>
          <w:p w:rsidR="007B0541" w:rsidRPr="00D859BF" w:rsidRDefault="007B0541">
            <w:pPr>
              <w:rPr>
                <w:b/>
                <w:sz w:val="16"/>
                <w:szCs w:val="16"/>
              </w:rPr>
            </w:pPr>
            <w:r w:rsidRPr="00D859BF">
              <w:rPr>
                <w:b/>
                <w:bCs/>
                <w:color w:val="000000" w:themeColor="text1"/>
                <w:sz w:val="16"/>
                <w:szCs w:val="16"/>
              </w:rPr>
              <w:t>0</w:t>
            </w:r>
          </w:p>
        </w:tc>
        <w:tc>
          <w:tcPr>
            <w:tcW w:w="728" w:type="dxa"/>
          </w:tcPr>
          <w:p w:rsidR="007B0541" w:rsidRPr="00D859BF" w:rsidRDefault="007B0541">
            <w:pPr>
              <w:rPr>
                <w:b/>
                <w:sz w:val="16"/>
                <w:szCs w:val="16"/>
              </w:rPr>
            </w:pPr>
            <w:r w:rsidRPr="00D859BF">
              <w:rPr>
                <w:b/>
                <w:bCs/>
                <w:color w:val="000000" w:themeColor="text1"/>
                <w:sz w:val="16"/>
                <w:szCs w:val="16"/>
              </w:rPr>
              <w:t>0</w:t>
            </w:r>
          </w:p>
        </w:tc>
        <w:tc>
          <w:tcPr>
            <w:tcW w:w="728" w:type="dxa"/>
          </w:tcPr>
          <w:p w:rsidR="007B0541" w:rsidRPr="00D859BF" w:rsidRDefault="007B0541">
            <w:pPr>
              <w:rPr>
                <w:b/>
                <w:sz w:val="16"/>
                <w:szCs w:val="16"/>
              </w:rPr>
            </w:pPr>
            <w:r w:rsidRPr="00D859BF">
              <w:rPr>
                <w:b/>
                <w:bCs/>
                <w:color w:val="000000" w:themeColor="text1"/>
                <w:sz w:val="16"/>
                <w:szCs w:val="16"/>
              </w:rPr>
              <w:t>0</w:t>
            </w:r>
          </w:p>
        </w:tc>
        <w:tc>
          <w:tcPr>
            <w:tcW w:w="728" w:type="dxa"/>
          </w:tcPr>
          <w:p w:rsidR="007B0541" w:rsidRPr="00D859BF" w:rsidRDefault="007B0541">
            <w:pPr>
              <w:rPr>
                <w:b/>
                <w:sz w:val="16"/>
                <w:szCs w:val="16"/>
              </w:rPr>
            </w:pPr>
            <w:r w:rsidRPr="00D859BF">
              <w:rPr>
                <w:b/>
                <w:bCs/>
                <w:color w:val="000000" w:themeColor="text1"/>
                <w:sz w:val="16"/>
                <w:szCs w:val="16"/>
              </w:rPr>
              <w:t>0</w:t>
            </w:r>
          </w:p>
        </w:tc>
        <w:tc>
          <w:tcPr>
            <w:tcW w:w="728" w:type="dxa"/>
          </w:tcPr>
          <w:p w:rsidR="007B0541" w:rsidRPr="00D859BF" w:rsidRDefault="007B0541">
            <w:pPr>
              <w:rPr>
                <w:b/>
                <w:sz w:val="16"/>
                <w:szCs w:val="16"/>
              </w:rPr>
            </w:pPr>
            <w:r w:rsidRPr="00D859BF">
              <w:rPr>
                <w:b/>
                <w:bCs/>
                <w:color w:val="000000" w:themeColor="text1"/>
                <w:sz w:val="16"/>
                <w:szCs w:val="16"/>
              </w:rPr>
              <w:t>0</w:t>
            </w:r>
          </w:p>
        </w:tc>
        <w:tc>
          <w:tcPr>
            <w:tcW w:w="728" w:type="dxa"/>
          </w:tcPr>
          <w:p w:rsidR="007B0541" w:rsidRPr="00D859BF" w:rsidRDefault="007B0541">
            <w:pPr>
              <w:rPr>
                <w:b/>
                <w:sz w:val="16"/>
                <w:szCs w:val="16"/>
              </w:rPr>
            </w:pPr>
            <w:r w:rsidRPr="00D859BF">
              <w:rPr>
                <w:b/>
                <w:bCs/>
                <w:color w:val="000000" w:themeColor="text1"/>
                <w:sz w:val="16"/>
                <w:szCs w:val="16"/>
              </w:rPr>
              <w:t>0</w:t>
            </w:r>
          </w:p>
        </w:tc>
        <w:tc>
          <w:tcPr>
            <w:tcW w:w="728" w:type="dxa"/>
          </w:tcPr>
          <w:p w:rsidR="007B0541" w:rsidRPr="00D859BF" w:rsidRDefault="007B0541">
            <w:pPr>
              <w:rPr>
                <w:b/>
                <w:sz w:val="16"/>
                <w:szCs w:val="16"/>
              </w:rPr>
            </w:pPr>
            <w:r w:rsidRPr="00D859BF">
              <w:rPr>
                <w:b/>
                <w:bCs/>
                <w:color w:val="000000" w:themeColor="text1"/>
                <w:sz w:val="16"/>
                <w:szCs w:val="16"/>
              </w:rPr>
              <w:t>0</w:t>
            </w:r>
          </w:p>
        </w:tc>
        <w:tc>
          <w:tcPr>
            <w:tcW w:w="728" w:type="dxa"/>
          </w:tcPr>
          <w:p w:rsidR="007B0541" w:rsidRPr="00D859BF" w:rsidRDefault="007B0541">
            <w:pPr>
              <w:rPr>
                <w:b/>
                <w:sz w:val="16"/>
                <w:szCs w:val="16"/>
              </w:rPr>
            </w:pPr>
            <w:r w:rsidRPr="00D859BF">
              <w:rPr>
                <w:b/>
                <w:bCs/>
                <w:color w:val="000000" w:themeColor="text1"/>
                <w:sz w:val="16"/>
                <w:szCs w:val="16"/>
              </w:rPr>
              <w:t>0</w:t>
            </w:r>
          </w:p>
        </w:tc>
      </w:tr>
      <w:tr w:rsidR="00700A0B" w:rsidTr="006909B2">
        <w:trPr>
          <w:trHeight w:val="300"/>
        </w:trPr>
        <w:tc>
          <w:tcPr>
            <w:tcW w:w="4615" w:type="dxa"/>
            <w:gridSpan w:val="4"/>
            <w:vMerge/>
          </w:tcPr>
          <w:p w:rsidR="007B0541" w:rsidRPr="00D859BF" w:rsidRDefault="007B0541" w:rsidP="00B2314D">
            <w:pPr>
              <w:pStyle w:val="aa"/>
              <w:autoSpaceDE w:val="0"/>
              <w:autoSpaceDN w:val="0"/>
              <w:adjustRightInd w:val="0"/>
              <w:ind w:left="0"/>
              <w:jc w:val="both"/>
              <w:rPr>
                <w:b/>
                <w:bCs/>
                <w:color w:val="000000" w:themeColor="text1"/>
                <w:sz w:val="18"/>
                <w:szCs w:val="18"/>
              </w:rPr>
            </w:pPr>
          </w:p>
        </w:tc>
        <w:tc>
          <w:tcPr>
            <w:tcW w:w="1163" w:type="dxa"/>
          </w:tcPr>
          <w:p w:rsidR="007B0541" w:rsidRPr="00D859BF" w:rsidRDefault="007B0541" w:rsidP="009A6C19">
            <w:pPr>
              <w:pStyle w:val="aa"/>
              <w:autoSpaceDE w:val="0"/>
              <w:autoSpaceDN w:val="0"/>
              <w:adjustRightInd w:val="0"/>
              <w:ind w:left="0" w:right="175"/>
              <w:jc w:val="both"/>
              <w:rPr>
                <w:b/>
                <w:bCs/>
                <w:color w:val="000000" w:themeColor="text1"/>
                <w:sz w:val="18"/>
                <w:szCs w:val="18"/>
              </w:rPr>
            </w:pPr>
            <w:r w:rsidRPr="00D859BF">
              <w:rPr>
                <w:b/>
                <w:bCs/>
                <w:color w:val="000000" w:themeColor="text1"/>
                <w:sz w:val="18"/>
                <w:szCs w:val="18"/>
              </w:rPr>
              <w:t xml:space="preserve">Бюджет </w:t>
            </w:r>
            <w:proofErr w:type="gramStart"/>
            <w:r w:rsidRPr="00D859BF">
              <w:rPr>
                <w:b/>
                <w:bCs/>
                <w:color w:val="000000" w:themeColor="text1"/>
                <w:sz w:val="18"/>
                <w:szCs w:val="18"/>
              </w:rPr>
              <w:t>городского</w:t>
            </w:r>
            <w:proofErr w:type="gramEnd"/>
            <w:r w:rsidRPr="00D859BF">
              <w:rPr>
                <w:b/>
                <w:bCs/>
                <w:color w:val="000000" w:themeColor="text1"/>
                <w:sz w:val="18"/>
                <w:szCs w:val="18"/>
              </w:rPr>
              <w:t xml:space="preserve"> и сельских поселений</w:t>
            </w:r>
          </w:p>
        </w:tc>
        <w:tc>
          <w:tcPr>
            <w:tcW w:w="788" w:type="dxa"/>
          </w:tcPr>
          <w:p w:rsidR="007B0541" w:rsidRPr="00D859BF" w:rsidRDefault="007B0541">
            <w:pPr>
              <w:rPr>
                <w:b/>
                <w:sz w:val="16"/>
                <w:szCs w:val="16"/>
              </w:rPr>
            </w:pPr>
            <w:r w:rsidRPr="00D859BF">
              <w:rPr>
                <w:b/>
                <w:bCs/>
                <w:color w:val="000000" w:themeColor="text1"/>
                <w:sz w:val="16"/>
                <w:szCs w:val="16"/>
              </w:rPr>
              <w:t>0</w:t>
            </w:r>
          </w:p>
        </w:tc>
        <w:tc>
          <w:tcPr>
            <w:tcW w:w="667" w:type="dxa"/>
          </w:tcPr>
          <w:p w:rsidR="007B0541" w:rsidRPr="00D859BF" w:rsidRDefault="007B0541">
            <w:pPr>
              <w:rPr>
                <w:b/>
                <w:sz w:val="16"/>
                <w:szCs w:val="16"/>
              </w:rPr>
            </w:pPr>
            <w:r w:rsidRPr="00D859BF">
              <w:rPr>
                <w:b/>
                <w:bCs/>
                <w:color w:val="000000" w:themeColor="text1"/>
                <w:sz w:val="16"/>
                <w:szCs w:val="16"/>
              </w:rPr>
              <w:t>0</w:t>
            </w:r>
          </w:p>
        </w:tc>
        <w:tc>
          <w:tcPr>
            <w:tcW w:w="667" w:type="dxa"/>
          </w:tcPr>
          <w:p w:rsidR="007B0541" w:rsidRPr="00D859BF" w:rsidRDefault="007B0541">
            <w:pPr>
              <w:rPr>
                <w:b/>
                <w:sz w:val="16"/>
                <w:szCs w:val="16"/>
              </w:rPr>
            </w:pPr>
            <w:r w:rsidRPr="00D859BF">
              <w:rPr>
                <w:b/>
                <w:bCs/>
                <w:color w:val="000000" w:themeColor="text1"/>
                <w:sz w:val="16"/>
                <w:szCs w:val="16"/>
              </w:rPr>
              <w:t>0</w:t>
            </w:r>
          </w:p>
        </w:tc>
        <w:tc>
          <w:tcPr>
            <w:tcW w:w="667" w:type="dxa"/>
          </w:tcPr>
          <w:p w:rsidR="007B0541" w:rsidRPr="00D859BF" w:rsidRDefault="007B0541">
            <w:pPr>
              <w:rPr>
                <w:b/>
                <w:sz w:val="16"/>
                <w:szCs w:val="16"/>
              </w:rPr>
            </w:pPr>
            <w:r w:rsidRPr="00D859BF">
              <w:rPr>
                <w:b/>
                <w:bCs/>
                <w:color w:val="000000" w:themeColor="text1"/>
                <w:sz w:val="16"/>
                <w:szCs w:val="16"/>
              </w:rPr>
              <w:t>0</w:t>
            </w:r>
          </w:p>
        </w:tc>
        <w:tc>
          <w:tcPr>
            <w:tcW w:w="728" w:type="dxa"/>
          </w:tcPr>
          <w:p w:rsidR="007B0541" w:rsidRPr="00D859BF" w:rsidRDefault="007B0541">
            <w:pPr>
              <w:rPr>
                <w:b/>
                <w:sz w:val="16"/>
                <w:szCs w:val="16"/>
              </w:rPr>
            </w:pPr>
            <w:r w:rsidRPr="00D859BF">
              <w:rPr>
                <w:b/>
                <w:bCs/>
                <w:color w:val="000000" w:themeColor="text1"/>
                <w:sz w:val="16"/>
                <w:szCs w:val="16"/>
              </w:rPr>
              <w:t>0</w:t>
            </w:r>
          </w:p>
        </w:tc>
        <w:tc>
          <w:tcPr>
            <w:tcW w:w="728" w:type="dxa"/>
          </w:tcPr>
          <w:p w:rsidR="007B0541" w:rsidRPr="00D859BF" w:rsidRDefault="007B0541">
            <w:pPr>
              <w:rPr>
                <w:b/>
                <w:sz w:val="16"/>
                <w:szCs w:val="16"/>
              </w:rPr>
            </w:pPr>
            <w:r w:rsidRPr="00D859BF">
              <w:rPr>
                <w:b/>
                <w:bCs/>
                <w:color w:val="000000" w:themeColor="text1"/>
                <w:sz w:val="16"/>
                <w:szCs w:val="16"/>
              </w:rPr>
              <w:t>0</w:t>
            </w:r>
          </w:p>
        </w:tc>
        <w:tc>
          <w:tcPr>
            <w:tcW w:w="728" w:type="dxa"/>
          </w:tcPr>
          <w:p w:rsidR="007B0541" w:rsidRPr="00D859BF" w:rsidRDefault="007B0541">
            <w:pPr>
              <w:rPr>
                <w:b/>
                <w:sz w:val="16"/>
                <w:szCs w:val="16"/>
              </w:rPr>
            </w:pPr>
            <w:r w:rsidRPr="00D859BF">
              <w:rPr>
                <w:b/>
                <w:bCs/>
                <w:color w:val="000000" w:themeColor="text1"/>
                <w:sz w:val="16"/>
                <w:szCs w:val="16"/>
              </w:rPr>
              <w:t>0</w:t>
            </w:r>
          </w:p>
        </w:tc>
        <w:tc>
          <w:tcPr>
            <w:tcW w:w="728" w:type="dxa"/>
          </w:tcPr>
          <w:p w:rsidR="007B0541" w:rsidRPr="00D859BF" w:rsidRDefault="007B0541">
            <w:pPr>
              <w:rPr>
                <w:b/>
                <w:sz w:val="16"/>
                <w:szCs w:val="16"/>
              </w:rPr>
            </w:pPr>
            <w:r w:rsidRPr="00D859BF">
              <w:rPr>
                <w:b/>
                <w:bCs/>
                <w:color w:val="000000" w:themeColor="text1"/>
                <w:sz w:val="16"/>
                <w:szCs w:val="16"/>
              </w:rPr>
              <w:t>0</w:t>
            </w:r>
          </w:p>
        </w:tc>
        <w:tc>
          <w:tcPr>
            <w:tcW w:w="728" w:type="dxa"/>
          </w:tcPr>
          <w:p w:rsidR="007B0541" w:rsidRPr="00D859BF" w:rsidRDefault="007B0541">
            <w:pPr>
              <w:rPr>
                <w:b/>
                <w:sz w:val="16"/>
                <w:szCs w:val="16"/>
              </w:rPr>
            </w:pPr>
            <w:r w:rsidRPr="00D859BF">
              <w:rPr>
                <w:b/>
                <w:bCs/>
                <w:color w:val="000000" w:themeColor="text1"/>
                <w:sz w:val="16"/>
                <w:szCs w:val="16"/>
              </w:rPr>
              <w:t>0</w:t>
            </w:r>
          </w:p>
        </w:tc>
        <w:tc>
          <w:tcPr>
            <w:tcW w:w="728" w:type="dxa"/>
          </w:tcPr>
          <w:p w:rsidR="007B0541" w:rsidRPr="00D859BF" w:rsidRDefault="007B0541">
            <w:pPr>
              <w:rPr>
                <w:b/>
                <w:sz w:val="16"/>
                <w:szCs w:val="16"/>
              </w:rPr>
            </w:pPr>
            <w:r w:rsidRPr="00D859BF">
              <w:rPr>
                <w:b/>
                <w:bCs/>
                <w:color w:val="000000" w:themeColor="text1"/>
                <w:sz w:val="16"/>
                <w:szCs w:val="16"/>
              </w:rPr>
              <w:t>0</w:t>
            </w:r>
          </w:p>
        </w:tc>
        <w:tc>
          <w:tcPr>
            <w:tcW w:w="728" w:type="dxa"/>
          </w:tcPr>
          <w:p w:rsidR="007B0541" w:rsidRPr="00D859BF" w:rsidRDefault="007B0541">
            <w:pPr>
              <w:rPr>
                <w:b/>
                <w:sz w:val="16"/>
                <w:szCs w:val="16"/>
              </w:rPr>
            </w:pPr>
            <w:r w:rsidRPr="00D859BF">
              <w:rPr>
                <w:b/>
                <w:bCs/>
                <w:color w:val="000000" w:themeColor="text1"/>
                <w:sz w:val="16"/>
                <w:szCs w:val="16"/>
              </w:rPr>
              <w:t>0</w:t>
            </w:r>
          </w:p>
        </w:tc>
      </w:tr>
      <w:tr w:rsidR="00700A0B" w:rsidTr="006909B2">
        <w:trPr>
          <w:trHeight w:val="465"/>
        </w:trPr>
        <w:tc>
          <w:tcPr>
            <w:tcW w:w="4615" w:type="dxa"/>
            <w:gridSpan w:val="4"/>
            <w:vMerge/>
          </w:tcPr>
          <w:p w:rsidR="007B0541" w:rsidRPr="00D859BF" w:rsidRDefault="007B0541" w:rsidP="00B2314D">
            <w:pPr>
              <w:pStyle w:val="aa"/>
              <w:autoSpaceDE w:val="0"/>
              <w:autoSpaceDN w:val="0"/>
              <w:adjustRightInd w:val="0"/>
              <w:ind w:left="0"/>
              <w:jc w:val="both"/>
              <w:rPr>
                <w:b/>
                <w:bCs/>
                <w:color w:val="000000" w:themeColor="text1"/>
                <w:sz w:val="18"/>
                <w:szCs w:val="18"/>
              </w:rPr>
            </w:pPr>
          </w:p>
        </w:tc>
        <w:tc>
          <w:tcPr>
            <w:tcW w:w="1163" w:type="dxa"/>
          </w:tcPr>
          <w:p w:rsidR="007B0541" w:rsidRPr="00D859BF" w:rsidRDefault="007B0541" w:rsidP="009A6C19">
            <w:pPr>
              <w:pStyle w:val="aa"/>
              <w:autoSpaceDE w:val="0"/>
              <w:autoSpaceDN w:val="0"/>
              <w:adjustRightInd w:val="0"/>
              <w:ind w:left="0"/>
              <w:jc w:val="both"/>
              <w:rPr>
                <w:b/>
                <w:bCs/>
                <w:color w:val="000000" w:themeColor="text1"/>
                <w:sz w:val="18"/>
                <w:szCs w:val="18"/>
              </w:rPr>
            </w:pPr>
            <w:r w:rsidRPr="00D859BF">
              <w:rPr>
                <w:b/>
                <w:bCs/>
                <w:color w:val="000000" w:themeColor="text1"/>
                <w:sz w:val="18"/>
                <w:szCs w:val="18"/>
              </w:rPr>
              <w:t>Внебюджетные  источники</w:t>
            </w:r>
          </w:p>
        </w:tc>
        <w:tc>
          <w:tcPr>
            <w:tcW w:w="788" w:type="dxa"/>
          </w:tcPr>
          <w:p w:rsidR="007B0541" w:rsidRPr="00D859BF" w:rsidRDefault="007B0541">
            <w:pPr>
              <w:rPr>
                <w:b/>
                <w:sz w:val="16"/>
                <w:szCs w:val="16"/>
              </w:rPr>
            </w:pPr>
            <w:r w:rsidRPr="00D859BF">
              <w:rPr>
                <w:b/>
                <w:bCs/>
                <w:color w:val="000000" w:themeColor="text1"/>
                <w:sz w:val="16"/>
                <w:szCs w:val="16"/>
              </w:rPr>
              <w:t>0</w:t>
            </w:r>
          </w:p>
        </w:tc>
        <w:tc>
          <w:tcPr>
            <w:tcW w:w="667" w:type="dxa"/>
          </w:tcPr>
          <w:p w:rsidR="007B0541" w:rsidRPr="00D859BF" w:rsidRDefault="007B0541">
            <w:pPr>
              <w:rPr>
                <w:b/>
                <w:sz w:val="16"/>
                <w:szCs w:val="16"/>
              </w:rPr>
            </w:pPr>
            <w:r w:rsidRPr="00D859BF">
              <w:rPr>
                <w:b/>
                <w:bCs/>
                <w:color w:val="000000" w:themeColor="text1"/>
                <w:sz w:val="16"/>
                <w:szCs w:val="16"/>
              </w:rPr>
              <w:t>0</w:t>
            </w:r>
          </w:p>
        </w:tc>
        <w:tc>
          <w:tcPr>
            <w:tcW w:w="667" w:type="dxa"/>
          </w:tcPr>
          <w:p w:rsidR="007B0541" w:rsidRPr="00D859BF" w:rsidRDefault="007B0541">
            <w:pPr>
              <w:rPr>
                <w:b/>
                <w:sz w:val="16"/>
                <w:szCs w:val="16"/>
              </w:rPr>
            </w:pPr>
            <w:r w:rsidRPr="00D859BF">
              <w:rPr>
                <w:b/>
                <w:bCs/>
                <w:color w:val="000000" w:themeColor="text1"/>
                <w:sz w:val="16"/>
                <w:szCs w:val="16"/>
              </w:rPr>
              <w:t>0</w:t>
            </w:r>
          </w:p>
        </w:tc>
        <w:tc>
          <w:tcPr>
            <w:tcW w:w="667" w:type="dxa"/>
          </w:tcPr>
          <w:p w:rsidR="007B0541" w:rsidRPr="00D859BF" w:rsidRDefault="007B0541">
            <w:pPr>
              <w:rPr>
                <w:b/>
                <w:sz w:val="16"/>
                <w:szCs w:val="16"/>
              </w:rPr>
            </w:pPr>
            <w:r w:rsidRPr="00D859BF">
              <w:rPr>
                <w:b/>
                <w:bCs/>
                <w:color w:val="000000" w:themeColor="text1"/>
                <w:sz w:val="16"/>
                <w:szCs w:val="16"/>
              </w:rPr>
              <w:t>0</w:t>
            </w:r>
          </w:p>
        </w:tc>
        <w:tc>
          <w:tcPr>
            <w:tcW w:w="728" w:type="dxa"/>
          </w:tcPr>
          <w:p w:rsidR="007B0541" w:rsidRPr="00D859BF" w:rsidRDefault="007B0541">
            <w:pPr>
              <w:rPr>
                <w:b/>
                <w:sz w:val="16"/>
                <w:szCs w:val="16"/>
              </w:rPr>
            </w:pPr>
            <w:r w:rsidRPr="00D859BF">
              <w:rPr>
                <w:b/>
                <w:bCs/>
                <w:color w:val="000000" w:themeColor="text1"/>
                <w:sz w:val="16"/>
                <w:szCs w:val="16"/>
              </w:rPr>
              <w:t>0</w:t>
            </w:r>
          </w:p>
        </w:tc>
        <w:tc>
          <w:tcPr>
            <w:tcW w:w="728" w:type="dxa"/>
          </w:tcPr>
          <w:p w:rsidR="007B0541" w:rsidRPr="00D859BF" w:rsidRDefault="007B0541">
            <w:pPr>
              <w:rPr>
                <w:b/>
                <w:sz w:val="16"/>
                <w:szCs w:val="16"/>
              </w:rPr>
            </w:pPr>
            <w:r w:rsidRPr="00D859BF">
              <w:rPr>
                <w:b/>
                <w:bCs/>
                <w:color w:val="000000" w:themeColor="text1"/>
                <w:sz w:val="16"/>
                <w:szCs w:val="16"/>
              </w:rPr>
              <w:t>0</w:t>
            </w:r>
          </w:p>
        </w:tc>
        <w:tc>
          <w:tcPr>
            <w:tcW w:w="728" w:type="dxa"/>
          </w:tcPr>
          <w:p w:rsidR="007B0541" w:rsidRPr="00D859BF" w:rsidRDefault="007B0541">
            <w:pPr>
              <w:rPr>
                <w:b/>
                <w:sz w:val="16"/>
                <w:szCs w:val="16"/>
              </w:rPr>
            </w:pPr>
            <w:r w:rsidRPr="00D859BF">
              <w:rPr>
                <w:b/>
                <w:bCs/>
                <w:color w:val="000000" w:themeColor="text1"/>
                <w:sz w:val="16"/>
                <w:szCs w:val="16"/>
              </w:rPr>
              <w:t>0</w:t>
            </w:r>
          </w:p>
        </w:tc>
        <w:tc>
          <w:tcPr>
            <w:tcW w:w="728" w:type="dxa"/>
          </w:tcPr>
          <w:p w:rsidR="007B0541" w:rsidRPr="00D859BF" w:rsidRDefault="007B0541">
            <w:pPr>
              <w:rPr>
                <w:b/>
                <w:sz w:val="16"/>
                <w:szCs w:val="16"/>
              </w:rPr>
            </w:pPr>
            <w:r w:rsidRPr="00D859BF">
              <w:rPr>
                <w:b/>
                <w:bCs/>
                <w:color w:val="000000" w:themeColor="text1"/>
                <w:sz w:val="16"/>
                <w:szCs w:val="16"/>
              </w:rPr>
              <w:t>0</w:t>
            </w:r>
          </w:p>
        </w:tc>
        <w:tc>
          <w:tcPr>
            <w:tcW w:w="728" w:type="dxa"/>
          </w:tcPr>
          <w:p w:rsidR="007B0541" w:rsidRPr="00D859BF" w:rsidRDefault="007B0541">
            <w:pPr>
              <w:rPr>
                <w:b/>
                <w:sz w:val="16"/>
                <w:szCs w:val="16"/>
              </w:rPr>
            </w:pPr>
            <w:r w:rsidRPr="00D859BF">
              <w:rPr>
                <w:b/>
                <w:bCs/>
                <w:color w:val="000000" w:themeColor="text1"/>
                <w:sz w:val="16"/>
                <w:szCs w:val="16"/>
              </w:rPr>
              <w:t>0</w:t>
            </w:r>
          </w:p>
        </w:tc>
        <w:tc>
          <w:tcPr>
            <w:tcW w:w="728" w:type="dxa"/>
          </w:tcPr>
          <w:p w:rsidR="007B0541" w:rsidRPr="00D859BF" w:rsidRDefault="007B0541">
            <w:pPr>
              <w:rPr>
                <w:b/>
                <w:sz w:val="16"/>
                <w:szCs w:val="16"/>
              </w:rPr>
            </w:pPr>
            <w:r w:rsidRPr="00D859BF">
              <w:rPr>
                <w:b/>
                <w:bCs/>
                <w:color w:val="000000" w:themeColor="text1"/>
                <w:sz w:val="16"/>
                <w:szCs w:val="16"/>
              </w:rPr>
              <w:t>0</w:t>
            </w:r>
          </w:p>
        </w:tc>
        <w:tc>
          <w:tcPr>
            <w:tcW w:w="728" w:type="dxa"/>
          </w:tcPr>
          <w:p w:rsidR="007B0541" w:rsidRPr="00D859BF" w:rsidRDefault="007B0541">
            <w:pPr>
              <w:rPr>
                <w:b/>
                <w:sz w:val="16"/>
                <w:szCs w:val="16"/>
              </w:rPr>
            </w:pPr>
            <w:r w:rsidRPr="00D859BF">
              <w:rPr>
                <w:b/>
                <w:bCs/>
                <w:color w:val="000000" w:themeColor="text1"/>
                <w:sz w:val="16"/>
                <w:szCs w:val="16"/>
              </w:rPr>
              <w:t>0</w:t>
            </w:r>
          </w:p>
        </w:tc>
      </w:tr>
      <w:tr w:rsidR="009659AE" w:rsidTr="006909B2">
        <w:tc>
          <w:tcPr>
            <w:tcW w:w="13663" w:type="dxa"/>
            <w:gridSpan w:val="16"/>
          </w:tcPr>
          <w:p w:rsidR="009659AE" w:rsidRPr="005A7DC3" w:rsidRDefault="009659AE" w:rsidP="00FD5220">
            <w:pPr>
              <w:pStyle w:val="aa"/>
              <w:numPr>
                <w:ilvl w:val="0"/>
                <w:numId w:val="57"/>
              </w:numPr>
              <w:autoSpaceDE w:val="0"/>
              <w:autoSpaceDN w:val="0"/>
              <w:adjustRightInd w:val="0"/>
              <w:jc w:val="both"/>
              <w:rPr>
                <w:bCs/>
                <w:color w:val="000000" w:themeColor="text1"/>
                <w:sz w:val="16"/>
                <w:szCs w:val="16"/>
              </w:rPr>
            </w:pPr>
            <w:r w:rsidRPr="005A7DC3">
              <w:rPr>
                <w:bCs/>
                <w:color w:val="000000" w:themeColor="text1"/>
                <w:sz w:val="16"/>
                <w:szCs w:val="16"/>
              </w:rPr>
              <w:t>Развитие образования в Пряжинском национальном муниципальном районе</w:t>
            </w:r>
          </w:p>
        </w:tc>
      </w:tr>
      <w:tr w:rsidR="00F07032" w:rsidTr="006909B2">
        <w:trPr>
          <w:trHeight w:val="231"/>
        </w:trPr>
        <w:tc>
          <w:tcPr>
            <w:tcW w:w="505" w:type="dxa"/>
            <w:vMerge w:val="restart"/>
          </w:tcPr>
          <w:p w:rsidR="00054F62" w:rsidRDefault="00054F62" w:rsidP="00B2314D">
            <w:pPr>
              <w:pStyle w:val="aa"/>
              <w:autoSpaceDE w:val="0"/>
              <w:autoSpaceDN w:val="0"/>
              <w:adjustRightInd w:val="0"/>
              <w:ind w:left="0"/>
              <w:jc w:val="both"/>
              <w:rPr>
                <w:bCs/>
                <w:color w:val="000000" w:themeColor="text1"/>
                <w:sz w:val="22"/>
                <w:szCs w:val="22"/>
              </w:rPr>
            </w:pPr>
            <w:r>
              <w:rPr>
                <w:bCs/>
                <w:color w:val="000000" w:themeColor="text1"/>
                <w:sz w:val="22"/>
                <w:szCs w:val="22"/>
              </w:rPr>
              <w:t>3.1</w:t>
            </w:r>
          </w:p>
        </w:tc>
        <w:tc>
          <w:tcPr>
            <w:tcW w:w="1818" w:type="dxa"/>
            <w:vMerge w:val="restart"/>
          </w:tcPr>
          <w:p w:rsidR="00054F62" w:rsidRPr="00BB4284" w:rsidRDefault="001D09AC" w:rsidP="00B2314D">
            <w:pPr>
              <w:pStyle w:val="aa"/>
              <w:autoSpaceDE w:val="0"/>
              <w:autoSpaceDN w:val="0"/>
              <w:adjustRightInd w:val="0"/>
              <w:ind w:left="0"/>
              <w:jc w:val="both"/>
              <w:rPr>
                <w:bCs/>
                <w:color w:val="000000" w:themeColor="text1"/>
                <w:sz w:val="18"/>
                <w:szCs w:val="18"/>
              </w:rPr>
            </w:pPr>
            <w:r w:rsidRPr="00BB4284">
              <w:rPr>
                <w:color w:val="000000"/>
                <w:sz w:val="18"/>
                <w:szCs w:val="18"/>
              </w:rPr>
              <w:t>О</w:t>
            </w:r>
            <w:r w:rsidR="00054F62" w:rsidRPr="00BB4284">
              <w:rPr>
                <w:color w:val="000000"/>
                <w:sz w:val="18"/>
                <w:szCs w:val="18"/>
              </w:rPr>
              <w:t xml:space="preserve">беспечение высокого качества и доступности образования, соответствующего растущим потребностям гражданина, общества, требованиям </w:t>
            </w:r>
            <w:r w:rsidR="00054F62" w:rsidRPr="00BB4284">
              <w:rPr>
                <w:color w:val="000000"/>
                <w:sz w:val="18"/>
                <w:szCs w:val="18"/>
              </w:rPr>
              <w:lastRenderedPageBreak/>
              <w:t>социально ориентированного инновационного развития Пряжинского национального муниципального район</w:t>
            </w:r>
          </w:p>
        </w:tc>
        <w:tc>
          <w:tcPr>
            <w:tcW w:w="971" w:type="dxa"/>
            <w:vMerge w:val="restart"/>
          </w:tcPr>
          <w:p w:rsidR="00054F62" w:rsidRPr="00BB4284" w:rsidRDefault="00635E42"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lastRenderedPageBreak/>
              <w:t>2021-2030</w:t>
            </w:r>
          </w:p>
        </w:tc>
        <w:tc>
          <w:tcPr>
            <w:tcW w:w="1321" w:type="dxa"/>
            <w:vMerge w:val="restart"/>
          </w:tcPr>
          <w:p w:rsidR="00054F62" w:rsidRPr="00BB4284" w:rsidRDefault="00054F62"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Администрация Пряжинского национального муниципального района</w:t>
            </w:r>
          </w:p>
        </w:tc>
        <w:tc>
          <w:tcPr>
            <w:tcW w:w="1163" w:type="dxa"/>
            <w:tcBorders>
              <w:bottom w:val="single" w:sz="4" w:space="0" w:color="auto"/>
            </w:tcBorders>
          </w:tcPr>
          <w:p w:rsidR="00054F62" w:rsidRPr="00BB4284" w:rsidRDefault="00054F62"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Всего</w:t>
            </w:r>
          </w:p>
        </w:tc>
        <w:tc>
          <w:tcPr>
            <w:tcW w:w="788" w:type="dxa"/>
            <w:tcBorders>
              <w:bottom w:val="single" w:sz="4" w:space="0" w:color="auto"/>
            </w:tcBorders>
          </w:tcPr>
          <w:p w:rsidR="00054F62" w:rsidRPr="005A7DC3" w:rsidRDefault="00764E4E" w:rsidP="00B2314D">
            <w:pPr>
              <w:pStyle w:val="aa"/>
              <w:autoSpaceDE w:val="0"/>
              <w:autoSpaceDN w:val="0"/>
              <w:adjustRightInd w:val="0"/>
              <w:ind w:left="0"/>
              <w:jc w:val="both"/>
              <w:rPr>
                <w:bCs/>
                <w:color w:val="000000" w:themeColor="text1"/>
                <w:sz w:val="16"/>
                <w:szCs w:val="16"/>
              </w:rPr>
            </w:pPr>
            <w:r>
              <w:rPr>
                <w:bCs/>
                <w:color w:val="000000" w:themeColor="text1"/>
                <w:sz w:val="16"/>
                <w:szCs w:val="16"/>
              </w:rPr>
              <w:t>228903,5</w:t>
            </w:r>
          </w:p>
        </w:tc>
        <w:tc>
          <w:tcPr>
            <w:tcW w:w="667" w:type="dxa"/>
            <w:tcBorders>
              <w:bottom w:val="single" w:sz="4" w:space="0" w:color="auto"/>
            </w:tcBorders>
          </w:tcPr>
          <w:p w:rsidR="00054F62"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273034.8</w:t>
            </w:r>
          </w:p>
        </w:tc>
        <w:tc>
          <w:tcPr>
            <w:tcW w:w="667" w:type="dxa"/>
            <w:tcBorders>
              <w:bottom w:val="single" w:sz="4" w:space="0" w:color="auto"/>
            </w:tcBorders>
          </w:tcPr>
          <w:p w:rsidR="00054F62"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212785.6</w:t>
            </w:r>
          </w:p>
        </w:tc>
        <w:tc>
          <w:tcPr>
            <w:tcW w:w="667" w:type="dxa"/>
            <w:tcBorders>
              <w:bottom w:val="single" w:sz="4" w:space="0" w:color="auto"/>
            </w:tcBorders>
          </w:tcPr>
          <w:p w:rsidR="00054F62"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214663.4</w:t>
            </w:r>
          </w:p>
        </w:tc>
        <w:tc>
          <w:tcPr>
            <w:tcW w:w="728" w:type="dxa"/>
            <w:tcBorders>
              <w:bottom w:val="single" w:sz="4" w:space="0" w:color="auto"/>
            </w:tcBorders>
          </w:tcPr>
          <w:p w:rsidR="00054F62" w:rsidRPr="005A7DC3" w:rsidRDefault="009C59A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221103.3</w:t>
            </w:r>
          </w:p>
        </w:tc>
        <w:tc>
          <w:tcPr>
            <w:tcW w:w="728" w:type="dxa"/>
            <w:tcBorders>
              <w:bottom w:val="single" w:sz="4" w:space="0" w:color="auto"/>
            </w:tcBorders>
          </w:tcPr>
          <w:p w:rsidR="00054F62" w:rsidRPr="005A7DC3" w:rsidRDefault="009C59A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227736.4</w:t>
            </w:r>
          </w:p>
        </w:tc>
        <w:tc>
          <w:tcPr>
            <w:tcW w:w="728" w:type="dxa"/>
            <w:tcBorders>
              <w:bottom w:val="single" w:sz="4" w:space="0" w:color="auto"/>
            </w:tcBorders>
          </w:tcPr>
          <w:p w:rsidR="00054F62" w:rsidRPr="005A7DC3" w:rsidRDefault="009C59A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234568.5</w:t>
            </w:r>
          </w:p>
        </w:tc>
        <w:tc>
          <w:tcPr>
            <w:tcW w:w="728" w:type="dxa"/>
            <w:tcBorders>
              <w:bottom w:val="single" w:sz="4" w:space="0" w:color="auto"/>
            </w:tcBorders>
          </w:tcPr>
          <w:p w:rsidR="00054F62" w:rsidRPr="005A7DC3" w:rsidRDefault="009C59A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241605.5</w:t>
            </w:r>
          </w:p>
        </w:tc>
        <w:tc>
          <w:tcPr>
            <w:tcW w:w="728" w:type="dxa"/>
            <w:tcBorders>
              <w:bottom w:val="single" w:sz="4" w:space="0" w:color="auto"/>
            </w:tcBorders>
          </w:tcPr>
          <w:p w:rsidR="00054F62" w:rsidRPr="005A7DC3" w:rsidRDefault="009C59A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248853.7</w:t>
            </w:r>
          </w:p>
        </w:tc>
        <w:tc>
          <w:tcPr>
            <w:tcW w:w="728" w:type="dxa"/>
            <w:tcBorders>
              <w:bottom w:val="single" w:sz="4" w:space="0" w:color="auto"/>
            </w:tcBorders>
          </w:tcPr>
          <w:p w:rsidR="00054F62" w:rsidRPr="005A7DC3" w:rsidRDefault="009C59A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256319.3</w:t>
            </w:r>
          </w:p>
        </w:tc>
        <w:tc>
          <w:tcPr>
            <w:tcW w:w="728" w:type="dxa"/>
            <w:tcBorders>
              <w:bottom w:val="single" w:sz="4" w:space="0" w:color="auto"/>
            </w:tcBorders>
          </w:tcPr>
          <w:p w:rsidR="00054F62" w:rsidRPr="005A7DC3" w:rsidRDefault="009C59A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264008.9</w:t>
            </w:r>
          </w:p>
        </w:tc>
      </w:tr>
      <w:tr w:rsidR="00F07032" w:rsidTr="006909B2">
        <w:trPr>
          <w:trHeight w:val="838"/>
        </w:trPr>
        <w:tc>
          <w:tcPr>
            <w:tcW w:w="505" w:type="dxa"/>
            <w:vMerge/>
          </w:tcPr>
          <w:p w:rsidR="00AD3848" w:rsidRDefault="00AD3848" w:rsidP="00B2314D">
            <w:pPr>
              <w:pStyle w:val="aa"/>
              <w:autoSpaceDE w:val="0"/>
              <w:autoSpaceDN w:val="0"/>
              <w:adjustRightInd w:val="0"/>
              <w:ind w:left="0"/>
              <w:jc w:val="both"/>
              <w:rPr>
                <w:bCs/>
                <w:color w:val="000000" w:themeColor="text1"/>
                <w:sz w:val="22"/>
                <w:szCs w:val="22"/>
              </w:rPr>
            </w:pPr>
          </w:p>
        </w:tc>
        <w:tc>
          <w:tcPr>
            <w:tcW w:w="1818" w:type="dxa"/>
            <w:vMerge/>
          </w:tcPr>
          <w:p w:rsidR="00AD3848" w:rsidRPr="00BB4284" w:rsidRDefault="00AD3848" w:rsidP="00B2314D">
            <w:pPr>
              <w:pStyle w:val="aa"/>
              <w:autoSpaceDE w:val="0"/>
              <w:autoSpaceDN w:val="0"/>
              <w:adjustRightInd w:val="0"/>
              <w:ind w:left="0"/>
              <w:jc w:val="both"/>
              <w:rPr>
                <w:color w:val="000000"/>
                <w:sz w:val="18"/>
                <w:szCs w:val="18"/>
              </w:rPr>
            </w:pPr>
          </w:p>
        </w:tc>
        <w:tc>
          <w:tcPr>
            <w:tcW w:w="971" w:type="dxa"/>
            <w:vMerge/>
          </w:tcPr>
          <w:p w:rsidR="00AD3848" w:rsidRPr="00BB4284" w:rsidRDefault="00AD3848" w:rsidP="00B2314D">
            <w:pPr>
              <w:pStyle w:val="aa"/>
              <w:autoSpaceDE w:val="0"/>
              <w:autoSpaceDN w:val="0"/>
              <w:adjustRightInd w:val="0"/>
              <w:ind w:left="0"/>
              <w:jc w:val="both"/>
              <w:rPr>
                <w:bCs/>
                <w:color w:val="000000" w:themeColor="text1"/>
                <w:sz w:val="18"/>
                <w:szCs w:val="18"/>
              </w:rPr>
            </w:pPr>
          </w:p>
        </w:tc>
        <w:tc>
          <w:tcPr>
            <w:tcW w:w="1321" w:type="dxa"/>
            <w:vMerge/>
          </w:tcPr>
          <w:p w:rsidR="00AD3848" w:rsidRPr="00BB4284" w:rsidRDefault="00AD3848" w:rsidP="00B2314D">
            <w:pPr>
              <w:pStyle w:val="aa"/>
              <w:autoSpaceDE w:val="0"/>
              <w:autoSpaceDN w:val="0"/>
              <w:adjustRightInd w:val="0"/>
              <w:ind w:left="0"/>
              <w:jc w:val="both"/>
              <w:rPr>
                <w:bCs/>
                <w:color w:val="000000" w:themeColor="text1"/>
                <w:sz w:val="18"/>
                <w:szCs w:val="18"/>
              </w:rPr>
            </w:pPr>
          </w:p>
        </w:tc>
        <w:tc>
          <w:tcPr>
            <w:tcW w:w="1163" w:type="dxa"/>
          </w:tcPr>
          <w:p w:rsidR="00AD3848" w:rsidRPr="00BB4284" w:rsidRDefault="00AD3848"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 xml:space="preserve">Федеральный </w:t>
            </w:r>
          </w:p>
          <w:p w:rsidR="00AD3848" w:rsidRPr="00BB4284" w:rsidRDefault="00AD3848"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w:t>
            </w:r>
          </w:p>
          <w:p w:rsidR="00AD3848" w:rsidRPr="00BB4284" w:rsidRDefault="00AD3848" w:rsidP="00D83349">
            <w:pPr>
              <w:pStyle w:val="aa"/>
              <w:autoSpaceDE w:val="0"/>
              <w:autoSpaceDN w:val="0"/>
              <w:adjustRightInd w:val="0"/>
              <w:ind w:left="0"/>
              <w:jc w:val="both"/>
              <w:rPr>
                <w:bCs/>
                <w:color w:val="000000" w:themeColor="text1"/>
                <w:sz w:val="18"/>
                <w:szCs w:val="18"/>
              </w:rPr>
            </w:pPr>
          </w:p>
          <w:p w:rsidR="00AD3848" w:rsidRPr="00BB4284" w:rsidRDefault="00AD3848" w:rsidP="00D83349">
            <w:pPr>
              <w:pStyle w:val="aa"/>
              <w:autoSpaceDE w:val="0"/>
              <w:autoSpaceDN w:val="0"/>
              <w:adjustRightInd w:val="0"/>
              <w:ind w:left="0"/>
              <w:jc w:val="both"/>
              <w:rPr>
                <w:bCs/>
                <w:color w:val="000000" w:themeColor="text1"/>
                <w:sz w:val="18"/>
                <w:szCs w:val="18"/>
              </w:rPr>
            </w:pPr>
          </w:p>
        </w:tc>
        <w:tc>
          <w:tcPr>
            <w:tcW w:w="788" w:type="dxa"/>
            <w:tcBorders>
              <w:bottom w:val="single" w:sz="4" w:space="0" w:color="auto"/>
            </w:tcBorders>
          </w:tcPr>
          <w:p w:rsidR="00AD3848"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Borders>
              <w:bottom w:val="single" w:sz="4" w:space="0" w:color="auto"/>
            </w:tcBorders>
          </w:tcPr>
          <w:p w:rsidR="00AD3848"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Borders>
              <w:bottom w:val="single" w:sz="4" w:space="0" w:color="auto"/>
            </w:tcBorders>
          </w:tcPr>
          <w:p w:rsidR="00AD3848"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Borders>
              <w:bottom w:val="single" w:sz="4" w:space="0" w:color="auto"/>
            </w:tcBorders>
          </w:tcPr>
          <w:p w:rsidR="00AD3848"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Borders>
              <w:bottom w:val="single" w:sz="4" w:space="0" w:color="auto"/>
            </w:tcBorders>
          </w:tcPr>
          <w:p w:rsidR="00AD3848"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Borders>
              <w:bottom w:val="single" w:sz="4" w:space="0" w:color="auto"/>
            </w:tcBorders>
          </w:tcPr>
          <w:p w:rsidR="00AD3848"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Borders>
              <w:bottom w:val="single" w:sz="4" w:space="0" w:color="auto"/>
            </w:tcBorders>
          </w:tcPr>
          <w:p w:rsidR="00AD3848"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Borders>
              <w:bottom w:val="single" w:sz="4" w:space="0" w:color="auto"/>
            </w:tcBorders>
          </w:tcPr>
          <w:p w:rsidR="00AD3848"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Borders>
              <w:bottom w:val="single" w:sz="4" w:space="0" w:color="auto"/>
            </w:tcBorders>
          </w:tcPr>
          <w:p w:rsidR="00AD3848"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Borders>
              <w:bottom w:val="single" w:sz="4" w:space="0" w:color="auto"/>
            </w:tcBorders>
          </w:tcPr>
          <w:p w:rsidR="00AD3848"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Borders>
              <w:bottom w:val="single" w:sz="4" w:space="0" w:color="auto"/>
            </w:tcBorders>
          </w:tcPr>
          <w:p w:rsidR="00AD3848"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r>
      <w:tr w:rsidR="00F07032" w:rsidTr="006909B2">
        <w:trPr>
          <w:trHeight w:val="780"/>
        </w:trPr>
        <w:tc>
          <w:tcPr>
            <w:tcW w:w="505" w:type="dxa"/>
            <w:vMerge/>
          </w:tcPr>
          <w:p w:rsidR="00AD3848" w:rsidRDefault="00AD3848" w:rsidP="00B2314D">
            <w:pPr>
              <w:pStyle w:val="aa"/>
              <w:autoSpaceDE w:val="0"/>
              <w:autoSpaceDN w:val="0"/>
              <w:adjustRightInd w:val="0"/>
              <w:ind w:left="0"/>
              <w:jc w:val="both"/>
              <w:rPr>
                <w:bCs/>
                <w:color w:val="000000" w:themeColor="text1"/>
                <w:sz w:val="22"/>
                <w:szCs w:val="22"/>
              </w:rPr>
            </w:pPr>
          </w:p>
        </w:tc>
        <w:tc>
          <w:tcPr>
            <w:tcW w:w="1818" w:type="dxa"/>
            <w:vMerge/>
          </w:tcPr>
          <w:p w:rsidR="00AD3848" w:rsidRPr="00BB4284" w:rsidRDefault="00AD3848" w:rsidP="00B2314D">
            <w:pPr>
              <w:pStyle w:val="aa"/>
              <w:autoSpaceDE w:val="0"/>
              <w:autoSpaceDN w:val="0"/>
              <w:adjustRightInd w:val="0"/>
              <w:ind w:left="0"/>
              <w:jc w:val="both"/>
              <w:rPr>
                <w:color w:val="000000"/>
                <w:sz w:val="18"/>
                <w:szCs w:val="18"/>
              </w:rPr>
            </w:pPr>
          </w:p>
        </w:tc>
        <w:tc>
          <w:tcPr>
            <w:tcW w:w="971" w:type="dxa"/>
            <w:vMerge/>
          </w:tcPr>
          <w:p w:rsidR="00AD3848" w:rsidRPr="00BB4284" w:rsidRDefault="00AD3848" w:rsidP="00B2314D">
            <w:pPr>
              <w:pStyle w:val="aa"/>
              <w:autoSpaceDE w:val="0"/>
              <w:autoSpaceDN w:val="0"/>
              <w:adjustRightInd w:val="0"/>
              <w:ind w:left="0"/>
              <w:jc w:val="both"/>
              <w:rPr>
                <w:bCs/>
                <w:color w:val="000000" w:themeColor="text1"/>
                <w:sz w:val="18"/>
                <w:szCs w:val="18"/>
              </w:rPr>
            </w:pPr>
          </w:p>
        </w:tc>
        <w:tc>
          <w:tcPr>
            <w:tcW w:w="1321" w:type="dxa"/>
            <w:vMerge/>
          </w:tcPr>
          <w:p w:rsidR="00AD3848" w:rsidRPr="00BB4284" w:rsidRDefault="00AD3848" w:rsidP="00B2314D">
            <w:pPr>
              <w:pStyle w:val="aa"/>
              <w:autoSpaceDE w:val="0"/>
              <w:autoSpaceDN w:val="0"/>
              <w:adjustRightInd w:val="0"/>
              <w:ind w:left="0"/>
              <w:jc w:val="both"/>
              <w:rPr>
                <w:bCs/>
                <w:color w:val="000000" w:themeColor="text1"/>
                <w:sz w:val="18"/>
                <w:szCs w:val="18"/>
              </w:rPr>
            </w:pPr>
          </w:p>
        </w:tc>
        <w:tc>
          <w:tcPr>
            <w:tcW w:w="1163" w:type="dxa"/>
          </w:tcPr>
          <w:p w:rsidR="00AD3848" w:rsidRPr="00BB4284" w:rsidRDefault="00AD3848"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Республики Карелия</w:t>
            </w:r>
          </w:p>
        </w:tc>
        <w:tc>
          <w:tcPr>
            <w:tcW w:w="788" w:type="dxa"/>
          </w:tcPr>
          <w:p w:rsidR="00AD3848"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130500.0</w:t>
            </w:r>
          </w:p>
        </w:tc>
        <w:tc>
          <w:tcPr>
            <w:tcW w:w="667" w:type="dxa"/>
          </w:tcPr>
          <w:p w:rsidR="00AD3848"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166800.3</w:t>
            </w:r>
          </w:p>
        </w:tc>
        <w:tc>
          <w:tcPr>
            <w:tcW w:w="667" w:type="dxa"/>
          </w:tcPr>
          <w:p w:rsidR="00AD3848"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120938.6</w:t>
            </w:r>
          </w:p>
        </w:tc>
        <w:tc>
          <w:tcPr>
            <w:tcW w:w="667" w:type="dxa"/>
          </w:tcPr>
          <w:p w:rsidR="00AD3848"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119609.4</w:t>
            </w:r>
          </w:p>
        </w:tc>
        <w:tc>
          <w:tcPr>
            <w:tcW w:w="728" w:type="dxa"/>
          </w:tcPr>
          <w:p w:rsidR="00AD3848" w:rsidRPr="005A7DC3" w:rsidRDefault="00F32F4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123197.68</w:t>
            </w:r>
          </w:p>
        </w:tc>
        <w:tc>
          <w:tcPr>
            <w:tcW w:w="728" w:type="dxa"/>
          </w:tcPr>
          <w:p w:rsidR="00AD3848" w:rsidRPr="005A7DC3" w:rsidRDefault="00F32F4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126893.61</w:t>
            </w:r>
          </w:p>
        </w:tc>
        <w:tc>
          <w:tcPr>
            <w:tcW w:w="728" w:type="dxa"/>
          </w:tcPr>
          <w:p w:rsidR="00AD3848" w:rsidRPr="005A7DC3" w:rsidRDefault="00F32F4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130700.42</w:t>
            </w:r>
          </w:p>
        </w:tc>
        <w:tc>
          <w:tcPr>
            <w:tcW w:w="728" w:type="dxa"/>
          </w:tcPr>
          <w:p w:rsidR="00AD3848" w:rsidRPr="005A7DC3" w:rsidRDefault="00F32F4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134621.43</w:t>
            </w:r>
          </w:p>
        </w:tc>
        <w:tc>
          <w:tcPr>
            <w:tcW w:w="728" w:type="dxa"/>
          </w:tcPr>
          <w:p w:rsidR="00AD3848" w:rsidRPr="005A7DC3" w:rsidRDefault="00F32F4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138660.08</w:t>
            </w:r>
          </w:p>
        </w:tc>
        <w:tc>
          <w:tcPr>
            <w:tcW w:w="728" w:type="dxa"/>
          </w:tcPr>
          <w:p w:rsidR="00AD3848" w:rsidRPr="005A7DC3" w:rsidRDefault="00F32F4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142819.88</w:t>
            </w:r>
          </w:p>
        </w:tc>
        <w:tc>
          <w:tcPr>
            <w:tcW w:w="728" w:type="dxa"/>
          </w:tcPr>
          <w:p w:rsidR="00AD3848" w:rsidRPr="005A7DC3" w:rsidRDefault="00F32F4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147104.48</w:t>
            </w:r>
          </w:p>
        </w:tc>
      </w:tr>
      <w:tr w:rsidR="00F07032" w:rsidTr="006909B2">
        <w:trPr>
          <w:trHeight w:val="648"/>
        </w:trPr>
        <w:tc>
          <w:tcPr>
            <w:tcW w:w="505" w:type="dxa"/>
            <w:vMerge/>
          </w:tcPr>
          <w:p w:rsidR="00054F62" w:rsidRDefault="00054F62" w:rsidP="00B2314D">
            <w:pPr>
              <w:pStyle w:val="aa"/>
              <w:autoSpaceDE w:val="0"/>
              <w:autoSpaceDN w:val="0"/>
              <w:adjustRightInd w:val="0"/>
              <w:ind w:left="0"/>
              <w:jc w:val="both"/>
              <w:rPr>
                <w:bCs/>
                <w:color w:val="000000" w:themeColor="text1"/>
                <w:sz w:val="22"/>
                <w:szCs w:val="22"/>
              </w:rPr>
            </w:pPr>
          </w:p>
        </w:tc>
        <w:tc>
          <w:tcPr>
            <w:tcW w:w="1818" w:type="dxa"/>
            <w:vMerge/>
          </w:tcPr>
          <w:p w:rsidR="00054F62" w:rsidRPr="00BB4284" w:rsidRDefault="00054F62" w:rsidP="00B2314D">
            <w:pPr>
              <w:pStyle w:val="aa"/>
              <w:autoSpaceDE w:val="0"/>
              <w:autoSpaceDN w:val="0"/>
              <w:adjustRightInd w:val="0"/>
              <w:ind w:left="0"/>
              <w:jc w:val="both"/>
              <w:rPr>
                <w:color w:val="000000"/>
                <w:sz w:val="18"/>
                <w:szCs w:val="18"/>
              </w:rPr>
            </w:pPr>
          </w:p>
        </w:tc>
        <w:tc>
          <w:tcPr>
            <w:tcW w:w="971" w:type="dxa"/>
            <w:vMerge/>
          </w:tcPr>
          <w:p w:rsidR="00054F62" w:rsidRPr="00BB4284" w:rsidRDefault="00054F62" w:rsidP="00B2314D">
            <w:pPr>
              <w:pStyle w:val="aa"/>
              <w:autoSpaceDE w:val="0"/>
              <w:autoSpaceDN w:val="0"/>
              <w:adjustRightInd w:val="0"/>
              <w:ind w:left="0"/>
              <w:jc w:val="both"/>
              <w:rPr>
                <w:bCs/>
                <w:color w:val="000000" w:themeColor="text1"/>
                <w:sz w:val="18"/>
                <w:szCs w:val="18"/>
              </w:rPr>
            </w:pPr>
          </w:p>
        </w:tc>
        <w:tc>
          <w:tcPr>
            <w:tcW w:w="1321" w:type="dxa"/>
            <w:vMerge/>
          </w:tcPr>
          <w:p w:rsidR="00054F62" w:rsidRPr="00BB4284" w:rsidRDefault="00054F62" w:rsidP="00B2314D">
            <w:pPr>
              <w:pStyle w:val="aa"/>
              <w:autoSpaceDE w:val="0"/>
              <w:autoSpaceDN w:val="0"/>
              <w:adjustRightInd w:val="0"/>
              <w:ind w:left="0"/>
              <w:jc w:val="both"/>
              <w:rPr>
                <w:bCs/>
                <w:color w:val="000000" w:themeColor="text1"/>
                <w:sz w:val="18"/>
                <w:szCs w:val="18"/>
              </w:rPr>
            </w:pPr>
          </w:p>
        </w:tc>
        <w:tc>
          <w:tcPr>
            <w:tcW w:w="1163" w:type="dxa"/>
          </w:tcPr>
          <w:p w:rsidR="00054F62" w:rsidRPr="00BB4284" w:rsidRDefault="00054F62"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Пряжинского района</w:t>
            </w:r>
          </w:p>
        </w:tc>
        <w:tc>
          <w:tcPr>
            <w:tcW w:w="788" w:type="dxa"/>
          </w:tcPr>
          <w:p w:rsidR="00054F62"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98403.54</w:t>
            </w:r>
          </w:p>
        </w:tc>
        <w:tc>
          <w:tcPr>
            <w:tcW w:w="667" w:type="dxa"/>
          </w:tcPr>
          <w:p w:rsidR="00054F62"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106234.5</w:t>
            </w:r>
          </w:p>
        </w:tc>
        <w:tc>
          <w:tcPr>
            <w:tcW w:w="667" w:type="dxa"/>
          </w:tcPr>
          <w:p w:rsidR="00054F62"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91847.0</w:t>
            </w:r>
          </w:p>
        </w:tc>
        <w:tc>
          <w:tcPr>
            <w:tcW w:w="667" w:type="dxa"/>
          </w:tcPr>
          <w:p w:rsidR="00054F62"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95054.0</w:t>
            </w:r>
          </w:p>
        </w:tc>
        <w:tc>
          <w:tcPr>
            <w:tcW w:w="728" w:type="dxa"/>
          </w:tcPr>
          <w:p w:rsidR="00054F62" w:rsidRPr="005A7DC3" w:rsidRDefault="00F32F4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97905.62</w:t>
            </w:r>
          </w:p>
        </w:tc>
        <w:tc>
          <w:tcPr>
            <w:tcW w:w="728" w:type="dxa"/>
          </w:tcPr>
          <w:p w:rsidR="00054F62" w:rsidRPr="005A7DC3" w:rsidRDefault="00F32F4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100842.79</w:t>
            </w:r>
          </w:p>
        </w:tc>
        <w:tc>
          <w:tcPr>
            <w:tcW w:w="728" w:type="dxa"/>
          </w:tcPr>
          <w:p w:rsidR="00054F62" w:rsidRPr="005A7DC3" w:rsidRDefault="00F32F4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103868.</w:t>
            </w:r>
            <w:r w:rsidR="009D2660" w:rsidRPr="005A7DC3">
              <w:rPr>
                <w:bCs/>
                <w:color w:val="000000" w:themeColor="text1"/>
                <w:sz w:val="16"/>
                <w:szCs w:val="16"/>
              </w:rPr>
              <w:t>07</w:t>
            </w:r>
          </w:p>
        </w:tc>
        <w:tc>
          <w:tcPr>
            <w:tcW w:w="728" w:type="dxa"/>
          </w:tcPr>
          <w:p w:rsidR="00054F62" w:rsidRPr="005A7DC3" w:rsidRDefault="009D2660"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106984.11</w:t>
            </w:r>
          </w:p>
        </w:tc>
        <w:tc>
          <w:tcPr>
            <w:tcW w:w="728" w:type="dxa"/>
          </w:tcPr>
          <w:p w:rsidR="00054F62" w:rsidRPr="005A7DC3" w:rsidRDefault="009D2660"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110193.64</w:t>
            </w:r>
          </w:p>
        </w:tc>
        <w:tc>
          <w:tcPr>
            <w:tcW w:w="728" w:type="dxa"/>
          </w:tcPr>
          <w:p w:rsidR="00054F62" w:rsidRPr="005A7DC3" w:rsidRDefault="009D2660"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113499.45</w:t>
            </w:r>
          </w:p>
        </w:tc>
        <w:tc>
          <w:tcPr>
            <w:tcW w:w="728" w:type="dxa"/>
          </w:tcPr>
          <w:p w:rsidR="00054F62" w:rsidRPr="005A7DC3" w:rsidRDefault="009D2660"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116904.43</w:t>
            </w:r>
          </w:p>
        </w:tc>
      </w:tr>
      <w:tr w:rsidR="00F07032" w:rsidTr="006909B2">
        <w:trPr>
          <w:trHeight w:val="810"/>
        </w:trPr>
        <w:tc>
          <w:tcPr>
            <w:tcW w:w="505" w:type="dxa"/>
            <w:vMerge/>
          </w:tcPr>
          <w:p w:rsidR="00054F62" w:rsidRDefault="00054F62" w:rsidP="00B2314D">
            <w:pPr>
              <w:pStyle w:val="aa"/>
              <w:autoSpaceDE w:val="0"/>
              <w:autoSpaceDN w:val="0"/>
              <w:adjustRightInd w:val="0"/>
              <w:ind w:left="0"/>
              <w:jc w:val="both"/>
              <w:rPr>
                <w:bCs/>
                <w:color w:val="000000" w:themeColor="text1"/>
                <w:sz w:val="22"/>
                <w:szCs w:val="22"/>
              </w:rPr>
            </w:pPr>
          </w:p>
        </w:tc>
        <w:tc>
          <w:tcPr>
            <w:tcW w:w="1818" w:type="dxa"/>
            <w:vMerge/>
          </w:tcPr>
          <w:p w:rsidR="00054F62" w:rsidRPr="00BB4284" w:rsidRDefault="00054F62" w:rsidP="00B2314D">
            <w:pPr>
              <w:pStyle w:val="aa"/>
              <w:autoSpaceDE w:val="0"/>
              <w:autoSpaceDN w:val="0"/>
              <w:adjustRightInd w:val="0"/>
              <w:ind w:left="0"/>
              <w:jc w:val="both"/>
              <w:rPr>
                <w:color w:val="000000"/>
                <w:sz w:val="18"/>
                <w:szCs w:val="18"/>
              </w:rPr>
            </w:pPr>
          </w:p>
        </w:tc>
        <w:tc>
          <w:tcPr>
            <w:tcW w:w="971" w:type="dxa"/>
            <w:vMerge/>
          </w:tcPr>
          <w:p w:rsidR="00054F62" w:rsidRPr="00BB4284" w:rsidRDefault="00054F62" w:rsidP="00B2314D">
            <w:pPr>
              <w:pStyle w:val="aa"/>
              <w:autoSpaceDE w:val="0"/>
              <w:autoSpaceDN w:val="0"/>
              <w:adjustRightInd w:val="0"/>
              <w:ind w:left="0"/>
              <w:jc w:val="both"/>
              <w:rPr>
                <w:bCs/>
                <w:color w:val="000000" w:themeColor="text1"/>
                <w:sz w:val="18"/>
                <w:szCs w:val="18"/>
              </w:rPr>
            </w:pPr>
          </w:p>
        </w:tc>
        <w:tc>
          <w:tcPr>
            <w:tcW w:w="1321" w:type="dxa"/>
            <w:vMerge/>
          </w:tcPr>
          <w:p w:rsidR="00054F62" w:rsidRPr="00BB4284" w:rsidRDefault="00054F62" w:rsidP="00B2314D">
            <w:pPr>
              <w:pStyle w:val="aa"/>
              <w:autoSpaceDE w:val="0"/>
              <w:autoSpaceDN w:val="0"/>
              <w:adjustRightInd w:val="0"/>
              <w:ind w:left="0"/>
              <w:jc w:val="both"/>
              <w:rPr>
                <w:bCs/>
                <w:color w:val="000000" w:themeColor="text1"/>
                <w:sz w:val="18"/>
                <w:szCs w:val="18"/>
              </w:rPr>
            </w:pPr>
          </w:p>
        </w:tc>
        <w:tc>
          <w:tcPr>
            <w:tcW w:w="1163" w:type="dxa"/>
          </w:tcPr>
          <w:p w:rsidR="00054F62" w:rsidRPr="00BB4284" w:rsidRDefault="00054F62" w:rsidP="00D83349">
            <w:pPr>
              <w:pStyle w:val="aa"/>
              <w:autoSpaceDE w:val="0"/>
              <w:autoSpaceDN w:val="0"/>
              <w:adjustRightInd w:val="0"/>
              <w:ind w:left="0" w:right="175"/>
              <w:jc w:val="both"/>
              <w:rPr>
                <w:bCs/>
                <w:color w:val="000000" w:themeColor="text1"/>
                <w:sz w:val="18"/>
                <w:szCs w:val="18"/>
              </w:rPr>
            </w:pPr>
            <w:r w:rsidRPr="00BB4284">
              <w:rPr>
                <w:bCs/>
                <w:color w:val="000000" w:themeColor="text1"/>
                <w:sz w:val="18"/>
                <w:szCs w:val="18"/>
              </w:rPr>
              <w:t xml:space="preserve">Бюджет </w:t>
            </w:r>
            <w:proofErr w:type="gramStart"/>
            <w:r w:rsidRPr="00BB4284">
              <w:rPr>
                <w:bCs/>
                <w:color w:val="000000" w:themeColor="text1"/>
                <w:sz w:val="18"/>
                <w:szCs w:val="18"/>
              </w:rPr>
              <w:t>городского</w:t>
            </w:r>
            <w:proofErr w:type="gramEnd"/>
            <w:r w:rsidRPr="00BB4284">
              <w:rPr>
                <w:bCs/>
                <w:color w:val="000000" w:themeColor="text1"/>
                <w:sz w:val="18"/>
                <w:szCs w:val="18"/>
              </w:rPr>
              <w:t xml:space="preserve"> и сельских поселений</w:t>
            </w:r>
          </w:p>
        </w:tc>
        <w:tc>
          <w:tcPr>
            <w:tcW w:w="788" w:type="dxa"/>
          </w:tcPr>
          <w:p w:rsidR="00054F62"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054F62"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054F62"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054F62"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054F62"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054F62"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054F62"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054F62"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054F62"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054F62"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054F62"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r>
      <w:tr w:rsidR="00F07032" w:rsidTr="006909B2">
        <w:trPr>
          <w:trHeight w:val="417"/>
        </w:trPr>
        <w:tc>
          <w:tcPr>
            <w:tcW w:w="505" w:type="dxa"/>
            <w:vMerge/>
          </w:tcPr>
          <w:p w:rsidR="00054F62" w:rsidRDefault="00054F62" w:rsidP="00B2314D">
            <w:pPr>
              <w:pStyle w:val="aa"/>
              <w:autoSpaceDE w:val="0"/>
              <w:autoSpaceDN w:val="0"/>
              <w:adjustRightInd w:val="0"/>
              <w:ind w:left="0"/>
              <w:jc w:val="both"/>
              <w:rPr>
                <w:bCs/>
                <w:color w:val="000000" w:themeColor="text1"/>
                <w:sz w:val="22"/>
                <w:szCs w:val="22"/>
              </w:rPr>
            </w:pPr>
          </w:p>
        </w:tc>
        <w:tc>
          <w:tcPr>
            <w:tcW w:w="1818" w:type="dxa"/>
            <w:vMerge/>
          </w:tcPr>
          <w:p w:rsidR="00054F62" w:rsidRPr="00BB4284" w:rsidRDefault="00054F62" w:rsidP="00B2314D">
            <w:pPr>
              <w:pStyle w:val="aa"/>
              <w:autoSpaceDE w:val="0"/>
              <w:autoSpaceDN w:val="0"/>
              <w:adjustRightInd w:val="0"/>
              <w:ind w:left="0"/>
              <w:jc w:val="both"/>
              <w:rPr>
                <w:color w:val="000000"/>
                <w:sz w:val="18"/>
                <w:szCs w:val="18"/>
              </w:rPr>
            </w:pPr>
          </w:p>
        </w:tc>
        <w:tc>
          <w:tcPr>
            <w:tcW w:w="971" w:type="dxa"/>
            <w:vMerge/>
          </w:tcPr>
          <w:p w:rsidR="00054F62" w:rsidRPr="00BB4284" w:rsidRDefault="00054F62" w:rsidP="00B2314D">
            <w:pPr>
              <w:pStyle w:val="aa"/>
              <w:autoSpaceDE w:val="0"/>
              <w:autoSpaceDN w:val="0"/>
              <w:adjustRightInd w:val="0"/>
              <w:ind w:left="0"/>
              <w:jc w:val="both"/>
              <w:rPr>
                <w:bCs/>
                <w:color w:val="000000" w:themeColor="text1"/>
                <w:sz w:val="18"/>
                <w:szCs w:val="18"/>
              </w:rPr>
            </w:pPr>
          </w:p>
        </w:tc>
        <w:tc>
          <w:tcPr>
            <w:tcW w:w="1321" w:type="dxa"/>
            <w:vMerge/>
          </w:tcPr>
          <w:p w:rsidR="00054F62" w:rsidRPr="00BB4284" w:rsidRDefault="00054F62" w:rsidP="00B2314D">
            <w:pPr>
              <w:pStyle w:val="aa"/>
              <w:autoSpaceDE w:val="0"/>
              <w:autoSpaceDN w:val="0"/>
              <w:adjustRightInd w:val="0"/>
              <w:ind w:left="0"/>
              <w:jc w:val="both"/>
              <w:rPr>
                <w:bCs/>
                <w:color w:val="000000" w:themeColor="text1"/>
                <w:sz w:val="18"/>
                <w:szCs w:val="18"/>
              </w:rPr>
            </w:pPr>
          </w:p>
        </w:tc>
        <w:tc>
          <w:tcPr>
            <w:tcW w:w="1163" w:type="dxa"/>
          </w:tcPr>
          <w:p w:rsidR="00054F62" w:rsidRPr="00BB4284" w:rsidRDefault="00054F62"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Внебюджетные  источники</w:t>
            </w:r>
          </w:p>
        </w:tc>
        <w:tc>
          <w:tcPr>
            <w:tcW w:w="788" w:type="dxa"/>
          </w:tcPr>
          <w:p w:rsidR="00054F62"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054F62"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054F62"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054F62"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054F62"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054F62"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054F62"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054F62"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054F62"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054F62"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054F62" w:rsidRPr="005A7DC3" w:rsidRDefault="00AD384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r>
      <w:tr w:rsidR="00F07032" w:rsidTr="006909B2">
        <w:trPr>
          <w:trHeight w:val="180"/>
        </w:trPr>
        <w:tc>
          <w:tcPr>
            <w:tcW w:w="505" w:type="dxa"/>
            <w:vMerge w:val="restart"/>
          </w:tcPr>
          <w:p w:rsidR="0093344F" w:rsidRDefault="0093344F" w:rsidP="00B2314D">
            <w:pPr>
              <w:pStyle w:val="aa"/>
              <w:autoSpaceDE w:val="0"/>
              <w:autoSpaceDN w:val="0"/>
              <w:adjustRightInd w:val="0"/>
              <w:ind w:left="0"/>
              <w:jc w:val="both"/>
              <w:rPr>
                <w:bCs/>
                <w:color w:val="000000" w:themeColor="text1"/>
                <w:sz w:val="22"/>
                <w:szCs w:val="22"/>
              </w:rPr>
            </w:pPr>
            <w:r>
              <w:rPr>
                <w:bCs/>
                <w:color w:val="000000" w:themeColor="text1"/>
                <w:sz w:val="22"/>
                <w:szCs w:val="22"/>
              </w:rPr>
              <w:t>3.2</w:t>
            </w:r>
          </w:p>
        </w:tc>
        <w:tc>
          <w:tcPr>
            <w:tcW w:w="1818" w:type="dxa"/>
            <w:vMerge w:val="restart"/>
          </w:tcPr>
          <w:p w:rsidR="0093344F" w:rsidRPr="00BB4284" w:rsidRDefault="0093344F" w:rsidP="00364E35">
            <w:pPr>
              <w:pStyle w:val="aa"/>
              <w:autoSpaceDE w:val="0"/>
              <w:autoSpaceDN w:val="0"/>
              <w:adjustRightInd w:val="0"/>
              <w:ind w:left="0"/>
              <w:rPr>
                <w:color w:val="000000"/>
                <w:sz w:val="18"/>
                <w:szCs w:val="18"/>
              </w:rPr>
            </w:pPr>
            <w:r w:rsidRPr="00BB4284">
              <w:rPr>
                <w:bCs/>
                <w:sz w:val="18"/>
                <w:szCs w:val="18"/>
              </w:rPr>
              <w:t>Реализация мероприятий государственной программы Республики Карелия «Доступная среда в Республике Карелия»</w:t>
            </w:r>
          </w:p>
        </w:tc>
        <w:tc>
          <w:tcPr>
            <w:tcW w:w="971" w:type="dxa"/>
            <w:vMerge w:val="restart"/>
          </w:tcPr>
          <w:p w:rsidR="0093344F" w:rsidRPr="00BB4284" w:rsidRDefault="0093344F"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2021-2030</w:t>
            </w:r>
          </w:p>
        </w:tc>
        <w:tc>
          <w:tcPr>
            <w:tcW w:w="1321" w:type="dxa"/>
            <w:vMerge w:val="restart"/>
          </w:tcPr>
          <w:p w:rsidR="0093344F" w:rsidRPr="00BB4284" w:rsidRDefault="0093344F"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Администрация Пряжинского национального муниципального района</w:t>
            </w:r>
          </w:p>
        </w:tc>
        <w:tc>
          <w:tcPr>
            <w:tcW w:w="1163" w:type="dxa"/>
          </w:tcPr>
          <w:p w:rsidR="0093344F" w:rsidRPr="00BB4284" w:rsidRDefault="0093344F" w:rsidP="00504A37">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Всего</w:t>
            </w:r>
          </w:p>
        </w:tc>
        <w:tc>
          <w:tcPr>
            <w:tcW w:w="788" w:type="dxa"/>
          </w:tcPr>
          <w:p w:rsidR="0093344F" w:rsidRPr="005A7DC3" w:rsidRDefault="0093344F">
            <w:pPr>
              <w:rPr>
                <w:sz w:val="16"/>
                <w:szCs w:val="16"/>
              </w:rPr>
            </w:pPr>
            <w:r w:rsidRPr="005A7DC3">
              <w:rPr>
                <w:bCs/>
                <w:color w:val="000000" w:themeColor="text1"/>
                <w:sz w:val="16"/>
                <w:szCs w:val="16"/>
              </w:rPr>
              <w:t>0</w:t>
            </w:r>
          </w:p>
        </w:tc>
        <w:tc>
          <w:tcPr>
            <w:tcW w:w="667" w:type="dxa"/>
          </w:tcPr>
          <w:p w:rsidR="0093344F" w:rsidRPr="005A7DC3" w:rsidRDefault="0093344F">
            <w:pPr>
              <w:rPr>
                <w:sz w:val="16"/>
                <w:szCs w:val="16"/>
              </w:rPr>
            </w:pPr>
            <w:r w:rsidRPr="005A7DC3">
              <w:rPr>
                <w:bCs/>
                <w:color w:val="000000" w:themeColor="text1"/>
                <w:sz w:val="16"/>
                <w:szCs w:val="16"/>
              </w:rPr>
              <w:t>0</w:t>
            </w:r>
          </w:p>
        </w:tc>
        <w:tc>
          <w:tcPr>
            <w:tcW w:w="667" w:type="dxa"/>
          </w:tcPr>
          <w:p w:rsidR="0093344F" w:rsidRPr="005A7DC3" w:rsidRDefault="0093344F">
            <w:pPr>
              <w:rPr>
                <w:sz w:val="16"/>
                <w:szCs w:val="16"/>
              </w:rPr>
            </w:pPr>
            <w:r w:rsidRPr="005A7DC3">
              <w:rPr>
                <w:bCs/>
                <w:color w:val="000000" w:themeColor="text1"/>
                <w:sz w:val="16"/>
                <w:szCs w:val="16"/>
              </w:rPr>
              <w:t>0</w:t>
            </w:r>
          </w:p>
        </w:tc>
        <w:tc>
          <w:tcPr>
            <w:tcW w:w="667" w:type="dxa"/>
          </w:tcPr>
          <w:p w:rsidR="0093344F" w:rsidRPr="005A7DC3" w:rsidRDefault="0093344F">
            <w:pPr>
              <w:rPr>
                <w:sz w:val="16"/>
                <w:szCs w:val="16"/>
              </w:rPr>
            </w:pPr>
            <w:r w:rsidRPr="005A7DC3">
              <w:rPr>
                <w:bCs/>
                <w:color w:val="000000" w:themeColor="text1"/>
                <w:sz w:val="16"/>
                <w:szCs w:val="16"/>
              </w:rPr>
              <w:t>0</w:t>
            </w:r>
          </w:p>
        </w:tc>
        <w:tc>
          <w:tcPr>
            <w:tcW w:w="728" w:type="dxa"/>
          </w:tcPr>
          <w:p w:rsidR="0093344F" w:rsidRPr="005A7DC3" w:rsidRDefault="0093344F">
            <w:pPr>
              <w:rPr>
                <w:sz w:val="16"/>
                <w:szCs w:val="16"/>
              </w:rPr>
            </w:pPr>
            <w:r w:rsidRPr="005A7DC3">
              <w:rPr>
                <w:bCs/>
                <w:color w:val="000000" w:themeColor="text1"/>
                <w:sz w:val="16"/>
                <w:szCs w:val="16"/>
              </w:rPr>
              <w:t>0</w:t>
            </w:r>
          </w:p>
        </w:tc>
        <w:tc>
          <w:tcPr>
            <w:tcW w:w="728" w:type="dxa"/>
          </w:tcPr>
          <w:p w:rsidR="0093344F" w:rsidRPr="005A7DC3" w:rsidRDefault="0093344F">
            <w:pPr>
              <w:rPr>
                <w:sz w:val="16"/>
                <w:szCs w:val="16"/>
              </w:rPr>
            </w:pPr>
            <w:r w:rsidRPr="005A7DC3">
              <w:rPr>
                <w:bCs/>
                <w:color w:val="000000" w:themeColor="text1"/>
                <w:sz w:val="16"/>
                <w:szCs w:val="16"/>
              </w:rPr>
              <w:t>0</w:t>
            </w:r>
          </w:p>
        </w:tc>
        <w:tc>
          <w:tcPr>
            <w:tcW w:w="728" w:type="dxa"/>
          </w:tcPr>
          <w:p w:rsidR="0093344F" w:rsidRPr="005A7DC3" w:rsidRDefault="0093344F">
            <w:pPr>
              <w:rPr>
                <w:sz w:val="16"/>
                <w:szCs w:val="16"/>
              </w:rPr>
            </w:pPr>
            <w:r w:rsidRPr="005A7DC3">
              <w:rPr>
                <w:bCs/>
                <w:color w:val="000000" w:themeColor="text1"/>
                <w:sz w:val="16"/>
                <w:szCs w:val="16"/>
              </w:rPr>
              <w:t>0</w:t>
            </w:r>
          </w:p>
        </w:tc>
        <w:tc>
          <w:tcPr>
            <w:tcW w:w="728" w:type="dxa"/>
          </w:tcPr>
          <w:p w:rsidR="0093344F" w:rsidRPr="005A7DC3" w:rsidRDefault="0093344F">
            <w:pPr>
              <w:rPr>
                <w:sz w:val="16"/>
                <w:szCs w:val="16"/>
              </w:rPr>
            </w:pPr>
            <w:r w:rsidRPr="005A7DC3">
              <w:rPr>
                <w:bCs/>
                <w:color w:val="000000" w:themeColor="text1"/>
                <w:sz w:val="16"/>
                <w:szCs w:val="16"/>
              </w:rPr>
              <w:t>0</w:t>
            </w:r>
          </w:p>
        </w:tc>
        <w:tc>
          <w:tcPr>
            <w:tcW w:w="728" w:type="dxa"/>
          </w:tcPr>
          <w:p w:rsidR="0093344F" w:rsidRPr="005A7DC3" w:rsidRDefault="0093344F">
            <w:pPr>
              <w:rPr>
                <w:sz w:val="16"/>
                <w:szCs w:val="16"/>
              </w:rPr>
            </w:pPr>
            <w:r w:rsidRPr="005A7DC3">
              <w:rPr>
                <w:bCs/>
                <w:color w:val="000000" w:themeColor="text1"/>
                <w:sz w:val="16"/>
                <w:szCs w:val="16"/>
              </w:rPr>
              <w:t>0</w:t>
            </w:r>
          </w:p>
        </w:tc>
        <w:tc>
          <w:tcPr>
            <w:tcW w:w="728" w:type="dxa"/>
          </w:tcPr>
          <w:p w:rsidR="0093344F" w:rsidRPr="005A7DC3" w:rsidRDefault="0093344F">
            <w:pPr>
              <w:rPr>
                <w:sz w:val="16"/>
                <w:szCs w:val="16"/>
              </w:rPr>
            </w:pPr>
            <w:r w:rsidRPr="005A7DC3">
              <w:rPr>
                <w:bCs/>
                <w:color w:val="000000" w:themeColor="text1"/>
                <w:sz w:val="16"/>
                <w:szCs w:val="16"/>
              </w:rPr>
              <w:t>0</w:t>
            </w:r>
          </w:p>
        </w:tc>
        <w:tc>
          <w:tcPr>
            <w:tcW w:w="728" w:type="dxa"/>
          </w:tcPr>
          <w:p w:rsidR="0093344F" w:rsidRPr="005A7DC3" w:rsidRDefault="0093344F">
            <w:pPr>
              <w:rPr>
                <w:sz w:val="16"/>
                <w:szCs w:val="16"/>
              </w:rPr>
            </w:pPr>
            <w:r w:rsidRPr="005A7DC3">
              <w:rPr>
                <w:bCs/>
                <w:color w:val="000000" w:themeColor="text1"/>
                <w:sz w:val="16"/>
                <w:szCs w:val="16"/>
              </w:rPr>
              <w:t>0</w:t>
            </w:r>
          </w:p>
        </w:tc>
      </w:tr>
      <w:tr w:rsidR="00F07032" w:rsidTr="006909B2">
        <w:trPr>
          <w:trHeight w:val="499"/>
        </w:trPr>
        <w:tc>
          <w:tcPr>
            <w:tcW w:w="505" w:type="dxa"/>
            <w:vMerge/>
          </w:tcPr>
          <w:p w:rsidR="0093344F" w:rsidRDefault="0093344F" w:rsidP="00B2314D">
            <w:pPr>
              <w:pStyle w:val="aa"/>
              <w:autoSpaceDE w:val="0"/>
              <w:autoSpaceDN w:val="0"/>
              <w:adjustRightInd w:val="0"/>
              <w:ind w:left="0"/>
              <w:jc w:val="both"/>
              <w:rPr>
                <w:bCs/>
                <w:color w:val="000000" w:themeColor="text1"/>
                <w:sz w:val="22"/>
                <w:szCs w:val="22"/>
              </w:rPr>
            </w:pPr>
          </w:p>
        </w:tc>
        <w:tc>
          <w:tcPr>
            <w:tcW w:w="1818" w:type="dxa"/>
            <w:vMerge/>
          </w:tcPr>
          <w:p w:rsidR="0093344F" w:rsidRPr="00BB4284" w:rsidRDefault="0093344F" w:rsidP="00364E35">
            <w:pPr>
              <w:pStyle w:val="aa"/>
              <w:autoSpaceDE w:val="0"/>
              <w:autoSpaceDN w:val="0"/>
              <w:adjustRightInd w:val="0"/>
              <w:ind w:left="0"/>
              <w:rPr>
                <w:bCs/>
                <w:sz w:val="18"/>
                <w:szCs w:val="18"/>
              </w:rPr>
            </w:pPr>
          </w:p>
        </w:tc>
        <w:tc>
          <w:tcPr>
            <w:tcW w:w="971" w:type="dxa"/>
            <w:vMerge/>
          </w:tcPr>
          <w:p w:rsidR="0093344F" w:rsidRPr="00BB4284" w:rsidRDefault="0093344F" w:rsidP="00B2314D">
            <w:pPr>
              <w:pStyle w:val="aa"/>
              <w:autoSpaceDE w:val="0"/>
              <w:autoSpaceDN w:val="0"/>
              <w:adjustRightInd w:val="0"/>
              <w:ind w:left="0"/>
              <w:jc w:val="both"/>
              <w:rPr>
                <w:bCs/>
                <w:color w:val="000000" w:themeColor="text1"/>
                <w:sz w:val="18"/>
                <w:szCs w:val="18"/>
              </w:rPr>
            </w:pPr>
          </w:p>
        </w:tc>
        <w:tc>
          <w:tcPr>
            <w:tcW w:w="1321" w:type="dxa"/>
            <w:vMerge/>
          </w:tcPr>
          <w:p w:rsidR="0093344F" w:rsidRPr="00BB4284" w:rsidRDefault="0093344F" w:rsidP="00B2314D">
            <w:pPr>
              <w:pStyle w:val="aa"/>
              <w:autoSpaceDE w:val="0"/>
              <w:autoSpaceDN w:val="0"/>
              <w:adjustRightInd w:val="0"/>
              <w:ind w:left="0"/>
              <w:jc w:val="both"/>
              <w:rPr>
                <w:bCs/>
                <w:color w:val="000000" w:themeColor="text1"/>
                <w:sz w:val="18"/>
                <w:szCs w:val="18"/>
              </w:rPr>
            </w:pPr>
          </w:p>
        </w:tc>
        <w:tc>
          <w:tcPr>
            <w:tcW w:w="1163" w:type="dxa"/>
          </w:tcPr>
          <w:p w:rsidR="0093344F" w:rsidRPr="00BB4284" w:rsidRDefault="0093344F" w:rsidP="00504A37">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 xml:space="preserve">Федеральный </w:t>
            </w:r>
          </w:p>
          <w:p w:rsidR="0093344F" w:rsidRPr="00BB4284" w:rsidRDefault="0093344F" w:rsidP="00D64A67">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w:t>
            </w:r>
          </w:p>
        </w:tc>
        <w:tc>
          <w:tcPr>
            <w:tcW w:w="788" w:type="dxa"/>
          </w:tcPr>
          <w:p w:rsidR="0093344F" w:rsidRPr="005A7DC3" w:rsidRDefault="0093344F">
            <w:pPr>
              <w:rPr>
                <w:sz w:val="16"/>
                <w:szCs w:val="16"/>
              </w:rPr>
            </w:pPr>
            <w:r w:rsidRPr="005A7DC3">
              <w:rPr>
                <w:bCs/>
                <w:color w:val="000000" w:themeColor="text1"/>
                <w:sz w:val="16"/>
                <w:szCs w:val="16"/>
              </w:rPr>
              <w:t>0</w:t>
            </w:r>
          </w:p>
        </w:tc>
        <w:tc>
          <w:tcPr>
            <w:tcW w:w="667" w:type="dxa"/>
          </w:tcPr>
          <w:p w:rsidR="0093344F" w:rsidRPr="005A7DC3" w:rsidRDefault="0093344F">
            <w:pPr>
              <w:rPr>
                <w:sz w:val="16"/>
                <w:szCs w:val="16"/>
              </w:rPr>
            </w:pPr>
            <w:r w:rsidRPr="005A7DC3">
              <w:rPr>
                <w:bCs/>
                <w:color w:val="000000" w:themeColor="text1"/>
                <w:sz w:val="16"/>
                <w:szCs w:val="16"/>
              </w:rPr>
              <w:t>0</w:t>
            </w:r>
          </w:p>
        </w:tc>
        <w:tc>
          <w:tcPr>
            <w:tcW w:w="667" w:type="dxa"/>
          </w:tcPr>
          <w:p w:rsidR="0093344F" w:rsidRPr="005A7DC3" w:rsidRDefault="0093344F">
            <w:pPr>
              <w:rPr>
                <w:sz w:val="16"/>
                <w:szCs w:val="16"/>
              </w:rPr>
            </w:pPr>
            <w:r w:rsidRPr="005A7DC3">
              <w:rPr>
                <w:bCs/>
                <w:color w:val="000000" w:themeColor="text1"/>
                <w:sz w:val="16"/>
                <w:szCs w:val="16"/>
              </w:rPr>
              <w:t>0</w:t>
            </w:r>
          </w:p>
        </w:tc>
        <w:tc>
          <w:tcPr>
            <w:tcW w:w="667" w:type="dxa"/>
          </w:tcPr>
          <w:p w:rsidR="0093344F" w:rsidRPr="005A7DC3" w:rsidRDefault="0093344F">
            <w:pPr>
              <w:rPr>
                <w:sz w:val="16"/>
                <w:szCs w:val="16"/>
              </w:rPr>
            </w:pPr>
            <w:r w:rsidRPr="005A7DC3">
              <w:rPr>
                <w:bCs/>
                <w:color w:val="000000" w:themeColor="text1"/>
                <w:sz w:val="16"/>
                <w:szCs w:val="16"/>
              </w:rPr>
              <w:t>0</w:t>
            </w:r>
          </w:p>
        </w:tc>
        <w:tc>
          <w:tcPr>
            <w:tcW w:w="728" w:type="dxa"/>
          </w:tcPr>
          <w:p w:rsidR="0093344F" w:rsidRPr="005A7DC3" w:rsidRDefault="0093344F">
            <w:pPr>
              <w:rPr>
                <w:sz w:val="16"/>
                <w:szCs w:val="16"/>
              </w:rPr>
            </w:pPr>
            <w:r w:rsidRPr="005A7DC3">
              <w:rPr>
                <w:bCs/>
                <w:color w:val="000000" w:themeColor="text1"/>
                <w:sz w:val="16"/>
                <w:szCs w:val="16"/>
              </w:rPr>
              <w:t>0</w:t>
            </w:r>
          </w:p>
        </w:tc>
        <w:tc>
          <w:tcPr>
            <w:tcW w:w="728" w:type="dxa"/>
          </w:tcPr>
          <w:p w:rsidR="0093344F" w:rsidRPr="005A7DC3" w:rsidRDefault="0093344F">
            <w:pPr>
              <w:rPr>
                <w:sz w:val="16"/>
                <w:szCs w:val="16"/>
              </w:rPr>
            </w:pPr>
            <w:r w:rsidRPr="005A7DC3">
              <w:rPr>
                <w:bCs/>
                <w:color w:val="000000" w:themeColor="text1"/>
                <w:sz w:val="16"/>
                <w:szCs w:val="16"/>
              </w:rPr>
              <w:t>0</w:t>
            </w:r>
          </w:p>
        </w:tc>
        <w:tc>
          <w:tcPr>
            <w:tcW w:w="728" w:type="dxa"/>
          </w:tcPr>
          <w:p w:rsidR="0093344F" w:rsidRPr="005A7DC3" w:rsidRDefault="0093344F">
            <w:pPr>
              <w:rPr>
                <w:sz w:val="16"/>
                <w:szCs w:val="16"/>
              </w:rPr>
            </w:pPr>
            <w:r w:rsidRPr="005A7DC3">
              <w:rPr>
                <w:bCs/>
                <w:color w:val="000000" w:themeColor="text1"/>
                <w:sz w:val="16"/>
                <w:szCs w:val="16"/>
              </w:rPr>
              <w:t>0</w:t>
            </w:r>
          </w:p>
        </w:tc>
        <w:tc>
          <w:tcPr>
            <w:tcW w:w="728" w:type="dxa"/>
          </w:tcPr>
          <w:p w:rsidR="0093344F" w:rsidRPr="005A7DC3" w:rsidRDefault="0093344F">
            <w:pPr>
              <w:rPr>
                <w:sz w:val="16"/>
                <w:szCs w:val="16"/>
              </w:rPr>
            </w:pPr>
            <w:r w:rsidRPr="005A7DC3">
              <w:rPr>
                <w:bCs/>
                <w:color w:val="000000" w:themeColor="text1"/>
                <w:sz w:val="16"/>
                <w:szCs w:val="16"/>
              </w:rPr>
              <w:t>0</w:t>
            </w:r>
          </w:p>
        </w:tc>
        <w:tc>
          <w:tcPr>
            <w:tcW w:w="728" w:type="dxa"/>
          </w:tcPr>
          <w:p w:rsidR="0093344F" w:rsidRPr="005A7DC3" w:rsidRDefault="0093344F">
            <w:pPr>
              <w:rPr>
                <w:sz w:val="16"/>
                <w:szCs w:val="16"/>
              </w:rPr>
            </w:pPr>
            <w:r w:rsidRPr="005A7DC3">
              <w:rPr>
                <w:bCs/>
                <w:color w:val="000000" w:themeColor="text1"/>
                <w:sz w:val="16"/>
                <w:szCs w:val="16"/>
              </w:rPr>
              <w:t>0</w:t>
            </w:r>
          </w:p>
        </w:tc>
        <w:tc>
          <w:tcPr>
            <w:tcW w:w="728" w:type="dxa"/>
          </w:tcPr>
          <w:p w:rsidR="0093344F" w:rsidRPr="005A7DC3" w:rsidRDefault="0093344F">
            <w:pPr>
              <w:rPr>
                <w:sz w:val="16"/>
                <w:szCs w:val="16"/>
              </w:rPr>
            </w:pPr>
            <w:r w:rsidRPr="005A7DC3">
              <w:rPr>
                <w:bCs/>
                <w:color w:val="000000" w:themeColor="text1"/>
                <w:sz w:val="16"/>
                <w:szCs w:val="16"/>
              </w:rPr>
              <w:t>0</w:t>
            </w:r>
          </w:p>
        </w:tc>
        <w:tc>
          <w:tcPr>
            <w:tcW w:w="728" w:type="dxa"/>
          </w:tcPr>
          <w:p w:rsidR="0093344F" w:rsidRPr="005A7DC3" w:rsidRDefault="0093344F">
            <w:pPr>
              <w:rPr>
                <w:sz w:val="16"/>
                <w:szCs w:val="16"/>
              </w:rPr>
            </w:pPr>
            <w:r w:rsidRPr="005A7DC3">
              <w:rPr>
                <w:bCs/>
                <w:color w:val="000000" w:themeColor="text1"/>
                <w:sz w:val="16"/>
                <w:szCs w:val="16"/>
              </w:rPr>
              <w:t>0</w:t>
            </w:r>
          </w:p>
        </w:tc>
      </w:tr>
      <w:tr w:rsidR="00F07032" w:rsidTr="006909B2">
        <w:trPr>
          <w:trHeight w:val="255"/>
        </w:trPr>
        <w:tc>
          <w:tcPr>
            <w:tcW w:w="505" w:type="dxa"/>
            <w:vMerge/>
          </w:tcPr>
          <w:p w:rsidR="0093344F" w:rsidRDefault="0093344F" w:rsidP="00B2314D">
            <w:pPr>
              <w:pStyle w:val="aa"/>
              <w:autoSpaceDE w:val="0"/>
              <w:autoSpaceDN w:val="0"/>
              <w:adjustRightInd w:val="0"/>
              <w:ind w:left="0"/>
              <w:jc w:val="both"/>
              <w:rPr>
                <w:bCs/>
                <w:color w:val="000000" w:themeColor="text1"/>
                <w:sz w:val="22"/>
                <w:szCs w:val="22"/>
              </w:rPr>
            </w:pPr>
          </w:p>
        </w:tc>
        <w:tc>
          <w:tcPr>
            <w:tcW w:w="1818" w:type="dxa"/>
            <w:vMerge/>
          </w:tcPr>
          <w:p w:rsidR="0093344F" w:rsidRPr="00BB4284" w:rsidRDefault="0093344F" w:rsidP="00364E35">
            <w:pPr>
              <w:pStyle w:val="aa"/>
              <w:autoSpaceDE w:val="0"/>
              <w:autoSpaceDN w:val="0"/>
              <w:adjustRightInd w:val="0"/>
              <w:ind w:left="0"/>
              <w:rPr>
                <w:bCs/>
                <w:sz w:val="18"/>
                <w:szCs w:val="18"/>
              </w:rPr>
            </w:pPr>
          </w:p>
        </w:tc>
        <w:tc>
          <w:tcPr>
            <w:tcW w:w="971" w:type="dxa"/>
            <w:vMerge/>
          </w:tcPr>
          <w:p w:rsidR="0093344F" w:rsidRPr="00BB4284" w:rsidRDefault="0093344F" w:rsidP="00B2314D">
            <w:pPr>
              <w:pStyle w:val="aa"/>
              <w:autoSpaceDE w:val="0"/>
              <w:autoSpaceDN w:val="0"/>
              <w:adjustRightInd w:val="0"/>
              <w:ind w:left="0"/>
              <w:jc w:val="both"/>
              <w:rPr>
                <w:bCs/>
                <w:color w:val="000000" w:themeColor="text1"/>
                <w:sz w:val="18"/>
                <w:szCs w:val="18"/>
              </w:rPr>
            </w:pPr>
          </w:p>
        </w:tc>
        <w:tc>
          <w:tcPr>
            <w:tcW w:w="1321" w:type="dxa"/>
            <w:vMerge/>
          </w:tcPr>
          <w:p w:rsidR="0093344F" w:rsidRPr="00BB4284" w:rsidRDefault="0093344F" w:rsidP="00B2314D">
            <w:pPr>
              <w:pStyle w:val="aa"/>
              <w:autoSpaceDE w:val="0"/>
              <w:autoSpaceDN w:val="0"/>
              <w:adjustRightInd w:val="0"/>
              <w:ind w:left="0"/>
              <w:jc w:val="both"/>
              <w:rPr>
                <w:bCs/>
                <w:color w:val="000000" w:themeColor="text1"/>
                <w:sz w:val="18"/>
                <w:szCs w:val="18"/>
              </w:rPr>
            </w:pPr>
          </w:p>
        </w:tc>
        <w:tc>
          <w:tcPr>
            <w:tcW w:w="1163" w:type="dxa"/>
          </w:tcPr>
          <w:p w:rsidR="0093344F" w:rsidRPr="00BB4284" w:rsidRDefault="0093344F" w:rsidP="00504A37">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Республики Карелия</w:t>
            </w:r>
          </w:p>
        </w:tc>
        <w:tc>
          <w:tcPr>
            <w:tcW w:w="788" w:type="dxa"/>
          </w:tcPr>
          <w:p w:rsidR="0093344F" w:rsidRPr="005A7DC3" w:rsidRDefault="0093344F">
            <w:pPr>
              <w:rPr>
                <w:sz w:val="16"/>
                <w:szCs w:val="16"/>
              </w:rPr>
            </w:pPr>
            <w:r w:rsidRPr="005A7DC3">
              <w:rPr>
                <w:bCs/>
                <w:color w:val="000000" w:themeColor="text1"/>
                <w:sz w:val="16"/>
                <w:szCs w:val="16"/>
              </w:rPr>
              <w:t>0</w:t>
            </w:r>
          </w:p>
        </w:tc>
        <w:tc>
          <w:tcPr>
            <w:tcW w:w="667" w:type="dxa"/>
          </w:tcPr>
          <w:p w:rsidR="0093344F" w:rsidRPr="005A7DC3" w:rsidRDefault="0093344F">
            <w:pPr>
              <w:rPr>
                <w:sz w:val="16"/>
                <w:szCs w:val="16"/>
              </w:rPr>
            </w:pPr>
            <w:r w:rsidRPr="005A7DC3">
              <w:rPr>
                <w:bCs/>
                <w:color w:val="000000" w:themeColor="text1"/>
                <w:sz w:val="16"/>
                <w:szCs w:val="16"/>
              </w:rPr>
              <w:t>0</w:t>
            </w:r>
          </w:p>
        </w:tc>
        <w:tc>
          <w:tcPr>
            <w:tcW w:w="667" w:type="dxa"/>
          </w:tcPr>
          <w:p w:rsidR="0093344F" w:rsidRPr="005A7DC3" w:rsidRDefault="0093344F">
            <w:pPr>
              <w:rPr>
                <w:sz w:val="16"/>
                <w:szCs w:val="16"/>
              </w:rPr>
            </w:pPr>
            <w:r w:rsidRPr="005A7DC3">
              <w:rPr>
                <w:bCs/>
                <w:color w:val="000000" w:themeColor="text1"/>
                <w:sz w:val="16"/>
                <w:szCs w:val="16"/>
              </w:rPr>
              <w:t>0</w:t>
            </w:r>
          </w:p>
        </w:tc>
        <w:tc>
          <w:tcPr>
            <w:tcW w:w="667" w:type="dxa"/>
          </w:tcPr>
          <w:p w:rsidR="0093344F" w:rsidRPr="005A7DC3" w:rsidRDefault="0093344F">
            <w:pPr>
              <w:rPr>
                <w:sz w:val="16"/>
                <w:szCs w:val="16"/>
              </w:rPr>
            </w:pPr>
            <w:r w:rsidRPr="005A7DC3">
              <w:rPr>
                <w:bCs/>
                <w:color w:val="000000" w:themeColor="text1"/>
                <w:sz w:val="16"/>
                <w:szCs w:val="16"/>
              </w:rPr>
              <w:t>0</w:t>
            </w:r>
          </w:p>
        </w:tc>
        <w:tc>
          <w:tcPr>
            <w:tcW w:w="728" w:type="dxa"/>
          </w:tcPr>
          <w:p w:rsidR="0093344F" w:rsidRPr="005A7DC3" w:rsidRDefault="0093344F">
            <w:pPr>
              <w:rPr>
                <w:sz w:val="16"/>
                <w:szCs w:val="16"/>
              </w:rPr>
            </w:pPr>
            <w:r w:rsidRPr="005A7DC3">
              <w:rPr>
                <w:bCs/>
                <w:color w:val="000000" w:themeColor="text1"/>
                <w:sz w:val="16"/>
                <w:szCs w:val="16"/>
              </w:rPr>
              <w:t>0</w:t>
            </w:r>
          </w:p>
        </w:tc>
        <w:tc>
          <w:tcPr>
            <w:tcW w:w="728" w:type="dxa"/>
          </w:tcPr>
          <w:p w:rsidR="0093344F" w:rsidRPr="005A7DC3" w:rsidRDefault="0093344F">
            <w:pPr>
              <w:rPr>
                <w:sz w:val="16"/>
                <w:szCs w:val="16"/>
              </w:rPr>
            </w:pPr>
            <w:r w:rsidRPr="005A7DC3">
              <w:rPr>
                <w:bCs/>
                <w:color w:val="000000" w:themeColor="text1"/>
                <w:sz w:val="16"/>
                <w:szCs w:val="16"/>
              </w:rPr>
              <w:t>0</w:t>
            </w:r>
          </w:p>
        </w:tc>
        <w:tc>
          <w:tcPr>
            <w:tcW w:w="728" w:type="dxa"/>
          </w:tcPr>
          <w:p w:rsidR="0093344F" w:rsidRPr="005A7DC3" w:rsidRDefault="0093344F">
            <w:pPr>
              <w:rPr>
                <w:sz w:val="16"/>
                <w:szCs w:val="16"/>
              </w:rPr>
            </w:pPr>
            <w:r w:rsidRPr="005A7DC3">
              <w:rPr>
                <w:bCs/>
                <w:color w:val="000000" w:themeColor="text1"/>
                <w:sz w:val="16"/>
                <w:szCs w:val="16"/>
              </w:rPr>
              <w:t>0</w:t>
            </w:r>
          </w:p>
        </w:tc>
        <w:tc>
          <w:tcPr>
            <w:tcW w:w="728" w:type="dxa"/>
          </w:tcPr>
          <w:p w:rsidR="0093344F" w:rsidRPr="005A7DC3" w:rsidRDefault="0093344F">
            <w:pPr>
              <w:rPr>
                <w:sz w:val="16"/>
                <w:szCs w:val="16"/>
              </w:rPr>
            </w:pPr>
            <w:r w:rsidRPr="005A7DC3">
              <w:rPr>
                <w:bCs/>
                <w:color w:val="000000" w:themeColor="text1"/>
                <w:sz w:val="16"/>
                <w:szCs w:val="16"/>
              </w:rPr>
              <w:t>0</w:t>
            </w:r>
          </w:p>
        </w:tc>
        <w:tc>
          <w:tcPr>
            <w:tcW w:w="728" w:type="dxa"/>
          </w:tcPr>
          <w:p w:rsidR="0093344F" w:rsidRPr="005A7DC3" w:rsidRDefault="0093344F">
            <w:pPr>
              <w:rPr>
                <w:sz w:val="16"/>
                <w:szCs w:val="16"/>
              </w:rPr>
            </w:pPr>
            <w:r w:rsidRPr="005A7DC3">
              <w:rPr>
                <w:bCs/>
                <w:color w:val="000000" w:themeColor="text1"/>
                <w:sz w:val="16"/>
                <w:szCs w:val="16"/>
              </w:rPr>
              <w:t>0</w:t>
            </w:r>
          </w:p>
        </w:tc>
        <w:tc>
          <w:tcPr>
            <w:tcW w:w="728" w:type="dxa"/>
          </w:tcPr>
          <w:p w:rsidR="0093344F" w:rsidRPr="005A7DC3" w:rsidRDefault="0093344F">
            <w:pPr>
              <w:rPr>
                <w:sz w:val="16"/>
                <w:szCs w:val="16"/>
              </w:rPr>
            </w:pPr>
            <w:r w:rsidRPr="005A7DC3">
              <w:rPr>
                <w:bCs/>
                <w:color w:val="000000" w:themeColor="text1"/>
                <w:sz w:val="16"/>
                <w:szCs w:val="16"/>
              </w:rPr>
              <w:t>0</w:t>
            </w:r>
          </w:p>
        </w:tc>
        <w:tc>
          <w:tcPr>
            <w:tcW w:w="728" w:type="dxa"/>
          </w:tcPr>
          <w:p w:rsidR="0093344F" w:rsidRPr="005A7DC3" w:rsidRDefault="0093344F">
            <w:pPr>
              <w:rPr>
                <w:sz w:val="16"/>
                <w:szCs w:val="16"/>
              </w:rPr>
            </w:pPr>
            <w:r w:rsidRPr="005A7DC3">
              <w:rPr>
                <w:bCs/>
                <w:color w:val="000000" w:themeColor="text1"/>
                <w:sz w:val="16"/>
                <w:szCs w:val="16"/>
              </w:rPr>
              <w:t>0</w:t>
            </w:r>
          </w:p>
        </w:tc>
      </w:tr>
      <w:tr w:rsidR="00F07032" w:rsidTr="006909B2">
        <w:trPr>
          <w:trHeight w:val="210"/>
        </w:trPr>
        <w:tc>
          <w:tcPr>
            <w:tcW w:w="505" w:type="dxa"/>
            <w:vMerge/>
          </w:tcPr>
          <w:p w:rsidR="0093344F" w:rsidRDefault="0093344F" w:rsidP="00B2314D">
            <w:pPr>
              <w:pStyle w:val="aa"/>
              <w:autoSpaceDE w:val="0"/>
              <w:autoSpaceDN w:val="0"/>
              <w:adjustRightInd w:val="0"/>
              <w:ind w:left="0"/>
              <w:jc w:val="both"/>
              <w:rPr>
                <w:bCs/>
                <w:color w:val="000000" w:themeColor="text1"/>
                <w:sz w:val="22"/>
                <w:szCs w:val="22"/>
              </w:rPr>
            </w:pPr>
          </w:p>
        </w:tc>
        <w:tc>
          <w:tcPr>
            <w:tcW w:w="1818" w:type="dxa"/>
            <w:vMerge/>
          </w:tcPr>
          <w:p w:rsidR="0093344F" w:rsidRPr="00BB4284" w:rsidRDefault="0093344F" w:rsidP="00364E35">
            <w:pPr>
              <w:pStyle w:val="aa"/>
              <w:autoSpaceDE w:val="0"/>
              <w:autoSpaceDN w:val="0"/>
              <w:adjustRightInd w:val="0"/>
              <w:ind w:left="0"/>
              <w:rPr>
                <w:bCs/>
                <w:sz w:val="18"/>
                <w:szCs w:val="18"/>
              </w:rPr>
            </w:pPr>
          </w:p>
        </w:tc>
        <w:tc>
          <w:tcPr>
            <w:tcW w:w="971" w:type="dxa"/>
            <w:vMerge/>
          </w:tcPr>
          <w:p w:rsidR="0093344F" w:rsidRPr="00BB4284" w:rsidRDefault="0093344F" w:rsidP="00B2314D">
            <w:pPr>
              <w:pStyle w:val="aa"/>
              <w:autoSpaceDE w:val="0"/>
              <w:autoSpaceDN w:val="0"/>
              <w:adjustRightInd w:val="0"/>
              <w:ind w:left="0"/>
              <w:jc w:val="both"/>
              <w:rPr>
                <w:bCs/>
                <w:color w:val="000000" w:themeColor="text1"/>
                <w:sz w:val="18"/>
                <w:szCs w:val="18"/>
              </w:rPr>
            </w:pPr>
          </w:p>
        </w:tc>
        <w:tc>
          <w:tcPr>
            <w:tcW w:w="1321" w:type="dxa"/>
            <w:vMerge/>
          </w:tcPr>
          <w:p w:rsidR="0093344F" w:rsidRPr="00BB4284" w:rsidRDefault="0093344F" w:rsidP="00B2314D">
            <w:pPr>
              <w:pStyle w:val="aa"/>
              <w:autoSpaceDE w:val="0"/>
              <w:autoSpaceDN w:val="0"/>
              <w:adjustRightInd w:val="0"/>
              <w:ind w:left="0"/>
              <w:jc w:val="both"/>
              <w:rPr>
                <w:bCs/>
                <w:color w:val="000000" w:themeColor="text1"/>
                <w:sz w:val="18"/>
                <w:szCs w:val="18"/>
              </w:rPr>
            </w:pPr>
          </w:p>
        </w:tc>
        <w:tc>
          <w:tcPr>
            <w:tcW w:w="1163" w:type="dxa"/>
          </w:tcPr>
          <w:p w:rsidR="0093344F" w:rsidRPr="00BB4284" w:rsidRDefault="0093344F" w:rsidP="00504A37">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Пряжинского района</w:t>
            </w:r>
          </w:p>
        </w:tc>
        <w:tc>
          <w:tcPr>
            <w:tcW w:w="788" w:type="dxa"/>
          </w:tcPr>
          <w:p w:rsidR="0093344F" w:rsidRPr="005A7DC3" w:rsidRDefault="0093344F">
            <w:pPr>
              <w:rPr>
                <w:sz w:val="16"/>
                <w:szCs w:val="16"/>
              </w:rPr>
            </w:pPr>
            <w:r w:rsidRPr="005A7DC3">
              <w:rPr>
                <w:bCs/>
                <w:color w:val="000000" w:themeColor="text1"/>
                <w:sz w:val="16"/>
                <w:szCs w:val="16"/>
              </w:rPr>
              <w:t>0</w:t>
            </w:r>
          </w:p>
        </w:tc>
        <w:tc>
          <w:tcPr>
            <w:tcW w:w="667" w:type="dxa"/>
          </w:tcPr>
          <w:p w:rsidR="0093344F" w:rsidRPr="005A7DC3" w:rsidRDefault="0093344F">
            <w:pPr>
              <w:rPr>
                <w:sz w:val="16"/>
                <w:szCs w:val="16"/>
              </w:rPr>
            </w:pPr>
            <w:r w:rsidRPr="005A7DC3">
              <w:rPr>
                <w:bCs/>
                <w:color w:val="000000" w:themeColor="text1"/>
                <w:sz w:val="16"/>
                <w:szCs w:val="16"/>
              </w:rPr>
              <w:t>0</w:t>
            </w:r>
          </w:p>
        </w:tc>
        <w:tc>
          <w:tcPr>
            <w:tcW w:w="667" w:type="dxa"/>
          </w:tcPr>
          <w:p w:rsidR="0093344F" w:rsidRPr="005A7DC3" w:rsidRDefault="0093344F">
            <w:pPr>
              <w:rPr>
                <w:sz w:val="16"/>
                <w:szCs w:val="16"/>
              </w:rPr>
            </w:pPr>
            <w:r w:rsidRPr="005A7DC3">
              <w:rPr>
                <w:bCs/>
                <w:color w:val="000000" w:themeColor="text1"/>
                <w:sz w:val="16"/>
                <w:szCs w:val="16"/>
              </w:rPr>
              <w:t>0</w:t>
            </w:r>
          </w:p>
        </w:tc>
        <w:tc>
          <w:tcPr>
            <w:tcW w:w="667" w:type="dxa"/>
          </w:tcPr>
          <w:p w:rsidR="0093344F" w:rsidRPr="005A7DC3" w:rsidRDefault="0093344F">
            <w:pPr>
              <w:rPr>
                <w:sz w:val="16"/>
                <w:szCs w:val="16"/>
              </w:rPr>
            </w:pPr>
            <w:r w:rsidRPr="005A7DC3">
              <w:rPr>
                <w:bCs/>
                <w:color w:val="000000" w:themeColor="text1"/>
                <w:sz w:val="16"/>
                <w:szCs w:val="16"/>
              </w:rPr>
              <w:t>0</w:t>
            </w:r>
          </w:p>
        </w:tc>
        <w:tc>
          <w:tcPr>
            <w:tcW w:w="728" w:type="dxa"/>
          </w:tcPr>
          <w:p w:rsidR="0093344F" w:rsidRPr="005A7DC3" w:rsidRDefault="0093344F">
            <w:pPr>
              <w:rPr>
                <w:sz w:val="16"/>
                <w:szCs w:val="16"/>
              </w:rPr>
            </w:pPr>
            <w:r w:rsidRPr="005A7DC3">
              <w:rPr>
                <w:bCs/>
                <w:color w:val="000000" w:themeColor="text1"/>
                <w:sz w:val="16"/>
                <w:szCs w:val="16"/>
              </w:rPr>
              <w:t>0</w:t>
            </w:r>
          </w:p>
        </w:tc>
        <w:tc>
          <w:tcPr>
            <w:tcW w:w="728" w:type="dxa"/>
          </w:tcPr>
          <w:p w:rsidR="0093344F" w:rsidRPr="005A7DC3" w:rsidRDefault="0093344F">
            <w:pPr>
              <w:rPr>
                <w:sz w:val="16"/>
                <w:szCs w:val="16"/>
              </w:rPr>
            </w:pPr>
            <w:r w:rsidRPr="005A7DC3">
              <w:rPr>
                <w:bCs/>
                <w:color w:val="000000" w:themeColor="text1"/>
                <w:sz w:val="16"/>
                <w:szCs w:val="16"/>
              </w:rPr>
              <w:t>0</w:t>
            </w:r>
          </w:p>
        </w:tc>
        <w:tc>
          <w:tcPr>
            <w:tcW w:w="728" w:type="dxa"/>
          </w:tcPr>
          <w:p w:rsidR="0093344F" w:rsidRPr="005A7DC3" w:rsidRDefault="0093344F">
            <w:pPr>
              <w:rPr>
                <w:sz w:val="16"/>
                <w:szCs w:val="16"/>
              </w:rPr>
            </w:pPr>
            <w:r w:rsidRPr="005A7DC3">
              <w:rPr>
                <w:bCs/>
                <w:color w:val="000000" w:themeColor="text1"/>
                <w:sz w:val="16"/>
                <w:szCs w:val="16"/>
              </w:rPr>
              <w:t>0</w:t>
            </w:r>
          </w:p>
        </w:tc>
        <w:tc>
          <w:tcPr>
            <w:tcW w:w="728" w:type="dxa"/>
          </w:tcPr>
          <w:p w:rsidR="0093344F" w:rsidRPr="005A7DC3" w:rsidRDefault="0093344F">
            <w:pPr>
              <w:rPr>
                <w:sz w:val="16"/>
                <w:szCs w:val="16"/>
              </w:rPr>
            </w:pPr>
            <w:r w:rsidRPr="005A7DC3">
              <w:rPr>
                <w:bCs/>
                <w:color w:val="000000" w:themeColor="text1"/>
                <w:sz w:val="16"/>
                <w:szCs w:val="16"/>
              </w:rPr>
              <w:t>0</w:t>
            </w:r>
          </w:p>
        </w:tc>
        <w:tc>
          <w:tcPr>
            <w:tcW w:w="728" w:type="dxa"/>
          </w:tcPr>
          <w:p w:rsidR="0093344F" w:rsidRPr="005A7DC3" w:rsidRDefault="0093344F">
            <w:pPr>
              <w:rPr>
                <w:sz w:val="16"/>
                <w:szCs w:val="16"/>
              </w:rPr>
            </w:pPr>
            <w:r w:rsidRPr="005A7DC3">
              <w:rPr>
                <w:bCs/>
                <w:color w:val="000000" w:themeColor="text1"/>
                <w:sz w:val="16"/>
                <w:szCs w:val="16"/>
              </w:rPr>
              <w:t>0</w:t>
            </w:r>
          </w:p>
        </w:tc>
        <w:tc>
          <w:tcPr>
            <w:tcW w:w="728" w:type="dxa"/>
          </w:tcPr>
          <w:p w:rsidR="0093344F" w:rsidRPr="005A7DC3" w:rsidRDefault="0093344F">
            <w:pPr>
              <w:rPr>
                <w:sz w:val="16"/>
                <w:szCs w:val="16"/>
              </w:rPr>
            </w:pPr>
            <w:r w:rsidRPr="005A7DC3">
              <w:rPr>
                <w:bCs/>
                <w:color w:val="000000" w:themeColor="text1"/>
                <w:sz w:val="16"/>
                <w:szCs w:val="16"/>
              </w:rPr>
              <w:t>0</w:t>
            </w:r>
          </w:p>
        </w:tc>
        <w:tc>
          <w:tcPr>
            <w:tcW w:w="728" w:type="dxa"/>
          </w:tcPr>
          <w:p w:rsidR="0093344F" w:rsidRPr="005A7DC3" w:rsidRDefault="0093344F">
            <w:pPr>
              <w:rPr>
                <w:sz w:val="16"/>
                <w:szCs w:val="16"/>
              </w:rPr>
            </w:pPr>
            <w:r w:rsidRPr="005A7DC3">
              <w:rPr>
                <w:bCs/>
                <w:color w:val="000000" w:themeColor="text1"/>
                <w:sz w:val="16"/>
                <w:szCs w:val="16"/>
              </w:rPr>
              <w:t>0</w:t>
            </w:r>
          </w:p>
        </w:tc>
      </w:tr>
      <w:tr w:rsidR="00F07032" w:rsidTr="006909B2">
        <w:trPr>
          <w:trHeight w:val="270"/>
        </w:trPr>
        <w:tc>
          <w:tcPr>
            <w:tcW w:w="505" w:type="dxa"/>
            <w:vMerge/>
          </w:tcPr>
          <w:p w:rsidR="0093344F" w:rsidRDefault="0093344F" w:rsidP="00B2314D">
            <w:pPr>
              <w:pStyle w:val="aa"/>
              <w:autoSpaceDE w:val="0"/>
              <w:autoSpaceDN w:val="0"/>
              <w:adjustRightInd w:val="0"/>
              <w:ind w:left="0"/>
              <w:jc w:val="both"/>
              <w:rPr>
                <w:bCs/>
                <w:color w:val="000000" w:themeColor="text1"/>
                <w:sz w:val="22"/>
                <w:szCs w:val="22"/>
              </w:rPr>
            </w:pPr>
          </w:p>
        </w:tc>
        <w:tc>
          <w:tcPr>
            <w:tcW w:w="1818" w:type="dxa"/>
            <w:vMerge/>
          </w:tcPr>
          <w:p w:rsidR="0093344F" w:rsidRPr="00BB4284" w:rsidRDefault="0093344F" w:rsidP="00364E35">
            <w:pPr>
              <w:pStyle w:val="aa"/>
              <w:autoSpaceDE w:val="0"/>
              <w:autoSpaceDN w:val="0"/>
              <w:adjustRightInd w:val="0"/>
              <w:ind w:left="0"/>
              <w:rPr>
                <w:bCs/>
                <w:sz w:val="18"/>
                <w:szCs w:val="18"/>
              </w:rPr>
            </w:pPr>
          </w:p>
        </w:tc>
        <w:tc>
          <w:tcPr>
            <w:tcW w:w="971" w:type="dxa"/>
            <w:vMerge/>
          </w:tcPr>
          <w:p w:rsidR="0093344F" w:rsidRPr="00BB4284" w:rsidRDefault="0093344F" w:rsidP="00B2314D">
            <w:pPr>
              <w:pStyle w:val="aa"/>
              <w:autoSpaceDE w:val="0"/>
              <w:autoSpaceDN w:val="0"/>
              <w:adjustRightInd w:val="0"/>
              <w:ind w:left="0"/>
              <w:jc w:val="both"/>
              <w:rPr>
                <w:bCs/>
                <w:color w:val="000000" w:themeColor="text1"/>
                <w:sz w:val="18"/>
                <w:szCs w:val="18"/>
              </w:rPr>
            </w:pPr>
          </w:p>
        </w:tc>
        <w:tc>
          <w:tcPr>
            <w:tcW w:w="1321" w:type="dxa"/>
            <w:vMerge/>
          </w:tcPr>
          <w:p w:rsidR="0093344F" w:rsidRPr="00BB4284" w:rsidRDefault="0093344F" w:rsidP="00B2314D">
            <w:pPr>
              <w:pStyle w:val="aa"/>
              <w:autoSpaceDE w:val="0"/>
              <w:autoSpaceDN w:val="0"/>
              <w:adjustRightInd w:val="0"/>
              <w:ind w:left="0"/>
              <w:jc w:val="both"/>
              <w:rPr>
                <w:bCs/>
                <w:color w:val="000000" w:themeColor="text1"/>
                <w:sz w:val="18"/>
                <w:szCs w:val="18"/>
              </w:rPr>
            </w:pPr>
          </w:p>
        </w:tc>
        <w:tc>
          <w:tcPr>
            <w:tcW w:w="1163" w:type="dxa"/>
          </w:tcPr>
          <w:p w:rsidR="0093344F" w:rsidRPr="00BB4284" w:rsidRDefault="0093344F" w:rsidP="00504A37">
            <w:pPr>
              <w:pStyle w:val="aa"/>
              <w:autoSpaceDE w:val="0"/>
              <w:autoSpaceDN w:val="0"/>
              <w:adjustRightInd w:val="0"/>
              <w:ind w:left="0" w:right="175"/>
              <w:jc w:val="both"/>
              <w:rPr>
                <w:bCs/>
                <w:color w:val="000000" w:themeColor="text1"/>
                <w:sz w:val="18"/>
                <w:szCs w:val="18"/>
              </w:rPr>
            </w:pPr>
            <w:r w:rsidRPr="00BB4284">
              <w:rPr>
                <w:bCs/>
                <w:color w:val="000000" w:themeColor="text1"/>
                <w:sz w:val="18"/>
                <w:szCs w:val="18"/>
              </w:rPr>
              <w:t xml:space="preserve">Бюджет </w:t>
            </w:r>
            <w:proofErr w:type="gramStart"/>
            <w:r w:rsidRPr="00BB4284">
              <w:rPr>
                <w:bCs/>
                <w:color w:val="000000" w:themeColor="text1"/>
                <w:sz w:val="18"/>
                <w:szCs w:val="18"/>
              </w:rPr>
              <w:t>городского</w:t>
            </w:r>
            <w:proofErr w:type="gramEnd"/>
            <w:r w:rsidRPr="00BB4284">
              <w:rPr>
                <w:bCs/>
                <w:color w:val="000000" w:themeColor="text1"/>
                <w:sz w:val="18"/>
                <w:szCs w:val="18"/>
              </w:rPr>
              <w:t xml:space="preserve"> и сельских поселений</w:t>
            </w:r>
          </w:p>
        </w:tc>
        <w:tc>
          <w:tcPr>
            <w:tcW w:w="788" w:type="dxa"/>
          </w:tcPr>
          <w:p w:rsidR="0093344F" w:rsidRPr="005A7DC3" w:rsidRDefault="0093344F">
            <w:pPr>
              <w:rPr>
                <w:sz w:val="16"/>
                <w:szCs w:val="16"/>
              </w:rPr>
            </w:pPr>
            <w:r w:rsidRPr="005A7DC3">
              <w:rPr>
                <w:bCs/>
                <w:color w:val="000000" w:themeColor="text1"/>
                <w:sz w:val="16"/>
                <w:szCs w:val="16"/>
              </w:rPr>
              <w:t>0</w:t>
            </w:r>
          </w:p>
        </w:tc>
        <w:tc>
          <w:tcPr>
            <w:tcW w:w="667" w:type="dxa"/>
          </w:tcPr>
          <w:p w:rsidR="0093344F" w:rsidRPr="005A7DC3" w:rsidRDefault="0093344F">
            <w:pPr>
              <w:rPr>
                <w:sz w:val="16"/>
                <w:szCs w:val="16"/>
              </w:rPr>
            </w:pPr>
            <w:r w:rsidRPr="005A7DC3">
              <w:rPr>
                <w:bCs/>
                <w:color w:val="000000" w:themeColor="text1"/>
                <w:sz w:val="16"/>
                <w:szCs w:val="16"/>
              </w:rPr>
              <w:t>0</w:t>
            </w:r>
          </w:p>
        </w:tc>
        <w:tc>
          <w:tcPr>
            <w:tcW w:w="667" w:type="dxa"/>
          </w:tcPr>
          <w:p w:rsidR="0093344F" w:rsidRPr="005A7DC3" w:rsidRDefault="0093344F">
            <w:pPr>
              <w:rPr>
                <w:sz w:val="16"/>
                <w:szCs w:val="16"/>
              </w:rPr>
            </w:pPr>
            <w:r w:rsidRPr="005A7DC3">
              <w:rPr>
                <w:bCs/>
                <w:color w:val="000000" w:themeColor="text1"/>
                <w:sz w:val="16"/>
                <w:szCs w:val="16"/>
              </w:rPr>
              <w:t>0</w:t>
            </w:r>
          </w:p>
        </w:tc>
        <w:tc>
          <w:tcPr>
            <w:tcW w:w="667" w:type="dxa"/>
          </w:tcPr>
          <w:p w:rsidR="0093344F" w:rsidRPr="005A7DC3" w:rsidRDefault="0093344F">
            <w:pPr>
              <w:rPr>
                <w:sz w:val="16"/>
                <w:szCs w:val="16"/>
              </w:rPr>
            </w:pPr>
            <w:r w:rsidRPr="005A7DC3">
              <w:rPr>
                <w:bCs/>
                <w:color w:val="000000" w:themeColor="text1"/>
                <w:sz w:val="16"/>
                <w:szCs w:val="16"/>
              </w:rPr>
              <w:t>0</w:t>
            </w:r>
          </w:p>
        </w:tc>
        <w:tc>
          <w:tcPr>
            <w:tcW w:w="728" w:type="dxa"/>
          </w:tcPr>
          <w:p w:rsidR="0093344F" w:rsidRPr="005A7DC3" w:rsidRDefault="0093344F">
            <w:pPr>
              <w:rPr>
                <w:sz w:val="16"/>
                <w:szCs w:val="16"/>
              </w:rPr>
            </w:pPr>
            <w:r w:rsidRPr="005A7DC3">
              <w:rPr>
                <w:bCs/>
                <w:color w:val="000000" w:themeColor="text1"/>
                <w:sz w:val="16"/>
                <w:szCs w:val="16"/>
              </w:rPr>
              <w:t>0</w:t>
            </w:r>
          </w:p>
        </w:tc>
        <w:tc>
          <w:tcPr>
            <w:tcW w:w="728" w:type="dxa"/>
          </w:tcPr>
          <w:p w:rsidR="0093344F" w:rsidRPr="005A7DC3" w:rsidRDefault="0093344F">
            <w:pPr>
              <w:rPr>
                <w:sz w:val="16"/>
                <w:szCs w:val="16"/>
              </w:rPr>
            </w:pPr>
            <w:r w:rsidRPr="005A7DC3">
              <w:rPr>
                <w:bCs/>
                <w:color w:val="000000" w:themeColor="text1"/>
                <w:sz w:val="16"/>
                <w:szCs w:val="16"/>
              </w:rPr>
              <w:t>0</w:t>
            </w:r>
          </w:p>
        </w:tc>
        <w:tc>
          <w:tcPr>
            <w:tcW w:w="728" w:type="dxa"/>
          </w:tcPr>
          <w:p w:rsidR="0093344F" w:rsidRPr="005A7DC3" w:rsidRDefault="0093344F">
            <w:pPr>
              <w:rPr>
                <w:sz w:val="16"/>
                <w:szCs w:val="16"/>
              </w:rPr>
            </w:pPr>
            <w:r w:rsidRPr="005A7DC3">
              <w:rPr>
                <w:bCs/>
                <w:color w:val="000000" w:themeColor="text1"/>
                <w:sz w:val="16"/>
                <w:szCs w:val="16"/>
              </w:rPr>
              <w:t>0</w:t>
            </w:r>
          </w:p>
        </w:tc>
        <w:tc>
          <w:tcPr>
            <w:tcW w:w="728" w:type="dxa"/>
          </w:tcPr>
          <w:p w:rsidR="0093344F" w:rsidRPr="005A7DC3" w:rsidRDefault="0093344F">
            <w:pPr>
              <w:rPr>
                <w:sz w:val="16"/>
                <w:szCs w:val="16"/>
              </w:rPr>
            </w:pPr>
            <w:r w:rsidRPr="005A7DC3">
              <w:rPr>
                <w:bCs/>
                <w:color w:val="000000" w:themeColor="text1"/>
                <w:sz w:val="16"/>
                <w:szCs w:val="16"/>
              </w:rPr>
              <w:t>0</w:t>
            </w:r>
          </w:p>
        </w:tc>
        <w:tc>
          <w:tcPr>
            <w:tcW w:w="728" w:type="dxa"/>
          </w:tcPr>
          <w:p w:rsidR="0093344F" w:rsidRPr="005A7DC3" w:rsidRDefault="0093344F">
            <w:pPr>
              <w:rPr>
                <w:sz w:val="16"/>
                <w:szCs w:val="16"/>
              </w:rPr>
            </w:pPr>
            <w:r w:rsidRPr="005A7DC3">
              <w:rPr>
                <w:bCs/>
                <w:color w:val="000000" w:themeColor="text1"/>
                <w:sz w:val="16"/>
                <w:szCs w:val="16"/>
              </w:rPr>
              <w:t>0</w:t>
            </w:r>
          </w:p>
        </w:tc>
        <w:tc>
          <w:tcPr>
            <w:tcW w:w="728" w:type="dxa"/>
          </w:tcPr>
          <w:p w:rsidR="0093344F" w:rsidRPr="005A7DC3" w:rsidRDefault="0093344F">
            <w:pPr>
              <w:rPr>
                <w:sz w:val="16"/>
                <w:szCs w:val="16"/>
              </w:rPr>
            </w:pPr>
            <w:r w:rsidRPr="005A7DC3">
              <w:rPr>
                <w:bCs/>
                <w:color w:val="000000" w:themeColor="text1"/>
                <w:sz w:val="16"/>
                <w:szCs w:val="16"/>
              </w:rPr>
              <w:t>0</w:t>
            </w:r>
          </w:p>
        </w:tc>
        <w:tc>
          <w:tcPr>
            <w:tcW w:w="728" w:type="dxa"/>
          </w:tcPr>
          <w:p w:rsidR="0093344F" w:rsidRPr="005A7DC3" w:rsidRDefault="0093344F">
            <w:pPr>
              <w:rPr>
                <w:sz w:val="16"/>
                <w:szCs w:val="16"/>
              </w:rPr>
            </w:pPr>
            <w:r w:rsidRPr="005A7DC3">
              <w:rPr>
                <w:bCs/>
                <w:color w:val="000000" w:themeColor="text1"/>
                <w:sz w:val="16"/>
                <w:szCs w:val="16"/>
              </w:rPr>
              <w:t>0</w:t>
            </w:r>
          </w:p>
        </w:tc>
      </w:tr>
      <w:tr w:rsidR="00F07032" w:rsidTr="006909B2">
        <w:trPr>
          <w:trHeight w:val="465"/>
        </w:trPr>
        <w:tc>
          <w:tcPr>
            <w:tcW w:w="505" w:type="dxa"/>
            <w:vMerge/>
          </w:tcPr>
          <w:p w:rsidR="0093344F" w:rsidRDefault="0093344F" w:rsidP="00B2314D">
            <w:pPr>
              <w:pStyle w:val="aa"/>
              <w:autoSpaceDE w:val="0"/>
              <w:autoSpaceDN w:val="0"/>
              <w:adjustRightInd w:val="0"/>
              <w:ind w:left="0"/>
              <w:jc w:val="both"/>
              <w:rPr>
                <w:bCs/>
                <w:color w:val="000000" w:themeColor="text1"/>
                <w:sz w:val="22"/>
                <w:szCs w:val="22"/>
              </w:rPr>
            </w:pPr>
          </w:p>
        </w:tc>
        <w:tc>
          <w:tcPr>
            <w:tcW w:w="1818" w:type="dxa"/>
            <w:vMerge/>
          </w:tcPr>
          <w:p w:rsidR="0093344F" w:rsidRPr="00BB4284" w:rsidRDefault="0093344F" w:rsidP="00364E35">
            <w:pPr>
              <w:pStyle w:val="aa"/>
              <w:autoSpaceDE w:val="0"/>
              <w:autoSpaceDN w:val="0"/>
              <w:adjustRightInd w:val="0"/>
              <w:ind w:left="0"/>
              <w:rPr>
                <w:bCs/>
                <w:sz w:val="18"/>
                <w:szCs w:val="18"/>
              </w:rPr>
            </w:pPr>
          </w:p>
        </w:tc>
        <w:tc>
          <w:tcPr>
            <w:tcW w:w="971" w:type="dxa"/>
            <w:vMerge/>
          </w:tcPr>
          <w:p w:rsidR="0093344F" w:rsidRPr="00BB4284" w:rsidRDefault="0093344F" w:rsidP="00B2314D">
            <w:pPr>
              <w:pStyle w:val="aa"/>
              <w:autoSpaceDE w:val="0"/>
              <w:autoSpaceDN w:val="0"/>
              <w:adjustRightInd w:val="0"/>
              <w:ind w:left="0"/>
              <w:jc w:val="both"/>
              <w:rPr>
                <w:bCs/>
                <w:color w:val="000000" w:themeColor="text1"/>
                <w:sz w:val="18"/>
                <w:szCs w:val="18"/>
              </w:rPr>
            </w:pPr>
          </w:p>
        </w:tc>
        <w:tc>
          <w:tcPr>
            <w:tcW w:w="1321" w:type="dxa"/>
            <w:vMerge/>
          </w:tcPr>
          <w:p w:rsidR="0093344F" w:rsidRPr="00BB4284" w:rsidRDefault="0093344F" w:rsidP="00B2314D">
            <w:pPr>
              <w:pStyle w:val="aa"/>
              <w:autoSpaceDE w:val="0"/>
              <w:autoSpaceDN w:val="0"/>
              <w:adjustRightInd w:val="0"/>
              <w:ind w:left="0"/>
              <w:jc w:val="both"/>
              <w:rPr>
                <w:bCs/>
                <w:color w:val="000000" w:themeColor="text1"/>
                <w:sz w:val="18"/>
                <w:szCs w:val="18"/>
              </w:rPr>
            </w:pPr>
          </w:p>
        </w:tc>
        <w:tc>
          <w:tcPr>
            <w:tcW w:w="1163" w:type="dxa"/>
          </w:tcPr>
          <w:p w:rsidR="0093344F" w:rsidRPr="00BB4284" w:rsidRDefault="0093344F" w:rsidP="00504A37">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Внебюджетные  источники</w:t>
            </w:r>
          </w:p>
        </w:tc>
        <w:tc>
          <w:tcPr>
            <w:tcW w:w="788" w:type="dxa"/>
          </w:tcPr>
          <w:p w:rsidR="0093344F" w:rsidRPr="005A7DC3" w:rsidRDefault="0093344F">
            <w:pPr>
              <w:rPr>
                <w:sz w:val="16"/>
                <w:szCs w:val="16"/>
              </w:rPr>
            </w:pPr>
            <w:r w:rsidRPr="005A7DC3">
              <w:rPr>
                <w:bCs/>
                <w:color w:val="000000" w:themeColor="text1"/>
                <w:sz w:val="16"/>
                <w:szCs w:val="16"/>
              </w:rPr>
              <w:t>0</w:t>
            </w:r>
          </w:p>
        </w:tc>
        <w:tc>
          <w:tcPr>
            <w:tcW w:w="667" w:type="dxa"/>
          </w:tcPr>
          <w:p w:rsidR="0093344F" w:rsidRPr="005A7DC3" w:rsidRDefault="0093344F">
            <w:pPr>
              <w:rPr>
                <w:sz w:val="16"/>
                <w:szCs w:val="16"/>
              </w:rPr>
            </w:pPr>
            <w:r w:rsidRPr="005A7DC3">
              <w:rPr>
                <w:bCs/>
                <w:color w:val="000000" w:themeColor="text1"/>
                <w:sz w:val="16"/>
                <w:szCs w:val="16"/>
              </w:rPr>
              <w:t>0</w:t>
            </w:r>
          </w:p>
        </w:tc>
        <w:tc>
          <w:tcPr>
            <w:tcW w:w="667" w:type="dxa"/>
          </w:tcPr>
          <w:p w:rsidR="0093344F" w:rsidRPr="005A7DC3" w:rsidRDefault="0093344F">
            <w:pPr>
              <w:rPr>
                <w:sz w:val="16"/>
                <w:szCs w:val="16"/>
              </w:rPr>
            </w:pPr>
            <w:r w:rsidRPr="005A7DC3">
              <w:rPr>
                <w:bCs/>
                <w:color w:val="000000" w:themeColor="text1"/>
                <w:sz w:val="16"/>
                <w:szCs w:val="16"/>
              </w:rPr>
              <w:t>0</w:t>
            </w:r>
          </w:p>
        </w:tc>
        <w:tc>
          <w:tcPr>
            <w:tcW w:w="667" w:type="dxa"/>
          </w:tcPr>
          <w:p w:rsidR="0093344F" w:rsidRPr="005A7DC3" w:rsidRDefault="0093344F">
            <w:pPr>
              <w:rPr>
                <w:sz w:val="16"/>
                <w:szCs w:val="16"/>
              </w:rPr>
            </w:pPr>
            <w:r w:rsidRPr="005A7DC3">
              <w:rPr>
                <w:bCs/>
                <w:color w:val="000000" w:themeColor="text1"/>
                <w:sz w:val="16"/>
                <w:szCs w:val="16"/>
              </w:rPr>
              <w:t>0</w:t>
            </w:r>
          </w:p>
        </w:tc>
        <w:tc>
          <w:tcPr>
            <w:tcW w:w="728" w:type="dxa"/>
          </w:tcPr>
          <w:p w:rsidR="0093344F" w:rsidRPr="005A7DC3" w:rsidRDefault="0093344F">
            <w:pPr>
              <w:rPr>
                <w:sz w:val="16"/>
                <w:szCs w:val="16"/>
              </w:rPr>
            </w:pPr>
            <w:r w:rsidRPr="005A7DC3">
              <w:rPr>
                <w:bCs/>
                <w:color w:val="000000" w:themeColor="text1"/>
                <w:sz w:val="16"/>
                <w:szCs w:val="16"/>
              </w:rPr>
              <w:t>0</w:t>
            </w:r>
          </w:p>
        </w:tc>
        <w:tc>
          <w:tcPr>
            <w:tcW w:w="728" w:type="dxa"/>
          </w:tcPr>
          <w:p w:rsidR="0093344F" w:rsidRPr="005A7DC3" w:rsidRDefault="0093344F">
            <w:pPr>
              <w:rPr>
                <w:sz w:val="16"/>
                <w:szCs w:val="16"/>
              </w:rPr>
            </w:pPr>
            <w:r w:rsidRPr="005A7DC3">
              <w:rPr>
                <w:bCs/>
                <w:color w:val="000000" w:themeColor="text1"/>
                <w:sz w:val="16"/>
                <w:szCs w:val="16"/>
              </w:rPr>
              <w:t>0</w:t>
            </w:r>
          </w:p>
        </w:tc>
        <w:tc>
          <w:tcPr>
            <w:tcW w:w="728" w:type="dxa"/>
          </w:tcPr>
          <w:p w:rsidR="0093344F" w:rsidRPr="005A7DC3" w:rsidRDefault="0093344F">
            <w:pPr>
              <w:rPr>
                <w:sz w:val="16"/>
                <w:szCs w:val="16"/>
              </w:rPr>
            </w:pPr>
            <w:r w:rsidRPr="005A7DC3">
              <w:rPr>
                <w:bCs/>
                <w:color w:val="000000" w:themeColor="text1"/>
                <w:sz w:val="16"/>
                <w:szCs w:val="16"/>
              </w:rPr>
              <w:t>0</w:t>
            </w:r>
          </w:p>
        </w:tc>
        <w:tc>
          <w:tcPr>
            <w:tcW w:w="728" w:type="dxa"/>
          </w:tcPr>
          <w:p w:rsidR="0093344F" w:rsidRPr="005A7DC3" w:rsidRDefault="0093344F">
            <w:pPr>
              <w:rPr>
                <w:sz w:val="16"/>
                <w:szCs w:val="16"/>
              </w:rPr>
            </w:pPr>
            <w:r w:rsidRPr="005A7DC3">
              <w:rPr>
                <w:bCs/>
                <w:color w:val="000000" w:themeColor="text1"/>
                <w:sz w:val="16"/>
                <w:szCs w:val="16"/>
              </w:rPr>
              <w:t>0</w:t>
            </w:r>
          </w:p>
        </w:tc>
        <w:tc>
          <w:tcPr>
            <w:tcW w:w="728" w:type="dxa"/>
          </w:tcPr>
          <w:p w:rsidR="0093344F" w:rsidRPr="005A7DC3" w:rsidRDefault="0093344F">
            <w:pPr>
              <w:rPr>
                <w:sz w:val="16"/>
                <w:szCs w:val="16"/>
              </w:rPr>
            </w:pPr>
            <w:r w:rsidRPr="005A7DC3">
              <w:rPr>
                <w:bCs/>
                <w:color w:val="000000" w:themeColor="text1"/>
                <w:sz w:val="16"/>
                <w:szCs w:val="16"/>
              </w:rPr>
              <w:t>0</w:t>
            </w:r>
          </w:p>
        </w:tc>
        <w:tc>
          <w:tcPr>
            <w:tcW w:w="728" w:type="dxa"/>
          </w:tcPr>
          <w:p w:rsidR="0093344F" w:rsidRPr="005A7DC3" w:rsidRDefault="0093344F">
            <w:pPr>
              <w:rPr>
                <w:sz w:val="16"/>
                <w:szCs w:val="16"/>
              </w:rPr>
            </w:pPr>
            <w:r w:rsidRPr="005A7DC3">
              <w:rPr>
                <w:bCs/>
                <w:color w:val="000000" w:themeColor="text1"/>
                <w:sz w:val="16"/>
                <w:szCs w:val="16"/>
              </w:rPr>
              <w:t>0</w:t>
            </w:r>
          </w:p>
        </w:tc>
        <w:tc>
          <w:tcPr>
            <w:tcW w:w="728" w:type="dxa"/>
          </w:tcPr>
          <w:p w:rsidR="0093344F" w:rsidRPr="005A7DC3" w:rsidRDefault="0093344F">
            <w:pPr>
              <w:rPr>
                <w:sz w:val="16"/>
                <w:szCs w:val="16"/>
              </w:rPr>
            </w:pPr>
            <w:r w:rsidRPr="005A7DC3">
              <w:rPr>
                <w:bCs/>
                <w:color w:val="000000" w:themeColor="text1"/>
                <w:sz w:val="16"/>
                <w:szCs w:val="16"/>
              </w:rPr>
              <w:t>0</w:t>
            </w:r>
          </w:p>
        </w:tc>
      </w:tr>
      <w:tr w:rsidR="00700A0B" w:rsidTr="006909B2">
        <w:trPr>
          <w:trHeight w:val="300"/>
        </w:trPr>
        <w:tc>
          <w:tcPr>
            <w:tcW w:w="4615" w:type="dxa"/>
            <w:gridSpan w:val="4"/>
            <w:vMerge w:val="restart"/>
          </w:tcPr>
          <w:p w:rsidR="006D6724" w:rsidRPr="00D859BF" w:rsidRDefault="006D6724" w:rsidP="00B2314D">
            <w:pPr>
              <w:pStyle w:val="aa"/>
              <w:autoSpaceDE w:val="0"/>
              <w:autoSpaceDN w:val="0"/>
              <w:adjustRightInd w:val="0"/>
              <w:ind w:left="0"/>
              <w:jc w:val="both"/>
              <w:rPr>
                <w:b/>
                <w:bCs/>
                <w:color w:val="000000" w:themeColor="text1"/>
                <w:sz w:val="18"/>
                <w:szCs w:val="18"/>
              </w:rPr>
            </w:pPr>
            <w:r w:rsidRPr="00D859BF">
              <w:rPr>
                <w:b/>
                <w:bCs/>
                <w:color w:val="000000" w:themeColor="text1"/>
                <w:sz w:val="18"/>
                <w:szCs w:val="18"/>
              </w:rPr>
              <w:t>Итого по программе</w:t>
            </w:r>
          </w:p>
        </w:tc>
        <w:tc>
          <w:tcPr>
            <w:tcW w:w="1163" w:type="dxa"/>
          </w:tcPr>
          <w:p w:rsidR="006D6724" w:rsidRPr="00D859BF" w:rsidRDefault="006D6724" w:rsidP="00D83349">
            <w:pPr>
              <w:pStyle w:val="aa"/>
              <w:autoSpaceDE w:val="0"/>
              <w:autoSpaceDN w:val="0"/>
              <w:adjustRightInd w:val="0"/>
              <w:ind w:left="0"/>
              <w:jc w:val="both"/>
              <w:rPr>
                <w:b/>
                <w:bCs/>
                <w:color w:val="000000" w:themeColor="text1"/>
                <w:sz w:val="18"/>
                <w:szCs w:val="18"/>
              </w:rPr>
            </w:pPr>
            <w:r w:rsidRPr="00D859BF">
              <w:rPr>
                <w:b/>
                <w:bCs/>
                <w:color w:val="000000" w:themeColor="text1"/>
                <w:sz w:val="18"/>
                <w:szCs w:val="18"/>
              </w:rPr>
              <w:t>Всего</w:t>
            </w:r>
          </w:p>
        </w:tc>
        <w:tc>
          <w:tcPr>
            <w:tcW w:w="788" w:type="dxa"/>
          </w:tcPr>
          <w:p w:rsidR="006D6724" w:rsidRPr="00A54EC6" w:rsidRDefault="00A54EC6" w:rsidP="00CF3B6A">
            <w:pPr>
              <w:pStyle w:val="aa"/>
              <w:autoSpaceDE w:val="0"/>
              <w:autoSpaceDN w:val="0"/>
              <w:adjustRightInd w:val="0"/>
              <w:ind w:left="0"/>
              <w:jc w:val="both"/>
              <w:rPr>
                <w:b/>
                <w:bCs/>
                <w:color w:val="000000" w:themeColor="text1"/>
                <w:sz w:val="16"/>
                <w:szCs w:val="16"/>
              </w:rPr>
            </w:pPr>
            <w:r w:rsidRPr="00A54EC6">
              <w:rPr>
                <w:b/>
                <w:bCs/>
                <w:color w:val="000000" w:themeColor="text1"/>
                <w:sz w:val="16"/>
                <w:szCs w:val="16"/>
              </w:rPr>
              <w:t>228903,5</w:t>
            </w:r>
          </w:p>
        </w:tc>
        <w:tc>
          <w:tcPr>
            <w:tcW w:w="667"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273034.8</w:t>
            </w:r>
          </w:p>
        </w:tc>
        <w:tc>
          <w:tcPr>
            <w:tcW w:w="667"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212785.6</w:t>
            </w:r>
          </w:p>
        </w:tc>
        <w:tc>
          <w:tcPr>
            <w:tcW w:w="667"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214663.4</w:t>
            </w:r>
          </w:p>
        </w:tc>
        <w:tc>
          <w:tcPr>
            <w:tcW w:w="72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221103.3</w:t>
            </w:r>
          </w:p>
        </w:tc>
        <w:tc>
          <w:tcPr>
            <w:tcW w:w="72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227736.4</w:t>
            </w:r>
          </w:p>
        </w:tc>
        <w:tc>
          <w:tcPr>
            <w:tcW w:w="72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234568.5</w:t>
            </w:r>
          </w:p>
        </w:tc>
        <w:tc>
          <w:tcPr>
            <w:tcW w:w="72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241605.5</w:t>
            </w:r>
          </w:p>
        </w:tc>
        <w:tc>
          <w:tcPr>
            <w:tcW w:w="72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248853.7</w:t>
            </w:r>
            <w:r w:rsidR="0062181F">
              <w:rPr>
                <w:b/>
                <w:bCs/>
                <w:color w:val="000000" w:themeColor="text1"/>
                <w:sz w:val="16"/>
                <w:szCs w:val="16"/>
              </w:rPr>
              <w:t>2</w:t>
            </w:r>
          </w:p>
        </w:tc>
        <w:tc>
          <w:tcPr>
            <w:tcW w:w="72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256319.3</w:t>
            </w:r>
            <w:r w:rsidR="0062181F">
              <w:rPr>
                <w:b/>
                <w:bCs/>
                <w:color w:val="000000" w:themeColor="text1"/>
                <w:sz w:val="16"/>
                <w:szCs w:val="16"/>
              </w:rPr>
              <w:t>3</w:t>
            </w:r>
          </w:p>
        </w:tc>
        <w:tc>
          <w:tcPr>
            <w:tcW w:w="72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264008.9</w:t>
            </w:r>
          </w:p>
        </w:tc>
      </w:tr>
      <w:tr w:rsidR="00700A0B" w:rsidTr="006909B2">
        <w:trPr>
          <w:trHeight w:val="220"/>
        </w:trPr>
        <w:tc>
          <w:tcPr>
            <w:tcW w:w="4615" w:type="dxa"/>
            <w:gridSpan w:val="4"/>
            <w:vMerge/>
          </w:tcPr>
          <w:p w:rsidR="006D6724" w:rsidRPr="00D859BF" w:rsidRDefault="006D6724" w:rsidP="00B2314D">
            <w:pPr>
              <w:pStyle w:val="aa"/>
              <w:autoSpaceDE w:val="0"/>
              <w:autoSpaceDN w:val="0"/>
              <w:adjustRightInd w:val="0"/>
              <w:ind w:left="0"/>
              <w:jc w:val="both"/>
              <w:rPr>
                <w:b/>
                <w:bCs/>
                <w:color w:val="000000" w:themeColor="text1"/>
                <w:sz w:val="18"/>
                <w:szCs w:val="18"/>
              </w:rPr>
            </w:pPr>
          </w:p>
        </w:tc>
        <w:tc>
          <w:tcPr>
            <w:tcW w:w="1163" w:type="dxa"/>
          </w:tcPr>
          <w:p w:rsidR="006D6724" w:rsidRPr="00D859BF" w:rsidRDefault="006D6724" w:rsidP="00D83349">
            <w:pPr>
              <w:pStyle w:val="aa"/>
              <w:autoSpaceDE w:val="0"/>
              <w:autoSpaceDN w:val="0"/>
              <w:adjustRightInd w:val="0"/>
              <w:ind w:left="0"/>
              <w:jc w:val="both"/>
              <w:rPr>
                <w:b/>
                <w:bCs/>
                <w:color w:val="000000" w:themeColor="text1"/>
                <w:sz w:val="18"/>
                <w:szCs w:val="18"/>
              </w:rPr>
            </w:pPr>
            <w:r w:rsidRPr="00D859BF">
              <w:rPr>
                <w:b/>
                <w:bCs/>
                <w:color w:val="000000" w:themeColor="text1"/>
                <w:sz w:val="18"/>
                <w:szCs w:val="18"/>
              </w:rPr>
              <w:t xml:space="preserve">Федеральный </w:t>
            </w:r>
          </w:p>
          <w:p w:rsidR="006D6724" w:rsidRPr="00D859BF" w:rsidRDefault="006D6724" w:rsidP="00D83349">
            <w:pPr>
              <w:pStyle w:val="aa"/>
              <w:autoSpaceDE w:val="0"/>
              <w:autoSpaceDN w:val="0"/>
              <w:adjustRightInd w:val="0"/>
              <w:ind w:left="0"/>
              <w:jc w:val="both"/>
              <w:rPr>
                <w:b/>
                <w:bCs/>
                <w:color w:val="000000" w:themeColor="text1"/>
                <w:sz w:val="18"/>
                <w:szCs w:val="18"/>
              </w:rPr>
            </w:pPr>
            <w:r w:rsidRPr="00D859BF">
              <w:rPr>
                <w:b/>
                <w:bCs/>
                <w:color w:val="000000" w:themeColor="text1"/>
                <w:sz w:val="18"/>
                <w:szCs w:val="18"/>
              </w:rPr>
              <w:t>бюджет</w:t>
            </w:r>
          </w:p>
        </w:tc>
        <w:tc>
          <w:tcPr>
            <w:tcW w:w="78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667"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667"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667"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72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72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72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72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72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72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72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r>
      <w:tr w:rsidR="00700A0B" w:rsidTr="006909B2">
        <w:trPr>
          <w:trHeight w:val="300"/>
        </w:trPr>
        <w:tc>
          <w:tcPr>
            <w:tcW w:w="4615" w:type="dxa"/>
            <w:gridSpan w:val="4"/>
            <w:vMerge/>
          </w:tcPr>
          <w:p w:rsidR="006D6724" w:rsidRPr="00D859BF" w:rsidRDefault="006D6724" w:rsidP="00B2314D">
            <w:pPr>
              <w:pStyle w:val="aa"/>
              <w:autoSpaceDE w:val="0"/>
              <w:autoSpaceDN w:val="0"/>
              <w:adjustRightInd w:val="0"/>
              <w:ind w:left="0"/>
              <w:jc w:val="both"/>
              <w:rPr>
                <w:b/>
                <w:bCs/>
                <w:color w:val="000000" w:themeColor="text1"/>
                <w:sz w:val="18"/>
                <w:szCs w:val="18"/>
              </w:rPr>
            </w:pPr>
          </w:p>
        </w:tc>
        <w:tc>
          <w:tcPr>
            <w:tcW w:w="1163" w:type="dxa"/>
          </w:tcPr>
          <w:p w:rsidR="006D6724" w:rsidRPr="00D859BF" w:rsidRDefault="006D6724" w:rsidP="00D83349">
            <w:pPr>
              <w:pStyle w:val="aa"/>
              <w:autoSpaceDE w:val="0"/>
              <w:autoSpaceDN w:val="0"/>
              <w:adjustRightInd w:val="0"/>
              <w:ind w:left="0"/>
              <w:jc w:val="both"/>
              <w:rPr>
                <w:b/>
                <w:bCs/>
                <w:color w:val="000000" w:themeColor="text1"/>
                <w:sz w:val="18"/>
                <w:szCs w:val="18"/>
              </w:rPr>
            </w:pPr>
            <w:r w:rsidRPr="00D859BF">
              <w:rPr>
                <w:b/>
                <w:bCs/>
                <w:color w:val="000000" w:themeColor="text1"/>
                <w:sz w:val="18"/>
                <w:szCs w:val="18"/>
              </w:rPr>
              <w:t>Бюджет Республики Карелия</w:t>
            </w:r>
          </w:p>
        </w:tc>
        <w:tc>
          <w:tcPr>
            <w:tcW w:w="78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130500.0</w:t>
            </w:r>
          </w:p>
        </w:tc>
        <w:tc>
          <w:tcPr>
            <w:tcW w:w="667"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166800.3</w:t>
            </w:r>
          </w:p>
        </w:tc>
        <w:tc>
          <w:tcPr>
            <w:tcW w:w="667"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120938.6</w:t>
            </w:r>
          </w:p>
        </w:tc>
        <w:tc>
          <w:tcPr>
            <w:tcW w:w="667"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119609.4</w:t>
            </w:r>
          </w:p>
        </w:tc>
        <w:tc>
          <w:tcPr>
            <w:tcW w:w="72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123197.68</w:t>
            </w:r>
          </w:p>
        </w:tc>
        <w:tc>
          <w:tcPr>
            <w:tcW w:w="72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126893.61</w:t>
            </w:r>
          </w:p>
        </w:tc>
        <w:tc>
          <w:tcPr>
            <w:tcW w:w="72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130700.42</w:t>
            </w:r>
          </w:p>
        </w:tc>
        <w:tc>
          <w:tcPr>
            <w:tcW w:w="72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134621.43</w:t>
            </w:r>
          </w:p>
        </w:tc>
        <w:tc>
          <w:tcPr>
            <w:tcW w:w="72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138660.08</w:t>
            </w:r>
          </w:p>
        </w:tc>
        <w:tc>
          <w:tcPr>
            <w:tcW w:w="72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142819.88</w:t>
            </w:r>
          </w:p>
        </w:tc>
        <w:tc>
          <w:tcPr>
            <w:tcW w:w="72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147104.48</w:t>
            </w:r>
          </w:p>
        </w:tc>
      </w:tr>
      <w:tr w:rsidR="00700A0B" w:rsidTr="006909B2">
        <w:trPr>
          <w:trHeight w:val="240"/>
        </w:trPr>
        <w:tc>
          <w:tcPr>
            <w:tcW w:w="4615" w:type="dxa"/>
            <w:gridSpan w:val="4"/>
            <w:vMerge/>
          </w:tcPr>
          <w:p w:rsidR="006D6724" w:rsidRPr="00D859BF" w:rsidRDefault="006D6724" w:rsidP="00B2314D">
            <w:pPr>
              <w:pStyle w:val="aa"/>
              <w:autoSpaceDE w:val="0"/>
              <w:autoSpaceDN w:val="0"/>
              <w:adjustRightInd w:val="0"/>
              <w:ind w:left="0"/>
              <w:jc w:val="both"/>
              <w:rPr>
                <w:b/>
                <w:bCs/>
                <w:color w:val="000000" w:themeColor="text1"/>
                <w:sz w:val="18"/>
                <w:szCs w:val="18"/>
              </w:rPr>
            </w:pPr>
          </w:p>
        </w:tc>
        <w:tc>
          <w:tcPr>
            <w:tcW w:w="1163" w:type="dxa"/>
          </w:tcPr>
          <w:p w:rsidR="006D6724" w:rsidRPr="00D859BF" w:rsidRDefault="006D6724" w:rsidP="00D83349">
            <w:pPr>
              <w:pStyle w:val="aa"/>
              <w:autoSpaceDE w:val="0"/>
              <w:autoSpaceDN w:val="0"/>
              <w:adjustRightInd w:val="0"/>
              <w:ind w:left="0"/>
              <w:jc w:val="both"/>
              <w:rPr>
                <w:b/>
                <w:bCs/>
                <w:color w:val="000000" w:themeColor="text1"/>
                <w:sz w:val="18"/>
                <w:szCs w:val="18"/>
              </w:rPr>
            </w:pPr>
            <w:r w:rsidRPr="00D859BF">
              <w:rPr>
                <w:b/>
                <w:bCs/>
                <w:color w:val="000000" w:themeColor="text1"/>
                <w:sz w:val="18"/>
                <w:szCs w:val="18"/>
              </w:rPr>
              <w:t>Бюджет Пряжинского района</w:t>
            </w:r>
          </w:p>
        </w:tc>
        <w:tc>
          <w:tcPr>
            <w:tcW w:w="78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98403.54</w:t>
            </w:r>
          </w:p>
        </w:tc>
        <w:tc>
          <w:tcPr>
            <w:tcW w:w="667"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106234.5</w:t>
            </w:r>
          </w:p>
        </w:tc>
        <w:tc>
          <w:tcPr>
            <w:tcW w:w="667"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91847.0</w:t>
            </w:r>
          </w:p>
        </w:tc>
        <w:tc>
          <w:tcPr>
            <w:tcW w:w="667"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95054.0</w:t>
            </w:r>
          </w:p>
        </w:tc>
        <w:tc>
          <w:tcPr>
            <w:tcW w:w="72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97905.62</w:t>
            </w:r>
          </w:p>
        </w:tc>
        <w:tc>
          <w:tcPr>
            <w:tcW w:w="72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100842.79</w:t>
            </w:r>
          </w:p>
        </w:tc>
        <w:tc>
          <w:tcPr>
            <w:tcW w:w="72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103868.07</w:t>
            </w:r>
          </w:p>
        </w:tc>
        <w:tc>
          <w:tcPr>
            <w:tcW w:w="72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106984.11</w:t>
            </w:r>
          </w:p>
        </w:tc>
        <w:tc>
          <w:tcPr>
            <w:tcW w:w="72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110193.64</w:t>
            </w:r>
          </w:p>
        </w:tc>
        <w:tc>
          <w:tcPr>
            <w:tcW w:w="72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113499.45</w:t>
            </w:r>
          </w:p>
        </w:tc>
        <w:tc>
          <w:tcPr>
            <w:tcW w:w="72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116904.43</w:t>
            </w:r>
          </w:p>
        </w:tc>
      </w:tr>
      <w:tr w:rsidR="00700A0B" w:rsidTr="006909B2">
        <w:trPr>
          <w:trHeight w:val="340"/>
        </w:trPr>
        <w:tc>
          <w:tcPr>
            <w:tcW w:w="4615" w:type="dxa"/>
            <w:gridSpan w:val="4"/>
            <w:vMerge/>
          </w:tcPr>
          <w:p w:rsidR="006D6724" w:rsidRPr="00D859BF" w:rsidRDefault="006D6724" w:rsidP="00B2314D">
            <w:pPr>
              <w:pStyle w:val="aa"/>
              <w:autoSpaceDE w:val="0"/>
              <w:autoSpaceDN w:val="0"/>
              <w:adjustRightInd w:val="0"/>
              <w:ind w:left="0"/>
              <w:jc w:val="both"/>
              <w:rPr>
                <w:b/>
                <w:bCs/>
                <w:color w:val="000000" w:themeColor="text1"/>
                <w:sz w:val="18"/>
                <w:szCs w:val="18"/>
              </w:rPr>
            </w:pPr>
          </w:p>
        </w:tc>
        <w:tc>
          <w:tcPr>
            <w:tcW w:w="1163" w:type="dxa"/>
          </w:tcPr>
          <w:p w:rsidR="006D6724" w:rsidRPr="00D859BF" w:rsidRDefault="006D6724" w:rsidP="00D83349">
            <w:pPr>
              <w:pStyle w:val="aa"/>
              <w:autoSpaceDE w:val="0"/>
              <w:autoSpaceDN w:val="0"/>
              <w:adjustRightInd w:val="0"/>
              <w:ind w:left="0" w:right="175"/>
              <w:jc w:val="both"/>
              <w:rPr>
                <w:b/>
                <w:bCs/>
                <w:color w:val="000000" w:themeColor="text1"/>
                <w:sz w:val="18"/>
                <w:szCs w:val="18"/>
              </w:rPr>
            </w:pPr>
            <w:r w:rsidRPr="00D859BF">
              <w:rPr>
                <w:b/>
                <w:bCs/>
                <w:color w:val="000000" w:themeColor="text1"/>
                <w:sz w:val="18"/>
                <w:szCs w:val="18"/>
              </w:rPr>
              <w:t xml:space="preserve">Бюджет </w:t>
            </w:r>
            <w:proofErr w:type="gramStart"/>
            <w:r w:rsidRPr="00D859BF">
              <w:rPr>
                <w:b/>
                <w:bCs/>
                <w:color w:val="000000" w:themeColor="text1"/>
                <w:sz w:val="18"/>
                <w:szCs w:val="18"/>
              </w:rPr>
              <w:t>городского</w:t>
            </w:r>
            <w:proofErr w:type="gramEnd"/>
            <w:r w:rsidRPr="00D859BF">
              <w:rPr>
                <w:b/>
                <w:bCs/>
                <w:color w:val="000000" w:themeColor="text1"/>
                <w:sz w:val="18"/>
                <w:szCs w:val="18"/>
              </w:rPr>
              <w:t xml:space="preserve"> и сельских поселени</w:t>
            </w:r>
            <w:r w:rsidRPr="00D859BF">
              <w:rPr>
                <w:b/>
                <w:bCs/>
                <w:color w:val="000000" w:themeColor="text1"/>
                <w:sz w:val="18"/>
                <w:szCs w:val="18"/>
              </w:rPr>
              <w:lastRenderedPageBreak/>
              <w:t>й</w:t>
            </w:r>
          </w:p>
        </w:tc>
        <w:tc>
          <w:tcPr>
            <w:tcW w:w="78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lastRenderedPageBreak/>
              <w:t>0</w:t>
            </w:r>
          </w:p>
        </w:tc>
        <w:tc>
          <w:tcPr>
            <w:tcW w:w="667"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667"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667"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72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72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72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72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72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72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72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r>
      <w:tr w:rsidR="00700A0B" w:rsidTr="006909B2">
        <w:trPr>
          <w:trHeight w:val="310"/>
        </w:trPr>
        <w:tc>
          <w:tcPr>
            <w:tcW w:w="4615" w:type="dxa"/>
            <w:gridSpan w:val="4"/>
            <w:vMerge/>
          </w:tcPr>
          <w:p w:rsidR="006D6724" w:rsidRPr="00BB4284" w:rsidRDefault="006D6724" w:rsidP="00B2314D">
            <w:pPr>
              <w:pStyle w:val="aa"/>
              <w:autoSpaceDE w:val="0"/>
              <w:autoSpaceDN w:val="0"/>
              <w:adjustRightInd w:val="0"/>
              <w:ind w:left="0"/>
              <w:jc w:val="both"/>
              <w:rPr>
                <w:bCs/>
                <w:color w:val="000000" w:themeColor="text1"/>
                <w:sz w:val="18"/>
                <w:szCs w:val="18"/>
              </w:rPr>
            </w:pPr>
          </w:p>
        </w:tc>
        <w:tc>
          <w:tcPr>
            <w:tcW w:w="1163" w:type="dxa"/>
          </w:tcPr>
          <w:p w:rsidR="006D6724" w:rsidRPr="00D859BF" w:rsidRDefault="006D6724" w:rsidP="00D83349">
            <w:pPr>
              <w:pStyle w:val="aa"/>
              <w:autoSpaceDE w:val="0"/>
              <w:autoSpaceDN w:val="0"/>
              <w:adjustRightInd w:val="0"/>
              <w:ind w:left="0"/>
              <w:jc w:val="both"/>
              <w:rPr>
                <w:b/>
                <w:bCs/>
                <w:color w:val="000000" w:themeColor="text1"/>
                <w:sz w:val="18"/>
                <w:szCs w:val="18"/>
              </w:rPr>
            </w:pPr>
            <w:r w:rsidRPr="00D859BF">
              <w:rPr>
                <w:b/>
                <w:bCs/>
                <w:color w:val="000000" w:themeColor="text1"/>
                <w:sz w:val="18"/>
                <w:szCs w:val="18"/>
              </w:rPr>
              <w:t>Внебюджетные  источники</w:t>
            </w:r>
          </w:p>
        </w:tc>
        <w:tc>
          <w:tcPr>
            <w:tcW w:w="78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667"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667"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667"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72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72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72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72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72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72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728" w:type="dxa"/>
          </w:tcPr>
          <w:p w:rsidR="006D6724" w:rsidRPr="00D859BF" w:rsidRDefault="006D6724"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r>
      <w:tr w:rsidR="009659AE" w:rsidTr="006909B2">
        <w:tc>
          <w:tcPr>
            <w:tcW w:w="13663" w:type="dxa"/>
            <w:gridSpan w:val="16"/>
          </w:tcPr>
          <w:p w:rsidR="009659AE" w:rsidRPr="005A7DC3" w:rsidRDefault="009659AE" w:rsidP="00FD5220">
            <w:pPr>
              <w:pStyle w:val="aa"/>
              <w:numPr>
                <w:ilvl w:val="0"/>
                <w:numId w:val="57"/>
              </w:numPr>
              <w:autoSpaceDE w:val="0"/>
              <w:autoSpaceDN w:val="0"/>
              <w:adjustRightInd w:val="0"/>
              <w:jc w:val="both"/>
              <w:rPr>
                <w:bCs/>
                <w:color w:val="000000" w:themeColor="text1"/>
                <w:sz w:val="16"/>
                <w:szCs w:val="16"/>
              </w:rPr>
            </w:pPr>
            <w:r w:rsidRPr="005A7DC3">
              <w:rPr>
                <w:bCs/>
                <w:color w:val="000000" w:themeColor="text1"/>
                <w:sz w:val="16"/>
                <w:szCs w:val="16"/>
              </w:rPr>
              <w:t>Развитие сферы культуры Пряжинского национального муниципального района</w:t>
            </w:r>
          </w:p>
        </w:tc>
      </w:tr>
      <w:tr w:rsidR="00F07032" w:rsidTr="006909B2">
        <w:trPr>
          <w:trHeight w:val="248"/>
        </w:trPr>
        <w:tc>
          <w:tcPr>
            <w:tcW w:w="505" w:type="dxa"/>
            <w:vMerge w:val="restart"/>
          </w:tcPr>
          <w:p w:rsidR="00054F62" w:rsidRDefault="00054F62" w:rsidP="00B2314D">
            <w:pPr>
              <w:pStyle w:val="aa"/>
              <w:autoSpaceDE w:val="0"/>
              <w:autoSpaceDN w:val="0"/>
              <w:adjustRightInd w:val="0"/>
              <w:ind w:left="0"/>
              <w:jc w:val="both"/>
              <w:rPr>
                <w:bCs/>
                <w:color w:val="000000" w:themeColor="text1"/>
                <w:sz w:val="22"/>
                <w:szCs w:val="22"/>
              </w:rPr>
            </w:pPr>
            <w:r>
              <w:rPr>
                <w:bCs/>
                <w:color w:val="000000" w:themeColor="text1"/>
                <w:sz w:val="22"/>
                <w:szCs w:val="22"/>
              </w:rPr>
              <w:t>4.1</w:t>
            </w:r>
          </w:p>
        </w:tc>
        <w:tc>
          <w:tcPr>
            <w:tcW w:w="1818" w:type="dxa"/>
            <w:vMerge w:val="restart"/>
          </w:tcPr>
          <w:p w:rsidR="00054F62" w:rsidRPr="00BB4284" w:rsidRDefault="00054F62" w:rsidP="00B2314D">
            <w:pPr>
              <w:pStyle w:val="aa"/>
              <w:autoSpaceDE w:val="0"/>
              <w:autoSpaceDN w:val="0"/>
              <w:adjustRightInd w:val="0"/>
              <w:ind w:left="0"/>
              <w:jc w:val="both"/>
              <w:rPr>
                <w:bCs/>
                <w:color w:val="000000" w:themeColor="text1"/>
                <w:sz w:val="18"/>
                <w:szCs w:val="18"/>
              </w:rPr>
            </w:pPr>
            <w:r w:rsidRPr="00BB4284">
              <w:rPr>
                <w:color w:val="000000"/>
                <w:sz w:val="18"/>
                <w:szCs w:val="18"/>
              </w:rPr>
              <w:t>Создание условий для повышения качества жизни населения Пряжинского района на основе всестороннего освоения культурных ресурсов района и более широкого удовлетворения потребностей граждан услугами сферы</w:t>
            </w:r>
            <w:r w:rsidR="00AC5210" w:rsidRPr="00BB4284">
              <w:rPr>
                <w:color w:val="000000"/>
                <w:sz w:val="18"/>
                <w:szCs w:val="18"/>
              </w:rPr>
              <w:t xml:space="preserve"> </w:t>
            </w:r>
            <w:r w:rsidRPr="00BB4284">
              <w:rPr>
                <w:color w:val="000000"/>
                <w:sz w:val="18"/>
                <w:szCs w:val="18"/>
              </w:rPr>
              <w:t xml:space="preserve"> культуры</w:t>
            </w:r>
          </w:p>
        </w:tc>
        <w:tc>
          <w:tcPr>
            <w:tcW w:w="971" w:type="dxa"/>
            <w:vMerge w:val="restart"/>
          </w:tcPr>
          <w:p w:rsidR="00054F62" w:rsidRPr="00BB4284" w:rsidRDefault="00054F62" w:rsidP="00B2314D">
            <w:pPr>
              <w:pStyle w:val="aa"/>
              <w:autoSpaceDE w:val="0"/>
              <w:autoSpaceDN w:val="0"/>
              <w:adjustRightInd w:val="0"/>
              <w:ind w:left="0"/>
              <w:jc w:val="both"/>
              <w:rPr>
                <w:bCs/>
                <w:color w:val="000000" w:themeColor="text1"/>
                <w:sz w:val="18"/>
                <w:szCs w:val="18"/>
              </w:rPr>
            </w:pPr>
          </w:p>
        </w:tc>
        <w:tc>
          <w:tcPr>
            <w:tcW w:w="1321" w:type="dxa"/>
            <w:vMerge w:val="restart"/>
          </w:tcPr>
          <w:p w:rsidR="00054F62" w:rsidRPr="00BB4284" w:rsidRDefault="00CE46B3"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Администрация Пряжинского национального муниципального района</w:t>
            </w:r>
          </w:p>
        </w:tc>
        <w:tc>
          <w:tcPr>
            <w:tcW w:w="1163" w:type="dxa"/>
          </w:tcPr>
          <w:p w:rsidR="00054F62" w:rsidRPr="00BB4284" w:rsidRDefault="00054F62"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Всего</w:t>
            </w:r>
          </w:p>
        </w:tc>
        <w:tc>
          <w:tcPr>
            <w:tcW w:w="788" w:type="dxa"/>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5824.0</w:t>
            </w:r>
          </w:p>
        </w:tc>
        <w:tc>
          <w:tcPr>
            <w:tcW w:w="667" w:type="dxa"/>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11119.3</w:t>
            </w:r>
          </w:p>
        </w:tc>
        <w:tc>
          <w:tcPr>
            <w:tcW w:w="667" w:type="dxa"/>
            <w:tcBorders>
              <w:top w:val="nil"/>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7757.6</w:t>
            </w:r>
          </w:p>
        </w:tc>
        <w:tc>
          <w:tcPr>
            <w:tcW w:w="667" w:type="dxa"/>
            <w:tcBorders>
              <w:top w:val="nil"/>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7777.6</w:t>
            </w:r>
          </w:p>
        </w:tc>
        <w:tc>
          <w:tcPr>
            <w:tcW w:w="728" w:type="dxa"/>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8006</w:t>
            </w:r>
          </w:p>
        </w:tc>
        <w:tc>
          <w:tcPr>
            <w:tcW w:w="728" w:type="dxa"/>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8242.1</w:t>
            </w:r>
          </w:p>
        </w:tc>
        <w:tc>
          <w:tcPr>
            <w:tcW w:w="728" w:type="dxa"/>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8484.9</w:t>
            </w:r>
          </w:p>
        </w:tc>
        <w:tc>
          <w:tcPr>
            <w:tcW w:w="728" w:type="dxa"/>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8734.9</w:t>
            </w:r>
          </w:p>
        </w:tc>
        <w:tc>
          <w:tcPr>
            <w:tcW w:w="728" w:type="dxa"/>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8992.5</w:t>
            </w:r>
          </w:p>
        </w:tc>
        <w:tc>
          <w:tcPr>
            <w:tcW w:w="728" w:type="dxa"/>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9257.8</w:t>
            </w:r>
          </w:p>
        </w:tc>
        <w:tc>
          <w:tcPr>
            <w:tcW w:w="728" w:type="dxa"/>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8530.9</w:t>
            </w:r>
          </w:p>
        </w:tc>
      </w:tr>
      <w:tr w:rsidR="00F07032" w:rsidTr="006909B2">
        <w:trPr>
          <w:trHeight w:val="420"/>
        </w:trPr>
        <w:tc>
          <w:tcPr>
            <w:tcW w:w="505" w:type="dxa"/>
            <w:vMerge/>
          </w:tcPr>
          <w:p w:rsidR="00054F62" w:rsidRDefault="00054F62" w:rsidP="00B2314D">
            <w:pPr>
              <w:pStyle w:val="aa"/>
              <w:autoSpaceDE w:val="0"/>
              <w:autoSpaceDN w:val="0"/>
              <w:adjustRightInd w:val="0"/>
              <w:ind w:left="0"/>
              <w:jc w:val="both"/>
              <w:rPr>
                <w:bCs/>
                <w:color w:val="000000" w:themeColor="text1"/>
                <w:sz w:val="22"/>
                <w:szCs w:val="22"/>
              </w:rPr>
            </w:pPr>
          </w:p>
        </w:tc>
        <w:tc>
          <w:tcPr>
            <w:tcW w:w="1818" w:type="dxa"/>
            <w:vMerge/>
          </w:tcPr>
          <w:p w:rsidR="00054F62" w:rsidRPr="00BB4284" w:rsidRDefault="00054F62" w:rsidP="00B2314D">
            <w:pPr>
              <w:pStyle w:val="aa"/>
              <w:autoSpaceDE w:val="0"/>
              <w:autoSpaceDN w:val="0"/>
              <w:adjustRightInd w:val="0"/>
              <w:ind w:left="0"/>
              <w:jc w:val="both"/>
              <w:rPr>
                <w:color w:val="000000"/>
                <w:sz w:val="18"/>
                <w:szCs w:val="18"/>
              </w:rPr>
            </w:pPr>
          </w:p>
        </w:tc>
        <w:tc>
          <w:tcPr>
            <w:tcW w:w="971" w:type="dxa"/>
            <w:vMerge/>
          </w:tcPr>
          <w:p w:rsidR="00054F62" w:rsidRPr="00BB4284" w:rsidRDefault="00054F62" w:rsidP="00B2314D">
            <w:pPr>
              <w:pStyle w:val="aa"/>
              <w:autoSpaceDE w:val="0"/>
              <w:autoSpaceDN w:val="0"/>
              <w:adjustRightInd w:val="0"/>
              <w:ind w:left="0"/>
              <w:jc w:val="both"/>
              <w:rPr>
                <w:bCs/>
                <w:color w:val="000000" w:themeColor="text1"/>
                <w:sz w:val="18"/>
                <w:szCs w:val="18"/>
              </w:rPr>
            </w:pPr>
          </w:p>
        </w:tc>
        <w:tc>
          <w:tcPr>
            <w:tcW w:w="1321" w:type="dxa"/>
            <w:vMerge/>
          </w:tcPr>
          <w:p w:rsidR="00054F62" w:rsidRPr="00BB4284" w:rsidRDefault="00054F62" w:rsidP="00B2314D">
            <w:pPr>
              <w:pStyle w:val="aa"/>
              <w:autoSpaceDE w:val="0"/>
              <w:autoSpaceDN w:val="0"/>
              <w:adjustRightInd w:val="0"/>
              <w:ind w:left="0"/>
              <w:jc w:val="both"/>
              <w:rPr>
                <w:bCs/>
                <w:color w:val="000000" w:themeColor="text1"/>
                <w:sz w:val="18"/>
                <w:szCs w:val="18"/>
              </w:rPr>
            </w:pPr>
          </w:p>
        </w:tc>
        <w:tc>
          <w:tcPr>
            <w:tcW w:w="1163" w:type="dxa"/>
            <w:tcBorders>
              <w:top w:val="single" w:sz="4" w:space="0" w:color="auto"/>
            </w:tcBorders>
          </w:tcPr>
          <w:p w:rsidR="00054F62" w:rsidRPr="00BB4284" w:rsidRDefault="00054F62"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 xml:space="preserve">Федеральный </w:t>
            </w:r>
          </w:p>
          <w:p w:rsidR="00054F62" w:rsidRPr="00BB4284" w:rsidRDefault="00054F62"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w:t>
            </w:r>
          </w:p>
        </w:tc>
        <w:tc>
          <w:tcPr>
            <w:tcW w:w="788"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0</w:t>
            </w:r>
          </w:p>
        </w:tc>
        <w:tc>
          <w:tcPr>
            <w:tcW w:w="667"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0</w:t>
            </w:r>
          </w:p>
        </w:tc>
        <w:tc>
          <w:tcPr>
            <w:tcW w:w="667"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0</w:t>
            </w:r>
          </w:p>
        </w:tc>
        <w:tc>
          <w:tcPr>
            <w:tcW w:w="667"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0</w:t>
            </w:r>
          </w:p>
        </w:tc>
        <w:tc>
          <w:tcPr>
            <w:tcW w:w="728"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0</w:t>
            </w:r>
          </w:p>
        </w:tc>
        <w:tc>
          <w:tcPr>
            <w:tcW w:w="728"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0</w:t>
            </w:r>
          </w:p>
        </w:tc>
        <w:tc>
          <w:tcPr>
            <w:tcW w:w="728"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0</w:t>
            </w:r>
          </w:p>
        </w:tc>
        <w:tc>
          <w:tcPr>
            <w:tcW w:w="728"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0</w:t>
            </w:r>
          </w:p>
        </w:tc>
        <w:tc>
          <w:tcPr>
            <w:tcW w:w="728"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0</w:t>
            </w:r>
          </w:p>
        </w:tc>
        <w:tc>
          <w:tcPr>
            <w:tcW w:w="728"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0</w:t>
            </w:r>
          </w:p>
        </w:tc>
        <w:tc>
          <w:tcPr>
            <w:tcW w:w="728"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0</w:t>
            </w:r>
          </w:p>
        </w:tc>
      </w:tr>
      <w:tr w:rsidR="00F07032" w:rsidTr="006909B2">
        <w:trPr>
          <w:trHeight w:val="630"/>
        </w:trPr>
        <w:tc>
          <w:tcPr>
            <w:tcW w:w="505" w:type="dxa"/>
            <w:vMerge/>
          </w:tcPr>
          <w:p w:rsidR="00054F62" w:rsidRDefault="00054F62" w:rsidP="00B2314D">
            <w:pPr>
              <w:pStyle w:val="aa"/>
              <w:autoSpaceDE w:val="0"/>
              <w:autoSpaceDN w:val="0"/>
              <w:adjustRightInd w:val="0"/>
              <w:ind w:left="0"/>
              <w:jc w:val="both"/>
              <w:rPr>
                <w:bCs/>
                <w:color w:val="000000" w:themeColor="text1"/>
                <w:sz w:val="22"/>
                <w:szCs w:val="22"/>
              </w:rPr>
            </w:pPr>
          </w:p>
        </w:tc>
        <w:tc>
          <w:tcPr>
            <w:tcW w:w="1818" w:type="dxa"/>
            <w:vMerge/>
          </w:tcPr>
          <w:p w:rsidR="00054F62" w:rsidRPr="00BB4284" w:rsidRDefault="00054F62" w:rsidP="00B2314D">
            <w:pPr>
              <w:pStyle w:val="aa"/>
              <w:autoSpaceDE w:val="0"/>
              <w:autoSpaceDN w:val="0"/>
              <w:adjustRightInd w:val="0"/>
              <w:ind w:left="0"/>
              <w:jc w:val="both"/>
              <w:rPr>
                <w:color w:val="000000"/>
                <w:sz w:val="18"/>
                <w:szCs w:val="18"/>
              </w:rPr>
            </w:pPr>
          </w:p>
        </w:tc>
        <w:tc>
          <w:tcPr>
            <w:tcW w:w="971" w:type="dxa"/>
            <w:vMerge/>
          </w:tcPr>
          <w:p w:rsidR="00054F62" w:rsidRPr="00BB4284" w:rsidRDefault="00054F62" w:rsidP="00B2314D">
            <w:pPr>
              <w:pStyle w:val="aa"/>
              <w:autoSpaceDE w:val="0"/>
              <w:autoSpaceDN w:val="0"/>
              <w:adjustRightInd w:val="0"/>
              <w:ind w:left="0"/>
              <w:jc w:val="both"/>
              <w:rPr>
                <w:bCs/>
                <w:color w:val="000000" w:themeColor="text1"/>
                <w:sz w:val="18"/>
                <w:szCs w:val="18"/>
              </w:rPr>
            </w:pPr>
          </w:p>
        </w:tc>
        <w:tc>
          <w:tcPr>
            <w:tcW w:w="1321" w:type="dxa"/>
            <w:vMerge/>
          </w:tcPr>
          <w:p w:rsidR="00054F62" w:rsidRPr="00BB4284" w:rsidRDefault="00054F62" w:rsidP="00B2314D">
            <w:pPr>
              <w:pStyle w:val="aa"/>
              <w:autoSpaceDE w:val="0"/>
              <w:autoSpaceDN w:val="0"/>
              <w:adjustRightInd w:val="0"/>
              <w:ind w:left="0"/>
              <w:jc w:val="both"/>
              <w:rPr>
                <w:bCs/>
                <w:color w:val="000000" w:themeColor="text1"/>
                <w:sz w:val="18"/>
                <w:szCs w:val="18"/>
              </w:rPr>
            </w:pPr>
          </w:p>
        </w:tc>
        <w:tc>
          <w:tcPr>
            <w:tcW w:w="1163" w:type="dxa"/>
            <w:tcBorders>
              <w:top w:val="single" w:sz="4" w:space="0" w:color="auto"/>
            </w:tcBorders>
          </w:tcPr>
          <w:p w:rsidR="00054F62" w:rsidRPr="00BB4284" w:rsidRDefault="00054F62"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Республики Карелия</w:t>
            </w:r>
          </w:p>
        </w:tc>
        <w:tc>
          <w:tcPr>
            <w:tcW w:w="788"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5674.0</w:t>
            </w:r>
          </w:p>
        </w:tc>
        <w:tc>
          <w:tcPr>
            <w:tcW w:w="667"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10969.3</w:t>
            </w:r>
          </w:p>
        </w:tc>
        <w:tc>
          <w:tcPr>
            <w:tcW w:w="667"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7607.6</w:t>
            </w:r>
          </w:p>
        </w:tc>
        <w:tc>
          <w:tcPr>
            <w:tcW w:w="667"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7627.6</w:t>
            </w:r>
          </w:p>
        </w:tc>
        <w:tc>
          <w:tcPr>
            <w:tcW w:w="728"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7856.4</w:t>
            </w:r>
          </w:p>
        </w:tc>
        <w:tc>
          <w:tcPr>
            <w:tcW w:w="728"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8092.1</w:t>
            </w:r>
          </w:p>
        </w:tc>
        <w:tc>
          <w:tcPr>
            <w:tcW w:w="728"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8334.9</w:t>
            </w:r>
          </w:p>
        </w:tc>
        <w:tc>
          <w:tcPr>
            <w:tcW w:w="728"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8584.9</w:t>
            </w:r>
          </w:p>
        </w:tc>
        <w:tc>
          <w:tcPr>
            <w:tcW w:w="728"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8842.5</w:t>
            </w:r>
          </w:p>
        </w:tc>
        <w:tc>
          <w:tcPr>
            <w:tcW w:w="728"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9107.8</w:t>
            </w:r>
          </w:p>
        </w:tc>
        <w:tc>
          <w:tcPr>
            <w:tcW w:w="728"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9380.9</w:t>
            </w:r>
          </w:p>
        </w:tc>
      </w:tr>
      <w:tr w:rsidR="00F07032" w:rsidTr="006909B2">
        <w:trPr>
          <w:trHeight w:val="645"/>
        </w:trPr>
        <w:tc>
          <w:tcPr>
            <w:tcW w:w="505" w:type="dxa"/>
            <w:vMerge/>
          </w:tcPr>
          <w:p w:rsidR="00054F62" w:rsidRDefault="00054F62" w:rsidP="00B2314D">
            <w:pPr>
              <w:pStyle w:val="aa"/>
              <w:autoSpaceDE w:val="0"/>
              <w:autoSpaceDN w:val="0"/>
              <w:adjustRightInd w:val="0"/>
              <w:ind w:left="0"/>
              <w:jc w:val="both"/>
              <w:rPr>
                <w:bCs/>
                <w:color w:val="000000" w:themeColor="text1"/>
                <w:sz w:val="22"/>
                <w:szCs w:val="22"/>
              </w:rPr>
            </w:pPr>
          </w:p>
        </w:tc>
        <w:tc>
          <w:tcPr>
            <w:tcW w:w="1818" w:type="dxa"/>
            <w:vMerge/>
          </w:tcPr>
          <w:p w:rsidR="00054F62" w:rsidRPr="00BB4284" w:rsidRDefault="00054F62" w:rsidP="00B2314D">
            <w:pPr>
              <w:pStyle w:val="aa"/>
              <w:autoSpaceDE w:val="0"/>
              <w:autoSpaceDN w:val="0"/>
              <w:adjustRightInd w:val="0"/>
              <w:ind w:left="0"/>
              <w:jc w:val="both"/>
              <w:rPr>
                <w:color w:val="000000"/>
                <w:sz w:val="18"/>
                <w:szCs w:val="18"/>
              </w:rPr>
            </w:pPr>
          </w:p>
        </w:tc>
        <w:tc>
          <w:tcPr>
            <w:tcW w:w="971" w:type="dxa"/>
            <w:vMerge/>
          </w:tcPr>
          <w:p w:rsidR="00054F62" w:rsidRPr="00BB4284" w:rsidRDefault="00054F62" w:rsidP="00B2314D">
            <w:pPr>
              <w:pStyle w:val="aa"/>
              <w:autoSpaceDE w:val="0"/>
              <w:autoSpaceDN w:val="0"/>
              <w:adjustRightInd w:val="0"/>
              <w:ind w:left="0"/>
              <w:jc w:val="both"/>
              <w:rPr>
                <w:bCs/>
                <w:color w:val="000000" w:themeColor="text1"/>
                <w:sz w:val="18"/>
                <w:szCs w:val="18"/>
              </w:rPr>
            </w:pPr>
          </w:p>
        </w:tc>
        <w:tc>
          <w:tcPr>
            <w:tcW w:w="1321" w:type="dxa"/>
            <w:vMerge/>
          </w:tcPr>
          <w:p w:rsidR="00054F62" w:rsidRPr="00BB4284" w:rsidRDefault="00054F62" w:rsidP="00B2314D">
            <w:pPr>
              <w:pStyle w:val="aa"/>
              <w:autoSpaceDE w:val="0"/>
              <w:autoSpaceDN w:val="0"/>
              <w:adjustRightInd w:val="0"/>
              <w:ind w:left="0"/>
              <w:jc w:val="both"/>
              <w:rPr>
                <w:bCs/>
                <w:color w:val="000000" w:themeColor="text1"/>
                <w:sz w:val="18"/>
                <w:szCs w:val="18"/>
              </w:rPr>
            </w:pPr>
          </w:p>
        </w:tc>
        <w:tc>
          <w:tcPr>
            <w:tcW w:w="1163" w:type="dxa"/>
            <w:tcBorders>
              <w:top w:val="single" w:sz="4" w:space="0" w:color="auto"/>
            </w:tcBorders>
          </w:tcPr>
          <w:p w:rsidR="00054F62" w:rsidRPr="00BB4284" w:rsidRDefault="00054F62"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Пряжинского района</w:t>
            </w:r>
          </w:p>
        </w:tc>
        <w:tc>
          <w:tcPr>
            <w:tcW w:w="788"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150</w:t>
            </w:r>
          </w:p>
        </w:tc>
        <w:tc>
          <w:tcPr>
            <w:tcW w:w="667"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150</w:t>
            </w:r>
          </w:p>
        </w:tc>
        <w:tc>
          <w:tcPr>
            <w:tcW w:w="667"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150</w:t>
            </w:r>
          </w:p>
        </w:tc>
        <w:tc>
          <w:tcPr>
            <w:tcW w:w="667"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150</w:t>
            </w:r>
          </w:p>
        </w:tc>
        <w:tc>
          <w:tcPr>
            <w:tcW w:w="728"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150</w:t>
            </w:r>
          </w:p>
        </w:tc>
        <w:tc>
          <w:tcPr>
            <w:tcW w:w="728"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150</w:t>
            </w:r>
          </w:p>
        </w:tc>
        <w:tc>
          <w:tcPr>
            <w:tcW w:w="728"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150</w:t>
            </w:r>
          </w:p>
        </w:tc>
        <w:tc>
          <w:tcPr>
            <w:tcW w:w="728"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150</w:t>
            </w:r>
          </w:p>
        </w:tc>
        <w:tc>
          <w:tcPr>
            <w:tcW w:w="728"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150</w:t>
            </w:r>
          </w:p>
        </w:tc>
        <w:tc>
          <w:tcPr>
            <w:tcW w:w="728"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150</w:t>
            </w:r>
          </w:p>
        </w:tc>
        <w:tc>
          <w:tcPr>
            <w:tcW w:w="728"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150</w:t>
            </w:r>
          </w:p>
        </w:tc>
      </w:tr>
      <w:tr w:rsidR="00F07032" w:rsidTr="006909B2">
        <w:trPr>
          <w:trHeight w:val="855"/>
        </w:trPr>
        <w:tc>
          <w:tcPr>
            <w:tcW w:w="505" w:type="dxa"/>
            <w:vMerge/>
          </w:tcPr>
          <w:p w:rsidR="00054F62" w:rsidRDefault="00054F62" w:rsidP="00B2314D">
            <w:pPr>
              <w:pStyle w:val="aa"/>
              <w:autoSpaceDE w:val="0"/>
              <w:autoSpaceDN w:val="0"/>
              <w:adjustRightInd w:val="0"/>
              <w:ind w:left="0"/>
              <w:jc w:val="both"/>
              <w:rPr>
                <w:bCs/>
                <w:color w:val="000000" w:themeColor="text1"/>
                <w:sz w:val="22"/>
                <w:szCs w:val="22"/>
              </w:rPr>
            </w:pPr>
          </w:p>
        </w:tc>
        <w:tc>
          <w:tcPr>
            <w:tcW w:w="1818" w:type="dxa"/>
            <w:vMerge/>
          </w:tcPr>
          <w:p w:rsidR="00054F62" w:rsidRPr="00BB4284" w:rsidRDefault="00054F62" w:rsidP="00B2314D">
            <w:pPr>
              <w:pStyle w:val="aa"/>
              <w:autoSpaceDE w:val="0"/>
              <w:autoSpaceDN w:val="0"/>
              <w:adjustRightInd w:val="0"/>
              <w:ind w:left="0"/>
              <w:jc w:val="both"/>
              <w:rPr>
                <w:color w:val="000000"/>
                <w:sz w:val="18"/>
                <w:szCs w:val="18"/>
              </w:rPr>
            </w:pPr>
          </w:p>
        </w:tc>
        <w:tc>
          <w:tcPr>
            <w:tcW w:w="971" w:type="dxa"/>
            <w:vMerge/>
          </w:tcPr>
          <w:p w:rsidR="00054F62" w:rsidRPr="00BB4284" w:rsidRDefault="00054F62" w:rsidP="00B2314D">
            <w:pPr>
              <w:pStyle w:val="aa"/>
              <w:autoSpaceDE w:val="0"/>
              <w:autoSpaceDN w:val="0"/>
              <w:adjustRightInd w:val="0"/>
              <w:ind w:left="0"/>
              <w:jc w:val="both"/>
              <w:rPr>
                <w:bCs/>
                <w:color w:val="000000" w:themeColor="text1"/>
                <w:sz w:val="18"/>
                <w:szCs w:val="18"/>
              </w:rPr>
            </w:pPr>
          </w:p>
        </w:tc>
        <w:tc>
          <w:tcPr>
            <w:tcW w:w="1321" w:type="dxa"/>
            <w:vMerge/>
          </w:tcPr>
          <w:p w:rsidR="00054F62" w:rsidRPr="00BB4284" w:rsidRDefault="00054F62" w:rsidP="00B2314D">
            <w:pPr>
              <w:pStyle w:val="aa"/>
              <w:autoSpaceDE w:val="0"/>
              <w:autoSpaceDN w:val="0"/>
              <w:adjustRightInd w:val="0"/>
              <w:ind w:left="0"/>
              <w:jc w:val="both"/>
              <w:rPr>
                <w:bCs/>
                <w:color w:val="000000" w:themeColor="text1"/>
                <w:sz w:val="18"/>
                <w:szCs w:val="18"/>
              </w:rPr>
            </w:pPr>
          </w:p>
        </w:tc>
        <w:tc>
          <w:tcPr>
            <w:tcW w:w="1163" w:type="dxa"/>
            <w:tcBorders>
              <w:top w:val="single" w:sz="4" w:space="0" w:color="auto"/>
            </w:tcBorders>
          </w:tcPr>
          <w:p w:rsidR="00054F62" w:rsidRPr="00BB4284" w:rsidRDefault="00054F62" w:rsidP="00D83349">
            <w:pPr>
              <w:pStyle w:val="aa"/>
              <w:autoSpaceDE w:val="0"/>
              <w:autoSpaceDN w:val="0"/>
              <w:adjustRightInd w:val="0"/>
              <w:ind w:left="0" w:right="175"/>
              <w:jc w:val="both"/>
              <w:rPr>
                <w:bCs/>
                <w:color w:val="000000" w:themeColor="text1"/>
                <w:sz w:val="18"/>
                <w:szCs w:val="18"/>
              </w:rPr>
            </w:pPr>
            <w:r w:rsidRPr="00BB4284">
              <w:rPr>
                <w:bCs/>
                <w:color w:val="000000" w:themeColor="text1"/>
                <w:sz w:val="18"/>
                <w:szCs w:val="18"/>
              </w:rPr>
              <w:t xml:space="preserve">Бюджет </w:t>
            </w:r>
            <w:proofErr w:type="gramStart"/>
            <w:r w:rsidRPr="00BB4284">
              <w:rPr>
                <w:bCs/>
                <w:color w:val="000000" w:themeColor="text1"/>
                <w:sz w:val="18"/>
                <w:szCs w:val="18"/>
              </w:rPr>
              <w:t>городского</w:t>
            </w:r>
            <w:proofErr w:type="gramEnd"/>
            <w:r w:rsidRPr="00BB4284">
              <w:rPr>
                <w:bCs/>
                <w:color w:val="000000" w:themeColor="text1"/>
                <w:sz w:val="18"/>
                <w:szCs w:val="18"/>
              </w:rPr>
              <w:t xml:space="preserve"> и сельских поселений</w:t>
            </w:r>
          </w:p>
        </w:tc>
        <w:tc>
          <w:tcPr>
            <w:tcW w:w="788"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0</w:t>
            </w:r>
          </w:p>
        </w:tc>
        <w:tc>
          <w:tcPr>
            <w:tcW w:w="667"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0</w:t>
            </w:r>
          </w:p>
        </w:tc>
        <w:tc>
          <w:tcPr>
            <w:tcW w:w="667"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0</w:t>
            </w:r>
          </w:p>
        </w:tc>
        <w:tc>
          <w:tcPr>
            <w:tcW w:w="667"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0</w:t>
            </w:r>
          </w:p>
        </w:tc>
        <w:tc>
          <w:tcPr>
            <w:tcW w:w="728"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0</w:t>
            </w:r>
          </w:p>
        </w:tc>
        <w:tc>
          <w:tcPr>
            <w:tcW w:w="728"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0</w:t>
            </w:r>
          </w:p>
        </w:tc>
        <w:tc>
          <w:tcPr>
            <w:tcW w:w="728"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0</w:t>
            </w:r>
          </w:p>
        </w:tc>
        <w:tc>
          <w:tcPr>
            <w:tcW w:w="728"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0</w:t>
            </w:r>
          </w:p>
        </w:tc>
        <w:tc>
          <w:tcPr>
            <w:tcW w:w="728"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0</w:t>
            </w:r>
          </w:p>
        </w:tc>
        <w:tc>
          <w:tcPr>
            <w:tcW w:w="728"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0</w:t>
            </w:r>
          </w:p>
        </w:tc>
        <w:tc>
          <w:tcPr>
            <w:tcW w:w="728"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0</w:t>
            </w:r>
          </w:p>
        </w:tc>
      </w:tr>
      <w:tr w:rsidR="00F07032" w:rsidTr="006909B2">
        <w:trPr>
          <w:trHeight w:val="375"/>
        </w:trPr>
        <w:tc>
          <w:tcPr>
            <w:tcW w:w="505" w:type="dxa"/>
            <w:vMerge/>
          </w:tcPr>
          <w:p w:rsidR="00054F62" w:rsidRDefault="00054F62" w:rsidP="00B2314D">
            <w:pPr>
              <w:pStyle w:val="aa"/>
              <w:autoSpaceDE w:val="0"/>
              <w:autoSpaceDN w:val="0"/>
              <w:adjustRightInd w:val="0"/>
              <w:ind w:left="0"/>
              <w:jc w:val="both"/>
              <w:rPr>
                <w:bCs/>
                <w:color w:val="000000" w:themeColor="text1"/>
                <w:sz w:val="22"/>
                <w:szCs w:val="22"/>
              </w:rPr>
            </w:pPr>
          </w:p>
        </w:tc>
        <w:tc>
          <w:tcPr>
            <w:tcW w:w="1818" w:type="dxa"/>
            <w:vMerge/>
          </w:tcPr>
          <w:p w:rsidR="00054F62" w:rsidRPr="00BB4284" w:rsidRDefault="00054F62" w:rsidP="00B2314D">
            <w:pPr>
              <w:pStyle w:val="aa"/>
              <w:autoSpaceDE w:val="0"/>
              <w:autoSpaceDN w:val="0"/>
              <w:adjustRightInd w:val="0"/>
              <w:ind w:left="0"/>
              <w:jc w:val="both"/>
              <w:rPr>
                <w:color w:val="000000"/>
                <w:sz w:val="18"/>
                <w:szCs w:val="18"/>
              </w:rPr>
            </w:pPr>
          </w:p>
        </w:tc>
        <w:tc>
          <w:tcPr>
            <w:tcW w:w="971" w:type="dxa"/>
            <w:vMerge/>
          </w:tcPr>
          <w:p w:rsidR="00054F62" w:rsidRPr="00BB4284" w:rsidRDefault="00054F62" w:rsidP="00B2314D">
            <w:pPr>
              <w:pStyle w:val="aa"/>
              <w:autoSpaceDE w:val="0"/>
              <w:autoSpaceDN w:val="0"/>
              <w:adjustRightInd w:val="0"/>
              <w:ind w:left="0"/>
              <w:jc w:val="both"/>
              <w:rPr>
                <w:bCs/>
                <w:color w:val="000000" w:themeColor="text1"/>
                <w:sz w:val="18"/>
                <w:szCs w:val="18"/>
              </w:rPr>
            </w:pPr>
          </w:p>
        </w:tc>
        <w:tc>
          <w:tcPr>
            <w:tcW w:w="1321" w:type="dxa"/>
            <w:vMerge/>
          </w:tcPr>
          <w:p w:rsidR="00054F62" w:rsidRPr="00BB4284" w:rsidRDefault="00054F62" w:rsidP="00B2314D">
            <w:pPr>
              <w:pStyle w:val="aa"/>
              <w:autoSpaceDE w:val="0"/>
              <w:autoSpaceDN w:val="0"/>
              <w:adjustRightInd w:val="0"/>
              <w:ind w:left="0"/>
              <w:jc w:val="both"/>
              <w:rPr>
                <w:bCs/>
                <w:color w:val="000000" w:themeColor="text1"/>
                <w:sz w:val="18"/>
                <w:szCs w:val="18"/>
              </w:rPr>
            </w:pPr>
          </w:p>
        </w:tc>
        <w:tc>
          <w:tcPr>
            <w:tcW w:w="1163" w:type="dxa"/>
            <w:tcBorders>
              <w:top w:val="single" w:sz="4" w:space="0" w:color="auto"/>
            </w:tcBorders>
          </w:tcPr>
          <w:p w:rsidR="00054F62" w:rsidRPr="00BB4284" w:rsidRDefault="00054F62"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Внебюджетные  источники</w:t>
            </w:r>
          </w:p>
        </w:tc>
        <w:tc>
          <w:tcPr>
            <w:tcW w:w="788"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0</w:t>
            </w:r>
          </w:p>
        </w:tc>
        <w:tc>
          <w:tcPr>
            <w:tcW w:w="667"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0</w:t>
            </w:r>
          </w:p>
        </w:tc>
        <w:tc>
          <w:tcPr>
            <w:tcW w:w="667"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0</w:t>
            </w:r>
          </w:p>
        </w:tc>
        <w:tc>
          <w:tcPr>
            <w:tcW w:w="667"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0</w:t>
            </w:r>
          </w:p>
        </w:tc>
        <w:tc>
          <w:tcPr>
            <w:tcW w:w="728"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0</w:t>
            </w:r>
          </w:p>
        </w:tc>
        <w:tc>
          <w:tcPr>
            <w:tcW w:w="728"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0</w:t>
            </w:r>
          </w:p>
        </w:tc>
        <w:tc>
          <w:tcPr>
            <w:tcW w:w="728"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0</w:t>
            </w:r>
          </w:p>
        </w:tc>
        <w:tc>
          <w:tcPr>
            <w:tcW w:w="728"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0</w:t>
            </w:r>
          </w:p>
        </w:tc>
        <w:tc>
          <w:tcPr>
            <w:tcW w:w="728"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0</w:t>
            </w:r>
          </w:p>
        </w:tc>
        <w:tc>
          <w:tcPr>
            <w:tcW w:w="728"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0</w:t>
            </w:r>
          </w:p>
        </w:tc>
        <w:tc>
          <w:tcPr>
            <w:tcW w:w="728" w:type="dxa"/>
            <w:tcBorders>
              <w:top w:val="single" w:sz="4" w:space="0" w:color="auto"/>
            </w:tcBorders>
          </w:tcPr>
          <w:p w:rsidR="00054F62" w:rsidRPr="005A7DC3" w:rsidRDefault="00EF7749" w:rsidP="00EF7749">
            <w:pPr>
              <w:pStyle w:val="aa"/>
              <w:autoSpaceDE w:val="0"/>
              <w:autoSpaceDN w:val="0"/>
              <w:adjustRightInd w:val="0"/>
              <w:ind w:left="0"/>
              <w:rPr>
                <w:bCs/>
                <w:color w:val="000000" w:themeColor="text1"/>
                <w:sz w:val="16"/>
                <w:szCs w:val="16"/>
              </w:rPr>
            </w:pPr>
            <w:r w:rsidRPr="005A7DC3">
              <w:rPr>
                <w:bCs/>
                <w:color w:val="000000" w:themeColor="text1"/>
                <w:sz w:val="16"/>
                <w:szCs w:val="16"/>
              </w:rPr>
              <w:t>0</w:t>
            </w:r>
          </w:p>
        </w:tc>
      </w:tr>
      <w:tr w:rsidR="00700A0B" w:rsidTr="006909B2">
        <w:trPr>
          <w:trHeight w:val="310"/>
        </w:trPr>
        <w:tc>
          <w:tcPr>
            <w:tcW w:w="4615" w:type="dxa"/>
            <w:gridSpan w:val="4"/>
            <w:vMerge w:val="restart"/>
          </w:tcPr>
          <w:p w:rsidR="00EF7749" w:rsidRPr="00D859BF" w:rsidRDefault="00EF7749" w:rsidP="00B2314D">
            <w:pPr>
              <w:pStyle w:val="aa"/>
              <w:autoSpaceDE w:val="0"/>
              <w:autoSpaceDN w:val="0"/>
              <w:adjustRightInd w:val="0"/>
              <w:ind w:left="0"/>
              <w:jc w:val="both"/>
              <w:rPr>
                <w:b/>
                <w:bCs/>
                <w:color w:val="000000" w:themeColor="text1"/>
                <w:sz w:val="18"/>
                <w:szCs w:val="18"/>
              </w:rPr>
            </w:pPr>
            <w:r w:rsidRPr="00D859BF">
              <w:rPr>
                <w:b/>
                <w:bCs/>
                <w:color w:val="000000" w:themeColor="text1"/>
                <w:sz w:val="18"/>
                <w:szCs w:val="18"/>
              </w:rPr>
              <w:t>Итого по программе</w:t>
            </w:r>
          </w:p>
        </w:tc>
        <w:tc>
          <w:tcPr>
            <w:tcW w:w="1163" w:type="dxa"/>
          </w:tcPr>
          <w:p w:rsidR="00EF7749" w:rsidRPr="00D859BF" w:rsidRDefault="00EF7749" w:rsidP="00D83349">
            <w:pPr>
              <w:pStyle w:val="aa"/>
              <w:autoSpaceDE w:val="0"/>
              <w:autoSpaceDN w:val="0"/>
              <w:adjustRightInd w:val="0"/>
              <w:ind w:left="0"/>
              <w:jc w:val="both"/>
              <w:rPr>
                <w:b/>
                <w:bCs/>
                <w:color w:val="000000" w:themeColor="text1"/>
                <w:sz w:val="18"/>
                <w:szCs w:val="18"/>
              </w:rPr>
            </w:pPr>
            <w:r w:rsidRPr="00D859BF">
              <w:rPr>
                <w:b/>
                <w:bCs/>
                <w:color w:val="000000" w:themeColor="text1"/>
                <w:sz w:val="18"/>
                <w:szCs w:val="18"/>
              </w:rPr>
              <w:t>Всего</w:t>
            </w:r>
          </w:p>
        </w:tc>
        <w:tc>
          <w:tcPr>
            <w:tcW w:w="788"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5824.0</w:t>
            </w:r>
          </w:p>
        </w:tc>
        <w:tc>
          <w:tcPr>
            <w:tcW w:w="667"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11119.3</w:t>
            </w:r>
          </w:p>
        </w:tc>
        <w:tc>
          <w:tcPr>
            <w:tcW w:w="667"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7757.6</w:t>
            </w:r>
          </w:p>
        </w:tc>
        <w:tc>
          <w:tcPr>
            <w:tcW w:w="667"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7777.6</w:t>
            </w:r>
          </w:p>
        </w:tc>
        <w:tc>
          <w:tcPr>
            <w:tcW w:w="728"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8006</w:t>
            </w:r>
            <w:r w:rsidR="00C839FF">
              <w:rPr>
                <w:b/>
                <w:bCs/>
                <w:color w:val="000000" w:themeColor="text1"/>
                <w:sz w:val="16"/>
                <w:szCs w:val="16"/>
              </w:rPr>
              <w:t>.4</w:t>
            </w:r>
          </w:p>
        </w:tc>
        <w:tc>
          <w:tcPr>
            <w:tcW w:w="728"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8242.1</w:t>
            </w:r>
          </w:p>
        </w:tc>
        <w:tc>
          <w:tcPr>
            <w:tcW w:w="728"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8484.9</w:t>
            </w:r>
          </w:p>
        </w:tc>
        <w:tc>
          <w:tcPr>
            <w:tcW w:w="728"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8734.9</w:t>
            </w:r>
          </w:p>
        </w:tc>
        <w:tc>
          <w:tcPr>
            <w:tcW w:w="728"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8992.5</w:t>
            </w:r>
          </w:p>
        </w:tc>
        <w:tc>
          <w:tcPr>
            <w:tcW w:w="728"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9257.8</w:t>
            </w:r>
          </w:p>
        </w:tc>
        <w:tc>
          <w:tcPr>
            <w:tcW w:w="728" w:type="dxa"/>
          </w:tcPr>
          <w:p w:rsidR="00EF7749" w:rsidRPr="00D859BF" w:rsidRDefault="00C673C7" w:rsidP="00EF7749">
            <w:pPr>
              <w:pStyle w:val="aa"/>
              <w:autoSpaceDE w:val="0"/>
              <w:autoSpaceDN w:val="0"/>
              <w:adjustRightInd w:val="0"/>
              <w:ind w:left="0"/>
              <w:rPr>
                <w:b/>
                <w:bCs/>
                <w:color w:val="000000" w:themeColor="text1"/>
                <w:sz w:val="16"/>
                <w:szCs w:val="16"/>
              </w:rPr>
            </w:pPr>
            <w:r>
              <w:rPr>
                <w:b/>
                <w:bCs/>
                <w:color w:val="000000" w:themeColor="text1"/>
                <w:sz w:val="16"/>
                <w:szCs w:val="16"/>
              </w:rPr>
              <w:t>9530.9</w:t>
            </w:r>
          </w:p>
        </w:tc>
      </w:tr>
      <w:tr w:rsidR="00700A0B" w:rsidTr="006909B2">
        <w:trPr>
          <w:trHeight w:val="420"/>
        </w:trPr>
        <w:tc>
          <w:tcPr>
            <w:tcW w:w="4615" w:type="dxa"/>
            <w:gridSpan w:val="4"/>
            <w:vMerge/>
          </w:tcPr>
          <w:p w:rsidR="00EF7749" w:rsidRPr="00D859BF" w:rsidRDefault="00EF7749" w:rsidP="00B2314D">
            <w:pPr>
              <w:pStyle w:val="aa"/>
              <w:autoSpaceDE w:val="0"/>
              <w:autoSpaceDN w:val="0"/>
              <w:adjustRightInd w:val="0"/>
              <w:ind w:left="0"/>
              <w:jc w:val="both"/>
              <w:rPr>
                <w:b/>
                <w:bCs/>
                <w:color w:val="000000" w:themeColor="text1"/>
                <w:sz w:val="18"/>
                <w:szCs w:val="18"/>
              </w:rPr>
            </w:pPr>
          </w:p>
        </w:tc>
        <w:tc>
          <w:tcPr>
            <w:tcW w:w="1163" w:type="dxa"/>
          </w:tcPr>
          <w:p w:rsidR="00EF7749" w:rsidRPr="00D859BF" w:rsidRDefault="00EF7749" w:rsidP="00D83349">
            <w:pPr>
              <w:pStyle w:val="aa"/>
              <w:autoSpaceDE w:val="0"/>
              <w:autoSpaceDN w:val="0"/>
              <w:adjustRightInd w:val="0"/>
              <w:ind w:left="0"/>
              <w:jc w:val="both"/>
              <w:rPr>
                <w:b/>
                <w:bCs/>
                <w:color w:val="000000" w:themeColor="text1"/>
                <w:sz w:val="18"/>
                <w:szCs w:val="18"/>
              </w:rPr>
            </w:pPr>
            <w:r w:rsidRPr="00D859BF">
              <w:rPr>
                <w:b/>
                <w:bCs/>
                <w:color w:val="000000" w:themeColor="text1"/>
                <w:sz w:val="18"/>
                <w:szCs w:val="18"/>
              </w:rPr>
              <w:t xml:space="preserve">Федеральный </w:t>
            </w:r>
          </w:p>
          <w:p w:rsidR="00EF7749" w:rsidRPr="00D859BF" w:rsidRDefault="00EF7749" w:rsidP="00D83349">
            <w:pPr>
              <w:pStyle w:val="aa"/>
              <w:autoSpaceDE w:val="0"/>
              <w:autoSpaceDN w:val="0"/>
              <w:adjustRightInd w:val="0"/>
              <w:ind w:left="0"/>
              <w:jc w:val="both"/>
              <w:rPr>
                <w:b/>
                <w:bCs/>
                <w:color w:val="000000" w:themeColor="text1"/>
                <w:sz w:val="18"/>
                <w:szCs w:val="18"/>
              </w:rPr>
            </w:pPr>
            <w:r w:rsidRPr="00D859BF">
              <w:rPr>
                <w:b/>
                <w:bCs/>
                <w:color w:val="000000" w:themeColor="text1"/>
                <w:sz w:val="18"/>
                <w:szCs w:val="18"/>
              </w:rPr>
              <w:t>бюджет</w:t>
            </w:r>
          </w:p>
        </w:tc>
        <w:tc>
          <w:tcPr>
            <w:tcW w:w="788"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0</w:t>
            </w:r>
          </w:p>
        </w:tc>
        <w:tc>
          <w:tcPr>
            <w:tcW w:w="667"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0</w:t>
            </w:r>
          </w:p>
        </w:tc>
        <w:tc>
          <w:tcPr>
            <w:tcW w:w="667"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0</w:t>
            </w:r>
          </w:p>
        </w:tc>
        <w:tc>
          <w:tcPr>
            <w:tcW w:w="667"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0</w:t>
            </w:r>
          </w:p>
        </w:tc>
        <w:tc>
          <w:tcPr>
            <w:tcW w:w="728"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0</w:t>
            </w:r>
          </w:p>
        </w:tc>
        <w:tc>
          <w:tcPr>
            <w:tcW w:w="728"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0</w:t>
            </w:r>
          </w:p>
        </w:tc>
        <w:tc>
          <w:tcPr>
            <w:tcW w:w="728"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0</w:t>
            </w:r>
          </w:p>
        </w:tc>
        <w:tc>
          <w:tcPr>
            <w:tcW w:w="728"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0</w:t>
            </w:r>
          </w:p>
        </w:tc>
        <w:tc>
          <w:tcPr>
            <w:tcW w:w="728"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0</w:t>
            </w:r>
          </w:p>
        </w:tc>
        <w:tc>
          <w:tcPr>
            <w:tcW w:w="728"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0</w:t>
            </w:r>
          </w:p>
        </w:tc>
        <w:tc>
          <w:tcPr>
            <w:tcW w:w="728"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0</w:t>
            </w:r>
          </w:p>
        </w:tc>
      </w:tr>
      <w:tr w:rsidR="00700A0B" w:rsidTr="006909B2">
        <w:trPr>
          <w:trHeight w:val="250"/>
        </w:trPr>
        <w:tc>
          <w:tcPr>
            <w:tcW w:w="4615" w:type="dxa"/>
            <w:gridSpan w:val="4"/>
            <w:vMerge/>
          </w:tcPr>
          <w:p w:rsidR="00EF7749" w:rsidRPr="00D859BF" w:rsidRDefault="00EF7749" w:rsidP="00B2314D">
            <w:pPr>
              <w:pStyle w:val="aa"/>
              <w:autoSpaceDE w:val="0"/>
              <w:autoSpaceDN w:val="0"/>
              <w:adjustRightInd w:val="0"/>
              <w:ind w:left="0"/>
              <w:jc w:val="both"/>
              <w:rPr>
                <w:b/>
                <w:bCs/>
                <w:color w:val="000000" w:themeColor="text1"/>
                <w:sz w:val="18"/>
                <w:szCs w:val="18"/>
              </w:rPr>
            </w:pPr>
          </w:p>
        </w:tc>
        <w:tc>
          <w:tcPr>
            <w:tcW w:w="1163" w:type="dxa"/>
          </w:tcPr>
          <w:p w:rsidR="00EF7749" w:rsidRPr="00D859BF" w:rsidRDefault="00EF7749" w:rsidP="00D83349">
            <w:pPr>
              <w:pStyle w:val="aa"/>
              <w:autoSpaceDE w:val="0"/>
              <w:autoSpaceDN w:val="0"/>
              <w:adjustRightInd w:val="0"/>
              <w:ind w:left="0"/>
              <w:jc w:val="both"/>
              <w:rPr>
                <w:b/>
                <w:bCs/>
                <w:color w:val="000000" w:themeColor="text1"/>
                <w:sz w:val="18"/>
                <w:szCs w:val="18"/>
              </w:rPr>
            </w:pPr>
            <w:r w:rsidRPr="00D859BF">
              <w:rPr>
                <w:b/>
                <w:bCs/>
                <w:color w:val="000000" w:themeColor="text1"/>
                <w:sz w:val="18"/>
                <w:szCs w:val="18"/>
              </w:rPr>
              <w:t>Бюджет Республики Карелия</w:t>
            </w:r>
          </w:p>
        </w:tc>
        <w:tc>
          <w:tcPr>
            <w:tcW w:w="788"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5674.0</w:t>
            </w:r>
          </w:p>
        </w:tc>
        <w:tc>
          <w:tcPr>
            <w:tcW w:w="667"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10969.3</w:t>
            </w:r>
          </w:p>
        </w:tc>
        <w:tc>
          <w:tcPr>
            <w:tcW w:w="667"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7607.6</w:t>
            </w:r>
          </w:p>
        </w:tc>
        <w:tc>
          <w:tcPr>
            <w:tcW w:w="667"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7627.6</w:t>
            </w:r>
          </w:p>
        </w:tc>
        <w:tc>
          <w:tcPr>
            <w:tcW w:w="728"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7856.4</w:t>
            </w:r>
          </w:p>
        </w:tc>
        <w:tc>
          <w:tcPr>
            <w:tcW w:w="728"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8092.1</w:t>
            </w:r>
          </w:p>
        </w:tc>
        <w:tc>
          <w:tcPr>
            <w:tcW w:w="728"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8334.9</w:t>
            </w:r>
          </w:p>
        </w:tc>
        <w:tc>
          <w:tcPr>
            <w:tcW w:w="728"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8584.9</w:t>
            </w:r>
          </w:p>
        </w:tc>
        <w:tc>
          <w:tcPr>
            <w:tcW w:w="728"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8842.5</w:t>
            </w:r>
          </w:p>
        </w:tc>
        <w:tc>
          <w:tcPr>
            <w:tcW w:w="728"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9107.8</w:t>
            </w:r>
          </w:p>
        </w:tc>
        <w:tc>
          <w:tcPr>
            <w:tcW w:w="728"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9380.9</w:t>
            </w:r>
          </w:p>
        </w:tc>
      </w:tr>
      <w:tr w:rsidR="00700A0B" w:rsidTr="006909B2">
        <w:trPr>
          <w:trHeight w:val="623"/>
        </w:trPr>
        <w:tc>
          <w:tcPr>
            <w:tcW w:w="4615" w:type="dxa"/>
            <w:gridSpan w:val="4"/>
            <w:vMerge/>
          </w:tcPr>
          <w:p w:rsidR="00EF7749" w:rsidRPr="00D859BF" w:rsidRDefault="00EF7749" w:rsidP="00B2314D">
            <w:pPr>
              <w:pStyle w:val="aa"/>
              <w:autoSpaceDE w:val="0"/>
              <w:autoSpaceDN w:val="0"/>
              <w:adjustRightInd w:val="0"/>
              <w:ind w:left="0"/>
              <w:jc w:val="both"/>
              <w:rPr>
                <w:b/>
                <w:bCs/>
                <w:color w:val="000000" w:themeColor="text1"/>
                <w:sz w:val="18"/>
                <w:szCs w:val="18"/>
              </w:rPr>
            </w:pPr>
          </w:p>
        </w:tc>
        <w:tc>
          <w:tcPr>
            <w:tcW w:w="1163" w:type="dxa"/>
          </w:tcPr>
          <w:p w:rsidR="00EF7749" w:rsidRPr="00D859BF" w:rsidRDefault="00EF7749" w:rsidP="00D83349">
            <w:pPr>
              <w:pStyle w:val="aa"/>
              <w:autoSpaceDE w:val="0"/>
              <w:autoSpaceDN w:val="0"/>
              <w:adjustRightInd w:val="0"/>
              <w:ind w:left="0"/>
              <w:jc w:val="both"/>
              <w:rPr>
                <w:b/>
                <w:bCs/>
                <w:color w:val="000000" w:themeColor="text1"/>
                <w:sz w:val="18"/>
                <w:szCs w:val="18"/>
              </w:rPr>
            </w:pPr>
            <w:r w:rsidRPr="00D859BF">
              <w:rPr>
                <w:b/>
                <w:bCs/>
                <w:color w:val="000000" w:themeColor="text1"/>
                <w:sz w:val="18"/>
                <w:szCs w:val="18"/>
              </w:rPr>
              <w:t>Бюджет Пряжинского района</w:t>
            </w:r>
          </w:p>
        </w:tc>
        <w:tc>
          <w:tcPr>
            <w:tcW w:w="788"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150</w:t>
            </w:r>
          </w:p>
        </w:tc>
        <w:tc>
          <w:tcPr>
            <w:tcW w:w="667"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150</w:t>
            </w:r>
          </w:p>
        </w:tc>
        <w:tc>
          <w:tcPr>
            <w:tcW w:w="667"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150</w:t>
            </w:r>
          </w:p>
        </w:tc>
        <w:tc>
          <w:tcPr>
            <w:tcW w:w="667"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150</w:t>
            </w:r>
          </w:p>
        </w:tc>
        <w:tc>
          <w:tcPr>
            <w:tcW w:w="728"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150</w:t>
            </w:r>
          </w:p>
        </w:tc>
        <w:tc>
          <w:tcPr>
            <w:tcW w:w="728"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150</w:t>
            </w:r>
          </w:p>
        </w:tc>
        <w:tc>
          <w:tcPr>
            <w:tcW w:w="728"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150</w:t>
            </w:r>
          </w:p>
        </w:tc>
        <w:tc>
          <w:tcPr>
            <w:tcW w:w="728"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150</w:t>
            </w:r>
          </w:p>
        </w:tc>
        <w:tc>
          <w:tcPr>
            <w:tcW w:w="728"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150</w:t>
            </w:r>
          </w:p>
        </w:tc>
        <w:tc>
          <w:tcPr>
            <w:tcW w:w="728"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150</w:t>
            </w:r>
          </w:p>
        </w:tc>
        <w:tc>
          <w:tcPr>
            <w:tcW w:w="728"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150</w:t>
            </w:r>
          </w:p>
        </w:tc>
      </w:tr>
      <w:tr w:rsidR="00700A0B" w:rsidTr="006909B2">
        <w:trPr>
          <w:trHeight w:val="780"/>
        </w:trPr>
        <w:tc>
          <w:tcPr>
            <w:tcW w:w="4615" w:type="dxa"/>
            <w:gridSpan w:val="4"/>
            <w:vMerge/>
          </w:tcPr>
          <w:p w:rsidR="00EF7749" w:rsidRPr="00D859BF" w:rsidRDefault="00EF7749" w:rsidP="00B2314D">
            <w:pPr>
              <w:pStyle w:val="aa"/>
              <w:autoSpaceDE w:val="0"/>
              <w:autoSpaceDN w:val="0"/>
              <w:adjustRightInd w:val="0"/>
              <w:ind w:left="0"/>
              <w:jc w:val="both"/>
              <w:rPr>
                <w:b/>
                <w:bCs/>
                <w:color w:val="000000" w:themeColor="text1"/>
                <w:sz w:val="18"/>
                <w:szCs w:val="18"/>
              </w:rPr>
            </w:pPr>
          </w:p>
        </w:tc>
        <w:tc>
          <w:tcPr>
            <w:tcW w:w="1163" w:type="dxa"/>
          </w:tcPr>
          <w:p w:rsidR="00EF7749" w:rsidRPr="00D859BF" w:rsidRDefault="00EF7749" w:rsidP="00D83349">
            <w:pPr>
              <w:pStyle w:val="aa"/>
              <w:autoSpaceDE w:val="0"/>
              <w:autoSpaceDN w:val="0"/>
              <w:adjustRightInd w:val="0"/>
              <w:ind w:left="0" w:right="175"/>
              <w:jc w:val="both"/>
              <w:rPr>
                <w:b/>
                <w:bCs/>
                <w:color w:val="000000" w:themeColor="text1"/>
                <w:sz w:val="18"/>
                <w:szCs w:val="18"/>
              </w:rPr>
            </w:pPr>
            <w:r w:rsidRPr="00D859BF">
              <w:rPr>
                <w:b/>
                <w:bCs/>
                <w:color w:val="000000" w:themeColor="text1"/>
                <w:sz w:val="18"/>
                <w:szCs w:val="18"/>
              </w:rPr>
              <w:t xml:space="preserve">Бюджет </w:t>
            </w:r>
            <w:proofErr w:type="gramStart"/>
            <w:r w:rsidRPr="00D859BF">
              <w:rPr>
                <w:b/>
                <w:bCs/>
                <w:color w:val="000000" w:themeColor="text1"/>
                <w:sz w:val="18"/>
                <w:szCs w:val="18"/>
              </w:rPr>
              <w:t>городского</w:t>
            </w:r>
            <w:proofErr w:type="gramEnd"/>
            <w:r w:rsidRPr="00D859BF">
              <w:rPr>
                <w:b/>
                <w:bCs/>
                <w:color w:val="000000" w:themeColor="text1"/>
                <w:sz w:val="18"/>
                <w:szCs w:val="18"/>
              </w:rPr>
              <w:t xml:space="preserve"> и сельских поселений</w:t>
            </w:r>
          </w:p>
        </w:tc>
        <w:tc>
          <w:tcPr>
            <w:tcW w:w="788"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0</w:t>
            </w:r>
          </w:p>
        </w:tc>
        <w:tc>
          <w:tcPr>
            <w:tcW w:w="667"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0</w:t>
            </w:r>
          </w:p>
        </w:tc>
        <w:tc>
          <w:tcPr>
            <w:tcW w:w="667"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0</w:t>
            </w:r>
          </w:p>
        </w:tc>
        <w:tc>
          <w:tcPr>
            <w:tcW w:w="667"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0</w:t>
            </w:r>
          </w:p>
        </w:tc>
        <w:tc>
          <w:tcPr>
            <w:tcW w:w="728"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0</w:t>
            </w:r>
          </w:p>
        </w:tc>
        <w:tc>
          <w:tcPr>
            <w:tcW w:w="728"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0</w:t>
            </w:r>
          </w:p>
        </w:tc>
        <w:tc>
          <w:tcPr>
            <w:tcW w:w="728"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0</w:t>
            </w:r>
          </w:p>
        </w:tc>
        <w:tc>
          <w:tcPr>
            <w:tcW w:w="728"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0</w:t>
            </w:r>
          </w:p>
        </w:tc>
        <w:tc>
          <w:tcPr>
            <w:tcW w:w="728"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0</w:t>
            </w:r>
          </w:p>
        </w:tc>
        <w:tc>
          <w:tcPr>
            <w:tcW w:w="728"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0</w:t>
            </w:r>
          </w:p>
        </w:tc>
        <w:tc>
          <w:tcPr>
            <w:tcW w:w="728" w:type="dxa"/>
          </w:tcPr>
          <w:p w:rsidR="00EF7749" w:rsidRPr="00D859BF" w:rsidRDefault="00EF7749" w:rsidP="00EF7749">
            <w:pPr>
              <w:pStyle w:val="aa"/>
              <w:autoSpaceDE w:val="0"/>
              <w:autoSpaceDN w:val="0"/>
              <w:adjustRightInd w:val="0"/>
              <w:ind w:left="0"/>
              <w:rPr>
                <w:b/>
                <w:bCs/>
                <w:color w:val="000000" w:themeColor="text1"/>
                <w:sz w:val="16"/>
                <w:szCs w:val="16"/>
              </w:rPr>
            </w:pPr>
            <w:r w:rsidRPr="00D859BF">
              <w:rPr>
                <w:b/>
                <w:bCs/>
                <w:color w:val="000000" w:themeColor="text1"/>
                <w:sz w:val="16"/>
                <w:szCs w:val="16"/>
              </w:rPr>
              <w:t>0</w:t>
            </w:r>
          </w:p>
        </w:tc>
      </w:tr>
      <w:tr w:rsidR="00700A0B" w:rsidTr="006909B2">
        <w:trPr>
          <w:trHeight w:val="450"/>
        </w:trPr>
        <w:tc>
          <w:tcPr>
            <w:tcW w:w="4615" w:type="dxa"/>
            <w:gridSpan w:val="4"/>
            <w:vMerge/>
          </w:tcPr>
          <w:p w:rsidR="00EF7749" w:rsidRPr="00D859BF" w:rsidRDefault="00EF7749" w:rsidP="00B2314D">
            <w:pPr>
              <w:pStyle w:val="aa"/>
              <w:autoSpaceDE w:val="0"/>
              <w:autoSpaceDN w:val="0"/>
              <w:adjustRightInd w:val="0"/>
              <w:ind w:left="0"/>
              <w:jc w:val="both"/>
              <w:rPr>
                <w:b/>
                <w:bCs/>
                <w:color w:val="000000" w:themeColor="text1"/>
                <w:sz w:val="18"/>
                <w:szCs w:val="18"/>
              </w:rPr>
            </w:pPr>
          </w:p>
        </w:tc>
        <w:tc>
          <w:tcPr>
            <w:tcW w:w="1163" w:type="dxa"/>
          </w:tcPr>
          <w:p w:rsidR="00EF7749" w:rsidRPr="00D859BF" w:rsidRDefault="00EF7749" w:rsidP="00D83349">
            <w:pPr>
              <w:pStyle w:val="aa"/>
              <w:autoSpaceDE w:val="0"/>
              <w:autoSpaceDN w:val="0"/>
              <w:adjustRightInd w:val="0"/>
              <w:ind w:left="0"/>
              <w:jc w:val="both"/>
              <w:rPr>
                <w:b/>
                <w:bCs/>
                <w:color w:val="000000" w:themeColor="text1"/>
                <w:sz w:val="18"/>
                <w:szCs w:val="18"/>
              </w:rPr>
            </w:pPr>
            <w:r w:rsidRPr="00D859BF">
              <w:rPr>
                <w:b/>
                <w:bCs/>
                <w:color w:val="000000" w:themeColor="text1"/>
                <w:sz w:val="18"/>
                <w:szCs w:val="18"/>
              </w:rPr>
              <w:t>Внебюджетные  источники</w:t>
            </w:r>
          </w:p>
        </w:tc>
        <w:tc>
          <w:tcPr>
            <w:tcW w:w="788" w:type="dxa"/>
          </w:tcPr>
          <w:p w:rsidR="00EF7749" w:rsidRPr="00D859BF" w:rsidRDefault="00EF7749"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667" w:type="dxa"/>
          </w:tcPr>
          <w:p w:rsidR="00EF7749" w:rsidRPr="00D859BF" w:rsidRDefault="00EF7749"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667" w:type="dxa"/>
          </w:tcPr>
          <w:p w:rsidR="00EF7749" w:rsidRPr="00D859BF" w:rsidRDefault="00EF7749"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667" w:type="dxa"/>
          </w:tcPr>
          <w:p w:rsidR="00EF7749" w:rsidRPr="00D859BF" w:rsidRDefault="00EF7749"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728" w:type="dxa"/>
          </w:tcPr>
          <w:p w:rsidR="00EF7749" w:rsidRPr="00D859BF" w:rsidRDefault="00EF7749"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728" w:type="dxa"/>
          </w:tcPr>
          <w:p w:rsidR="00EF7749" w:rsidRPr="00D859BF" w:rsidRDefault="00EF7749"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728" w:type="dxa"/>
          </w:tcPr>
          <w:p w:rsidR="00EF7749" w:rsidRPr="00D859BF" w:rsidRDefault="00EF7749"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728" w:type="dxa"/>
          </w:tcPr>
          <w:p w:rsidR="00EF7749" w:rsidRPr="00D859BF" w:rsidRDefault="00EF7749"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728" w:type="dxa"/>
          </w:tcPr>
          <w:p w:rsidR="00EF7749" w:rsidRPr="00D859BF" w:rsidRDefault="00EF7749"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728" w:type="dxa"/>
          </w:tcPr>
          <w:p w:rsidR="00EF7749" w:rsidRPr="00D859BF" w:rsidRDefault="00EF7749"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728" w:type="dxa"/>
          </w:tcPr>
          <w:p w:rsidR="00EF7749" w:rsidRPr="00D859BF" w:rsidRDefault="00EF7749" w:rsidP="00CF3B6A">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r>
      <w:tr w:rsidR="00A55C6F" w:rsidTr="006909B2">
        <w:tc>
          <w:tcPr>
            <w:tcW w:w="13663" w:type="dxa"/>
            <w:gridSpan w:val="16"/>
          </w:tcPr>
          <w:p w:rsidR="00A55C6F" w:rsidRPr="005A7DC3" w:rsidRDefault="00A55C6F" w:rsidP="00FD5220">
            <w:pPr>
              <w:pStyle w:val="aa"/>
              <w:numPr>
                <w:ilvl w:val="0"/>
                <w:numId w:val="57"/>
              </w:numPr>
              <w:autoSpaceDE w:val="0"/>
              <w:autoSpaceDN w:val="0"/>
              <w:adjustRightInd w:val="0"/>
              <w:jc w:val="both"/>
              <w:rPr>
                <w:bCs/>
                <w:color w:val="000000" w:themeColor="text1"/>
                <w:sz w:val="16"/>
                <w:szCs w:val="16"/>
              </w:rPr>
            </w:pPr>
            <w:r w:rsidRPr="005A7DC3">
              <w:rPr>
                <w:bCs/>
                <w:color w:val="000000" w:themeColor="text1"/>
                <w:sz w:val="16"/>
                <w:szCs w:val="16"/>
              </w:rPr>
              <w:t>Адресная социальная помощь в Пряжинском национальном муниципальном районе</w:t>
            </w:r>
          </w:p>
        </w:tc>
      </w:tr>
      <w:tr w:rsidR="00F07032" w:rsidTr="006909B2">
        <w:trPr>
          <w:trHeight w:val="228"/>
        </w:trPr>
        <w:tc>
          <w:tcPr>
            <w:tcW w:w="505" w:type="dxa"/>
            <w:vMerge w:val="restart"/>
          </w:tcPr>
          <w:p w:rsidR="009606FA" w:rsidRDefault="009606FA" w:rsidP="00B2314D">
            <w:pPr>
              <w:pStyle w:val="aa"/>
              <w:autoSpaceDE w:val="0"/>
              <w:autoSpaceDN w:val="0"/>
              <w:adjustRightInd w:val="0"/>
              <w:ind w:left="0"/>
              <w:jc w:val="both"/>
              <w:rPr>
                <w:bCs/>
                <w:color w:val="000000" w:themeColor="text1"/>
                <w:sz w:val="22"/>
                <w:szCs w:val="22"/>
              </w:rPr>
            </w:pPr>
            <w:r>
              <w:rPr>
                <w:bCs/>
                <w:color w:val="000000" w:themeColor="text1"/>
                <w:sz w:val="22"/>
                <w:szCs w:val="22"/>
              </w:rPr>
              <w:lastRenderedPageBreak/>
              <w:t>5.1</w:t>
            </w:r>
          </w:p>
        </w:tc>
        <w:tc>
          <w:tcPr>
            <w:tcW w:w="1818" w:type="dxa"/>
            <w:vMerge w:val="restart"/>
          </w:tcPr>
          <w:p w:rsidR="009606FA" w:rsidRPr="00BB4284" w:rsidRDefault="009606FA" w:rsidP="00B2314D">
            <w:pPr>
              <w:pStyle w:val="aa"/>
              <w:autoSpaceDE w:val="0"/>
              <w:autoSpaceDN w:val="0"/>
              <w:adjustRightInd w:val="0"/>
              <w:ind w:left="0"/>
              <w:jc w:val="both"/>
              <w:rPr>
                <w:bCs/>
                <w:color w:val="000000" w:themeColor="text1"/>
                <w:sz w:val="18"/>
                <w:szCs w:val="18"/>
              </w:rPr>
            </w:pPr>
            <w:r w:rsidRPr="00BB4284">
              <w:rPr>
                <w:color w:val="000000"/>
                <w:sz w:val="18"/>
                <w:szCs w:val="18"/>
              </w:rPr>
              <w:t>Обеспечение социальной поддержки малоимущих слоев населения района, граждан, находящихся в трудной жизненной ситуации, граждан пожилого возраста и инвалидов</w:t>
            </w:r>
          </w:p>
        </w:tc>
        <w:tc>
          <w:tcPr>
            <w:tcW w:w="971" w:type="dxa"/>
            <w:vMerge w:val="restart"/>
          </w:tcPr>
          <w:p w:rsidR="009606FA" w:rsidRPr="00BB4284" w:rsidRDefault="009606FA" w:rsidP="00B2314D">
            <w:pPr>
              <w:pStyle w:val="aa"/>
              <w:autoSpaceDE w:val="0"/>
              <w:autoSpaceDN w:val="0"/>
              <w:adjustRightInd w:val="0"/>
              <w:ind w:left="0"/>
              <w:jc w:val="both"/>
              <w:rPr>
                <w:bCs/>
                <w:color w:val="000000" w:themeColor="text1"/>
                <w:sz w:val="18"/>
                <w:szCs w:val="18"/>
              </w:rPr>
            </w:pPr>
          </w:p>
        </w:tc>
        <w:tc>
          <w:tcPr>
            <w:tcW w:w="1321" w:type="dxa"/>
            <w:vMerge w:val="restart"/>
          </w:tcPr>
          <w:p w:rsidR="009606FA" w:rsidRPr="00BB4284" w:rsidRDefault="00CE46B3"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Администрация Пряжинского национального муниципального района</w:t>
            </w:r>
          </w:p>
        </w:tc>
        <w:tc>
          <w:tcPr>
            <w:tcW w:w="1163" w:type="dxa"/>
          </w:tcPr>
          <w:p w:rsidR="009606FA" w:rsidRPr="00BB4284" w:rsidRDefault="009606FA"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Всего</w:t>
            </w:r>
          </w:p>
        </w:tc>
        <w:tc>
          <w:tcPr>
            <w:tcW w:w="788" w:type="dxa"/>
          </w:tcPr>
          <w:p w:rsidR="009606FA" w:rsidRPr="005A7DC3" w:rsidRDefault="009606F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59.0</w:t>
            </w:r>
          </w:p>
        </w:tc>
        <w:tc>
          <w:tcPr>
            <w:tcW w:w="667" w:type="dxa"/>
          </w:tcPr>
          <w:p w:rsidR="009606FA" w:rsidRPr="005A7DC3" w:rsidRDefault="009606F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20.0</w:t>
            </w:r>
          </w:p>
        </w:tc>
        <w:tc>
          <w:tcPr>
            <w:tcW w:w="667" w:type="dxa"/>
          </w:tcPr>
          <w:p w:rsidR="009606FA" w:rsidRPr="005A7DC3" w:rsidRDefault="009606FA">
            <w:pPr>
              <w:rPr>
                <w:sz w:val="16"/>
                <w:szCs w:val="16"/>
              </w:rPr>
            </w:pPr>
            <w:r w:rsidRPr="005A7DC3">
              <w:rPr>
                <w:bCs/>
                <w:color w:val="000000" w:themeColor="text1"/>
                <w:sz w:val="16"/>
                <w:szCs w:val="16"/>
              </w:rPr>
              <w:t>20.0</w:t>
            </w:r>
          </w:p>
        </w:tc>
        <w:tc>
          <w:tcPr>
            <w:tcW w:w="667" w:type="dxa"/>
          </w:tcPr>
          <w:p w:rsidR="009606FA" w:rsidRPr="005A7DC3" w:rsidRDefault="009606FA">
            <w:pPr>
              <w:rPr>
                <w:sz w:val="16"/>
                <w:szCs w:val="16"/>
              </w:rPr>
            </w:pPr>
            <w:r w:rsidRPr="005A7DC3">
              <w:rPr>
                <w:bCs/>
                <w:color w:val="000000" w:themeColor="text1"/>
                <w:sz w:val="16"/>
                <w:szCs w:val="16"/>
              </w:rPr>
              <w:t>20.0</w:t>
            </w:r>
          </w:p>
        </w:tc>
        <w:tc>
          <w:tcPr>
            <w:tcW w:w="728" w:type="dxa"/>
          </w:tcPr>
          <w:p w:rsidR="009606FA" w:rsidRPr="005A7DC3" w:rsidRDefault="009606FA">
            <w:pPr>
              <w:rPr>
                <w:sz w:val="16"/>
                <w:szCs w:val="16"/>
              </w:rPr>
            </w:pPr>
            <w:r w:rsidRPr="005A7DC3">
              <w:rPr>
                <w:bCs/>
                <w:color w:val="000000" w:themeColor="text1"/>
                <w:sz w:val="16"/>
                <w:szCs w:val="16"/>
              </w:rPr>
              <w:t>20.0</w:t>
            </w:r>
          </w:p>
        </w:tc>
        <w:tc>
          <w:tcPr>
            <w:tcW w:w="728" w:type="dxa"/>
          </w:tcPr>
          <w:p w:rsidR="009606FA" w:rsidRPr="005A7DC3" w:rsidRDefault="009606FA">
            <w:pPr>
              <w:rPr>
                <w:sz w:val="16"/>
                <w:szCs w:val="16"/>
              </w:rPr>
            </w:pPr>
            <w:r w:rsidRPr="005A7DC3">
              <w:rPr>
                <w:bCs/>
                <w:color w:val="000000" w:themeColor="text1"/>
                <w:sz w:val="16"/>
                <w:szCs w:val="16"/>
              </w:rPr>
              <w:t>20.0</w:t>
            </w:r>
          </w:p>
        </w:tc>
        <w:tc>
          <w:tcPr>
            <w:tcW w:w="728" w:type="dxa"/>
          </w:tcPr>
          <w:p w:rsidR="009606FA" w:rsidRPr="005A7DC3" w:rsidRDefault="009606FA">
            <w:pPr>
              <w:rPr>
                <w:sz w:val="16"/>
                <w:szCs w:val="16"/>
              </w:rPr>
            </w:pPr>
            <w:r w:rsidRPr="005A7DC3">
              <w:rPr>
                <w:bCs/>
                <w:color w:val="000000" w:themeColor="text1"/>
                <w:sz w:val="16"/>
                <w:szCs w:val="16"/>
              </w:rPr>
              <w:t>20.0</w:t>
            </w:r>
          </w:p>
        </w:tc>
        <w:tc>
          <w:tcPr>
            <w:tcW w:w="728" w:type="dxa"/>
          </w:tcPr>
          <w:p w:rsidR="009606FA" w:rsidRPr="005A7DC3" w:rsidRDefault="009606FA">
            <w:pPr>
              <w:rPr>
                <w:sz w:val="16"/>
                <w:szCs w:val="16"/>
              </w:rPr>
            </w:pPr>
            <w:r w:rsidRPr="005A7DC3">
              <w:rPr>
                <w:bCs/>
                <w:color w:val="000000" w:themeColor="text1"/>
                <w:sz w:val="16"/>
                <w:szCs w:val="16"/>
              </w:rPr>
              <w:t>20.0</w:t>
            </w:r>
          </w:p>
        </w:tc>
        <w:tc>
          <w:tcPr>
            <w:tcW w:w="728" w:type="dxa"/>
          </w:tcPr>
          <w:p w:rsidR="009606FA" w:rsidRPr="005A7DC3" w:rsidRDefault="009606FA">
            <w:pPr>
              <w:rPr>
                <w:sz w:val="16"/>
                <w:szCs w:val="16"/>
              </w:rPr>
            </w:pPr>
            <w:r w:rsidRPr="005A7DC3">
              <w:rPr>
                <w:bCs/>
                <w:color w:val="000000" w:themeColor="text1"/>
                <w:sz w:val="16"/>
                <w:szCs w:val="16"/>
              </w:rPr>
              <w:t>20.0</w:t>
            </w:r>
          </w:p>
        </w:tc>
        <w:tc>
          <w:tcPr>
            <w:tcW w:w="728" w:type="dxa"/>
          </w:tcPr>
          <w:p w:rsidR="009606FA" w:rsidRPr="005A7DC3" w:rsidRDefault="009606FA">
            <w:pPr>
              <w:rPr>
                <w:sz w:val="16"/>
                <w:szCs w:val="16"/>
              </w:rPr>
            </w:pPr>
            <w:r w:rsidRPr="005A7DC3">
              <w:rPr>
                <w:bCs/>
                <w:color w:val="000000" w:themeColor="text1"/>
                <w:sz w:val="16"/>
                <w:szCs w:val="16"/>
              </w:rPr>
              <w:t>20.0</w:t>
            </w:r>
          </w:p>
        </w:tc>
        <w:tc>
          <w:tcPr>
            <w:tcW w:w="728" w:type="dxa"/>
          </w:tcPr>
          <w:p w:rsidR="009606FA" w:rsidRPr="005A7DC3" w:rsidRDefault="009606FA">
            <w:pPr>
              <w:rPr>
                <w:sz w:val="16"/>
                <w:szCs w:val="16"/>
              </w:rPr>
            </w:pPr>
            <w:r w:rsidRPr="005A7DC3">
              <w:rPr>
                <w:bCs/>
                <w:color w:val="000000" w:themeColor="text1"/>
                <w:sz w:val="16"/>
                <w:szCs w:val="16"/>
              </w:rPr>
              <w:t>20.0</w:t>
            </w:r>
          </w:p>
        </w:tc>
      </w:tr>
      <w:tr w:rsidR="00F07032" w:rsidTr="006909B2">
        <w:trPr>
          <w:trHeight w:val="420"/>
        </w:trPr>
        <w:tc>
          <w:tcPr>
            <w:tcW w:w="505" w:type="dxa"/>
            <w:vMerge/>
          </w:tcPr>
          <w:p w:rsidR="009606FA" w:rsidRDefault="009606FA" w:rsidP="00B2314D">
            <w:pPr>
              <w:pStyle w:val="aa"/>
              <w:autoSpaceDE w:val="0"/>
              <w:autoSpaceDN w:val="0"/>
              <w:adjustRightInd w:val="0"/>
              <w:ind w:left="0"/>
              <w:jc w:val="both"/>
              <w:rPr>
                <w:bCs/>
                <w:color w:val="000000" w:themeColor="text1"/>
                <w:sz w:val="22"/>
                <w:szCs w:val="22"/>
              </w:rPr>
            </w:pPr>
          </w:p>
        </w:tc>
        <w:tc>
          <w:tcPr>
            <w:tcW w:w="1818" w:type="dxa"/>
            <w:vMerge/>
          </w:tcPr>
          <w:p w:rsidR="009606FA" w:rsidRPr="00BB4284" w:rsidRDefault="009606FA" w:rsidP="00B2314D">
            <w:pPr>
              <w:pStyle w:val="aa"/>
              <w:autoSpaceDE w:val="0"/>
              <w:autoSpaceDN w:val="0"/>
              <w:adjustRightInd w:val="0"/>
              <w:ind w:left="0"/>
              <w:jc w:val="both"/>
              <w:rPr>
                <w:color w:val="000000"/>
                <w:sz w:val="18"/>
                <w:szCs w:val="18"/>
              </w:rPr>
            </w:pPr>
          </w:p>
        </w:tc>
        <w:tc>
          <w:tcPr>
            <w:tcW w:w="971" w:type="dxa"/>
            <w:vMerge/>
          </w:tcPr>
          <w:p w:rsidR="009606FA" w:rsidRPr="00BB4284" w:rsidRDefault="009606FA" w:rsidP="00B2314D">
            <w:pPr>
              <w:pStyle w:val="aa"/>
              <w:autoSpaceDE w:val="0"/>
              <w:autoSpaceDN w:val="0"/>
              <w:adjustRightInd w:val="0"/>
              <w:ind w:left="0"/>
              <w:jc w:val="both"/>
              <w:rPr>
                <w:bCs/>
                <w:color w:val="000000" w:themeColor="text1"/>
                <w:sz w:val="18"/>
                <w:szCs w:val="18"/>
              </w:rPr>
            </w:pPr>
          </w:p>
        </w:tc>
        <w:tc>
          <w:tcPr>
            <w:tcW w:w="1321" w:type="dxa"/>
            <w:vMerge/>
          </w:tcPr>
          <w:p w:rsidR="009606FA" w:rsidRPr="00BB4284" w:rsidRDefault="009606FA" w:rsidP="00B2314D">
            <w:pPr>
              <w:pStyle w:val="aa"/>
              <w:autoSpaceDE w:val="0"/>
              <w:autoSpaceDN w:val="0"/>
              <w:adjustRightInd w:val="0"/>
              <w:ind w:left="0"/>
              <w:jc w:val="both"/>
              <w:rPr>
                <w:bCs/>
                <w:color w:val="000000" w:themeColor="text1"/>
                <w:sz w:val="18"/>
                <w:szCs w:val="18"/>
              </w:rPr>
            </w:pPr>
          </w:p>
        </w:tc>
        <w:tc>
          <w:tcPr>
            <w:tcW w:w="1163" w:type="dxa"/>
          </w:tcPr>
          <w:p w:rsidR="009606FA" w:rsidRPr="00BB4284" w:rsidRDefault="009606FA"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 xml:space="preserve">Федеральный </w:t>
            </w:r>
          </w:p>
          <w:p w:rsidR="009606FA" w:rsidRPr="00BB4284" w:rsidRDefault="009606FA"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w:t>
            </w:r>
          </w:p>
        </w:tc>
        <w:tc>
          <w:tcPr>
            <w:tcW w:w="788" w:type="dxa"/>
          </w:tcPr>
          <w:p w:rsidR="009606FA" w:rsidRPr="005A7DC3" w:rsidRDefault="009606F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9606FA" w:rsidRPr="005A7DC3" w:rsidRDefault="009606FA">
            <w:pPr>
              <w:rPr>
                <w:sz w:val="16"/>
                <w:szCs w:val="16"/>
              </w:rPr>
            </w:pPr>
            <w:r w:rsidRPr="005A7DC3">
              <w:rPr>
                <w:bCs/>
                <w:color w:val="000000" w:themeColor="text1"/>
                <w:sz w:val="16"/>
                <w:szCs w:val="16"/>
              </w:rPr>
              <w:t>0</w:t>
            </w:r>
          </w:p>
        </w:tc>
        <w:tc>
          <w:tcPr>
            <w:tcW w:w="667" w:type="dxa"/>
          </w:tcPr>
          <w:p w:rsidR="009606FA" w:rsidRPr="005A7DC3" w:rsidRDefault="009606FA">
            <w:pPr>
              <w:rPr>
                <w:sz w:val="16"/>
                <w:szCs w:val="16"/>
              </w:rPr>
            </w:pPr>
            <w:r w:rsidRPr="005A7DC3">
              <w:rPr>
                <w:bCs/>
                <w:color w:val="000000" w:themeColor="text1"/>
                <w:sz w:val="16"/>
                <w:szCs w:val="16"/>
              </w:rPr>
              <w:t>0</w:t>
            </w:r>
          </w:p>
        </w:tc>
        <w:tc>
          <w:tcPr>
            <w:tcW w:w="667" w:type="dxa"/>
          </w:tcPr>
          <w:p w:rsidR="009606FA" w:rsidRPr="005A7DC3" w:rsidRDefault="009606FA">
            <w:pPr>
              <w:rPr>
                <w:sz w:val="16"/>
                <w:szCs w:val="16"/>
              </w:rPr>
            </w:pPr>
            <w:r w:rsidRPr="005A7DC3">
              <w:rPr>
                <w:bCs/>
                <w:color w:val="000000" w:themeColor="text1"/>
                <w:sz w:val="16"/>
                <w:szCs w:val="16"/>
              </w:rPr>
              <w:t>0</w:t>
            </w:r>
          </w:p>
        </w:tc>
        <w:tc>
          <w:tcPr>
            <w:tcW w:w="728" w:type="dxa"/>
          </w:tcPr>
          <w:p w:rsidR="009606FA" w:rsidRPr="005A7DC3" w:rsidRDefault="009606FA">
            <w:pPr>
              <w:rPr>
                <w:sz w:val="16"/>
                <w:szCs w:val="16"/>
              </w:rPr>
            </w:pPr>
            <w:r w:rsidRPr="005A7DC3">
              <w:rPr>
                <w:bCs/>
                <w:color w:val="000000" w:themeColor="text1"/>
                <w:sz w:val="16"/>
                <w:szCs w:val="16"/>
              </w:rPr>
              <w:t>0</w:t>
            </w:r>
          </w:p>
        </w:tc>
        <w:tc>
          <w:tcPr>
            <w:tcW w:w="728" w:type="dxa"/>
          </w:tcPr>
          <w:p w:rsidR="009606FA" w:rsidRPr="005A7DC3" w:rsidRDefault="009606FA">
            <w:pPr>
              <w:rPr>
                <w:sz w:val="16"/>
                <w:szCs w:val="16"/>
              </w:rPr>
            </w:pPr>
            <w:r w:rsidRPr="005A7DC3">
              <w:rPr>
                <w:bCs/>
                <w:color w:val="000000" w:themeColor="text1"/>
                <w:sz w:val="16"/>
                <w:szCs w:val="16"/>
              </w:rPr>
              <w:t>0</w:t>
            </w:r>
          </w:p>
        </w:tc>
        <w:tc>
          <w:tcPr>
            <w:tcW w:w="728" w:type="dxa"/>
          </w:tcPr>
          <w:p w:rsidR="009606FA" w:rsidRPr="005A7DC3" w:rsidRDefault="009606FA">
            <w:pPr>
              <w:rPr>
                <w:sz w:val="16"/>
                <w:szCs w:val="16"/>
              </w:rPr>
            </w:pPr>
            <w:r w:rsidRPr="005A7DC3">
              <w:rPr>
                <w:bCs/>
                <w:color w:val="000000" w:themeColor="text1"/>
                <w:sz w:val="16"/>
                <w:szCs w:val="16"/>
              </w:rPr>
              <w:t>0</w:t>
            </w:r>
          </w:p>
        </w:tc>
        <w:tc>
          <w:tcPr>
            <w:tcW w:w="728" w:type="dxa"/>
          </w:tcPr>
          <w:p w:rsidR="009606FA" w:rsidRPr="005A7DC3" w:rsidRDefault="009606FA">
            <w:pPr>
              <w:rPr>
                <w:sz w:val="16"/>
                <w:szCs w:val="16"/>
              </w:rPr>
            </w:pPr>
            <w:r w:rsidRPr="005A7DC3">
              <w:rPr>
                <w:bCs/>
                <w:color w:val="000000" w:themeColor="text1"/>
                <w:sz w:val="16"/>
                <w:szCs w:val="16"/>
              </w:rPr>
              <w:t>0</w:t>
            </w:r>
          </w:p>
        </w:tc>
        <w:tc>
          <w:tcPr>
            <w:tcW w:w="728" w:type="dxa"/>
          </w:tcPr>
          <w:p w:rsidR="009606FA" w:rsidRPr="005A7DC3" w:rsidRDefault="009606FA">
            <w:pPr>
              <w:rPr>
                <w:sz w:val="16"/>
                <w:szCs w:val="16"/>
              </w:rPr>
            </w:pPr>
            <w:r w:rsidRPr="005A7DC3">
              <w:rPr>
                <w:bCs/>
                <w:color w:val="000000" w:themeColor="text1"/>
                <w:sz w:val="16"/>
                <w:szCs w:val="16"/>
              </w:rPr>
              <w:t>0</w:t>
            </w:r>
          </w:p>
        </w:tc>
        <w:tc>
          <w:tcPr>
            <w:tcW w:w="728" w:type="dxa"/>
          </w:tcPr>
          <w:p w:rsidR="009606FA" w:rsidRPr="005A7DC3" w:rsidRDefault="009606FA">
            <w:pPr>
              <w:rPr>
                <w:sz w:val="16"/>
                <w:szCs w:val="16"/>
              </w:rPr>
            </w:pPr>
            <w:r w:rsidRPr="005A7DC3">
              <w:rPr>
                <w:bCs/>
                <w:color w:val="000000" w:themeColor="text1"/>
                <w:sz w:val="16"/>
                <w:szCs w:val="16"/>
              </w:rPr>
              <w:t>0</w:t>
            </w:r>
          </w:p>
        </w:tc>
        <w:tc>
          <w:tcPr>
            <w:tcW w:w="728" w:type="dxa"/>
          </w:tcPr>
          <w:p w:rsidR="009606FA" w:rsidRPr="005A7DC3" w:rsidRDefault="009606FA">
            <w:pPr>
              <w:rPr>
                <w:sz w:val="16"/>
                <w:szCs w:val="16"/>
              </w:rPr>
            </w:pPr>
            <w:r w:rsidRPr="005A7DC3">
              <w:rPr>
                <w:bCs/>
                <w:color w:val="000000" w:themeColor="text1"/>
                <w:sz w:val="16"/>
                <w:szCs w:val="16"/>
              </w:rPr>
              <w:t>0</w:t>
            </w:r>
          </w:p>
        </w:tc>
      </w:tr>
      <w:tr w:rsidR="00F07032" w:rsidTr="006909B2">
        <w:trPr>
          <w:trHeight w:val="645"/>
        </w:trPr>
        <w:tc>
          <w:tcPr>
            <w:tcW w:w="505" w:type="dxa"/>
            <w:vMerge/>
          </w:tcPr>
          <w:p w:rsidR="009606FA" w:rsidRDefault="009606FA" w:rsidP="00B2314D">
            <w:pPr>
              <w:pStyle w:val="aa"/>
              <w:autoSpaceDE w:val="0"/>
              <w:autoSpaceDN w:val="0"/>
              <w:adjustRightInd w:val="0"/>
              <w:ind w:left="0"/>
              <w:jc w:val="both"/>
              <w:rPr>
                <w:bCs/>
                <w:color w:val="000000" w:themeColor="text1"/>
                <w:sz w:val="22"/>
                <w:szCs w:val="22"/>
              </w:rPr>
            </w:pPr>
          </w:p>
        </w:tc>
        <w:tc>
          <w:tcPr>
            <w:tcW w:w="1818" w:type="dxa"/>
            <w:vMerge/>
          </w:tcPr>
          <w:p w:rsidR="009606FA" w:rsidRPr="00BB4284" w:rsidRDefault="009606FA" w:rsidP="00B2314D">
            <w:pPr>
              <w:pStyle w:val="aa"/>
              <w:autoSpaceDE w:val="0"/>
              <w:autoSpaceDN w:val="0"/>
              <w:adjustRightInd w:val="0"/>
              <w:ind w:left="0"/>
              <w:jc w:val="both"/>
              <w:rPr>
                <w:color w:val="000000"/>
                <w:sz w:val="18"/>
                <w:szCs w:val="18"/>
              </w:rPr>
            </w:pPr>
          </w:p>
        </w:tc>
        <w:tc>
          <w:tcPr>
            <w:tcW w:w="971" w:type="dxa"/>
            <w:vMerge/>
          </w:tcPr>
          <w:p w:rsidR="009606FA" w:rsidRPr="00BB4284" w:rsidRDefault="009606FA" w:rsidP="00B2314D">
            <w:pPr>
              <w:pStyle w:val="aa"/>
              <w:autoSpaceDE w:val="0"/>
              <w:autoSpaceDN w:val="0"/>
              <w:adjustRightInd w:val="0"/>
              <w:ind w:left="0"/>
              <w:jc w:val="both"/>
              <w:rPr>
                <w:bCs/>
                <w:color w:val="000000" w:themeColor="text1"/>
                <w:sz w:val="18"/>
                <w:szCs w:val="18"/>
              </w:rPr>
            </w:pPr>
          </w:p>
        </w:tc>
        <w:tc>
          <w:tcPr>
            <w:tcW w:w="1321" w:type="dxa"/>
            <w:vMerge/>
          </w:tcPr>
          <w:p w:rsidR="009606FA" w:rsidRPr="00BB4284" w:rsidRDefault="009606FA" w:rsidP="00B2314D">
            <w:pPr>
              <w:pStyle w:val="aa"/>
              <w:autoSpaceDE w:val="0"/>
              <w:autoSpaceDN w:val="0"/>
              <w:adjustRightInd w:val="0"/>
              <w:ind w:left="0"/>
              <w:jc w:val="both"/>
              <w:rPr>
                <w:bCs/>
                <w:color w:val="000000" w:themeColor="text1"/>
                <w:sz w:val="18"/>
                <w:szCs w:val="18"/>
              </w:rPr>
            </w:pPr>
          </w:p>
        </w:tc>
        <w:tc>
          <w:tcPr>
            <w:tcW w:w="1163" w:type="dxa"/>
          </w:tcPr>
          <w:p w:rsidR="009606FA" w:rsidRPr="00BB4284" w:rsidRDefault="009606FA"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Республики Карелия</w:t>
            </w:r>
          </w:p>
        </w:tc>
        <w:tc>
          <w:tcPr>
            <w:tcW w:w="788" w:type="dxa"/>
          </w:tcPr>
          <w:p w:rsidR="009606FA" w:rsidRPr="005A7DC3" w:rsidRDefault="009606F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9606FA" w:rsidRPr="005A7DC3" w:rsidRDefault="009606FA">
            <w:pPr>
              <w:rPr>
                <w:sz w:val="16"/>
                <w:szCs w:val="16"/>
              </w:rPr>
            </w:pPr>
            <w:r w:rsidRPr="005A7DC3">
              <w:rPr>
                <w:bCs/>
                <w:color w:val="000000" w:themeColor="text1"/>
                <w:sz w:val="16"/>
                <w:szCs w:val="16"/>
              </w:rPr>
              <w:t>0</w:t>
            </w:r>
          </w:p>
        </w:tc>
        <w:tc>
          <w:tcPr>
            <w:tcW w:w="667" w:type="dxa"/>
          </w:tcPr>
          <w:p w:rsidR="009606FA" w:rsidRPr="005A7DC3" w:rsidRDefault="009606FA">
            <w:pPr>
              <w:rPr>
                <w:sz w:val="16"/>
                <w:szCs w:val="16"/>
              </w:rPr>
            </w:pPr>
            <w:r w:rsidRPr="005A7DC3">
              <w:rPr>
                <w:bCs/>
                <w:color w:val="000000" w:themeColor="text1"/>
                <w:sz w:val="16"/>
                <w:szCs w:val="16"/>
              </w:rPr>
              <w:t>0</w:t>
            </w:r>
          </w:p>
        </w:tc>
        <w:tc>
          <w:tcPr>
            <w:tcW w:w="667" w:type="dxa"/>
          </w:tcPr>
          <w:p w:rsidR="009606FA" w:rsidRPr="005A7DC3" w:rsidRDefault="009606FA">
            <w:pPr>
              <w:rPr>
                <w:sz w:val="16"/>
                <w:szCs w:val="16"/>
              </w:rPr>
            </w:pPr>
            <w:r w:rsidRPr="005A7DC3">
              <w:rPr>
                <w:bCs/>
                <w:color w:val="000000" w:themeColor="text1"/>
                <w:sz w:val="16"/>
                <w:szCs w:val="16"/>
              </w:rPr>
              <w:t>0</w:t>
            </w:r>
          </w:p>
        </w:tc>
        <w:tc>
          <w:tcPr>
            <w:tcW w:w="728" w:type="dxa"/>
          </w:tcPr>
          <w:p w:rsidR="009606FA" w:rsidRPr="005A7DC3" w:rsidRDefault="009606FA">
            <w:pPr>
              <w:rPr>
                <w:sz w:val="16"/>
                <w:szCs w:val="16"/>
              </w:rPr>
            </w:pPr>
            <w:r w:rsidRPr="005A7DC3">
              <w:rPr>
                <w:bCs/>
                <w:color w:val="000000" w:themeColor="text1"/>
                <w:sz w:val="16"/>
                <w:szCs w:val="16"/>
              </w:rPr>
              <w:t>0</w:t>
            </w:r>
          </w:p>
        </w:tc>
        <w:tc>
          <w:tcPr>
            <w:tcW w:w="728" w:type="dxa"/>
          </w:tcPr>
          <w:p w:rsidR="009606FA" w:rsidRPr="005A7DC3" w:rsidRDefault="009606FA">
            <w:pPr>
              <w:rPr>
                <w:sz w:val="16"/>
                <w:szCs w:val="16"/>
              </w:rPr>
            </w:pPr>
            <w:r w:rsidRPr="005A7DC3">
              <w:rPr>
                <w:bCs/>
                <w:color w:val="000000" w:themeColor="text1"/>
                <w:sz w:val="16"/>
                <w:szCs w:val="16"/>
              </w:rPr>
              <w:t>0</w:t>
            </w:r>
          </w:p>
        </w:tc>
        <w:tc>
          <w:tcPr>
            <w:tcW w:w="728" w:type="dxa"/>
          </w:tcPr>
          <w:p w:rsidR="009606FA" w:rsidRPr="005A7DC3" w:rsidRDefault="009606FA">
            <w:pPr>
              <w:rPr>
                <w:sz w:val="16"/>
                <w:szCs w:val="16"/>
              </w:rPr>
            </w:pPr>
            <w:r w:rsidRPr="005A7DC3">
              <w:rPr>
                <w:bCs/>
                <w:color w:val="000000" w:themeColor="text1"/>
                <w:sz w:val="16"/>
                <w:szCs w:val="16"/>
              </w:rPr>
              <w:t>0</w:t>
            </w:r>
          </w:p>
        </w:tc>
        <w:tc>
          <w:tcPr>
            <w:tcW w:w="728" w:type="dxa"/>
          </w:tcPr>
          <w:p w:rsidR="009606FA" w:rsidRPr="005A7DC3" w:rsidRDefault="009606FA">
            <w:pPr>
              <w:rPr>
                <w:sz w:val="16"/>
                <w:szCs w:val="16"/>
              </w:rPr>
            </w:pPr>
            <w:r w:rsidRPr="005A7DC3">
              <w:rPr>
                <w:bCs/>
                <w:color w:val="000000" w:themeColor="text1"/>
                <w:sz w:val="16"/>
                <w:szCs w:val="16"/>
              </w:rPr>
              <w:t>0</w:t>
            </w:r>
          </w:p>
        </w:tc>
        <w:tc>
          <w:tcPr>
            <w:tcW w:w="728" w:type="dxa"/>
          </w:tcPr>
          <w:p w:rsidR="009606FA" w:rsidRPr="005A7DC3" w:rsidRDefault="009606FA">
            <w:pPr>
              <w:rPr>
                <w:sz w:val="16"/>
                <w:szCs w:val="16"/>
              </w:rPr>
            </w:pPr>
            <w:r w:rsidRPr="005A7DC3">
              <w:rPr>
                <w:bCs/>
                <w:color w:val="000000" w:themeColor="text1"/>
                <w:sz w:val="16"/>
                <w:szCs w:val="16"/>
              </w:rPr>
              <w:t>0</w:t>
            </w:r>
          </w:p>
        </w:tc>
        <w:tc>
          <w:tcPr>
            <w:tcW w:w="728" w:type="dxa"/>
          </w:tcPr>
          <w:p w:rsidR="009606FA" w:rsidRPr="005A7DC3" w:rsidRDefault="009606FA">
            <w:pPr>
              <w:rPr>
                <w:sz w:val="16"/>
                <w:szCs w:val="16"/>
              </w:rPr>
            </w:pPr>
            <w:r w:rsidRPr="005A7DC3">
              <w:rPr>
                <w:bCs/>
                <w:color w:val="000000" w:themeColor="text1"/>
                <w:sz w:val="16"/>
                <w:szCs w:val="16"/>
              </w:rPr>
              <w:t>0</w:t>
            </w:r>
          </w:p>
        </w:tc>
        <w:tc>
          <w:tcPr>
            <w:tcW w:w="728" w:type="dxa"/>
          </w:tcPr>
          <w:p w:rsidR="009606FA" w:rsidRPr="005A7DC3" w:rsidRDefault="009606FA">
            <w:pPr>
              <w:rPr>
                <w:sz w:val="16"/>
                <w:szCs w:val="16"/>
              </w:rPr>
            </w:pPr>
            <w:r w:rsidRPr="005A7DC3">
              <w:rPr>
                <w:bCs/>
                <w:color w:val="000000" w:themeColor="text1"/>
                <w:sz w:val="16"/>
                <w:szCs w:val="16"/>
              </w:rPr>
              <w:t>0</w:t>
            </w:r>
          </w:p>
        </w:tc>
      </w:tr>
      <w:tr w:rsidR="00F07032" w:rsidTr="006909B2">
        <w:trPr>
          <w:trHeight w:val="645"/>
        </w:trPr>
        <w:tc>
          <w:tcPr>
            <w:tcW w:w="505" w:type="dxa"/>
            <w:vMerge/>
          </w:tcPr>
          <w:p w:rsidR="00054F62" w:rsidRDefault="00054F62" w:rsidP="00B2314D">
            <w:pPr>
              <w:pStyle w:val="aa"/>
              <w:autoSpaceDE w:val="0"/>
              <w:autoSpaceDN w:val="0"/>
              <w:adjustRightInd w:val="0"/>
              <w:ind w:left="0"/>
              <w:jc w:val="both"/>
              <w:rPr>
                <w:bCs/>
                <w:color w:val="000000" w:themeColor="text1"/>
                <w:sz w:val="22"/>
                <w:szCs w:val="22"/>
              </w:rPr>
            </w:pPr>
          </w:p>
        </w:tc>
        <w:tc>
          <w:tcPr>
            <w:tcW w:w="1818" w:type="dxa"/>
            <w:vMerge/>
          </w:tcPr>
          <w:p w:rsidR="00054F62" w:rsidRPr="00BB4284" w:rsidRDefault="00054F62" w:rsidP="00B2314D">
            <w:pPr>
              <w:pStyle w:val="aa"/>
              <w:autoSpaceDE w:val="0"/>
              <w:autoSpaceDN w:val="0"/>
              <w:adjustRightInd w:val="0"/>
              <w:ind w:left="0"/>
              <w:jc w:val="both"/>
              <w:rPr>
                <w:color w:val="000000"/>
                <w:sz w:val="18"/>
                <w:szCs w:val="18"/>
              </w:rPr>
            </w:pPr>
          </w:p>
        </w:tc>
        <w:tc>
          <w:tcPr>
            <w:tcW w:w="971" w:type="dxa"/>
            <w:vMerge/>
          </w:tcPr>
          <w:p w:rsidR="00054F62" w:rsidRPr="00BB4284" w:rsidRDefault="00054F62" w:rsidP="00B2314D">
            <w:pPr>
              <w:pStyle w:val="aa"/>
              <w:autoSpaceDE w:val="0"/>
              <w:autoSpaceDN w:val="0"/>
              <w:adjustRightInd w:val="0"/>
              <w:ind w:left="0"/>
              <w:jc w:val="both"/>
              <w:rPr>
                <w:bCs/>
                <w:color w:val="000000" w:themeColor="text1"/>
                <w:sz w:val="18"/>
                <w:szCs w:val="18"/>
              </w:rPr>
            </w:pPr>
          </w:p>
        </w:tc>
        <w:tc>
          <w:tcPr>
            <w:tcW w:w="1321" w:type="dxa"/>
            <w:vMerge/>
          </w:tcPr>
          <w:p w:rsidR="00054F62" w:rsidRPr="00BB4284" w:rsidRDefault="00054F62" w:rsidP="00B2314D">
            <w:pPr>
              <w:pStyle w:val="aa"/>
              <w:autoSpaceDE w:val="0"/>
              <w:autoSpaceDN w:val="0"/>
              <w:adjustRightInd w:val="0"/>
              <w:ind w:left="0"/>
              <w:jc w:val="both"/>
              <w:rPr>
                <w:bCs/>
                <w:color w:val="000000" w:themeColor="text1"/>
                <w:sz w:val="18"/>
                <w:szCs w:val="18"/>
              </w:rPr>
            </w:pPr>
          </w:p>
        </w:tc>
        <w:tc>
          <w:tcPr>
            <w:tcW w:w="1163" w:type="dxa"/>
          </w:tcPr>
          <w:p w:rsidR="00054F62" w:rsidRPr="00BB4284" w:rsidRDefault="00054F62"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Пряжинского района</w:t>
            </w:r>
          </w:p>
        </w:tc>
        <w:tc>
          <w:tcPr>
            <w:tcW w:w="788" w:type="dxa"/>
          </w:tcPr>
          <w:p w:rsidR="00054F62" w:rsidRPr="005A7DC3" w:rsidRDefault="00AC5210"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59.0</w:t>
            </w:r>
          </w:p>
        </w:tc>
        <w:tc>
          <w:tcPr>
            <w:tcW w:w="667" w:type="dxa"/>
          </w:tcPr>
          <w:p w:rsidR="00054F62" w:rsidRPr="005A7DC3" w:rsidRDefault="00AC5210"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20.0</w:t>
            </w:r>
          </w:p>
        </w:tc>
        <w:tc>
          <w:tcPr>
            <w:tcW w:w="667" w:type="dxa"/>
          </w:tcPr>
          <w:p w:rsidR="00054F62" w:rsidRPr="005A7DC3" w:rsidRDefault="00AC5210"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20.0</w:t>
            </w:r>
          </w:p>
        </w:tc>
        <w:tc>
          <w:tcPr>
            <w:tcW w:w="667" w:type="dxa"/>
          </w:tcPr>
          <w:p w:rsidR="00054F62" w:rsidRPr="005A7DC3" w:rsidRDefault="009606F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20.0</w:t>
            </w:r>
          </w:p>
        </w:tc>
        <w:tc>
          <w:tcPr>
            <w:tcW w:w="728" w:type="dxa"/>
          </w:tcPr>
          <w:p w:rsidR="00054F62" w:rsidRPr="005A7DC3" w:rsidRDefault="009606F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20.0</w:t>
            </w:r>
          </w:p>
        </w:tc>
        <w:tc>
          <w:tcPr>
            <w:tcW w:w="728" w:type="dxa"/>
          </w:tcPr>
          <w:p w:rsidR="00054F62" w:rsidRPr="005A7DC3" w:rsidRDefault="009606F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20.0</w:t>
            </w:r>
          </w:p>
        </w:tc>
        <w:tc>
          <w:tcPr>
            <w:tcW w:w="728" w:type="dxa"/>
          </w:tcPr>
          <w:p w:rsidR="00054F62" w:rsidRPr="005A7DC3" w:rsidRDefault="009606F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20.0</w:t>
            </w:r>
          </w:p>
        </w:tc>
        <w:tc>
          <w:tcPr>
            <w:tcW w:w="728" w:type="dxa"/>
          </w:tcPr>
          <w:p w:rsidR="00054F62" w:rsidRPr="005A7DC3" w:rsidRDefault="009606F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20.0</w:t>
            </w:r>
          </w:p>
        </w:tc>
        <w:tc>
          <w:tcPr>
            <w:tcW w:w="728" w:type="dxa"/>
          </w:tcPr>
          <w:p w:rsidR="00054F62" w:rsidRPr="005A7DC3" w:rsidRDefault="009606F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20.0</w:t>
            </w:r>
          </w:p>
        </w:tc>
        <w:tc>
          <w:tcPr>
            <w:tcW w:w="728" w:type="dxa"/>
          </w:tcPr>
          <w:p w:rsidR="00054F62" w:rsidRPr="005A7DC3" w:rsidRDefault="009606F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20.0</w:t>
            </w:r>
          </w:p>
        </w:tc>
        <w:tc>
          <w:tcPr>
            <w:tcW w:w="728" w:type="dxa"/>
          </w:tcPr>
          <w:p w:rsidR="00054F62" w:rsidRPr="005A7DC3" w:rsidRDefault="009606F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20.0</w:t>
            </w:r>
          </w:p>
        </w:tc>
      </w:tr>
      <w:tr w:rsidR="00F07032" w:rsidTr="006909B2">
        <w:trPr>
          <w:trHeight w:val="825"/>
        </w:trPr>
        <w:tc>
          <w:tcPr>
            <w:tcW w:w="505" w:type="dxa"/>
            <w:vMerge/>
          </w:tcPr>
          <w:p w:rsidR="009606FA" w:rsidRDefault="009606FA" w:rsidP="00B2314D">
            <w:pPr>
              <w:pStyle w:val="aa"/>
              <w:autoSpaceDE w:val="0"/>
              <w:autoSpaceDN w:val="0"/>
              <w:adjustRightInd w:val="0"/>
              <w:ind w:left="0"/>
              <w:jc w:val="both"/>
              <w:rPr>
                <w:bCs/>
                <w:color w:val="000000" w:themeColor="text1"/>
                <w:sz w:val="22"/>
                <w:szCs w:val="22"/>
              </w:rPr>
            </w:pPr>
          </w:p>
        </w:tc>
        <w:tc>
          <w:tcPr>
            <w:tcW w:w="1818" w:type="dxa"/>
            <w:vMerge/>
          </w:tcPr>
          <w:p w:rsidR="009606FA" w:rsidRPr="00BB4284" w:rsidRDefault="009606FA" w:rsidP="00B2314D">
            <w:pPr>
              <w:pStyle w:val="aa"/>
              <w:autoSpaceDE w:val="0"/>
              <w:autoSpaceDN w:val="0"/>
              <w:adjustRightInd w:val="0"/>
              <w:ind w:left="0"/>
              <w:jc w:val="both"/>
              <w:rPr>
                <w:color w:val="000000"/>
                <w:sz w:val="18"/>
                <w:szCs w:val="18"/>
              </w:rPr>
            </w:pPr>
          </w:p>
        </w:tc>
        <w:tc>
          <w:tcPr>
            <w:tcW w:w="971" w:type="dxa"/>
            <w:vMerge/>
          </w:tcPr>
          <w:p w:rsidR="009606FA" w:rsidRPr="00BB4284" w:rsidRDefault="009606FA" w:rsidP="00B2314D">
            <w:pPr>
              <w:pStyle w:val="aa"/>
              <w:autoSpaceDE w:val="0"/>
              <w:autoSpaceDN w:val="0"/>
              <w:adjustRightInd w:val="0"/>
              <w:ind w:left="0"/>
              <w:jc w:val="both"/>
              <w:rPr>
                <w:bCs/>
                <w:color w:val="000000" w:themeColor="text1"/>
                <w:sz w:val="18"/>
                <w:szCs w:val="18"/>
              </w:rPr>
            </w:pPr>
          </w:p>
        </w:tc>
        <w:tc>
          <w:tcPr>
            <w:tcW w:w="1321" w:type="dxa"/>
            <w:vMerge/>
          </w:tcPr>
          <w:p w:rsidR="009606FA" w:rsidRPr="00BB4284" w:rsidRDefault="009606FA" w:rsidP="00B2314D">
            <w:pPr>
              <w:pStyle w:val="aa"/>
              <w:autoSpaceDE w:val="0"/>
              <w:autoSpaceDN w:val="0"/>
              <w:adjustRightInd w:val="0"/>
              <w:ind w:left="0"/>
              <w:jc w:val="both"/>
              <w:rPr>
                <w:bCs/>
                <w:color w:val="000000" w:themeColor="text1"/>
                <w:sz w:val="18"/>
                <w:szCs w:val="18"/>
              </w:rPr>
            </w:pPr>
          </w:p>
        </w:tc>
        <w:tc>
          <w:tcPr>
            <w:tcW w:w="1163" w:type="dxa"/>
          </w:tcPr>
          <w:p w:rsidR="009606FA" w:rsidRPr="00BB4284" w:rsidRDefault="009606FA" w:rsidP="00D83349">
            <w:pPr>
              <w:pStyle w:val="aa"/>
              <w:autoSpaceDE w:val="0"/>
              <w:autoSpaceDN w:val="0"/>
              <w:adjustRightInd w:val="0"/>
              <w:ind w:left="0" w:right="175"/>
              <w:jc w:val="both"/>
              <w:rPr>
                <w:bCs/>
                <w:color w:val="000000" w:themeColor="text1"/>
                <w:sz w:val="18"/>
                <w:szCs w:val="18"/>
              </w:rPr>
            </w:pPr>
            <w:r w:rsidRPr="00BB4284">
              <w:rPr>
                <w:bCs/>
                <w:color w:val="000000" w:themeColor="text1"/>
                <w:sz w:val="18"/>
                <w:szCs w:val="18"/>
              </w:rPr>
              <w:t xml:space="preserve">Бюджет </w:t>
            </w:r>
            <w:proofErr w:type="gramStart"/>
            <w:r w:rsidRPr="00BB4284">
              <w:rPr>
                <w:bCs/>
                <w:color w:val="000000" w:themeColor="text1"/>
                <w:sz w:val="18"/>
                <w:szCs w:val="18"/>
              </w:rPr>
              <w:t>городского</w:t>
            </w:r>
            <w:proofErr w:type="gramEnd"/>
            <w:r w:rsidRPr="00BB4284">
              <w:rPr>
                <w:bCs/>
                <w:color w:val="000000" w:themeColor="text1"/>
                <w:sz w:val="18"/>
                <w:szCs w:val="18"/>
              </w:rPr>
              <w:t xml:space="preserve"> и сельских поселений</w:t>
            </w:r>
          </w:p>
        </w:tc>
        <w:tc>
          <w:tcPr>
            <w:tcW w:w="788" w:type="dxa"/>
          </w:tcPr>
          <w:p w:rsidR="009606FA" w:rsidRPr="005A7DC3" w:rsidRDefault="009606F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9606FA" w:rsidRPr="005A7DC3" w:rsidRDefault="009606FA">
            <w:pPr>
              <w:rPr>
                <w:sz w:val="16"/>
                <w:szCs w:val="16"/>
              </w:rPr>
            </w:pPr>
            <w:r w:rsidRPr="005A7DC3">
              <w:rPr>
                <w:bCs/>
                <w:color w:val="000000" w:themeColor="text1"/>
                <w:sz w:val="16"/>
                <w:szCs w:val="16"/>
              </w:rPr>
              <w:t>0</w:t>
            </w:r>
          </w:p>
        </w:tc>
        <w:tc>
          <w:tcPr>
            <w:tcW w:w="667" w:type="dxa"/>
          </w:tcPr>
          <w:p w:rsidR="009606FA" w:rsidRPr="005A7DC3" w:rsidRDefault="009606FA">
            <w:pPr>
              <w:rPr>
                <w:sz w:val="16"/>
                <w:szCs w:val="16"/>
              </w:rPr>
            </w:pPr>
            <w:r w:rsidRPr="005A7DC3">
              <w:rPr>
                <w:bCs/>
                <w:color w:val="000000" w:themeColor="text1"/>
                <w:sz w:val="16"/>
                <w:szCs w:val="16"/>
              </w:rPr>
              <w:t>0</w:t>
            </w:r>
          </w:p>
        </w:tc>
        <w:tc>
          <w:tcPr>
            <w:tcW w:w="667" w:type="dxa"/>
          </w:tcPr>
          <w:p w:rsidR="009606FA" w:rsidRPr="005A7DC3" w:rsidRDefault="009606FA">
            <w:pPr>
              <w:rPr>
                <w:sz w:val="16"/>
                <w:szCs w:val="16"/>
              </w:rPr>
            </w:pPr>
            <w:r w:rsidRPr="005A7DC3">
              <w:rPr>
                <w:bCs/>
                <w:color w:val="000000" w:themeColor="text1"/>
                <w:sz w:val="16"/>
                <w:szCs w:val="16"/>
              </w:rPr>
              <w:t>0</w:t>
            </w:r>
          </w:p>
        </w:tc>
        <w:tc>
          <w:tcPr>
            <w:tcW w:w="728" w:type="dxa"/>
          </w:tcPr>
          <w:p w:rsidR="009606FA" w:rsidRPr="005A7DC3" w:rsidRDefault="009606FA">
            <w:pPr>
              <w:rPr>
                <w:sz w:val="16"/>
                <w:szCs w:val="16"/>
              </w:rPr>
            </w:pPr>
            <w:r w:rsidRPr="005A7DC3">
              <w:rPr>
                <w:bCs/>
                <w:color w:val="000000" w:themeColor="text1"/>
                <w:sz w:val="16"/>
                <w:szCs w:val="16"/>
              </w:rPr>
              <w:t>0</w:t>
            </w:r>
          </w:p>
        </w:tc>
        <w:tc>
          <w:tcPr>
            <w:tcW w:w="728" w:type="dxa"/>
          </w:tcPr>
          <w:p w:rsidR="009606FA" w:rsidRPr="005A7DC3" w:rsidRDefault="009606FA">
            <w:pPr>
              <w:rPr>
                <w:sz w:val="16"/>
                <w:szCs w:val="16"/>
              </w:rPr>
            </w:pPr>
            <w:r w:rsidRPr="005A7DC3">
              <w:rPr>
                <w:bCs/>
                <w:color w:val="000000" w:themeColor="text1"/>
                <w:sz w:val="16"/>
                <w:szCs w:val="16"/>
              </w:rPr>
              <w:t>0</w:t>
            </w:r>
          </w:p>
        </w:tc>
        <w:tc>
          <w:tcPr>
            <w:tcW w:w="728" w:type="dxa"/>
          </w:tcPr>
          <w:p w:rsidR="009606FA" w:rsidRPr="005A7DC3" w:rsidRDefault="009606FA">
            <w:pPr>
              <w:rPr>
                <w:sz w:val="16"/>
                <w:szCs w:val="16"/>
              </w:rPr>
            </w:pPr>
            <w:r w:rsidRPr="005A7DC3">
              <w:rPr>
                <w:bCs/>
                <w:color w:val="000000" w:themeColor="text1"/>
                <w:sz w:val="16"/>
                <w:szCs w:val="16"/>
              </w:rPr>
              <w:t>0</w:t>
            </w:r>
          </w:p>
        </w:tc>
        <w:tc>
          <w:tcPr>
            <w:tcW w:w="728" w:type="dxa"/>
          </w:tcPr>
          <w:p w:rsidR="009606FA" w:rsidRPr="005A7DC3" w:rsidRDefault="009606FA">
            <w:pPr>
              <w:rPr>
                <w:sz w:val="16"/>
                <w:szCs w:val="16"/>
              </w:rPr>
            </w:pPr>
            <w:r w:rsidRPr="005A7DC3">
              <w:rPr>
                <w:bCs/>
                <w:color w:val="000000" w:themeColor="text1"/>
                <w:sz w:val="16"/>
                <w:szCs w:val="16"/>
              </w:rPr>
              <w:t>0</w:t>
            </w:r>
          </w:p>
        </w:tc>
        <w:tc>
          <w:tcPr>
            <w:tcW w:w="728" w:type="dxa"/>
          </w:tcPr>
          <w:p w:rsidR="009606FA" w:rsidRPr="005A7DC3" w:rsidRDefault="009606FA">
            <w:pPr>
              <w:rPr>
                <w:sz w:val="16"/>
                <w:szCs w:val="16"/>
              </w:rPr>
            </w:pPr>
            <w:r w:rsidRPr="005A7DC3">
              <w:rPr>
                <w:bCs/>
                <w:color w:val="000000" w:themeColor="text1"/>
                <w:sz w:val="16"/>
                <w:szCs w:val="16"/>
              </w:rPr>
              <w:t>0</w:t>
            </w:r>
          </w:p>
        </w:tc>
        <w:tc>
          <w:tcPr>
            <w:tcW w:w="728" w:type="dxa"/>
          </w:tcPr>
          <w:p w:rsidR="009606FA" w:rsidRPr="005A7DC3" w:rsidRDefault="009606FA">
            <w:pPr>
              <w:rPr>
                <w:sz w:val="16"/>
                <w:szCs w:val="16"/>
              </w:rPr>
            </w:pPr>
            <w:r w:rsidRPr="005A7DC3">
              <w:rPr>
                <w:bCs/>
                <w:color w:val="000000" w:themeColor="text1"/>
                <w:sz w:val="16"/>
                <w:szCs w:val="16"/>
              </w:rPr>
              <w:t>0</w:t>
            </w:r>
          </w:p>
        </w:tc>
        <w:tc>
          <w:tcPr>
            <w:tcW w:w="728" w:type="dxa"/>
          </w:tcPr>
          <w:p w:rsidR="009606FA" w:rsidRPr="005A7DC3" w:rsidRDefault="009606FA">
            <w:pPr>
              <w:rPr>
                <w:sz w:val="16"/>
                <w:szCs w:val="16"/>
              </w:rPr>
            </w:pPr>
            <w:r w:rsidRPr="005A7DC3">
              <w:rPr>
                <w:bCs/>
                <w:color w:val="000000" w:themeColor="text1"/>
                <w:sz w:val="16"/>
                <w:szCs w:val="16"/>
              </w:rPr>
              <w:t>0</w:t>
            </w:r>
          </w:p>
        </w:tc>
      </w:tr>
      <w:tr w:rsidR="00F07032" w:rsidTr="006909B2">
        <w:trPr>
          <w:trHeight w:val="402"/>
        </w:trPr>
        <w:tc>
          <w:tcPr>
            <w:tcW w:w="505" w:type="dxa"/>
            <w:vMerge/>
          </w:tcPr>
          <w:p w:rsidR="009606FA" w:rsidRDefault="009606FA" w:rsidP="00B2314D">
            <w:pPr>
              <w:pStyle w:val="aa"/>
              <w:autoSpaceDE w:val="0"/>
              <w:autoSpaceDN w:val="0"/>
              <w:adjustRightInd w:val="0"/>
              <w:ind w:left="0"/>
              <w:jc w:val="both"/>
              <w:rPr>
                <w:bCs/>
                <w:color w:val="000000" w:themeColor="text1"/>
                <w:sz w:val="22"/>
                <w:szCs w:val="22"/>
              </w:rPr>
            </w:pPr>
          </w:p>
        </w:tc>
        <w:tc>
          <w:tcPr>
            <w:tcW w:w="1818" w:type="dxa"/>
            <w:vMerge/>
          </w:tcPr>
          <w:p w:rsidR="009606FA" w:rsidRPr="00BB4284" w:rsidRDefault="009606FA" w:rsidP="00B2314D">
            <w:pPr>
              <w:pStyle w:val="aa"/>
              <w:autoSpaceDE w:val="0"/>
              <w:autoSpaceDN w:val="0"/>
              <w:adjustRightInd w:val="0"/>
              <w:ind w:left="0"/>
              <w:jc w:val="both"/>
              <w:rPr>
                <w:color w:val="000000"/>
                <w:sz w:val="18"/>
                <w:szCs w:val="18"/>
              </w:rPr>
            </w:pPr>
          </w:p>
        </w:tc>
        <w:tc>
          <w:tcPr>
            <w:tcW w:w="971" w:type="dxa"/>
            <w:vMerge/>
          </w:tcPr>
          <w:p w:rsidR="009606FA" w:rsidRPr="00BB4284" w:rsidRDefault="009606FA" w:rsidP="00B2314D">
            <w:pPr>
              <w:pStyle w:val="aa"/>
              <w:autoSpaceDE w:val="0"/>
              <w:autoSpaceDN w:val="0"/>
              <w:adjustRightInd w:val="0"/>
              <w:ind w:left="0"/>
              <w:jc w:val="both"/>
              <w:rPr>
                <w:bCs/>
                <w:color w:val="000000" w:themeColor="text1"/>
                <w:sz w:val="18"/>
                <w:szCs w:val="18"/>
              </w:rPr>
            </w:pPr>
          </w:p>
        </w:tc>
        <w:tc>
          <w:tcPr>
            <w:tcW w:w="1321" w:type="dxa"/>
            <w:vMerge/>
          </w:tcPr>
          <w:p w:rsidR="009606FA" w:rsidRPr="00BB4284" w:rsidRDefault="009606FA" w:rsidP="00B2314D">
            <w:pPr>
              <w:pStyle w:val="aa"/>
              <w:autoSpaceDE w:val="0"/>
              <w:autoSpaceDN w:val="0"/>
              <w:adjustRightInd w:val="0"/>
              <w:ind w:left="0"/>
              <w:jc w:val="both"/>
              <w:rPr>
                <w:bCs/>
                <w:color w:val="000000" w:themeColor="text1"/>
                <w:sz w:val="18"/>
                <w:szCs w:val="18"/>
              </w:rPr>
            </w:pPr>
          </w:p>
        </w:tc>
        <w:tc>
          <w:tcPr>
            <w:tcW w:w="1163" w:type="dxa"/>
          </w:tcPr>
          <w:p w:rsidR="009606FA" w:rsidRPr="00BB4284" w:rsidRDefault="009606FA"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Внебюджетные  источники</w:t>
            </w:r>
          </w:p>
        </w:tc>
        <w:tc>
          <w:tcPr>
            <w:tcW w:w="788" w:type="dxa"/>
          </w:tcPr>
          <w:p w:rsidR="009606FA" w:rsidRPr="005A7DC3" w:rsidRDefault="009606FA" w:rsidP="00B2314D">
            <w:pPr>
              <w:pStyle w:val="aa"/>
              <w:autoSpaceDE w:val="0"/>
              <w:autoSpaceDN w:val="0"/>
              <w:adjustRightInd w:val="0"/>
              <w:ind w:left="0"/>
              <w:jc w:val="both"/>
              <w:rPr>
                <w:bCs/>
                <w:color w:val="000000" w:themeColor="text1"/>
                <w:sz w:val="16"/>
                <w:szCs w:val="16"/>
              </w:rPr>
            </w:pPr>
          </w:p>
        </w:tc>
        <w:tc>
          <w:tcPr>
            <w:tcW w:w="667" w:type="dxa"/>
          </w:tcPr>
          <w:p w:rsidR="009606FA" w:rsidRPr="005A7DC3" w:rsidRDefault="009606FA">
            <w:pPr>
              <w:rPr>
                <w:sz w:val="16"/>
                <w:szCs w:val="16"/>
              </w:rPr>
            </w:pPr>
            <w:r w:rsidRPr="005A7DC3">
              <w:rPr>
                <w:bCs/>
                <w:color w:val="000000" w:themeColor="text1"/>
                <w:sz w:val="16"/>
                <w:szCs w:val="16"/>
              </w:rPr>
              <w:t>0</w:t>
            </w:r>
          </w:p>
        </w:tc>
        <w:tc>
          <w:tcPr>
            <w:tcW w:w="667" w:type="dxa"/>
          </w:tcPr>
          <w:p w:rsidR="009606FA" w:rsidRPr="005A7DC3" w:rsidRDefault="009606FA">
            <w:pPr>
              <w:rPr>
                <w:sz w:val="16"/>
                <w:szCs w:val="16"/>
              </w:rPr>
            </w:pPr>
            <w:r w:rsidRPr="005A7DC3">
              <w:rPr>
                <w:bCs/>
                <w:color w:val="000000" w:themeColor="text1"/>
                <w:sz w:val="16"/>
                <w:szCs w:val="16"/>
              </w:rPr>
              <w:t>0</w:t>
            </w:r>
          </w:p>
        </w:tc>
        <w:tc>
          <w:tcPr>
            <w:tcW w:w="667" w:type="dxa"/>
          </w:tcPr>
          <w:p w:rsidR="009606FA" w:rsidRPr="005A7DC3" w:rsidRDefault="009606FA">
            <w:pPr>
              <w:rPr>
                <w:sz w:val="16"/>
                <w:szCs w:val="16"/>
              </w:rPr>
            </w:pPr>
            <w:r w:rsidRPr="005A7DC3">
              <w:rPr>
                <w:bCs/>
                <w:color w:val="000000" w:themeColor="text1"/>
                <w:sz w:val="16"/>
                <w:szCs w:val="16"/>
              </w:rPr>
              <w:t>0</w:t>
            </w:r>
          </w:p>
        </w:tc>
        <w:tc>
          <w:tcPr>
            <w:tcW w:w="728" w:type="dxa"/>
          </w:tcPr>
          <w:p w:rsidR="009606FA" w:rsidRPr="005A7DC3" w:rsidRDefault="009606FA">
            <w:pPr>
              <w:rPr>
                <w:sz w:val="16"/>
                <w:szCs w:val="16"/>
              </w:rPr>
            </w:pPr>
            <w:r w:rsidRPr="005A7DC3">
              <w:rPr>
                <w:bCs/>
                <w:color w:val="000000" w:themeColor="text1"/>
                <w:sz w:val="16"/>
                <w:szCs w:val="16"/>
              </w:rPr>
              <w:t>0</w:t>
            </w:r>
          </w:p>
        </w:tc>
        <w:tc>
          <w:tcPr>
            <w:tcW w:w="728" w:type="dxa"/>
          </w:tcPr>
          <w:p w:rsidR="009606FA" w:rsidRPr="005A7DC3" w:rsidRDefault="009606FA">
            <w:pPr>
              <w:rPr>
                <w:sz w:val="16"/>
                <w:szCs w:val="16"/>
              </w:rPr>
            </w:pPr>
            <w:r w:rsidRPr="005A7DC3">
              <w:rPr>
                <w:bCs/>
                <w:color w:val="000000" w:themeColor="text1"/>
                <w:sz w:val="16"/>
                <w:szCs w:val="16"/>
              </w:rPr>
              <w:t>0</w:t>
            </w:r>
          </w:p>
        </w:tc>
        <w:tc>
          <w:tcPr>
            <w:tcW w:w="728" w:type="dxa"/>
          </w:tcPr>
          <w:p w:rsidR="009606FA" w:rsidRPr="005A7DC3" w:rsidRDefault="009606FA">
            <w:pPr>
              <w:rPr>
                <w:sz w:val="16"/>
                <w:szCs w:val="16"/>
              </w:rPr>
            </w:pPr>
            <w:r w:rsidRPr="005A7DC3">
              <w:rPr>
                <w:bCs/>
                <w:color w:val="000000" w:themeColor="text1"/>
                <w:sz w:val="16"/>
                <w:szCs w:val="16"/>
              </w:rPr>
              <w:t>0</w:t>
            </w:r>
          </w:p>
        </w:tc>
        <w:tc>
          <w:tcPr>
            <w:tcW w:w="728" w:type="dxa"/>
          </w:tcPr>
          <w:p w:rsidR="009606FA" w:rsidRPr="005A7DC3" w:rsidRDefault="009606FA">
            <w:pPr>
              <w:rPr>
                <w:sz w:val="16"/>
                <w:szCs w:val="16"/>
              </w:rPr>
            </w:pPr>
            <w:r w:rsidRPr="005A7DC3">
              <w:rPr>
                <w:bCs/>
                <w:color w:val="000000" w:themeColor="text1"/>
                <w:sz w:val="16"/>
                <w:szCs w:val="16"/>
              </w:rPr>
              <w:t>0</w:t>
            </w:r>
          </w:p>
        </w:tc>
        <w:tc>
          <w:tcPr>
            <w:tcW w:w="728" w:type="dxa"/>
          </w:tcPr>
          <w:p w:rsidR="009606FA" w:rsidRPr="005A7DC3" w:rsidRDefault="009606FA">
            <w:pPr>
              <w:rPr>
                <w:sz w:val="16"/>
                <w:szCs w:val="16"/>
              </w:rPr>
            </w:pPr>
            <w:r w:rsidRPr="005A7DC3">
              <w:rPr>
                <w:bCs/>
                <w:color w:val="000000" w:themeColor="text1"/>
                <w:sz w:val="16"/>
                <w:szCs w:val="16"/>
              </w:rPr>
              <w:t>0</w:t>
            </w:r>
          </w:p>
        </w:tc>
        <w:tc>
          <w:tcPr>
            <w:tcW w:w="728" w:type="dxa"/>
          </w:tcPr>
          <w:p w:rsidR="009606FA" w:rsidRPr="005A7DC3" w:rsidRDefault="009606FA">
            <w:pPr>
              <w:rPr>
                <w:sz w:val="16"/>
                <w:szCs w:val="16"/>
              </w:rPr>
            </w:pPr>
            <w:r w:rsidRPr="005A7DC3">
              <w:rPr>
                <w:bCs/>
                <w:color w:val="000000" w:themeColor="text1"/>
                <w:sz w:val="16"/>
                <w:szCs w:val="16"/>
              </w:rPr>
              <w:t>0</w:t>
            </w:r>
          </w:p>
        </w:tc>
        <w:tc>
          <w:tcPr>
            <w:tcW w:w="728" w:type="dxa"/>
          </w:tcPr>
          <w:p w:rsidR="009606FA" w:rsidRPr="005A7DC3" w:rsidRDefault="009606FA">
            <w:pPr>
              <w:rPr>
                <w:sz w:val="16"/>
                <w:szCs w:val="16"/>
              </w:rPr>
            </w:pPr>
            <w:r w:rsidRPr="005A7DC3">
              <w:rPr>
                <w:bCs/>
                <w:color w:val="000000" w:themeColor="text1"/>
                <w:sz w:val="16"/>
                <w:szCs w:val="16"/>
              </w:rPr>
              <w:t>0</w:t>
            </w:r>
          </w:p>
        </w:tc>
      </w:tr>
      <w:tr w:rsidR="00F07032" w:rsidTr="006909B2">
        <w:trPr>
          <w:trHeight w:val="195"/>
        </w:trPr>
        <w:tc>
          <w:tcPr>
            <w:tcW w:w="505" w:type="dxa"/>
            <w:vMerge w:val="restart"/>
          </w:tcPr>
          <w:p w:rsidR="008834DB" w:rsidRPr="00D859BF" w:rsidRDefault="008834DB" w:rsidP="00B2314D">
            <w:pPr>
              <w:pStyle w:val="aa"/>
              <w:autoSpaceDE w:val="0"/>
              <w:autoSpaceDN w:val="0"/>
              <w:adjustRightInd w:val="0"/>
              <w:ind w:left="0"/>
              <w:jc w:val="both"/>
              <w:rPr>
                <w:b/>
                <w:bCs/>
                <w:color w:val="000000" w:themeColor="text1"/>
                <w:sz w:val="22"/>
                <w:szCs w:val="22"/>
              </w:rPr>
            </w:pPr>
          </w:p>
        </w:tc>
        <w:tc>
          <w:tcPr>
            <w:tcW w:w="1818" w:type="dxa"/>
            <w:vMerge w:val="restart"/>
          </w:tcPr>
          <w:p w:rsidR="008834DB" w:rsidRPr="00D859BF" w:rsidRDefault="008834DB" w:rsidP="00B2314D">
            <w:pPr>
              <w:pStyle w:val="aa"/>
              <w:autoSpaceDE w:val="0"/>
              <w:autoSpaceDN w:val="0"/>
              <w:adjustRightInd w:val="0"/>
              <w:ind w:left="0"/>
              <w:jc w:val="both"/>
              <w:rPr>
                <w:b/>
                <w:bCs/>
                <w:color w:val="000000" w:themeColor="text1"/>
                <w:sz w:val="18"/>
                <w:szCs w:val="18"/>
              </w:rPr>
            </w:pPr>
            <w:r w:rsidRPr="00D859BF">
              <w:rPr>
                <w:b/>
                <w:bCs/>
                <w:color w:val="000000" w:themeColor="text1"/>
                <w:sz w:val="18"/>
                <w:szCs w:val="18"/>
              </w:rPr>
              <w:t>Итого по программе</w:t>
            </w:r>
          </w:p>
        </w:tc>
        <w:tc>
          <w:tcPr>
            <w:tcW w:w="971" w:type="dxa"/>
            <w:vMerge w:val="restart"/>
          </w:tcPr>
          <w:p w:rsidR="008834DB" w:rsidRPr="00D859BF" w:rsidRDefault="008834DB" w:rsidP="00B2314D">
            <w:pPr>
              <w:pStyle w:val="aa"/>
              <w:autoSpaceDE w:val="0"/>
              <w:autoSpaceDN w:val="0"/>
              <w:adjustRightInd w:val="0"/>
              <w:ind w:left="0"/>
              <w:jc w:val="both"/>
              <w:rPr>
                <w:b/>
                <w:bCs/>
                <w:color w:val="000000" w:themeColor="text1"/>
                <w:sz w:val="18"/>
                <w:szCs w:val="18"/>
              </w:rPr>
            </w:pPr>
          </w:p>
        </w:tc>
        <w:tc>
          <w:tcPr>
            <w:tcW w:w="1321" w:type="dxa"/>
            <w:vMerge w:val="restart"/>
          </w:tcPr>
          <w:p w:rsidR="008834DB" w:rsidRPr="00D859BF" w:rsidRDefault="008834DB" w:rsidP="00B2314D">
            <w:pPr>
              <w:pStyle w:val="aa"/>
              <w:autoSpaceDE w:val="0"/>
              <w:autoSpaceDN w:val="0"/>
              <w:adjustRightInd w:val="0"/>
              <w:ind w:left="0"/>
              <w:jc w:val="both"/>
              <w:rPr>
                <w:b/>
                <w:bCs/>
                <w:color w:val="000000" w:themeColor="text1"/>
                <w:sz w:val="18"/>
                <w:szCs w:val="18"/>
              </w:rPr>
            </w:pPr>
          </w:p>
        </w:tc>
        <w:tc>
          <w:tcPr>
            <w:tcW w:w="1163" w:type="dxa"/>
          </w:tcPr>
          <w:p w:rsidR="008834DB" w:rsidRPr="00D859BF" w:rsidRDefault="008834DB" w:rsidP="00D83349">
            <w:pPr>
              <w:pStyle w:val="aa"/>
              <w:autoSpaceDE w:val="0"/>
              <w:autoSpaceDN w:val="0"/>
              <w:adjustRightInd w:val="0"/>
              <w:ind w:left="0"/>
              <w:jc w:val="both"/>
              <w:rPr>
                <w:b/>
                <w:bCs/>
                <w:color w:val="000000" w:themeColor="text1"/>
                <w:sz w:val="18"/>
                <w:szCs w:val="18"/>
              </w:rPr>
            </w:pPr>
            <w:r w:rsidRPr="00D859BF">
              <w:rPr>
                <w:b/>
                <w:bCs/>
                <w:color w:val="000000" w:themeColor="text1"/>
                <w:sz w:val="18"/>
                <w:szCs w:val="18"/>
              </w:rPr>
              <w:t>Всего</w:t>
            </w:r>
          </w:p>
        </w:tc>
        <w:tc>
          <w:tcPr>
            <w:tcW w:w="788" w:type="dxa"/>
          </w:tcPr>
          <w:p w:rsidR="008834DB" w:rsidRPr="00D859BF" w:rsidRDefault="008834D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59.0</w:t>
            </w:r>
          </w:p>
        </w:tc>
        <w:tc>
          <w:tcPr>
            <w:tcW w:w="667" w:type="dxa"/>
          </w:tcPr>
          <w:p w:rsidR="008834DB" w:rsidRPr="00D859BF" w:rsidRDefault="008834D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20.0</w:t>
            </w:r>
          </w:p>
        </w:tc>
        <w:tc>
          <w:tcPr>
            <w:tcW w:w="667" w:type="dxa"/>
          </w:tcPr>
          <w:p w:rsidR="008834DB" w:rsidRPr="00D859BF" w:rsidRDefault="008834DB" w:rsidP="0018660E">
            <w:pPr>
              <w:rPr>
                <w:b/>
                <w:sz w:val="16"/>
                <w:szCs w:val="16"/>
              </w:rPr>
            </w:pPr>
            <w:r w:rsidRPr="00D859BF">
              <w:rPr>
                <w:b/>
                <w:bCs/>
                <w:color w:val="000000" w:themeColor="text1"/>
                <w:sz w:val="16"/>
                <w:szCs w:val="16"/>
              </w:rPr>
              <w:t>20.0</w:t>
            </w:r>
          </w:p>
        </w:tc>
        <w:tc>
          <w:tcPr>
            <w:tcW w:w="667" w:type="dxa"/>
          </w:tcPr>
          <w:p w:rsidR="008834DB" w:rsidRPr="00D859BF" w:rsidRDefault="008834DB" w:rsidP="0018660E">
            <w:pPr>
              <w:rPr>
                <w:b/>
                <w:sz w:val="16"/>
                <w:szCs w:val="16"/>
              </w:rPr>
            </w:pPr>
            <w:r w:rsidRPr="00D859BF">
              <w:rPr>
                <w:b/>
                <w:bCs/>
                <w:color w:val="000000" w:themeColor="text1"/>
                <w:sz w:val="16"/>
                <w:szCs w:val="16"/>
              </w:rPr>
              <w:t>20.0</w:t>
            </w:r>
          </w:p>
        </w:tc>
        <w:tc>
          <w:tcPr>
            <w:tcW w:w="728" w:type="dxa"/>
          </w:tcPr>
          <w:p w:rsidR="008834DB" w:rsidRPr="00D859BF" w:rsidRDefault="008834DB" w:rsidP="0018660E">
            <w:pPr>
              <w:rPr>
                <w:b/>
                <w:sz w:val="16"/>
                <w:szCs w:val="16"/>
              </w:rPr>
            </w:pPr>
            <w:r w:rsidRPr="00D859BF">
              <w:rPr>
                <w:b/>
                <w:bCs/>
                <w:color w:val="000000" w:themeColor="text1"/>
                <w:sz w:val="16"/>
                <w:szCs w:val="16"/>
              </w:rPr>
              <w:t>20.0</w:t>
            </w:r>
          </w:p>
        </w:tc>
        <w:tc>
          <w:tcPr>
            <w:tcW w:w="728" w:type="dxa"/>
          </w:tcPr>
          <w:p w:rsidR="008834DB" w:rsidRPr="00D859BF" w:rsidRDefault="008834DB" w:rsidP="0018660E">
            <w:pPr>
              <w:rPr>
                <w:b/>
                <w:sz w:val="16"/>
                <w:szCs w:val="16"/>
              </w:rPr>
            </w:pPr>
            <w:r w:rsidRPr="00D859BF">
              <w:rPr>
                <w:b/>
                <w:bCs/>
                <w:color w:val="000000" w:themeColor="text1"/>
                <w:sz w:val="16"/>
                <w:szCs w:val="16"/>
              </w:rPr>
              <w:t>20.0</w:t>
            </w:r>
          </w:p>
        </w:tc>
        <w:tc>
          <w:tcPr>
            <w:tcW w:w="728" w:type="dxa"/>
          </w:tcPr>
          <w:p w:rsidR="008834DB" w:rsidRPr="00D859BF" w:rsidRDefault="008834DB" w:rsidP="0018660E">
            <w:pPr>
              <w:rPr>
                <w:b/>
                <w:sz w:val="16"/>
                <w:szCs w:val="16"/>
              </w:rPr>
            </w:pPr>
            <w:r w:rsidRPr="00D859BF">
              <w:rPr>
                <w:b/>
                <w:bCs/>
                <w:color w:val="000000" w:themeColor="text1"/>
                <w:sz w:val="16"/>
                <w:szCs w:val="16"/>
              </w:rPr>
              <w:t>20.0</w:t>
            </w:r>
          </w:p>
        </w:tc>
        <w:tc>
          <w:tcPr>
            <w:tcW w:w="728" w:type="dxa"/>
          </w:tcPr>
          <w:p w:rsidR="008834DB" w:rsidRPr="00D859BF" w:rsidRDefault="008834DB" w:rsidP="0018660E">
            <w:pPr>
              <w:rPr>
                <w:b/>
                <w:sz w:val="16"/>
                <w:szCs w:val="16"/>
              </w:rPr>
            </w:pPr>
            <w:r w:rsidRPr="00D859BF">
              <w:rPr>
                <w:b/>
                <w:bCs/>
                <w:color w:val="000000" w:themeColor="text1"/>
                <w:sz w:val="16"/>
                <w:szCs w:val="16"/>
              </w:rPr>
              <w:t>20.0</w:t>
            </w:r>
          </w:p>
        </w:tc>
        <w:tc>
          <w:tcPr>
            <w:tcW w:w="728" w:type="dxa"/>
          </w:tcPr>
          <w:p w:rsidR="008834DB" w:rsidRPr="00D859BF" w:rsidRDefault="008834DB" w:rsidP="0018660E">
            <w:pPr>
              <w:rPr>
                <w:b/>
                <w:sz w:val="16"/>
                <w:szCs w:val="16"/>
              </w:rPr>
            </w:pPr>
            <w:r w:rsidRPr="00D859BF">
              <w:rPr>
                <w:b/>
                <w:bCs/>
                <w:color w:val="000000" w:themeColor="text1"/>
                <w:sz w:val="16"/>
                <w:szCs w:val="16"/>
              </w:rPr>
              <w:t>20.0</w:t>
            </w:r>
          </w:p>
        </w:tc>
        <w:tc>
          <w:tcPr>
            <w:tcW w:w="728" w:type="dxa"/>
          </w:tcPr>
          <w:p w:rsidR="008834DB" w:rsidRPr="00D859BF" w:rsidRDefault="008834DB" w:rsidP="0018660E">
            <w:pPr>
              <w:rPr>
                <w:b/>
                <w:sz w:val="16"/>
                <w:szCs w:val="16"/>
              </w:rPr>
            </w:pPr>
            <w:r w:rsidRPr="00D859BF">
              <w:rPr>
                <w:b/>
                <w:bCs/>
                <w:color w:val="000000" w:themeColor="text1"/>
                <w:sz w:val="16"/>
                <w:szCs w:val="16"/>
              </w:rPr>
              <w:t>20.0</w:t>
            </w:r>
          </w:p>
        </w:tc>
        <w:tc>
          <w:tcPr>
            <w:tcW w:w="728" w:type="dxa"/>
          </w:tcPr>
          <w:p w:rsidR="008834DB" w:rsidRPr="00D859BF" w:rsidRDefault="008834DB" w:rsidP="0018660E">
            <w:pPr>
              <w:rPr>
                <w:b/>
                <w:sz w:val="16"/>
                <w:szCs w:val="16"/>
              </w:rPr>
            </w:pPr>
            <w:r w:rsidRPr="00D859BF">
              <w:rPr>
                <w:b/>
                <w:bCs/>
                <w:color w:val="000000" w:themeColor="text1"/>
                <w:sz w:val="16"/>
                <w:szCs w:val="16"/>
              </w:rPr>
              <w:t>20.0</w:t>
            </w:r>
          </w:p>
        </w:tc>
      </w:tr>
      <w:tr w:rsidR="00F07032" w:rsidTr="006909B2">
        <w:trPr>
          <w:trHeight w:val="435"/>
        </w:trPr>
        <w:tc>
          <w:tcPr>
            <w:tcW w:w="505" w:type="dxa"/>
            <w:vMerge/>
          </w:tcPr>
          <w:p w:rsidR="008834DB" w:rsidRPr="00D859BF" w:rsidRDefault="008834DB" w:rsidP="00B2314D">
            <w:pPr>
              <w:pStyle w:val="aa"/>
              <w:autoSpaceDE w:val="0"/>
              <w:autoSpaceDN w:val="0"/>
              <w:adjustRightInd w:val="0"/>
              <w:ind w:left="0"/>
              <w:jc w:val="both"/>
              <w:rPr>
                <w:b/>
                <w:bCs/>
                <w:color w:val="000000" w:themeColor="text1"/>
                <w:sz w:val="22"/>
                <w:szCs w:val="22"/>
              </w:rPr>
            </w:pPr>
          </w:p>
        </w:tc>
        <w:tc>
          <w:tcPr>
            <w:tcW w:w="1818" w:type="dxa"/>
            <w:vMerge/>
          </w:tcPr>
          <w:p w:rsidR="008834DB" w:rsidRPr="00D859BF" w:rsidRDefault="008834DB" w:rsidP="00B2314D">
            <w:pPr>
              <w:pStyle w:val="aa"/>
              <w:autoSpaceDE w:val="0"/>
              <w:autoSpaceDN w:val="0"/>
              <w:adjustRightInd w:val="0"/>
              <w:ind w:left="0"/>
              <w:jc w:val="both"/>
              <w:rPr>
                <w:b/>
                <w:bCs/>
                <w:color w:val="000000" w:themeColor="text1"/>
                <w:sz w:val="18"/>
                <w:szCs w:val="18"/>
              </w:rPr>
            </w:pPr>
          </w:p>
        </w:tc>
        <w:tc>
          <w:tcPr>
            <w:tcW w:w="971" w:type="dxa"/>
            <w:vMerge/>
          </w:tcPr>
          <w:p w:rsidR="008834DB" w:rsidRPr="00D859BF" w:rsidRDefault="008834DB" w:rsidP="00B2314D">
            <w:pPr>
              <w:pStyle w:val="aa"/>
              <w:autoSpaceDE w:val="0"/>
              <w:autoSpaceDN w:val="0"/>
              <w:adjustRightInd w:val="0"/>
              <w:ind w:left="0"/>
              <w:jc w:val="both"/>
              <w:rPr>
                <w:b/>
                <w:bCs/>
                <w:color w:val="000000" w:themeColor="text1"/>
                <w:sz w:val="18"/>
                <w:szCs w:val="18"/>
              </w:rPr>
            </w:pPr>
          </w:p>
        </w:tc>
        <w:tc>
          <w:tcPr>
            <w:tcW w:w="1321" w:type="dxa"/>
            <w:vMerge/>
          </w:tcPr>
          <w:p w:rsidR="008834DB" w:rsidRPr="00D859BF" w:rsidRDefault="008834DB" w:rsidP="00B2314D">
            <w:pPr>
              <w:pStyle w:val="aa"/>
              <w:autoSpaceDE w:val="0"/>
              <w:autoSpaceDN w:val="0"/>
              <w:adjustRightInd w:val="0"/>
              <w:ind w:left="0"/>
              <w:jc w:val="both"/>
              <w:rPr>
                <w:b/>
                <w:bCs/>
                <w:color w:val="000000" w:themeColor="text1"/>
                <w:sz w:val="18"/>
                <w:szCs w:val="18"/>
              </w:rPr>
            </w:pPr>
          </w:p>
        </w:tc>
        <w:tc>
          <w:tcPr>
            <w:tcW w:w="1163" w:type="dxa"/>
          </w:tcPr>
          <w:p w:rsidR="008834DB" w:rsidRPr="00D859BF" w:rsidRDefault="008834DB" w:rsidP="00D83349">
            <w:pPr>
              <w:pStyle w:val="aa"/>
              <w:autoSpaceDE w:val="0"/>
              <w:autoSpaceDN w:val="0"/>
              <w:adjustRightInd w:val="0"/>
              <w:ind w:left="0"/>
              <w:jc w:val="both"/>
              <w:rPr>
                <w:b/>
                <w:bCs/>
                <w:color w:val="000000" w:themeColor="text1"/>
                <w:sz w:val="18"/>
                <w:szCs w:val="18"/>
              </w:rPr>
            </w:pPr>
            <w:r w:rsidRPr="00D859BF">
              <w:rPr>
                <w:b/>
                <w:bCs/>
                <w:color w:val="000000" w:themeColor="text1"/>
                <w:sz w:val="18"/>
                <w:szCs w:val="18"/>
              </w:rPr>
              <w:t xml:space="preserve">Федеральный </w:t>
            </w:r>
          </w:p>
          <w:p w:rsidR="008834DB" w:rsidRPr="00D859BF" w:rsidRDefault="008834DB" w:rsidP="00D83349">
            <w:pPr>
              <w:pStyle w:val="aa"/>
              <w:autoSpaceDE w:val="0"/>
              <w:autoSpaceDN w:val="0"/>
              <w:adjustRightInd w:val="0"/>
              <w:ind w:left="0"/>
              <w:jc w:val="both"/>
              <w:rPr>
                <w:b/>
                <w:bCs/>
                <w:color w:val="000000" w:themeColor="text1"/>
                <w:sz w:val="18"/>
                <w:szCs w:val="18"/>
              </w:rPr>
            </w:pPr>
            <w:r w:rsidRPr="00D859BF">
              <w:rPr>
                <w:b/>
                <w:bCs/>
                <w:color w:val="000000" w:themeColor="text1"/>
                <w:sz w:val="18"/>
                <w:szCs w:val="18"/>
              </w:rPr>
              <w:t>бюджет</w:t>
            </w:r>
          </w:p>
        </w:tc>
        <w:tc>
          <w:tcPr>
            <w:tcW w:w="788" w:type="dxa"/>
          </w:tcPr>
          <w:p w:rsidR="008834DB" w:rsidRPr="00D859BF" w:rsidRDefault="008834D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667" w:type="dxa"/>
          </w:tcPr>
          <w:p w:rsidR="008834DB" w:rsidRPr="00D859BF" w:rsidRDefault="008834DB" w:rsidP="0018660E">
            <w:pPr>
              <w:rPr>
                <w:b/>
                <w:sz w:val="16"/>
                <w:szCs w:val="16"/>
              </w:rPr>
            </w:pPr>
            <w:r w:rsidRPr="00D859BF">
              <w:rPr>
                <w:b/>
                <w:bCs/>
                <w:color w:val="000000" w:themeColor="text1"/>
                <w:sz w:val="16"/>
                <w:szCs w:val="16"/>
              </w:rPr>
              <w:t>0</w:t>
            </w:r>
          </w:p>
        </w:tc>
        <w:tc>
          <w:tcPr>
            <w:tcW w:w="667" w:type="dxa"/>
          </w:tcPr>
          <w:p w:rsidR="008834DB" w:rsidRPr="00D859BF" w:rsidRDefault="008834DB" w:rsidP="0018660E">
            <w:pPr>
              <w:rPr>
                <w:b/>
                <w:sz w:val="16"/>
                <w:szCs w:val="16"/>
              </w:rPr>
            </w:pPr>
            <w:r w:rsidRPr="00D859BF">
              <w:rPr>
                <w:b/>
                <w:bCs/>
                <w:color w:val="000000" w:themeColor="text1"/>
                <w:sz w:val="16"/>
                <w:szCs w:val="16"/>
              </w:rPr>
              <w:t>0</w:t>
            </w:r>
          </w:p>
        </w:tc>
        <w:tc>
          <w:tcPr>
            <w:tcW w:w="667" w:type="dxa"/>
          </w:tcPr>
          <w:p w:rsidR="008834DB" w:rsidRPr="00D859BF" w:rsidRDefault="008834DB" w:rsidP="0018660E">
            <w:pPr>
              <w:rPr>
                <w:b/>
                <w:sz w:val="16"/>
                <w:szCs w:val="16"/>
              </w:rPr>
            </w:pPr>
            <w:r w:rsidRPr="00D859BF">
              <w:rPr>
                <w:b/>
                <w:bCs/>
                <w:color w:val="000000" w:themeColor="text1"/>
                <w:sz w:val="16"/>
                <w:szCs w:val="16"/>
              </w:rPr>
              <w:t>0</w:t>
            </w:r>
          </w:p>
        </w:tc>
        <w:tc>
          <w:tcPr>
            <w:tcW w:w="728" w:type="dxa"/>
          </w:tcPr>
          <w:p w:rsidR="008834DB" w:rsidRPr="00D859BF" w:rsidRDefault="008834DB" w:rsidP="0018660E">
            <w:pPr>
              <w:rPr>
                <w:b/>
                <w:sz w:val="16"/>
                <w:szCs w:val="16"/>
              </w:rPr>
            </w:pPr>
            <w:r w:rsidRPr="00D859BF">
              <w:rPr>
                <w:b/>
                <w:bCs/>
                <w:color w:val="000000" w:themeColor="text1"/>
                <w:sz w:val="16"/>
                <w:szCs w:val="16"/>
              </w:rPr>
              <w:t>0</w:t>
            </w:r>
          </w:p>
        </w:tc>
        <w:tc>
          <w:tcPr>
            <w:tcW w:w="728" w:type="dxa"/>
          </w:tcPr>
          <w:p w:rsidR="008834DB" w:rsidRPr="00D859BF" w:rsidRDefault="008834DB" w:rsidP="0018660E">
            <w:pPr>
              <w:rPr>
                <w:b/>
                <w:sz w:val="16"/>
                <w:szCs w:val="16"/>
              </w:rPr>
            </w:pPr>
            <w:r w:rsidRPr="00D859BF">
              <w:rPr>
                <w:b/>
                <w:bCs/>
                <w:color w:val="000000" w:themeColor="text1"/>
                <w:sz w:val="16"/>
                <w:szCs w:val="16"/>
              </w:rPr>
              <w:t>0</w:t>
            </w:r>
          </w:p>
        </w:tc>
        <w:tc>
          <w:tcPr>
            <w:tcW w:w="728" w:type="dxa"/>
          </w:tcPr>
          <w:p w:rsidR="008834DB" w:rsidRPr="00D859BF" w:rsidRDefault="008834DB" w:rsidP="0018660E">
            <w:pPr>
              <w:rPr>
                <w:b/>
                <w:sz w:val="16"/>
                <w:szCs w:val="16"/>
              </w:rPr>
            </w:pPr>
            <w:r w:rsidRPr="00D859BF">
              <w:rPr>
                <w:b/>
                <w:bCs/>
                <w:color w:val="000000" w:themeColor="text1"/>
                <w:sz w:val="16"/>
                <w:szCs w:val="16"/>
              </w:rPr>
              <w:t>0</w:t>
            </w:r>
          </w:p>
        </w:tc>
        <w:tc>
          <w:tcPr>
            <w:tcW w:w="728" w:type="dxa"/>
          </w:tcPr>
          <w:p w:rsidR="008834DB" w:rsidRPr="00D859BF" w:rsidRDefault="008834DB" w:rsidP="0018660E">
            <w:pPr>
              <w:rPr>
                <w:b/>
                <w:sz w:val="16"/>
                <w:szCs w:val="16"/>
              </w:rPr>
            </w:pPr>
            <w:r w:rsidRPr="00D859BF">
              <w:rPr>
                <w:b/>
                <w:bCs/>
                <w:color w:val="000000" w:themeColor="text1"/>
                <w:sz w:val="16"/>
                <w:szCs w:val="16"/>
              </w:rPr>
              <w:t>0</w:t>
            </w:r>
          </w:p>
        </w:tc>
        <w:tc>
          <w:tcPr>
            <w:tcW w:w="728" w:type="dxa"/>
          </w:tcPr>
          <w:p w:rsidR="008834DB" w:rsidRPr="00D859BF" w:rsidRDefault="008834DB" w:rsidP="0018660E">
            <w:pPr>
              <w:rPr>
                <w:b/>
                <w:sz w:val="16"/>
                <w:szCs w:val="16"/>
              </w:rPr>
            </w:pPr>
            <w:r w:rsidRPr="00D859BF">
              <w:rPr>
                <w:b/>
                <w:bCs/>
                <w:color w:val="000000" w:themeColor="text1"/>
                <w:sz w:val="16"/>
                <w:szCs w:val="16"/>
              </w:rPr>
              <w:t>0</w:t>
            </w:r>
          </w:p>
        </w:tc>
        <w:tc>
          <w:tcPr>
            <w:tcW w:w="728" w:type="dxa"/>
          </w:tcPr>
          <w:p w:rsidR="008834DB" w:rsidRPr="00D859BF" w:rsidRDefault="008834DB" w:rsidP="0018660E">
            <w:pPr>
              <w:rPr>
                <w:b/>
                <w:sz w:val="16"/>
                <w:szCs w:val="16"/>
              </w:rPr>
            </w:pPr>
            <w:r w:rsidRPr="00D859BF">
              <w:rPr>
                <w:b/>
                <w:bCs/>
                <w:color w:val="000000" w:themeColor="text1"/>
                <w:sz w:val="16"/>
                <w:szCs w:val="16"/>
              </w:rPr>
              <w:t>0</w:t>
            </w:r>
          </w:p>
        </w:tc>
        <w:tc>
          <w:tcPr>
            <w:tcW w:w="728" w:type="dxa"/>
          </w:tcPr>
          <w:p w:rsidR="008834DB" w:rsidRPr="00D859BF" w:rsidRDefault="008834DB" w:rsidP="0018660E">
            <w:pPr>
              <w:rPr>
                <w:b/>
                <w:sz w:val="16"/>
                <w:szCs w:val="16"/>
              </w:rPr>
            </w:pPr>
            <w:r w:rsidRPr="00D859BF">
              <w:rPr>
                <w:b/>
                <w:bCs/>
                <w:color w:val="000000" w:themeColor="text1"/>
                <w:sz w:val="16"/>
                <w:szCs w:val="16"/>
              </w:rPr>
              <w:t>0</w:t>
            </w:r>
          </w:p>
        </w:tc>
      </w:tr>
      <w:tr w:rsidR="00F07032" w:rsidTr="006909B2">
        <w:trPr>
          <w:trHeight w:val="630"/>
        </w:trPr>
        <w:tc>
          <w:tcPr>
            <w:tcW w:w="505" w:type="dxa"/>
            <w:vMerge/>
          </w:tcPr>
          <w:p w:rsidR="008834DB" w:rsidRPr="00D859BF" w:rsidRDefault="008834DB" w:rsidP="00B2314D">
            <w:pPr>
              <w:pStyle w:val="aa"/>
              <w:autoSpaceDE w:val="0"/>
              <w:autoSpaceDN w:val="0"/>
              <w:adjustRightInd w:val="0"/>
              <w:ind w:left="0"/>
              <w:jc w:val="both"/>
              <w:rPr>
                <w:b/>
                <w:bCs/>
                <w:color w:val="000000" w:themeColor="text1"/>
                <w:sz w:val="22"/>
                <w:szCs w:val="22"/>
              </w:rPr>
            </w:pPr>
          </w:p>
        </w:tc>
        <w:tc>
          <w:tcPr>
            <w:tcW w:w="1818" w:type="dxa"/>
            <w:vMerge/>
          </w:tcPr>
          <w:p w:rsidR="008834DB" w:rsidRPr="00D859BF" w:rsidRDefault="008834DB" w:rsidP="00B2314D">
            <w:pPr>
              <w:pStyle w:val="aa"/>
              <w:autoSpaceDE w:val="0"/>
              <w:autoSpaceDN w:val="0"/>
              <w:adjustRightInd w:val="0"/>
              <w:ind w:left="0"/>
              <w:jc w:val="both"/>
              <w:rPr>
                <w:b/>
                <w:bCs/>
                <w:color w:val="000000" w:themeColor="text1"/>
                <w:sz w:val="18"/>
                <w:szCs w:val="18"/>
              </w:rPr>
            </w:pPr>
          </w:p>
        </w:tc>
        <w:tc>
          <w:tcPr>
            <w:tcW w:w="971" w:type="dxa"/>
            <w:vMerge/>
          </w:tcPr>
          <w:p w:rsidR="008834DB" w:rsidRPr="00D859BF" w:rsidRDefault="008834DB" w:rsidP="00B2314D">
            <w:pPr>
              <w:pStyle w:val="aa"/>
              <w:autoSpaceDE w:val="0"/>
              <w:autoSpaceDN w:val="0"/>
              <w:adjustRightInd w:val="0"/>
              <w:ind w:left="0"/>
              <w:jc w:val="both"/>
              <w:rPr>
                <w:b/>
                <w:bCs/>
                <w:color w:val="000000" w:themeColor="text1"/>
                <w:sz w:val="18"/>
                <w:szCs w:val="18"/>
              </w:rPr>
            </w:pPr>
          </w:p>
        </w:tc>
        <w:tc>
          <w:tcPr>
            <w:tcW w:w="1321" w:type="dxa"/>
            <w:vMerge/>
          </w:tcPr>
          <w:p w:rsidR="008834DB" w:rsidRPr="00D859BF" w:rsidRDefault="008834DB" w:rsidP="00B2314D">
            <w:pPr>
              <w:pStyle w:val="aa"/>
              <w:autoSpaceDE w:val="0"/>
              <w:autoSpaceDN w:val="0"/>
              <w:adjustRightInd w:val="0"/>
              <w:ind w:left="0"/>
              <w:jc w:val="both"/>
              <w:rPr>
                <w:b/>
                <w:bCs/>
                <w:color w:val="000000" w:themeColor="text1"/>
                <w:sz w:val="18"/>
                <w:szCs w:val="18"/>
              </w:rPr>
            </w:pPr>
          </w:p>
        </w:tc>
        <w:tc>
          <w:tcPr>
            <w:tcW w:w="1163" w:type="dxa"/>
          </w:tcPr>
          <w:p w:rsidR="008834DB" w:rsidRPr="00D859BF" w:rsidRDefault="008834DB" w:rsidP="00D83349">
            <w:pPr>
              <w:pStyle w:val="aa"/>
              <w:autoSpaceDE w:val="0"/>
              <w:autoSpaceDN w:val="0"/>
              <w:adjustRightInd w:val="0"/>
              <w:ind w:left="0"/>
              <w:jc w:val="both"/>
              <w:rPr>
                <w:b/>
                <w:bCs/>
                <w:color w:val="000000" w:themeColor="text1"/>
                <w:sz w:val="18"/>
                <w:szCs w:val="18"/>
              </w:rPr>
            </w:pPr>
            <w:r w:rsidRPr="00D859BF">
              <w:rPr>
                <w:b/>
                <w:bCs/>
                <w:color w:val="000000" w:themeColor="text1"/>
                <w:sz w:val="18"/>
                <w:szCs w:val="18"/>
              </w:rPr>
              <w:t>Бюджет Республики Карелия</w:t>
            </w:r>
          </w:p>
        </w:tc>
        <w:tc>
          <w:tcPr>
            <w:tcW w:w="788" w:type="dxa"/>
          </w:tcPr>
          <w:p w:rsidR="008834DB" w:rsidRPr="00D859BF" w:rsidRDefault="008834D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667" w:type="dxa"/>
          </w:tcPr>
          <w:p w:rsidR="008834DB" w:rsidRPr="00D859BF" w:rsidRDefault="008834DB" w:rsidP="0018660E">
            <w:pPr>
              <w:rPr>
                <w:b/>
                <w:sz w:val="16"/>
                <w:szCs w:val="16"/>
              </w:rPr>
            </w:pPr>
            <w:r w:rsidRPr="00D859BF">
              <w:rPr>
                <w:b/>
                <w:bCs/>
                <w:color w:val="000000" w:themeColor="text1"/>
                <w:sz w:val="16"/>
                <w:szCs w:val="16"/>
              </w:rPr>
              <w:t>0</w:t>
            </w:r>
          </w:p>
        </w:tc>
        <w:tc>
          <w:tcPr>
            <w:tcW w:w="667" w:type="dxa"/>
          </w:tcPr>
          <w:p w:rsidR="008834DB" w:rsidRPr="00D859BF" w:rsidRDefault="008834DB" w:rsidP="0018660E">
            <w:pPr>
              <w:rPr>
                <w:b/>
                <w:sz w:val="16"/>
                <w:szCs w:val="16"/>
              </w:rPr>
            </w:pPr>
            <w:r w:rsidRPr="00D859BF">
              <w:rPr>
                <w:b/>
                <w:bCs/>
                <w:color w:val="000000" w:themeColor="text1"/>
                <w:sz w:val="16"/>
                <w:szCs w:val="16"/>
              </w:rPr>
              <w:t>0</w:t>
            </w:r>
          </w:p>
        </w:tc>
        <w:tc>
          <w:tcPr>
            <w:tcW w:w="667" w:type="dxa"/>
          </w:tcPr>
          <w:p w:rsidR="008834DB" w:rsidRPr="00D859BF" w:rsidRDefault="008834DB" w:rsidP="0018660E">
            <w:pPr>
              <w:rPr>
                <w:b/>
                <w:sz w:val="16"/>
                <w:szCs w:val="16"/>
              </w:rPr>
            </w:pPr>
            <w:r w:rsidRPr="00D859BF">
              <w:rPr>
                <w:b/>
                <w:bCs/>
                <w:color w:val="000000" w:themeColor="text1"/>
                <w:sz w:val="16"/>
                <w:szCs w:val="16"/>
              </w:rPr>
              <w:t>0</w:t>
            </w:r>
          </w:p>
        </w:tc>
        <w:tc>
          <w:tcPr>
            <w:tcW w:w="728" w:type="dxa"/>
          </w:tcPr>
          <w:p w:rsidR="008834DB" w:rsidRPr="00D859BF" w:rsidRDefault="008834DB" w:rsidP="0018660E">
            <w:pPr>
              <w:rPr>
                <w:b/>
                <w:sz w:val="16"/>
                <w:szCs w:val="16"/>
              </w:rPr>
            </w:pPr>
            <w:r w:rsidRPr="00D859BF">
              <w:rPr>
                <w:b/>
                <w:bCs/>
                <w:color w:val="000000" w:themeColor="text1"/>
                <w:sz w:val="16"/>
                <w:szCs w:val="16"/>
              </w:rPr>
              <w:t>0</w:t>
            </w:r>
          </w:p>
        </w:tc>
        <w:tc>
          <w:tcPr>
            <w:tcW w:w="728" w:type="dxa"/>
          </w:tcPr>
          <w:p w:rsidR="008834DB" w:rsidRPr="00D859BF" w:rsidRDefault="008834DB" w:rsidP="0018660E">
            <w:pPr>
              <w:rPr>
                <w:b/>
                <w:sz w:val="16"/>
                <w:szCs w:val="16"/>
              </w:rPr>
            </w:pPr>
            <w:r w:rsidRPr="00D859BF">
              <w:rPr>
                <w:b/>
                <w:bCs/>
                <w:color w:val="000000" w:themeColor="text1"/>
                <w:sz w:val="16"/>
                <w:szCs w:val="16"/>
              </w:rPr>
              <w:t>0</w:t>
            </w:r>
          </w:p>
        </w:tc>
        <w:tc>
          <w:tcPr>
            <w:tcW w:w="728" w:type="dxa"/>
          </w:tcPr>
          <w:p w:rsidR="008834DB" w:rsidRPr="00D859BF" w:rsidRDefault="008834DB" w:rsidP="0018660E">
            <w:pPr>
              <w:rPr>
                <w:b/>
                <w:sz w:val="16"/>
                <w:szCs w:val="16"/>
              </w:rPr>
            </w:pPr>
            <w:r w:rsidRPr="00D859BF">
              <w:rPr>
                <w:b/>
                <w:bCs/>
                <w:color w:val="000000" w:themeColor="text1"/>
                <w:sz w:val="16"/>
                <w:szCs w:val="16"/>
              </w:rPr>
              <w:t>0</w:t>
            </w:r>
          </w:p>
        </w:tc>
        <w:tc>
          <w:tcPr>
            <w:tcW w:w="728" w:type="dxa"/>
          </w:tcPr>
          <w:p w:rsidR="008834DB" w:rsidRPr="00D859BF" w:rsidRDefault="008834DB" w:rsidP="0018660E">
            <w:pPr>
              <w:rPr>
                <w:b/>
                <w:sz w:val="16"/>
                <w:szCs w:val="16"/>
              </w:rPr>
            </w:pPr>
            <w:r w:rsidRPr="00D859BF">
              <w:rPr>
                <w:b/>
                <w:bCs/>
                <w:color w:val="000000" w:themeColor="text1"/>
                <w:sz w:val="16"/>
                <w:szCs w:val="16"/>
              </w:rPr>
              <w:t>0</w:t>
            </w:r>
          </w:p>
        </w:tc>
        <w:tc>
          <w:tcPr>
            <w:tcW w:w="728" w:type="dxa"/>
          </w:tcPr>
          <w:p w:rsidR="008834DB" w:rsidRPr="00D859BF" w:rsidRDefault="008834DB" w:rsidP="0018660E">
            <w:pPr>
              <w:rPr>
                <w:b/>
                <w:sz w:val="16"/>
                <w:szCs w:val="16"/>
              </w:rPr>
            </w:pPr>
            <w:r w:rsidRPr="00D859BF">
              <w:rPr>
                <w:b/>
                <w:bCs/>
                <w:color w:val="000000" w:themeColor="text1"/>
                <w:sz w:val="16"/>
                <w:szCs w:val="16"/>
              </w:rPr>
              <w:t>0</w:t>
            </w:r>
          </w:p>
        </w:tc>
        <w:tc>
          <w:tcPr>
            <w:tcW w:w="728" w:type="dxa"/>
          </w:tcPr>
          <w:p w:rsidR="008834DB" w:rsidRPr="00D859BF" w:rsidRDefault="008834DB" w:rsidP="0018660E">
            <w:pPr>
              <w:rPr>
                <w:b/>
                <w:sz w:val="16"/>
                <w:szCs w:val="16"/>
              </w:rPr>
            </w:pPr>
            <w:r w:rsidRPr="00D859BF">
              <w:rPr>
                <w:b/>
                <w:bCs/>
                <w:color w:val="000000" w:themeColor="text1"/>
                <w:sz w:val="16"/>
                <w:szCs w:val="16"/>
              </w:rPr>
              <w:t>0</w:t>
            </w:r>
          </w:p>
        </w:tc>
        <w:tc>
          <w:tcPr>
            <w:tcW w:w="728" w:type="dxa"/>
          </w:tcPr>
          <w:p w:rsidR="008834DB" w:rsidRPr="00D859BF" w:rsidRDefault="008834DB" w:rsidP="0018660E">
            <w:pPr>
              <w:rPr>
                <w:b/>
                <w:sz w:val="16"/>
                <w:szCs w:val="16"/>
              </w:rPr>
            </w:pPr>
            <w:r w:rsidRPr="00D859BF">
              <w:rPr>
                <w:b/>
                <w:bCs/>
                <w:color w:val="000000" w:themeColor="text1"/>
                <w:sz w:val="16"/>
                <w:szCs w:val="16"/>
              </w:rPr>
              <w:t>0</w:t>
            </w:r>
          </w:p>
        </w:tc>
      </w:tr>
      <w:tr w:rsidR="00F07032" w:rsidTr="006909B2">
        <w:trPr>
          <w:trHeight w:val="630"/>
        </w:trPr>
        <w:tc>
          <w:tcPr>
            <w:tcW w:w="505" w:type="dxa"/>
            <w:vMerge/>
          </w:tcPr>
          <w:p w:rsidR="008834DB" w:rsidRPr="00D859BF" w:rsidRDefault="008834DB" w:rsidP="00B2314D">
            <w:pPr>
              <w:pStyle w:val="aa"/>
              <w:autoSpaceDE w:val="0"/>
              <w:autoSpaceDN w:val="0"/>
              <w:adjustRightInd w:val="0"/>
              <w:ind w:left="0"/>
              <w:jc w:val="both"/>
              <w:rPr>
                <w:b/>
                <w:bCs/>
                <w:color w:val="000000" w:themeColor="text1"/>
                <w:sz w:val="22"/>
                <w:szCs w:val="22"/>
              </w:rPr>
            </w:pPr>
          </w:p>
        </w:tc>
        <w:tc>
          <w:tcPr>
            <w:tcW w:w="1818" w:type="dxa"/>
            <w:vMerge/>
          </w:tcPr>
          <w:p w:rsidR="008834DB" w:rsidRPr="00D859BF" w:rsidRDefault="008834DB" w:rsidP="00B2314D">
            <w:pPr>
              <w:pStyle w:val="aa"/>
              <w:autoSpaceDE w:val="0"/>
              <w:autoSpaceDN w:val="0"/>
              <w:adjustRightInd w:val="0"/>
              <w:ind w:left="0"/>
              <w:jc w:val="both"/>
              <w:rPr>
                <w:b/>
                <w:bCs/>
                <w:color w:val="000000" w:themeColor="text1"/>
                <w:sz w:val="18"/>
                <w:szCs w:val="18"/>
              </w:rPr>
            </w:pPr>
          </w:p>
        </w:tc>
        <w:tc>
          <w:tcPr>
            <w:tcW w:w="971" w:type="dxa"/>
            <w:vMerge/>
          </w:tcPr>
          <w:p w:rsidR="008834DB" w:rsidRPr="00D859BF" w:rsidRDefault="008834DB" w:rsidP="00B2314D">
            <w:pPr>
              <w:pStyle w:val="aa"/>
              <w:autoSpaceDE w:val="0"/>
              <w:autoSpaceDN w:val="0"/>
              <w:adjustRightInd w:val="0"/>
              <w:ind w:left="0"/>
              <w:jc w:val="both"/>
              <w:rPr>
                <w:b/>
                <w:bCs/>
                <w:color w:val="000000" w:themeColor="text1"/>
                <w:sz w:val="18"/>
                <w:szCs w:val="18"/>
              </w:rPr>
            </w:pPr>
          </w:p>
        </w:tc>
        <w:tc>
          <w:tcPr>
            <w:tcW w:w="1321" w:type="dxa"/>
            <w:vMerge/>
          </w:tcPr>
          <w:p w:rsidR="008834DB" w:rsidRPr="00D859BF" w:rsidRDefault="008834DB" w:rsidP="00B2314D">
            <w:pPr>
              <w:pStyle w:val="aa"/>
              <w:autoSpaceDE w:val="0"/>
              <w:autoSpaceDN w:val="0"/>
              <w:adjustRightInd w:val="0"/>
              <w:ind w:left="0"/>
              <w:jc w:val="both"/>
              <w:rPr>
                <w:b/>
                <w:bCs/>
                <w:color w:val="000000" w:themeColor="text1"/>
                <w:sz w:val="18"/>
                <w:szCs w:val="18"/>
              </w:rPr>
            </w:pPr>
          </w:p>
        </w:tc>
        <w:tc>
          <w:tcPr>
            <w:tcW w:w="1163" w:type="dxa"/>
          </w:tcPr>
          <w:p w:rsidR="008834DB" w:rsidRPr="00D859BF" w:rsidRDefault="008834DB" w:rsidP="00D83349">
            <w:pPr>
              <w:pStyle w:val="aa"/>
              <w:autoSpaceDE w:val="0"/>
              <w:autoSpaceDN w:val="0"/>
              <w:adjustRightInd w:val="0"/>
              <w:ind w:left="0"/>
              <w:jc w:val="both"/>
              <w:rPr>
                <w:b/>
                <w:bCs/>
                <w:color w:val="000000" w:themeColor="text1"/>
                <w:sz w:val="18"/>
                <w:szCs w:val="18"/>
              </w:rPr>
            </w:pPr>
            <w:r w:rsidRPr="00D859BF">
              <w:rPr>
                <w:b/>
                <w:bCs/>
                <w:color w:val="000000" w:themeColor="text1"/>
                <w:sz w:val="18"/>
                <w:szCs w:val="18"/>
              </w:rPr>
              <w:t>Бюджет Пряжинского района</w:t>
            </w:r>
          </w:p>
        </w:tc>
        <w:tc>
          <w:tcPr>
            <w:tcW w:w="788" w:type="dxa"/>
          </w:tcPr>
          <w:p w:rsidR="008834DB" w:rsidRPr="00D859BF" w:rsidRDefault="008834D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59.0</w:t>
            </w:r>
          </w:p>
        </w:tc>
        <w:tc>
          <w:tcPr>
            <w:tcW w:w="667" w:type="dxa"/>
          </w:tcPr>
          <w:p w:rsidR="008834DB" w:rsidRPr="00D859BF" w:rsidRDefault="008834D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20.0</w:t>
            </w:r>
          </w:p>
        </w:tc>
        <w:tc>
          <w:tcPr>
            <w:tcW w:w="667" w:type="dxa"/>
          </w:tcPr>
          <w:p w:rsidR="008834DB" w:rsidRPr="00D859BF" w:rsidRDefault="008834D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20.0</w:t>
            </w:r>
          </w:p>
        </w:tc>
        <w:tc>
          <w:tcPr>
            <w:tcW w:w="667" w:type="dxa"/>
          </w:tcPr>
          <w:p w:rsidR="008834DB" w:rsidRPr="00D859BF" w:rsidRDefault="008834D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20.0</w:t>
            </w:r>
          </w:p>
        </w:tc>
        <w:tc>
          <w:tcPr>
            <w:tcW w:w="728" w:type="dxa"/>
          </w:tcPr>
          <w:p w:rsidR="008834DB" w:rsidRPr="00D859BF" w:rsidRDefault="008834D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20.0</w:t>
            </w:r>
          </w:p>
        </w:tc>
        <w:tc>
          <w:tcPr>
            <w:tcW w:w="728" w:type="dxa"/>
          </w:tcPr>
          <w:p w:rsidR="008834DB" w:rsidRPr="00D859BF" w:rsidRDefault="008834D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20.0</w:t>
            </w:r>
          </w:p>
        </w:tc>
        <w:tc>
          <w:tcPr>
            <w:tcW w:w="728" w:type="dxa"/>
          </w:tcPr>
          <w:p w:rsidR="008834DB" w:rsidRPr="00D859BF" w:rsidRDefault="008834D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20.0</w:t>
            </w:r>
          </w:p>
        </w:tc>
        <w:tc>
          <w:tcPr>
            <w:tcW w:w="728" w:type="dxa"/>
          </w:tcPr>
          <w:p w:rsidR="008834DB" w:rsidRPr="00D859BF" w:rsidRDefault="008834D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20.0</w:t>
            </w:r>
          </w:p>
        </w:tc>
        <w:tc>
          <w:tcPr>
            <w:tcW w:w="728" w:type="dxa"/>
          </w:tcPr>
          <w:p w:rsidR="008834DB" w:rsidRPr="00D859BF" w:rsidRDefault="008834D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20.0</w:t>
            </w:r>
          </w:p>
        </w:tc>
        <w:tc>
          <w:tcPr>
            <w:tcW w:w="728" w:type="dxa"/>
          </w:tcPr>
          <w:p w:rsidR="008834DB" w:rsidRPr="00D859BF" w:rsidRDefault="008834D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20.0</w:t>
            </w:r>
          </w:p>
        </w:tc>
        <w:tc>
          <w:tcPr>
            <w:tcW w:w="728" w:type="dxa"/>
          </w:tcPr>
          <w:p w:rsidR="008834DB" w:rsidRPr="00D859BF" w:rsidRDefault="008834D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20.0</w:t>
            </w:r>
          </w:p>
        </w:tc>
      </w:tr>
      <w:tr w:rsidR="00F07032" w:rsidTr="006909B2">
        <w:trPr>
          <w:trHeight w:val="840"/>
        </w:trPr>
        <w:tc>
          <w:tcPr>
            <w:tcW w:w="505" w:type="dxa"/>
            <w:vMerge/>
          </w:tcPr>
          <w:p w:rsidR="008834DB" w:rsidRPr="00D859BF" w:rsidRDefault="008834DB" w:rsidP="00B2314D">
            <w:pPr>
              <w:pStyle w:val="aa"/>
              <w:autoSpaceDE w:val="0"/>
              <w:autoSpaceDN w:val="0"/>
              <w:adjustRightInd w:val="0"/>
              <w:ind w:left="0"/>
              <w:jc w:val="both"/>
              <w:rPr>
                <w:b/>
                <w:bCs/>
                <w:color w:val="000000" w:themeColor="text1"/>
                <w:sz w:val="22"/>
                <w:szCs w:val="22"/>
              </w:rPr>
            </w:pPr>
          </w:p>
        </w:tc>
        <w:tc>
          <w:tcPr>
            <w:tcW w:w="1818" w:type="dxa"/>
            <w:vMerge/>
          </w:tcPr>
          <w:p w:rsidR="008834DB" w:rsidRPr="00D859BF" w:rsidRDefault="008834DB" w:rsidP="00B2314D">
            <w:pPr>
              <w:pStyle w:val="aa"/>
              <w:autoSpaceDE w:val="0"/>
              <w:autoSpaceDN w:val="0"/>
              <w:adjustRightInd w:val="0"/>
              <w:ind w:left="0"/>
              <w:jc w:val="both"/>
              <w:rPr>
                <w:b/>
                <w:bCs/>
                <w:color w:val="000000" w:themeColor="text1"/>
                <w:sz w:val="18"/>
                <w:szCs w:val="18"/>
              </w:rPr>
            </w:pPr>
          </w:p>
        </w:tc>
        <w:tc>
          <w:tcPr>
            <w:tcW w:w="971" w:type="dxa"/>
            <w:vMerge/>
          </w:tcPr>
          <w:p w:rsidR="008834DB" w:rsidRPr="00D859BF" w:rsidRDefault="008834DB" w:rsidP="00B2314D">
            <w:pPr>
              <w:pStyle w:val="aa"/>
              <w:autoSpaceDE w:val="0"/>
              <w:autoSpaceDN w:val="0"/>
              <w:adjustRightInd w:val="0"/>
              <w:ind w:left="0"/>
              <w:jc w:val="both"/>
              <w:rPr>
                <w:b/>
                <w:bCs/>
                <w:color w:val="000000" w:themeColor="text1"/>
                <w:sz w:val="18"/>
                <w:szCs w:val="18"/>
              </w:rPr>
            </w:pPr>
          </w:p>
        </w:tc>
        <w:tc>
          <w:tcPr>
            <w:tcW w:w="1321" w:type="dxa"/>
            <w:vMerge/>
          </w:tcPr>
          <w:p w:rsidR="008834DB" w:rsidRPr="00D859BF" w:rsidRDefault="008834DB" w:rsidP="00B2314D">
            <w:pPr>
              <w:pStyle w:val="aa"/>
              <w:autoSpaceDE w:val="0"/>
              <w:autoSpaceDN w:val="0"/>
              <w:adjustRightInd w:val="0"/>
              <w:ind w:left="0"/>
              <w:jc w:val="both"/>
              <w:rPr>
                <w:b/>
                <w:bCs/>
                <w:color w:val="000000" w:themeColor="text1"/>
                <w:sz w:val="18"/>
                <w:szCs w:val="18"/>
              </w:rPr>
            </w:pPr>
          </w:p>
        </w:tc>
        <w:tc>
          <w:tcPr>
            <w:tcW w:w="1163" w:type="dxa"/>
          </w:tcPr>
          <w:p w:rsidR="008834DB" w:rsidRPr="00D859BF" w:rsidRDefault="008834DB" w:rsidP="00D83349">
            <w:pPr>
              <w:pStyle w:val="aa"/>
              <w:autoSpaceDE w:val="0"/>
              <w:autoSpaceDN w:val="0"/>
              <w:adjustRightInd w:val="0"/>
              <w:ind w:left="0" w:right="175"/>
              <w:jc w:val="both"/>
              <w:rPr>
                <w:b/>
                <w:bCs/>
                <w:color w:val="000000" w:themeColor="text1"/>
                <w:sz w:val="18"/>
                <w:szCs w:val="18"/>
              </w:rPr>
            </w:pPr>
            <w:r w:rsidRPr="00D859BF">
              <w:rPr>
                <w:b/>
                <w:bCs/>
                <w:color w:val="000000" w:themeColor="text1"/>
                <w:sz w:val="18"/>
                <w:szCs w:val="18"/>
              </w:rPr>
              <w:t xml:space="preserve">Бюджет </w:t>
            </w:r>
            <w:proofErr w:type="gramStart"/>
            <w:r w:rsidRPr="00D859BF">
              <w:rPr>
                <w:b/>
                <w:bCs/>
                <w:color w:val="000000" w:themeColor="text1"/>
                <w:sz w:val="18"/>
                <w:szCs w:val="18"/>
              </w:rPr>
              <w:t>городского</w:t>
            </w:r>
            <w:proofErr w:type="gramEnd"/>
            <w:r w:rsidRPr="00D859BF">
              <w:rPr>
                <w:b/>
                <w:bCs/>
                <w:color w:val="000000" w:themeColor="text1"/>
                <w:sz w:val="18"/>
                <w:szCs w:val="18"/>
              </w:rPr>
              <w:t xml:space="preserve"> и сельских поселений</w:t>
            </w:r>
          </w:p>
        </w:tc>
        <w:tc>
          <w:tcPr>
            <w:tcW w:w="788" w:type="dxa"/>
          </w:tcPr>
          <w:p w:rsidR="008834DB" w:rsidRPr="00D859BF" w:rsidRDefault="008834D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667" w:type="dxa"/>
          </w:tcPr>
          <w:p w:rsidR="008834DB" w:rsidRPr="00D859BF" w:rsidRDefault="008834DB" w:rsidP="0018660E">
            <w:pPr>
              <w:rPr>
                <w:b/>
                <w:sz w:val="16"/>
                <w:szCs w:val="16"/>
              </w:rPr>
            </w:pPr>
            <w:r w:rsidRPr="00D859BF">
              <w:rPr>
                <w:b/>
                <w:bCs/>
                <w:color w:val="000000" w:themeColor="text1"/>
                <w:sz w:val="16"/>
                <w:szCs w:val="16"/>
              </w:rPr>
              <w:t>0</w:t>
            </w:r>
          </w:p>
        </w:tc>
        <w:tc>
          <w:tcPr>
            <w:tcW w:w="667" w:type="dxa"/>
          </w:tcPr>
          <w:p w:rsidR="008834DB" w:rsidRPr="00D859BF" w:rsidRDefault="008834DB" w:rsidP="0018660E">
            <w:pPr>
              <w:rPr>
                <w:b/>
                <w:sz w:val="16"/>
                <w:szCs w:val="16"/>
              </w:rPr>
            </w:pPr>
            <w:r w:rsidRPr="00D859BF">
              <w:rPr>
                <w:b/>
                <w:bCs/>
                <w:color w:val="000000" w:themeColor="text1"/>
                <w:sz w:val="16"/>
                <w:szCs w:val="16"/>
              </w:rPr>
              <w:t>0</w:t>
            </w:r>
          </w:p>
        </w:tc>
        <w:tc>
          <w:tcPr>
            <w:tcW w:w="667" w:type="dxa"/>
          </w:tcPr>
          <w:p w:rsidR="008834DB" w:rsidRPr="00D859BF" w:rsidRDefault="008834DB" w:rsidP="0018660E">
            <w:pPr>
              <w:rPr>
                <w:b/>
                <w:sz w:val="16"/>
                <w:szCs w:val="16"/>
              </w:rPr>
            </w:pPr>
            <w:r w:rsidRPr="00D859BF">
              <w:rPr>
                <w:b/>
                <w:bCs/>
                <w:color w:val="000000" w:themeColor="text1"/>
                <w:sz w:val="16"/>
                <w:szCs w:val="16"/>
              </w:rPr>
              <w:t>0</w:t>
            </w:r>
          </w:p>
        </w:tc>
        <w:tc>
          <w:tcPr>
            <w:tcW w:w="728" w:type="dxa"/>
          </w:tcPr>
          <w:p w:rsidR="008834DB" w:rsidRPr="00D859BF" w:rsidRDefault="008834DB" w:rsidP="0018660E">
            <w:pPr>
              <w:rPr>
                <w:b/>
                <w:sz w:val="16"/>
                <w:szCs w:val="16"/>
              </w:rPr>
            </w:pPr>
            <w:r w:rsidRPr="00D859BF">
              <w:rPr>
                <w:b/>
                <w:bCs/>
                <w:color w:val="000000" w:themeColor="text1"/>
                <w:sz w:val="16"/>
                <w:szCs w:val="16"/>
              </w:rPr>
              <w:t>0</w:t>
            </w:r>
          </w:p>
        </w:tc>
        <w:tc>
          <w:tcPr>
            <w:tcW w:w="728" w:type="dxa"/>
          </w:tcPr>
          <w:p w:rsidR="008834DB" w:rsidRPr="00D859BF" w:rsidRDefault="008834DB" w:rsidP="0018660E">
            <w:pPr>
              <w:rPr>
                <w:b/>
                <w:sz w:val="16"/>
                <w:szCs w:val="16"/>
              </w:rPr>
            </w:pPr>
            <w:r w:rsidRPr="00D859BF">
              <w:rPr>
                <w:b/>
                <w:bCs/>
                <w:color w:val="000000" w:themeColor="text1"/>
                <w:sz w:val="16"/>
                <w:szCs w:val="16"/>
              </w:rPr>
              <w:t>0</w:t>
            </w:r>
          </w:p>
        </w:tc>
        <w:tc>
          <w:tcPr>
            <w:tcW w:w="728" w:type="dxa"/>
          </w:tcPr>
          <w:p w:rsidR="008834DB" w:rsidRPr="00D859BF" w:rsidRDefault="008834DB" w:rsidP="0018660E">
            <w:pPr>
              <w:rPr>
                <w:b/>
                <w:sz w:val="16"/>
                <w:szCs w:val="16"/>
              </w:rPr>
            </w:pPr>
            <w:r w:rsidRPr="00D859BF">
              <w:rPr>
                <w:b/>
                <w:bCs/>
                <w:color w:val="000000" w:themeColor="text1"/>
                <w:sz w:val="16"/>
                <w:szCs w:val="16"/>
              </w:rPr>
              <w:t>0</w:t>
            </w:r>
          </w:p>
        </w:tc>
        <w:tc>
          <w:tcPr>
            <w:tcW w:w="728" w:type="dxa"/>
          </w:tcPr>
          <w:p w:rsidR="008834DB" w:rsidRPr="00D859BF" w:rsidRDefault="008834DB" w:rsidP="0018660E">
            <w:pPr>
              <w:rPr>
                <w:b/>
                <w:sz w:val="16"/>
                <w:szCs w:val="16"/>
              </w:rPr>
            </w:pPr>
            <w:r w:rsidRPr="00D859BF">
              <w:rPr>
                <w:b/>
                <w:bCs/>
                <w:color w:val="000000" w:themeColor="text1"/>
                <w:sz w:val="16"/>
                <w:szCs w:val="16"/>
              </w:rPr>
              <w:t>0</w:t>
            </w:r>
          </w:p>
        </w:tc>
        <w:tc>
          <w:tcPr>
            <w:tcW w:w="728" w:type="dxa"/>
          </w:tcPr>
          <w:p w:rsidR="008834DB" w:rsidRPr="00D859BF" w:rsidRDefault="008834DB" w:rsidP="0018660E">
            <w:pPr>
              <w:rPr>
                <w:b/>
                <w:sz w:val="16"/>
                <w:szCs w:val="16"/>
              </w:rPr>
            </w:pPr>
            <w:r w:rsidRPr="00D859BF">
              <w:rPr>
                <w:b/>
                <w:bCs/>
                <w:color w:val="000000" w:themeColor="text1"/>
                <w:sz w:val="16"/>
                <w:szCs w:val="16"/>
              </w:rPr>
              <w:t>0</w:t>
            </w:r>
          </w:p>
        </w:tc>
        <w:tc>
          <w:tcPr>
            <w:tcW w:w="728" w:type="dxa"/>
          </w:tcPr>
          <w:p w:rsidR="008834DB" w:rsidRPr="00D859BF" w:rsidRDefault="008834DB" w:rsidP="0018660E">
            <w:pPr>
              <w:rPr>
                <w:b/>
                <w:sz w:val="16"/>
                <w:szCs w:val="16"/>
              </w:rPr>
            </w:pPr>
            <w:r w:rsidRPr="00D859BF">
              <w:rPr>
                <w:b/>
                <w:bCs/>
                <w:color w:val="000000" w:themeColor="text1"/>
                <w:sz w:val="16"/>
                <w:szCs w:val="16"/>
              </w:rPr>
              <w:t>0</w:t>
            </w:r>
          </w:p>
        </w:tc>
        <w:tc>
          <w:tcPr>
            <w:tcW w:w="728" w:type="dxa"/>
          </w:tcPr>
          <w:p w:rsidR="008834DB" w:rsidRPr="00D859BF" w:rsidRDefault="008834DB" w:rsidP="0018660E">
            <w:pPr>
              <w:rPr>
                <w:b/>
                <w:sz w:val="16"/>
                <w:szCs w:val="16"/>
              </w:rPr>
            </w:pPr>
            <w:r w:rsidRPr="00D859BF">
              <w:rPr>
                <w:b/>
                <w:bCs/>
                <w:color w:val="000000" w:themeColor="text1"/>
                <w:sz w:val="16"/>
                <w:szCs w:val="16"/>
              </w:rPr>
              <w:t>0</w:t>
            </w:r>
          </w:p>
        </w:tc>
      </w:tr>
      <w:tr w:rsidR="00F07032" w:rsidTr="006909B2">
        <w:trPr>
          <w:trHeight w:val="470"/>
        </w:trPr>
        <w:tc>
          <w:tcPr>
            <w:tcW w:w="505" w:type="dxa"/>
            <w:vMerge/>
          </w:tcPr>
          <w:p w:rsidR="008834DB" w:rsidRPr="00D859BF" w:rsidRDefault="008834DB" w:rsidP="00B2314D">
            <w:pPr>
              <w:pStyle w:val="aa"/>
              <w:autoSpaceDE w:val="0"/>
              <w:autoSpaceDN w:val="0"/>
              <w:adjustRightInd w:val="0"/>
              <w:ind w:left="0"/>
              <w:jc w:val="both"/>
              <w:rPr>
                <w:b/>
                <w:bCs/>
                <w:color w:val="000000" w:themeColor="text1"/>
                <w:sz w:val="22"/>
                <w:szCs w:val="22"/>
              </w:rPr>
            </w:pPr>
          </w:p>
        </w:tc>
        <w:tc>
          <w:tcPr>
            <w:tcW w:w="1818" w:type="dxa"/>
            <w:vMerge/>
          </w:tcPr>
          <w:p w:rsidR="008834DB" w:rsidRPr="00D859BF" w:rsidRDefault="008834DB" w:rsidP="00B2314D">
            <w:pPr>
              <w:pStyle w:val="aa"/>
              <w:autoSpaceDE w:val="0"/>
              <w:autoSpaceDN w:val="0"/>
              <w:adjustRightInd w:val="0"/>
              <w:ind w:left="0"/>
              <w:jc w:val="both"/>
              <w:rPr>
                <w:b/>
                <w:bCs/>
                <w:color w:val="000000" w:themeColor="text1"/>
                <w:sz w:val="18"/>
                <w:szCs w:val="18"/>
              </w:rPr>
            </w:pPr>
          </w:p>
        </w:tc>
        <w:tc>
          <w:tcPr>
            <w:tcW w:w="971" w:type="dxa"/>
            <w:vMerge/>
          </w:tcPr>
          <w:p w:rsidR="008834DB" w:rsidRPr="00D859BF" w:rsidRDefault="008834DB" w:rsidP="00B2314D">
            <w:pPr>
              <w:pStyle w:val="aa"/>
              <w:autoSpaceDE w:val="0"/>
              <w:autoSpaceDN w:val="0"/>
              <w:adjustRightInd w:val="0"/>
              <w:ind w:left="0"/>
              <w:jc w:val="both"/>
              <w:rPr>
                <w:b/>
                <w:bCs/>
                <w:color w:val="000000" w:themeColor="text1"/>
                <w:sz w:val="18"/>
                <w:szCs w:val="18"/>
              </w:rPr>
            </w:pPr>
          </w:p>
        </w:tc>
        <w:tc>
          <w:tcPr>
            <w:tcW w:w="1321" w:type="dxa"/>
            <w:vMerge/>
          </w:tcPr>
          <w:p w:rsidR="008834DB" w:rsidRPr="00D859BF" w:rsidRDefault="008834DB" w:rsidP="00B2314D">
            <w:pPr>
              <w:pStyle w:val="aa"/>
              <w:autoSpaceDE w:val="0"/>
              <w:autoSpaceDN w:val="0"/>
              <w:adjustRightInd w:val="0"/>
              <w:ind w:left="0"/>
              <w:jc w:val="both"/>
              <w:rPr>
                <w:b/>
                <w:bCs/>
                <w:color w:val="000000" w:themeColor="text1"/>
                <w:sz w:val="18"/>
                <w:szCs w:val="18"/>
              </w:rPr>
            </w:pPr>
          </w:p>
        </w:tc>
        <w:tc>
          <w:tcPr>
            <w:tcW w:w="1163" w:type="dxa"/>
          </w:tcPr>
          <w:p w:rsidR="008834DB" w:rsidRPr="00D859BF" w:rsidRDefault="008834DB" w:rsidP="00D83349">
            <w:pPr>
              <w:pStyle w:val="aa"/>
              <w:autoSpaceDE w:val="0"/>
              <w:autoSpaceDN w:val="0"/>
              <w:adjustRightInd w:val="0"/>
              <w:ind w:left="0"/>
              <w:jc w:val="both"/>
              <w:rPr>
                <w:b/>
                <w:bCs/>
                <w:color w:val="000000" w:themeColor="text1"/>
                <w:sz w:val="18"/>
                <w:szCs w:val="18"/>
              </w:rPr>
            </w:pPr>
            <w:r w:rsidRPr="00D859BF">
              <w:rPr>
                <w:b/>
                <w:bCs/>
                <w:color w:val="000000" w:themeColor="text1"/>
                <w:sz w:val="18"/>
                <w:szCs w:val="18"/>
              </w:rPr>
              <w:t>Внебюджетные  источники</w:t>
            </w:r>
          </w:p>
        </w:tc>
        <w:tc>
          <w:tcPr>
            <w:tcW w:w="788" w:type="dxa"/>
          </w:tcPr>
          <w:p w:rsidR="008834DB" w:rsidRPr="00D859BF" w:rsidRDefault="008834D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667" w:type="dxa"/>
          </w:tcPr>
          <w:p w:rsidR="008834DB" w:rsidRPr="00D859BF" w:rsidRDefault="008834DB" w:rsidP="0018660E">
            <w:pPr>
              <w:rPr>
                <w:b/>
                <w:sz w:val="16"/>
                <w:szCs w:val="16"/>
              </w:rPr>
            </w:pPr>
            <w:r w:rsidRPr="00D859BF">
              <w:rPr>
                <w:b/>
                <w:bCs/>
                <w:color w:val="000000" w:themeColor="text1"/>
                <w:sz w:val="16"/>
                <w:szCs w:val="16"/>
              </w:rPr>
              <w:t>0</w:t>
            </w:r>
          </w:p>
        </w:tc>
        <w:tc>
          <w:tcPr>
            <w:tcW w:w="667" w:type="dxa"/>
          </w:tcPr>
          <w:p w:rsidR="008834DB" w:rsidRPr="00D859BF" w:rsidRDefault="008834DB" w:rsidP="0018660E">
            <w:pPr>
              <w:rPr>
                <w:b/>
                <w:sz w:val="16"/>
                <w:szCs w:val="16"/>
              </w:rPr>
            </w:pPr>
            <w:r w:rsidRPr="00D859BF">
              <w:rPr>
                <w:b/>
                <w:bCs/>
                <w:color w:val="000000" w:themeColor="text1"/>
                <w:sz w:val="16"/>
                <w:szCs w:val="16"/>
              </w:rPr>
              <w:t>0</w:t>
            </w:r>
          </w:p>
        </w:tc>
        <w:tc>
          <w:tcPr>
            <w:tcW w:w="667" w:type="dxa"/>
          </w:tcPr>
          <w:p w:rsidR="008834DB" w:rsidRPr="00D859BF" w:rsidRDefault="008834DB" w:rsidP="0018660E">
            <w:pPr>
              <w:rPr>
                <w:b/>
                <w:sz w:val="16"/>
                <w:szCs w:val="16"/>
              </w:rPr>
            </w:pPr>
            <w:r w:rsidRPr="00D859BF">
              <w:rPr>
                <w:b/>
                <w:bCs/>
                <w:color w:val="000000" w:themeColor="text1"/>
                <w:sz w:val="16"/>
                <w:szCs w:val="16"/>
              </w:rPr>
              <w:t>0</w:t>
            </w:r>
          </w:p>
        </w:tc>
        <w:tc>
          <w:tcPr>
            <w:tcW w:w="728" w:type="dxa"/>
          </w:tcPr>
          <w:p w:rsidR="008834DB" w:rsidRPr="00D859BF" w:rsidRDefault="008834DB" w:rsidP="0018660E">
            <w:pPr>
              <w:rPr>
                <w:b/>
                <w:sz w:val="16"/>
                <w:szCs w:val="16"/>
              </w:rPr>
            </w:pPr>
            <w:r w:rsidRPr="00D859BF">
              <w:rPr>
                <w:b/>
                <w:bCs/>
                <w:color w:val="000000" w:themeColor="text1"/>
                <w:sz w:val="16"/>
                <w:szCs w:val="16"/>
              </w:rPr>
              <w:t>0</w:t>
            </w:r>
          </w:p>
        </w:tc>
        <w:tc>
          <w:tcPr>
            <w:tcW w:w="728" w:type="dxa"/>
          </w:tcPr>
          <w:p w:rsidR="008834DB" w:rsidRPr="00D859BF" w:rsidRDefault="008834DB" w:rsidP="0018660E">
            <w:pPr>
              <w:rPr>
                <w:b/>
                <w:sz w:val="16"/>
                <w:szCs w:val="16"/>
              </w:rPr>
            </w:pPr>
            <w:r w:rsidRPr="00D859BF">
              <w:rPr>
                <w:b/>
                <w:bCs/>
                <w:color w:val="000000" w:themeColor="text1"/>
                <w:sz w:val="16"/>
                <w:szCs w:val="16"/>
              </w:rPr>
              <w:t>0</w:t>
            </w:r>
          </w:p>
        </w:tc>
        <w:tc>
          <w:tcPr>
            <w:tcW w:w="728" w:type="dxa"/>
          </w:tcPr>
          <w:p w:rsidR="008834DB" w:rsidRPr="00D859BF" w:rsidRDefault="008834DB" w:rsidP="0018660E">
            <w:pPr>
              <w:rPr>
                <w:b/>
                <w:sz w:val="16"/>
                <w:szCs w:val="16"/>
              </w:rPr>
            </w:pPr>
            <w:r w:rsidRPr="00D859BF">
              <w:rPr>
                <w:b/>
                <w:bCs/>
                <w:color w:val="000000" w:themeColor="text1"/>
                <w:sz w:val="16"/>
                <w:szCs w:val="16"/>
              </w:rPr>
              <w:t>0</w:t>
            </w:r>
          </w:p>
        </w:tc>
        <w:tc>
          <w:tcPr>
            <w:tcW w:w="728" w:type="dxa"/>
          </w:tcPr>
          <w:p w:rsidR="008834DB" w:rsidRPr="00D859BF" w:rsidRDefault="008834DB" w:rsidP="0018660E">
            <w:pPr>
              <w:rPr>
                <w:b/>
                <w:sz w:val="16"/>
                <w:szCs w:val="16"/>
              </w:rPr>
            </w:pPr>
            <w:r w:rsidRPr="00D859BF">
              <w:rPr>
                <w:b/>
                <w:bCs/>
                <w:color w:val="000000" w:themeColor="text1"/>
                <w:sz w:val="16"/>
                <w:szCs w:val="16"/>
              </w:rPr>
              <w:t>0</w:t>
            </w:r>
          </w:p>
        </w:tc>
        <w:tc>
          <w:tcPr>
            <w:tcW w:w="728" w:type="dxa"/>
          </w:tcPr>
          <w:p w:rsidR="008834DB" w:rsidRPr="00D859BF" w:rsidRDefault="008834DB" w:rsidP="0018660E">
            <w:pPr>
              <w:rPr>
                <w:b/>
                <w:sz w:val="16"/>
                <w:szCs w:val="16"/>
              </w:rPr>
            </w:pPr>
            <w:r w:rsidRPr="00D859BF">
              <w:rPr>
                <w:b/>
                <w:bCs/>
                <w:color w:val="000000" w:themeColor="text1"/>
                <w:sz w:val="16"/>
                <w:szCs w:val="16"/>
              </w:rPr>
              <w:t>0</w:t>
            </w:r>
          </w:p>
        </w:tc>
        <w:tc>
          <w:tcPr>
            <w:tcW w:w="728" w:type="dxa"/>
          </w:tcPr>
          <w:p w:rsidR="008834DB" w:rsidRPr="00D859BF" w:rsidRDefault="008834DB" w:rsidP="0018660E">
            <w:pPr>
              <w:rPr>
                <w:b/>
                <w:sz w:val="16"/>
                <w:szCs w:val="16"/>
              </w:rPr>
            </w:pPr>
            <w:r w:rsidRPr="00D859BF">
              <w:rPr>
                <w:b/>
                <w:bCs/>
                <w:color w:val="000000" w:themeColor="text1"/>
                <w:sz w:val="16"/>
                <w:szCs w:val="16"/>
              </w:rPr>
              <w:t>0</w:t>
            </w:r>
          </w:p>
        </w:tc>
        <w:tc>
          <w:tcPr>
            <w:tcW w:w="728" w:type="dxa"/>
          </w:tcPr>
          <w:p w:rsidR="008834DB" w:rsidRPr="00D859BF" w:rsidRDefault="008834DB" w:rsidP="0018660E">
            <w:pPr>
              <w:rPr>
                <w:b/>
                <w:sz w:val="16"/>
                <w:szCs w:val="16"/>
              </w:rPr>
            </w:pPr>
            <w:r w:rsidRPr="00D859BF">
              <w:rPr>
                <w:b/>
                <w:bCs/>
                <w:color w:val="000000" w:themeColor="text1"/>
                <w:sz w:val="16"/>
                <w:szCs w:val="16"/>
              </w:rPr>
              <w:t>0</w:t>
            </w:r>
          </w:p>
        </w:tc>
      </w:tr>
      <w:tr w:rsidR="00A55C6F" w:rsidTr="006909B2">
        <w:tc>
          <w:tcPr>
            <w:tcW w:w="13663" w:type="dxa"/>
            <w:gridSpan w:val="16"/>
          </w:tcPr>
          <w:p w:rsidR="00A55C6F" w:rsidRPr="005A7DC3" w:rsidRDefault="00E821DB" w:rsidP="00FD5220">
            <w:pPr>
              <w:pStyle w:val="aa"/>
              <w:numPr>
                <w:ilvl w:val="0"/>
                <w:numId w:val="57"/>
              </w:numPr>
              <w:autoSpaceDE w:val="0"/>
              <w:autoSpaceDN w:val="0"/>
              <w:adjustRightInd w:val="0"/>
              <w:jc w:val="both"/>
              <w:rPr>
                <w:bCs/>
                <w:color w:val="000000" w:themeColor="text1"/>
                <w:sz w:val="16"/>
                <w:szCs w:val="16"/>
              </w:rPr>
            </w:pPr>
            <w:r w:rsidRPr="005A7DC3">
              <w:rPr>
                <w:bCs/>
                <w:color w:val="000000" w:themeColor="text1"/>
                <w:sz w:val="16"/>
                <w:szCs w:val="16"/>
              </w:rPr>
              <w:t>Развитие физической культуры и спорта</w:t>
            </w:r>
          </w:p>
        </w:tc>
      </w:tr>
      <w:tr w:rsidR="00F07032" w:rsidTr="006909B2">
        <w:trPr>
          <w:trHeight w:val="326"/>
        </w:trPr>
        <w:tc>
          <w:tcPr>
            <w:tcW w:w="505" w:type="dxa"/>
            <w:vMerge w:val="restart"/>
          </w:tcPr>
          <w:p w:rsidR="00772C16" w:rsidRDefault="00772C16" w:rsidP="00B2314D">
            <w:pPr>
              <w:pStyle w:val="aa"/>
              <w:autoSpaceDE w:val="0"/>
              <w:autoSpaceDN w:val="0"/>
              <w:adjustRightInd w:val="0"/>
              <w:ind w:left="0"/>
              <w:jc w:val="both"/>
              <w:rPr>
                <w:bCs/>
                <w:color w:val="000000" w:themeColor="text1"/>
                <w:sz w:val="22"/>
                <w:szCs w:val="22"/>
              </w:rPr>
            </w:pPr>
            <w:r>
              <w:rPr>
                <w:bCs/>
                <w:color w:val="000000" w:themeColor="text1"/>
                <w:sz w:val="22"/>
                <w:szCs w:val="22"/>
              </w:rPr>
              <w:t>6.1</w:t>
            </w:r>
          </w:p>
        </w:tc>
        <w:tc>
          <w:tcPr>
            <w:tcW w:w="1818" w:type="dxa"/>
            <w:vMerge w:val="restart"/>
          </w:tcPr>
          <w:p w:rsidR="00772C16" w:rsidRPr="00BB4284" w:rsidRDefault="00772C16" w:rsidP="00B2314D">
            <w:pPr>
              <w:pStyle w:val="aa"/>
              <w:autoSpaceDE w:val="0"/>
              <w:autoSpaceDN w:val="0"/>
              <w:adjustRightInd w:val="0"/>
              <w:ind w:left="0"/>
              <w:jc w:val="both"/>
              <w:rPr>
                <w:bCs/>
                <w:color w:val="000000" w:themeColor="text1"/>
                <w:sz w:val="18"/>
                <w:szCs w:val="18"/>
              </w:rPr>
            </w:pPr>
            <w:r w:rsidRPr="00BB4284">
              <w:rPr>
                <w:color w:val="000000"/>
                <w:sz w:val="18"/>
                <w:szCs w:val="18"/>
              </w:rPr>
              <w:t xml:space="preserve">Создание условий, обеспечивающих гражданам возможность систематически заниматься физической </w:t>
            </w:r>
            <w:r w:rsidRPr="00BB4284">
              <w:rPr>
                <w:color w:val="000000"/>
                <w:sz w:val="18"/>
                <w:szCs w:val="18"/>
              </w:rPr>
              <w:lastRenderedPageBreak/>
              <w:t>культурой и спортом</w:t>
            </w:r>
          </w:p>
        </w:tc>
        <w:tc>
          <w:tcPr>
            <w:tcW w:w="971" w:type="dxa"/>
            <w:vMerge w:val="restart"/>
          </w:tcPr>
          <w:p w:rsidR="00772C16" w:rsidRPr="00BB4284" w:rsidRDefault="00772C16" w:rsidP="00B2314D">
            <w:pPr>
              <w:pStyle w:val="aa"/>
              <w:autoSpaceDE w:val="0"/>
              <w:autoSpaceDN w:val="0"/>
              <w:adjustRightInd w:val="0"/>
              <w:ind w:left="0"/>
              <w:jc w:val="both"/>
              <w:rPr>
                <w:bCs/>
                <w:color w:val="000000" w:themeColor="text1"/>
                <w:sz w:val="18"/>
                <w:szCs w:val="18"/>
              </w:rPr>
            </w:pPr>
          </w:p>
        </w:tc>
        <w:tc>
          <w:tcPr>
            <w:tcW w:w="1321" w:type="dxa"/>
            <w:vMerge w:val="restart"/>
          </w:tcPr>
          <w:p w:rsidR="00772C16" w:rsidRPr="00BB4284" w:rsidRDefault="00CE46B3" w:rsidP="002D5D03">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Администрация Пряжинского национальног</w:t>
            </w:r>
            <w:r w:rsidR="002D5D03">
              <w:rPr>
                <w:bCs/>
                <w:color w:val="000000" w:themeColor="text1"/>
                <w:sz w:val="18"/>
                <w:szCs w:val="18"/>
              </w:rPr>
              <w:t>о</w:t>
            </w:r>
            <w:r w:rsidRPr="00BB4284">
              <w:rPr>
                <w:bCs/>
                <w:color w:val="000000" w:themeColor="text1"/>
                <w:sz w:val="18"/>
                <w:szCs w:val="18"/>
              </w:rPr>
              <w:t xml:space="preserve"> муниципального района</w:t>
            </w:r>
          </w:p>
        </w:tc>
        <w:tc>
          <w:tcPr>
            <w:tcW w:w="1163" w:type="dxa"/>
          </w:tcPr>
          <w:p w:rsidR="00772C16" w:rsidRPr="00BB4284" w:rsidRDefault="00772C16" w:rsidP="004A4A57">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Всего</w:t>
            </w:r>
          </w:p>
        </w:tc>
        <w:tc>
          <w:tcPr>
            <w:tcW w:w="788" w:type="dxa"/>
          </w:tcPr>
          <w:p w:rsidR="00772C16" w:rsidRPr="005A7DC3" w:rsidRDefault="00772C16"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359.0</w:t>
            </w:r>
          </w:p>
        </w:tc>
        <w:tc>
          <w:tcPr>
            <w:tcW w:w="667" w:type="dxa"/>
          </w:tcPr>
          <w:p w:rsidR="00772C16" w:rsidRPr="005A7DC3" w:rsidRDefault="00772C16">
            <w:pPr>
              <w:rPr>
                <w:sz w:val="16"/>
                <w:szCs w:val="16"/>
              </w:rPr>
            </w:pPr>
            <w:r w:rsidRPr="005A7DC3">
              <w:rPr>
                <w:bCs/>
                <w:color w:val="000000" w:themeColor="text1"/>
                <w:sz w:val="16"/>
                <w:szCs w:val="16"/>
              </w:rPr>
              <w:t>359.0</w:t>
            </w:r>
          </w:p>
        </w:tc>
        <w:tc>
          <w:tcPr>
            <w:tcW w:w="667" w:type="dxa"/>
          </w:tcPr>
          <w:p w:rsidR="00772C16" w:rsidRPr="005A7DC3" w:rsidRDefault="00772C16">
            <w:pPr>
              <w:rPr>
                <w:sz w:val="16"/>
                <w:szCs w:val="16"/>
              </w:rPr>
            </w:pPr>
            <w:r w:rsidRPr="005A7DC3">
              <w:rPr>
                <w:bCs/>
                <w:color w:val="000000" w:themeColor="text1"/>
                <w:sz w:val="16"/>
                <w:szCs w:val="16"/>
              </w:rPr>
              <w:t>359.0</w:t>
            </w:r>
          </w:p>
        </w:tc>
        <w:tc>
          <w:tcPr>
            <w:tcW w:w="667" w:type="dxa"/>
          </w:tcPr>
          <w:p w:rsidR="00772C16" w:rsidRPr="005A7DC3" w:rsidRDefault="00772C16">
            <w:pPr>
              <w:rPr>
                <w:sz w:val="16"/>
                <w:szCs w:val="16"/>
              </w:rPr>
            </w:pPr>
            <w:r w:rsidRPr="005A7DC3">
              <w:rPr>
                <w:bCs/>
                <w:color w:val="000000" w:themeColor="text1"/>
                <w:sz w:val="16"/>
                <w:szCs w:val="16"/>
              </w:rPr>
              <w:t>359.0</w:t>
            </w:r>
          </w:p>
        </w:tc>
        <w:tc>
          <w:tcPr>
            <w:tcW w:w="728" w:type="dxa"/>
          </w:tcPr>
          <w:p w:rsidR="00772C16" w:rsidRPr="005A7DC3" w:rsidRDefault="00772C16">
            <w:pPr>
              <w:rPr>
                <w:sz w:val="16"/>
                <w:szCs w:val="16"/>
              </w:rPr>
            </w:pPr>
            <w:r w:rsidRPr="005A7DC3">
              <w:rPr>
                <w:bCs/>
                <w:color w:val="000000" w:themeColor="text1"/>
                <w:sz w:val="16"/>
                <w:szCs w:val="16"/>
              </w:rPr>
              <w:t>359.0</w:t>
            </w:r>
          </w:p>
        </w:tc>
        <w:tc>
          <w:tcPr>
            <w:tcW w:w="728" w:type="dxa"/>
          </w:tcPr>
          <w:p w:rsidR="00772C16" w:rsidRPr="005A7DC3" w:rsidRDefault="00772C16">
            <w:pPr>
              <w:rPr>
                <w:sz w:val="16"/>
                <w:szCs w:val="16"/>
              </w:rPr>
            </w:pPr>
            <w:r w:rsidRPr="005A7DC3">
              <w:rPr>
                <w:bCs/>
                <w:color w:val="000000" w:themeColor="text1"/>
                <w:sz w:val="16"/>
                <w:szCs w:val="16"/>
              </w:rPr>
              <w:t>359.0</w:t>
            </w:r>
          </w:p>
        </w:tc>
        <w:tc>
          <w:tcPr>
            <w:tcW w:w="728" w:type="dxa"/>
          </w:tcPr>
          <w:p w:rsidR="00772C16" w:rsidRPr="005A7DC3" w:rsidRDefault="00772C16">
            <w:pPr>
              <w:rPr>
                <w:sz w:val="16"/>
                <w:szCs w:val="16"/>
              </w:rPr>
            </w:pPr>
            <w:r w:rsidRPr="005A7DC3">
              <w:rPr>
                <w:bCs/>
                <w:color w:val="000000" w:themeColor="text1"/>
                <w:sz w:val="16"/>
                <w:szCs w:val="16"/>
              </w:rPr>
              <w:t>359.0</w:t>
            </w:r>
          </w:p>
        </w:tc>
        <w:tc>
          <w:tcPr>
            <w:tcW w:w="728" w:type="dxa"/>
          </w:tcPr>
          <w:p w:rsidR="00772C16" w:rsidRPr="005A7DC3" w:rsidRDefault="00772C16">
            <w:pPr>
              <w:rPr>
                <w:sz w:val="16"/>
                <w:szCs w:val="16"/>
              </w:rPr>
            </w:pPr>
            <w:r w:rsidRPr="005A7DC3">
              <w:rPr>
                <w:bCs/>
                <w:color w:val="000000" w:themeColor="text1"/>
                <w:sz w:val="16"/>
                <w:szCs w:val="16"/>
              </w:rPr>
              <w:t>359.0</w:t>
            </w:r>
          </w:p>
        </w:tc>
        <w:tc>
          <w:tcPr>
            <w:tcW w:w="728" w:type="dxa"/>
          </w:tcPr>
          <w:p w:rsidR="00772C16" w:rsidRPr="005A7DC3" w:rsidRDefault="00772C16">
            <w:pPr>
              <w:rPr>
                <w:sz w:val="16"/>
                <w:szCs w:val="16"/>
              </w:rPr>
            </w:pPr>
            <w:r w:rsidRPr="005A7DC3">
              <w:rPr>
                <w:bCs/>
                <w:color w:val="000000" w:themeColor="text1"/>
                <w:sz w:val="16"/>
                <w:szCs w:val="16"/>
              </w:rPr>
              <w:t>359.0</w:t>
            </w:r>
          </w:p>
        </w:tc>
        <w:tc>
          <w:tcPr>
            <w:tcW w:w="728" w:type="dxa"/>
          </w:tcPr>
          <w:p w:rsidR="00772C16" w:rsidRPr="005A7DC3" w:rsidRDefault="00772C16">
            <w:pPr>
              <w:rPr>
                <w:sz w:val="16"/>
                <w:szCs w:val="16"/>
              </w:rPr>
            </w:pPr>
            <w:r w:rsidRPr="005A7DC3">
              <w:rPr>
                <w:bCs/>
                <w:color w:val="000000" w:themeColor="text1"/>
                <w:sz w:val="16"/>
                <w:szCs w:val="16"/>
              </w:rPr>
              <w:t>359.0</w:t>
            </w:r>
          </w:p>
        </w:tc>
        <w:tc>
          <w:tcPr>
            <w:tcW w:w="728" w:type="dxa"/>
          </w:tcPr>
          <w:p w:rsidR="00772C16" w:rsidRPr="005A7DC3" w:rsidRDefault="00772C16">
            <w:pPr>
              <w:rPr>
                <w:sz w:val="16"/>
                <w:szCs w:val="16"/>
              </w:rPr>
            </w:pPr>
            <w:r w:rsidRPr="005A7DC3">
              <w:rPr>
                <w:bCs/>
                <w:color w:val="000000" w:themeColor="text1"/>
                <w:sz w:val="16"/>
                <w:szCs w:val="16"/>
              </w:rPr>
              <w:t>359.0</w:t>
            </w:r>
          </w:p>
        </w:tc>
      </w:tr>
      <w:tr w:rsidR="00F07032" w:rsidTr="006909B2">
        <w:trPr>
          <w:trHeight w:val="195"/>
        </w:trPr>
        <w:tc>
          <w:tcPr>
            <w:tcW w:w="505" w:type="dxa"/>
            <w:vMerge/>
          </w:tcPr>
          <w:p w:rsidR="00530E41" w:rsidRDefault="00530E41" w:rsidP="00B2314D">
            <w:pPr>
              <w:pStyle w:val="aa"/>
              <w:autoSpaceDE w:val="0"/>
              <w:autoSpaceDN w:val="0"/>
              <w:adjustRightInd w:val="0"/>
              <w:ind w:left="0"/>
              <w:jc w:val="both"/>
              <w:rPr>
                <w:bCs/>
                <w:color w:val="000000" w:themeColor="text1"/>
                <w:sz w:val="22"/>
                <w:szCs w:val="22"/>
              </w:rPr>
            </w:pPr>
          </w:p>
        </w:tc>
        <w:tc>
          <w:tcPr>
            <w:tcW w:w="1818" w:type="dxa"/>
            <w:vMerge/>
          </w:tcPr>
          <w:p w:rsidR="00530E41" w:rsidRPr="00BB4284" w:rsidRDefault="00530E41" w:rsidP="00B2314D">
            <w:pPr>
              <w:pStyle w:val="aa"/>
              <w:autoSpaceDE w:val="0"/>
              <w:autoSpaceDN w:val="0"/>
              <w:adjustRightInd w:val="0"/>
              <w:ind w:left="0"/>
              <w:jc w:val="both"/>
              <w:rPr>
                <w:color w:val="000000"/>
                <w:sz w:val="18"/>
                <w:szCs w:val="18"/>
              </w:rPr>
            </w:pPr>
          </w:p>
        </w:tc>
        <w:tc>
          <w:tcPr>
            <w:tcW w:w="971" w:type="dxa"/>
            <w:vMerge/>
          </w:tcPr>
          <w:p w:rsidR="00530E41" w:rsidRPr="00BB4284" w:rsidRDefault="00530E41" w:rsidP="00B2314D">
            <w:pPr>
              <w:pStyle w:val="aa"/>
              <w:autoSpaceDE w:val="0"/>
              <w:autoSpaceDN w:val="0"/>
              <w:adjustRightInd w:val="0"/>
              <w:ind w:left="0"/>
              <w:jc w:val="both"/>
              <w:rPr>
                <w:bCs/>
                <w:color w:val="000000" w:themeColor="text1"/>
                <w:sz w:val="18"/>
                <w:szCs w:val="18"/>
              </w:rPr>
            </w:pPr>
          </w:p>
        </w:tc>
        <w:tc>
          <w:tcPr>
            <w:tcW w:w="1321" w:type="dxa"/>
            <w:vMerge/>
          </w:tcPr>
          <w:p w:rsidR="00530E41" w:rsidRPr="00BB4284" w:rsidRDefault="00530E41" w:rsidP="00B2314D">
            <w:pPr>
              <w:pStyle w:val="aa"/>
              <w:autoSpaceDE w:val="0"/>
              <w:autoSpaceDN w:val="0"/>
              <w:adjustRightInd w:val="0"/>
              <w:ind w:left="0"/>
              <w:jc w:val="both"/>
              <w:rPr>
                <w:bCs/>
                <w:color w:val="000000" w:themeColor="text1"/>
                <w:sz w:val="18"/>
                <w:szCs w:val="18"/>
              </w:rPr>
            </w:pPr>
          </w:p>
        </w:tc>
        <w:tc>
          <w:tcPr>
            <w:tcW w:w="1163" w:type="dxa"/>
          </w:tcPr>
          <w:p w:rsidR="00530E41" w:rsidRPr="00BB4284" w:rsidRDefault="00530E41" w:rsidP="004A4A57">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 xml:space="preserve">Федеральный </w:t>
            </w:r>
          </w:p>
          <w:p w:rsidR="00530E41" w:rsidRPr="00BB4284" w:rsidRDefault="00530E41" w:rsidP="004A4A57">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w:t>
            </w:r>
          </w:p>
        </w:tc>
        <w:tc>
          <w:tcPr>
            <w:tcW w:w="788" w:type="dxa"/>
          </w:tcPr>
          <w:p w:rsidR="00530E41" w:rsidRPr="005A7DC3" w:rsidRDefault="00530E4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530E41" w:rsidRPr="005A7DC3" w:rsidRDefault="00530E41">
            <w:pPr>
              <w:rPr>
                <w:sz w:val="16"/>
                <w:szCs w:val="16"/>
              </w:rPr>
            </w:pPr>
            <w:r w:rsidRPr="005A7DC3">
              <w:rPr>
                <w:bCs/>
                <w:color w:val="000000" w:themeColor="text1"/>
                <w:sz w:val="16"/>
                <w:szCs w:val="16"/>
              </w:rPr>
              <w:t>0</w:t>
            </w:r>
          </w:p>
        </w:tc>
        <w:tc>
          <w:tcPr>
            <w:tcW w:w="667" w:type="dxa"/>
          </w:tcPr>
          <w:p w:rsidR="00530E41" w:rsidRPr="005A7DC3" w:rsidRDefault="00530E41">
            <w:pPr>
              <w:rPr>
                <w:sz w:val="16"/>
                <w:szCs w:val="16"/>
              </w:rPr>
            </w:pPr>
            <w:r w:rsidRPr="005A7DC3">
              <w:rPr>
                <w:bCs/>
                <w:color w:val="000000" w:themeColor="text1"/>
                <w:sz w:val="16"/>
                <w:szCs w:val="16"/>
              </w:rPr>
              <w:t>0</w:t>
            </w:r>
          </w:p>
        </w:tc>
        <w:tc>
          <w:tcPr>
            <w:tcW w:w="667" w:type="dxa"/>
          </w:tcPr>
          <w:p w:rsidR="00530E41" w:rsidRPr="005A7DC3" w:rsidRDefault="00530E41">
            <w:pPr>
              <w:rPr>
                <w:sz w:val="16"/>
                <w:szCs w:val="16"/>
              </w:rPr>
            </w:pPr>
            <w:r w:rsidRPr="005A7DC3">
              <w:rPr>
                <w:bCs/>
                <w:color w:val="000000" w:themeColor="text1"/>
                <w:sz w:val="16"/>
                <w:szCs w:val="16"/>
              </w:rPr>
              <w:t>0</w:t>
            </w:r>
          </w:p>
        </w:tc>
        <w:tc>
          <w:tcPr>
            <w:tcW w:w="728" w:type="dxa"/>
          </w:tcPr>
          <w:p w:rsidR="00530E41" w:rsidRPr="005A7DC3" w:rsidRDefault="00530E41">
            <w:pPr>
              <w:rPr>
                <w:sz w:val="16"/>
                <w:szCs w:val="16"/>
              </w:rPr>
            </w:pPr>
            <w:r w:rsidRPr="005A7DC3">
              <w:rPr>
                <w:bCs/>
                <w:color w:val="000000" w:themeColor="text1"/>
                <w:sz w:val="16"/>
                <w:szCs w:val="16"/>
              </w:rPr>
              <w:t>0</w:t>
            </w:r>
          </w:p>
        </w:tc>
        <w:tc>
          <w:tcPr>
            <w:tcW w:w="728" w:type="dxa"/>
          </w:tcPr>
          <w:p w:rsidR="00530E41" w:rsidRPr="005A7DC3" w:rsidRDefault="00530E41">
            <w:pPr>
              <w:rPr>
                <w:sz w:val="16"/>
                <w:szCs w:val="16"/>
              </w:rPr>
            </w:pPr>
            <w:r w:rsidRPr="005A7DC3">
              <w:rPr>
                <w:bCs/>
                <w:color w:val="000000" w:themeColor="text1"/>
                <w:sz w:val="16"/>
                <w:szCs w:val="16"/>
              </w:rPr>
              <w:t>0</w:t>
            </w:r>
          </w:p>
        </w:tc>
        <w:tc>
          <w:tcPr>
            <w:tcW w:w="728" w:type="dxa"/>
          </w:tcPr>
          <w:p w:rsidR="00530E41" w:rsidRPr="005A7DC3" w:rsidRDefault="00530E41">
            <w:pPr>
              <w:rPr>
                <w:sz w:val="16"/>
                <w:szCs w:val="16"/>
              </w:rPr>
            </w:pPr>
            <w:r w:rsidRPr="005A7DC3">
              <w:rPr>
                <w:bCs/>
                <w:color w:val="000000" w:themeColor="text1"/>
                <w:sz w:val="16"/>
                <w:szCs w:val="16"/>
              </w:rPr>
              <w:t>0</w:t>
            </w:r>
          </w:p>
        </w:tc>
        <w:tc>
          <w:tcPr>
            <w:tcW w:w="728" w:type="dxa"/>
          </w:tcPr>
          <w:p w:rsidR="00530E41" w:rsidRPr="005A7DC3" w:rsidRDefault="00530E41">
            <w:pPr>
              <w:rPr>
                <w:sz w:val="16"/>
                <w:szCs w:val="16"/>
              </w:rPr>
            </w:pPr>
            <w:r w:rsidRPr="005A7DC3">
              <w:rPr>
                <w:bCs/>
                <w:color w:val="000000" w:themeColor="text1"/>
                <w:sz w:val="16"/>
                <w:szCs w:val="16"/>
              </w:rPr>
              <w:t>0</w:t>
            </w:r>
          </w:p>
        </w:tc>
        <w:tc>
          <w:tcPr>
            <w:tcW w:w="728" w:type="dxa"/>
          </w:tcPr>
          <w:p w:rsidR="00530E41" w:rsidRPr="005A7DC3" w:rsidRDefault="00530E41">
            <w:pPr>
              <w:rPr>
                <w:sz w:val="16"/>
                <w:szCs w:val="16"/>
              </w:rPr>
            </w:pPr>
            <w:r w:rsidRPr="005A7DC3">
              <w:rPr>
                <w:bCs/>
                <w:color w:val="000000" w:themeColor="text1"/>
                <w:sz w:val="16"/>
                <w:szCs w:val="16"/>
              </w:rPr>
              <w:t>0</w:t>
            </w:r>
          </w:p>
        </w:tc>
        <w:tc>
          <w:tcPr>
            <w:tcW w:w="728" w:type="dxa"/>
          </w:tcPr>
          <w:p w:rsidR="00530E41" w:rsidRPr="005A7DC3" w:rsidRDefault="00530E41">
            <w:pPr>
              <w:rPr>
                <w:sz w:val="16"/>
                <w:szCs w:val="16"/>
              </w:rPr>
            </w:pPr>
            <w:r w:rsidRPr="005A7DC3">
              <w:rPr>
                <w:bCs/>
                <w:color w:val="000000" w:themeColor="text1"/>
                <w:sz w:val="16"/>
                <w:szCs w:val="16"/>
              </w:rPr>
              <w:t>0</w:t>
            </w:r>
          </w:p>
        </w:tc>
        <w:tc>
          <w:tcPr>
            <w:tcW w:w="728" w:type="dxa"/>
          </w:tcPr>
          <w:p w:rsidR="00530E41" w:rsidRPr="005A7DC3" w:rsidRDefault="00530E41">
            <w:pPr>
              <w:rPr>
                <w:sz w:val="16"/>
                <w:szCs w:val="16"/>
              </w:rPr>
            </w:pPr>
            <w:r w:rsidRPr="005A7DC3">
              <w:rPr>
                <w:bCs/>
                <w:color w:val="000000" w:themeColor="text1"/>
                <w:sz w:val="16"/>
                <w:szCs w:val="16"/>
              </w:rPr>
              <w:t>0</w:t>
            </w:r>
          </w:p>
        </w:tc>
      </w:tr>
      <w:tr w:rsidR="00F07032" w:rsidTr="006909B2">
        <w:trPr>
          <w:trHeight w:val="206"/>
        </w:trPr>
        <w:tc>
          <w:tcPr>
            <w:tcW w:w="505" w:type="dxa"/>
            <w:vMerge/>
          </w:tcPr>
          <w:p w:rsidR="00530E41" w:rsidRDefault="00530E41" w:rsidP="00B2314D">
            <w:pPr>
              <w:pStyle w:val="aa"/>
              <w:autoSpaceDE w:val="0"/>
              <w:autoSpaceDN w:val="0"/>
              <w:adjustRightInd w:val="0"/>
              <w:ind w:left="0"/>
              <w:jc w:val="both"/>
              <w:rPr>
                <w:bCs/>
                <w:color w:val="000000" w:themeColor="text1"/>
                <w:sz w:val="22"/>
                <w:szCs w:val="22"/>
              </w:rPr>
            </w:pPr>
          </w:p>
        </w:tc>
        <w:tc>
          <w:tcPr>
            <w:tcW w:w="1818" w:type="dxa"/>
            <w:vMerge/>
          </w:tcPr>
          <w:p w:rsidR="00530E41" w:rsidRPr="00BB4284" w:rsidRDefault="00530E41" w:rsidP="00B2314D">
            <w:pPr>
              <w:pStyle w:val="aa"/>
              <w:autoSpaceDE w:val="0"/>
              <w:autoSpaceDN w:val="0"/>
              <w:adjustRightInd w:val="0"/>
              <w:ind w:left="0"/>
              <w:jc w:val="both"/>
              <w:rPr>
                <w:color w:val="000000"/>
                <w:sz w:val="18"/>
                <w:szCs w:val="18"/>
              </w:rPr>
            </w:pPr>
          </w:p>
        </w:tc>
        <w:tc>
          <w:tcPr>
            <w:tcW w:w="971" w:type="dxa"/>
            <w:vMerge/>
          </w:tcPr>
          <w:p w:rsidR="00530E41" w:rsidRPr="00BB4284" w:rsidRDefault="00530E41" w:rsidP="00B2314D">
            <w:pPr>
              <w:pStyle w:val="aa"/>
              <w:autoSpaceDE w:val="0"/>
              <w:autoSpaceDN w:val="0"/>
              <w:adjustRightInd w:val="0"/>
              <w:ind w:left="0"/>
              <w:jc w:val="both"/>
              <w:rPr>
                <w:bCs/>
                <w:color w:val="000000" w:themeColor="text1"/>
                <w:sz w:val="18"/>
                <w:szCs w:val="18"/>
              </w:rPr>
            </w:pPr>
          </w:p>
        </w:tc>
        <w:tc>
          <w:tcPr>
            <w:tcW w:w="1321" w:type="dxa"/>
            <w:vMerge/>
          </w:tcPr>
          <w:p w:rsidR="00530E41" w:rsidRPr="00BB4284" w:rsidRDefault="00530E41" w:rsidP="00B2314D">
            <w:pPr>
              <w:pStyle w:val="aa"/>
              <w:autoSpaceDE w:val="0"/>
              <w:autoSpaceDN w:val="0"/>
              <w:adjustRightInd w:val="0"/>
              <w:ind w:left="0"/>
              <w:jc w:val="both"/>
              <w:rPr>
                <w:bCs/>
                <w:color w:val="000000" w:themeColor="text1"/>
                <w:sz w:val="18"/>
                <w:szCs w:val="18"/>
              </w:rPr>
            </w:pPr>
          </w:p>
        </w:tc>
        <w:tc>
          <w:tcPr>
            <w:tcW w:w="1163" w:type="dxa"/>
          </w:tcPr>
          <w:p w:rsidR="00530E41" w:rsidRPr="00BB4284" w:rsidRDefault="00530E41" w:rsidP="004A4A57">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Республики Карелия</w:t>
            </w:r>
          </w:p>
        </w:tc>
        <w:tc>
          <w:tcPr>
            <w:tcW w:w="788" w:type="dxa"/>
          </w:tcPr>
          <w:p w:rsidR="00530E41" w:rsidRPr="005A7DC3" w:rsidRDefault="00530E4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530E41" w:rsidRPr="005A7DC3" w:rsidRDefault="00530E41">
            <w:pPr>
              <w:rPr>
                <w:sz w:val="16"/>
                <w:szCs w:val="16"/>
              </w:rPr>
            </w:pPr>
            <w:r w:rsidRPr="005A7DC3">
              <w:rPr>
                <w:bCs/>
                <w:color w:val="000000" w:themeColor="text1"/>
                <w:sz w:val="16"/>
                <w:szCs w:val="16"/>
              </w:rPr>
              <w:t>0</w:t>
            </w:r>
          </w:p>
        </w:tc>
        <w:tc>
          <w:tcPr>
            <w:tcW w:w="667" w:type="dxa"/>
          </w:tcPr>
          <w:p w:rsidR="00530E41" w:rsidRPr="005A7DC3" w:rsidRDefault="00530E41">
            <w:pPr>
              <w:rPr>
                <w:sz w:val="16"/>
                <w:szCs w:val="16"/>
              </w:rPr>
            </w:pPr>
            <w:r w:rsidRPr="005A7DC3">
              <w:rPr>
                <w:bCs/>
                <w:color w:val="000000" w:themeColor="text1"/>
                <w:sz w:val="16"/>
                <w:szCs w:val="16"/>
              </w:rPr>
              <w:t>0</w:t>
            </w:r>
          </w:p>
        </w:tc>
        <w:tc>
          <w:tcPr>
            <w:tcW w:w="667" w:type="dxa"/>
          </w:tcPr>
          <w:p w:rsidR="00530E41" w:rsidRPr="005A7DC3" w:rsidRDefault="00530E41">
            <w:pPr>
              <w:rPr>
                <w:sz w:val="16"/>
                <w:szCs w:val="16"/>
              </w:rPr>
            </w:pPr>
            <w:r w:rsidRPr="005A7DC3">
              <w:rPr>
                <w:bCs/>
                <w:color w:val="000000" w:themeColor="text1"/>
                <w:sz w:val="16"/>
                <w:szCs w:val="16"/>
              </w:rPr>
              <w:t>0</w:t>
            </w:r>
          </w:p>
        </w:tc>
        <w:tc>
          <w:tcPr>
            <w:tcW w:w="728" w:type="dxa"/>
          </w:tcPr>
          <w:p w:rsidR="00530E41" w:rsidRPr="005A7DC3" w:rsidRDefault="00530E41">
            <w:pPr>
              <w:rPr>
                <w:sz w:val="16"/>
                <w:szCs w:val="16"/>
              </w:rPr>
            </w:pPr>
            <w:r w:rsidRPr="005A7DC3">
              <w:rPr>
                <w:bCs/>
                <w:color w:val="000000" w:themeColor="text1"/>
                <w:sz w:val="16"/>
                <w:szCs w:val="16"/>
              </w:rPr>
              <w:t>0</w:t>
            </w:r>
          </w:p>
        </w:tc>
        <w:tc>
          <w:tcPr>
            <w:tcW w:w="728" w:type="dxa"/>
          </w:tcPr>
          <w:p w:rsidR="00530E41" w:rsidRPr="005A7DC3" w:rsidRDefault="00530E41">
            <w:pPr>
              <w:rPr>
                <w:sz w:val="16"/>
                <w:szCs w:val="16"/>
              </w:rPr>
            </w:pPr>
            <w:r w:rsidRPr="005A7DC3">
              <w:rPr>
                <w:bCs/>
                <w:color w:val="000000" w:themeColor="text1"/>
                <w:sz w:val="16"/>
                <w:szCs w:val="16"/>
              </w:rPr>
              <w:t>0</w:t>
            </w:r>
          </w:p>
        </w:tc>
        <w:tc>
          <w:tcPr>
            <w:tcW w:w="728" w:type="dxa"/>
          </w:tcPr>
          <w:p w:rsidR="00530E41" w:rsidRPr="005A7DC3" w:rsidRDefault="00530E41">
            <w:pPr>
              <w:rPr>
                <w:sz w:val="16"/>
                <w:szCs w:val="16"/>
              </w:rPr>
            </w:pPr>
            <w:r w:rsidRPr="005A7DC3">
              <w:rPr>
                <w:bCs/>
                <w:color w:val="000000" w:themeColor="text1"/>
                <w:sz w:val="16"/>
                <w:szCs w:val="16"/>
              </w:rPr>
              <w:t>0</w:t>
            </w:r>
          </w:p>
        </w:tc>
        <w:tc>
          <w:tcPr>
            <w:tcW w:w="728" w:type="dxa"/>
          </w:tcPr>
          <w:p w:rsidR="00530E41" w:rsidRPr="005A7DC3" w:rsidRDefault="00530E41">
            <w:pPr>
              <w:rPr>
                <w:sz w:val="16"/>
                <w:szCs w:val="16"/>
              </w:rPr>
            </w:pPr>
            <w:r w:rsidRPr="005A7DC3">
              <w:rPr>
                <w:bCs/>
                <w:color w:val="000000" w:themeColor="text1"/>
                <w:sz w:val="16"/>
                <w:szCs w:val="16"/>
              </w:rPr>
              <w:t>0</w:t>
            </w:r>
          </w:p>
        </w:tc>
        <w:tc>
          <w:tcPr>
            <w:tcW w:w="728" w:type="dxa"/>
          </w:tcPr>
          <w:p w:rsidR="00530E41" w:rsidRPr="005A7DC3" w:rsidRDefault="00530E41">
            <w:pPr>
              <w:rPr>
                <w:sz w:val="16"/>
                <w:szCs w:val="16"/>
              </w:rPr>
            </w:pPr>
            <w:r w:rsidRPr="005A7DC3">
              <w:rPr>
                <w:bCs/>
                <w:color w:val="000000" w:themeColor="text1"/>
                <w:sz w:val="16"/>
                <w:szCs w:val="16"/>
              </w:rPr>
              <w:t>0</w:t>
            </w:r>
          </w:p>
        </w:tc>
        <w:tc>
          <w:tcPr>
            <w:tcW w:w="728" w:type="dxa"/>
          </w:tcPr>
          <w:p w:rsidR="00530E41" w:rsidRPr="005A7DC3" w:rsidRDefault="00530E41">
            <w:pPr>
              <w:rPr>
                <w:sz w:val="16"/>
                <w:szCs w:val="16"/>
              </w:rPr>
            </w:pPr>
            <w:r w:rsidRPr="005A7DC3">
              <w:rPr>
                <w:bCs/>
                <w:color w:val="000000" w:themeColor="text1"/>
                <w:sz w:val="16"/>
                <w:szCs w:val="16"/>
              </w:rPr>
              <w:t>0</w:t>
            </w:r>
          </w:p>
        </w:tc>
        <w:tc>
          <w:tcPr>
            <w:tcW w:w="728" w:type="dxa"/>
          </w:tcPr>
          <w:p w:rsidR="00530E41" w:rsidRPr="005A7DC3" w:rsidRDefault="00530E41">
            <w:pPr>
              <w:rPr>
                <w:sz w:val="16"/>
                <w:szCs w:val="16"/>
              </w:rPr>
            </w:pPr>
            <w:r w:rsidRPr="005A7DC3">
              <w:rPr>
                <w:bCs/>
                <w:color w:val="000000" w:themeColor="text1"/>
                <w:sz w:val="16"/>
                <w:szCs w:val="16"/>
              </w:rPr>
              <w:t>0</w:t>
            </w:r>
          </w:p>
        </w:tc>
      </w:tr>
      <w:tr w:rsidR="00F07032" w:rsidTr="006909B2">
        <w:trPr>
          <w:trHeight w:val="285"/>
        </w:trPr>
        <w:tc>
          <w:tcPr>
            <w:tcW w:w="505" w:type="dxa"/>
            <w:vMerge/>
          </w:tcPr>
          <w:p w:rsidR="00530E41" w:rsidRDefault="00530E41" w:rsidP="00B2314D">
            <w:pPr>
              <w:pStyle w:val="aa"/>
              <w:autoSpaceDE w:val="0"/>
              <w:autoSpaceDN w:val="0"/>
              <w:adjustRightInd w:val="0"/>
              <w:ind w:left="0"/>
              <w:jc w:val="both"/>
              <w:rPr>
                <w:bCs/>
                <w:color w:val="000000" w:themeColor="text1"/>
                <w:sz w:val="22"/>
                <w:szCs w:val="22"/>
              </w:rPr>
            </w:pPr>
          </w:p>
        </w:tc>
        <w:tc>
          <w:tcPr>
            <w:tcW w:w="1818" w:type="dxa"/>
            <w:vMerge/>
          </w:tcPr>
          <w:p w:rsidR="00530E41" w:rsidRPr="00BB4284" w:rsidRDefault="00530E41" w:rsidP="00B2314D">
            <w:pPr>
              <w:pStyle w:val="aa"/>
              <w:autoSpaceDE w:val="0"/>
              <w:autoSpaceDN w:val="0"/>
              <w:adjustRightInd w:val="0"/>
              <w:ind w:left="0"/>
              <w:jc w:val="both"/>
              <w:rPr>
                <w:color w:val="000000"/>
                <w:sz w:val="18"/>
                <w:szCs w:val="18"/>
              </w:rPr>
            </w:pPr>
          </w:p>
        </w:tc>
        <w:tc>
          <w:tcPr>
            <w:tcW w:w="971" w:type="dxa"/>
            <w:vMerge/>
          </w:tcPr>
          <w:p w:rsidR="00530E41" w:rsidRPr="00BB4284" w:rsidRDefault="00530E41" w:rsidP="00B2314D">
            <w:pPr>
              <w:pStyle w:val="aa"/>
              <w:autoSpaceDE w:val="0"/>
              <w:autoSpaceDN w:val="0"/>
              <w:adjustRightInd w:val="0"/>
              <w:ind w:left="0"/>
              <w:jc w:val="both"/>
              <w:rPr>
                <w:bCs/>
                <w:color w:val="000000" w:themeColor="text1"/>
                <w:sz w:val="18"/>
                <w:szCs w:val="18"/>
              </w:rPr>
            </w:pPr>
          </w:p>
        </w:tc>
        <w:tc>
          <w:tcPr>
            <w:tcW w:w="1321" w:type="dxa"/>
            <w:vMerge/>
          </w:tcPr>
          <w:p w:rsidR="00530E41" w:rsidRPr="00BB4284" w:rsidRDefault="00530E41" w:rsidP="00B2314D">
            <w:pPr>
              <w:pStyle w:val="aa"/>
              <w:autoSpaceDE w:val="0"/>
              <w:autoSpaceDN w:val="0"/>
              <w:adjustRightInd w:val="0"/>
              <w:ind w:left="0"/>
              <w:jc w:val="both"/>
              <w:rPr>
                <w:bCs/>
                <w:color w:val="000000" w:themeColor="text1"/>
                <w:sz w:val="18"/>
                <w:szCs w:val="18"/>
              </w:rPr>
            </w:pPr>
          </w:p>
        </w:tc>
        <w:tc>
          <w:tcPr>
            <w:tcW w:w="1163" w:type="dxa"/>
          </w:tcPr>
          <w:p w:rsidR="00530E41" w:rsidRPr="00BB4284" w:rsidRDefault="00530E41" w:rsidP="004A4A57">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Пряжинского района</w:t>
            </w:r>
          </w:p>
        </w:tc>
        <w:tc>
          <w:tcPr>
            <w:tcW w:w="788" w:type="dxa"/>
          </w:tcPr>
          <w:p w:rsidR="00530E41" w:rsidRPr="005A7DC3" w:rsidRDefault="00530E4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150.0</w:t>
            </w:r>
          </w:p>
        </w:tc>
        <w:tc>
          <w:tcPr>
            <w:tcW w:w="667" w:type="dxa"/>
          </w:tcPr>
          <w:p w:rsidR="00530E41" w:rsidRPr="005A7DC3" w:rsidRDefault="00530E4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150.0</w:t>
            </w:r>
          </w:p>
        </w:tc>
        <w:tc>
          <w:tcPr>
            <w:tcW w:w="667" w:type="dxa"/>
          </w:tcPr>
          <w:p w:rsidR="00530E41" w:rsidRPr="005A7DC3" w:rsidRDefault="00530E4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150.0</w:t>
            </w:r>
          </w:p>
        </w:tc>
        <w:tc>
          <w:tcPr>
            <w:tcW w:w="667" w:type="dxa"/>
          </w:tcPr>
          <w:p w:rsidR="00530E41" w:rsidRPr="005A7DC3" w:rsidRDefault="00530E41">
            <w:pPr>
              <w:rPr>
                <w:sz w:val="16"/>
                <w:szCs w:val="16"/>
              </w:rPr>
            </w:pPr>
            <w:r w:rsidRPr="005A7DC3">
              <w:rPr>
                <w:bCs/>
                <w:color w:val="000000" w:themeColor="text1"/>
                <w:sz w:val="16"/>
                <w:szCs w:val="16"/>
              </w:rPr>
              <w:t>150.0</w:t>
            </w:r>
          </w:p>
        </w:tc>
        <w:tc>
          <w:tcPr>
            <w:tcW w:w="728" w:type="dxa"/>
          </w:tcPr>
          <w:p w:rsidR="00530E41" w:rsidRPr="005A7DC3" w:rsidRDefault="00530E41">
            <w:pPr>
              <w:rPr>
                <w:sz w:val="16"/>
                <w:szCs w:val="16"/>
              </w:rPr>
            </w:pPr>
            <w:r w:rsidRPr="005A7DC3">
              <w:rPr>
                <w:bCs/>
                <w:color w:val="000000" w:themeColor="text1"/>
                <w:sz w:val="16"/>
                <w:szCs w:val="16"/>
              </w:rPr>
              <w:t>150.0</w:t>
            </w:r>
          </w:p>
        </w:tc>
        <w:tc>
          <w:tcPr>
            <w:tcW w:w="728" w:type="dxa"/>
          </w:tcPr>
          <w:p w:rsidR="00530E41" w:rsidRPr="005A7DC3" w:rsidRDefault="00530E41">
            <w:pPr>
              <w:rPr>
                <w:sz w:val="16"/>
                <w:szCs w:val="16"/>
              </w:rPr>
            </w:pPr>
            <w:r w:rsidRPr="005A7DC3">
              <w:rPr>
                <w:bCs/>
                <w:color w:val="000000" w:themeColor="text1"/>
                <w:sz w:val="16"/>
                <w:szCs w:val="16"/>
              </w:rPr>
              <w:t>150.0</w:t>
            </w:r>
          </w:p>
        </w:tc>
        <w:tc>
          <w:tcPr>
            <w:tcW w:w="728" w:type="dxa"/>
          </w:tcPr>
          <w:p w:rsidR="00530E41" w:rsidRPr="005A7DC3" w:rsidRDefault="00530E41">
            <w:pPr>
              <w:rPr>
                <w:sz w:val="16"/>
                <w:szCs w:val="16"/>
              </w:rPr>
            </w:pPr>
            <w:r w:rsidRPr="005A7DC3">
              <w:rPr>
                <w:bCs/>
                <w:color w:val="000000" w:themeColor="text1"/>
                <w:sz w:val="16"/>
                <w:szCs w:val="16"/>
              </w:rPr>
              <w:t>150.0</w:t>
            </w:r>
          </w:p>
        </w:tc>
        <w:tc>
          <w:tcPr>
            <w:tcW w:w="728" w:type="dxa"/>
          </w:tcPr>
          <w:p w:rsidR="00530E41" w:rsidRPr="005A7DC3" w:rsidRDefault="00530E41">
            <w:pPr>
              <w:rPr>
                <w:sz w:val="16"/>
                <w:szCs w:val="16"/>
              </w:rPr>
            </w:pPr>
            <w:r w:rsidRPr="005A7DC3">
              <w:rPr>
                <w:bCs/>
                <w:color w:val="000000" w:themeColor="text1"/>
                <w:sz w:val="16"/>
                <w:szCs w:val="16"/>
              </w:rPr>
              <w:t>150.0</w:t>
            </w:r>
          </w:p>
        </w:tc>
        <w:tc>
          <w:tcPr>
            <w:tcW w:w="728" w:type="dxa"/>
          </w:tcPr>
          <w:p w:rsidR="00530E41" w:rsidRPr="005A7DC3" w:rsidRDefault="00530E41">
            <w:pPr>
              <w:rPr>
                <w:sz w:val="16"/>
                <w:szCs w:val="16"/>
              </w:rPr>
            </w:pPr>
            <w:r w:rsidRPr="005A7DC3">
              <w:rPr>
                <w:bCs/>
                <w:color w:val="000000" w:themeColor="text1"/>
                <w:sz w:val="16"/>
                <w:szCs w:val="16"/>
              </w:rPr>
              <w:t>150.0</w:t>
            </w:r>
          </w:p>
        </w:tc>
        <w:tc>
          <w:tcPr>
            <w:tcW w:w="728" w:type="dxa"/>
          </w:tcPr>
          <w:p w:rsidR="00530E41" w:rsidRPr="005A7DC3" w:rsidRDefault="00530E41">
            <w:pPr>
              <w:rPr>
                <w:sz w:val="16"/>
                <w:szCs w:val="16"/>
              </w:rPr>
            </w:pPr>
            <w:r w:rsidRPr="005A7DC3">
              <w:rPr>
                <w:bCs/>
                <w:color w:val="000000" w:themeColor="text1"/>
                <w:sz w:val="16"/>
                <w:szCs w:val="16"/>
              </w:rPr>
              <w:t>150.0</w:t>
            </w:r>
          </w:p>
        </w:tc>
        <w:tc>
          <w:tcPr>
            <w:tcW w:w="728" w:type="dxa"/>
          </w:tcPr>
          <w:p w:rsidR="00530E41" w:rsidRPr="005A7DC3" w:rsidRDefault="00530E41">
            <w:pPr>
              <w:rPr>
                <w:sz w:val="16"/>
                <w:szCs w:val="16"/>
              </w:rPr>
            </w:pPr>
            <w:r w:rsidRPr="005A7DC3">
              <w:rPr>
                <w:bCs/>
                <w:color w:val="000000" w:themeColor="text1"/>
                <w:sz w:val="16"/>
                <w:szCs w:val="16"/>
              </w:rPr>
              <w:t>150.0</w:t>
            </w:r>
          </w:p>
        </w:tc>
      </w:tr>
      <w:tr w:rsidR="00F07032" w:rsidTr="006909B2">
        <w:trPr>
          <w:trHeight w:val="240"/>
        </w:trPr>
        <w:tc>
          <w:tcPr>
            <w:tcW w:w="505" w:type="dxa"/>
            <w:vMerge/>
          </w:tcPr>
          <w:p w:rsidR="00530E41" w:rsidRDefault="00530E41" w:rsidP="00B2314D">
            <w:pPr>
              <w:pStyle w:val="aa"/>
              <w:autoSpaceDE w:val="0"/>
              <w:autoSpaceDN w:val="0"/>
              <w:adjustRightInd w:val="0"/>
              <w:ind w:left="0"/>
              <w:jc w:val="both"/>
              <w:rPr>
                <w:bCs/>
                <w:color w:val="000000" w:themeColor="text1"/>
                <w:sz w:val="22"/>
                <w:szCs w:val="22"/>
              </w:rPr>
            </w:pPr>
          </w:p>
        </w:tc>
        <w:tc>
          <w:tcPr>
            <w:tcW w:w="1818" w:type="dxa"/>
            <w:vMerge/>
          </w:tcPr>
          <w:p w:rsidR="00530E41" w:rsidRPr="00BB4284" w:rsidRDefault="00530E41" w:rsidP="00B2314D">
            <w:pPr>
              <w:pStyle w:val="aa"/>
              <w:autoSpaceDE w:val="0"/>
              <w:autoSpaceDN w:val="0"/>
              <w:adjustRightInd w:val="0"/>
              <w:ind w:left="0"/>
              <w:jc w:val="both"/>
              <w:rPr>
                <w:color w:val="000000"/>
                <w:sz w:val="18"/>
                <w:szCs w:val="18"/>
              </w:rPr>
            </w:pPr>
          </w:p>
        </w:tc>
        <w:tc>
          <w:tcPr>
            <w:tcW w:w="971" w:type="dxa"/>
            <w:vMerge/>
          </w:tcPr>
          <w:p w:rsidR="00530E41" w:rsidRPr="00BB4284" w:rsidRDefault="00530E41" w:rsidP="00B2314D">
            <w:pPr>
              <w:pStyle w:val="aa"/>
              <w:autoSpaceDE w:val="0"/>
              <w:autoSpaceDN w:val="0"/>
              <w:adjustRightInd w:val="0"/>
              <w:ind w:left="0"/>
              <w:jc w:val="both"/>
              <w:rPr>
                <w:bCs/>
                <w:color w:val="000000" w:themeColor="text1"/>
                <w:sz w:val="18"/>
                <w:szCs w:val="18"/>
              </w:rPr>
            </w:pPr>
          </w:p>
        </w:tc>
        <w:tc>
          <w:tcPr>
            <w:tcW w:w="1321" w:type="dxa"/>
            <w:vMerge/>
          </w:tcPr>
          <w:p w:rsidR="00530E41" w:rsidRPr="00BB4284" w:rsidRDefault="00530E41" w:rsidP="00B2314D">
            <w:pPr>
              <w:pStyle w:val="aa"/>
              <w:autoSpaceDE w:val="0"/>
              <w:autoSpaceDN w:val="0"/>
              <w:adjustRightInd w:val="0"/>
              <w:ind w:left="0"/>
              <w:jc w:val="both"/>
              <w:rPr>
                <w:bCs/>
                <w:color w:val="000000" w:themeColor="text1"/>
                <w:sz w:val="18"/>
                <w:szCs w:val="18"/>
              </w:rPr>
            </w:pPr>
          </w:p>
        </w:tc>
        <w:tc>
          <w:tcPr>
            <w:tcW w:w="1163" w:type="dxa"/>
          </w:tcPr>
          <w:p w:rsidR="00530E41" w:rsidRPr="00BB4284" w:rsidRDefault="00530E41" w:rsidP="004A4A57">
            <w:pPr>
              <w:pStyle w:val="aa"/>
              <w:autoSpaceDE w:val="0"/>
              <w:autoSpaceDN w:val="0"/>
              <w:adjustRightInd w:val="0"/>
              <w:ind w:left="0" w:right="175"/>
              <w:jc w:val="both"/>
              <w:rPr>
                <w:bCs/>
                <w:color w:val="000000" w:themeColor="text1"/>
                <w:sz w:val="18"/>
                <w:szCs w:val="18"/>
              </w:rPr>
            </w:pPr>
            <w:r w:rsidRPr="00BB4284">
              <w:rPr>
                <w:bCs/>
                <w:color w:val="000000" w:themeColor="text1"/>
                <w:sz w:val="18"/>
                <w:szCs w:val="18"/>
              </w:rPr>
              <w:t xml:space="preserve">Бюджет </w:t>
            </w:r>
            <w:proofErr w:type="gramStart"/>
            <w:r w:rsidRPr="00BB4284">
              <w:rPr>
                <w:bCs/>
                <w:color w:val="000000" w:themeColor="text1"/>
                <w:sz w:val="18"/>
                <w:szCs w:val="18"/>
              </w:rPr>
              <w:t>городского</w:t>
            </w:r>
            <w:proofErr w:type="gramEnd"/>
            <w:r w:rsidRPr="00BB4284">
              <w:rPr>
                <w:bCs/>
                <w:color w:val="000000" w:themeColor="text1"/>
                <w:sz w:val="18"/>
                <w:szCs w:val="18"/>
              </w:rPr>
              <w:t xml:space="preserve"> и сельских поселений</w:t>
            </w:r>
          </w:p>
        </w:tc>
        <w:tc>
          <w:tcPr>
            <w:tcW w:w="788" w:type="dxa"/>
          </w:tcPr>
          <w:p w:rsidR="00530E41" w:rsidRPr="005A7DC3" w:rsidRDefault="00530E4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159.0</w:t>
            </w:r>
          </w:p>
        </w:tc>
        <w:tc>
          <w:tcPr>
            <w:tcW w:w="667" w:type="dxa"/>
          </w:tcPr>
          <w:p w:rsidR="00530E41" w:rsidRPr="005A7DC3" w:rsidRDefault="00530E4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159.0</w:t>
            </w:r>
          </w:p>
        </w:tc>
        <w:tc>
          <w:tcPr>
            <w:tcW w:w="667" w:type="dxa"/>
          </w:tcPr>
          <w:p w:rsidR="00530E41" w:rsidRPr="005A7DC3" w:rsidRDefault="00530E4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159.0</w:t>
            </w:r>
          </w:p>
        </w:tc>
        <w:tc>
          <w:tcPr>
            <w:tcW w:w="667" w:type="dxa"/>
          </w:tcPr>
          <w:p w:rsidR="00530E41" w:rsidRPr="005A7DC3" w:rsidRDefault="00530E41">
            <w:pPr>
              <w:rPr>
                <w:sz w:val="16"/>
                <w:szCs w:val="16"/>
              </w:rPr>
            </w:pPr>
            <w:r w:rsidRPr="005A7DC3">
              <w:rPr>
                <w:bCs/>
                <w:color w:val="000000" w:themeColor="text1"/>
                <w:sz w:val="16"/>
                <w:szCs w:val="16"/>
              </w:rPr>
              <w:t>159.0</w:t>
            </w:r>
          </w:p>
        </w:tc>
        <w:tc>
          <w:tcPr>
            <w:tcW w:w="728" w:type="dxa"/>
          </w:tcPr>
          <w:p w:rsidR="00530E41" w:rsidRPr="005A7DC3" w:rsidRDefault="00530E41">
            <w:pPr>
              <w:rPr>
                <w:sz w:val="16"/>
                <w:szCs w:val="16"/>
              </w:rPr>
            </w:pPr>
            <w:r w:rsidRPr="005A7DC3">
              <w:rPr>
                <w:bCs/>
                <w:color w:val="000000" w:themeColor="text1"/>
                <w:sz w:val="16"/>
                <w:szCs w:val="16"/>
              </w:rPr>
              <w:t>159.0</w:t>
            </w:r>
          </w:p>
        </w:tc>
        <w:tc>
          <w:tcPr>
            <w:tcW w:w="728" w:type="dxa"/>
          </w:tcPr>
          <w:p w:rsidR="00530E41" w:rsidRPr="005A7DC3" w:rsidRDefault="00530E41">
            <w:pPr>
              <w:rPr>
                <w:sz w:val="16"/>
                <w:szCs w:val="16"/>
              </w:rPr>
            </w:pPr>
            <w:r w:rsidRPr="005A7DC3">
              <w:rPr>
                <w:bCs/>
                <w:color w:val="000000" w:themeColor="text1"/>
                <w:sz w:val="16"/>
                <w:szCs w:val="16"/>
              </w:rPr>
              <w:t>159.0</w:t>
            </w:r>
          </w:p>
        </w:tc>
        <w:tc>
          <w:tcPr>
            <w:tcW w:w="728" w:type="dxa"/>
          </w:tcPr>
          <w:p w:rsidR="00530E41" w:rsidRPr="005A7DC3" w:rsidRDefault="00530E41">
            <w:pPr>
              <w:rPr>
                <w:sz w:val="16"/>
                <w:szCs w:val="16"/>
              </w:rPr>
            </w:pPr>
            <w:r w:rsidRPr="005A7DC3">
              <w:rPr>
                <w:bCs/>
                <w:color w:val="000000" w:themeColor="text1"/>
                <w:sz w:val="16"/>
                <w:szCs w:val="16"/>
              </w:rPr>
              <w:t>159.0</w:t>
            </w:r>
          </w:p>
        </w:tc>
        <w:tc>
          <w:tcPr>
            <w:tcW w:w="728" w:type="dxa"/>
          </w:tcPr>
          <w:p w:rsidR="00530E41" w:rsidRPr="005A7DC3" w:rsidRDefault="00530E41">
            <w:pPr>
              <w:rPr>
                <w:sz w:val="16"/>
                <w:szCs w:val="16"/>
              </w:rPr>
            </w:pPr>
            <w:r w:rsidRPr="005A7DC3">
              <w:rPr>
                <w:bCs/>
                <w:color w:val="000000" w:themeColor="text1"/>
                <w:sz w:val="16"/>
                <w:szCs w:val="16"/>
              </w:rPr>
              <w:t>159.0</w:t>
            </w:r>
          </w:p>
        </w:tc>
        <w:tc>
          <w:tcPr>
            <w:tcW w:w="728" w:type="dxa"/>
          </w:tcPr>
          <w:p w:rsidR="00530E41" w:rsidRPr="005A7DC3" w:rsidRDefault="00530E41">
            <w:pPr>
              <w:rPr>
                <w:sz w:val="16"/>
                <w:szCs w:val="16"/>
              </w:rPr>
            </w:pPr>
            <w:r w:rsidRPr="005A7DC3">
              <w:rPr>
                <w:bCs/>
                <w:color w:val="000000" w:themeColor="text1"/>
                <w:sz w:val="16"/>
                <w:szCs w:val="16"/>
              </w:rPr>
              <w:t>159.0</w:t>
            </w:r>
          </w:p>
        </w:tc>
        <w:tc>
          <w:tcPr>
            <w:tcW w:w="728" w:type="dxa"/>
          </w:tcPr>
          <w:p w:rsidR="00530E41" w:rsidRPr="005A7DC3" w:rsidRDefault="00530E41">
            <w:pPr>
              <w:rPr>
                <w:sz w:val="16"/>
                <w:szCs w:val="16"/>
              </w:rPr>
            </w:pPr>
            <w:r w:rsidRPr="005A7DC3">
              <w:rPr>
                <w:bCs/>
                <w:color w:val="000000" w:themeColor="text1"/>
                <w:sz w:val="16"/>
                <w:szCs w:val="16"/>
              </w:rPr>
              <w:t>159.0</w:t>
            </w:r>
          </w:p>
        </w:tc>
        <w:tc>
          <w:tcPr>
            <w:tcW w:w="728" w:type="dxa"/>
          </w:tcPr>
          <w:p w:rsidR="00530E41" w:rsidRPr="005A7DC3" w:rsidRDefault="00530E41">
            <w:pPr>
              <w:rPr>
                <w:sz w:val="16"/>
                <w:szCs w:val="16"/>
              </w:rPr>
            </w:pPr>
            <w:r w:rsidRPr="005A7DC3">
              <w:rPr>
                <w:bCs/>
                <w:color w:val="000000" w:themeColor="text1"/>
                <w:sz w:val="16"/>
                <w:szCs w:val="16"/>
              </w:rPr>
              <w:t>159.0</w:t>
            </w:r>
          </w:p>
        </w:tc>
      </w:tr>
      <w:tr w:rsidR="007B13C8" w:rsidTr="006909B2">
        <w:trPr>
          <w:trHeight w:val="251"/>
        </w:trPr>
        <w:tc>
          <w:tcPr>
            <w:tcW w:w="505" w:type="dxa"/>
            <w:vMerge/>
          </w:tcPr>
          <w:p w:rsidR="00530E41" w:rsidRDefault="00530E41" w:rsidP="00B2314D">
            <w:pPr>
              <w:pStyle w:val="aa"/>
              <w:autoSpaceDE w:val="0"/>
              <w:autoSpaceDN w:val="0"/>
              <w:adjustRightInd w:val="0"/>
              <w:ind w:left="0"/>
              <w:jc w:val="both"/>
              <w:rPr>
                <w:bCs/>
                <w:color w:val="000000" w:themeColor="text1"/>
                <w:sz w:val="22"/>
                <w:szCs w:val="22"/>
              </w:rPr>
            </w:pPr>
          </w:p>
        </w:tc>
        <w:tc>
          <w:tcPr>
            <w:tcW w:w="1818" w:type="dxa"/>
            <w:vMerge/>
          </w:tcPr>
          <w:p w:rsidR="00530E41" w:rsidRPr="00BB4284" w:rsidRDefault="00530E41" w:rsidP="00B2314D">
            <w:pPr>
              <w:pStyle w:val="aa"/>
              <w:autoSpaceDE w:val="0"/>
              <w:autoSpaceDN w:val="0"/>
              <w:adjustRightInd w:val="0"/>
              <w:ind w:left="0"/>
              <w:jc w:val="both"/>
              <w:rPr>
                <w:color w:val="000000"/>
                <w:sz w:val="18"/>
                <w:szCs w:val="18"/>
              </w:rPr>
            </w:pPr>
          </w:p>
        </w:tc>
        <w:tc>
          <w:tcPr>
            <w:tcW w:w="971" w:type="dxa"/>
            <w:vMerge/>
          </w:tcPr>
          <w:p w:rsidR="00530E41" w:rsidRPr="00BB4284" w:rsidRDefault="00530E41" w:rsidP="00B2314D">
            <w:pPr>
              <w:pStyle w:val="aa"/>
              <w:autoSpaceDE w:val="0"/>
              <w:autoSpaceDN w:val="0"/>
              <w:adjustRightInd w:val="0"/>
              <w:ind w:left="0"/>
              <w:jc w:val="both"/>
              <w:rPr>
                <w:bCs/>
                <w:color w:val="000000" w:themeColor="text1"/>
                <w:sz w:val="18"/>
                <w:szCs w:val="18"/>
              </w:rPr>
            </w:pPr>
          </w:p>
        </w:tc>
        <w:tc>
          <w:tcPr>
            <w:tcW w:w="1321" w:type="dxa"/>
            <w:vMerge/>
          </w:tcPr>
          <w:p w:rsidR="00530E41" w:rsidRPr="00BB4284" w:rsidRDefault="00530E41" w:rsidP="00B2314D">
            <w:pPr>
              <w:pStyle w:val="aa"/>
              <w:autoSpaceDE w:val="0"/>
              <w:autoSpaceDN w:val="0"/>
              <w:adjustRightInd w:val="0"/>
              <w:ind w:left="0"/>
              <w:jc w:val="both"/>
              <w:rPr>
                <w:bCs/>
                <w:color w:val="000000" w:themeColor="text1"/>
                <w:sz w:val="18"/>
                <w:szCs w:val="18"/>
              </w:rPr>
            </w:pPr>
          </w:p>
        </w:tc>
        <w:tc>
          <w:tcPr>
            <w:tcW w:w="1163" w:type="dxa"/>
          </w:tcPr>
          <w:p w:rsidR="00530E41" w:rsidRPr="00BB4284" w:rsidRDefault="00530E41" w:rsidP="004A4A57">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Внебюджетные  источники</w:t>
            </w:r>
          </w:p>
        </w:tc>
        <w:tc>
          <w:tcPr>
            <w:tcW w:w="788" w:type="dxa"/>
          </w:tcPr>
          <w:p w:rsidR="00530E41" w:rsidRPr="005A7DC3" w:rsidRDefault="00530E4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w:t>
            </w:r>
          </w:p>
        </w:tc>
        <w:tc>
          <w:tcPr>
            <w:tcW w:w="667" w:type="dxa"/>
          </w:tcPr>
          <w:p w:rsidR="00530E41" w:rsidRPr="005A7DC3" w:rsidRDefault="00530E4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w:t>
            </w:r>
          </w:p>
        </w:tc>
        <w:tc>
          <w:tcPr>
            <w:tcW w:w="667" w:type="dxa"/>
          </w:tcPr>
          <w:p w:rsidR="00530E41" w:rsidRPr="005A7DC3" w:rsidRDefault="00530E4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w:t>
            </w:r>
          </w:p>
        </w:tc>
        <w:tc>
          <w:tcPr>
            <w:tcW w:w="667" w:type="dxa"/>
          </w:tcPr>
          <w:p w:rsidR="00530E41" w:rsidRPr="005A7DC3" w:rsidRDefault="00530E41">
            <w:pPr>
              <w:rPr>
                <w:sz w:val="16"/>
                <w:szCs w:val="16"/>
              </w:rPr>
            </w:pPr>
            <w:r w:rsidRPr="005A7DC3">
              <w:rPr>
                <w:bCs/>
                <w:color w:val="000000" w:themeColor="text1"/>
                <w:sz w:val="16"/>
                <w:szCs w:val="16"/>
              </w:rPr>
              <w:t>50.0</w:t>
            </w:r>
          </w:p>
        </w:tc>
        <w:tc>
          <w:tcPr>
            <w:tcW w:w="728" w:type="dxa"/>
          </w:tcPr>
          <w:p w:rsidR="00530E41" w:rsidRPr="005A7DC3" w:rsidRDefault="00530E41">
            <w:pPr>
              <w:rPr>
                <w:sz w:val="16"/>
                <w:szCs w:val="16"/>
              </w:rPr>
            </w:pPr>
            <w:r w:rsidRPr="005A7DC3">
              <w:rPr>
                <w:bCs/>
                <w:color w:val="000000" w:themeColor="text1"/>
                <w:sz w:val="16"/>
                <w:szCs w:val="16"/>
              </w:rPr>
              <w:t>50.0</w:t>
            </w:r>
          </w:p>
        </w:tc>
        <w:tc>
          <w:tcPr>
            <w:tcW w:w="728" w:type="dxa"/>
          </w:tcPr>
          <w:p w:rsidR="00530E41" w:rsidRPr="005A7DC3" w:rsidRDefault="00530E41">
            <w:pPr>
              <w:rPr>
                <w:sz w:val="16"/>
                <w:szCs w:val="16"/>
              </w:rPr>
            </w:pPr>
            <w:r w:rsidRPr="005A7DC3">
              <w:rPr>
                <w:bCs/>
                <w:color w:val="000000" w:themeColor="text1"/>
                <w:sz w:val="16"/>
                <w:szCs w:val="16"/>
              </w:rPr>
              <w:t>50.0</w:t>
            </w:r>
          </w:p>
        </w:tc>
        <w:tc>
          <w:tcPr>
            <w:tcW w:w="728" w:type="dxa"/>
          </w:tcPr>
          <w:p w:rsidR="00530E41" w:rsidRPr="005A7DC3" w:rsidRDefault="00530E41">
            <w:pPr>
              <w:rPr>
                <w:sz w:val="16"/>
                <w:szCs w:val="16"/>
              </w:rPr>
            </w:pPr>
            <w:r w:rsidRPr="005A7DC3">
              <w:rPr>
                <w:bCs/>
                <w:color w:val="000000" w:themeColor="text1"/>
                <w:sz w:val="16"/>
                <w:szCs w:val="16"/>
              </w:rPr>
              <w:t>50.0</w:t>
            </w:r>
          </w:p>
        </w:tc>
        <w:tc>
          <w:tcPr>
            <w:tcW w:w="728" w:type="dxa"/>
          </w:tcPr>
          <w:p w:rsidR="00530E41" w:rsidRPr="005A7DC3" w:rsidRDefault="00530E41">
            <w:pPr>
              <w:rPr>
                <w:sz w:val="16"/>
                <w:szCs w:val="16"/>
              </w:rPr>
            </w:pPr>
            <w:r w:rsidRPr="005A7DC3">
              <w:rPr>
                <w:bCs/>
                <w:color w:val="000000" w:themeColor="text1"/>
                <w:sz w:val="16"/>
                <w:szCs w:val="16"/>
              </w:rPr>
              <w:t>50.0</w:t>
            </w:r>
          </w:p>
        </w:tc>
        <w:tc>
          <w:tcPr>
            <w:tcW w:w="728" w:type="dxa"/>
          </w:tcPr>
          <w:p w:rsidR="00530E41" w:rsidRPr="005A7DC3" w:rsidRDefault="00530E41">
            <w:pPr>
              <w:rPr>
                <w:sz w:val="16"/>
                <w:szCs w:val="16"/>
              </w:rPr>
            </w:pPr>
            <w:r w:rsidRPr="005A7DC3">
              <w:rPr>
                <w:bCs/>
                <w:color w:val="000000" w:themeColor="text1"/>
                <w:sz w:val="16"/>
                <w:szCs w:val="16"/>
              </w:rPr>
              <w:t>50.0</w:t>
            </w:r>
          </w:p>
        </w:tc>
        <w:tc>
          <w:tcPr>
            <w:tcW w:w="728" w:type="dxa"/>
          </w:tcPr>
          <w:p w:rsidR="00530E41" w:rsidRPr="005A7DC3" w:rsidRDefault="00530E41">
            <w:pPr>
              <w:rPr>
                <w:sz w:val="16"/>
                <w:szCs w:val="16"/>
              </w:rPr>
            </w:pPr>
            <w:r w:rsidRPr="005A7DC3">
              <w:rPr>
                <w:bCs/>
                <w:color w:val="000000" w:themeColor="text1"/>
                <w:sz w:val="16"/>
                <w:szCs w:val="16"/>
              </w:rPr>
              <w:t>50.0</w:t>
            </w:r>
          </w:p>
        </w:tc>
        <w:tc>
          <w:tcPr>
            <w:tcW w:w="728" w:type="dxa"/>
          </w:tcPr>
          <w:p w:rsidR="00530E41" w:rsidRPr="005A7DC3" w:rsidRDefault="00530E41">
            <w:pPr>
              <w:rPr>
                <w:sz w:val="16"/>
                <w:szCs w:val="16"/>
              </w:rPr>
            </w:pPr>
            <w:r w:rsidRPr="005A7DC3">
              <w:rPr>
                <w:bCs/>
                <w:color w:val="000000" w:themeColor="text1"/>
                <w:sz w:val="16"/>
                <w:szCs w:val="16"/>
              </w:rPr>
              <w:t>50.0</w:t>
            </w:r>
          </w:p>
        </w:tc>
      </w:tr>
      <w:tr w:rsidR="003F7D72" w:rsidTr="003F7D72">
        <w:trPr>
          <w:trHeight w:val="201"/>
        </w:trPr>
        <w:tc>
          <w:tcPr>
            <w:tcW w:w="4615" w:type="dxa"/>
            <w:gridSpan w:val="4"/>
            <w:vMerge w:val="restart"/>
          </w:tcPr>
          <w:p w:rsidR="003F7D72" w:rsidRPr="001C1BD2" w:rsidRDefault="003F7D72" w:rsidP="00B2314D">
            <w:pPr>
              <w:pStyle w:val="aa"/>
              <w:autoSpaceDE w:val="0"/>
              <w:autoSpaceDN w:val="0"/>
              <w:adjustRightInd w:val="0"/>
              <w:ind w:left="0"/>
              <w:jc w:val="both"/>
              <w:rPr>
                <w:b/>
                <w:bCs/>
                <w:color w:val="000000" w:themeColor="text1"/>
                <w:sz w:val="18"/>
                <w:szCs w:val="18"/>
              </w:rPr>
            </w:pPr>
            <w:r w:rsidRPr="001C1BD2">
              <w:rPr>
                <w:b/>
                <w:color w:val="000000"/>
                <w:sz w:val="18"/>
                <w:szCs w:val="18"/>
              </w:rPr>
              <w:t>Итого по Программе</w:t>
            </w:r>
          </w:p>
        </w:tc>
        <w:tc>
          <w:tcPr>
            <w:tcW w:w="1163" w:type="dxa"/>
          </w:tcPr>
          <w:p w:rsidR="003F7D72" w:rsidRPr="001C1BD2" w:rsidRDefault="003F7D72" w:rsidP="002D5D03">
            <w:pPr>
              <w:pStyle w:val="aa"/>
              <w:autoSpaceDE w:val="0"/>
              <w:autoSpaceDN w:val="0"/>
              <w:adjustRightInd w:val="0"/>
              <w:ind w:left="0"/>
              <w:jc w:val="both"/>
              <w:rPr>
                <w:b/>
                <w:bCs/>
                <w:color w:val="000000" w:themeColor="text1"/>
                <w:sz w:val="18"/>
                <w:szCs w:val="18"/>
              </w:rPr>
            </w:pPr>
            <w:r w:rsidRPr="001C1BD2">
              <w:rPr>
                <w:b/>
                <w:bCs/>
                <w:color w:val="000000" w:themeColor="text1"/>
                <w:sz w:val="18"/>
                <w:szCs w:val="18"/>
              </w:rPr>
              <w:t>Всего</w:t>
            </w:r>
          </w:p>
        </w:tc>
        <w:tc>
          <w:tcPr>
            <w:tcW w:w="788" w:type="dxa"/>
          </w:tcPr>
          <w:p w:rsidR="003F7D72" w:rsidRPr="001C1BD2" w:rsidRDefault="003F7D72" w:rsidP="002D5D03">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359.0</w:t>
            </w:r>
          </w:p>
        </w:tc>
        <w:tc>
          <w:tcPr>
            <w:tcW w:w="667" w:type="dxa"/>
          </w:tcPr>
          <w:p w:rsidR="003F7D72" w:rsidRPr="001C1BD2" w:rsidRDefault="003F7D72" w:rsidP="002D5D03">
            <w:pPr>
              <w:rPr>
                <w:b/>
                <w:sz w:val="16"/>
                <w:szCs w:val="16"/>
              </w:rPr>
            </w:pPr>
            <w:r w:rsidRPr="001C1BD2">
              <w:rPr>
                <w:b/>
                <w:bCs/>
                <w:color w:val="000000" w:themeColor="text1"/>
                <w:sz w:val="16"/>
                <w:szCs w:val="16"/>
              </w:rPr>
              <w:t>359.0</w:t>
            </w:r>
          </w:p>
        </w:tc>
        <w:tc>
          <w:tcPr>
            <w:tcW w:w="667" w:type="dxa"/>
          </w:tcPr>
          <w:p w:rsidR="003F7D72" w:rsidRPr="001C1BD2" w:rsidRDefault="003F7D72" w:rsidP="002D5D03">
            <w:pPr>
              <w:rPr>
                <w:b/>
                <w:sz w:val="16"/>
                <w:szCs w:val="16"/>
              </w:rPr>
            </w:pPr>
            <w:r w:rsidRPr="001C1BD2">
              <w:rPr>
                <w:b/>
                <w:bCs/>
                <w:color w:val="000000" w:themeColor="text1"/>
                <w:sz w:val="16"/>
                <w:szCs w:val="16"/>
              </w:rPr>
              <w:t>359.0</w:t>
            </w:r>
          </w:p>
        </w:tc>
        <w:tc>
          <w:tcPr>
            <w:tcW w:w="667" w:type="dxa"/>
          </w:tcPr>
          <w:p w:rsidR="003F7D72" w:rsidRPr="001C1BD2" w:rsidRDefault="003F7D72" w:rsidP="002D5D03">
            <w:pPr>
              <w:rPr>
                <w:b/>
                <w:sz w:val="16"/>
                <w:szCs w:val="16"/>
              </w:rPr>
            </w:pPr>
            <w:r w:rsidRPr="001C1BD2">
              <w:rPr>
                <w:b/>
                <w:bCs/>
                <w:color w:val="000000" w:themeColor="text1"/>
                <w:sz w:val="16"/>
                <w:szCs w:val="16"/>
              </w:rPr>
              <w:t>359.0</w:t>
            </w:r>
          </w:p>
        </w:tc>
        <w:tc>
          <w:tcPr>
            <w:tcW w:w="728" w:type="dxa"/>
          </w:tcPr>
          <w:p w:rsidR="003F7D72" w:rsidRPr="001C1BD2" w:rsidRDefault="003F7D72" w:rsidP="002D5D03">
            <w:pPr>
              <w:rPr>
                <w:b/>
                <w:sz w:val="16"/>
                <w:szCs w:val="16"/>
              </w:rPr>
            </w:pPr>
            <w:r w:rsidRPr="001C1BD2">
              <w:rPr>
                <w:b/>
                <w:bCs/>
                <w:color w:val="000000" w:themeColor="text1"/>
                <w:sz w:val="16"/>
                <w:szCs w:val="16"/>
              </w:rPr>
              <w:t>359.0</w:t>
            </w:r>
          </w:p>
        </w:tc>
        <w:tc>
          <w:tcPr>
            <w:tcW w:w="728" w:type="dxa"/>
          </w:tcPr>
          <w:p w:rsidR="003F7D72" w:rsidRPr="001C1BD2" w:rsidRDefault="003F7D72" w:rsidP="002D5D03">
            <w:pPr>
              <w:rPr>
                <w:b/>
                <w:sz w:val="16"/>
                <w:szCs w:val="16"/>
              </w:rPr>
            </w:pPr>
            <w:r w:rsidRPr="001C1BD2">
              <w:rPr>
                <w:b/>
                <w:bCs/>
                <w:color w:val="000000" w:themeColor="text1"/>
                <w:sz w:val="16"/>
                <w:szCs w:val="16"/>
              </w:rPr>
              <w:t>359.0</w:t>
            </w:r>
          </w:p>
        </w:tc>
        <w:tc>
          <w:tcPr>
            <w:tcW w:w="728" w:type="dxa"/>
          </w:tcPr>
          <w:p w:rsidR="003F7D72" w:rsidRPr="001C1BD2" w:rsidRDefault="003F7D72" w:rsidP="002D5D03">
            <w:pPr>
              <w:rPr>
                <w:b/>
                <w:sz w:val="16"/>
                <w:szCs w:val="16"/>
              </w:rPr>
            </w:pPr>
            <w:r w:rsidRPr="001C1BD2">
              <w:rPr>
                <w:b/>
                <w:bCs/>
                <w:color w:val="000000" w:themeColor="text1"/>
                <w:sz w:val="16"/>
                <w:szCs w:val="16"/>
              </w:rPr>
              <w:t>359.0</w:t>
            </w:r>
          </w:p>
        </w:tc>
        <w:tc>
          <w:tcPr>
            <w:tcW w:w="728" w:type="dxa"/>
          </w:tcPr>
          <w:p w:rsidR="003F7D72" w:rsidRPr="001C1BD2" w:rsidRDefault="003F7D72" w:rsidP="002D5D03">
            <w:pPr>
              <w:rPr>
                <w:b/>
                <w:sz w:val="16"/>
                <w:szCs w:val="16"/>
              </w:rPr>
            </w:pPr>
            <w:r w:rsidRPr="001C1BD2">
              <w:rPr>
                <w:b/>
                <w:bCs/>
                <w:color w:val="000000" w:themeColor="text1"/>
                <w:sz w:val="16"/>
                <w:szCs w:val="16"/>
              </w:rPr>
              <w:t>359.0</w:t>
            </w:r>
          </w:p>
        </w:tc>
        <w:tc>
          <w:tcPr>
            <w:tcW w:w="728" w:type="dxa"/>
          </w:tcPr>
          <w:p w:rsidR="003F7D72" w:rsidRPr="001C1BD2" w:rsidRDefault="003F7D72" w:rsidP="002D5D03">
            <w:pPr>
              <w:rPr>
                <w:b/>
                <w:sz w:val="16"/>
                <w:szCs w:val="16"/>
              </w:rPr>
            </w:pPr>
            <w:r w:rsidRPr="001C1BD2">
              <w:rPr>
                <w:b/>
                <w:bCs/>
                <w:color w:val="000000" w:themeColor="text1"/>
                <w:sz w:val="16"/>
                <w:szCs w:val="16"/>
              </w:rPr>
              <w:t>359.0</w:t>
            </w:r>
          </w:p>
        </w:tc>
        <w:tc>
          <w:tcPr>
            <w:tcW w:w="728" w:type="dxa"/>
          </w:tcPr>
          <w:p w:rsidR="003F7D72" w:rsidRPr="001C1BD2" w:rsidRDefault="003F7D72" w:rsidP="002D5D03">
            <w:pPr>
              <w:rPr>
                <w:b/>
                <w:sz w:val="16"/>
                <w:szCs w:val="16"/>
              </w:rPr>
            </w:pPr>
            <w:r w:rsidRPr="001C1BD2">
              <w:rPr>
                <w:b/>
                <w:bCs/>
                <w:color w:val="000000" w:themeColor="text1"/>
                <w:sz w:val="16"/>
                <w:szCs w:val="16"/>
              </w:rPr>
              <w:t>359.0</w:t>
            </w:r>
          </w:p>
        </w:tc>
        <w:tc>
          <w:tcPr>
            <w:tcW w:w="728" w:type="dxa"/>
          </w:tcPr>
          <w:p w:rsidR="003F7D72" w:rsidRPr="001C1BD2" w:rsidRDefault="003F7D72" w:rsidP="002D5D03">
            <w:pPr>
              <w:rPr>
                <w:b/>
                <w:sz w:val="16"/>
                <w:szCs w:val="16"/>
              </w:rPr>
            </w:pPr>
            <w:r w:rsidRPr="001C1BD2">
              <w:rPr>
                <w:b/>
                <w:bCs/>
                <w:color w:val="000000" w:themeColor="text1"/>
                <w:sz w:val="16"/>
                <w:szCs w:val="16"/>
              </w:rPr>
              <w:t>359.0</w:t>
            </w:r>
          </w:p>
        </w:tc>
      </w:tr>
      <w:tr w:rsidR="003F7D72" w:rsidTr="003F7D72">
        <w:trPr>
          <w:trHeight w:val="294"/>
        </w:trPr>
        <w:tc>
          <w:tcPr>
            <w:tcW w:w="4615" w:type="dxa"/>
            <w:gridSpan w:val="4"/>
            <w:vMerge/>
          </w:tcPr>
          <w:p w:rsidR="003F7D72" w:rsidRPr="001C1BD2" w:rsidRDefault="003F7D72" w:rsidP="00B2314D">
            <w:pPr>
              <w:pStyle w:val="aa"/>
              <w:autoSpaceDE w:val="0"/>
              <w:autoSpaceDN w:val="0"/>
              <w:adjustRightInd w:val="0"/>
              <w:ind w:left="0"/>
              <w:jc w:val="both"/>
              <w:rPr>
                <w:b/>
                <w:color w:val="000000"/>
                <w:sz w:val="18"/>
                <w:szCs w:val="18"/>
              </w:rPr>
            </w:pPr>
          </w:p>
        </w:tc>
        <w:tc>
          <w:tcPr>
            <w:tcW w:w="1163" w:type="dxa"/>
          </w:tcPr>
          <w:p w:rsidR="003F7D72" w:rsidRPr="001C1BD2" w:rsidRDefault="003F7D72" w:rsidP="002D5D03">
            <w:pPr>
              <w:pStyle w:val="aa"/>
              <w:autoSpaceDE w:val="0"/>
              <w:autoSpaceDN w:val="0"/>
              <w:adjustRightInd w:val="0"/>
              <w:ind w:left="0"/>
              <w:jc w:val="both"/>
              <w:rPr>
                <w:b/>
                <w:bCs/>
                <w:color w:val="000000" w:themeColor="text1"/>
                <w:sz w:val="18"/>
                <w:szCs w:val="18"/>
              </w:rPr>
            </w:pPr>
            <w:r w:rsidRPr="001C1BD2">
              <w:rPr>
                <w:b/>
                <w:bCs/>
                <w:color w:val="000000" w:themeColor="text1"/>
                <w:sz w:val="18"/>
                <w:szCs w:val="18"/>
              </w:rPr>
              <w:t xml:space="preserve">Федеральный </w:t>
            </w:r>
          </w:p>
          <w:p w:rsidR="003F7D72" w:rsidRPr="001C1BD2" w:rsidRDefault="003F7D72" w:rsidP="002D5D03">
            <w:pPr>
              <w:pStyle w:val="aa"/>
              <w:autoSpaceDE w:val="0"/>
              <w:autoSpaceDN w:val="0"/>
              <w:adjustRightInd w:val="0"/>
              <w:ind w:left="0"/>
              <w:jc w:val="both"/>
              <w:rPr>
                <w:b/>
                <w:bCs/>
                <w:color w:val="000000" w:themeColor="text1"/>
                <w:sz w:val="18"/>
                <w:szCs w:val="18"/>
              </w:rPr>
            </w:pPr>
            <w:r w:rsidRPr="001C1BD2">
              <w:rPr>
                <w:b/>
                <w:bCs/>
                <w:color w:val="000000" w:themeColor="text1"/>
                <w:sz w:val="18"/>
                <w:szCs w:val="18"/>
              </w:rPr>
              <w:t>бюджет</w:t>
            </w:r>
          </w:p>
        </w:tc>
        <w:tc>
          <w:tcPr>
            <w:tcW w:w="788" w:type="dxa"/>
          </w:tcPr>
          <w:p w:rsidR="003F7D72" w:rsidRPr="001C1BD2" w:rsidRDefault="003F7D72" w:rsidP="002D5D03">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0</w:t>
            </w:r>
          </w:p>
        </w:tc>
        <w:tc>
          <w:tcPr>
            <w:tcW w:w="667" w:type="dxa"/>
          </w:tcPr>
          <w:p w:rsidR="003F7D72" w:rsidRPr="001C1BD2" w:rsidRDefault="003F7D72" w:rsidP="002D5D03">
            <w:pPr>
              <w:rPr>
                <w:b/>
                <w:sz w:val="16"/>
                <w:szCs w:val="16"/>
              </w:rPr>
            </w:pPr>
            <w:r w:rsidRPr="001C1BD2">
              <w:rPr>
                <w:b/>
                <w:bCs/>
                <w:color w:val="000000" w:themeColor="text1"/>
                <w:sz w:val="16"/>
                <w:szCs w:val="16"/>
              </w:rPr>
              <w:t>0</w:t>
            </w:r>
          </w:p>
        </w:tc>
        <w:tc>
          <w:tcPr>
            <w:tcW w:w="667" w:type="dxa"/>
          </w:tcPr>
          <w:p w:rsidR="003F7D72" w:rsidRPr="001C1BD2" w:rsidRDefault="003F7D72" w:rsidP="002D5D03">
            <w:pPr>
              <w:rPr>
                <w:b/>
                <w:sz w:val="16"/>
                <w:szCs w:val="16"/>
              </w:rPr>
            </w:pPr>
            <w:r w:rsidRPr="001C1BD2">
              <w:rPr>
                <w:b/>
                <w:bCs/>
                <w:color w:val="000000" w:themeColor="text1"/>
                <w:sz w:val="16"/>
                <w:szCs w:val="16"/>
              </w:rPr>
              <w:t>0</w:t>
            </w:r>
          </w:p>
        </w:tc>
        <w:tc>
          <w:tcPr>
            <w:tcW w:w="667" w:type="dxa"/>
          </w:tcPr>
          <w:p w:rsidR="003F7D72" w:rsidRPr="001C1BD2" w:rsidRDefault="003F7D72" w:rsidP="002D5D03">
            <w:pPr>
              <w:rPr>
                <w:b/>
                <w:sz w:val="16"/>
                <w:szCs w:val="16"/>
              </w:rPr>
            </w:pPr>
            <w:r w:rsidRPr="001C1BD2">
              <w:rPr>
                <w:b/>
                <w:bCs/>
                <w:color w:val="000000" w:themeColor="text1"/>
                <w:sz w:val="16"/>
                <w:szCs w:val="16"/>
              </w:rPr>
              <w:t>0</w:t>
            </w:r>
          </w:p>
        </w:tc>
        <w:tc>
          <w:tcPr>
            <w:tcW w:w="728" w:type="dxa"/>
          </w:tcPr>
          <w:p w:rsidR="003F7D72" w:rsidRPr="001C1BD2" w:rsidRDefault="003F7D72" w:rsidP="002D5D03">
            <w:pPr>
              <w:rPr>
                <w:b/>
                <w:sz w:val="16"/>
                <w:szCs w:val="16"/>
              </w:rPr>
            </w:pPr>
            <w:r w:rsidRPr="001C1BD2">
              <w:rPr>
                <w:b/>
                <w:bCs/>
                <w:color w:val="000000" w:themeColor="text1"/>
                <w:sz w:val="16"/>
                <w:szCs w:val="16"/>
              </w:rPr>
              <w:t>0</w:t>
            </w:r>
          </w:p>
        </w:tc>
        <w:tc>
          <w:tcPr>
            <w:tcW w:w="728" w:type="dxa"/>
          </w:tcPr>
          <w:p w:rsidR="003F7D72" w:rsidRPr="001C1BD2" w:rsidRDefault="003F7D72" w:rsidP="002D5D03">
            <w:pPr>
              <w:rPr>
                <w:b/>
                <w:sz w:val="16"/>
                <w:szCs w:val="16"/>
              </w:rPr>
            </w:pPr>
            <w:r w:rsidRPr="001C1BD2">
              <w:rPr>
                <w:b/>
                <w:bCs/>
                <w:color w:val="000000" w:themeColor="text1"/>
                <w:sz w:val="16"/>
                <w:szCs w:val="16"/>
              </w:rPr>
              <w:t>0</w:t>
            </w:r>
          </w:p>
        </w:tc>
        <w:tc>
          <w:tcPr>
            <w:tcW w:w="728" w:type="dxa"/>
          </w:tcPr>
          <w:p w:rsidR="003F7D72" w:rsidRPr="001C1BD2" w:rsidRDefault="003F7D72" w:rsidP="002D5D03">
            <w:pPr>
              <w:rPr>
                <w:b/>
                <w:sz w:val="16"/>
                <w:szCs w:val="16"/>
              </w:rPr>
            </w:pPr>
            <w:r w:rsidRPr="001C1BD2">
              <w:rPr>
                <w:b/>
                <w:bCs/>
                <w:color w:val="000000" w:themeColor="text1"/>
                <w:sz w:val="16"/>
                <w:szCs w:val="16"/>
              </w:rPr>
              <w:t>0</w:t>
            </w:r>
          </w:p>
        </w:tc>
        <w:tc>
          <w:tcPr>
            <w:tcW w:w="728" w:type="dxa"/>
          </w:tcPr>
          <w:p w:rsidR="003F7D72" w:rsidRPr="001C1BD2" w:rsidRDefault="003F7D72" w:rsidP="002D5D03">
            <w:pPr>
              <w:rPr>
                <w:b/>
                <w:sz w:val="16"/>
                <w:szCs w:val="16"/>
              </w:rPr>
            </w:pPr>
            <w:r w:rsidRPr="001C1BD2">
              <w:rPr>
                <w:b/>
                <w:bCs/>
                <w:color w:val="000000" w:themeColor="text1"/>
                <w:sz w:val="16"/>
                <w:szCs w:val="16"/>
              </w:rPr>
              <w:t>0</w:t>
            </w:r>
          </w:p>
        </w:tc>
        <w:tc>
          <w:tcPr>
            <w:tcW w:w="728" w:type="dxa"/>
          </w:tcPr>
          <w:p w:rsidR="003F7D72" w:rsidRPr="001C1BD2" w:rsidRDefault="003F7D72" w:rsidP="002D5D03">
            <w:pPr>
              <w:rPr>
                <w:b/>
                <w:sz w:val="16"/>
                <w:szCs w:val="16"/>
              </w:rPr>
            </w:pPr>
            <w:r w:rsidRPr="001C1BD2">
              <w:rPr>
                <w:b/>
                <w:bCs/>
                <w:color w:val="000000" w:themeColor="text1"/>
                <w:sz w:val="16"/>
                <w:szCs w:val="16"/>
              </w:rPr>
              <w:t>0</w:t>
            </w:r>
          </w:p>
        </w:tc>
        <w:tc>
          <w:tcPr>
            <w:tcW w:w="728" w:type="dxa"/>
          </w:tcPr>
          <w:p w:rsidR="003F7D72" w:rsidRPr="001C1BD2" w:rsidRDefault="003F7D72" w:rsidP="002D5D03">
            <w:pPr>
              <w:rPr>
                <w:b/>
                <w:sz w:val="16"/>
                <w:szCs w:val="16"/>
              </w:rPr>
            </w:pPr>
            <w:r w:rsidRPr="001C1BD2">
              <w:rPr>
                <w:b/>
                <w:bCs/>
                <w:color w:val="000000" w:themeColor="text1"/>
                <w:sz w:val="16"/>
                <w:szCs w:val="16"/>
              </w:rPr>
              <w:t>0</w:t>
            </w:r>
          </w:p>
        </w:tc>
        <w:tc>
          <w:tcPr>
            <w:tcW w:w="728" w:type="dxa"/>
          </w:tcPr>
          <w:p w:rsidR="003F7D72" w:rsidRPr="001C1BD2" w:rsidRDefault="003F7D72" w:rsidP="002D5D03">
            <w:pPr>
              <w:rPr>
                <w:b/>
                <w:sz w:val="16"/>
                <w:szCs w:val="16"/>
              </w:rPr>
            </w:pPr>
            <w:r w:rsidRPr="001C1BD2">
              <w:rPr>
                <w:b/>
                <w:bCs/>
                <w:color w:val="000000" w:themeColor="text1"/>
                <w:sz w:val="16"/>
                <w:szCs w:val="16"/>
              </w:rPr>
              <w:t>0</w:t>
            </w:r>
          </w:p>
        </w:tc>
      </w:tr>
      <w:tr w:rsidR="003F7D72" w:rsidTr="003F7D72">
        <w:trPr>
          <w:trHeight w:val="210"/>
        </w:trPr>
        <w:tc>
          <w:tcPr>
            <w:tcW w:w="4615" w:type="dxa"/>
            <w:gridSpan w:val="4"/>
            <w:vMerge/>
          </w:tcPr>
          <w:p w:rsidR="003F7D72" w:rsidRPr="001C1BD2" w:rsidRDefault="003F7D72" w:rsidP="00B2314D">
            <w:pPr>
              <w:pStyle w:val="aa"/>
              <w:autoSpaceDE w:val="0"/>
              <w:autoSpaceDN w:val="0"/>
              <w:adjustRightInd w:val="0"/>
              <w:ind w:left="0"/>
              <w:jc w:val="both"/>
              <w:rPr>
                <w:b/>
                <w:color w:val="000000"/>
                <w:sz w:val="18"/>
                <w:szCs w:val="18"/>
              </w:rPr>
            </w:pPr>
          </w:p>
        </w:tc>
        <w:tc>
          <w:tcPr>
            <w:tcW w:w="1163" w:type="dxa"/>
          </w:tcPr>
          <w:p w:rsidR="003F7D72" w:rsidRPr="001C1BD2" w:rsidRDefault="003F7D72" w:rsidP="002D5D03">
            <w:pPr>
              <w:pStyle w:val="aa"/>
              <w:autoSpaceDE w:val="0"/>
              <w:autoSpaceDN w:val="0"/>
              <w:adjustRightInd w:val="0"/>
              <w:ind w:left="0"/>
              <w:jc w:val="both"/>
              <w:rPr>
                <w:b/>
                <w:bCs/>
                <w:color w:val="000000" w:themeColor="text1"/>
                <w:sz w:val="18"/>
                <w:szCs w:val="18"/>
              </w:rPr>
            </w:pPr>
            <w:r w:rsidRPr="001C1BD2">
              <w:rPr>
                <w:b/>
                <w:bCs/>
                <w:color w:val="000000" w:themeColor="text1"/>
                <w:sz w:val="18"/>
                <w:szCs w:val="18"/>
              </w:rPr>
              <w:t>Бюджет Республики Карелия</w:t>
            </w:r>
          </w:p>
        </w:tc>
        <w:tc>
          <w:tcPr>
            <w:tcW w:w="788" w:type="dxa"/>
          </w:tcPr>
          <w:p w:rsidR="003F7D72" w:rsidRPr="001C1BD2" w:rsidRDefault="003F7D72" w:rsidP="002D5D03">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0</w:t>
            </w:r>
          </w:p>
        </w:tc>
        <w:tc>
          <w:tcPr>
            <w:tcW w:w="667" w:type="dxa"/>
          </w:tcPr>
          <w:p w:rsidR="003F7D72" w:rsidRPr="001C1BD2" w:rsidRDefault="003F7D72" w:rsidP="002D5D03">
            <w:pPr>
              <w:rPr>
                <w:b/>
                <w:sz w:val="16"/>
                <w:szCs w:val="16"/>
              </w:rPr>
            </w:pPr>
            <w:r w:rsidRPr="001C1BD2">
              <w:rPr>
                <w:b/>
                <w:bCs/>
                <w:color w:val="000000" w:themeColor="text1"/>
                <w:sz w:val="16"/>
                <w:szCs w:val="16"/>
              </w:rPr>
              <w:t>0</w:t>
            </w:r>
          </w:p>
        </w:tc>
        <w:tc>
          <w:tcPr>
            <w:tcW w:w="667" w:type="dxa"/>
          </w:tcPr>
          <w:p w:rsidR="003F7D72" w:rsidRPr="001C1BD2" w:rsidRDefault="003F7D72" w:rsidP="002D5D03">
            <w:pPr>
              <w:rPr>
                <w:b/>
                <w:sz w:val="16"/>
                <w:szCs w:val="16"/>
              </w:rPr>
            </w:pPr>
            <w:r w:rsidRPr="001C1BD2">
              <w:rPr>
                <w:b/>
                <w:bCs/>
                <w:color w:val="000000" w:themeColor="text1"/>
                <w:sz w:val="16"/>
                <w:szCs w:val="16"/>
              </w:rPr>
              <w:t>0</w:t>
            </w:r>
          </w:p>
        </w:tc>
        <w:tc>
          <w:tcPr>
            <w:tcW w:w="667" w:type="dxa"/>
          </w:tcPr>
          <w:p w:rsidR="003F7D72" w:rsidRPr="001C1BD2" w:rsidRDefault="003F7D72" w:rsidP="002D5D03">
            <w:pPr>
              <w:rPr>
                <w:b/>
                <w:sz w:val="16"/>
                <w:szCs w:val="16"/>
              </w:rPr>
            </w:pPr>
            <w:r w:rsidRPr="001C1BD2">
              <w:rPr>
                <w:b/>
                <w:bCs/>
                <w:color w:val="000000" w:themeColor="text1"/>
                <w:sz w:val="16"/>
                <w:szCs w:val="16"/>
              </w:rPr>
              <w:t>0</w:t>
            </w:r>
          </w:p>
        </w:tc>
        <w:tc>
          <w:tcPr>
            <w:tcW w:w="728" w:type="dxa"/>
          </w:tcPr>
          <w:p w:rsidR="003F7D72" w:rsidRPr="001C1BD2" w:rsidRDefault="003F7D72" w:rsidP="002D5D03">
            <w:pPr>
              <w:rPr>
                <w:b/>
                <w:sz w:val="16"/>
                <w:szCs w:val="16"/>
              </w:rPr>
            </w:pPr>
            <w:r w:rsidRPr="001C1BD2">
              <w:rPr>
                <w:b/>
                <w:bCs/>
                <w:color w:val="000000" w:themeColor="text1"/>
                <w:sz w:val="16"/>
                <w:szCs w:val="16"/>
              </w:rPr>
              <w:t>0</w:t>
            </w:r>
          </w:p>
        </w:tc>
        <w:tc>
          <w:tcPr>
            <w:tcW w:w="728" w:type="dxa"/>
          </w:tcPr>
          <w:p w:rsidR="003F7D72" w:rsidRPr="001C1BD2" w:rsidRDefault="003F7D72" w:rsidP="002D5D03">
            <w:pPr>
              <w:rPr>
                <w:b/>
                <w:sz w:val="16"/>
                <w:szCs w:val="16"/>
              </w:rPr>
            </w:pPr>
            <w:r w:rsidRPr="001C1BD2">
              <w:rPr>
                <w:b/>
                <w:bCs/>
                <w:color w:val="000000" w:themeColor="text1"/>
                <w:sz w:val="16"/>
                <w:szCs w:val="16"/>
              </w:rPr>
              <w:t>0</w:t>
            </w:r>
          </w:p>
        </w:tc>
        <w:tc>
          <w:tcPr>
            <w:tcW w:w="728" w:type="dxa"/>
          </w:tcPr>
          <w:p w:rsidR="003F7D72" w:rsidRPr="001C1BD2" w:rsidRDefault="003F7D72" w:rsidP="002D5D03">
            <w:pPr>
              <w:rPr>
                <w:b/>
                <w:sz w:val="16"/>
                <w:szCs w:val="16"/>
              </w:rPr>
            </w:pPr>
            <w:r w:rsidRPr="001C1BD2">
              <w:rPr>
                <w:b/>
                <w:bCs/>
                <w:color w:val="000000" w:themeColor="text1"/>
                <w:sz w:val="16"/>
                <w:szCs w:val="16"/>
              </w:rPr>
              <w:t>0</w:t>
            </w:r>
          </w:p>
        </w:tc>
        <w:tc>
          <w:tcPr>
            <w:tcW w:w="728" w:type="dxa"/>
          </w:tcPr>
          <w:p w:rsidR="003F7D72" w:rsidRPr="001C1BD2" w:rsidRDefault="003F7D72" w:rsidP="002D5D03">
            <w:pPr>
              <w:rPr>
                <w:b/>
                <w:sz w:val="16"/>
                <w:szCs w:val="16"/>
              </w:rPr>
            </w:pPr>
            <w:r w:rsidRPr="001C1BD2">
              <w:rPr>
                <w:b/>
                <w:bCs/>
                <w:color w:val="000000" w:themeColor="text1"/>
                <w:sz w:val="16"/>
                <w:szCs w:val="16"/>
              </w:rPr>
              <w:t>0</w:t>
            </w:r>
          </w:p>
        </w:tc>
        <w:tc>
          <w:tcPr>
            <w:tcW w:w="728" w:type="dxa"/>
          </w:tcPr>
          <w:p w:rsidR="003F7D72" w:rsidRPr="001C1BD2" w:rsidRDefault="003F7D72" w:rsidP="002D5D03">
            <w:pPr>
              <w:rPr>
                <w:b/>
                <w:sz w:val="16"/>
                <w:szCs w:val="16"/>
              </w:rPr>
            </w:pPr>
            <w:r w:rsidRPr="001C1BD2">
              <w:rPr>
                <w:b/>
                <w:bCs/>
                <w:color w:val="000000" w:themeColor="text1"/>
                <w:sz w:val="16"/>
                <w:szCs w:val="16"/>
              </w:rPr>
              <w:t>0</w:t>
            </w:r>
          </w:p>
        </w:tc>
        <w:tc>
          <w:tcPr>
            <w:tcW w:w="728" w:type="dxa"/>
          </w:tcPr>
          <w:p w:rsidR="003F7D72" w:rsidRPr="001C1BD2" w:rsidRDefault="003F7D72" w:rsidP="002D5D03">
            <w:pPr>
              <w:rPr>
                <w:b/>
                <w:sz w:val="16"/>
                <w:szCs w:val="16"/>
              </w:rPr>
            </w:pPr>
            <w:r w:rsidRPr="001C1BD2">
              <w:rPr>
                <w:b/>
                <w:bCs/>
                <w:color w:val="000000" w:themeColor="text1"/>
                <w:sz w:val="16"/>
                <w:szCs w:val="16"/>
              </w:rPr>
              <w:t>0</w:t>
            </w:r>
          </w:p>
        </w:tc>
        <w:tc>
          <w:tcPr>
            <w:tcW w:w="728" w:type="dxa"/>
          </w:tcPr>
          <w:p w:rsidR="003F7D72" w:rsidRPr="001C1BD2" w:rsidRDefault="003F7D72" w:rsidP="002D5D03">
            <w:pPr>
              <w:rPr>
                <w:b/>
                <w:sz w:val="16"/>
                <w:szCs w:val="16"/>
              </w:rPr>
            </w:pPr>
            <w:r w:rsidRPr="001C1BD2">
              <w:rPr>
                <w:b/>
                <w:bCs/>
                <w:color w:val="000000" w:themeColor="text1"/>
                <w:sz w:val="16"/>
                <w:szCs w:val="16"/>
              </w:rPr>
              <w:t>0</w:t>
            </w:r>
          </w:p>
        </w:tc>
      </w:tr>
      <w:tr w:rsidR="003F7D72" w:rsidTr="003F7D72">
        <w:trPr>
          <w:trHeight w:val="240"/>
        </w:trPr>
        <w:tc>
          <w:tcPr>
            <w:tcW w:w="4615" w:type="dxa"/>
            <w:gridSpan w:val="4"/>
            <w:vMerge/>
          </w:tcPr>
          <w:p w:rsidR="003F7D72" w:rsidRPr="001C1BD2" w:rsidRDefault="003F7D72" w:rsidP="00B2314D">
            <w:pPr>
              <w:pStyle w:val="aa"/>
              <w:autoSpaceDE w:val="0"/>
              <w:autoSpaceDN w:val="0"/>
              <w:adjustRightInd w:val="0"/>
              <w:ind w:left="0"/>
              <w:jc w:val="both"/>
              <w:rPr>
                <w:b/>
                <w:color w:val="000000"/>
                <w:sz w:val="18"/>
                <w:szCs w:val="18"/>
              </w:rPr>
            </w:pPr>
          </w:p>
        </w:tc>
        <w:tc>
          <w:tcPr>
            <w:tcW w:w="1163" w:type="dxa"/>
          </w:tcPr>
          <w:p w:rsidR="003F7D72" w:rsidRPr="001C1BD2" w:rsidRDefault="003F7D72" w:rsidP="002D5D03">
            <w:pPr>
              <w:pStyle w:val="aa"/>
              <w:autoSpaceDE w:val="0"/>
              <w:autoSpaceDN w:val="0"/>
              <w:adjustRightInd w:val="0"/>
              <w:ind w:left="0"/>
              <w:jc w:val="both"/>
              <w:rPr>
                <w:b/>
                <w:bCs/>
                <w:color w:val="000000" w:themeColor="text1"/>
                <w:sz w:val="18"/>
                <w:szCs w:val="18"/>
              </w:rPr>
            </w:pPr>
            <w:r w:rsidRPr="001C1BD2">
              <w:rPr>
                <w:b/>
                <w:bCs/>
                <w:color w:val="000000" w:themeColor="text1"/>
                <w:sz w:val="18"/>
                <w:szCs w:val="18"/>
              </w:rPr>
              <w:t>Бюджет Пряжинского района</w:t>
            </w:r>
          </w:p>
        </w:tc>
        <w:tc>
          <w:tcPr>
            <w:tcW w:w="788" w:type="dxa"/>
          </w:tcPr>
          <w:p w:rsidR="003F7D72" w:rsidRPr="001C1BD2" w:rsidRDefault="003F7D72" w:rsidP="002D5D03">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150.0</w:t>
            </w:r>
          </w:p>
        </w:tc>
        <w:tc>
          <w:tcPr>
            <w:tcW w:w="667" w:type="dxa"/>
          </w:tcPr>
          <w:p w:rsidR="003F7D72" w:rsidRPr="001C1BD2" w:rsidRDefault="003F7D72" w:rsidP="002D5D03">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150.0</w:t>
            </w:r>
          </w:p>
        </w:tc>
        <w:tc>
          <w:tcPr>
            <w:tcW w:w="667" w:type="dxa"/>
          </w:tcPr>
          <w:p w:rsidR="003F7D72" w:rsidRPr="001C1BD2" w:rsidRDefault="003F7D72" w:rsidP="002D5D03">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150.0</w:t>
            </w:r>
          </w:p>
        </w:tc>
        <w:tc>
          <w:tcPr>
            <w:tcW w:w="667" w:type="dxa"/>
          </w:tcPr>
          <w:p w:rsidR="003F7D72" w:rsidRPr="001C1BD2" w:rsidRDefault="003F7D72" w:rsidP="002D5D03">
            <w:pPr>
              <w:rPr>
                <w:b/>
                <w:sz w:val="16"/>
                <w:szCs w:val="16"/>
              </w:rPr>
            </w:pPr>
            <w:r w:rsidRPr="001C1BD2">
              <w:rPr>
                <w:b/>
                <w:bCs/>
                <w:color w:val="000000" w:themeColor="text1"/>
                <w:sz w:val="16"/>
                <w:szCs w:val="16"/>
              </w:rPr>
              <w:t>150.0</w:t>
            </w:r>
          </w:p>
        </w:tc>
        <w:tc>
          <w:tcPr>
            <w:tcW w:w="728" w:type="dxa"/>
          </w:tcPr>
          <w:p w:rsidR="003F7D72" w:rsidRPr="001C1BD2" w:rsidRDefault="003F7D72" w:rsidP="002D5D03">
            <w:pPr>
              <w:rPr>
                <w:b/>
                <w:sz w:val="16"/>
                <w:szCs w:val="16"/>
              </w:rPr>
            </w:pPr>
            <w:r w:rsidRPr="001C1BD2">
              <w:rPr>
                <w:b/>
                <w:bCs/>
                <w:color w:val="000000" w:themeColor="text1"/>
                <w:sz w:val="16"/>
                <w:szCs w:val="16"/>
              </w:rPr>
              <w:t>150.0</w:t>
            </w:r>
          </w:p>
        </w:tc>
        <w:tc>
          <w:tcPr>
            <w:tcW w:w="728" w:type="dxa"/>
          </w:tcPr>
          <w:p w:rsidR="003F7D72" w:rsidRPr="001C1BD2" w:rsidRDefault="003F7D72" w:rsidP="002D5D03">
            <w:pPr>
              <w:rPr>
                <w:b/>
                <w:sz w:val="16"/>
                <w:szCs w:val="16"/>
              </w:rPr>
            </w:pPr>
            <w:r w:rsidRPr="001C1BD2">
              <w:rPr>
                <w:b/>
                <w:bCs/>
                <w:color w:val="000000" w:themeColor="text1"/>
                <w:sz w:val="16"/>
                <w:szCs w:val="16"/>
              </w:rPr>
              <w:t>150.0</w:t>
            </w:r>
          </w:p>
        </w:tc>
        <w:tc>
          <w:tcPr>
            <w:tcW w:w="728" w:type="dxa"/>
          </w:tcPr>
          <w:p w:rsidR="003F7D72" w:rsidRPr="001C1BD2" w:rsidRDefault="003F7D72" w:rsidP="002D5D03">
            <w:pPr>
              <w:rPr>
                <w:b/>
                <w:sz w:val="16"/>
                <w:szCs w:val="16"/>
              </w:rPr>
            </w:pPr>
            <w:r w:rsidRPr="001C1BD2">
              <w:rPr>
                <w:b/>
                <w:bCs/>
                <w:color w:val="000000" w:themeColor="text1"/>
                <w:sz w:val="16"/>
                <w:szCs w:val="16"/>
              </w:rPr>
              <w:t>150.0</w:t>
            </w:r>
          </w:p>
        </w:tc>
        <w:tc>
          <w:tcPr>
            <w:tcW w:w="728" w:type="dxa"/>
          </w:tcPr>
          <w:p w:rsidR="003F7D72" w:rsidRPr="001C1BD2" w:rsidRDefault="003F7D72" w:rsidP="002D5D03">
            <w:pPr>
              <w:rPr>
                <w:b/>
                <w:sz w:val="16"/>
                <w:szCs w:val="16"/>
              </w:rPr>
            </w:pPr>
            <w:r w:rsidRPr="001C1BD2">
              <w:rPr>
                <w:b/>
                <w:bCs/>
                <w:color w:val="000000" w:themeColor="text1"/>
                <w:sz w:val="16"/>
                <w:szCs w:val="16"/>
              </w:rPr>
              <w:t>150.0</w:t>
            </w:r>
          </w:p>
        </w:tc>
        <w:tc>
          <w:tcPr>
            <w:tcW w:w="728" w:type="dxa"/>
          </w:tcPr>
          <w:p w:rsidR="003F7D72" w:rsidRPr="001C1BD2" w:rsidRDefault="003F7D72" w:rsidP="002D5D03">
            <w:pPr>
              <w:rPr>
                <w:b/>
                <w:sz w:val="16"/>
                <w:szCs w:val="16"/>
              </w:rPr>
            </w:pPr>
            <w:r w:rsidRPr="001C1BD2">
              <w:rPr>
                <w:b/>
                <w:bCs/>
                <w:color w:val="000000" w:themeColor="text1"/>
                <w:sz w:val="16"/>
                <w:szCs w:val="16"/>
              </w:rPr>
              <w:t>150.0</w:t>
            </w:r>
          </w:p>
        </w:tc>
        <w:tc>
          <w:tcPr>
            <w:tcW w:w="728" w:type="dxa"/>
          </w:tcPr>
          <w:p w:rsidR="003F7D72" w:rsidRPr="001C1BD2" w:rsidRDefault="003F7D72" w:rsidP="002D5D03">
            <w:pPr>
              <w:rPr>
                <w:b/>
                <w:sz w:val="16"/>
                <w:szCs w:val="16"/>
              </w:rPr>
            </w:pPr>
            <w:r w:rsidRPr="001C1BD2">
              <w:rPr>
                <w:b/>
                <w:bCs/>
                <w:color w:val="000000" w:themeColor="text1"/>
                <w:sz w:val="16"/>
                <w:szCs w:val="16"/>
              </w:rPr>
              <w:t>150.0</w:t>
            </w:r>
          </w:p>
        </w:tc>
        <w:tc>
          <w:tcPr>
            <w:tcW w:w="728" w:type="dxa"/>
          </w:tcPr>
          <w:p w:rsidR="003F7D72" w:rsidRPr="001C1BD2" w:rsidRDefault="003F7D72" w:rsidP="002D5D03">
            <w:pPr>
              <w:rPr>
                <w:b/>
                <w:sz w:val="16"/>
                <w:szCs w:val="16"/>
              </w:rPr>
            </w:pPr>
            <w:r w:rsidRPr="001C1BD2">
              <w:rPr>
                <w:b/>
                <w:bCs/>
                <w:color w:val="000000" w:themeColor="text1"/>
                <w:sz w:val="16"/>
                <w:szCs w:val="16"/>
              </w:rPr>
              <w:t>150.0</w:t>
            </w:r>
          </w:p>
        </w:tc>
      </w:tr>
      <w:tr w:rsidR="003F7D72" w:rsidTr="003F7D72">
        <w:trPr>
          <w:trHeight w:val="285"/>
        </w:trPr>
        <w:tc>
          <w:tcPr>
            <w:tcW w:w="4615" w:type="dxa"/>
            <w:gridSpan w:val="4"/>
            <w:vMerge/>
          </w:tcPr>
          <w:p w:rsidR="003F7D72" w:rsidRPr="001C1BD2" w:rsidRDefault="003F7D72" w:rsidP="00B2314D">
            <w:pPr>
              <w:pStyle w:val="aa"/>
              <w:autoSpaceDE w:val="0"/>
              <w:autoSpaceDN w:val="0"/>
              <w:adjustRightInd w:val="0"/>
              <w:ind w:left="0"/>
              <w:jc w:val="both"/>
              <w:rPr>
                <w:b/>
                <w:color w:val="000000"/>
                <w:sz w:val="18"/>
                <w:szCs w:val="18"/>
              </w:rPr>
            </w:pPr>
          </w:p>
        </w:tc>
        <w:tc>
          <w:tcPr>
            <w:tcW w:w="1163" w:type="dxa"/>
          </w:tcPr>
          <w:p w:rsidR="003F7D72" w:rsidRPr="001C1BD2" w:rsidRDefault="003F7D72" w:rsidP="002D5D03">
            <w:pPr>
              <w:pStyle w:val="aa"/>
              <w:autoSpaceDE w:val="0"/>
              <w:autoSpaceDN w:val="0"/>
              <w:adjustRightInd w:val="0"/>
              <w:ind w:left="0" w:right="175"/>
              <w:jc w:val="both"/>
              <w:rPr>
                <w:b/>
                <w:bCs/>
                <w:color w:val="000000" w:themeColor="text1"/>
                <w:sz w:val="18"/>
                <w:szCs w:val="18"/>
              </w:rPr>
            </w:pPr>
            <w:r w:rsidRPr="001C1BD2">
              <w:rPr>
                <w:b/>
                <w:bCs/>
                <w:color w:val="000000" w:themeColor="text1"/>
                <w:sz w:val="18"/>
                <w:szCs w:val="18"/>
              </w:rPr>
              <w:t xml:space="preserve">Бюджет </w:t>
            </w:r>
            <w:proofErr w:type="gramStart"/>
            <w:r w:rsidRPr="001C1BD2">
              <w:rPr>
                <w:b/>
                <w:bCs/>
                <w:color w:val="000000" w:themeColor="text1"/>
                <w:sz w:val="18"/>
                <w:szCs w:val="18"/>
              </w:rPr>
              <w:t>городского</w:t>
            </w:r>
            <w:proofErr w:type="gramEnd"/>
            <w:r w:rsidRPr="001C1BD2">
              <w:rPr>
                <w:b/>
                <w:bCs/>
                <w:color w:val="000000" w:themeColor="text1"/>
                <w:sz w:val="18"/>
                <w:szCs w:val="18"/>
              </w:rPr>
              <w:t xml:space="preserve"> и сельских поселений</w:t>
            </w:r>
          </w:p>
        </w:tc>
        <w:tc>
          <w:tcPr>
            <w:tcW w:w="788" w:type="dxa"/>
          </w:tcPr>
          <w:p w:rsidR="003F7D72" w:rsidRPr="001C1BD2" w:rsidRDefault="003F7D72" w:rsidP="002D5D03">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159.0</w:t>
            </w:r>
          </w:p>
        </w:tc>
        <w:tc>
          <w:tcPr>
            <w:tcW w:w="667" w:type="dxa"/>
          </w:tcPr>
          <w:p w:rsidR="003F7D72" w:rsidRPr="001C1BD2" w:rsidRDefault="003F7D72" w:rsidP="002D5D03">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159.0</w:t>
            </w:r>
          </w:p>
        </w:tc>
        <w:tc>
          <w:tcPr>
            <w:tcW w:w="667" w:type="dxa"/>
          </w:tcPr>
          <w:p w:rsidR="003F7D72" w:rsidRPr="001C1BD2" w:rsidRDefault="003F7D72" w:rsidP="002D5D03">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159.0</w:t>
            </w:r>
          </w:p>
        </w:tc>
        <w:tc>
          <w:tcPr>
            <w:tcW w:w="667" w:type="dxa"/>
          </w:tcPr>
          <w:p w:rsidR="003F7D72" w:rsidRPr="001C1BD2" w:rsidRDefault="003F7D72" w:rsidP="002D5D03">
            <w:pPr>
              <w:rPr>
                <w:b/>
                <w:sz w:val="16"/>
                <w:szCs w:val="16"/>
              </w:rPr>
            </w:pPr>
            <w:r w:rsidRPr="001C1BD2">
              <w:rPr>
                <w:b/>
                <w:bCs/>
                <w:color w:val="000000" w:themeColor="text1"/>
                <w:sz w:val="16"/>
                <w:szCs w:val="16"/>
              </w:rPr>
              <w:t>159.0</w:t>
            </w:r>
          </w:p>
        </w:tc>
        <w:tc>
          <w:tcPr>
            <w:tcW w:w="728" w:type="dxa"/>
          </w:tcPr>
          <w:p w:rsidR="003F7D72" w:rsidRPr="001C1BD2" w:rsidRDefault="003F7D72" w:rsidP="002D5D03">
            <w:pPr>
              <w:rPr>
                <w:b/>
                <w:sz w:val="16"/>
                <w:szCs w:val="16"/>
              </w:rPr>
            </w:pPr>
            <w:r w:rsidRPr="001C1BD2">
              <w:rPr>
                <w:b/>
                <w:bCs/>
                <w:color w:val="000000" w:themeColor="text1"/>
                <w:sz w:val="16"/>
                <w:szCs w:val="16"/>
              </w:rPr>
              <w:t>159.0</w:t>
            </w:r>
          </w:p>
        </w:tc>
        <w:tc>
          <w:tcPr>
            <w:tcW w:w="728" w:type="dxa"/>
          </w:tcPr>
          <w:p w:rsidR="003F7D72" w:rsidRPr="001C1BD2" w:rsidRDefault="003F7D72" w:rsidP="002D5D03">
            <w:pPr>
              <w:rPr>
                <w:b/>
                <w:sz w:val="16"/>
                <w:szCs w:val="16"/>
              </w:rPr>
            </w:pPr>
            <w:r w:rsidRPr="001C1BD2">
              <w:rPr>
                <w:b/>
                <w:bCs/>
                <w:color w:val="000000" w:themeColor="text1"/>
                <w:sz w:val="16"/>
                <w:szCs w:val="16"/>
              </w:rPr>
              <w:t>159.0</w:t>
            </w:r>
          </w:p>
        </w:tc>
        <w:tc>
          <w:tcPr>
            <w:tcW w:w="728" w:type="dxa"/>
          </w:tcPr>
          <w:p w:rsidR="003F7D72" w:rsidRPr="001C1BD2" w:rsidRDefault="003F7D72" w:rsidP="002D5D03">
            <w:pPr>
              <w:rPr>
                <w:b/>
                <w:sz w:val="16"/>
                <w:szCs w:val="16"/>
              </w:rPr>
            </w:pPr>
            <w:r w:rsidRPr="001C1BD2">
              <w:rPr>
                <w:b/>
                <w:bCs/>
                <w:color w:val="000000" w:themeColor="text1"/>
                <w:sz w:val="16"/>
                <w:szCs w:val="16"/>
              </w:rPr>
              <w:t>159.0</w:t>
            </w:r>
          </w:p>
        </w:tc>
        <w:tc>
          <w:tcPr>
            <w:tcW w:w="728" w:type="dxa"/>
          </w:tcPr>
          <w:p w:rsidR="003F7D72" w:rsidRPr="001C1BD2" w:rsidRDefault="003F7D72" w:rsidP="002D5D03">
            <w:pPr>
              <w:rPr>
                <w:b/>
                <w:sz w:val="16"/>
                <w:szCs w:val="16"/>
              </w:rPr>
            </w:pPr>
            <w:r w:rsidRPr="001C1BD2">
              <w:rPr>
                <w:b/>
                <w:bCs/>
                <w:color w:val="000000" w:themeColor="text1"/>
                <w:sz w:val="16"/>
                <w:szCs w:val="16"/>
              </w:rPr>
              <w:t>159.0</w:t>
            </w:r>
          </w:p>
        </w:tc>
        <w:tc>
          <w:tcPr>
            <w:tcW w:w="728" w:type="dxa"/>
          </w:tcPr>
          <w:p w:rsidR="003F7D72" w:rsidRPr="001C1BD2" w:rsidRDefault="003F7D72" w:rsidP="002D5D03">
            <w:pPr>
              <w:rPr>
                <w:b/>
                <w:sz w:val="16"/>
                <w:szCs w:val="16"/>
              </w:rPr>
            </w:pPr>
            <w:r w:rsidRPr="001C1BD2">
              <w:rPr>
                <w:b/>
                <w:bCs/>
                <w:color w:val="000000" w:themeColor="text1"/>
                <w:sz w:val="16"/>
                <w:szCs w:val="16"/>
              </w:rPr>
              <w:t>159.0</w:t>
            </w:r>
          </w:p>
        </w:tc>
        <w:tc>
          <w:tcPr>
            <w:tcW w:w="728" w:type="dxa"/>
          </w:tcPr>
          <w:p w:rsidR="003F7D72" w:rsidRPr="001C1BD2" w:rsidRDefault="003F7D72" w:rsidP="002D5D03">
            <w:pPr>
              <w:rPr>
                <w:b/>
                <w:sz w:val="16"/>
                <w:szCs w:val="16"/>
              </w:rPr>
            </w:pPr>
            <w:r w:rsidRPr="001C1BD2">
              <w:rPr>
                <w:b/>
                <w:bCs/>
                <w:color w:val="000000" w:themeColor="text1"/>
                <w:sz w:val="16"/>
                <w:szCs w:val="16"/>
              </w:rPr>
              <w:t>159.0</w:t>
            </w:r>
          </w:p>
        </w:tc>
        <w:tc>
          <w:tcPr>
            <w:tcW w:w="728" w:type="dxa"/>
          </w:tcPr>
          <w:p w:rsidR="003F7D72" w:rsidRPr="001C1BD2" w:rsidRDefault="003F7D72" w:rsidP="002D5D03">
            <w:pPr>
              <w:rPr>
                <w:b/>
                <w:sz w:val="16"/>
                <w:szCs w:val="16"/>
              </w:rPr>
            </w:pPr>
            <w:r w:rsidRPr="001C1BD2">
              <w:rPr>
                <w:b/>
                <w:bCs/>
                <w:color w:val="000000" w:themeColor="text1"/>
                <w:sz w:val="16"/>
                <w:szCs w:val="16"/>
              </w:rPr>
              <w:t>159.0</w:t>
            </w:r>
          </w:p>
        </w:tc>
      </w:tr>
      <w:tr w:rsidR="003F7D72" w:rsidTr="002D5D03">
        <w:trPr>
          <w:trHeight w:val="360"/>
        </w:trPr>
        <w:tc>
          <w:tcPr>
            <w:tcW w:w="4615" w:type="dxa"/>
            <w:gridSpan w:val="4"/>
            <w:vMerge/>
          </w:tcPr>
          <w:p w:rsidR="003F7D72" w:rsidRPr="001C1BD2" w:rsidRDefault="003F7D72" w:rsidP="00B2314D">
            <w:pPr>
              <w:pStyle w:val="aa"/>
              <w:autoSpaceDE w:val="0"/>
              <w:autoSpaceDN w:val="0"/>
              <w:adjustRightInd w:val="0"/>
              <w:ind w:left="0"/>
              <w:jc w:val="both"/>
              <w:rPr>
                <w:b/>
                <w:color w:val="000000"/>
                <w:sz w:val="18"/>
                <w:szCs w:val="18"/>
              </w:rPr>
            </w:pPr>
          </w:p>
        </w:tc>
        <w:tc>
          <w:tcPr>
            <w:tcW w:w="1163" w:type="dxa"/>
          </w:tcPr>
          <w:p w:rsidR="003F7D72" w:rsidRPr="001C1BD2" w:rsidRDefault="003F7D72" w:rsidP="002D5D03">
            <w:pPr>
              <w:pStyle w:val="aa"/>
              <w:autoSpaceDE w:val="0"/>
              <w:autoSpaceDN w:val="0"/>
              <w:adjustRightInd w:val="0"/>
              <w:ind w:left="0"/>
              <w:jc w:val="both"/>
              <w:rPr>
                <w:b/>
                <w:bCs/>
                <w:color w:val="000000" w:themeColor="text1"/>
                <w:sz w:val="18"/>
                <w:szCs w:val="18"/>
              </w:rPr>
            </w:pPr>
            <w:r w:rsidRPr="001C1BD2">
              <w:rPr>
                <w:b/>
                <w:bCs/>
                <w:color w:val="000000" w:themeColor="text1"/>
                <w:sz w:val="18"/>
                <w:szCs w:val="18"/>
              </w:rPr>
              <w:t>Внебюджетные  источники</w:t>
            </w:r>
          </w:p>
        </w:tc>
        <w:tc>
          <w:tcPr>
            <w:tcW w:w="788" w:type="dxa"/>
          </w:tcPr>
          <w:p w:rsidR="003F7D72" w:rsidRPr="001C1BD2" w:rsidRDefault="003F7D72" w:rsidP="002D5D03">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50.0</w:t>
            </w:r>
          </w:p>
        </w:tc>
        <w:tc>
          <w:tcPr>
            <w:tcW w:w="667" w:type="dxa"/>
          </w:tcPr>
          <w:p w:rsidR="003F7D72" w:rsidRPr="001C1BD2" w:rsidRDefault="003F7D72" w:rsidP="002D5D03">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50.0</w:t>
            </w:r>
          </w:p>
        </w:tc>
        <w:tc>
          <w:tcPr>
            <w:tcW w:w="667" w:type="dxa"/>
          </w:tcPr>
          <w:p w:rsidR="003F7D72" w:rsidRPr="001C1BD2" w:rsidRDefault="003F7D72" w:rsidP="002D5D03">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50.0</w:t>
            </w:r>
          </w:p>
        </w:tc>
        <w:tc>
          <w:tcPr>
            <w:tcW w:w="667" w:type="dxa"/>
          </w:tcPr>
          <w:p w:rsidR="003F7D72" w:rsidRPr="001C1BD2" w:rsidRDefault="003F7D72" w:rsidP="002D5D03">
            <w:pPr>
              <w:rPr>
                <w:b/>
                <w:sz w:val="16"/>
                <w:szCs w:val="16"/>
              </w:rPr>
            </w:pPr>
            <w:r w:rsidRPr="001C1BD2">
              <w:rPr>
                <w:b/>
                <w:bCs/>
                <w:color w:val="000000" w:themeColor="text1"/>
                <w:sz w:val="16"/>
                <w:szCs w:val="16"/>
              </w:rPr>
              <w:t>50.0</w:t>
            </w:r>
          </w:p>
        </w:tc>
        <w:tc>
          <w:tcPr>
            <w:tcW w:w="728" w:type="dxa"/>
          </w:tcPr>
          <w:p w:rsidR="003F7D72" w:rsidRPr="001C1BD2" w:rsidRDefault="003F7D72" w:rsidP="002D5D03">
            <w:pPr>
              <w:rPr>
                <w:b/>
                <w:sz w:val="16"/>
                <w:szCs w:val="16"/>
              </w:rPr>
            </w:pPr>
            <w:r w:rsidRPr="001C1BD2">
              <w:rPr>
                <w:b/>
                <w:bCs/>
                <w:color w:val="000000" w:themeColor="text1"/>
                <w:sz w:val="16"/>
                <w:szCs w:val="16"/>
              </w:rPr>
              <w:t>50.0</w:t>
            </w:r>
          </w:p>
        </w:tc>
        <w:tc>
          <w:tcPr>
            <w:tcW w:w="728" w:type="dxa"/>
          </w:tcPr>
          <w:p w:rsidR="003F7D72" w:rsidRPr="001C1BD2" w:rsidRDefault="003F7D72" w:rsidP="002D5D03">
            <w:pPr>
              <w:rPr>
                <w:b/>
                <w:sz w:val="16"/>
                <w:szCs w:val="16"/>
              </w:rPr>
            </w:pPr>
            <w:r w:rsidRPr="001C1BD2">
              <w:rPr>
                <w:b/>
                <w:bCs/>
                <w:color w:val="000000" w:themeColor="text1"/>
                <w:sz w:val="16"/>
                <w:szCs w:val="16"/>
              </w:rPr>
              <w:t>50.0</w:t>
            </w:r>
          </w:p>
        </w:tc>
        <w:tc>
          <w:tcPr>
            <w:tcW w:w="728" w:type="dxa"/>
          </w:tcPr>
          <w:p w:rsidR="003F7D72" w:rsidRPr="001C1BD2" w:rsidRDefault="003F7D72" w:rsidP="002D5D03">
            <w:pPr>
              <w:rPr>
                <w:b/>
                <w:sz w:val="16"/>
                <w:szCs w:val="16"/>
              </w:rPr>
            </w:pPr>
            <w:r w:rsidRPr="001C1BD2">
              <w:rPr>
                <w:b/>
                <w:bCs/>
                <w:color w:val="000000" w:themeColor="text1"/>
                <w:sz w:val="16"/>
                <w:szCs w:val="16"/>
              </w:rPr>
              <w:t>50.0</w:t>
            </w:r>
          </w:p>
        </w:tc>
        <w:tc>
          <w:tcPr>
            <w:tcW w:w="728" w:type="dxa"/>
          </w:tcPr>
          <w:p w:rsidR="003F7D72" w:rsidRPr="001C1BD2" w:rsidRDefault="003F7D72" w:rsidP="002D5D03">
            <w:pPr>
              <w:rPr>
                <w:b/>
                <w:sz w:val="16"/>
                <w:szCs w:val="16"/>
              </w:rPr>
            </w:pPr>
            <w:r w:rsidRPr="001C1BD2">
              <w:rPr>
                <w:b/>
                <w:bCs/>
                <w:color w:val="000000" w:themeColor="text1"/>
                <w:sz w:val="16"/>
                <w:szCs w:val="16"/>
              </w:rPr>
              <w:t>50.0</w:t>
            </w:r>
          </w:p>
        </w:tc>
        <w:tc>
          <w:tcPr>
            <w:tcW w:w="728" w:type="dxa"/>
          </w:tcPr>
          <w:p w:rsidR="003F7D72" w:rsidRPr="001C1BD2" w:rsidRDefault="003F7D72" w:rsidP="002D5D03">
            <w:pPr>
              <w:rPr>
                <w:b/>
                <w:sz w:val="16"/>
                <w:szCs w:val="16"/>
              </w:rPr>
            </w:pPr>
            <w:r w:rsidRPr="001C1BD2">
              <w:rPr>
                <w:b/>
                <w:bCs/>
                <w:color w:val="000000" w:themeColor="text1"/>
                <w:sz w:val="16"/>
                <w:szCs w:val="16"/>
              </w:rPr>
              <w:t>50.0</w:t>
            </w:r>
          </w:p>
        </w:tc>
        <w:tc>
          <w:tcPr>
            <w:tcW w:w="728" w:type="dxa"/>
          </w:tcPr>
          <w:p w:rsidR="003F7D72" w:rsidRPr="001C1BD2" w:rsidRDefault="003F7D72" w:rsidP="002D5D03">
            <w:pPr>
              <w:rPr>
                <w:b/>
                <w:sz w:val="16"/>
                <w:szCs w:val="16"/>
              </w:rPr>
            </w:pPr>
            <w:r w:rsidRPr="001C1BD2">
              <w:rPr>
                <w:b/>
                <w:bCs/>
                <w:color w:val="000000" w:themeColor="text1"/>
                <w:sz w:val="16"/>
                <w:szCs w:val="16"/>
              </w:rPr>
              <w:t>50.0</w:t>
            </w:r>
          </w:p>
        </w:tc>
        <w:tc>
          <w:tcPr>
            <w:tcW w:w="728" w:type="dxa"/>
          </w:tcPr>
          <w:p w:rsidR="003F7D72" w:rsidRPr="001C1BD2" w:rsidRDefault="003F7D72" w:rsidP="002D5D03">
            <w:pPr>
              <w:rPr>
                <w:b/>
                <w:sz w:val="16"/>
                <w:szCs w:val="16"/>
              </w:rPr>
            </w:pPr>
            <w:r w:rsidRPr="001C1BD2">
              <w:rPr>
                <w:b/>
                <w:bCs/>
                <w:color w:val="000000" w:themeColor="text1"/>
                <w:sz w:val="16"/>
                <w:szCs w:val="16"/>
              </w:rPr>
              <w:t>50.0</w:t>
            </w:r>
          </w:p>
        </w:tc>
      </w:tr>
      <w:tr w:rsidR="00D16C51" w:rsidTr="006909B2">
        <w:tc>
          <w:tcPr>
            <w:tcW w:w="13663" w:type="dxa"/>
            <w:gridSpan w:val="16"/>
          </w:tcPr>
          <w:p w:rsidR="00D16C51" w:rsidRPr="005A7DC3" w:rsidRDefault="00D16C5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7. Ветеран</w:t>
            </w:r>
          </w:p>
        </w:tc>
      </w:tr>
      <w:tr w:rsidR="00F07032" w:rsidTr="006909B2">
        <w:trPr>
          <w:trHeight w:val="195"/>
        </w:trPr>
        <w:tc>
          <w:tcPr>
            <w:tcW w:w="505" w:type="dxa"/>
            <w:vMerge w:val="restart"/>
          </w:tcPr>
          <w:p w:rsidR="005A14BF" w:rsidRPr="00D16C51" w:rsidRDefault="005A14BF" w:rsidP="00B2314D">
            <w:pPr>
              <w:pStyle w:val="aa"/>
              <w:autoSpaceDE w:val="0"/>
              <w:autoSpaceDN w:val="0"/>
              <w:adjustRightInd w:val="0"/>
              <w:ind w:left="0"/>
              <w:jc w:val="both"/>
              <w:rPr>
                <w:bCs/>
                <w:color w:val="000000" w:themeColor="text1"/>
              </w:rPr>
            </w:pPr>
            <w:r w:rsidRPr="00D16C51">
              <w:rPr>
                <w:bCs/>
                <w:color w:val="000000" w:themeColor="text1"/>
              </w:rPr>
              <w:t>7.1</w:t>
            </w:r>
          </w:p>
        </w:tc>
        <w:tc>
          <w:tcPr>
            <w:tcW w:w="1818" w:type="dxa"/>
            <w:vMerge w:val="restart"/>
          </w:tcPr>
          <w:p w:rsidR="005A14BF" w:rsidRPr="00BB4284" w:rsidRDefault="005A14BF" w:rsidP="00B2314D">
            <w:pPr>
              <w:pStyle w:val="aa"/>
              <w:autoSpaceDE w:val="0"/>
              <w:autoSpaceDN w:val="0"/>
              <w:adjustRightInd w:val="0"/>
              <w:ind w:left="0"/>
              <w:jc w:val="both"/>
              <w:rPr>
                <w:bCs/>
                <w:color w:val="000000" w:themeColor="text1"/>
                <w:sz w:val="18"/>
                <w:szCs w:val="18"/>
              </w:rPr>
            </w:pPr>
            <w:r w:rsidRPr="00BB4284">
              <w:rPr>
                <w:color w:val="000000"/>
                <w:sz w:val="18"/>
                <w:szCs w:val="18"/>
              </w:rPr>
              <w:t>Проведение торжественных, памятно-мемориальных, праздничных мероприятий для ветеранов</w:t>
            </w:r>
          </w:p>
        </w:tc>
        <w:tc>
          <w:tcPr>
            <w:tcW w:w="971" w:type="dxa"/>
            <w:vMerge w:val="restart"/>
          </w:tcPr>
          <w:p w:rsidR="005A14BF" w:rsidRPr="00BB4284" w:rsidRDefault="005A14BF" w:rsidP="00B2314D">
            <w:pPr>
              <w:pStyle w:val="aa"/>
              <w:autoSpaceDE w:val="0"/>
              <w:autoSpaceDN w:val="0"/>
              <w:adjustRightInd w:val="0"/>
              <w:ind w:left="0"/>
              <w:jc w:val="both"/>
              <w:rPr>
                <w:bCs/>
                <w:color w:val="000000" w:themeColor="text1"/>
                <w:sz w:val="18"/>
                <w:szCs w:val="18"/>
              </w:rPr>
            </w:pPr>
          </w:p>
        </w:tc>
        <w:tc>
          <w:tcPr>
            <w:tcW w:w="1321" w:type="dxa"/>
            <w:vMerge w:val="restart"/>
          </w:tcPr>
          <w:p w:rsidR="005A14BF" w:rsidRPr="00BB4284" w:rsidRDefault="00CE46B3"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Администрация Пряжинского национального муниципального района</w:t>
            </w:r>
          </w:p>
        </w:tc>
        <w:tc>
          <w:tcPr>
            <w:tcW w:w="1163" w:type="dxa"/>
          </w:tcPr>
          <w:p w:rsidR="005A14BF" w:rsidRPr="00BB4284" w:rsidRDefault="005A14BF" w:rsidP="004A4A57">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Всего</w:t>
            </w:r>
          </w:p>
        </w:tc>
        <w:tc>
          <w:tcPr>
            <w:tcW w:w="788" w:type="dxa"/>
          </w:tcPr>
          <w:p w:rsidR="005A14BF" w:rsidRPr="005A7DC3" w:rsidRDefault="005A14BF" w:rsidP="00504A37">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w:t>
            </w:r>
          </w:p>
        </w:tc>
        <w:tc>
          <w:tcPr>
            <w:tcW w:w="667" w:type="dxa"/>
          </w:tcPr>
          <w:p w:rsidR="005A14BF" w:rsidRPr="005A7DC3" w:rsidRDefault="005A14BF" w:rsidP="00504A37">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85.0</w:t>
            </w:r>
          </w:p>
        </w:tc>
        <w:tc>
          <w:tcPr>
            <w:tcW w:w="667" w:type="dxa"/>
          </w:tcPr>
          <w:p w:rsidR="005A14BF" w:rsidRPr="005A7DC3" w:rsidRDefault="005A14BF" w:rsidP="00504A37">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w:t>
            </w:r>
          </w:p>
        </w:tc>
        <w:tc>
          <w:tcPr>
            <w:tcW w:w="667" w:type="dxa"/>
          </w:tcPr>
          <w:p w:rsidR="005A14BF" w:rsidRPr="005A7DC3" w:rsidRDefault="005A14BF" w:rsidP="00504A37">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w:t>
            </w:r>
          </w:p>
        </w:tc>
        <w:tc>
          <w:tcPr>
            <w:tcW w:w="728" w:type="dxa"/>
          </w:tcPr>
          <w:p w:rsidR="005A14BF" w:rsidRPr="005A7DC3" w:rsidRDefault="005A14BF" w:rsidP="00504A37">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w:t>
            </w:r>
          </w:p>
        </w:tc>
        <w:tc>
          <w:tcPr>
            <w:tcW w:w="728" w:type="dxa"/>
          </w:tcPr>
          <w:p w:rsidR="005A14BF" w:rsidRPr="005A7DC3" w:rsidRDefault="005A14BF" w:rsidP="00504A37">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w:t>
            </w:r>
          </w:p>
        </w:tc>
        <w:tc>
          <w:tcPr>
            <w:tcW w:w="728" w:type="dxa"/>
          </w:tcPr>
          <w:p w:rsidR="005A14BF" w:rsidRPr="005A7DC3" w:rsidRDefault="005A14BF" w:rsidP="00504A37">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w:t>
            </w:r>
          </w:p>
        </w:tc>
        <w:tc>
          <w:tcPr>
            <w:tcW w:w="728" w:type="dxa"/>
          </w:tcPr>
          <w:p w:rsidR="005A14BF" w:rsidRPr="005A7DC3" w:rsidRDefault="005A14BF" w:rsidP="00504A37">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w:t>
            </w:r>
          </w:p>
        </w:tc>
        <w:tc>
          <w:tcPr>
            <w:tcW w:w="728" w:type="dxa"/>
          </w:tcPr>
          <w:p w:rsidR="005A14BF" w:rsidRPr="005A7DC3" w:rsidRDefault="005A14BF" w:rsidP="00504A37">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w:t>
            </w:r>
          </w:p>
        </w:tc>
        <w:tc>
          <w:tcPr>
            <w:tcW w:w="728" w:type="dxa"/>
          </w:tcPr>
          <w:p w:rsidR="005A14BF" w:rsidRPr="005A7DC3" w:rsidRDefault="005A14BF" w:rsidP="00504A37">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w:t>
            </w:r>
          </w:p>
        </w:tc>
        <w:tc>
          <w:tcPr>
            <w:tcW w:w="728" w:type="dxa"/>
          </w:tcPr>
          <w:p w:rsidR="005A14BF" w:rsidRPr="005A7DC3" w:rsidRDefault="005A14BF" w:rsidP="00504A37">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w:t>
            </w:r>
          </w:p>
        </w:tc>
      </w:tr>
      <w:tr w:rsidR="00F07032" w:rsidTr="006909B2">
        <w:trPr>
          <w:trHeight w:val="225"/>
        </w:trPr>
        <w:tc>
          <w:tcPr>
            <w:tcW w:w="505" w:type="dxa"/>
            <w:vMerge/>
          </w:tcPr>
          <w:p w:rsidR="005A14BF" w:rsidRDefault="005A14BF" w:rsidP="00B2314D">
            <w:pPr>
              <w:pStyle w:val="aa"/>
              <w:autoSpaceDE w:val="0"/>
              <w:autoSpaceDN w:val="0"/>
              <w:adjustRightInd w:val="0"/>
              <w:ind w:left="0"/>
              <w:jc w:val="both"/>
              <w:rPr>
                <w:bCs/>
                <w:color w:val="000000" w:themeColor="text1"/>
                <w:sz w:val="22"/>
                <w:szCs w:val="22"/>
              </w:rPr>
            </w:pPr>
          </w:p>
        </w:tc>
        <w:tc>
          <w:tcPr>
            <w:tcW w:w="1818" w:type="dxa"/>
            <w:vMerge/>
          </w:tcPr>
          <w:p w:rsidR="005A14BF" w:rsidRPr="00BB4284" w:rsidRDefault="005A14BF" w:rsidP="00B2314D">
            <w:pPr>
              <w:pStyle w:val="aa"/>
              <w:autoSpaceDE w:val="0"/>
              <w:autoSpaceDN w:val="0"/>
              <w:adjustRightInd w:val="0"/>
              <w:ind w:left="0"/>
              <w:jc w:val="both"/>
              <w:rPr>
                <w:color w:val="000000"/>
                <w:sz w:val="18"/>
                <w:szCs w:val="18"/>
              </w:rPr>
            </w:pPr>
          </w:p>
        </w:tc>
        <w:tc>
          <w:tcPr>
            <w:tcW w:w="971" w:type="dxa"/>
            <w:vMerge/>
          </w:tcPr>
          <w:p w:rsidR="005A14BF" w:rsidRPr="00BB4284" w:rsidRDefault="005A14BF" w:rsidP="00B2314D">
            <w:pPr>
              <w:pStyle w:val="aa"/>
              <w:autoSpaceDE w:val="0"/>
              <w:autoSpaceDN w:val="0"/>
              <w:adjustRightInd w:val="0"/>
              <w:ind w:left="0"/>
              <w:jc w:val="both"/>
              <w:rPr>
                <w:bCs/>
                <w:color w:val="000000" w:themeColor="text1"/>
                <w:sz w:val="18"/>
                <w:szCs w:val="18"/>
              </w:rPr>
            </w:pPr>
          </w:p>
        </w:tc>
        <w:tc>
          <w:tcPr>
            <w:tcW w:w="1321" w:type="dxa"/>
            <w:vMerge/>
          </w:tcPr>
          <w:p w:rsidR="005A14BF" w:rsidRPr="00BB4284" w:rsidRDefault="005A14BF" w:rsidP="00B2314D">
            <w:pPr>
              <w:pStyle w:val="aa"/>
              <w:autoSpaceDE w:val="0"/>
              <w:autoSpaceDN w:val="0"/>
              <w:adjustRightInd w:val="0"/>
              <w:ind w:left="0"/>
              <w:jc w:val="both"/>
              <w:rPr>
                <w:bCs/>
                <w:color w:val="000000" w:themeColor="text1"/>
                <w:sz w:val="18"/>
                <w:szCs w:val="18"/>
              </w:rPr>
            </w:pPr>
          </w:p>
        </w:tc>
        <w:tc>
          <w:tcPr>
            <w:tcW w:w="1163" w:type="dxa"/>
          </w:tcPr>
          <w:p w:rsidR="005A14BF" w:rsidRPr="00BB4284" w:rsidRDefault="005A14BF" w:rsidP="004A4A57">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 xml:space="preserve">Федеральный </w:t>
            </w:r>
          </w:p>
          <w:p w:rsidR="005A14BF" w:rsidRPr="00BB4284" w:rsidRDefault="005A14BF" w:rsidP="004A4A57">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w:t>
            </w:r>
          </w:p>
        </w:tc>
        <w:tc>
          <w:tcPr>
            <w:tcW w:w="788" w:type="dxa"/>
          </w:tcPr>
          <w:p w:rsidR="005A14BF" w:rsidRPr="005A7DC3" w:rsidRDefault="005A14BF"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5A14BF" w:rsidRPr="005A7DC3" w:rsidRDefault="005A14BF">
            <w:pPr>
              <w:rPr>
                <w:sz w:val="16"/>
                <w:szCs w:val="16"/>
              </w:rPr>
            </w:pPr>
            <w:r w:rsidRPr="005A7DC3">
              <w:rPr>
                <w:bCs/>
                <w:color w:val="000000" w:themeColor="text1"/>
                <w:sz w:val="16"/>
                <w:szCs w:val="16"/>
              </w:rPr>
              <w:t>0</w:t>
            </w:r>
          </w:p>
        </w:tc>
        <w:tc>
          <w:tcPr>
            <w:tcW w:w="667" w:type="dxa"/>
          </w:tcPr>
          <w:p w:rsidR="005A14BF" w:rsidRPr="005A7DC3" w:rsidRDefault="005A14BF">
            <w:pPr>
              <w:rPr>
                <w:sz w:val="16"/>
                <w:szCs w:val="16"/>
              </w:rPr>
            </w:pPr>
            <w:r w:rsidRPr="005A7DC3">
              <w:rPr>
                <w:bCs/>
                <w:color w:val="000000" w:themeColor="text1"/>
                <w:sz w:val="16"/>
                <w:szCs w:val="16"/>
              </w:rPr>
              <w:t>0</w:t>
            </w:r>
          </w:p>
        </w:tc>
        <w:tc>
          <w:tcPr>
            <w:tcW w:w="667" w:type="dxa"/>
          </w:tcPr>
          <w:p w:rsidR="005A14BF" w:rsidRPr="005A7DC3" w:rsidRDefault="005A14BF">
            <w:pPr>
              <w:rPr>
                <w:sz w:val="16"/>
                <w:szCs w:val="16"/>
              </w:rPr>
            </w:pPr>
            <w:r w:rsidRPr="005A7DC3">
              <w:rPr>
                <w:bCs/>
                <w:color w:val="000000" w:themeColor="text1"/>
                <w:sz w:val="16"/>
                <w:szCs w:val="16"/>
              </w:rPr>
              <w:t>0</w:t>
            </w:r>
          </w:p>
        </w:tc>
        <w:tc>
          <w:tcPr>
            <w:tcW w:w="728" w:type="dxa"/>
          </w:tcPr>
          <w:p w:rsidR="005A14BF" w:rsidRPr="005A7DC3" w:rsidRDefault="005A14BF">
            <w:pPr>
              <w:rPr>
                <w:sz w:val="16"/>
                <w:szCs w:val="16"/>
              </w:rPr>
            </w:pPr>
            <w:r w:rsidRPr="005A7DC3">
              <w:rPr>
                <w:bCs/>
                <w:color w:val="000000" w:themeColor="text1"/>
                <w:sz w:val="16"/>
                <w:szCs w:val="16"/>
              </w:rPr>
              <w:t>0</w:t>
            </w:r>
          </w:p>
        </w:tc>
        <w:tc>
          <w:tcPr>
            <w:tcW w:w="728" w:type="dxa"/>
          </w:tcPr>
          <w:p w:rsidR="005A14BF" w:rsidRPr="005A7DC3" w:rsidRDefault="005A14BF">
            <w:pPr>
              <w:rPr>
                <w:sz w:val="16"/>
                <w:szCs w:val="16"/>
              </w:rPr>
            </w:pPr>
            <w:r w:rsidRPr="005A7DC3">
              <w:rPr>
                <w:bCs/>
                <w:color w:val="000000" w:themeColor="text1"/>
                <w:sz w:val="16"/>
                <w:szCs w:val="16"/>
              </w:rPr>
              <w:t>0</w:t>
            </w:r>
          </w:p>
        </w:tc>
        <w:tc>
          <w:tcPr>
            <w:tcW w:w="728" w:type="dxa"/>
          </w:tcPr>
          <w:p w:rsidR="005A14BF" w:rsidRPr="005A7DC3" w:rsidRDefault="005A14BF">
            <w:pPr>
              <w:rPr>
                <w:sz w:val="16"/>
                <w:szCs w:val="16"/>
              </w:rPr>
            </w:pPr>
            <w:r w:rsidRPr="005A7DC3">
              <w:rPr>
                <w:bCs/>
                <w:color w:val="000000" w:themeColor="text1"/>
                <w:sz w:val="16"/>
                <w:szCs w:val="16"/>
              </w:rPr>
              <w:t>0</w:t>
            </w:r>
          </w:p>
        </w:tc>
        <w:tc>
          <w:tcPr>
            <w:tcW w:w="728" w:type="dxa"/>
          </w:tcPr>
          <w:p w:rsidR="005A14BF" w:rsidRPr="005A7DC3" w:rsidRDefault="005A14BF">
            <w:pPr>
              <w:rPr>
                <w:sz w:val="16"/>
                <w:szCs w:val="16"/>
              </w:rPr>
            </w:pPr>
            <w:r w:rsidRPr="005A7DC3">
              <w:rPr>
                <w:bCs/>
                <w:color w:val="000000" w:themeColor="text1"/>
                <w:sz w:val="16"/>
                <w:szCs w:val="16"/>
              </w:rPr>
              <w:t>0</w:t>
            </w:r>
          </w:p>
        </w:tc>
        <w:tc>
          <w:tcPr>
            <w:tcW w:w="728" w:type="dxa"/>
          </w:tcPr>
          <w:p w:rsidR="005A14BF" w:rsidRPr="005A7DC3" w:rsidRDefault="005A14BF">
            <w:pPr>
              <w:rPr>
                <w:sz w:val="16"/>
                <w:szCs w:val="16"/>
              </w:rPr>
            </w:pPr>
            <w:r w:rsidRPr="005A7DC3">
              <w:rPr>
                <w:bCs/>
                <w:color w:val="000000" w:themeColor="text1"/>
                <w:sz w:val="16"/>
                <w:szCs w:val="16"/>
              </w:rPr>
              <w:t>0</w:t>
            </w:r>
          </w:p>
        </w:tc>
        <w:tc>
          <w:tcPr>
            <w:tcW w:w="728" w:type="dxa"/>
          </w:tcPr>
          <w:p w:rsidR="005A14BF" w:rsidRPr="005A7DC3" w:rsidRDefault="005A14BF">
            <w:pPr>
              <w:rPr>
                <w:sz w:val="16"/>
                <w:szCs w:val="16"/>
              </w:rPr>
            </w:pPr>
            <w:r w:rsidRPr="005A7DC3">
              <w:rPr>
                <w:bCs/>
                <w:color w:val="000000" w:themeColor="text1"/>
                <w:sz w:val="16"/>
                <w:szCs w:val="16"/>
              </w:rPr>
              <w:t>0</w:t>
            </w:r>
          </w:p>
        </w:tc>
        <w:tc>
          <w:tcPr>
            <w:tcW w:w="728" w:type="dxa"/>
          </w:tcPr>
          <w:p w:rsidR="005A14BF" w:rsidRPr="005A7DC3" w:rsidRDefault="005A14BF">
            <w:pPr>
              <w:rPr>
                <w:sz w:val="16"/>
                <w:szCs w:val="16"/>
              </w:rPr>
            </w:pPr>
            <w:r w:rsidRPr="005A7DC3">
              <w:rPr>
                <w:bCs/>
                <w:color w:val="000000" w:themeColor="text1"/>
                <w:sz w:val="16"/>
                <w:szCs w:val="16"/>
              </w:rPr>
              <w:t>0</w:t>
            </w:r>
          </w:p>
        </w:tc>
      </w:tr>
      <w:tr w:rsidR="00F07032" w:rsidTr="006909B2">
        <w:trPr>
          <w:trHeight w:val="210"/>
        </w:trPr>
        <w:tc>
          <w:tcPr>
            <w:tcW w:w="505" w:type="dxa"/>
            <w:vMerge/>
          </w:tcPr>
          <w:p w:rsidR="005A14BF" w:rsidRDefault="005A14BF" w:rsidP="00B2314D">
            <w:pPr>
              <w:pStyle w:val="aa"/>
              <w:autoSpaceDE w:val="0"/>
              <w:autoSpaceDN w:val="0"/>
              <w:adjustRightInd w:val="0"/>
              <w:ind w:left="0"/>
              <w:jc w:val="both"/>
              <w:rPr>
                <w:bCs/>
                <w:color w:val="000000" w:themeColor="text1"/>
                <w:sz w:val="22"/>
                <w:szCs w:val="22"/>
              </w:rPr>
            </w:pPr>
          </w:p>
        </w:tc>
        <w:tc>
          <w:tcPr>
            <w:tcW w:w="1818" w:type="dxa"/>
            <w:vMerge/>
          </w:tcPr>
          <w:p w:rsidR="005A14BF" w:rsidRPr="00BB4284" w:rsidRDefault="005A14BF" w:rsidP="00B2314D">
            <w:pPr>
              <w:pStyle w:val="aa"/>
              <w:autoSpaceDE w:val="0"/>
              <w:autoSpaceDN w:val="0"/>
              <w:adjustRightInd w:val="0"/>
              <w:ind w:left="0"/>
              <w:jc w:val="both"/>
              <w:rPr>
                <w:color w:val="000000"/>
                <w:sz w:val="18"/>
                <w:szCs w:val="18"/>
              </w:rPr>
            </w:pPr>
          </w:p>
        </w:tc>
        <w:tc>
          <w:tcPr>
            <w:tcW w:w="971" w:type="dxa"/>
            <w:vMerge/>
          </w:tcPr>
          <w:p w:rsidR="005A14BF" w:rsidRPr="00BB4284" w:rsidRDefault="005A14BF" w:rsidP="00B2314D">
            <w:pPr>
              <w:pStyle w:val="aa"/>
              <w:autoSpaceDE w:val="0"/>
              <w:autoSpaceDN w:val="0"/>
              <w:adjustRightInd w:val="0"/>
              <w:ind w:left="0"/>
              <w:jc w:val="both"/>
              <w:rPr>
                <w:bCs/>
                <w:color w:val="000000" w:themeColor="text1"/>
                <w:sz w:val="18"/>
                <w:szCs w:val="18"/>
              </w:rPr>
            </w:pPr>
          </w:p>
        </w:tc>
        <w:tc>
          <w:tcPr>
            <w:tcW w:w="1321" w:type="dxa"/>
            <w:vMerge/>
          </w:tcPr>
          <w:p w:rsidR="005A14BF" w:rsidRPr="00BB4284" w:rsidRDefault="005A14BF" w:rsidP="00B2314D">
            <w:pPr>
              <w:pStyle w:val="aa"/>
              <w:autoSpaceDE w:val="0"/>
              <w:autoSpaceDN w:val="0"/>
              <w:adjustRightInd w:val="0"/>
              <w:ind w:left="0"/>
              <w:jc w:val="both"/>
              <w:rPr>
                <w:bCs/>
                <w:color w:val="000000" w:themeColor="text1"/>
                <w:sz w:val="18"/>
                <w:szCs w:val="18"/>
              </w:rPr>
            </w:pPr>
          </w:p>
        </w:tc>
        <w:tc>
          <w:tcPr>
            <w:tcW w:w="1163" w:type="dxa"/>
          </w:tcPr>
          <w:p w:rsidR="005A14BF" w:rsidRPr="00BB4284" w:rsidRDefault="005A14BF" w:rsidP="004A4A57">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Республики Карелия</w:t>
            </w:r>
          </w:p>
        </w:tc>
        <w:tc>
          <w:tcPr>
            <w:tcW w:w="788" w:type="dxa"/>
          </w:tcPr>
          <w:p w:rsidR="005A14BF" w:rsidRPr="005A7DC3" w:rsidRDefault="005A14BF"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5A14BF" w:rsidRPr="005A7DC3" w:rsidRDefault="005A14BF">
            <w:pPr>
              <w:rPr>
                <w:sz w:val="16"/>
                <w:szCs w:val="16"/>
              </w:rPr>
            </w:pPr>
            <w:r w:rsidRPr="005A7DC3">
              <w:rPr>
                <w:bCs/>
                <w:color w:val="000000" w:themeColor="text1"/>
                <w:sz w:val="16"/>
                <w:szCs w:val="16"/>
              </w:rPr>
              <w:t>0</w:t>
            </w:r>
          </w:p>
        </w:tc>
        <w:tc>
          <w:tcPr>
            <w:tcW w:w="667" w:type="dxa"/>
          </w:tcPr>
          <w:p w:rsidR="005A14BF" w:rsidRPr="005A7DC3" w:rsidRDefault="005A14BF">
            <w:pPr>
              <w:rPr>
                <w:sz w:val="16"/>
                <w:szCs w:val="16"/>
              </w:rPr>
            </w:pPr>
            <w:r w:rsidRPr="005A7DC3">
              <w:rPr>
                <w:bCs/>
                <w:color w:val="000000" w:themeColor="text1"/>
                <w:sz w:val="16"/>
                <w:szCs w:val="16"/>
              </w:rPr>
              <w:t>0</w:t>
            </w:r>
          </w:p>
        </w:tc>
        <w:tc>
          <w:tcPr>
            <w:tcW w:w="667" w:type="dxa"/>
          </w:tcPr>
          <w:p w:rsidR="005A14BF" w:rsidRPr="005A7DC3" w:rsidRDefault="005A14BF">
            <w:pPr>
              <w:rPr>
                <w:sz w:val="16"/>
                <w:szCs w:val="16"/>
              </w:rPr>
            </w:pPr>
            <w:r w:rsidRPr="005A7DC3">
              <w:rPr>
                <w:bCs/>
                <w:color w:val="000000" w:themeColor="text1"/>
                <w:sz w:val="16"/>
                <w:szCs w:val="16"/>
              </w:rPr>
              <w:t>0</w:t>
            </w:r>
          </w:p>
        </w:tc>
        <w:tc>
          <w:tcPr>
            <w:tcW w:w="728" w:type="dxa"/>
          </w:tcPr>
          <w:p w:rsidR="005A14BF" w:rsidRPr="005A7DC3" w:rsidRDefault="005A14BF">
            <w:pPr>
              <w:rPr>
                <w:sz w:val="16"/>
                <w:szCs w:val="16"/>
              </w:rPr>
            </w:pPr>
            <w:r w:rsidRPr="005A7DC3">
              <w:rPr>
                <w:bCs/>
                <w:color w:val="000000" w:themeColor="text1"/>
                <w:sz w:val="16"/>
                <w:szCs w:val="16"/>
              </w:rPr>
              <w:t>0</w:t>
            </w:r>
          </w:p>
        </w:tc>
        <w:tc>
          <w:tcPr>
            <w:tcW w:w="728" w:type="dxa"/>
          </w:tcPr>
          <w:p w:rsidR="005A14BF" w:rsidRPr="005A7DC3" w:rsidRDefault="005A14BF">
            <w:pPr>
              <w:rPr>
                <w:sz w:val="16"/>
                <w:szCs w:val="16"/>
              </w:rPr>
            </w:pPr>
            <w:r w:rsidRPr="005A7DC3">
              <w:rPr>
                <w:bCs/>
                <w:color w:val="000000" w:themeColor="text1"/>
                <w:sz w:val="16"/>
                <w:szCs w:val="16"/>
              </w:rPr>
              <w:t>0</w:t>
            </w:r>
          </w:p>
        </w:tc>
        <w:tc>
          <w:tcPr>
            <w:tcW w:w="728" w:type="dxa"/>
          </w:tcPr>
          <w:p w:rsidR="005A14BF" w:rsidRPr="005A7DC3" w:rsidRDefault="005A14BF">
            <w:pPr>
              <w:rPr>
                <w:sz w:val="16"/>
                <w:szCs w:val="16"/>
              </w:rPr>
            </w:pPr>
            <w:r w:rsidRPr="005A7DC3">
              <w:rPr>
                <w:bCs/>
                <w:color w:val="000000" w:themeColor="text1"/>
                <w:sz w:val="16"/>
                <w:szCs w:val="16"/>
              </w:rPr>
              <w:t>0</w:t>
            </w:r>
          </w:p>
        </w:tc>
        <w:tc>
          <w:tcPr>
            <w:tcW w:w="728" w:type="dxa"/>
          </w:tcPr>
          <w:p w:rsidR="005A14BF" w:rsidRPr="005A7DC3" w:rsidRDefault="005A14BF">
            <w:pPr>
              <w:rPr>
                <w:sz w:val="16"/>
                <w:szCs w:val="16"/>
              </w:rPr>
            </w:pPr>
            <w:r w:rsidRPr="005A7DC3">
              <w:rPr>
                <w:bCs/>
                <w:color w:val="000000" w:themeColor="text1"/>
                <w:sz w:val="16"/>
                <w:szCs w:val="16"/>
              </w:rPr>
              <w:t>0</w:t>
            </w:r>
          </w:p>
        </w:tc>
        <w:tc>
          <w:tcPr>
            <w:tcW w:w="728" w:type="dxa"/>
          </w:tcPr>
          <w:p w:rsidR="005A14BF" w:rsidRPr="005A7DC3" w:rsidRDefault="005A14BF">
            <w:pPr>
              <w:rPr>
                <w:sz w:val="16"/>
                <w:szCs w:val="16"/>
              </w:rPr>
            </w:pPr>
            <w:r w:rsidRPr="005A7DC3">
              <w:rPr>
                <w:bCs/>
                <w:color w:val="000000" w:themeColor="text1"/>
                <w:sz w:val="16"/>
                <w:szCs w:val="16"/>
              </w:rPr>
              <w:t>0</w:t>
            </w:r>
          </w:p>
        </w:tc>
        <w:tc>
          <w:tcPr>
            <w:tcW w:w="728" w:type="dxa"/>
          </w:tcPr>
          <w:p w:rsidR="005A14BF" w:rsidRPr="005A7DC3" w:rsidRDefault="005A14BF">
            <w:pPr>
              <w:rPr>
                <w:sz w:val="16"/>
                <w:szCs w:val="16"/>
              </w:rPr>
            </w:pPr>
            <w:r w:rsidRPr="005A7DC3">
              <w:rPr>
                <w:bCs/>
                <w:color w:val="000000" w:themeColor="text1"/>
                <w:sz w:val="16"/>
                <w:szCs w:val="16"/>
              </w:rPr>
              <w:t>0</w:t>
            </w:r>
          </w:p>
        </w:tc>
        <w:tc>
          <w:tcPr>
            <w:tcW w:w="728" w:type="dxa"/>
          </w:tcPr>
          <w:p w:rsidR="005A14BF" w:rsidRPr="005A7DC3" w:rsidRDefault="005A14BF">
            <w:pPr>
              <w:rPr>
                <w:sz w:val="16"/>
                <w:szCs w:val="16"/>
              </w:rPr>
            </w:pPr>
            <w:r w:rsidRPr="005A7DC3">
              <w:rPr>
                <w:bCs/>
                <w:color w:val="000000" w:themeColor="text1"/>
                <w:sz w:val="16"/>
                <w:szCs w:val="16"/>
              </w:rPr>
              <w:t>0</w:t>
            </w:r>
          </w:p>
        </w:tc>
      </w:tr>
      <w:tr w:rsidR="00F07032" w:rsidTr="006909B2">
        <w:trPr>
          <w:trHeight w:val="225"/>
        </w:trPr>
        <w:tc>
          <w:tcPr>
            <w:tcW w:w="505" w:type="dxa"/>
            <w:vMerge/>
          </w:tcPr>
          <w:p w:rsidR="00293BD1" w:rsidRDefault="00293BD1" w:rsidP="00B2314D">
            <w:pPr>
              <w:pStyle w:val="aa"/>
              <w:autoSpaceDE w:val="0"/>
              <w:autoSpaceDN w:val="0"/>
              <w:adjustRightInd w:val="0"/>
              <w:ind w:left="0"/>
              <w:jc w:val="both"/>
              <w:rPr>
                <w:bCs/>
                <w:color w:val="000000" w:themeColor="text1"/>
                <w:sz w:val="22"/>
                <w:szCs w:val="22"/>
              </w:rPr>
            </w:pPr>
          </w:p>
        </w:tc>
        <w:tc>
          <w:tcPr>
            <w:tcW w:w="1818" w:type="dxa"/>
            <w:vMerge/>
          </w:tcPr>
          <w:p w:rsidR="00293BD1" w:rsidRPr="00BB4284" w:rsidRDefault="00293BD1" w:rsidP="00B2314D">
            <w:pPr>
              <w:pStyle w:val="aa"/>
              <w:autoSpaceDE w:val="0"/>
              <w:autoSpaceDN w:val="0"/>
              <w:adjustRightInd w:val="0"/>
              <w:ind w:left="0"/>
              <w:jc w:val="both"/>
              <w:rPr>
                <w:color w:val="000000"/>
                <w:sz w:val="18"/>
                <w:szCs w:val="18"/>
              </w:rPr>
            </w:pPr>
          </w:p>
        </w:tc>
        <w:tc>
          <w:tcPr>
            <w:tcW w:w="971" w:type="dxa"/>
            <w:vMerge/>
          </w:tcPr>
          <w:p w:rsidR="00293BD1" w:rsidRPr="00BB4284" w:rsidRDefault="00293BD1" w:rsidP="00B2314D">
            <w:pPr>
              <w:pStyle w:val="aa"/>
              <w:autoSpaceDE w:val="0"/>
              <w:autoSpaceDN w:val="0"/>
              <w:adjustRightInd w:val="0"/>
              <w:ind w:left="0"/>
              <w:jc w:val="both"/>
              <w:rPr>
                <w:bCs/>
                <w:color w:val="000000" w:themeColor="text1"/>
                <w:sz w:val="18"/>
                <w:szCs w:val="18"/>
              </w:rPr>
            </w:pPr>
          </w:p>
        </w:tc>
        <w:tc>
          <w:tcPr>
            <w:tcW w:w="1321" w:type="dxa"/>
            <w:vMerge/>
          </w:tcPr>
          <w:p w:rsidR="00293BD1" w:rsidRPr="00BB4284" w:rsidRDefault="00293BD1" w:rsidP="00B2314D">
            <w:pPr>
              <w:pStyle w:val="aa"/>
              <w:autoSpaceDE w:val="0"/>
              <w:autoSpaceDN w:val="0"/>
              <w:adjustRightInd w:val="0"/>
              <w:ind w:left="0"/>
              <w:jc w:val="both"/>
              <w:rPr>
                <w:bCs/>
                <w:color w:val="000000" w:themeColor="text1"/>
                <w:sz w:val="18"/>
                <w:szCs w:val="18"/>
              </w:rPr>
            </w:pPr>
          </w:p>
        </w:tc>
        <w:tc>
          <w:tcPr>
            <w:tcW w:w="1163" w:type="dxa"/>
          </w:tcPr>
          <w:p w:rsidR="00293BD1" w:rsidRPr="00BB4284" w:rsidRDefault="00293BD1" w:rsidP="004A4A57">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Пряжинского района</w:t>
            </w:r>
          </w:p>
        </w:tc>
        <w:tc>
          <w:tcPr>
            <w:tcW w:w="788" w:type="dxa"/>
          </w:tcPr>
          <w:p w:rsidR="00293BD1" w:rsidRPr="005A7DC3" w:rsidRDefault="005A14BF"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w:t>
            </w:r>
          </w:p>
        </w:tc>
        <w:tc>
          <w:tcPr>
            <w:tcW w:w="667" w:type="dxa"/>
          </w:tcPr>
          <w:p w:rsidR="00293BD1" w:rsidRPr="005A7DC3" w:rsidRDefault="005A14BF"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85.0</w:t>
            </w:r>
          </w:p>
        </w:tc>
        <w:tc>
          <w:tcPr>
            <w:tcW w:w="667" w:type="dxa"/>
          </w:tcPr>
          <w:p w:rsidR="00293BD1" w:rsidRPr="005A7DC3" w:rsidRDefault="005A14BF"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w:t>
            </w:r>
          </w:p>
        </w:tc>
        <w:tc>
          <w:tcPr>
            <w:tcW w:w="667" w:type="dxa"/>
          </w:tcPr>
          <w:p w:rsidR="00293BD1" w:rsidRPr="005A7DC3" w:rsidRDefault="005A14BF"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w:t>
            </w:r>
          </w:p>
        </w:tc>
        <w:tc>
          <w:tcPr>
            <w:tcW w:w="728" w:type="dxa"/>
          </w:tcPr>
          <w:p w:rsidR="00293BD1" w:rsidRPr="005A7DC3" w:rsidRDefault="005A14BF"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w:t>
            </w:r>
          </w:p>
        </w:tc>
        <w:tc>
          <w:tcPr>
            <w:tcW w:w="728" w:type="dxa"/>
          </w:tcPr>
          <w:p w:rsidR="00293BD1" w:rsidRPr="005A7DC3" w:rsidRDefault="005A14BF"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w:t>
            </w:r>
          </w:p>
        </w:tc>
        <w:tc>
          <w:tcPr>
            <w:tcW w:w="728" w:type="dxa"/>
          </w:tcPr>
          <w:p w:rsidR="00293BD1" w:rsidRPr="005A7DC3" w:rsidRDefault="005A14BF"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w:t>
            </w:r>
          </w:p>
        </w:tc>
        <w:tc>
          <w:tcPr>
            <w:tcW w:w="728" w:type="dxa"/>
          </w:tcPr>
          <w:p w:rsidR="00293BD1" w:rsidRPr="005A7DC3" w:rsidRDefault="005A14BF"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w:t>
            </w:r>
          </w:p>
        </w:tc>
        <w:tc>
          <w:tcPr>
            <w:tcW w:w="728" w:type="dxa"/>
          </w:tcPr>
          <w:p w:rsidR="00293BD1" w:rsidRPr="005A7DC3" w:rsidRDefault="005A14BF"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w:t>
            </w:r>
          </w:p>
        </w:tc>
        <w:tc>
          <w:tcPr>
            <w:tcW w:w="728" w:type="dxa"/>
          </w:tcPr>
          <w:p w:rsidR="00293BD1" w:rsidRPr="005A7DC3" w:rsidRDefault="005A14BF"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w:t>
            </w:r>
          </w:p>
        </w:tc>
        <w:tc>
          <w:tcPr>
            <w:tcW w:w="728" w:type="dxa"/>
          </w:tcPr>
          <w:p w:rsidR="00293BD1" w:rsidRPr="005A7DC3" w:rsidRDefault="005A14BF"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w:t>
            </w:r>
          </w:p>
        </w:tc>
      </w:tr>
      <w:tr w:rsidR="00F07032" w:rsidTr="006909B2">
        <w:trPr>
          <w:trHeight w:val="195"/>
        </w:trPr>
        <w:tc>
          <w:tcPr>
            <w:tcW w:w="505" w:type="dxa"/>
            <w:vMerge/>
          </w:tcPr>
          <w:p w:rsidR="005A14BF" w:rsidRDefault="005A14BF" w:rsidP="00B2314D">
            <w:pPr>
              <w:pStyle w:val="aa"/>
              <w:autoSpaceDE w:val="0"/>
              <w:autoSpaceDN w:val="0"/>
              <w:adjustRightInd w:val="0"/>
              <w:ind w:left="0"/>
              <w:jc w:val="both"/>
              <w:rPr>
                <w:bCs/>
                <w:color w:val="000000" w:themeColor="text1"/>
                <w:sz w:val="22"/>
                <w:szCs w:val="22"/>
              </w:rPr>
            </w:pPr>
          </w:p>
        </w:tc>
        <w:tc>
          <w:tcPr>
            <w:tcW w:w="1818" w:type="dxa"/>
            <w:vMerge/>
          </w:tcPr>
          <w:p w:rsidR="005A14BF" w:rsidRPr="00BB4284" w:rsidRDefault="005A14BF" w:rsidP="00B2314D">
            <w:pPr>
              <w:pStyle w:val="aa"/>
              <w:autoSpaceDE w:val="0"/>
              <w:autoSpaceDN w:val="0"/>
              <w:adjustRightInd w:val="0"/>
              <w:ind w:left="0"/>
              <w:jc w:val="both"/>
              <w:rPr>
                <w:color w:val="000000"/>
                <w:sz w:val="18"/>
                <w:szCs w:val="18"/>
              </w:rPr>
            </w:pPr>
          </w:p>
        </w:tc>
        <w:tc>
          <w:tcPr>
            <w:tcW w:w="971" w:type="dxa"/>
            <w:vMerge/>
          </w:tcPr>
          <w:p w:rsidR="005A14BF" w:rsidRPr="00BB4284" w:rsidRDefault="005A14BF" w:rsidP="00B2314D">
            <w:pPr>
              <w:pStyle w:val="aa"/>
              <w:autoSpaceDE w:val="0"/>
              <w:autoSpaceDN w:val="0"/>
              <w:adjustRightInd w:val="0"/>
              <w:ind w:left="0"/>
              <w:jc w:val="both"/>
              <w:rPr>
                <w:bCs/>
                <w:color w:val="000000" w:themeColor="text1"/>
                <w:sz w:val="18"/>
                <w:szCs w:val="18"/>
              </w:rPr>
            </w:pPr>
          </w:p>
        </w:tc>
        <w:tc>
          <w:tcPr>
            <w:tcW w:w="1321" w:type="dxa"/>
            <w:vMerge/>
          </w:tcPr>
          <w:p w:rsidR="005A14BF" w:rsidRPr="00BB4284" w:rsidRDefault="005A14BF" w:rsidP="00B2314D">
            <w:pPr>
              <w:pStyle w:val="aa"/>
              <w:autoSpaceDE w:val="0"/>
              <w:autoSpaceDN w:val="0"/>
              <w:adjustRightInd w:val="0"/>
              <w:ind w:left="0"/>
              <w:jc w:val="both"/>
              <w:rPr>
                <w:bCs/>
                <w:color w:val="000000" w:themeColor="text1"/>
                <w:sz w:val="18"/>
                <w:szCs w:val="18"/>
              </w:rPr>
            </w:pPr>
          </w:p>
        </w:tc>
        <w:tc>
          <w:tcPr>
            <w:tcW w:w="1163" w:type="dxa"/>
          </w:tcPr>
          <w:p w:rsidR="005A14BF" w:rsidRPr="00BB4284" w:rsidRDefault="005A14BF" w:rsidP="004A4A57">
            <w:pPr>
              <w:pStyle w:val="aa"/>
              <w:autoSpaceDE w:val="0"/>
              <w:autoSpaceDN w:val="0"/>
              <w:adjustRightInd w:val="0"/>
              <w:ind w:left="0" w:right="175"/>
              <w:jc w:val="both"/>
              <w:rPr>
                <w:bCs/>
                <w:color w:val="000000" w:themeColor="text1"/>
                <w:sz w:val="18"/>
                <w:szCs w:val="18"/>
              </w:rPr>
            </w:pPr>
            <w:r w:rsidRPr="00BB4284">
              <w:rPr>
                <w:bCs/>
                <w:color w:val="000000" w:themeColor="text1"/>
                <w:sz w:val="18"/>
                <w:szCs w:val="18"/>
              </w:rPr>
              <w:t xml:space="preserve">Бюджет </w:t>
            </w:r>
            <w:proofErr w:type="gramStart"/>
            <w:r w:rsidRPr="00BB4284">
              <w:rPr>
                <w:bCs/>
                <w:color w:val="000000" w:themeColor="text1"/>
                <w:sz w:val="18"/>
                <w:szCs w:val="18"/>
              </w:rPr>
              <w:t>городского</w:t>
            </w:r>
            <w:proofErr w:type="gramEnd"/>
            <w:r w:rsidRPr="00BB4284">
              <w:rPr>
                <w:bCs/>
                <w:color w:val="000000" w:themeColor="text1"/>
                <w:sz w:val="18"/>
                <w:szCs w:val="18"/>
              </w:rPr>
              <w:t xml:space="preserve"> и сельских поселени</w:t>
            </w:r>
            <w:r w:rsidRPr="00BB4284">
              <w:rPr>
                <w:bCs/>
                <w:color w:val="000000" w:themeColor="text1"/>
                <w:sz w:val="18"/>
                <w:szCs w:val="18"/>
              </w:rPr>
              <w:lastRenderedPageBreak/>
              <w:t>й</w:t>
            </w:r>
          </w:p>
        </w:tc>
        <w:tc>
          <w:tcPr>
            <w:tcW w:w="788" w:type="dxa"/>
          </w:tcPr>
          <w:p w:rsidR="005A14BF" w:rsidRPr="005A7DC3" w:rsidRDefault="005A14BF">
            <w:pPr>
              <w:rPr>
                <w:sz w:val="16"/>
                <w:szCs w:val="16"/>
              </w:rPr>
            </w:pPr>
            <w:r w:rsidRPr="005A7DC3">
              <w:rPr>
                <w:bCs/>
                <w:color w:val="000000" w:themeColor="text1"/>
                <w:sz w:val="16"/>
                <w:szCs w:val="16"/>
              </w:rPr>
              <w:lastRenderedPageBreak/>
              <w:t>0</w:t>
            </w:r>
          </w:p>
        </w:tc>
        <w:tc>
          <w:tcPr>
            <w:tcW w:w="667" w:type="dxa"/>
          </w:tcPr>
          <w:p w:rsidR="005A14BF" w:rsidRPr="005A7DC3" w:rsidRDefault="005A14BF">
            <w:pPr>
              <w:rPr>
                <w:sz w:val="16"/>
                <w:szCs w:val="16"/>
              </w:rPr>
            </w:pPr>
            <w:r w:rsidRPr="005A7DC3">
              <w:rPr>
                <w:bCs/>
                <w:color w:val="000000" w:themeColor="text1"/>
                <w:sz w:val="16"/>
                <w:szCs w:val="16"/>
              </w:rPr>
              <w:t>0</w:t>
            </w:r>
          </w:p>
        </w:tc>
        <w:tc>
          <w:tcPr>
            <w:tcW w:w="667" w:type="dxa"/>
          </w:tcPr>
          <w:p w:rsidR="005A14BF" w:rsidRPr="005A7DC3" w:rsidRDefault="005A14BF">
            <w:pPr>
              <w:rPr>
                <w:sz w:val="16"/>
                <w:szCs w:val="16"/>
              </w:rPr>
            </w:pPr>
            <w:r w:rsidRPr="005A7DC3">
              <w:rPr>
                <w:bCs/>
                <w:color w:val="000000" w:themeColor="text1"/>
                <w:sz w:val="16"/>
                <w:szCs w:val="16"/>
              </w:rPr>
              <w:t>0</w:t>
            </w:r>
          </w:p>
        </w:tc>
        <w:tc>
          <w:tcPr>
            <w:tcW w:w="667" w:type="dxa"/>
          </w:tcPr>
          <w:p w:rsidR="005A14BF" w:rsidRPr="005A7DC3" w:rsidRDefault="005A14BF">
            <w:pPr>
              <w:rPr>
                <w:sz w:val="16"/>
                <w:szCs w:val="16"/>
              </w:rPr>
            </w:pPr>
            <w:r w:rsidRPr="005A7DC3">
              <w:rPr>
                <w:bCs/>
                <w:color w:val="000000" w:themeColor="text1"/>
                <w:sz w:val="16"/>
                <w:szCs w:val="16"/>
              </w:rPr>
              <w:t>0</w:t>
            </w:r>
          </w:p>
        </w:tc>
        <w:tc>
          <w:tcPr>
            <w:tcW w:w="728" w:type="dxa"/>
          </w:tcPr>
          <w:p w:rsidR="005A14BF" w:rsidRPr="005A7DC3" w:rsidRDefault="005A14BF">
            <w:pPr>
              <w:rPr>
                <w:sz w:val="16"/>
                <w:szCs w:val="16"/>
              </w:rPr>
            </w:pPr>
            <w:r w:rsidRPr="005A7DC3">
              <w:rPr>
                <w:bCs/>
                <w:color w:val="000000" w:themeColor="text1"/>
                <w:sz w:val="16"/>
                <w:szCs w:val="16"/>
              </w:rPr>
              <w:t>0</w:t>
            </w:r>
          </w:p>
        </w:tc>
        <w:tc>
          <w:tcPr>
            <w:tcW w:w="728" w:type="dxa"/>
          </w:tcPr>
          <w:p w:rsidR="005A14BF" w:rsidRPr="005A7DC3" w:rsidRDefault="005A14BF">
            <w:pPr>
              <w:rPr>
                <w:sz w:val="16"/>
                <w:szCs w:val="16"/>
              </w:rPr>
            </w:pPr>
            <w:r w:rsidRPr="005A7DC3">
              <w:rPr>
                <w:bCs/>
                <w:color w:val="000000" w:themeColor="text1"/>
                <w:sz w:val="16"/>
                <w:szCs w:val="16"/>
              </w:rPr>
              <w:t>0</w:t>
            </w:r>
          </w:p>
        </w:tc>
        <w:tc>
          <w:tcPr>
            <w:tcW w:w="728" w:type="dxa"/>
          </w:tcPr>
          <w:p w:rsidR="005A14BF" w:rsidRPr="005A7DC3" w:rsidRDefault="005A14BF">
            <w:pPr>
              <w:rPr>
                <w:sz w:val="16"/>
                <w:szCs w:val="16"/>
              </w:rPr>
            </w:pPr>
            <w:r w:rsidRPr="005A7DC3">
              <w:rPr>
                <w:bCs/>
                <w:color w:val="000000" w:themeColor="text1"/>
                <w:sz w:val="16"/>
                <w:szCs w:val="16"/>
              </w:rPr>
              <w:t>0</w:t>
            </w:r>
          </w:p>
        </w:tc>
        <w:tc>
          <w:tcPr>
            <w:tcW w:w="728" w:type="dxa"/>
          </w:tcPr>
          <w:p w:rsidR="005A14BF" w:rsidRPr="005A7DC3" w:rsidRDefault="005A14BF">
            <w:pPr>
              <w:rPr>
                <w:sz w:val="16"/>
                <w:szCs w:val="16"/>
              </w:rPr>
            </w:pPr>
            <w:r w:rsidRPr="005A7DC3">
              <w:rPr>
                <w:bCs/>
                <w:color w:val="000000" w:themeColor="text1"/>
                <w:sz w:val="16"/>
                <w:szCs w:val="16"/>
              </w:rPr>
              <w:t>0</w:t>
            </w:r>
          </w:p>
        </w:tc>
        <w:tc>
          <w:tcPr>
            <w:tcW w:w="728" w:type="dxa"/>
          </w:tcPr>
          <w:p w:rsidR="005A14BF" w:rsidRPr="005A7DC3" w:rsidRDefault="005A14BF">
            <w:pPr>
              <w:rPr>
                <w:sz w:val="16"/>
                <w:szCs w:val="16"/>
              </w:rPr>
            </w:pPr>
            <w:r w:rsidRPr="005A7DC3">
              <w:rPr>
                <w:bCs/>
                <w:color w:val="000000" w:themeColor="text1"/>
                <w:sz w:val="16"/>
                <w:szCs w:val="16"/>
              </w:rPr>
              <w:t>0</w:t>
            </w:r>
          </w:p>
        </w:tc>
        <w:tc>
          <w:tcPr>
            <w:tcW w:w="728" w:type="dxa"/>
          </w:tcPr>
          <w:p w:rsidR="005A14BF" w:rsidRPr="005A7DC3" w:rsidRDefault="005A14BF">
            <w:pPr>
              <w:rPr>
                <w:sz w:val="16"/>
                <w:szCs w:val="16"/>
              </w:rPr>
            </w:pPr>
            <w:r w:rsidRPr="005A7DC3">
              <w:rPr>
                <w:bCs/>
                <w:color w:val="000000" w:themeColor="text1"/>
                <w:sz w:val="16"/>
                <w:szCs w:val="16"/>
              </w:rPr>
              <w:t>0</w:t>
            </w:r>
          </w:p>
        </w:tc>
        <w:tc>
          <w:tcPr>
            <w:tcW w:w="728" w:type="dxa"/>
          </w:tcPr>
          <w:p w:rsidR="005A14BF" w:rsidRPr="005A7DC3" w:rsidRDefault="005A14BF">
            <w:pPr>
              <w:rPr>
                <w:sz w:val="16"/>
                <w:szCs w:val="16"/>
              </w:rPr>
            </w:pPr>
            <w:r w:rsidRPr="005A7DC3">
              <w:rPr>
                <w:bCs/>
                <w:color w:val="000000" w:themeColor="text1"/>
                <w:sz w:val="16"/>
                <w:szCs w:val="16"/>
              </w:rPr>
              <w:t>0</w:t>
            </w:r>
          </w:p>
        </w:tc>
      </w:tr>
      <w:tr w:rsidR="00F07032" w:rsidTr="006909B2">
        <w:trPr>
          <w:trHeight w:val="150"/>
        </w:trPr>
        <w:tc>
          <w:tcPr>
            <w:tcW w:w="505" w:type="dxa"/>
            <w:vMerge/>
          </w:tcPr>
          <w:p w:rsidR="005A14BF" w:rsidRDefault="005A14BF" w:rsidP="00B2314D">
            <w:pPr>
              <w:pStyle w:val="aa"/>
              <w:autoSpaceDE w:val="0"/>
              <w:autoSpaceDN w:val="0"/>
              <w:adjustRightInd w:val="0"/>
              <w:ind w:left="0"/>
              <w:jc w:val="both"/>
              <w:rPr>
                <w:bCs/>
                <w:color w:val="000000" w:themeColor="text1"/>
                <w:sz w:val="22"/>
                <w:szCs w:val="22"/>
              </w:rPr>
            </w:pPr>
          </w:p>
        </w:tc>
        <w:tc>
          <w:tcPr>
            <w:tcW w:w="1818" w:type="dxa"/>
            <w:vMerge/>
          </w:tcPr>
          <w:p w:rsidR="005A14BF" w:rsidRPr="00BB4284" w:rsidRDefault="005A14BF" w:rsidP="00B2314D">
            <w:pPr>
              <w:pStyle w:val="aa"/>
              <w:autoSpaceDE w:val="0"/>
              <w:autoSpaceDN w:val="0"/>
              <w:adjustRightInd w:val="0"/>
              <w:ind w:left="0"/>
              <w:jc w:val="both"/>
              <w:rPr>
                <w:color w:val="000000"/>
                <w:sz w:val="18"/>
                <w:szCs w:val="18"/>
              </w:rPr>
            </w:pPr>
          </w:p>
        </w:tc>
        <w:tc>
          <w:tcPr>
            <w:tcW w:w="971" w:type="dxa"/>
            <w:vMerge/>
          </w:tcPr>
          <w:p w:rsidR="005A14BF" w:rsidRPr="00BB4284" w:rsidRDefault="005A14BF" w:rsidP="00B2314D">
            <w:pPr>
              <w:pStyle w:val="aa"/>
              <w:autoSpaceDE w:val="0"/>
              <w:autoSpaceDN w:val="0"/>
              <w:adjustRightInd w:val="0"/>
              <w:ind w:left="0"/>
              <w:jc w:val="both"/>
              <w:rPr>
                <w:bCs/>
                <w:color w:val="000000" w:themeColor="text1"/>
                <w:sz w:val="18"/>
                <w:szCs w:val="18"/>
              </w:rPr>
            </w:pPr>
          </w:p>
        </w:tc>
        <w:tc>
          <w:tcPr>
            <w:tcW w:w="1321" w:type="dxa"/>
            <w:vMerge/>
          </w:tcPr>
          <w:p w:rsidR="005A14BF" w:rsidRPr="00BB4284" w:rsidRDefault="005A14BF" w:rsidP="00B2314D">
            <w:pPr>
              <w:pStyle w:val="aa"/>
              <w:autoSpaceDE w:val="0"/>
              <w:autoSpaceDN w:val="0"/>
              <w:adjustRightInd w:val="0"/>
              <w:ind w:left="0"/>
              <w:jc w:val="both"/>
              <w:rPr>
                <w:bCs/>
                <w:color w:val="000000" w:themeColor="text1"/>
                <w:sz w:val="18"/>
                <w:szCs w:val="18"/>
              </w:rPr>
            </w:pPr>
          </w:p>
        </w:tc>
        <w:tc>
          <w:tcPr>
            <w:tcW w:w="1163" w:type="dxa"/>
          </w:tcPr>
          <w:p w:rsidR="005A14BF" w:rsidRPr="00BB4284" w:rsidRDefault="005A14BF" w:rsidP="004A4A57">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Внебюджетные  источники</w:t>
            </w:r>
          </w:p>
        </w:tc>
        <w:tc>
          <w:tcPr>
            <w:tcW w:w="788" w:type="dxa"/>
          </w:tcPr>
          <w:p w:rsidR="005A14BF" w:rsidRPr="005A7DC3" w:rsidRDefault="005A14BF">
            <w:pPr>
              <w:rPr>
                <w:sz w:val="16"/>
                <w:szCs w:val="16"/>
              </w:rPr>
            </w:pPr>
            <w:r w:rsidRPr="005A7DC3">
              <w:rPr>
                <w:bCs/>
                <w:color w:val="000000" w:themeColor="text1"/>
                <w:sz w:val="16"/>
                <w:szCs w:val="16"/>
              </w:rPr>
              <w:t>0</w:t>
            </w:r>
          </w:p>
        </w:tc>
        <w:tc>
          <w:tcPr>
            <w:tcW w:w="667" w:type="dxa"/>
          </w:tcPr>
          <w:p w:rsidR="005A14BF" w:rsidRPr="005A7DC3" w:rsidRDefault="005A14BF">
            <w:pPr>
              <w:rPr>
                <w:sz w:val="16"/>
                <w:szCs w:val="16"/>
              </w:rPr>
            </w:pPr>
            <w:r w:rsidRPr="005A7DC3">
              <w:rPr>
                <w:bCs/>
                <w:color w:val="000000" w:themeColor="text1"/>
                <w:sz w:val="16"/>
                <w:szCs w:val="16"/>
              </w:rPr>
              <w:t>0</w:t>
            </w:r>
          </w:p>
        </w:tc>
        <w:tc>
          <w:tcPr>
            <w:tcW w:w="667" w:type="dxa"/>
          </w:tcPr>
          <w:p w:rsidR="005A14BF" w:rsidRPr="005A7DC3" w:rsidRDefault="005A14BF">
            <w:pPr>
              <w:rPr>
                <w:sz w:val="16"/>
                <w:szCs w:val="16"/>
              </w:rPr>
            </w:pPr>
            <w:r w:rsidRPr="005A7DC3">
              <w:rPr>
                <w:bCs/>
                <w:color w:val="000000" w:themeColor="text1"/>
                <w:sz w:val="16"/>
                <w:szCs w:val="16"/>
              </w:rPr>
              <w:t>0</w:t>
            </w:r>
          </w:p>
        </w:tc>
        <w:tc>
          <w:tcPr>
            <w:tcW w:w="667" w:type="dxa"/>
          </w:tcPr>
          <w:p w:rsidR="005A14BF" w:rsidRPr="005A7DC3" w:rsidRDefault="005A14BF">
            <w:pPr>
              <w:rPr>
                <w:sz w:val="16"/>
                <w:szCs w:val="16"/>
              </w:rPr>
            </w:pPr>
            <w:r w:rsidRPr="005A7DC3">
              <w:rPr>
                <w:bCs/>
                <w:color w:val="000000" w:themeColor="text1"/>
                <w:sz w:val="16"/>
                <w:szCs w:val="16"/>
              </w:rPr>
              <w:t>0</w:t>
            </w:r>
          </w:p>
        </w:tc>
        <w:tc>
          <w:tcPr>
            <w:tcW w:w="728" w:type="dxa"/>
          </w:tcPr>
          <w:p w:rsidR="005A14BF" w:rsidRPr="005A7DC3" w:rsidRDefault="005A14BF">
            <w:pPr>
              <w:rPr>
                <w:sz w:val="16"/>
                <w:szCs w:val="16"/>
              </w:rPr>
            </w:pPr>
            <w:r w:rsidRPr="005A7DC3">
              <w:rPr>
                <w:bCs/>
                <w:color w:val="000000" w:themeColor="text1"/>
                <w:sz w:val="16"/>
                <w:szCs w:val="16"/>
              </w:rPr>
              <w:t>0</w:t>
            </w:r>
          </w:p>
        </w:tc>
        <w:tc>
          <w:tcPr>
            <w:tcW w:w="728" w:type="dxa"/>
          </w:tcPr>
          <w:p w:rsidR="005A14BF" w:rsidRPr="005A7DC3" w:rsidRDefault="005A14BF">
            <w:pPr>
              <w:rPr>
                <w:sz w:val="16"/>
                <w:szCs w:val="16"/>
              </w:rPr>
            </w:pPr>
            <w:r w:rsidRPr="005A7DC3">
              <w:rPr>
                <w:bCs/>
                <w:color w:val="000000" w:themeColor="text1"/>
                <w:sz w:val="16"/>
                <w:szCs w:val="16"/>
              </w:rPr>
              <w:t>0</w:t>
            </w:r>
          </w:p>
        </w:tc>
        <w:tc>
          <w:tcPr>
            <w:tcW w:w="728" w:type="dxa"/>
          </w:tcPr>
          <w:p w:rsidR="005A14BF" w:rsidRPr="005A7DC3" w:rsidRDefault="005A14BF">
            <w:pPr>
              <w:rPr>
                <w:sz w:val="16"/>
                <w:szCs w:val="16"/>
              </w:rPr>
            </w:pPr>
            <w:r w:rsidRPr="005A7DC3">
              <w:rPr>
                <w:bCs/>
                <w:color w:val="000000" w:themeColor="text1"/>
                <w:sz w:val="16"/>
                <w:szCs w:val="16"/>
              </w:rPr>
              <w:t>0</w:t>
            </w:r>
          </w:p>
        </w:tc>
        <w:tc>
          <w:tcPr>
            <w:tcW w:w="728" w:type="dxa"/>
          </w:tcPr>
          <w:p w:rsidR="005A14BF" w:rsidRPr="005A7DC3" w:rsidRDefault="005A14BF">
            <w:pPr>
              <w:rPr>
                <w:sz w:val="16"/>
                <w:szCs w:val="16"/>
              </w:rPr>
            </w:pPr>
            <w:r w:rsidRPr="005A7DC3">
              <w:rPr>
                <w:bCs/>
                <w:color w:val="000000" w:themeColor="text1"/>
                <w:sz w:val="16"/>
                <w:szCs w:val="16"/>
              </w:rPr>
              <w:t>0</w:t>
            </w:r>
          </w:p>
        </w:tc>
        <w:tc>
          <w:tcPr>
            <w:tcW w:w="728" w:type="dxa"/>
          </w:tcPr>
          <w:p w:rsidR="005A14BF" w:rsidRPr="005A7DC3" w:rsidRDefault="005A14BF">
            <w:pPr>
              <w:rPr>
                <w:sz w:val="16"/>
                <w:szCs w:val="16"/>
              </w:rPr>
            </w:pPr>
            <w:r w:rsidRPr="005A7DC3">
              <w:rPr>
                <w:bCs/>
                <w:color w:val="000000" w:themeColor="text1"/>
                <w:sz w:val="16"/>
                <w:szCs w:val="16"/>
              </w:rPr>
              <w:t>0</w:t>
            </w:r>
          </w:p>
        </w:tc>
        <w:tc>
          <w:tcPr>
            <w:tcW w:w="728" w:type="dxa"/>
          </w:tcPr>
          <w:p w:rsidR="005A14BF" w:rsidRPr="005A7DC3" w:rsidRDefault="005A14BF">
            <w:pPr>
              <w:rPr>
                <w:sz w:val="16"/>
                <w:szCs w:val="16"/>
              </w:rPr>
            </w:pPr>
            <w:r w:rsidRPr="005A7DC3">
              <w:rPr>
                <w:bCs/>
                <w:color w:val="000000" w:themeColor="text1"/>
                <w:sz w:val="16"/>
                <w:szCs w:val="16"/>
              </w:rPr>
              <w:t>0</w:t>
            </w:r>
          </w:p>
        </w:tc>
        <w:tc>
          <w:tcPr>
            <w:tcW w:w="728" w:type="dxa"/>
          </w:tcPr>
          <w:p w:rsidR="005A14BF" w:rsidRPr="005A7DC3" w:rsidRDefault="005A14BF">
            <w:pPr>
              <w:rPr>
                <w:sz w:val="16"/>
                <w:szCs w:val="16"/>
              </w:rPr>
            </w:pPr>
            <w:r w:rsidRPr="005A7DC3">
              <w:rPr>
                <w:bCs/>
                <w:color w:val="000000" w:themeColor="text1"/>
                <w:sz w:val="16"/>
                <w:szCs w:val="16"/>
              </w:rPr>
              <w:t>0</w:t>
            </w:r>
          </w:p>
        </w:tc>
      </w:tr>
      <w:tr w:rsidR="00D859BF" w:rsidTr="00D859BF">
        <w:trPr>
          <w:trHeight w:val="186"/>
        </w:trPr>
        <w:tc>
          <w:tcPr>
            <w:tcW w:w="4615" w:type="dxa"/>
            <w:gridSpan w:val="4"/>
            <w:vMerge w:val="restart"/>
          </w:tcPr>
          <w:p w:rsidR="00D859BF" w:rsidRPr="003F7D72" w:rsidRDefault="00D859BF" w:rsidP="00B2314D">
            <w:pPr>
              <w:pStyle w:val="aa"/>
              <w:autoSpaceDE w:val="0"/>
              <w:autoSpaceDN w:val="0"/>
              <w:adjustRightInd w:val="0"/>
              <w:ind w:left="0"/>
              <w:jc w:val="both"/>
              <w:rPr>
                <w:b/>
                <w:bCs/>
                <w:color w:val="000000" w:themeColor="text1"/>
                <w:sz w:val="18"/>
                <w:szCs w:val="18"/>
              </w:rPr>
            </w:pPr>
            <w:r w:rsidRPr="003F7D72">
              <w:rPr>
                <w:b/>
                <w:color w:val="000000"/>
                <w:sz w:val="18"/>
                <w:szCs w:val="18"/>
              </w:rPr>
              <w:t>Итого по Программе</w:t>
            </w:r>
          </w:p>
        </w:tc>
        <w:tc>
          <w:tcPr>
            <w:tcW w:w="1163" w:type="dxa"/>
          </w:tcPr>
          <w:p w:rsidR="00D859BF" w:rsidRPr="003F7D72" w:rsidRDefault="00D859BF" w:rsidP="002D5D03">
            <w:pPr>
              <w:pStyle w:val="aa"/>
              <w:autoSpaceDE w:val="0"/>
              <w:autoSpaceDN w:val="0"/>
              <w:adjustRightInd w:val="0"/>
              <w:ind w:left="0"/>
              <w:jc w:val="both"/>
              <w:rPr>
                <w:b/>
                <w:bCs/>
                <w:color w:val="000000" w:themeColor="text1"/>
                <w:sz w:val="18"/>
                <w:szCs w:val="18"/>
              </w:rPr>
            </w:pPr>
            <w:r w:rsidRPr="003F7D72">
              <w:rPr>
                <w:b/>
                <w:bCs/>
                <w:color w:val="000000" w:themeColor="text1"/>
                <w:sz w:val="18"/>
                <w:szCs w:val="18"/>
              </w:rPr>
              <w:t>Всего</w:t>
            </w:r>
          </w:p>
        </w:tc>
        <w:tc>
          <w:tcPr>
            <w:tcW w:w="788" w:type="dxa"/>
          </w:tcPr>
          <w:p w:rsidR="00D859BF" w:rsidRPr="003F7D72" w:rsidRDefault="00D859BF" w:rsidP="002D5D03">
            <w:pPr>
              <w:pStyle w:val="aa"/>
              <w:autoSpaceDE w:val="0"/>
              <w:autoSpaceDN w:val="0"/>
              <w:adjustRightInd w:val="0"/>
              <w:ind w:left="0"/>
              <w:jc w:val="both"/>
              <w:rPr>
                <w:b/>
                <w:bCs/>
                <w:color w:val="000000" w:themeColor="text1"/>
                <w:sz w:val="16"/>
                <w:szCs w:val="16"/>
              </w:rPr>
            </w:pPr>
            <w:r w:rsidRPr="003F7D72">
              <w:rPr>
                <w:b/>
                <w:bCs/>
                <w:color w:val="000000" w:themeColor="text1"/>
                <w:sz w:val="16"/>
                <w:szCs w:val="16"/>
              </w:rPr>
              <w:t>50.0</w:t>
            </w:r>
          </w:p>
        </w:tc>
        <w:tc>
          <w:tcPr>
            <w:tcW w:w="667" w:type="dxa"/>
          </w:tcPr>
          <w:p w:rsidR="00D859BF" w:rsidRPr="003F7D72" w:rsidRDefault="00D859BF" w:rsidP="002D5D03">
            <w:pPr>
              <w:pStyle w:val="aa"/>
              <w:autoSpaceDE w:val="0"/>
              <w:autoSpaceDN w:val="0"/>
              <w:adjustRightInd w:val="0"/>
              <w:ind w:left="0"/>
              <w:jc w:val="both"/>
              <w:rPr>
                <w:b/>
                <w:bCs/>
                <w:color w:val="000000" w:themeColor="text1"/>
                <w:sz w:val="16"/>
                <w:szCs w:val="16"/>
              </w:rPr>
            </w:pPr>
            <w:r w:rsidRPr="003F7D72">
              <w:rPr>
                <w:b/>
                <w:bCs/>
                <w:color w:val="000000" w:themeColor="text1"/>
                <w:sz w:val="16"/>
                <w:szCs w:val="16"/>
              </w:rPr>
              <w:t>85.0</w:t>
            </w:r>
          </w:p>
        </w:tc>
        <w:tc>
          <w:tcPr>
            <w:tcW w:w="667" w:type="dxa"/>
          </w:tcPr>
          <w:p w:rsidR="00D859BF" w:rsidRPr="003F7D72" w:rsidRDefault="00D859BF" w:rsidP="002D5D03">
            <w:pPr>
              <w:pStyle w:val="aa"/>
              <w:autoSpaceDE w:val="0"/>
              <w:autoSpaceDN w:val="0"/>
              <w:adjustRightInd w:val="0"/>
              <w:ind w:left="0"/>
              <w:jc w:val="both"/>
              <w:rPr>
                <w:b/>
                <w:bCs/>
                <w:color w:val="000000" w:themeColor="text1"/>
                <w:sz w:val="16"/>
                <w:szCs w:val="16"/>
              </w:rPr>
            </w:pPr>
            <w:r w:rsidRPr="003F7D72">
              <w:rPr>
                <w:b/>
                <w:bCs/>
                <w:color w:val="000000" w:themeColor="text1"/>
                <w:sz w:val="16"/>
                <w:szCs w:val="16"/>
              </w:rPr>
              <w:t>50.0</w:t>
            </w:r>
          </w:p>
        </w:tc>
        <w:tc>
          <w:tcPr>
            <w:tcW w:w="667" w:type="dxa"/>
          </w:tcPr>
          <w:p w:rsidR="00D859BF" w:rsidRPr="003F7D72" w:rsidRDefault="00D859BF" w:rsidP="002D5D03">
            <w:pPr>
              <w:pStyle w:val="aa"/>
              <w:autoSpaceDE w:val="0"/>
              <w:autoSpaceDN w:val="0"/>
              <w:adjustRightInd w:val="0"/>
              <w:ind w:left="0"/>
              <w:jc w:val="both"/>
              <w:rPr>
                <w:b/>
                <w:bCs/>
                <w:color w:val="000000" w:themeColor="text1"/>
                <w:sz w:val="16"/>
                <w:szCs w:val="16"/>
              </w:rPr>
            </w:pPr>
            <w:r w:rsidRPr="003F7D72">
              <w:rPr>
                <w:b/>
                <w:bCs/>
                <w:color w:val="000000" w:themeColor="text1"/>
                <w:sz w:val="16"/>
                <w:szCs w:val="16"/>
              </w:rPr>
              <w:t>50.0</w:t>
            </w:r>
          </w:p>
        </w:tc>
        <w:tc>
          <w:tcPr>
            <w:tcW w:w="728" w:type="dxa"/>
          </w:tcPr>
          <w:p w:rsidR="00D859BF" w:rsidRPr="003F7D72" w:rsidRDefault="00D859BF" w:rsidP="002D5D03">
            <w:pPr>
              <w:pStyle w:val="aa"/>
              <w:autoSpaceDE w:val="0"/>
              <w:autoSpaceDN w:val="0"/>
              <w:adjustRightInd w:val="0"/>
              <w:ind w:left="0"/>
              <w:jc w:val="both"/>
              <w:rPr>
                <w:b/>
                <w:bCs/>
                <w:color w:val="000000" w:themeColor="text1"/>
                <w:sz w:val="16"/>
                <w:szCs w:val="16"/>
              </w:rPr>
            </w:pPr>
            <w:r w:rsidRPr="003F7D72">
              <w:rPr>
                <w:b/>
                <w:bCs/>
                <w:color w:val="000000" w:themeColor="text1"/>
                <w:sz w:val="16"/>
                <w:szCs w:val="16"/>
              </w:rPr>
              <w:t>50.0</w:t>
            </w:r>
          </w:p>
        </w:tc>
        <w:tc>
          <w:tcPr>
            <w:tcW w:w="728" w:type="dxa"/>
          </w:tcPr>
          <w:p w:rsidR="00D859BF" w:rsidRPr="003F7D72" w:rsidRDefault="00D859BF" w:rsidP="002D5D03">
            <w:pPr>
              <w:pStyle w:val="aa"/>
              <w:autoSpaceDE w:val="0"/>
              <w:autoSpaceDN w:val="0"/>
              <w:adjustRightInd w:val="0"/>
              <w:ind w:left="0"/>
              <w:jc w:val="both"/>
              <w:rPr>
                <w:b/>
                <w:bCs/>
                <w:color w:val="000000" w:themeColor="text1"/>
                <w:sz w:val="16"/>
                <w:szCs w:val="16"/>
              </w:rPr>
            </w:pPr>
            <w:r w:rsidRPr="003F7D72">
              <w:rPr>
                <w:b/>
                <w:bCs/>
                <w:color w:val="000000" w:themeColor="text1"/>
                <w:sz w:val="16"/>
                <w:szCs w:val="16"/>
              </w:rPr>
              <w:t>50.0</w:t>
            </w:r>
          </w:p>
        </w:tc>
        <w:tc>
          <w:tcPr>
            <w:tcW w:w="728" w:type="dxa"/>
          </w:tcPr>
          <w:p w:rsidR="00D859BF" w:rsidRPr="003F7D72" w:rsidRDefault="00D859BF" w:rsidP="002D5D03">
            <w:pPr>
              <w:pStyle w:val="aa"/>
              <w:autoSpaceDE w:val="0"/>
              <w:autoSpaceDN w:val="0"/>
              <w:adjustRightInd w:val="0"/>
              <w:ind w:left="0"/>
              <w:jc w:val="both"/>
              <w:rPr>
                <w:b/>
                <w:bCs/>
                <w:color w:val="000000" w:themeColor="text1"/>
                <w:sz w:val="16"/>
                <w:szCs w:val="16"/>
              </w:rPr>
            </w:pPr>
            <w:r w:rsidRPr="003F7D72">
              <w:rPr>
                <w:b/>
                <w:bCs/>
                <w:color w:val="000000" w:themeColor="text1"/>
                <w:sz w:val="16"/>
                <w:szCs w:val="16"/>
              </w:rPr>
              <w:t>50.0</w:t>
            </w:r>
          </w:p>
        </w:tc>
        <w:tc>
          <w:tcPr>
            <w:tcW w:w="728" w:type="dxa"/>
          </w:tcPr>
          <w:p w:rsidR="00D859BF" w:rsidRPr="003F7D72" w:rsidRDefault="00D859BF" w:rsidP="002D5D03">
            <w:pPr>
              <w:pStyle w:val="aa"/>
              <w:autoSpaceDE w:val="0"/>
              <w:autoSpaceDN w:val="0"/>
              <w:adjustRightInd w:val="0"/>
              <w:ind w:left="0"/>
              <w:jc w:val="both"/>
              <w:rPr>
                <w:b/>
                <w:bCs/>
                <w:color w:val="000000" w:themeColor="text1"/>
                <w:sz w:val="16"/>
                <w:szCs w:val="16"/>
              </w:rPr>
            </w:pPr>
            <w:r w:rsidRPr="003F7D72">
              <w:rPr>
                <w:b/>
                <w:bCs/>
                <w:color w:val="000000" w:themeColor="text1"/>
                <w:sz w:val="16"/>
                <w:szCs w:val="16"/>
              </w:rPr>
              <w:t>50.0</w:t>
            </w:r>
          </w:p>
        </w:tc>
        <w:tc>
          <w:tcPr>
            <w:tcW w:w="728" w:type="dxa"/>
          </w:tcPr>
          <w:p w:rsidR="00D859BF" w:rsidRPr="003F7D72" w:rsidRDefault="00D859BF" w:rsidP="002D5D03">
            <w:pPr>
              <w:pStyle w:val="aa"/>
              <w:autoSpaceDE w:val="0"/>
              <w:autoSpaceDN w:val="0"/>
              <w:adjustRightInd w:val="0"/>
              <w:ind w:left="0"/>
              <w:jc w:val="both"/>
              <w:rPr>
                <w:b/>
                <w:bCs/>
                <w:color w:val="000000" w:themeColor="text1"/>
                <w:sz w:val="16"/>
                <w:szCs w:val="16"/>
              </w:rPr>
            </w:pPr>
            <w:r w:rsidRPr="003F7D72">
              <w:rPr>
                <w:b/>
                <w:bCs/>
                <w:color w:val="000000" w:themeColor="text1"/>
                <w:sz w:val="16"/>
                <w:szCs w:val="16"/>
              </w:rPr>
              <w:t>50.0</w:t>
            </w:r>
          </w:p>
        </w:tc>
        <w:tc>
          <w:tcPr>
            <w:tcW w:w="728" w:type="dxa"/>
          </w:tcPr>
          <w:p w:rsidR="00D859BF" w:rsidRPr="003F7D72" w:rsidRDefault="00D859BF" w:rsidP="002D5D03">
            <w:pPr>
              <w:pStyle w:val="aa"/>
              <w:autoSpaceDE w:val="0"/>
              <w:autoSpaceDN w:val="0"/>
              <w:adjustRightInd w:val="0"/>
              <w:ind w:left="0"/>
              <w:jc w:val="both"/>
              <w:rPr>
                <w:b/>
                <w:bCs/>
                <w:color w:val="000000" w:themeColor="text1"/>
                <w:sz w:val="16"/>
                <w:szCs w:val="16"/>
              </w:rPr>
            </w:pPr>
            <w:r w:rsidRPr="003F7D72">
              <w:rPr>
                <w:b/>
                <w:bCs/>
                <w:color w:val="000000" w:themeColor="text1"/>
                <w:sz w:val="16"/>
                <w:szCs w:val="16"/>
              </w:rPr>
              <w:t>50.0</w:t>
            </w:r>
          </w:p>
        </w:tc>
        <w:tc>
          <w:tcPr>
            <w:tcW w:w="728" w:type="dxa"/>
          </w:tcPr>
          <w:p w:rsidR="00D859BF" w:rsidRPr="003F7D72" w:rsidRDefault="00D859BF" w:rsidP="002D5D03">
            <w:pPr>
              <w:pStyle w:val="aa"/>
              <w:autoSpaceDE w:val="0"/>
              <w:autoSpaceDN w:val="0"/>
              <w:adjustRightInd w:val="0"/>
              <w:ind w:left="0"/>
              <w:jc w:val="both"/>
              <w:rPr>
                <w:b/>
                <w:bCs/>
                <w:color w:val="000000" w:themeColor="text1"/>
                <w:sz w:val="16"/>
                <w:szCs w:val="16"/>
              </w:rPr>
            </w:pPr>
            <w:r w:rsidRPr="003F7D72">
              <w:rPr>
                <w:b/>
                <w:bCs/>
                <w:color w:val="000000" w:themeColor="text1"/>
                <w:sz w:val="16"/>
                <w:szCs w:val="16"/>
              </w:rPr>
              <w:t>50.0</w:t>
            </w:r>
          </w:p>
        </w:tc>
      </w:tr>
      <w:tr w:rsidR="00D859BF" w:rsidTr="00D859BF">
        <w:trPr>
          <w:trHeight w:val="315"/>
        </w:trPr>
        <w:tc>
          <w:tcPr>
            <w:tcW w:w="4615" w:type="dxa"/>
            <w:gridSpan w:val="4"/>
            <w:vMerge/>
          </w:tcPr>
          <w:p w:rsidR="00D859BF" w:rsidRPr="003F7D72" w:rsidRDefault="00D859BF" w:rsidP="00B2314D">
            <w:pPr>
              <w:pStyle w:val="aa"/>
              <w:autoSpaceDE w:val="0"/>
              <w:autoSpaceDN w:val="0"/>
              <w:adjustRightInd w:val="0"/>
              <w:ind w:left="0"/>
              <w:jc w:val="both"/>
              <w:rPr>
                <w:b/>
                <w:color w:val="000000"/>
                <w:sz w:val="18"/>
                <w:szCs w:val="18"/>
              </w:rPr>
            </w:pPr>
          </w:p>
        </w:tc>
        <w:tc>
          <w:tcPr>
            <w:tcW w:w="1163" w:type="dxa"/>
          </w:tcPr>
          <w:p w:rsidR="00D859BF" w:rsidRPr="003F7D72" w:rsidRDefault="00D859BF" w:rsidP="002D5D03">
            <w:pPr>
              <w:pStyle w:val="aa"/>
              <w:autoSpaceDE w:val="0"/>
              <w:autoSpaceDN w:val="0"/>
              <w:adjustRightInd w:val="0"/>
              <w:ind w:left="0"/>
              <w:jc w:val="both"/>
              <w:rPr>
                <w:b/>
                <w:bCs/>
                <w:color w:val="000000" w:themeColor="text1"/>
                <w:sz w:val="18"/>
                <w:szCs w:val="18"/>
              </w:rPr>
            </w:pPr>
            <w:r w:rsidRPr="003F7D72">
              <w:rPr>
                <w:b/>
                <w:bCs/>
                <w:color w:val="000000" w:themeColor="text1"/>
                <w:sz w:val="18"/>
                <w:szCs w:val="18"/>
              </w:rPr>
              <w:t xml:space="preserve">Федеральный </w:t>
            </w:r>
          </w:p>
          <w:p w:rsidR="00D859BF" w:rsidRPr="003F7D72" w:rsidRDefault="00D859BF" w:rsidP="002D5D03">
            <w:pPr>
              <w:pStyle w:val="aa"/>
              <w:autoSpaceDE w:val="0"/>
              <w:autoSpaceDN w:val="0"/>
              <w:adjustRightInd w:val="0"/>
              <w:ind w:left="0"/>
              <w:jc w:val="both"/>
              <w:rPr>
                <w:b/>
                <w:bCs/>
                <w:color w:val="000000" w:themeColor="text1"/>
                <w:sz w:val="18"/>
                <w:szCs w:val="18"/>
              </w:rPr>
            </w:pPr>
            <w:r w:rsidRPr="003F7D72">
              <w:rPr>
                <w:b/>
                <w:bCs/>
                <w:color w:val="000000" w:themeColor="text1"/>
                <w:sz w:val="18"/>
                <w:szCs w:val="18"/>
              </w:rPr>
              <w:t>бюджет</w:t>
            </w:r>
          </w:p>
        </w:tc>
        <w:tc>
          <w:tcPr>
            <w:tcW w:w="788" w:type="dxa"/>
          </w:tcPr>
          <w:p w:rsidR="00D859BF" w:rsidRPr="003F7D72" w:rsidRDefault="00D859BF" w:rsidP="002D5D03">
            <w:pPr>
              <w:pStyle w:val="aa"/>
              <w:autoSpaceDE w:val="0"/>
              <w:autoSpaceDN w:val="0"/>
              <w:adjustRightInd w:val="0"/>
              <w:ind w:left="0"/>
              <w:jc w:val="both"/>
              <w:rPr>
                <w:b/>
                <w:bCs/>
                <w:color w:val="000000" w:themeColor="text1"/>
                <w:sz w:val="16"/>
                <w:szCs w:val="16"/>
              </w:rPr>
            </w:pPr>
            <w:r w:rsidRPr="003F7D72">
              <w:rPr>
                <w:b/>
                <w:bCs/>
                <w:color w:val="000000" w:themeColor="text1"/>
                <w:sz w:val="16"/>
                <w:szCs w:val="16"/>
              </w:rPr>
              <w:t>0</w:t>
            </w:r>
          </w:p>
        </w:tc>
        <w:tc>
          <w:tcPr>
            <w:tcW w:w="667" w:type="dxa"/>
          </w:tcPr>
          <w:p w:rsidR="00D859BF" w:rsidRPr="003F7D72" w:rsidRDefault="00D859BF" w:rsidP="002D5D03">
            <w:pPr>
              <w:rPr>
                <w:b/>
                <w:sz w:val="16"/>
                <w:szCs w:val="16"/>
              </w:rPr>
            </w:pPr>
            <w:r w:rsidRPr="003F7D72">
              <w:rPr>
                <w:b/>
                <w:bCs/>
                <w:color w:val="000000" w:themeColor="text1"/>
                <w:sz w:val="16"/>
                <w:szCs w:val="16"/>
              </w:rPr>
              <w:t>0</w:t>
            </w:r>
          </w:p>
        </w:tc>
        <w:tc>
          <w:tcPr>
            <w:tcW w:w="667" w:type="dxa"/>
          </w:tcPr>
          <w:p w:rsidR="00D859BF" w:rsidRPr="003F7D72" w:rsidRDefault="00D859BF" w:rsidP="002D5D03">
            <w:pPr>
              <w:rPr>
                <w:b/>
                <w:sz w:val="16"/>
                <w:szCs w:val="16"/>
              </w:rPr>
            </w:pPr>
            <w:r w:rsidRPr="003F7D72">
              <w:rPr>
                <w:b/>
                <w:bCs/>
                <w:color w:val="000000" w:themeColor="text1"/>
                <w:sz w:val="16"/>
                <w:szCs w:val="16"/>
              </w:rPr>
              <w:t>0</w:t>
            </w:r>
          </w:p>
        </w:tc>
        <w:tc>
          <w:tcPr>
            <w:tcW w:w="667" w:type="dxa"/>
          </w:tcPr>
          <w:p w:rsidR="00D859BF" w:rsidRPr="003F7D72" w:rsidRDefault="00D859BF" w:rsidP="002D5D03">
            <w:pPr>
              <w:rPr>
                <w:b/>
                <w:sz w:val="16"/>
                <w:szCs w:val="16"/>
              </w:rPr>
            </w:pPr>
            <w:r w:rsidRPr="003F7D72">
              <w:rPr>
                <w:b/>
                <w:bCs/>
                <w:color w:val="000000" w:themeColor="text1"/>
                <w:sz w:val="16"/>
                <w:szCs w:val="16"/>
              </w:rPr>
              <w:t>0</w:t>
            </w:r>
          </w:p>
        </w:tc>
        <w:tc>
          <w:tcPr>
            <w:tcW w:w="728" w:type="dxa"/>
          </w:tcPr>
          <w:p w:rsidR="00D859BF" w:rsidRPr="003F7D72" w:rsidRDefault="00D859BF" w:rsidP="002D5D03">
            <w:pPr>
              <w:rPr>
                <w:b/>
                <w:sz w:val="16"/>
                <w:szCs w:val="16"/>
              </w:rPr>
            </w:pPr>
            <w:r w:rsidRPr="003F7D72">
              <w:rPr>
                <w:b/>
                <w:bCs/>
                <w:color w:val="000000" w:themeColor="text1"/>
                <w:sz w:val="16"/>
                <w:szCs w:val="16"/>
              </w:rPr>
              <w:t>0</w:t>
            </w:r>
          </w:p>
        </w:tc>
        <w:tc>
          <w:tcPr>
            <w:tcW w:w="728" w:type="dxa"/>
          </w:tcPr>
          <w:p w:rsidR="00D859BF" w:rsidRPr="003F7D72" w:rsidRDefault="00D859BF" w:rsidP="002D5D03">
            <w:pPr>
              <w:rPr>
                <w:b/>
                <w:sz w:val="16"/>
                <w:szCs w:val="16"/>
              </w:rPr>
            </w:pPr>
            <w:r w:rsidRPr="003F7D72">
              <w:rPr>
                <w:b/>
                <w:bCs/>
                <w:color w:val="000000" w:themeColor="text1"/>
                <w:sz w:val="16"/>
                <w:szCs w:val="16"/>
              </w:rPr>
              <w:t>0</w:t>
            </w:r>
          </w:p>
        </w:tc>
        <w:tc>
          <w:tcPr>
            <w:tcW w:w="728" w:type="dxa"/>
          </w:tcPr>
          <w:p w:rsidR="00D859BF" w:rsidRPr="003F7D72" w:rsidRDefault="00D859BF" w:rsidP="002D5D03">
            <w:pPr>
              <w:rPr>
                <w:b/>
                <w:sz w:val="16"/>
                <w:szCs w:val="16"/>
              </w:rPr>
            </w:pPr>
            <w:r w:rsidRPr="003F7D72">
              <w:rPr>
                <w:b/>
                <w:bCs/>
                <w:color w:val="000000" w:themeColor="text1"/>
                <w:sz w:val="16"/>
                <w:szCs w:val="16"/>
              </w:rPr>
              <w:t>0</w:t>
            </w:r>
          </w:p>
        </w:tc>
        <w:tc>
          <w:tcPr>
            <w:tcW w:w="728" w:type="dxa"/>
          </w:tcPr>
          <w:p w:rsidR="00D859BF" w:rsidRPr="003F7D72" w:rsidRDefault="00D859BF" w:rsidP="002D5D03">
            <w:pPr>
              <w:rPr>
                <w:b/>
                <w:sz w:val="16"/>
                <w:szCs w:val="16"/>
              </w:rPr>
            </w:pPr>
            <w:r w:rsidRPr="003F7D72">
              <w:rPr>
                <w:b/>
                <w:bCs/>
                <w:color w:val="000000" w:themeColor="text1"/>
                <w:sz w:val="16"/>
                <w:szCs w:val="16"/>
              </w:rPr>
              <w:t>0</w:t>
            </w:r>
          </w:p>
        </w:tc>
        <w:tc>
          <w:tcPr>
            <w:tcW w:w="728" w:type="dxa"/>
          </w:tcPr>
          <w:p w:rsidR="00D859BF" w:rsidRPr="003F7D72" w:rsidRDefault="00D859BF" w:rsidP="002D5D03">
            <w:pPr>
              <w:rPr>
                <w:b/>
                <w:sz w:val="16"/>
                <w:szCs w:val="16"/>
              </w:rPr>
            </w:pPr>
            <w:r w:rsidRPr="003F7D72">
              <w:rPr>
                <w:b/>
                <w:bCs/>
                <w:color w:val="000000" w:themeColor="text1"/>
                <w:sz w:val="16"/>
                <w:szCs w:val="16"/>
              </w:rPr>
              <w:t>0</w:t>
            </w:r>
          </w:p>
        </w:tc>
        <w:tc>
          <w:tcPr>
            <w:tcW w:w="728" w:type="dxa"/>
          </w:tcPr>
          <w:p w:rsidR="00D859BF" w:rsidRPr="003F7D72" w:rsidRDefault="00D859BF" w:rsidP="002D5D03">
            <w:pPr>
              <w:rPr>
                <w:b/>
                <w:sz w:val="16"/>
                <w:szCs w:val="16"/>
              </w:rPr>
            </w:pPr>
            <w:r w:rsidRPr="003F7D72">
              <w:rPr>
                <w:b/>
                <w:bCs/>
                <w:color w:val="000000" w:themeColor="text1"/>
                <w:sz w:val="16"/>
                <w:szCs w:val="16"/>
              </w:rPr>
              <w:t>0</w:t>
            </w:r>
          </w:p>
        </w:tc>
        <w:tc>
          <w:tcPr>
            <w:tcW w:w="728" w:type="dxa"/>
          </w:tcPr>
          <w:p w:rsidR="00D859BF" w:rsidRPr="003F7D72" w:rsidRDefault="00D859BF" w:rsidP="002D5D03">
            <w:pPr>
              <w:rPr>
                <w:b/>
                <w:sz w:val="16"/>
                <w:szCs w:val="16"/>
              </w:rPr>
            </w:pPr>
            <w:r w:rsidRPr="003F7D72">
              <w:rPr>
                <w:b/>
                <w:bCs/>
                <w:color w:val="000000" w:themeColor="text1"/>
                <w:sz w:val="16"/>
                <w:szCs w:val="16"/>
              </w:rPr>
              <w:t>0</w:t>
            </w:r>
          </w:p>
        </w:tc>
      </w:tr>
      <w:tr w:rsidR="00D859BF" w:rsidTr="00D859BF">
        <w:trPr>
          <w:trHeight w:val="240"/>
        </w:trPr>
        <w:tc>
          <w:tcPr>
            <w:tcW w:w="4615" w:type="dxa"/>
            <w:gridSpan w:val="4"/>
            <w:vMerge/>
          </w:tcPr>
          <w:p w:rsidR="00D859BF" w:rsidRPr="003F7D72" w:rsidRDefault="00D859BF" w:rsidP="00B2314D">
            <w:pPr>
              <w:pStyle w:val="aa"/>
              <w:autoSpaceDE w:val="0"/>
              <w:autoSpaceDN w:val="0"/>
              <w:adjustRightInd w:val="0"/>
              <w:ind w:left="0"/>
              <w:jc w:val="both"/>
              <w:rPr>
                <w:b/>
                <w:color w:val="000000"/>
                <w:sz w:val="18"/>
                <w:szCs w:val="18"/>
              </w:rPr>
            </w:pPr>
          </w:p>
        </w:tc>
        <w:tc>
          <w:tcPr>
            <w:tcW w:w="1163" w:type="dxa"/>
          </w:tcPr>
          <w:p w:rsidR="00D859BF" w:rsidRPr="003F7D72" w:rsidRDefault="00D859BF" w:rsidP="002D5D03">
            <w:pPr>
              <w:pStyle w:val="aa"/>
              <w:autoSpaceDE w:val="0"/>
              <w:autoSpaceDN w:val="0"/>
              <w:adjustRightInd w:val="0"/>
              <w:ind w:left="0"/>
              <w:jc w:val="both"/>
              <w:rPr>
                <w:b/>
                <w:bCs/>
                <w:color w:val="000000" w:themeColor="text1"/>
                <w:sz w:val="18"/>
                <w:szCs w:val="18"/>
              </w:rPr>
            </w:pPr>
            <w:r w:rsidRPr="003F7D72">
              <w:rPr>
                <w:b/>
                <w:bCs/>
                <w:color w:val="000000" w:themeColor="text1"/>
                <w:sz w:val="18"/>
                <w:szCs w:val="18"/>
              </w:rPr>
              <w:t>Бюджет Республики Карелия</w:t>
            </w:r>
          </w:p>
        </w:tc>
        <w:tc>
          <w:tcPr>
            <w:tcW w:w="788" w:type="dxa"/>
          </w:tcPr>
          <w:p w:rsidR="00D859BF" w:rsidRPr="003F7D72" w:rsidRDefault="00D859BF" w:rsidP="002D5D03">
            <w:pPr>
              <w:pStyle w:val="aa"/>
              <w:autoSpaceDE w:val="0"/>
              <w:autoSpaceDN w:val="0"/>
              <w:adjustRightInd w:val="0"/>
              <w:ind w:left="0"/>
              <w:jc w:val="both"/>
              <w:rPr>
                <w:b/>
                <w:bCs/>
                <w:color w:val="000000" w:themeColor="text1"/>
                <w:sz w:val="16"/>
                <w:szCs w:val="16"/>
              </w:rPr>
            </w:pPr>
            <w:r w:rsidRPr="003F7D72">
              <w:rPr>
                <w:b/>
                <w:bCs/>
                <w:color w:val="000000" w:themeColor="text1"/>
                <w:sz w:val="16"/>
                <w:szCs w:val="16"/>
              </w:rPr>
              <w:t>0</w:t>
            </w:r>
          </w:p>
        </w:tc>
        <w:tc>
          <w:tcPr>
            <w:tcW w:w="667" w:type="dxa"/>
          </w:tcPr>
          <w:p w:rsidR="00D859BF" w:rsidRPr="003F7D72" w:rsidRDefault="00D859BF" w:rsidP="002D5D03">
            <w:pPr>
              <w:rPr>
                <w:b/>
                <w:sz w:val="16"/>
                <w:szCs w:val="16"/>
              </w:rPr>
            </w:pPr>
            <w:r w:rsidRPr="003F7D72">
              <w:rPr>
                <w:b/>
                <w:bCs/>
                <w:color w:val="000000" w:themeColor="text1"/>
                <w:sz w:val="16"/>
                <w:szCs w:val="16"/>
              </w:rPr>
              <w:t>0</w:t>
            </w:r>
          </w:p>
        </w:tc>
        <w:tc>
          <w:tcPr>
            <w:tcW w:w="667" w:type="dxa"/>
          </w:tcPr>
          <w:p w:rsidR="00D859BF" w:rsidRPr="003F7D72" w:rsidRDefault="00D859BF" w:rsidP="002D5D03">
            <w:pPr>
              <w:rPr>
                <w:b/>
                <w:sz w:val="16"/>
                <w:szCs w:val="16"/>
              </w:rPr>
            </w:pPr>
            <w:r w:rsidRPr="003F7D72">
              <w:rPr>
                <w:b/>
                <w:bCs/>
                <w:color w:val="000000" w:themeColor="text1"/>
                <w:sz w:val="16"/>
                <w:szCs w:val="16"/>
              </w:rPr>
              <w:t>0</w:t>
            </w:r>
          </w:p>
        </w:tc>
        <w:tc>
          <w:tcPr>
            <w:tcW w:w="667" w:type="dxa"/>
          </w:tcPr>
          <w:p w:rsidR="00D859BF" w:rsidRPr="003F7D72" w:rsidRDefault="00D859BF" w:rsidP="002D5D03">
            <w:pPr>
              <w:rPr>
                <w:b/>
                <w:sz w:val="16"/>
                <w:szCs w:val="16"/>
              </w:rPr>
            </w:pPr>
            <w:r w:rsidRPr="003F7D72">
              <w:rPr>
                <w:b/>
                <w:bCs/>
                <w:color w:val="000000" w:themeColor="text1"/>
                <w:sz w:val="16"/>
                <w:szCs w:val="16"/>
              </w:rPr>
              <w:t>0</w:t>
            </w:r>
          </w:p>
        </w:tc>
        <w:tc>
          <w:tcPr>
            <w:tcW w:w="728" w:type="dxa"/>
          </w:tcPr>
          <w:p w:rsidR="00D859BF" w:rsidRPr="003F7D72" w:rsidRDefault="00D859BF" w:rsidP="002D5D03">
            <w:pPr>
              <w:rPr>
                <w:b/>
                <w:sz w:val="16"/>
                <w:szCs w:val="16"/>
              </w:rPr>
            </w:pPr>
            <w:r w:rsidRPr="003F7D72">
              <w:rPr>
                <w:b/>
                <w:bCs/>
                <w:color w:val="000000" w:themeColor="text1"/>
                <w:sz w:val="16"/>
                <w:szCs w:val="16"/>
              </w:rPr>
              <w:t>0</w:t>
            </w:r>
          </w:p>
        </w:tc>
        <w:tc>
          <w:tcPr>
            <w:tcW w:w="728" w:type="dxa"/>
          </w:tcPr>
          <w:p w:rsidR="00D859BF" w:rsidRPr="003F7D72" w:rsidRDefault="00D859BF" w:rsidP="002D5D03">
            <w:pPr>
              <w:rPr>
                <w:b/>
                <w:sz w:val="16"/>
                <w:szCs w:val="16"/>
              </w:rPr>
            </w:pPr>
            <w:r w:rsidRPr="003F7D72">
              <w:rPr>
                <w:b/>
                <w:bCs/>
                <w:color w:val="000000" w:themeColor="text1"/>
                <w:sz w:val="16"/>
                <w:szCs w:val="16"/>
              </w:rPr>
              <w:t>0</w:t>
            </w:r>
          </w:p>
        </w:tc>
        <w:tc>
          <w:tcPr>
            <w:tcW w:w="728" w:type="dxa"/>
          </w:tcPr>
          <w:p w:rsidR="00D859BF" w:rsidRPr="003F7D72" w:rsidRDefault="00D859BF" w:rsidP="002D5D03">
            <w:pPr>
              <w:rPr>
                <w:b/>
                <w:sz w:val="16"/>
                <w:szCs w:val="16"/>
              </w:rPr>
            </w:pPr>
            <w:r w:rsidRPr="003F7D72">
              <w:rPr>
                <w:b/>
                <w:bCs/>
                <w:color w:val="000000" w:themeColor="text1"/>
                <w:sz w:val="16"/>
                <w:szCs w:val="16"/>
              </w:rPr>
              <w:t>0</w:t>
            </w:r>
          </w:p>
        </w:tc>
        <w:tc>
          <w:tcPr>
            <w:tcW w:w="728" w:type="dxa"/>
          </w:tcPr>
          <w:p w:rsidR="00D859BF" w:rsidRPr="003F7D72" w:rsidRDefault="00D859BF" w:rsidP="002D5D03">
            <w:pPr>
              <w:rPr>
                <w:b/>
                <w:sz w:val="16"/>
                <w:szCs w:val="16"/>
              </w:rPr>
            </w:pPr>
            <w:r w:rsidRPr="003F7D72">
              <w:rPr>
                <w:b/>
                <w:bCs/>
                <w:color w:val="000000" w:themeColor="text1"/>
                <w:sz w:val="16"/>
                <w:szCs w:val="16"/>
              </w:rPr>
              <w:t>0</w:t>
            </w:r>
          </w:p>
        </w:tc>
        <w:tc>
          <w:tcPr>
            <w:tcW w:w="728" w:type="dxa"/>
          </w:tcPr>
          <w:p w:rsidR="00D859BF" w:rsidRPr="003F7D72" w:rsidRDefault="00D859BF" w:rsidP="002D5D03">
            <w:pPr>
              <w:rPr>
                <w:b/>
                <w:sz w:val="16"/>
                <w:szCs w:val="16"/>
              </w:rPr>
            </w:pPr>
            <w:r w:rsidRPr="003F7D72">
              <w:rPr>
                <w:b/>
                <w:bCs/>
                <w:color w:val="000000" w:themeColor="text1"/>
                <w:sz w:val="16"/>
                <w:szCs w:val="16"/>
              </w:rPr>
              <w:t>0</w:t>
            </w:r>
          </w:p>
        </w:tc>
        <w:tc>
          <w:tcPr>
            <w:tcW w:w="728" w:type="dxa"/>
          </w:tcPr>
          <w:p w:rsidR="00D859BF" w:rsidRPr="003F7D72" w:rsidRDefault="00D859BF" w:rsidP="002D5D03">
            <w:pPr>
              <w:rPr>
                <w:b/>
                <w:sz w:val="16"/>
                <w:szCs w:val="16"/>
              </w:rPr>
            </w:pPr>
            <w:r w:rsidRPr="003F7D72">
              <w:rPr>
                <w:b/>
                <w:bCs/>
                <w:color w:val="000000" w:themeColor="text1"/>
                <w:sz w:val="16"/>
                <w:szCs w:val="16"/>
              </w:rPr>
              <w:t>0</w:t>
            </w:r>
          </w:p>
        </w:tc>
        <w:tc>
          <w:tcPr>
            <w:tcW w:w="728" w:type="dxa"/>
          </w:tcPr>
          <w:p w:rsidR="00D859BF" w:rsidRPr="003F7D72" w:rsidRDefault="00D859BF" w:rsidP="002D5D03">
            <w:pPr>
              <w:rPr>
                <w:b/>
                <w:sz w:val="16"/>
                <w:szCs w:val="16"/>
              </w:rPr>
            </w:pPr>
            <w:r w:rsidRPr="003F7D72">
              <w:rPr>
                <w:b/>
                <w:bCs/>
                <w:color w:val="000000" w:themeColor="text1"/>
                <w:sz w:val="16"/>
                <w:szCs w:val="16"/>
              </w:rPr>
              <w:t>0</w:t>
            </w:r>
          </w:p>
        </w:tc>
      </w:tr>
      <w:tr w:rsidR="00D859BF" w:rsidTr="00D859BF">
        <w:trPr>
          <w:trHeight w:val="270"/>
        </w:trPr>
        <w:tc>
          <w:tcPr>
            <w:tcW w:w="4615" w:type="dxa"/>
            <w:gridSpan w:val="4"/>
            <w:vMerge/>
          </w:tcPr>
          <w:p w:rsidR="00D859BF" w:rsidRPr="003F7D72" w:rsidRDefault="00D859BF" w:rsidP="00B2314D">
            <w:pPr>
              <w:pStyle w:val="aa"/>
              <w:autoSpaceDE w:val="0"/>
              <w:autoSpaceDN w:val="0"/>
              <w:adjustRightInd w:val="0"/>
              <w:ind w:left="0"/>
              <w:jc w:val="both"/>
              <w:rPr>
                <w:b/>
                <w:color w:val="000000"/>
                <w:sz w:val="18"/>
                <w:szCs w:val="18"/>
              </w:rPr>
            </w:pPr>
          </w:p>
        </w:tc>
        <w:tc>
          <w:tcPr>
            <w:tcW w:w="1163" w:type="dxa"/>
          </w:tcPr>
          <w:p w:rsidR="00D859BF" w:rsidRPr="003F7D72" w:rsidRDefault="00D859BF" w:rsidP="002D5D03">
            <w:pPr>
              <w:pStyle w:val="aa"/>
              <w:autoSpaceDE w:val="0"/>
              <w:autoSpaceDN w:val="0"/>
              <w:adjustRightInd w:val="0"/>
              <w:ind w:left="0"/>
              <w:jc w:val="both"/>
              <w:rPr>
                <w:b/>
                <w:bCs/>
                <w:color w:val="000000" w:themeColor="text1"/>
                <w:sz w:val="18"/>
                <w:szCs w:val="18"/>
              </w:rPr>
            </w:pPr>
            <w:r w:rsidRPr="003F7D72">
              <w:rPr>
                <w:b/>
                <w:bCs/>
                <w:color w:val="000000" w:themeColor="text1"/>
                <w:sz w:val="18"/>
                <w:szCs w:val="18"/>
              </w:rPr>
              <w:t>Бюджет Пряжинского района</w:t>
            </w:r>
          </w:p>
        </w:tc>
        <w:tc>
          <w:tcPr>
            <w:tcW w:w="788" w:type="dxa"/>
          </w:tcPr>
          <w:p w:rsidR="00D859BF" w:rsidRPr="003F7D72" w:rsidRDefault="00D859BF" w:rsidP="002D5D03">
            <w:pPr>
              <w:pStyle w:val="aa"/>
              <w:autoSpaceDE w:val="0"/>
              <w:autoSpaceDN w:val="0"/>
              <w:adjustRightInd w:val="0"/>
              <w:ind w:left="0"/>
              <w:jc w:val="both"/>
              <w:rPr>
                <w:b/>
                <w:bCs/>
                <w:color w:val="000000" w:themeColor="text1"/>
                <w:sz w:val="16"/>
                <w:szCs w:val="16"/>
              </w:rPr>
            </w:pPr>
            <w:r w:rsidRPr="003F7D72">
              <w:rPr>
                <w:b/>
                <w:bCs/>
                <w:color w:val="000000" w:themeColor="text1"/>
                <w:sz w:val="16"/>
                <w:szCs w:val="16"/>
              </w:rPr>
              <w:t>50.0</w:t>
            </w:r>
          </w:p>
        </w:tc>
        <w:tc>
          <w:tcPr>
            <w:tcW w:w="667" w:type="dxa"/>
          </w:tcPr>
          <w:p w:rsidR="00D859BF" w:rsidRPr="003F7D72" w:rsidRDefault="00D859BF" w:rsidP="002D5D03">
            <w:pPr>
              <w:pStyle w:val="aa"/>
              <w:autoSpaceDE w:val="0"/>
              <w:autoSpaceDN w:val="0"/>
              <w:adjustRightInd w:val="0"/>
              <w:ind w:left="0"/>
              <w:jc w:val="both"/>
              <w:rPr>
                <w:b/>
                <w:bCs/>
                <w:color w:val="000000" w:themeColor="text1"/>
                <w:sz w:val="16"/>
                <w:szCs w:val="16"/>
              </w:rPr>
            </w:pPr>
            <w:r w:rsidRPr="003F7D72">
              <w:rPr>
                <w:b/>
                <w:bCs/>
                <w:color w:val="000000" w:themeColor="text1"/>
                <w:sz w:val="16"/>
                <w:szCs w:val="16"/>
              </w:rPr>
              <w:t>85.0</w:t>
            </w:r>
          </w:p>
        </w:tc>
        <w:tc>
          <w:tcPr>
            <w:tcW w:w="667" w:type="dxa"/>
          </w:tcPr>
          <w:p w:rsidR="00D859BF" w:rsidRPr="003F7D72" w:rsidRDefault="00D859BF" w:rsidP="002D5D03">
            <w:pPr>
              <w:pStyle w:val="aa"/>
              <w:autoSpaceDE w:val="0"/>
              <w:autoSpaceDN w:val="0"/>
              <w:adjustRightInd w:val="0"/>
              <w:ind w:left="0"/>
              <w:jc w:val="both"/>
              <w:rPr>
                <w:b/>
                <w:bCs/>
                <w:color w:val="000000" w:themeColor="text1"/>
                <w:sz w:val="16"/>
                <w:szCs w:val="16"/>
              </w:rPr>
            </w:pPr>
            <w:r w:rsidRPr="003F7D72">
              <w:rPr>
                <w:b/>
                <w:bCs/>
                <w:color w:val="000000" w:themeColor="text1"/>
                <w:sz w:val="16"/>
                <w:szCs w:val="16"/>
              </w:rPr>
              <w:t>50.0</w:t>
            </w:r>
          </w:p>
        </w:tc>
        <w:tc>
          <w:tcPr>
            <w:tcW w:w="667" w:type="dxa"/>
          </w:tcPr>
          <w:p w:rsidR="00D859BF" w:rsidRPr="003F7D72" w:rsidRDefault="00D859BF" w:rsidP="002D5D03">
            <w:pPr>
              <w:pStyle w:val="aa"/>
              <w:autoSpaceDE w:val="0"/>
              <w:autoSpaceDN w:val="0"/>
              <w:adjustRightInd w:val="0"/>
              <w:ind w:left="0"/>
              <w:jc w:val="both"/>
              <w:rPr>
                <w:b/>
                <w:bCs/>
                <w:color w:val="000000" w:themeColor="text1"/>
                <w:sz w:val="16"/>
                <w:szCs w:val="16"/>
              </w:rPr>
            </w:pPr>
            <w:r w:rsidRPr="003F7D72">
              <w:rPr>
                <w:b/>
                <w:bCs/>
                <w:color w:val="000000" w:themeColor="text1"/>
                <w:sz w:val="16"/>
                <w:szCs w:val="16"/>
              </w:rPr>
              <w:t>50.0</w:t>
            </w:r>
          </w:p>
        </w:tc>
        <w:tc>
          <w:tcPr>
            <w:tcW w:w="728" w:type="dxa"/>
          </w:tcPr>
          <w:p w:rsidR="00D859BF" w:rsidRPr="003F7D72" w:rsidRDefault="00D859BF" w:rsidP="002D5D03">
            <w:pPr>
              <w:pStyle w:val="aa"/>
              <w:autoSpaceDE w:val="0"/>
              <w:autoSpaceDN w:val="0"/>
              <w:adjustRightInd w:val="0"/>
              <w:ind w:left="0"/>
              <w:jc w:val="both"/>
              <w:rPr>
                <w:b/>
                <w:bCs/>
                <w:color w:val="000000" w:themeColor="text1"/>
                <w:sz w:val="16"/>
                <w:szCs w:val="16"/>
              </w:rPr>
            </w:pPr>
            <w:r w:rsidRPr="003F7D72">
              <w:rPr>
                <w:b/>
                <w:bCs/>
                <w:color w:val="000000" w:themeColor="text1"/>
                <w:sz w:val="16"/>
                <w:szCs w:val="16"/>
              </w:rPr>
              <w:t>50.0</w:t>
            </w:r>
          </w:p>
        </w:tc>
        <w:tc>
          <w:tcPr>
            <w:tcW w:w="728" w:type="dxa"/>
          </w:tcPr>
          <w:p w:rsidR="00D859BF" w:rsidRPr="003F7D72" w:rsidRDefault="00D859BF" w:rsidP="002D5D03">
            <w:pPr>
              <w:pStyle w:val="aa"/>
              <w:autoSpaceDE w:val="0"/>
              <w:autoSpaceDN w:val="0"/>
              <w:adjustRightInd w:val="0"/>
              <w:ind w:left="0"/>
              <w:jc w:val="both"/>
              <w:rPr>
                <w:b/>
                <w:bCs/>
                <w:color w:val="000000" w:themeColor="text1"/>
                <w:sz w:val="16"/>
                <w:szCs w:val="16"/>
              </w:rPr>
            </w:pPr>
            <w:r w:rsidRPr="003F7D72">
              <w:rPr>
                <w:b/>
                <w:bCs/>
                <w:color w:val="000000" w:themeColor="text1"/>
                <w:sz w:val="16"/>
                <w:szCs w:val="16"/>
              </w:rPr>
              <w:t>50.0</w:t>
            </w:r>
          </w:p>
        </w:tc>
        <w:tc>
          <w:tcPr>
            <w:tcW w:w="728" w:type="dxa"/>
          </w:tcPr>
          <w:p w:rsidR="00D859BF" w:rsidRPr="003F7D72" w:rsidRDefault="00D859BF" w:rsidP="002D5D03">
            <w:pPr>
              <w:pStyle w:val="aa"/>
              <w:autoSpaceDE w:val="0"/>
              <w:autoSpaceDN w:val="0"/>
              <w:adjustRightInd w:val="0"/>
              <w:ind w:left="0"/>
              <w:jc w:val="both"/>
              <w:rPr>
                <w:b/>
                <w:bCs/>
                <w:color w:val="000000" w:themeColor="text1"/>
                <w:sz w:val="16"/>
                <w:szCs w:val="16"/>
              </w:rPr>
            </w:pPr>
            <w:r w:rsidRPr="003F7D72">
              <w:rPr>
                <w:b/>
                <w:bCs/>
                <w:color w:val="000000" w:themeColor="text1"/>
                <w:sz w:val="16"/>
                <w:szCs w:val="16"/>
              </w:rPr>
              <w:t>50.0</w:t>
            </w:r>
          </w:p>
        </w:tc>
        <w:tc>
          <w:tcPr>
            <w:tcW w:w="728" w:type="dxa"/>
          </w:tcPr>
          <w:p w:rsidR="00D859BF" w:rsidRPr="003F7D72" w:rsidRDefault="00D859BF" w:rsidP="002D5D03">
            <w:pPr>
              <w:pStyle w:val="aa"/>
              <w:autoSpaceDE w:val="0"/>
              <w:autoSpaceDN w:val="0"/>
              <w:adjustRightInd w:val="0"/>
              <w:ind w:left="0"/>
              <w:jc w:val="both"/>
              <w:rPr>
                <w:b/>
                <w:bCs/>
                <w:color w:val="000000" w:themeColor="text1"/>
                <w:sz w:val="16"/>
                <w:szCs w:val="16"/>
              </w:rPr>
            </w:pPr>
            <w:r w:rsidRPr="003F7D72">
              <w:rPr>
                <w:b/>
                <w:bCs/>
                <w:color w:val="000000" w:themeColor="text1"/>
                <w:sz w:val="16"/>
                <w:szCs w:val="16"/>
              </w:rPr>
              <w:t>50.0</w:t>
            </w:r>
          </w:p>
        </w:tc>
        <w:tc>
          <w:tcPr>
            <w:tcW w:w="728" w:type="dxa"/>
          </w:tcPr>
          <w:p w:rsidR="00D859BF" w:rsidRPr="003F7D72" w:rsidRDefault="00D859BF" w:rsidP="002D5D03">
            <w:pPr>
              <w:pStyle w:val="aa"/>
              <w:autoSpaceDE w:val="0"/>
              <w:autoSpaceDN w:val="0"/>
              <w:adjustRightInd w:val="0"/>
              <w:ind w:left="0"/>
              <w:jc w:val="both"/>
              <w:rPr>
                <w:b/>
                <w:bCs/>
                <w:color w:val="000000" w:themeColor="text1"/>
                <w:sz w:val="16"/>
                <w:szCs w:val="16"/>
              </w:rPr>
            </w:pPr>
            <w:r w:rsidRPr="003F7D72">
              <w:rPr>
                <w:b/>
                <w:bCs/>
                <w:color w:val="000000" w:themeColor="text1"/>
                <w:sz w:val="16"/>
                <w:szCs w:val="16"/>
              </w:rPr>
              <w:t>50.0</w:t>
            </w:r>
          </w:p>
        </w:tc>
        <w:tc>
          <w:tcPr>
            <w:tcW w:w="728" w:type="dxa"/>
          </w:tcPr>
          <w:p w:rsidR="00D859BF" w:rsidRPr="003F7D72" w:rsidRDefault="00D859BF" w:rsidP="002D5D03">
            <w:pPr>
              <w:pStyle w:val="aa"/>
              <w:autoSpaceDE w:val="0"/>
              <w:autoSpaceDN w:val="0"/>
              <w:adjustRightInd w:val="0"/>
              <w:ind w:left="0"/>
              <w:jc w:val="both"/>
              <w:rPr>
                <w:b/>
                <w:bCs/>
                <w:color w:val="000000" w:themeColor="text1"/>
                <w:sz w:val="16"/>
                <w:szCs w:val="16"/>
              </w:rPr>
            </w:pPr>
            <w:r w:rsidRPr="003F7D72">
              <w:rPr>
                <w:b/>
                <w:bCs/>
                <w:color w:val="000000" w:themeColor="text1"/>
                <w:sz w:val="16"/>
                <w:szCs w:val="16"/>
              </w:rPr>
              <w:t>50.0</w:t>
            </w:r>
          </w:p>
        </w:tc>
        <w:tc>
          <w:tcPr>
            <w:tcW w:w="728" w:type="dxa"/>
          </w:tcPr>
          <w:p w:rsidR="00D859BF" w:rsidRPr="003F7D72" w:rsidRDefault="00D859BF" w:rsidP="002D5D03">
            <w:pPr>
              <w:pStyle w:val="aa"/>
              <w:autoSpaceDE w:val="0"/>
              <w:autoSpaceDN w:val="0"/>
              <w:adjustRightInd w:val="0"/>
              <w:ind w:left="0"/>
              <w:jc w:val="both"/>
              <w:rPr>
                <w:b/>
                <w:bCs/>
                <w:color w:val="000000" w:themeColor="text1"/>
                <w:sz w:val="16"/>
                <w:szCs w:val="16"/>
              </w:rPr>
            </w:pPr>
            <w:r w:rsidRPr="003F7D72">
              <w:rPr>
                <w:b/>
                <w:bCs/>
                <w:color w:val="000000" w:themeColor="text1"/>
                <w:sz w:val="16"/>
                <w:szCs w:val="16"/>
              </w:rPr>
              <w:t>50.0</w:t>
            </w:r>
          </w:p>
        </w:tc>
      </w:tr>
      <w:tr w:rsidR="00D859BF" w:rsidTr="00D859BF">
        <w:trPr>
          <w:trHeight w:val="225"/>
        </w:trPr>
        <w:tc>
          <w:tcPr>
            <w:tcW w:w="4615" w:type="dxa"/>
            <w:gridSpan w:val="4"/>
            <w:vMerge/>
          </w:tcPr>
          <w:p w:rsidR="00D859BF" w:rsidRPr="003F7D72" w:rsidRDefault="00D859BF" w:rsidP="00B2314D">
            <w:pPr>
              <w:pStyle w:val="aa"/>
              <w:autoSpaceDE w:val="0"/>
              <w:autoSpaceDN w:val="0"/>
              <w:adjustRightInd w:val="0"/>
              <w:ind w:left="0"/>
              <w:jc w:val="both"/>
              <w:rPr>
                <w:b/>
                <w:color w:val="000000"/>
                <w:sz w:val="18"/>
                <w:szCs w:val="18"/>
              </w:rPr>
            </w:pPr>
          </w:p>
        </w:tc>
        <w:tc>
          <w:tcPr>
            <w:tcW w:w="1163" w:type="dxa"/>
          </w:tcPr>
          <w:p w:rsidR="00D859BF" w:rsidRPr="003F7D72" w:rsidRDefault="00D859BF" w:rsidP="002D5D03">
            <w:pPr>
              <w:pStyle w:val="aa"/>
              <w:autoSpaceDE w:val="0"/>
              <w:autoSpaceDN w:val="0"/>
              <w:adjustRightInd w:val="0"/>
              <w:ind w:left="0" w:right="175"/>
              <w:jc w:val="both"/>
              <w:rPr>
                <w:b/>
                <w:bCs/>
                <w:color w:val="000000" w:themeColor="text1"/>
                <w:sz w:val="18"/>
                <w:szCs w:val="18"/>
              </w:rPr>
            </w:pPr>
            <w:r w:rsidRPr="003F7D72">
              <w:rPr>
                <w:b/>
                <w:bCs/>
                <w:color w:val="000000" w:themeColor="text1"/>
                <w:sz w:val="18"/>
                <w:szCs w:val="18"/>
              </w:rPr>
              <w:t xml:space="preserve">Бюджет </w:t>
            </w:r>
            <w:proofErr w:type="gramStart"/>
            <w:r w:rsidRPr="003F7D72">
              <w:rPr>
                <w:b/>
                <w:bCs/>
                <w:color w:val="000000" w:themeColor="text1"/>
                <w:sz w:val="18"/>
                <w:szCs w:val="18"/>
              </w:rPr>
              <w:t>городского</w:t>
            </w:r>
            <w:proofErr w:type="gramEnd"/>
            <w:r w:rsidRPr="003F7D72">
              <w:rPr>
                <w:b/>
                <w:bCs/>
                <w:color w:val="000000" w:themeColor="text1"/>
                <w:sz w:val="18"/>
                <w:szCs w:val="18"/>
              </w:rPr>
              <w:t xml:space="preserve"> и сельских поселений</w:t>
            </w:r>
          </w:p>
        </w:tc>
        <w:tc>
          <w:tcPr>
            <w:tcW w:w="788" w:type="dxa"/>
          </w:tcPr>
          <w:p w:rsidR="00D859BF" w:rsidRPr="003F7D72" w:rsidRDefault="00D859BF" w:rsidP="002D5D03">
            <w:pPr>
              <w:rPr>
                <w:b/>
                <w:sz w:val="16"/>
                <w:szCs w:val="16"/>
              </w:rPr>
            </w:pPr>
            <w:r w:rsidRPr="003F7D72">
              <w:rPr>
                <w:b/>
                <w:bCs/>
                <w:color w:val="000000" w:themeColor="text1"/>
                <w:sz w:val="16"/>
                <w:szCs w:val="16"/>
              </w:rPr>
              <w:t>0</w:t>
            </w:r>
          </w:p>
        </w:tc>
        <w:tc>
          <w:tcPr>
            <w:tcW w:w="667" w:type="dxa"/>
          </w:tcPr>
          <w:p w:rsidR="00D859BF" w:rsidRPr="003F7D72" w:rsidRDefault="00D859BF" w:rsidP="002D5D03">
            <w:pPr>
              <w:rPr>
                <w:b/>
                <w:sz w:val="16"/>
                <w:szCs w:val="16"/>
              </w:rPr>
            </w:pPr>
            <w:r w:rsidRPr="003F7D72">
              <w:rPr>
                <w:b/>
                <w:bCs/>
                <w:color w:val="000000" w:themeColor="text1"/>
                <w:sz w:val="16"/>
                <w:szCs w:val="16"/>
              </w:rPr>
              <w:t>0</w:t>
            </w:r>
          </w:p>
        </w:tc>
        <w:tc>
          <w:tcPr>
            <w:tcW w:w="667" w:type="dxa"/>
          </w:tcPr>
          <w:p w:rsidR="00D859BF" w:rsidRPr="003F7D72" w:rsidRDefault="00D859BF" w:rsidP="002D5D03">
            <w:pPr>
              <w:rPr>
                <w:b/>
                <w:sz w:val="16"/>
                <w:szCs w:val="16"/>
              </w:rPr>
            </w:pPr>
            <w:r w:rsidRPr="003F7D72">
              <w:rPr>
                <w:b/>
                <w:bCs/>
                <w:color w:val="000000" w:themeColor="text1"/>
                <w:sz w:val="16"/>
                <w:szCs w:val="16"/>
              </w:rPr>
              <w:t>0</w:t>
            </w:r>
          </w:p>
        </w:tc>
        <w:tc>
          <w:tcPr>
            <w:tcW w:w="667" w:type="dxa"/>
          </w:tcPr>
          <w:p w:rsidR="00D859BF" w:rsidRPr="003F7D72" w:rsidRDefault="00D859BF" w:rsidP="002D5D03">
            <w:pPr>
              <w:rPr>
                <w:b/>
                <w:sz w:val="16"/>
                <w:szCs w:val="16"/>
              </w:rPr>
            </w:pPr>
            <w:r w:rsidRPr="003F7D72">
              <w:rPr>
                <w:b/>
                <w:bCs/>
                <w:color w:val="000000" w:themeColor="text1"/>
                <w:sz w:val="16"/>
                <w:szCs w:val="16"/>
              </w:rPr>
              <w:t>0</w:t>
            </w:r>
          </w:p>
        </w:tc>
        <w:tc>
          <w:tcPr>
            <w:tcW w:w="728" w:type="dxa"/>
          </w:tcPr>
          <w:p w:rsidR="00D859BF" w:rsidRPr="003F7D72" w:rsidRDefault="00D859BF" w:rsidP="002D5D03">
            <w:pPr>
              <w:rPr>
                <w:b/>
                <w:sz w:val="16"/>
                <w:szCs w:val="16"/>
              </w:rPr>
            </w:pPr>
            <w:r w:rsidRPr="003F7D72">
              <w:rPr>
                <w:b/>
                <w:bCs/>
                <w:color w:val="000000" w:themeColor="text1"/>
                <w:sz w:val="16"/>
                <w:szCs w:val="16"/>
              </w:rPr>
              <w:t>0</w:t>
            </w:r>
          </w:p>
        </w:tc>
        <w:tc>
          <w:tcPr>
            <w:tcW w:w="728" w:type="dxa"/>
          </w:tcPr>
          <w:p w:rsidR="00D859BF" w:rsidRPr="003F7D72" w:rsidRDefault="00D859BF" w:rsidP="002D5D03">
            <w:pPr>
              <w:rPr>
                <w:b/>
                <w:sz w:val="16"/>
                <w:szCs w:val="16"/>
              </w:rPr>
            </w:pPr>
            <w:r w:rsidRPr="003F7D72">
              <w:rPr>
                <w:b/>
                <w:bCs/>
                <w:color w:val="000000" w:themeColor="text1"/>
                <w:sz w:val="16"/>
                <w:szCs w:val="16"/>
              </w:rPr>
              <w:t>0</w:t>
            </w:r>
          </w:p>
        </w:tc>
        <w:tc>
          <w:tcPr>
            <w:tcW w:w="728" w:type="dxa"/>
          </w:tcPr>
          <w:p w:rsidR="00D859BF" w:rsidRPr="003F7D72" w:rsidRDefault="00D859BF" w:rsidP="002D5D03">
            <w:pPr>
              <w:rPr>
                <w:b/>
                <w:sz w:val="16"/>
                <w:szCs w:val="16"/>
              </w:rPr>
            </w:pPr>
            <w:r w:rsidRPr="003F7D72">
              <w:rPr>
                <w:b/>
                <w:bCs/>
                <w:color w:val="000000" w:themeColor="text1"/>
                <w:sz w:val="16"/>
                <w:szCs w:val="16"/>
              </w:rPr>
              <w:t>0</w:t>
            </w:r>
          </w:p>
        </w:tc>
        <w:tc>
          <w:tcPr>
            <w:tcW w:w="728" w:type="dxa"/>
          </w:tcPr>
          <w:p w:rsidR="00D859BF" w:rsidRPr="003F7D72" w:rsidRDefault="00D859BF" w:rsidP="002D5D03">
            <w:pPr>
              <w:rPr>
                <w:b/>
                <w:sz w:val="16"/>
                <w:szCs w:val="16"/>
              </w:rPr>
            </w:pPr>
            <w:r w:rsidRPr="003F7D72">
              <w:rPr>
                <w:b/>
                <w:bCs/>
                <w:color w:val="000000" w:themeColor="text1"/>
                <w:sz w:val="16"/>
                <w:szCs w:val="16"/>
              </w:rPr>
              <w:t>0</w:t>
            </w:r>
          </w:p>
        </w:tc>
        <w:tc>
          <w:tcPr>
            <w:tcW w:w="728" w:type="dxa"/>
          </w:tcPr>
          <w:p w:rsidR="00D859BF" w:rsidRPr="003F7D72" w:rsidRDefault="00D859BF" w:rsidP="002D5D03">
            <w:pPr>
              <w:rPr>
                <w:b/>
                <w:sz w:val="16"/>
                <w:szCs w:val="16"/>
              </w:rPr>
            </w:pPr>
            <w:r w:rsidRPr="003F7D72">
              <w:rPr>
                <w:b/>
                <w:bCs/>
                <w:color w:val="000000" w:themeColor="text1"/>
                <w:sz w:val="16"/>
                <w:szCs w:val="16"/>
              </w:rPr>
              <w:t>0</w:t>
            </w:r>
          </w:p>
        </w:tc>
        <w:tc>
          <w:tcPr>
            <w:tcW w:w="728" w:type="dxa"/>
          </w:tcPr>
          <w:p w:rsidR="00D859BF" w:rsidRPr="003F7D72" w:rsidRDefault="00D859BF" w:rsidP="002D5D03">
            <w:pPr>
              <w:rPr>
                <w:b/>
                <w:sz w:val="16"/>
                <w:szCs w:val="16"/>
              </w:rPr>
            </w:pPr>
            <w:r w:rsidRPr="003F7D72">
              <w:rPr>
                <w:b/>
                <w:bCs/>
                <w:color w:val="000000" w:themeColor="text1"/>
                <w:sz w:val="16"/>
                <w:szCs w:val="16"/>
              </w:rPr>
              <w:t>0</w:t>
            </w:r>
          </w:p>
        </w:tc>
        <w:tc>
          <w:tcPr>
            <w:tcW w:w="728" w:type="dxa"/>
          </w:tcPr>
          <w:p w:rsidR="00D859BF" w:rsidRPr="003F7D72" w:rsidRDefault="00D859BF" w:rsidP="002D5D03">
            <w:pPr>
              <w:rPr>
                <w:b/>
                <w:sz w:val="16"/>
                <w:szCs w:val="16"/>
              </w:rPr>
            </w:pPr>
            <w:r w:rsidRPr="003F7D72">
              <w:rPr>
                <w:b/>
                <w:bCs/>
                <w:color w:val="000000" w:themeColor="text1"/>
                <w:sz w:val="16"/>
                <w:szCs w:val="16"/>
              </w:rPr>
              <w:t>0</w:t>
            </w:r>
          </w:p>
        </w:tc>
      </w:tr>
      <w:tr w:rsidR="00D859BF" w:rsidTr="002D5D03">
        <w:trPr>
          <w:trHeight w:val="345"/>
        </w:trPr>
        <w:tc>
          <w:tcPr>
            <w:tcW w:w="4615" w:type="dxa"/>
            <w:gridSpan w:val="4"/>
            <w:vMerge/>
          </w:tcPr>
          <w:p w:rsidR="00D859BF" w:rsidRPr="003F7D72" w:rsidRDefault="00D859BF" w:rsidP="00B2314D">
            <w:pPr>
              <w:pStyle w:val="aa"/>
              <w:autoSpaceDE w:val="0"/>
              <w:autoSpaceDN w:val="0"/>
              <w:adjustRightInd w:val="0"/>
              <w:ind w:left="0"/>
              <w:jc w:val="both"/>
              <w:rPr>
                <w:b/>
                <w:color w:val="000000"/>
                <w:sz w:val="18"/>
                <w:szCs w:val="18"/>
              </w:rPr>
            </w:pPr>
          </w:p>
        </w:tc>
        <w:tc>
          <w:tcPr>
            <w:tcW w:w="1163" w:type="dxa"/>
          </w:tcPr>
          <w:p w:rsidR="00D859BF" w:rsidRPr="003F7D72" w:rsidRDefault="00D859BF" w:rsidP="002D5D03">
            <w:pPr>
              <w:pStyle w:val="aa"/>
              <w:autoSpaceDE w:val="0"/>
              <w:autoSpaceDN w:val="0"/>
              <w:adjustRightInd w:val="0"/>
              <w:ind w:left="0"/>
              <w:jc w:val="both"/>
              <w:rPr>
                <w:b/>
                <w:bCs/>
                <w:color w:val="000000" w:themeColor="text1"/>
                <w:sz w:val="18"/>
                <w:szCs w:val="18"/>
              </w:rPr>
            </w:pPr>
            <w:r w:rsidRPr="003F7D72">
              <w:rPr>
                <w:b/>
                <w:bCs/>
                <w:color w:val="000000" w:themeColor="text1"/>
                <w:sz w:val="18"/>
                <w:szCs w:val="18"/>
              </w:rPr>
              <w:t>Внебюджетные  источники</w:t>
            </w:r>
          </w:p>
        </w:tc>
        <w:tc>
          <w:tcPr>
            <w:tcW w:w="788" w:type="dxa"/>
          </w:tcPr>
          <w:p w:rsidR="00D859BF" w:rsidRPr="003F7D72" w:rsidRDefault="00D859BF" w:rsidP="002D5D03">
            <w:pPr>
              <w:rPr>
                <w:b/>
                <w:sz w:val="16"/>
                <w:szCs w:val="16"/>
              </w:rPr>
            </w:pPr>
            <w:r w:rsidRPr="003F7D72">
              <w:rPr>
                <w:b/>
                <w:bCs/>
                <w:color w:val="000000" w:themeColor="text1"/>
                <w:sz w:val="16"/>
                <w:szCs w:val="16"/>
              </w:rPr>
              <w:t>0</w:t>
            </w:r>
          </w:p>
        </w:tc>
        <w:tc>
          <w:tcPr>
            <w:tcW w:w="667" w:type="dxa"/>
          </w:tcPr>
          <w:p w:rsidR="00D859BF" w:rsidRPr="003F7D72" w:rsidRDefault="00D859BF" w:rsidP="002D5D03">
            <w:pPr>
              <w:rPr>
                <w:b/>
                <w:sz w:val="16"/>
                <w:szCs w:val="16"/>
              </w:rPr>
            </w:pPr>
            <w:r w:rsidRPr="003F7D72">
              <w:rPr>
                <w:b/>
                <w:bCs/>
                <w:color w:val="000000" w:themeColor="text1"/>
                <w:sz w:val="16"/>
                <w:szCs w:val="16"/>
              </w:rPr>
              <w:t>0</w:t>
            </w:r>
          </w:p>
        </w:tc>
        <w:tc>
          <w:tcPr>
            <w:tcW w:w="667" w:type="dxa"/>
          </w:tcPr>
          <w:p w:rsidR="00D859BF" w:rsidRPr="003F7D72" w:rsidRDefault="00D859BF" w:rsidP="002D5D03">
            <w:pPr>
              <w:rPr>
                <w:b/>
                <w:sz w:val="16"/>
                <w:szCs w:val="16"/>
              </w:rPr>
            </w:pPr>
            <w:r w:rsidRPr="003F7D72">
              <w:rPr>
                <w:b/>
                <w:bCs/>
                <w:color w:val="000000" w:themeColor="text1"/>
                <w:sz w:val="16"/>
                <w:szCs w:val="16"/>
              </w:rPr>
              <w:t>0</w:t>
            </w:r>
          </w:p>
        </w:tc>
        <w:tc>
          <w:tcPr>
            <w:tcW w:w="667" w:type="dxa"/>
          </w:tcPr>
          <w:p w:rsidR="00D859BF" w:rsidRPr="003F7D72" w:rsidRDefault="00D859BF" w:rsidP="002D5D03">
            <w:pPr>
              <w:rPr>
                <w:b/>
                <w:sz w:val="16"/>
                <w:szCs w:val="16"/>
              </w:rPr>
            </w:pPr>
            <w:r w:rsidRPr="003F7D72">
              <w:rPr>
                <w:b/>
                <w:bCs/>
                <w:color w:val="000000" w:themeColor="text1"/>
                <w:sz w:val="16"/>
                <w:szCs w:val="16"/>
              </w:rPr>
              <w:t>0</w:t>
            </w:r>
          </w:p>
        </w:tc>
        <w:tc>
          <w:tcPr>
            <w:tcW w:w="728" w:type="dxa"/>
          </w:tcPr>
          <w:p w:rsidR="00D859BF" w:rsidRPr="003F7D72" w:rsidRDefault="00D859BF" w:rsidP="002D5D03">
            <w:pPr>
              <w:rPr>
                <w:b/>
                <w:sz w:val="16"/>
                <w:szCs w:val="16"/>
              </w:rPr>
            </w:pPr>
            <w:r w:rsidRPr="003F7D72">
              <w:rPr>
                <w:b/>
                <w:bCs/>
                <w:color w:val="000000" w:themeColor="text1"/>
                <w:sz w:val="16"/>
                <w:szCs w:val="16"/>
              </w:rPr>
              <w:t>0</w:t>
            </w:r>
          </w:p>
        </w:tc>
        <w:tc>
          <w:tcPr>
            <w:tcW w:w="728" w:type="dxa"/>
          </w:tcPr>
          <w:p w:rsidR="00D859BF" w:rsidRPr="003F7D72" w:rsidRDefault="00D859BF" w:rsidP="002D5D03">
            <w:pPr>
              <w:rPr>
                <w:b/>
                <w:sz w:val="16"/>
                <w:szCs w:val="16"/>
              </w:rPr>
            </w:pPr>
            <w:r w:rsidRPr="003F7D72">
              <w:rPr>
                <w:b/>
                <w:bCs/>
                <w:color w:val="000000" w:themeColor="text1"/>
                <w:sz w:val="16"/>
                <w:szCs w:val="16"/>
              </w:rPr>
              <w:t>0</w:t>
            </w:r>
          </w:p>
        </w:tc>
        <w:tc>
          <w:tcPr>
            <w:tcW w:w="728" w:type="dxa"/>
          </w:tcPr>
          <w:p w:rsidR="00D859BF" w:rsidRPr="003F7D72" w:rsidRDefault="00D859BF" w:rsidP="002D5D03">
            <w:pPr>
              <w:rPr>
                <w:b/>
                <w:sz w:val="16"/>
                <w:szCs w:val="16"/>
              </w:rPr>
            </w:pPr>
            <w:r w:rsidRPr="003F7D72">
              <w:rPr>
                <w:b/>
                <w:bCs/>
                <w:color w:val="000000" w:themeColor="text1"/>
                <w:sz w:val="16"/>
                <w:szCs w:val="16"/>
              </w:rPr>
              <w:t>0</w:t>
            </w:r>
          </w:p>
        </w:tc>
        <w:tc>
          <w:tcPr>
            <w:tcW w:w="728" w:type="dxa"/>
          </w:tcPr>
          <w:p w:rsidR="00D859BF" w:rsidRPr="003F7D72" w:rsidRDefault="00D859BF" w:rsidP="002D5D03">
            <w:pPr>
              <w:rPr>
                <w:b/>
                <w:sz w:val="16"/>
                <w:szCs w:val="16"/>
              </w:rPr>
            </w:pPr>
            <w:r w:rsidRPr="003F7D72">
              <w:rPr>
                <w:b/>
                <w:bCs/>
                <w:color w:val="000000" w:themeColor="text1"/>
                <w:sz w:val="16"/>
                <w:szCs w:val="16"/>
              </w:rPr>
              <w:t>0</w:t>
            </w:r>
          </w:p>
        </w:tc>
        <w:tc>
          <w:tcPr>
            <w:tcW w:w="728" w:type="dxa"/>
          </w:tcPr>
          <w:p w:rsidR="00D859BF" w:rsidRPr="003F7D72" w:rsidRDefault="00D859BF" w:rsidP="002D5D03">
            <w:pPr>
              <w:rPr>
                <w:b/>
                <w:sz w:val="16"/>
                <w:szCs w:val="16"/>
              </w:rPr>
            </w:pPr>
            <w:r w:rsidRPr="003F7D72">
              <w:rPr>
                <w:b/>
                <w:bCs/>
                <w:color w:val="000000" w:themeColor="text1"/>
                <w:sz w:val="16"/>
                <w:szCs w:val="16"/>
              </w:rPr>
              <w:t>0</w:t>
            </w:r>
          </w:p>
        </w:tc>
        <w:tc>
          <w:tcPr>
            <w:tcW w:w="728" w:type="dxa"/>
          </w:tcPr>
          <w:p w:rsidR="00D859BF" w:rsidRPr="003F7D72" w:rsidRDefault="00D859BF" w:rsidP="002D5D03">
            <w:pPr>
              <w:rPr>
                <w:b/>
                <w:sz w:val="16"/>
                <w:szCs w:val="16"/>
              </w:rPr>
            </w:pPr>
            <w:r w:rsidRPr="003F7D72">
              <w:rPr>
                <w:b/>
                <w:bCs/>
                <w:color w:val="000000" w:themeColor="text1"/>
                <w:sz w:val="16"/>
                <w:szCs w:val="16"/>
              </w:rPr>
              <w:t>0</w:t>
            </w:r>
          </w:p>
        </w:tc>
        <w:tc>
          <w:tcPr>
            <w:tcW w:w="728" w:type="dxa"/>
          </w:tcPr>
          <w:p w:rsidR="00D859BF" w:rsidRPr="003F7D72" w:rsidRDefault="00D859BF" w:rsidP="002D5D03">
            <w:pPr>
              <w:rPr>
                <w:b/>
                <w:sz w:val="16"/>
                <w:szCs w:val="16"/>
              </w:rPr>
            </w:pPr>
            <w:r w:rsidRPr="003F7D72">
              <w:rPr>
                <w:b/>
                <w:bCs/>
                <w:color w:val="000000" w:themeColor="text1"/>
                <w:sz w:val="16"/>
                <w:szCs w:val="16"/>
              </w:rPr>
              <w:t>0</w:t>
            </w:r>
          </w:p>
        </w:tc>
      </w:tr>
      <w:tr w:rsidR="00D16C51" w:rsidTr="006909B2">
        <w:trPr>
          <w:trHeight w:val="150"/>
        </w:trPr>
        <w:tc>
          <w:tcPr>
            <w:tcW w:w="13663" w:type="dxa"/>
            <w:gridSpan w:val="16"/>
          </w:tcPr>
          <w:p w:rsidR="00D16C51" w:rsidRPr="005A7DC3" w:rsidRDefault="00635E42" w:rsidP="00635E42">
            <w:pPr>
              <w:tabs>
                <w:tab w:val="left" w:pos="900"/>
              </w:tabs>
              <w:autoSpaceDE w:val="0"/>
              <w:autoSpaceDN w:val="0"/>
              <w:adjustRightInd w:val="0"/>
              <w:jc w:val="both"/>
              <w:rPr>
                <w:bCs/>
                <w:color w:val="000000" w:themeColor="text1"/>
                <w:sz w:val="16"/>
                <w:szCs w:val="16"/>
              </w:rPr>
            </w:pPr>
            <w:r w:rsidRPr="005A7DC3">
              <w:rPr>
                <w:bCs/>
                <w:color w:val="000000" w:themeColor="text1"/>
                <w:sz w:val="16"/>
                <w:szCs w:val="16"/>
              </w:rPr>
              <w:t>8.Молодежь Пряжинского национального муниципального района</w:t>
            </w:r>
          </w:p>
        </w:tc>
      </w:tr>
      <w:tr w:rsidR="00F07032" w:rsidTr="006909B2">
        <w:trPr>
          <w:trHeight w:val="270"/>
        </w:trPr>
        <w:tc>
          <w:tcPr>
            <w:tcW w:w="505" w:type="dxa"/>
            <w:vMerge w:val="restart"/>
          </w:tcPr>
          <w:p w:rsidR="00E03A75" w:rsidRDefault="00E03A75" w:rsidP="00B2314D">
            <w:pPr>
              <w:pStyle w:val="aa"/>
              <w:autoSpaceDE w:val="0"/>
              <w:autoSpaceDN w:val="0"/>
              <w:adjustRightInd w:val="0"/>
              <w:ind w:left="0"/>
              <w:jc w:val="both"/>
              <w:rPr>
                <w:bCs/>
                <w:color w:val="000000" w:themeColor="text1"/>
                <w:sz w:val="22"/>
                <w:szCs w:val="22"/>
              </w:rPr>
            </w:pPr>
            <w:r>
              <w:rPr>
                <w:bCs/>
                <w:color w:val="000000" w:themeColor="text1"/>
                <w:sz w:val="22"/>
                <w:szCs w:val="22"/>
              </w:rPr>
              <w:t>8.1</w:t>
            </w:r>
          </w:p>
        </w:tc>
        <w:tc>
          <w:tcPr>
            <w:tcW w:w="1818" w:type="dxa"/>
            <w:vMerge w:val="restart"/>
          </w:tcPr>
          <w:p w:rsidR="00E03A75" w:rsidRPr="00BB4284" w:rsidRDefault="00E03A75" w:rsidP="00635E42">
            <w:pPr>
              <w:pStyle w:val="aa"/>
              <w:autoSpaceDE w:val="0"/>
              <w:autoSpaceDN w:val="0"/>
              <w:adjustRightInd w:val="0"/>
              <w:ind w:left="0"/>
              <w:rPr>
                <w:color w:val="000000"/>
                <w:sz w:val="18"/>
                <w:szCs w:val="18"/>
              </w:rPr>
            </w:pPr>
            <w:r w:rsidRPr="00BB4284">
              <w:rPr>
                <w:color w:val="000000"/>
                <w:sz w:val="18"/>
                <w:szCs w:val="18"/>
              </w:rPr>
              <w:t>повышение эффективности реализации молодежной политики в Пряжинском национальном муниципальном районе; - развитие потенциала молодежи в интересах социально-экономического развития Пряжинского национального муниципального района, Республики Карелия</w:t>
            </w:r>
          </w:p>
        </w:tc>
        <w:tc>
          <w:tcPr>
            <w:tcW w:w="971" w:type="dxa"/>
            <w:vMerge w:val="restart"/>
          </w:tcPr>
          <w:p w:rsidR="00E03A75" w:rsidRPr="00BB4284" w:rsidRDefault="00E03A75"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2021-2030</w:t>
            </w:r>
          </w:p>
        </w:tc>
        <w:tc>
          <w:tcPr>
            <w:tcW w:w="1321" w:type="dxa"/>
            <w:vMerge w:val="restart"/>
          </w:tcPr>
          <w:p w:rsidR="00E03A75" w:rsidRPr="00BB4284" w:rsidRDefault="00E03A75"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Администрация Пряжинского национального муниципального района</w:t>
            </w:r>
          </w:p>
        </w:tc>
        <w:tc>
          <w:tcPr>
            <w:tcW w:w="1163" w:type="dxa"/>
          </w:tcPr>
          <w:p w:rsidR="00E03A75" w:rsidRPr="00BB4284" w:rsidRDefault="00E03A75" w:rsidP="00CF3B6A">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Всего</w:t>
            </w:r>
          </w:p>
        </w:tc>
        <w:tc>
          <w:tcPr>
            <w:tcW w:w="788" w:type="dxa"/>
          </w:tcPr>
          <w:p w:rsidR="00E03A75" w:rsidRPr="005A7DC3" w:rsidRDefault="00E03A75"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130.0</w:t>
            </w:r>
          </w:p>
        </w:tc>
        <w:tc>
          <w:tcPr>
            <w:tcW w:w="667" w:type="dxa"/>
          </w:tcPr>
          <w:p w:rsidR="00E03A75" w:rsidRPr="005A7DC3" w:rsidRDefault="00E03A75">
            <w:pPr>
              <w:rPr>
                <w:sz w:val="16"/>
                <w:szCs w:val="16"/>
              </w:rPr>
            </w:pPr>
            <w:r w:rsidRPr="005A7DC3">
              <w:rPr>
                <w:bCs/>
                <w:color w:val="000000" w:themeColor="text1"/>
                <w:sz w:val="16"/>
                <w:szCs w:val="16"/>
              </w:rPr>
              <w:t>130.0</w:t>
            </w:r>
          </w:p>
        </w:tc>
        <w:tc>
          <w:tcPr>
            <w:tcW w:w="667" w:type="dxa"/>
          </w:tcPr>
          <w:p w:rsidR="00E03A75" w:rsidRPr="005A7DC3" w:rsidRDefault="00E03A75">
            <w:pPr>
              <w:rPr>
                <w:sz w:val="16"/>
                <w:szCs w:val="16"/>
              </w:rPr>
            </w:pPr>
            <w:r w:rsidRPr="005A7DC3">
              <w:rPr>
                <w:bCs/>
                <w:color w:val="000000" w:themeColor="text1"/>
                <w:sz w:val="16"/>
                <w:szCs w:val="16"/>
              </w:rPr>
              <w:t>130.0</w:t>
            </w:r>
          </w:p>
        </w:tc>
        <w:tc>
          <w:tcPr>
            <w:tcW w:w="667" w:type="dxa"/>
          </w:tcPr>
          <w:p w:rsidR="00E03A75" w:rsidRPr="005A7DC3" w:rsidRDefault="00E03A75">
            <w:pPr>
              <w:rPr>
                <w:sz w:val="16"/>
                <w:szCs w:val="16"/>
              </w:rPr>
            </w:pPr>
            <w:r w:rsidRPr="005A7DC3">
              <w:rPr>
                <w:bCs/>
                <w:color w:val="000000" w:themeColor="text1"/>
                <w:sz w:val="16"/>
                <w:szCs w:val="16"/>
              </w:rPr>
              <w:t>130.0</w:t>
            </w:r>
          </w:p>
        </w:tc>
        <w:tc>
          <w:tcPr>
            <w:tcW w:w="728" w:type="dxa"/>
          </w:tcPr>
          <w:p w:rsidR="00E03A75" w:rsidRPr="005A7DC3" w:rsidRDefault="00E03A75">
            <w:pPr>
              <w:rPr>
                <w:sz w:val="16"/>
                <w:szCs w:val="16"/>
              </w:rPr>
            </w:pPr>
            <w:r w:rsidRPr="005A7DC3">
              <w:rPr>
                <w:bCs/>
                <w:color w:val="000000" w:themeColor="text1"/>
                <w:sz w:val="16"/>
                <w:szCs w:val="16"/>
              </w:rPr>
              <w:t>130.0</w:t>
            </w:r>
          </w:p>
        </w:tc>
        <w:tc>
          <w:tcPr>
            <w:tcW w:w="728" w:type="dxa"/>
          </w:tcPr>
          <w:p w:rsidR="00E03A75" w:rsidRPr="005A7DC3" w:rsidRDefault="00E03A75">
            <w:pPr>
              <w:rPr>
                <w:sz w:val="16"/>
                <w:szCs w:val="16"/>
              </w:rPr>
            </w:pPr>
            <w:r w:rsidRPr="005A7DC3">
              <w:rPr>
                <w:bCs/>
                <w:color w:val="000000" w:themeColor="text1"/>
                <w:sz w:val="16"/>
                <w:szCs w:val="16"/>
              </w:rPr>
              <w:t>130.0</w:t>
            </w:r>
          </w:p>
        </w:tc>
        <w:tc>
          <w:tcPr>
            <w:tcW w:w="728" w:type="dxa"/>
          </w:tcPr>
          <w:p w:rsidR="00E03A75" w:rsidRPr="005A7DC3" w:rsidRDefault="00E03A75">
            <w:pPr>
              <w:rPr>
                <w:sz w:val="16"/>
                <w:szCs w:val="16"/>
              </w:rPr>
            </w:pPr>
            <w:r w:rsidRPr="005A7DC3">
              <w:rPr>
                <w:bCs/>
                <w:color w:val="000000" w:themeColor="text1"/>
                <w:sz w:val="16"/>
                <w:szCs w:val="16"/>
              </w:rPr>
              <w:t>130.0</w:t>
            </w:r>
          </w:p>
        </w:tc>
        <w:tc>
          <w:tcPr>
            <w:tcW w:w="728" w:type="dxa"/>
          </w:tcPr>
          <w:p w:rsidR="00E03A75" w:rsidRPr="005A7DC3" w:rsidRDefault="00E03A75">
            <w:pPr>
              <w:rPr>
                <w:sz w:val="16"/>
                <w:szCs w:val="16"/>
              </w:rPr>
            </w:pPr>
            <w:r w:rsidRPr="005A7DC3">
              <w:rPr>
                <w:bCs/>
                <w:color w:val="000000" w:themeColor="text1"/>
                <w:sz w:val="16"/>
                <w:szCs w:val="16"/>
              </w:rPr>
              <w:t>130.0</w:t>
            </w:r>
          </w:p>
        </w:tc>
        <w:tc>
          <w:tcPr>
            <w:tcW w:w="728" w:type="dxa"/>
          </w:tcPr>
          <w:p w:rsidR="00E03A75" w:rsidRPr="005A7DC3" w:rsidRDefault="00E03A75">
            <w:pPr>
              <w:rPr>
                <w:sz w:val="16"/>
                <w:szCs w:val="16"/>
              </w:rPr>
            </w:pPr>
            <w:r w:rsidRPr="005A7DC3">
              <w:rPr>
                <w:bCs/>
                <w:color w:val="000000" w:themeColor="text1"/>
                <w:sz w:val="16"/>
                <w:szCs w:val="16"/>
              </w:rPr>
              <w:t>130.0</w:t>
            </w:r>
          </w:p>
        </w:tc>
        <w:tc>
          <w:tcPr>
            <w:tcW w:w="728" w:type="dxa"/>
          </w:tcPr>
          <w:p w:rsidR="00E03A75" w:rsidRPr="005A7DC3" w:rsidRDefault="00E03A75">
            <w:pPr>
              <w:rPr>
                <w:sz w:val="16"/>
                <w:szCs w:val="16"/>
              </w:rPr>
            </w:pPr>
            <w:r w:rsidRPr="005A7DC3">
              <w:rPr>
                <w:bCs/>
                <w:color w:val="000000" w:themeColor="text1"/>
                <w:sz w:val="16"/>
                <w:szCs w:val="16"/>
              </w:rPr>
              <w:t>130.0</w:t>
            </w:r>
          </w:p>
        </w:tc>
        <w:tc>
          <w:tcPr>
            <w:tcW w:w="728" w:type="dxa"/>
          </w:tcPr>
          <w:p w:rsidR="00E03A75" w:rsidRPr="005A7DC3" w:rsidRDefault="00E03A75">
            <w:pPr>
              <w:rPr>
                <w:sz w:val="16"/>
                <w:szCs w:val="16"/>
              </w:rPr>
            </w:pPr>
            <w:r w:rsidRPr="005A7DC3">
              <w:rPr>
                <w:bCs/>
                <w:color w:val="000000" w:themeColor="text1"/>
                <w:sz w:val="16"/>
                <w:szCs w:val="16"/>
              </w:rPr>
              <w:t>130.0</w:t>
            </w:r>
          </w:p>
        </w:tc>
      </w:tr>
      <w:tr w:rsidR="00F07032" w:rsidTr="006909B2">
        <w:trPr>
          <w:trHeight w:val="495"/>
        </w:trPr>
        <w:tc>
          <w:tcPr>
            <w:tcW w:w="505" w:type="dxa"/>
            <w:vMerge/>
          </w:tcPr>
          <w:p w:rsidR="0057079C" w:rsidRDefault="0057079C" w:rsidP="00B2314D">
            <w:pPr>
              <w:pStyle w:val="aa"/>
              <w:autoSpaceDE w:val="0"/>
              <w:autoSpaceDN w:val="0"/>
              <w:adjustRightInd w:val="0"/>
              <w:ind w:left="0"/>
              <w:jc w:val="both"/>
              <w:rPr>
                <w:bCs/>
                <w:color w:val="000000" w:themeColor="text1"/>
                <w:sz w:val="22"/>
                <w:szCs w:val="22"/>
              </w:rPr>
            </w:pPr>
          </w:p>
        </w:tc>
        <w:tc>
          <w:tcPr>
            <w:tcW w:w="1818" w:type="dxa"/>
            <w:vMerge/>
          </w:tcPr>
          <w:p w:rsidR="0057079C" w:rsidRPr="00BB4284" w:rsidRDefault="0057079C" w:rsidP="00635E42">
            <w:pPr>
              <w:pStyle w:val="aa"/>
              <w:autoSpaceDE w:val="0"/>
              <w:autoSpaceDN w:val="0"/>
              <w:adjustRightInd w:val="0"/>
              <w:ind w:left="0"/>
              <w:rPr>
                <w:color w:val="000000"/>
                <w:sz w:val="18"/>
                <w:szCs w:val="18"/>
              </w:rPr>
            </w:pPr>
          </w:p>
        </w:tc>
        <w:tc>
          <w:tcPr>
            <w:tcW w:w="971" w:type="dxa"/>
            <w:vMerge/>
          </w:tcPr>
          <w:p w:rsidR="0057079C" w:rsidRPr="00BB4284" w:rsidRDefault="0057079C" w:rsidP="00B2314D">
            <w:pPr>
              <w:pStyle w:val="aa"/>
              <w:autoSpaceDE w:val="0"/>
              <w:autoSpaceDN w:val="0"/>
              <w:adjustRightInd w:val="0"/>
              <w:ind w:left="0"/>
              <w:jc w:val="both"/>
              <w:rPr>
                <w:bCs/>
                <w:color w:val="000000" w:themeColor="text1"/>
                <w:sz w:val="18"/>
                <w:szCs w:val="18"/>
              </w:rPr>
            </w:pPr>
          </w:p>
        </w:tc>
        <w:tc>
          <w:tcPr>
            <w:tcW w:w="1321" w:type="dxa"/>
            <w:vMerge/>
          </w:tcPr>
          <w:p w:rsidR="0057079C" w:rsidRPr="00BB4284" w:rsidRDefault="0057079C" w:rsidP="00B2314D">
            <w:pPr>
              <w:pStyle w:val="aa"/>
              <w:autoSpaceDE w:val="0"/>
              <w:autoSpaceDN w:val="0"/>
              <w:adjustRightInd w:val="0"/>
              <w:ind w:left="0"/>
              <w:jc w:val="both"/>
              <w:rPr>
                <w:bCs/>
                <w:color w:val="000000" w:themeColor="text1"/>
                <w:sz w:val="18"/>
                <w:szCs w:val="18"/>
              </w:rPr>
            </w:pPr>
          </w:p>
        </w:tc>
        <w:tc>
          <w:tcPr>
            <w:tcW w:w="1163" w:type="dxa"/>
          </w:tcPr>
          <w:p w:rsidR="0057079C" w:rsidRPr="00BB4284" w:rsidRDefault="0057079C" w:rsidP="00CF3B6A">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 xml:space="preserve">Федеральный </w:t>
            </w:r>
          </w:p>
          <w:p w:rsidR="0057079C" w:rsidRPr="00BB4284" w:rsidRDefault="0057079C" w:rsidP="00CF3B6A">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w:t>
            </w:r>
          </w:p>
        </w:tc>
        <w:tc>
          <w:tcPr>
            <w:tcW w:w="788" w:type="dxa"/>
          </w:tcPr>
          <w:p w:rsidR="0057079C" w:rsidRPr="005A7DC3" w:rsidRDefault="0057079C"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57079C" w:rsidRPr="005A7DC3" w:rsidRDefault="0057079C" w:rsidP="0018660E">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57079C" w:rsidRPr="005A7DC3" w:rsidRDefault="0057079C" w:rsidP="0018660E">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57079C" w:rsidRPr="005A7DC3" w:rsidRDefault="0057079C" w:rsidP="0018660E">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57079C" w:rsidRPr="005A7DC3" w:rsidRDefault="0057079C" w:rsidP="0018660E">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57079C" w:rsidRPr="005A7DC3" w:rsidRDefault="0057079C" w:rsidP="0018660E">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57079C" w:rsidRPr="005A7DC3" w:rsidRDefault="0057079C" w:rsidP="0018660E">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57079C" w:rsidRPr="005A7DC3" w:rsidRDefault="0057079C" w:rsidP="0018660E">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57079C" w:rsidRPr="005A7DC3" w:rsidRDefault="0057079C" w:rsidP="0018660E">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57079C" w:rsidRPr="005A7DC3" w:rsidRDefault="0057079C" w:rsidP="0018660E">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57079C" w:rsidRPr="005A7DC3" w:rsidRDefault="0057079C" w:rsidP="0018660E">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r>
      <w:tr w:rsidR="00F07032" w:rsidTr="006909B2">
        <w:trPr>
          <w:trHeight w:val="570"/>
        </w:trPr>
        <w:tc>
          <w:tcPr>
            <w:tcW w:w="505" w:type="dxa"/>
            <w:vMerge/>
          </w:tcPr>
          <w:p w:rsidR="0057079C" w:rsidRDefault="0057079C" w:rsidP="00B2314D">
            <w:pPr>
              <w:pStyle w:val="aa"/>
              <w:autoSpaceDE w:val="0"/>
              <w:autoSpaceDN w:val="0"/>
              <w:adjustRightInd w:val="0"/>
              <w:ind w:left="0"/>
              <w:jc w:val="both"/>
              <w:rPr>
                <w:bCs/>
                <w:color w:val="000000" w:themeColor="text1"/>
                <w:sz w:val="22"/>
                <w:szCs w:val="22"/>
              </w:rPr>
            </w:pPr>
          </w:p>
        </w:tc>
        <w:tc>
          <w:tcPr>
            <w:tcW w:w="1818" w:type="dxa"/>
            <w:vMerge/>
          </w:tcPr>
          <w:p w:rsidR="0057079C" w:rsidRPr="00BB4284" w:rsidRDefault="0057079C" w:rsidP="00635E42">
            <w:pPr>
              <w:pStyle w:val="aa"/>
              <w:autoSpaceDE w:val="0"/>
              <w:autoSpaceDN w:val="0"/>
              <w:adjustRightInd w:val="0"/>
              <w:ind w:left="0"/>
              <w:rPr>
                <w:color w:val="000000"/>
                <w:sz w:val="18"/>
                <w:szCs w:val="18"/>
              </w:rPr>
            </w:pPr>
          </w:p>
        </w:tc>
        <w:tc>
          <w:tcPr>
            <w:tcW w:w="971" w:type="dxa"/>
            <w:vMerge/>
          </w:tcPr>
          <w:p w:rsidR="0057079C" w:rsidRPr="00BB4284" w:rsidRDefault="0057079C" w:rsidP="00B2314D">
            <w:pPr>
              <w:pStyle w:val="aa"/>
              <w:autoSpaceDE w:val="0"/>
              <w:autoSpaceDN w:val="0"/>
              <w:adjustRightInd w:val="0"/>
              <w:ind w:left="0"/>
              <w:jc w:val="both"/>
              <w:rPr>
                <w:bCs/>
                <w:color w:val="000000" w:themeColor="text1"/>
                <w:sz w:val="18"/>
                <w:szCs w:val="18"/>
              </w:rPr>
            </w:pPr>
          </w:p>
        </w:tc>
        <w:tc>
          <w:tcPr>
            <w:tcW w:w="1321" w:type="dxa"/>
            <w:vMerge/>
          </w:tcPr>
          <w:p w:rsidR="0057079C" w:rsidRPr="00BB4284" w:rsidRDefault="0057079C" w:rsidP="00B2314D">
            <w:pPr>
              <w:pStyle w:val="aa"/>
              <w:autoSpaceDE w:val="0"/>
              <w:autoSpaceDN w:val="0"/>
              <w:adjustRightInd w:val="0"/>
              <w:ind w:left="0"/>
              <w:jc w:val="both"/>
              <w:rPr>
                <w:bCs/>
                <w:color w:val="000000" w:themeColor="text1"/>
                <w:sz w:val="18"/>
                <w:szCs w:val="18"/>
              </w:rPr>
            </w:pPr>
          </w:p>
        </w:tc>
        <w:tc>
          <w:tcPr>
            <w:tcW w:w="1163" w:type="dxa"/>
          </w:tcPr>
          <w:p w:rsidR="0057079C" w:rsidRPr="00BB4284" w:rsidRDefault="0057079C" w:rsidP="00CF3B6A">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Республики Карелия</w:t>
            </w:r>
          </w:p>
        </w:tc>
        <w:tc>
          <w:tcPr>
            <w:tcW w:w="788" w:type="dxa"/>
          </w:tcPr>
          <w:p w:rsidR="0057079C" w:rsidRPr="005A7DC3" w:rsidRDefault="0057079C"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57079C" w:rsidRPr="005A7DC3" w:rsidRDefault="0057079C" w:rsidP="0018660E">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57079C" w:rsidRPr="005A7DC3" w:rsidRDefault="0057079C" w:rsidP="0018660E">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57079C" w:rsidRPr="005A7DC3" w:rsidRDefault="0057079C" w:rsidP="0018660E">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57079C" w:rsidRPr="005A7DC3" w:rsidRDefault="0057079C" w:rsidP="0018660E">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57079C" w:rsidRPr="005A7DC3" w:rsidRDefault="0057079C" w:rsidP="0018660E">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57079C" w:rsidRPr="005A7DC3" w:rsidRDefault="0057079C" w:rsidP="0018660E">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57079C" w:rsidRPr="005A7DC3" w:rsidRDefault="0057079C" w:rsidP="0018660E">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57079C" w:rsidRPr="005A7DC3" w:rsidRDefault="0057079C" w:rsidP="0018660E">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57079C" w:rsidRPr="005A7DC3" w:rsidRDefault="0057079C" w:rsidP="0018660E">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57079C" w:rsidRPr="005A7DC3" w:rsidRDefault="0057079C" w:rsidP="0018660E">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r>
      <w:tr w:rsidR="00F07032" w:rsidTr="006909B2">
        <w:trPr>
          <w:trHeight w:val="525"/>
        </w:trPr>
        <w:tc>
          <w:tcPr>
            <w:tcW w:w="505" w:type="dxa"/>
            <w:vMerge/>
          </w:tcPr>
          <w:p w:rsidR="0057079C" w:rsidRDefault="0057079C" w:rsidP="00B2314D">
            <w:pPr>
              <w:pStyle w:val="aa"/>
              <w:autoSpaceDE w:val="0"/>
              <w:autoSpaceDN w:val="0"/>
              <w:adjustRightInd w:val="0"/>
              <w:ind w:left="0"/>
              <w:jc w:val="both"/>
              <w:rPr>
                <w:bCs/>
                <w:color w:val="000000" w:themeColor="text1"/>
                <w:sz w:val="22"/>
                <w:szCs w:val="22"/>
              </w:rPr>
            </w:pPr>
          </w:p>
        </w:tc>
        <w:tc>
          <w:tcPr>
            <w:tcW w:w="1818" w:type="dxa"/>
            <w:vMerge/>
          </w:tcPr>
          <w:p w:rsidR="0057079C" w:rsidRPr="00BB4284" w:rsidRDefault="0057079C" w:rsidP="00635E42">
            <w:pPr>
              <w:pStyle w:val="aa"/>
              <w:autoSpaceDE w:val="0"/>
              <w:autoSpaceDN w:val="0"/>
              <w:adjustRightInd w:val="0"/>
              <w:ind w:left="0"/>
              <w:rPr>
                <w:color w:val="000000"/>
                <w:sz w:val="18"/>
                <w:szCs w:val="18"/>
              </w:rPr>
            </w:pPr>
          </w:p>
        </w:tc>
        <w:tc>
          <w:tcPr>
            <w:tcW w:w="971" w:type="dxa"/>
            <w:vMerge/>
          </w:tcPr>
          <w:p w:rsidR="0057079C" w:rsidRPr="00BB4284" w:rsidRDefault="0057079C" w:rsidP="00B2314D">
            <w:pPr>
              <w:pStyle w:val="aa"/>
              <w:autoSpaceDE w:val="0"/>
              <w:autoSpaceDN w:val="0"/>
              <w:adjustRightInd w:val="0"/>
              <w:ind w:left="0"/>
              <w:jc w:val="both"/>
              <w:rPr>
                <w:bCs/>
                <w:color w:val="000000" w:themeColor="text1"/>
                <w:sz w:val="18"/>
                <w:szCs w:val="18"/>
              </w:rPr>
            </w:pPr>
          </w:p>
        </w:tc>
        <w:tc>
          <w:tcPr>
            <w:tcW w:w="1321" w:type="dxa"/>
            <w:vMerge/>
          </w:tcPr>
          <w:p w:rsidR="0057079C" w:rsidRPr="00BB4284" w:rsidRDefault="0057079C" w:rsidP="00B2314D">
            <w:pPr>
              <w:pStyle w:val="aa"/>
              <w:autoSpaceDE w:val="0"/>
              <w:autoSpaceDN w:val="0"/>
              <w:adjustRightInd w:val="0"/>
              <w:ind w:left="0"/>
              <w:jc w:val="both"/>
              <w:rPr>
                <w:bCs/>
                <w:color w:val="000000" w:themeColor="text1"/>
                <w:sz w:val="18"/>
                <w:szCs w:val="18"/>
              </w:rPr>
            </w:pPr>
          </w:p>
        </w:tc>
        <w:tc>
          <w:tcPr>
            <w:tcW w:w="1163" w:type="dxa"/>
          </w:tcPr>
          <w:p w:rsidR="0057079C" w:rsidRPr="00BB4284" w:rsidRDefault="0057079C" w:rsidP="00CF3B6A">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Пряжинского района</w:t>
            </w:r>
          </w:p>
        </w:tc>
        <w:tc>
          <w:tcPr>
            <w:tcW w:w="788" w:type="dxa"/>
          </w:tcPr>
          <w:p w:rsidR="0057079C" w:rsidRPr="005A7DC3" w:rsidRDefault="0057079C"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130.0</w:t>
            </w:r>
          </w:p>
        </w:tc>
        <w:tc>
          <w:tcPr>
            <w:tcW w:w="667" w:type="dxa"/>
          </w:tcPr>
          <w:p w:rsidR="0057079C" w:rsidRPr="005A7DC3" w:rsidRDefault="0057079C"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130.0</w:t>
            </w:r>
          </w:p>
        </w:tc>
        <w:tc>
          <w:tcPr>
            <w:tcW w:w="667" w:type="dxa"/>
          </w:tcPr>
          <w:p w:rsidR="0057079C" w:rsidRPr="005A7DC3" w:rsidRDefault="0057079C"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130.0</w:t>
            </w:r>
          </w:p>
        </w:tc>
        <w:tc>
          <w:tcPr>
            <w:tcW w:w="667" w:type="dxa"/>
          </w:tcPr>
          <w:p w:rsidR="0057079C" w:rsidRPr="005A7DC3" w:rsidRDefault="0057079C">
            <w:pPr>
              <w:rPr>
                <w:sz w:val="16"/>
                <w:szCs w:val="16"/>
              </w:rPr>
            </w:pPr>
            <w:r w:rsidRPr="005A7DC3">
              <w:rPr>
                <w:bCs/>
                <w:color w:val="000000" w:themeColor="text1"/>
                <w:sz w:val="16"/>
                <w:szCs w:val="16"/>
              </w:rPr>
              <w:t>130.0</w:t>
            </w:r>
          </w:p>
        </w:tc>
        <w:tc>
          <w:tcPr>
            <w:tcW w:w="728" w:type="dxa"/>
          </w:tcPr>
          <w:p w:rsidR="0057079C" w:rsidRPr="005A7DC3" w:rsidRDefault="0057079C">
            <w:pPr>
              <w:rPr>
                <w:sz w:val="16"/>
                <w:szCs w:val="16"/>
              </w:rPr>
            </w:pPr>
            <w:r w:rsidRPr="005A7DC3">
              <w:rPr>
                <w:bCs/>
                <w:color w:val="000000" w:themeColor="text1"/>
                <w:sz w:val="16"/>
                <w:szCs w:val="16"/>
              </w:rPr>
              <w:t>130.0</w:t>
            </w:r>
          </w:p>
        </w:tc>
        <w:tc>
          <w:tcPr>
            <w:tcW w:w="728" w:type="dxa"/>
          </w:tcPr>
          <w:p w:rsidR="0057079C" w:rsidRPr="005A7DC3" w:rsidRDefault="0057079C">
            <w:pPr>
              <w:rPr>
                <w:sz w:val="16"/>
                <w:szCs w:val="16"/>
              </w:rPr>
            </w:pPr>
            <w:r w:rsidRPr="005A7DC3">
              <w:rPr>
                <w:bCs/>
                <w:color w:val="000000" w:themeColor="text1"/>
                <w:sz w:val="16"/>
                <w:szCs w:val="16"/>
              </w:rPr>
              <w:t>130.0</w:t>
            </w:r>
          </w:p>
        </w:tc>
        <w:tc>
          <w:tcPr>
            <w:tcW w:w="728" w:type="dxa"/>
          </w:tcPr>
          <w:p w:rsidR="0057079C" w:rsidRPr="005A7DC3" w:rsidRDefault="0057079C">
            <w:pPr>
              <w:rPr>
                <w:sz w:val="16"/>
                <w:szCs w:val="16"/>
              </w:rPr>
            </w:pPr>
            <w:r w:rsidRPr="005A7DC3">
              <w:rPr>
                <w:bCs/>
                <w:color w:val="000000" w:themeColor="text1"/>
                <w:sz w:val="16"/>
                <w:szCs w:val="16"/>
              </w:rPr>
              <w:t>130.0</w:t>
            </w:r>
          </w:p>
        </w:tc>
        <w:tc>
          <w:tcPr>
            <w:tcW w:w="728" w:type="dxa"/>
          </w:tcPr>
          <w:p w:rsidR="0057079C" w:rsidRPr="005A7DC3" w:rsidRDefault="0057079C">
            <w:pPr>
              <w:rPr>
                <w:sz w:val="16"/>
                <w:szCs w:val="16"/>
              </w:rPr>
            </w:pPr>
            <w:r w:rsidRPr="005A7DC3">
              <w:rPr>
                <w:bCs/>
                <w:color w:val="000000" w:themeColor="text1"/>
                <w:sz w:val="16"/>
                <w:szCs w:val="16"/>
              </w:rPr>
              <w:t>130.0</w:t>
            </w:r>
          </w:p>
        </w:tc>
        <w:tc>
          <w:tcPr>
            <w:tcW w:w="728" w:type="dxa"/>
          </w:tcPr>
          <w:p w:rsidR="0057079C" w:rsidRPr="005A7DC3" w:rsidRDefault="0057079C">
            <w:pPr>
              <w:rPr>
                <w:sz w:val="16"/>
                <w:szCs w:val="16"/>
              </w:rPr>
            </w:pPr>
            <w:r w:rsidRPr="005A7DC3">
              <w:rPr>
                <w:bCs/>
                <w:color w:val="000000" w:themeColor="text1"/>
                <w:sz w:val="16"/>
                <w:szCs w:val="16"/>
              </w:rPr>
              <w:t>130.0</w:t>
            </w:r>
          </w:p>
        </w:tc>
        <w:tc>
          <w:tcPr>
            <w:tcW w:w="728" w:type="dxa"/>
          </w:tcPr>
          <w:p w:rsidR="0057079C" w:rsidRPr="005A7DC3" w:rsidRDefault="0057079C">
            <w:pPr>
              <w:rPr>
                <w:sz w:val="16"/>
                <w:szCs w:val="16"/>
              </w:rPr>
            </w:pPr>
            <w:r w:rsidRPr="005A7DC3">
              <w:rPr>
                <w:bCs/>
                <w:color w:val="000000" w:themeColor="text1"/>
                <w:sz w:val="16"/>
                <w:szCs w:val="16"/>
              </w:rPr>
              <w:t>130.0</w:t>
            </w:r>
          </w:p>
        </w:tc>
        <w:tc>
          <w:tcPr>
            <w:tcW w:w="728" w:type="dxa"/>
          </w:tcPr>
          <w:p w:rsidR="0057079C" w:rsidRPr="005A7DC3" w:rsidRDefault="0057079C">
            <w:pPr>
              <w:rPr>
                <w:sz w:val="16"/>
                <w:szCs w:val="16"/>
              </w:rPr>
            </w:pPr>
            <w:r w:rsidRPr="005A7DC3">
              <w:rPr>
                <w:bCs/>
                <w:color w:val="000000" w:themeColor="text1"/>
                <w:sz w:val="16"/>
                <w:szCs w:val="16"/>
              </w:rPr>
              <w:t>130.0</w:t>
            </w:r>
          </w:p>
        </w:tc>
      </w:tr>
      <w:tr w:rsidR="00F07032" w:rsidTr="006909B2">
        <w:trPr>
          <w:trHeight w:val="645"/>
        </w:trPr>
        <w:tc>
          <w:tcPr>
            <w:tcW w:w="505" w:type="dxa"/>
            <w:vMerge/>
          </w:tcPr>
          <w:p w:rsidR="0057079C" w:rsidRDefault="0057079C" w:rsidP="00B2314D">
            <w:pPr>
              <w:pStyle w:val="aa"/>
              <w:autoSpaceDE w:val="0"/>
              <w:autoSpaceDN w:val="0"/>
              <w:adjustRightInd w:val="0"/>
              <w:ind w:left="0"/>
              <w:jc w:val="both"/>
              <w:rPr>
                <w:bCs/>
                <w:color w:val="000000" w:themeColor="text1"/>
                <w:sz w:val="22"/>
                <w:szCs w:val="22"/>
              </w:rPr>
            </w:pPr>
          </w:p>
        </w:tc>
        <w:tc>
          <w:tcPr>
            <w:tcW w:w="1818" w:type="dxa"/>
            <w:vMerge/>
          </w:tcPr>
          <w:p w:rsidR="0057079C" w:rsidRPr="00BB4284" w:rsidRDefault="0057079C" w:rsidP="00635E42">
            <w:pPr>
              <w:pStyle w:val="aa"/>
              <w:autoSpaceDE w:val="0"/>
              <w:autoSpaceDN w:val="0"/>
              <w:adjustRightInd w:val="0"/>
              <w:ind w:left="0"/>
              <w:rPr>
                <w:color w:val="000000"/>
                <w:sz w:val="18"/>
                <w:szCs w:val="18"/>
              </w:rPr>
            </w:pPr>
          </w:p>
        </w:tc>
        <w:tc>
          <w:tcPr>
            <w:tcW w:w="971" w:type="dxa"/>
            <w:vMerge/>
          </w:tcPr>
          <w:p w:rsidR="0057079C" w:rsidRPr="00BB4284" w:rsidRDefault="0057079C" w:rsidP="00B2314D">
            <w:pPr>
              <w:pStyle w:val="aa"/>
              <w:autoSpaceDE w:val="0"/>
              <w:autoSpaceDN w:val="0"/>
              <w:adjustRightInd w:val="0"/>
              <w:ind w:left="0"/>
              <w:jc w:val="both"/>
              <w:rPr>
                <w:bCs/>
                <w:color w:val="000000" w:themeColor="text1"/>
                <w:sz w:val="18"/>
                <w:szCs w:val="18"/>
              </w:rPr>
            </w:pPr>
          </w:p>
        </w:tc>
        <w:tc>
          <w:tcPr>
            <w:tcW w:w="1321" w:type="dxa"/>
            <w:vMerge/>
          </w:tcPr>
          <w:p w:rsidR="0057079C" w:rsidRPr="00BB4284" w:rsidRDefault="0057079C" w:rsidP="00B2314D">
            <w:pPr>
              <w:pStyle w:val="aa"/>
              <w:autoSpaceDE w:val="0"/>
              <w:autoSpaceDN w:val="0"/>
              <w:adjustRightInd w:val="0"/>
              <w:ind w:left="0"/>
              <w:jc w:val="both"/>
              <w:rPr>
                <w:bCs/>
                <w:color w:val="000000" w:themeColor="text1"/>
                <w:sz w:val="18"/>
                <w:szCs w:val="18"/>
              </w:rPr>
            </w:pPr>
          </w:p>
        </w:tc>
        <w:tc>
          <w:tcPr>
            <w:tcW w:w="1163" w:type="dxa"/>
          </w:tcPr>
          <w:p w:rsidR="0057079C" w:rsidRPr="00BB4284" w:rsidRDefault="0057079C" w:rsidP="00CF3B6A">
            <w:pPr>
              <w:pStyle w:val="aa"/>
              <w:autoSpaceDE w:val="0"/>
              <w:autoSpaceDN w:val="0"/>
              <w:adjustRightInd w:val="0"/>
              <w:ind w:left="0" w:right="175"/>
              <w:jc w:val="both"/>
              <w:rPr>
                <w:bCs/>
                <w:color w:val="000000" w:themeColor="text1"/>
                <w:sz w:val="18"/>
                <w:szCs w:val="18"/>
              </w:rPr>
            </w:pPr>
            <w:r w:rsidRPr="00BB4284">
              <w:rPr>
                <w:bCs/>
                <w:color w:val="000000" w:themeColor="text1"/>
                <w:sz w:val="18"/>
                <w:szCs w:val="18"/>
              </w:rPr>
              <w:t xml:space="preserve">Бюджет </w:t>
            </w:r>
            <w:proofErr w:type="gramStart"/>
            <w:r w:rsidRPr="00BB4284">
              <w:rPr>
                <w:bCs/>
                <w:color w:val="000000" w:themeColor="text1"/>
                <w:sz w:val="18"/>
                <w:szCs w:val="18"/>
              </w:rPr>
              <w:t>городского</w:t>
            </w:r>
            <w:proofErr w:type="gramEnd"/>
            <w:r w:rsidRPr="00BB4284">
              <w:rPr>
                <w:bCs/>
                <w:color w:val="000000" w:themeColor="text1"/>
                <w:sz w:val="18"/>
                <w:szCs w:val="18"/>
              </w:rPr>
              <w:t xml:space="preserve"> и сельских поселений</w:t>
            </w:r>
          </w:p>
        </w:tc>
        <w:tc>
          <w:tcPr>
            <w:tcW w:w="788" w:type="dxa"/>
          </w:tcPr>
          <w:p w:rsidR="0057079C" w:rsidRPr="005A7DC3" w:rsidRDefault="0057079C"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57079C" w:rsidRPr="005A7DC3" w:rsidRDefault="0057079C">
            <w:pPr>
              <w:rPr>
                <w:sz w:val="16"/>
                <w:szCs w:val="16"/>
              </w:rPr>
            </w:pPr>
            <w:r w:rsidRPr="005A7DC3">
              <w:rPr>
                <w:bCs/>
                <w:color w:val="000000" w:themeColor="text1"/>
                <w:sz w:val="16"/>
                <w:szCs w:val="16"/>
              </w:rPr>
              <w:t>0</w:t>
            </w:r>
          </w:p>
        </w:tc>
        <w:tc>
          <w:tcPr>
            <w:tcW w:w="667" w:type="dxa"/>
          </w:tcPr>
          <w:p w:rsidR="0057079C" w:rsidRPr="005A7DC3" w:rsidRDefault="0057079C">
            <w:pPr>
              <w:rPr>
                <w:sz w:val="16"/>
                <w:szCs w:val="16"/>
              </w:rPr>
            </w:pPr>
            <w:r w:rsidRPr="005A7DC3">
              <w:rPr>
                <w:bCs/>
                <w:color w:val="000000" w:themeColor="text1"/>
                <w:sz w:val="16"/>
                <w:szCs w:val="16"/>
              </w:rPr>
              <w:t>0</w:t>
            </w:r>
          </w:p>
        </w:tc>
        <w:tc>
          <w:tcPr>
            <w:tcW w:w="667" w:type="dxa"/>
          </w:tcPr>
          <w:p w:rsidR="0057079C" w:rsidRPr="005A7DC3" w:rsidRDefault="0057079C">
            <w:pPr>
              <w:rPr>
                <w:sz w:val="16"/>
                <w:szCs w:val="16"/>
              </w:rPr>
            </w:pPr>
            <w:r w:rsidRPr="005A7DC3">
              <w:rPr>
                <w:bCs/>
                <w:color w:val="000000" w:themeColor="text1"/>
                <w:sz w:val="16"/>
                <w:szCs w:val="16"/>
              </w:rPr>
              <w:t>0</w:t>
            </w:r>
          </w:p>
        </w:tc>
        <w:tc>
          <w:tcPr>
            <w:tcW w:w="728" w:type="dxa"/>
          </w:tcPr>
          <w:p w:rsidR="0057079C" w:rsidRPr="005A7DC3" w:rsidRDefault="0057079C">
            <w:pPr>
              <w:rPr>
                <w:sz w:val="16"/>
                <w:szCs w:val="16"/>
              </w:rPr>
            </w:pPr>
            <w:r w:rsidRPr="005A7DC3">
              <w:rPr>
                <w:bCs/>
                <w:color w:val="000000" w:themeColor="text1"/>
                <w:sz w:val="16"/>
                <w:szCs w:val="16"/>
              </w:rPr>
              <w:t>0</w:t>
            </w:r>
          </w:p>
        </w:tc>
        <w:tc>
          <w:tcPr>
            <w:tcW w:w="728" w:type="dxa"/>
          </w:tcPr>
          <w:p w:rsidR="0057079C" w:rsidRPr="005A7DC3" w:rsidRDefault="0057079C">
            <w:pPr>
              <w:rPr>
                <w:sz w:val="16"/>
                <w:szCs w:val="16"/>
              </w:rPr>
            </w:pPr>
            <w:r w:rsidRPr="005A7DC3">
              <w:rPr>
                <w:bCs/>
                <w:color w:val="000000" w:themeColor="text1"/>
                <w:sz w:val="16"/>
                <w:szCs w:val="16"/>
              </w:rPr>
              <w:t>0</w:t>
            </w:r>
          </w:p>
        </w:tc>
        <w:tc>
          <w:tcPr>
            <w:tcW w:w="728" w:type="dxa"/>
          </w:tcPr>
          <w:p w:rsidR="0057079C" w:rsidRPr="005A7DC3" w:rsidRDefault="0057079C">
            <w:pPr>
              <w:rPr>
                <w:sz w:val="16"/>
                <w:szCs w:val="16"/>
              </w:rPr>
            </w:pPr>
            <w:r w:rsidRPr="005A7DC3">
              <w:rPr>
                <w:bCs/>
                <w:color w:val="000000" w:themeColor="text1"/>
                <w:sz w:val="16"/>
                <w:szCs w:val="16"/>
              </w:rPr>
              <w:t>0</w:t>
            </w:r>
          </w:p>
        </w:tc>
        <w:tc>
          <w:tcPr>
            <w:tcW w:w="728" w:type="dxa"/>
          </w:tcPr>
          <w:p w:rsidR="0057079C" w:rsidRPr="005A7DC3" w:rsidRDefault="0057079C">
            <w:pPr>
              <w:rPr>
                <w:sz w:val="16"/>
                <w:szCs w:val="16"/>
              </w:rPr>
            </w:pPr>
            <w:r w:rsidRPr="005A7DC3">
              <w:rPr>
                <w:bCs/>
                <w:color w:val="000000" w:themeColor="text1"/>
                <w:sz w:val="16"/>
                <w:szCs w:val="16"/>
              </w:rPr>
              <w:t>0</w:t>
            </w:r>
          </w:p>
        </w:tc>
        <w:tc>
          <w:tcPr>
            <w:tcW w:w="728" w:type="dxa"/>
          </w:tcPr>
          <w:p w:rsidR="0057079C" w:rsidRPr="005A7DC3" w:rsidRDefault="0057079C">
            <w:pPr>
              <w:rPr>
                <w:sz w:val="16"/>
                <w:szCs w:val="16"/>
              </w:rPr>
            </w:pPr>
            <w:r w:rsidRPr="005A7DC3">
              <w:rPr>
                <w:bCs/>
                <w:color w:val="000000" w:themeColor="text1"/>
                <w:sz w:val="16"/>
                <w:szCs w:val="16"/>
              </w:rPr>
              <w:t>0</w:t>
            </w:r>
          </w:p>
        </w:tc>
        <w:tc>
          <w:tcPr>
            <w:tcW w:w="728" w:type="dxa"/>
          </w:tcPr>
          <w:p w:rsidR="0057079C" w:rsidRPr="005A7DC3" w:rsidRDefault="0057079C">
            <w:pPr>
              <w:rPr>
                <w:sz w:val="16"/>
                <w:szCs w:val="16"/>
              </w:rPr>
            </w:pPr>
            <w:r w:rsidRPr="005A7DC3">
              <w:rPr>
                <w:bCs/>
                <w:color w:val="000000" w:themeColor="text1"/>
                <w:sz w:val="16"/>
                <w:szCs w:val="16"/>
              </w:rPr>
              <w:t>0</w:t>
            </w:r>
          </w:p>
        </w:tc>
        <w:tc>
          <w:tcPr>
            <w:tcW w:w="728" w:type="dxa"/>
          </w:tcPr>
          <w:p w:rsidR="0057079C" w:rsidRPr="005A7DC3" w:rsidRDefault="0057079C">
            <w:pPr>
              <w:rPr>
                <w:sz w:val="16"/>
                <w:szCs w:val="16"/>
              </w:rPr>
            </w:pPr>
            <w:r w:rsidRPr="005A7DC3">
              <w:rPr>
                <w:bCs/>
                <w:color w:val="000000" w:themeColor="text1"/>
                <w:sz w:val="16"/>
                <w:szCs w:val="16"/>
              </w:rPr>
              <w:t>0</w:t>
            </w:r>
          </w:p>
        </w:tc>
      </w:tr>
      <w:tr w:rsidR="00F07032" w:rsidTr="006909B2">
        <w:trPr>
          <w:trHeight w:val="930"/>
        </w:trPr>
        <w:tc>
          <w:tcPr>
            <w:tcW w:w="505" w:type="dxa"/>
            <w:vMerge/>
          </w:tcPr>
          <w:p w:rsidR="0057079C" w:rsidRDefault="0057079C" w:rsidP="00B2314D">
            <w:pPr>
              <w:pStyle w:val="aa"/>
              <w:autoSpaceDE w:val="0"/>
              <w:autoSpaceDN w:val="0"/>
              <w:adjustRightInd w:val="0"/>
              <w:ind w:left="0"/>
              <w:jc w:val="both"/>
              <w:rPr>
                <w:bCs/>
                <w:color w:val="000000" w:themeColor="text1"/>
                <w:sz w:val="22"/>
                <w:szCs w:val="22"/>
              </w:rPr>
            </w:pPr>
          </w:p>
        </w:tc>
        <w:tc>
          <w:tcPr>
            <w:tcW w:w="1818" w:type="dxa"/>
            <w:vMerge/>
          </w:tcPr>
          <w:p w:rsidR="0057079C" w:rsidRPr="00BB4284" w:rsidRDefault="0057079C" w:rsidP="00635E42">
            <w:pPr>
              <w:pStyle w:val="aa"/>
              <w:autoSpaceDE w:val="0"/>
              <w:autoSpaceDN w:val="0"/>
              <w:adjustRightInd w:val="0"/>
              <w:ind w:left="0"/>
              <w:rPr>
                <w:color w:val="000000"/>
                <w:sz w:val="18"/>
                <w:szCs w:val="18"/>
              </w:rPr>
            </w:pPr>
          </w:p>
        </w:tc>
        <w:tc>
          <w:tcPr>
            <w:tcW w:w="971" w:type="dxa"/>
            <w:vMerge/>
          </w:tcPr>
          <w:p w:rsidR="0057079C" w:rsidRPr="00BB4284" w:rsidRDefault="0057079C" w:rsidP="00B2314D">
            <w:pPr>
              <w:pStyle w:val="aa"/>
              <w:autoSpaceDE w:val="0"/>
              <w:autoSpaceDN w:val="0"/>
              <w:adjustRightInd w:val="0"/>
              <w:ind w:left="0"/>
              <w:jc w:val="both"/>
              <w:rPr>
                <w:bCs/>
                <w:color w:val="000000" w:themeColor="text1"/>
                <w:sz w:val="18"/>
                <w:szCs w:val="18"/>
              </w:rPr>
            </w:pPr>
          </w:p>
        </w:tc>
        <w:tc>
          <w:tcPr>
            <w:tcW w:w="1321" w:type="dxa"/>
            <w:vMerge/>
          </w:tcPr>
          <w:p w:rsidR="0057079C" w:rsidRPr="00BB4284" w:rsidRDefault="0057079C" w:rsidP="00B2314D">
            <w:pPr>
              <w:pStyle w:val="aa"/>
              <w:autoSpaceDE w:val="0"/>
              <w:autoSpaceDN w:val="0"/>
              <w:adjustRightInd w:val="0"/>
              <w:ind w:left="0"/>
              <w:jc w:val="both"/>
              <w:rPr>
                <w:bCs/>
                <w:color w:val="000000" w:themeColor="text1"/>
                <w:sz w:val="18"/>
                <w:szCs w:val="18"/>
              </w:rPr>
            </w:pPr>
          </w:p>
        </w:tc>
        <w:tc>
          <w:tcPr>
            <w:tcW w:w="1163" w:type="dxa"/>
          </w:tcPr>
          <w:p w:rsidR="0057079C" w:rsidRPr="00BB4284" w:rsidRDefault="0057079C" w:rsidP="00CF3B6A">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Внебюджетные  источники</w:t>
            </w:r>
          </w:p>
        </w:tc>
        <w:tc>
          <w:tcPr>
            <w:tcW w:w="788" w:type="dxa"/>
          </w:tcPr>
          <w:p w:rsidR="0057079C" w:rsidRPr="005A7DC3" w:rsidRDefault="0057079C"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57079C" w:rsidRPr="005A7DC3" w:rsidRDefault="0057079C">
            <w:pPr>
              <w:rPr>
                <w:sz w:val="16"/>
                <w:szCs w:val="16"/>
              </w:rPr>
            </w:pPr>
            <w:r w:rsidRPr="005A7DC3">
              <w:rPr>
                <w:bCs/>
                <w:color w:val="000000" w:themeColor="text1"/>
                <w:sz w:val="16"/>
                <w:szCs w:val="16"/>
              </w:rPr>
              <w:t>0</w:t>
            </w:r>
          </w:p>
        </w:tc>
        <w:tc>
          <w:tcPr>
            <w:tcW w:w="667" w:type="dxa"/>
          </w:tcPr>
          <w:p w:rsidR="0057079C" w:rsidRPr="005A7DC3" w:rsidRDefault="0057079C">
            <w:pPr>
              <w:rPr>
                <w:sz w:val="16"/>
                <w:szCs w:val="16"/>
              </w:rPr>
            </w:pPr>
            <w:r w:rsidRPr="005A7DC3">
              <w:rPr>
                <w:bCs/>
                <w:color w:val="000000" w:themeColor="text1"/>
                <w:sz w:val="16"/>
                <w:szCs w:val="16"/>
              </w:rPr>
              <w:t>0</w:t>
            </w:r>
          </w:p>
        </w:tc>
        <w:tc>
          <w:tcPr>
            <w:tcW w:w="667" w:type="dxa"/>
          </w:tcPr>
          <w:p w:rsidR="0057079C" w:rsidRPr="005A7DC3" w:rsidRDefault="0057079C">
            <w:pPr>
              <w:rPr>
                <w:sz w:val="16"/>
                <w:szCs w:val="16"/>
              </w:rPr>
            </w:pPr>
            <w:r w:rsidRPr="005A7DC3">
              <w:rPr>
                <w:bCs/>
                <w:color w:val="000000" w:themeColor="text1"/>
                <w:sz w:val="16"/>
                <w:szCs w:val="16"/>
              </w:rPr>
              <w:t>0</w:t>
            </w:r>
          </w:p>
        </w:tc>
        <w:tc>
          <w:tcPr>
            <w:tcW w:w="728" w:type="dxa"/>
          </w:tcPr>
          <w:p w:rsidR="0057079C" w:rsidRPr="005A7DC3" w:rsidRDefault="0057079C">
            <w:pPr>
              <w:rPr>
                <w:sz w:val="16"/>
                <w:szCs w:val="16"/>
              </w:rPr>
            </w:pPr>
            <w:r w:rsidRPr="005A7DC3">
              <w:rPr>
                <w:bCs/>
                <w:color w:val="000000" w:themeColor="text1"/>
                <w:sz w:val="16"/>
                <w:szCs w:val="16"/>
              </w:rPr>
              <w:t>0</w:t>
            </w:r>
          </w:p>
        </w:tc>
        <w:tc>
          <w:tcPr>
            <w:tcW w:w="728" w:type="dxa"/>
          </w:tcPr>
          <w:p w:rsidR="0057079C" w:rsidRPr="005A7DC3" w:rsidRDefault="0057079C">
            <w:pPr>
              <w:rPr>
                <w:sz w:val="16"/>
                <w:szCs w:val="16"/>
              </w:rPr>
            </w:pPr>
            <w:r w:rsidRPr="005A7DC3">
              <w:rPr>
                <w:bCs/>
                <w:color w:val="000000" w:themeColor="text1"/>
                <w:sz w:val="16"/>
                <w:szCs w:val="16"/>
              </w:rPr>
              <w:t>0</w:t>
            </w:r>
          </w:p>
        </w:tc>
        <w:tc>
          <w:tcPr>
            <w:tcW w:w="728" w:type="dxa"/>
          </w:tcPr>
          <w:p w:rsidR="0057079C" w:rsidRPr="005A7DC3" w:rsidRDefault="0057079C">
            <w:pPr>
              <w:rPr>
                <w:sz w:val="16"/>
                <w:szCs w:val="16"/>
              </w:rPr>
            </w:pPr>
            <w:r w:rsidRPr="005A7DC3">
              <w:rPr>
                <w:bCs/>
                <w:color w:val="000000" w:themeColor="text1"/>
                <w:sz w:val="16"/>
                <w:szCs w:val="16"/>
              </w:rPr>
              <w:t>0</w:t>
            </w:r>
          </w:p>
        </w:tc>
        <w:tc>
          <w:tcPr>
            <w:tcW w:w="728" w:type="dxa"/>
          </w:tcPr>
          <w:p w:rsidR="0057079C" w:rsidRPr="005A7DC3" w:rsidRDefault="0057079C">
            <w:pPr>
              <w:rPr>
                <w:sz w:val="16"/>
                <w:szCs w:val="16"/>
              </w:rPr>
            </w:pPr>
            <w:r w:rsidRPr="005A7DC3">
              <w:rPr>
                <w:bCs/>
                <w:color w:val="000000" w:themeColor="text1"/>
                <w:sz w:val="16"/>
                <w:szCs w:val="16"/>
              </w:rPr>
              <w:t>0</w:t>
            </w:r>
          </w:p>
        </w:tc>
        <w:tc>
          <w:tcPr>
            <w:tcW w:w="728" w:type="dxa"/>
          </w:tcPr>
          <w:p w:rsidR="0057079C" w:rsidRPr="005A7DC3" w:rsidRDefault="0057079C">
            <w:pPr>
              <w:rPr>
                <w:sz w:val="16"/>
                <w:szCs w:val="16"/>
              </w:rPr>
            </w:pPr>
            <w:r w:rsidRPr="005A7DC3">
              <w:rPr>
                <w:bCs/>
                <w:color w:val="000000" w:themeColor="text1"/>
                <w:sz w:val="16"/>
                <w:szCs w:val="16"/>
              </w:rPr>
              <w:t>0</w:t>
            </w:r>
          </w:p>
        </w:tc>
        <w:tc>
          <w:tcPr>
            <w:tcW w:w="728" w:type="dxa"/>
          </w:tcPr>
          <w:p w:rsidR="0057079C" w:rsidRPr="005A7DC3" w:rsidRDefault="0057079C">
            <w:pPr>
              <w:rPr>
                <w:sz w:val="16"/>
                <w:szCs w:val="16"/>
              </w:rPr>
            </w:pPr>
            <w:r w:rsidRPr="005A7DC3">
              <w:rPr>
                <w:bCs/>
                <w:color w:val="000000" w:themeColor="text1"/>
                <w:sz w:val="16"/>
                <w:szCs w:val="16"/>
              </w:rPr>
              <w:t>0</w:t>
            </w:r>
          </w:p>
        </w:tc>
        <w:tc>
          <w:tcPr>
            <w:tcW w:w="728" w:type="dxa"/>
          </w:tcPr>
          <w:p w:rsidR="0057079C" w:rsidRPr="005A7DC3" w:rsidRDefault="0057079C">
            <w:pPr>
              <w:rPr>
                <w:sz w:val="16"/>
                <w:szCs w:val="16"/>
              </w:rPr>
            </w:pPr>
            <w:r w:rsidRPr="005A7DC3">
              <w:rPr>
                <w:bCs/>
                <w:color w:val="000000" w:themeColor="text1"/>
                <w:sz w:val="16"/>
                <w:szCs w:val="16"/>
              </w:rPr>
              <w:t>0</w:t>
            </w:r>
          </w:p>
        </w:tc>
      </w:tr>
      <w:tr w:rsidR="00700A0B" w:rsidTr="006909B2">
        <w:trPr>
          <w:trHeight w:val="420"/>
        </w:trPr>
        <w:tc>
          <w:tcPr>
            <w:tcW w:w="4615" w:type="dxa"/>
            <w:gridSpan w:val="4"/>
            <w:vMerge w:val="restart"/>
          </w:tcPr>
          <w:p w:rsidR="002B195B" w:rsidRPr="00D859BF" w:rsidRDefault="002B195B" w:rsidP="00B2314D">
            <w:pPr>
              <w:pStyle w:val="aa"/>
              <w:autoSpaceDE w:val="0"/>
              <w:autoSpaceDN w:val="0"/>
              <w:adjustRightInd w:val="0"/>
              <w:ind w:left="0"/>
              <w:jc w:val="both"/>
              <w:rPr>
                <w:b/>
                <w:bCs/>
                <w:color w:val="000000" w:themeColor="text1"/>
                <w:sz w:val="18"/>
                <w:szCs w:val="18"/>
              </w:rPr>
            </w:pPr>
            <w:r w:rsidRPr="00D859BF">
              <w:rPr>
                <w:b/>
                <w:color w:val="000000"/>
                <w:sz w:val="18"/>
                <w:szCs w:val="18"/>
              </w:rPr>
              <w:t>Итого по программе</w:t>
            </w:r>
          </w:p>
        </w:tc>
        <w:tc>
          <w:tcPr>
            <w:tcW w:w="1163" w:type="dxa"/>
          </w:tcPr>
          <w:p w:rsidR="002B195B" w:rsidRPr="00D859BF" w:rsidRDefault="002B195B" w:rsidP="00CF3B6A">
            <w:pPr>
              <w:pStyle w:val="aa"/>
              <w:autoSpaceDE w:val="0"/>
              <w:autoSpaceDN w:val="0"/>
              <w:adjustRightInd w:val="0"/>
              <w:ind w:left="0"/>
              <w:jc w:val="both"/>
              <w:rPr>
                <w:b/>
                <w:bCs/>
                <w:color w:val="000000" w:themeColor="text1"/>
                <w:sz w:val="18"/>
                <w:szCs w:val="18"/>
              </w:rPr>
            </w:pPr>
            <w:r w:rsidRPr="00D859BF">
              <w:rPr>
                <w:b/>
                <w:bCs/>
                <w:color w:val="000000" w:themeColor="text1"/>
                <w:sz w:val="18"/>
                <w:szCs w:val="18"/>
              </w:rPr>
              <w:t>Всего</w:t>
            </w:r>
          </w:p>
        </w:tc>
        <w:tc>
          <w:tcPr>
            <w:tcW w:w="788" w:type="dxa"/>
          </w:tcPr>
          <w:p w:rsidR="002B195B" w:rsidRPr="00D859BF" w:rsidRDefault="002B195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130.0</w:t>
            </w:r>
          </w:p>
        </w:tc>
        <w:tc>
          <w:tcPr>
            <w:tcW w:w="667" w:type="dxa"/>
          </w:tcPr>
          <w:p w:rsidR="002B195B" w:rsidRPr="00D859BF" w:rsidRDefault="002B195B" w:rsidP="0018660E">
            <w:pPr>
              <w:rPr>
                <w:b/>
                <w:sz w:val="16"/>
                <w:szCs w:val="16"/>
              </w:rPr>
            </w:pPr>
            <w:r w:rsidRPr="00D859BF">
              <w:rPr>
                <w:b/>
                <w:bCs/>
                <w:color w:val="000000" w:themeColor="text1"/>
                <w:sz w:val="16"/>
                <w:szCs w:val="16"/>
              </w:rPr>
              <w:t>130.0</w:t>
            </w:r>
          </w:p>
        </w:tc>
        <w:tc>
          <w:tcPr>
            <w:tcW w:w="667" w:type="dxa"/>
          </w:tcPr>
          <w:p w:rsidR="002B195B" w:rsidRPr="00D859BF" w:rsidRDefault="002B195B" w:rsidP="0018660E">
            <w:pPr>
              <w:rPr>
                <w:b/>
                <w:sz w:val="16"/>
                <w:szCs w:val="16"/>
              </w:rPr>
            </w:pPr>
            <w:r w:rsidRPr="00D859BF">
              <w:rPr>
                <w:b/>
                <w:bCs/>
                <w:color w:val="000000" w:themeColor="text1"/>
                <w:sz w:val="16"/>
                <w:szCs w:val="16"/>
              </w:rPr>
              <w:t>130.0</w:t>
            </w:r>
          </w:p>
        </w:tc>
        <w:tc>
          <w:tcPr>
            <w:tcW w:w="667" w:type="dxa"/>
          </w:tcPr>
          <w:p w:rsidR="002B195B" w:rsidRPr="00D859BF" w:rsidRDefault="002B195B" w:rsidP="0018660E">
            <w:pPr>
              <w:rPr>
                <w:b/>
                <w:sz w:val="16"/>
                <w:szCs w:val="16"/>
              </w:rPr>
            </w:pPr>
            <w:r w:rsidRPr="00D859BF">
              <w:rPr>
                <w:b/>
                <w:bCs/>
                <w:color w:val="000000" w:themeColor="text1"/>
                <w:sz w:val="16"/>
                <w:szCs w:val="16"/>
              </w:rPr>
              <w:t>130.0</w:t>
            </w:r>
          </w:p>
        </w:tc>
        <w:tc>
          <w:tcPr>
            <w:tcW w:w="728" w:type="dxa"/>
          </w:tcPr>
          <w:p w:rsidR="002B195B" w:rsidRPr="00D859BF" w:rsidRDefault="002B195B" w:rsidP="0018660E">
            <w:pPr>
              <w:rPr>
                <w:b/>
                <w:sz w:val="16"/>
                <w:szCs w:val="16"/>
              </w:rPr>
            </w:pPr>
            <w:r w:rsidRPr="00D859BF">
              <w:rPr>
                <w:b/>
                <w:bCs/>
                <w:color w:val="000000" w:themeColor="text1"/>
                <w:sz w:val="16"/>
                <w:szCs w:val="16"/>
              </w:rPr>
              <w:t>130.0</w:t>
            </w:r>
          </w:p>
        </w:tc>
        <w:tc>
          <w:tcPr>
            <w:tcW w:w="728" w:type="dxa"/>
          </w:tcPr>
          <w:p w:rsidR="002B195B" w:rsidRPr="00D859BF" w:rsidRDefault="002B195B" w:rsidP="0018660E">
            <w:pPr>
              <w:rPr>
                <w:b/>
                <w:sz w:val="16"/>
                <w:szCs w:val="16"/>
              </w:rPr>
            </w:pPr>
            <w:r w:rsidRPr="00D859BF">
              <w:rPr>
                <w:b/>
                <w:bCs/>
                <w:color w:val="000000" w:themeColor="text1"/>
                <w:sz w:val="16"/>
                <w:szCs w:val="16"/>
              </w:rPr>
              <w:t>130.0</w:t>
            </w:r>
          </w:p>
        </w:tc>
        <w:tc>
          <w:tcPr>
            <w:tcW w:w="728" w:type="dxa"/>
          </w:tcPr>
          <w:p w:rsidR="002B195B" w:rsidRPr="00D859BF" w:rsidRDefault="002B195B" w:rsidP="0018660E">
            <w:pPr>
              <w:rPr>
                <w:b/>
                <w:sz w:val="16"/>
                <w:szCs w:val="16"/>
              </w:rPr>
            </w:pPr>
            <w:r w:rsidRPr="00D859BF">
              <w:rPr>
                <w:b/>
                <w:bCs/>
                <w:color w:val="000000" w:themeColor="text1"/>
                <w:sz w:val="16"/>
                <w:szCs w:val="16"/>
              </w:rPr>
              <w:t>130.0</w:t>
            </w:r>
          </w:p>
        </w:tc>
        <w:tc>
          <w:tcPr>
            <w:tcW w:w="728" w:type="dxa"/>
          </w:tcPr>
          <w:p w:rsidR="002B195B" w:rsidRPr="00D859BF" w:rsidRDefault="002B195B" w:rsidP="0018660E">
            <w:pPr>
              <w:rPr>
                <w:b/>
                <w:sz w:val="16"/>
                <w:szCs w:val="16"/>
              </w:rPr>
            </w:pPr>
            <w:r w:rsidRPr="00D859BF">
              <w:rPr>
                <w:b/>
                <w:bCs/>
                <w:color w:val="000000" w:themeColor="text1"/>
                <w:sz w:val="16"/>
                <w:szCs w:val="16"/>
              </w:rPr>
              <w:t>130.0</w:t>
            </w:r>
          </w:p>
        </w:tc>
        <w:tc>
          <w:tcPr>
            <w:tcW w:w="728" w:type="dxa"/>
          </w:tcPr>
          <w:p w:rsidR="002B195B" w:rsidRPr="00D859BF" w:rsidRDefault="002B195B" w:rsidP="0018660E">
            <w:pPr>
              <w:rPr>
                <w:b/>
                <w:sz w:val="16"/>
                <w:szCs w:val="16"/>
              </w:rPr>
            </w:pPr>
            <w:r w:rsidRPr="00D859BF">
              <w:rPr>
                <w:b/>
                <w:bCs/>
                <w:color w:val="000000" w:themeColor="text1"/>
                <w:sz w:val="16"/>
                <w:szCs w:val="16"/>
              </w:rPr>
              <w:t>130.0</w:t>
            </w:r>
          </w:p>
        </w:tc>
        <w:tc>
          <w:tcPr>
            <w:tcW w:w="728" w:type="dxa"/>
          </w:tcPr>
          <w:p w:rsidR="002B195B" w:rsidRPr="00D859BF" w:rsidRDefault="002B195B" w:rsidP="0018660E">
            <w:pPr>
              <w:rPr>
                <w:b/>
                <w:sz w:val="16"/>
                <w:szCs w:val="16"/>
              </w:rPr>
            </w:pPr>
            <w:r w:rsidRPr="00D859BF">
              <w:rPr>
                <w:b/>
                <w:bCs/>
                <w:color w:val="000000" w:themeColor="text1"/>
                <w:sz w:val="16"/>
                <w:szCs w:val="16"/>
              </w:rPr>
              <w:t>130.0</w:t>
            </w:r>
          </w:p>
        </w:tc>
        <w:tc>
          <w:tcPr>
            <w:tcW w:w="728" w:type="dxa"/>
          </w:tcPr>
          <w:p w:rsidR="002B195B" w:rsidRPr="00D859BF" w:rsidRDefault="002B195B" w:rsidP="0018660E">
            <w:pPr>
              <w:rPr>
                <w:b/>
                <w:sz w:val="16"/>
                <w:szCs w:val="16"/>
              </w:rPr>
            </w:pPr>
            <w:r w:rsidRPr="00D859BF">
              <w:rPr>
                <w:b/>
                <w:bCs/>
                <w:color w:val="000000" w:themeColor="text1"/>
                <w:sz w:val="16"/>
                <w:szCs w:val="16"/>
              </w:rPr>
              <w:t>130.0</w:t>
            </w:r>
          </w:p>
        </w:tc>
      </w:tr>
      <w:tr w:rsidR="00700A0B" w:rsidTr="006909B2">
        <w:trPr>
          <w:trHeight w:val="411"/>
        </w:trPr>
        <w:tc>
          <w:tcPr>
            <w:tcW w:w="4615" w:type="dxa"/>
            <w:gridSpan w:val="4"/>
            <w:vMerge/>
          </w:tcPr>
          <w:p w:rsidR="002B195B" w:rsidRPr="00D859BF" w:rsidRDefault="002B195B" w:rsidP="00B2314D">
            <w:pPr>
              <w:pStyle w:val="aa"/>
              <w:autoSpaceDE w:val="0"/>
              <w:autoSpaceDN w:val="0"/>
              <w:adjustRightInd w:val="0"/>
              <w:ind w:left="0"/>
              <w:jc w:val="both"/>
              <w:rPr>
                <w:b/>
                <w:color w:val="000000"/>
                <w:sz w:val="18"/>
                <w:szCs w:val="18"/>
              </w:rPr>
            </w:pPr>
          </w:p>
        </w:tc>
        <w:tc>
          <w:tcPr>
            <w:tcW w:w="1163" w:type="dxa"/>
          </w:tcPr>
          <w:p w:rsidR="002B195B" w:rsidRPr="00D859BF" w:rsidRDefault="002B195B" w:rsidP="00CF3B6A">
            <w:pPr>
              <w:pStyle w:val="aa"/>
              <w:autoSpaceDE w:val="0"/>
              <w:autoSpaceDN w:val="0"/>
              <w:adjustRightInd w:val="0"/>
              <w:ind w:left="0"/>
              <w:jc w:val="both"/>
              <w:rPr>
                <w:b/>
                <w:bCs/>
                <w:color w:val="000000" w:themeColor="text1"/>
                <w:sz w:val="18"/>
                <w:szCs w:val="18"/>
              </w:rPr>
            </w:pPr>
            <w:r w:rsidRPr="00D859BF">
              <w:rPr>
                <w:b/>
                <w:bCs/>
                <w:color w:val="000000" w:themeColor="text1"/>
                <w:sz w:val="18"/>
                <w:szCs w:val="18"/>
              </w:rPr>
              <w:t xml:space="preserve">Федеральный </w:t>
            </w:r>
          </w:p>
          <w:p w:rsidR="002B195B" w:rsidRPr="00D859BF" w:rsidRDefault="002B195B" w:rsidP="00CF3B6A">
            <w:pPr>
              <w:pStyle w:val="aa"/>
              <w:autoSpaceDE w:val="0"/>
              <w:autoSpaceDN w:val="0"/>
              <w:adjustRightInd w:val="0"/>
              <w:ind w:left="0"/>
              <w:jc w:val="both"/>
              <w:rPr>
                <w:b/>
                <w:bCs/>
                <w:color w:val="000000" w:themeColor="text1"/>
                <w:sz w:val="18"/>
                <w:szCs w:val="18"/>
              </w:rPr>
            </w:pPr>
            <w:r w:rsidRPr="00D859BF">
              <w:rPr>
                <w:b/>
                <w:bCs/>
                <w:color w:val="000000" w:themeColor="text1"/>
                <w:sz w:val="18"/>
                <w:szCs w:val="18"/>
              </w:rPr>
              <w:t>бюджет</w:t>
            </w:r>
          </w:p>
        </w:tc>
        <w:tc>
          <w:tcPr>
            <w:tcW w:w="788" w:type="dxa"/>
          </w:tcPr>
          <w:p w:rsidR="002B195B" w:rsidRPr="00D859BF" w:rsidRDefault="002B195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667" w:type="dxa"/>
          </w:tcPr>
          <w:p w:rsidR="002B195B" w:rsidRPr="00D859BF" w:rsidRDefault="002B195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667" w:type="dxa"/>
          </w:tcPr>
          <w:p w:rsidR="002B195B" w:rsidRPr="00D859BF" w:rsidRDefault="002B195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667" w:type="dxa"/>
          </w:tcPr>
          <w:p w:rsidR="002B195B" w:rsidRPr="00D859BF" w:rsidRDefault="002B195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728" w:type="dxa"/>
          </w:tcPr>
          <w:p w:rsidR="002B195B" w:rsidRPr="00D859BF" w:rsidRDefault="002B195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728" w:type="dxa"/>
          </w:tcPr>
          <w:p w:rsidR="002B195B" w:rsidRPr="00D859BF" w:rsidRDefault="002B195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728" w:type="dxa"/>
          </w:tcPr>
          <w:p w:rsidR="002B195B" w:rsidRPr="00D859BF" w:rsidRDefault="002B195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728" w:type="dxa"/>
          </w:tcPr>
          <w:p w:rsidR="002B195B" w:rsidRPr="00D859BF" w:rsidRDefault="002B195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728" w:type="dxa"/>
          </w:tcPr>
          <w:p w:rsidR="002B195B" w:rsidRPr="00D859BF" w:rsidRDefault="002B195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728" w:type="dxa"/>
          </w:tcPr>
          <w:p w:rsidR="002B195B" w:rsidRPr="00D859BF" w:rsidRDefault="002B195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728" w:type="dxa"/>
          </w:tcPr>
          <w:p w:rsidR="002B195B" w:rsidRPr="00D859BF" w:rsidRDefault="002B195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r>
      <w:tr w:rsidR="00700A0B" w:rsidTr="006909B2">
        <w:trPr>
          <w:trHeight w:val="270"/>
        </w:trPr>
        <w:tc>
          <w:tcPr>
            <w:tcW w:w="4615" w:type="dxa"/>
            <w:gridSpan w:val="4"/>
            <w:vMerge/>
          </w:tcPr>
          <w:p w:rsidR="002B195B" w:rsidRPr="00D859BF" w:rsidRDefault="002B195B" w:rsidP="00B2314D">
            <w:pPr>
              <w:pStyle w:val="aa"/>
              <w:autoSpaceDE w:val="0"/>
              <w:autoSpaceDN w:val="0"/>
              <w:adjustRightInd w:val="0"/>
              <w:ind w:left="0"/>
              <w:jc w:val="both"/>
              <w:rPr>
                <w:b/>
                <w:color w:val="000000"/>
                <w:sz w:val="18"/>
                <w:szCs w:val="18"/>
              </w:rPr>
            </w:pPr>
          </w:p>
        </w:tc>
        <w:tc>
          <w:tcPr>
            <w:tcW w:w="1163" w:type="dxa"/>
          </w:tcPr>
          <w:p w:rsidR="002B195B" w:rsidRPr="00D859BF" w:rsidRDefault="002B195B" w:rsidP="00CF3B6A">
            <w:pPr>
              <w:pStyle w:val="aa"/>
              <w:autoSpaceDE w:val="0"/>
              <w:autoSpaceDN w:val="0"/>
              <w:adjustRightInd w:val="0"/>
              <w:ind w:left="0"/>
              <w:jc w:val="both"/>
              <w:rPr>
                <w:b/>
                <w:bCs/>
                <w:color w:val="000000" w:themeColor="text1"/>
                <w:sz w:val="18"/>
                <w:szCs w:val="18"/>
              </w:rPr>
            </w:pPr>
            <w:r w:rsidRPr="00D859BF">
              <w:rPr>
                <w:b/>
                <w:bCs/>
                <w:color w:val="000000" w:themeColor="text1"/>
                <w:sz w:val="18"/>
                <w:szCs w:val="18"/>
              </w:rPr>
              <w:t>Бюджет Республики Карелия</w:t>
            </w:r>
          </w:p>
        </w:tc>
        <w:tc>
          <w:tcPr>
            <w:tcW w:w="788" w:type="dxa"/>
          </w:tcPr>
          <w:p w:rsidR="002B195B" w:rsidRPr="00D859BF" w:rsidRDefault="002B195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667" w:type="dxa"/>
          </w:tcPr>
          <w:p w:rsidR="002B195B" w:rsidRPr="00D859BF" w:rsidRDefault="002B195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667" w:type="dxa"/>
          </w:tcPr>
          <w:p w:rsidR="002B195B" w:rsidRPr="00D859BF" w:rsidRDefault="002B195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667" w:type="dxa"/>
          </w:tcPr>
          <w:p w:rsidR="002B195B" w:rsidRPr="00D859BF" w:rsidRDefault="002B195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728" w:type="dxa"/>
          </w:tcPr>
          <w:p w:rsidR="002B195B" w:rsidRPr="00D859BF" w:rsidRDefault="002B195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728" w:type="dxa"/>
          </w:tcPr>
          <w:p w:rsidR="002B195B" w:rsidRPr="00D859BF" w:rsidRDefault="002B195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728" w:type="dxa"/>
          </w:tcPr>
          <w:p w:rsidR="002B195B" w:rsidRPr="00D859BF" w:rsidRDefault="002B195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728" w:type="dxa"/>
          </w:tcPr>
          <w:p w:rsidR="002B195B" w:rsidRPr="00D859BF" w:rsidRDefault="002B195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728" w:type="dxa"/>
          </w:tcPr>
          <w:p w:rsidR="002B195B" w:rsidRPr="00D859BF" w:rsidRDefault="002B195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728" w:type="dxa"/>
          </w:tcPr>
          <w:p w:rsidR="002B195B" w:rsidRPr="00D859BF" w:rsidRDefault="002B195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728" w:type="dxa"/>
          </w:tcPr>
          <w:p w:rsidR="002B195B" w:rsidRPr="00D859BF" w:rsidRDefault="002B195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r>
      <w:tr w:rsidR="00700A0B" w:rsidTr="006909B2">
        <w:trPr>
          <w:trHeight w:val="300"/>
        </w:trPr>
        <w:tc>
          <w:tcPr>
            <w:tcW w:w="4615" w:type="dxa"/>
            <w:gridSpan w:val="4"/>
            <w:vMerge/>
          </w:tcPr>
          <w:p w:rsidR="002B195B" w:rsidRPr="00D859BF" w:rsidRDefault="002B195B" w:rsidP="00B2314D">
            <w:pPr>
              <w:pStyle w:val="aa"/>
              <w:autoSpaceDE w:val="0"/>
              <w:autoSpaceDN w:val="0"/>
              <w:adjustRightInd w:val="0"/>
              <w:ind w:left="0"/>
              <w:jc w:val="both"/>
              <w:rPr>
                <w:b/>
                <w:color w:val="000000"/>
                <w:sz w:val="18"/>
                <w:szCs w:val="18"/>
              </w:rPr>
            </w:pPr>
          </w:p>
        </w:tc>
        <w:tc>
          <w:tcPr>
            <w:tcW w:w="1163" w:type="dxa"/>
          </w:tcPr>
          <w:p w:rsidR="002B195B" w:rsidRPr="00D859BF" w:rsidRDefault="002B195B" w:rsidP="00CF3B6A">
            <w:pPr>
              <w:pStyle w:val="aa"/>
              <w:autoSpaceDE w:val="0"/>
              <w:autoSpaceDN w:val="0"/>
              <w:adjustRightInd w:val="0"/>
              <w:ind w:left="0"/>
              <w:jc w:val="both"/>
              <w:rPr>
                <w:b/>
                <w:bCs/>
                <w:color w:val="000000" w:themeColor="text1"/>
                <w:sz w:val="18"/>
                <w:szCs w:val="18"/>
              </w:rPr>
            </w:pPr>
            <w:r w:rsidRPr="00D859BF">
              <w:rPr>
                <w:b/>
                <w:bCs/>
                <w:color w:val="000000" w:themeColor="text1"/>
                <w:sz w:val="18"/>
                <w:szCs w:val="18"/>
              </w:rPr>
              <w:t>Бюджет Пряжинского района</w:t>
            </w:r>
          </w:p>
        </w:tc>
        <w:tc>
          <w:tcPr>
            <w:tcW w:w="788" w:type="dxa"/>
          </w:tcPr>
          <w:p w:rsidR="002B195B" w:rsidRPr="00D859BF" w:rsidRDefault="002B195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130.0</w:t>
            </w:r>
          </w:p>
        </w:tc>
        <w:tc>
          <w:tcPr>
            <w:tcW w:w="667" w:type="dxa"/>
          </w:tcPr>
          <w:p w:rsidR="002B195B" w:rsidRPr="00D859BF" w:rsidRDefault="002B195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130.0</w:t>
            </w:r>
          </w:p>
        </w:tc>
        <w:tc>
          <w:tcPr>
            <w:tcW w:w="667" w:type="dxa"/>
          </w:tcPr>
          <w:p w:rsidR="002B195B" w:rsidRPr="00D859BF" w:rsidRDefault="002B195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130.0</w:t>
            </w:r>
          </w:p>
        </w:tc>
        <w:tc>
          <w:tcPr>
            <w:tcW w:w="667" w:type="dxa"/>
          </w:tcPr>
          <w:p w:rsidR="002B195B" w:rsidRPr="00D859BF" w:rsidRDefault="002B195B" w:rsidP="0018660E">
            <w:pPr>
              <w:rPr>
                <w:b/>
                <w:sz w:val="16"/>
                <w:szCs w:val="16"/>
              </w:rPr>
            </w:pPr>
            <w:r w:rsidRPr="00D859BF">
              <w:rPr>
                <w:b/>
                <w:bCs/>
                <w:color w:val="000000" w:themeColor="text1"/>
                <w:sz w:val="16"/>
                <w:szCs w:val="16"/>
              </w:rPr>
              <w:t>130.0</w:t>
            </w:r>
          </w:p>
        </w:tc>
        <w:tc>
          <w:tcPr>
            <w:tcW w:w="728" w:type="dxa"/>
          </w:tcPr>
          <w:p w:rsidR="002B195B" w:rsidRPr="00D859BF" w:rsidRDefault="002B195B" w:rsidP="0018660E">
            <w:pPr>
              <w:rPr>
                <w:b/>
                <w:sz w:val="16"/>
                <w:szCs w:val="16"/>
              </w:rPr>
            </w:pPr>
            <w:r w:rsidRPr="00D859BF">
              <w:rPr>
                <w:b/>
                <w:bCs/>
                <w:color w:val="000000" w:themeColor="text1"/>
                <w:sz w:val="16"/>
                <w:szCs w:val="16"/>
              </w:rPr>
              <w:t>130.0</w:t>
            </w:r>
          </w:p>
        </w:tc>
        <w:tc>
          <w:tcPr>
            <w:tcW w:w="728" w:type="dxa"/>
          </w:tcPr>
          <w:p w:rsidR="002B195B" w:rsidRPr="00D859BF" w:rsidRDefault="002B195B" w:rsidP="0018660E">
            <w:pPr>
              <w:rPr>
                <w:b/>
                <w:sz w:val="16"/>
                <w:szCs w:val="16"/>
              </w:rPr>
            </w:pPr>
            <w:r w:rsidRPr="00D859BF">
              <w:rPr>
                <w:b/>
                <w:bCs/>
                <w:color w:val="000000" w:themeColor="text1"/>
                <w:sz w:val="16"/>
                <w:szCs w:val="16"/>
              </w:rPr>
              <w:t>130.0</w:t>
            </w:r>
          </w:p>
        </w:tc>
        <w:tc>
          <w:tcPr>
            <w:tcW w:w="728" w:type="dxa"/>
          </w:tcPr>
          <w:p w:rsidR="002B195B" w:rsidRPr="00D859BF" w:rsidRDefault="002B195B" w:rsidP="0018660E">
            <w:pPr>
              <w:rPr>
                <w:b/>
                <w:sz w:val="16"/>
                <w:szCs w:val="16"/>
              </w:rPr>
            </w:pPr>
            <w:r w:rsidRPr="00D859BF">
              <w:rPr>
                <w:b/>
                <w:bCs/>
                <w:color w:val="000000" w:themeColor="text1"/>
                <w:sz w:val="16"/>
                <w:szCs w:val="16"/>
              </w:rPr>
              <w:t>130.0</w:t>
            </w:r>
          </w:p>
        </w:tc>
        <w:tc>
          <w:tcPr>
            <w:tcW w:w="728" w:type="dxa"/>
          </w:tcPr>
          <w:p w:rsidR="002B195B" w:rsidRPr="00D859BF" w:rsidRDefault="002B195B" w:rsidP="0018660E">
            <w:pPr>
              <w:rPr>
                <w:b/>
                <w:sz w:val="16"/>
                <w:szCs w:val="16"/>
              </w:rPr>
            </w:pPr>
            <w:r w:rsidRPr="00D859BF">
              <w:rPr>
                <w:b/>
                <w:bCs/>
                <w:color w:val="000000" w:themeColor="text1"/>
                <w:sz w:val="16"/>
                <w:szCs w:val="16"/>
              </w:rPr>
              <w:t>130.0</w:t>
            </w:r>
          </w:p>
        </w:tc>
        <w:tc>
          <w:tcPr>
            <w:tcW w:w="728" w:type="dxa"/>
          </w:tcPr>
          <w:p w:rsidR="002B195B" w:rsidRPr="00D859BF" w:rsidRDefault="002B195B" w:rsidP="0018660E">
            <w:pPr>
              <w:rPr>
                <w:b/>
                <w:sz w:val="16"/>
                <w:szCs w:val="16"/>
              </w:rPr>
            </w:pPr>
            <w:r w:rsidRPr="00D859BF">
              <w:rPr>
                <w:b/>
                <w:bCs/>
                <w:color w:val="000000" w:themeColor="text1"/>
                <w:sz w:val="16"/>
                <w:szCs w:val="16"/>
              </w:rPr>
              <w:t>130.0</w:t>
            </w:r>
          </w:p>
        </w:tc>
        <w:tc>
          <w:tcPr>
            <w:tcW w:w="728" w:type="dxa"/>
          </w:tcPr>
          <w:p w:rsidR="002B195B" w:rsidRPr="00D859BF" w:rsidRDefault="002B195B" w:rsidP="0018660E">
            <w:pPr>
              <w:rPr>
                <w:b/>
                <w:sz w:val="16"/>
                <w:szCs w:val="16"/>
              </w:rPr>
            </w:pPr>
            <w:r w:rsidRPr="00D859BF">
              <w:rPr>
                <w:b/>
                <w:bCs/>
                <w:color w:val="000000" w:themeColor="text1"/>
                <w:sz w:val="16"/>
                <w:szCs w:val="16"/>
              </w:rPr>
              <w:t>130.0</w:t>
            </w:r>
          </w:p>
        </w:tc>
        <w:tc>
          <w:tcPr>
            <w:tcW w:w="728" w:type="dxa"/>
          </w:tcPr>
          <w:p w:rsidR="002B195B" w:rsidRPr="00D859BF" w:rsidRDefault="002B195B" w:rsidP="0018660E">
            <w:pPr>
              <w:rPr>
                <w:b/>
                <w:sz w:val="16"/>
                <w:szCs w:val="16"/>
              </w:rPr>
            </w:pPr>
            <w:r w:rsidRPr="00D859BF">
              <w:rPr>
                <w:b/>
                <w:bCs/>
                <w:color w:val="000000" w:themeColor="text1"/>
                <w:sz w:val="16"/>
                <w:szCs w:val="16"/>
              </w:rPr>
              <w:t>130.0</w:t>
            </w:r>
          </w:p>
        </w:tc>
      </w:tr>
      <w:tr w:rsidR="00700A0B" w:rsidTr="006909B2">
        <w:trPr>
          <w:trHeight w:val="330"/>
        </w:trPr>
        <w:tc>
          <w:tcPr>
            <w:tcW w:w="4615" w:type="dxa"/>
            <w:gridSpan w:val="4"/>
            <w:vMerge/>
          </w:tcPr>
          <w:p w:rsidR="002B195B" w:rsidRPr="00D859BF" w:rsidRDefault="002B195B" w:rsidP="00B2314D">
            <w:pPr>
              <w:pStyle w:val="aa"/>
              <w:autoSpaceDE w:val="0"/>
              <w:autoSpaceDN w:val="0"/>
              <w:adjustRightInd w:val="0"/>
              <w:ind w:left="0"/>
              <w:jc w:val="both"/>
              <w:rPr>
                <w:b/>
                <w:color w:val="000000"/>
                <w:sz w:val="18"/>
                <w:szCs w:val="18"/>
              </w:rPr>
            </w:pPr>
          </w:p>
        </w:tc>
        <w:tc>
          <w:tcPr>
            <w:tcW w:w="1163" w:type="dxa"/>
          </w:tcPr>
          <w:p w:rsidR="002B195B" w:rsidRPr="00D859BF" w:rsidRDefault="002B195B" w:rsidP="00CF3B6A">
            <w:pPr>
              <w:pStyle w:val="aa"/>
              <w:autoSpaceDE w:val="0"/>
              <w:autoSpaceDN w:val="0"/>
              <w:adjustRightInd w:val="0"/>
              <w:ind w:left="0" w:right="175"/>
              <w:jc w:val="both"/>
              <w:rPr>
                <w:b/>
                <w:bCs/>
                <w:color w:val="000000" w:themeColor="text1"/>
                <w:sz w:val="18"/>
                <w:szCs w:val="18"/>
              </w:rPr>
            </w:pPr>
            <w:r w:rsidRPr="00D859BF">
              <w:rPr>
                <w:b/>
                <w:bCs/>
                <w:color w:val="000000" w:themeColor="text1"/>
                <w:sz w:val="18"/>
                <w:szCs w:val="18"/>
              </w:rPr>
              <w:t xml:space="preserve">Бюджет </w:t>
            </w:r>
            <w:proofErr w:type="gramStart"/>
            <w:r w:rsidRPr="00D859BF">
              <w:rPr>
                <w:b/>
                <w:bCs/>
                <w:color w:val="000000" w:themeColor="text1"/>
                <w:sz w:val="18"/>
                <w:szCs w:val="18"/>
              </w:rPr>
              <w:t>городского</w:t>
            </w:r>
            <w:proofErr w:type="gramEnd"/>
            <w:r w:rsidRPr="00D859BF">
              <w:rPr>
                <w:b/>
                <w:bCs/>
                <w:color w:val="000000" w:themeColor="text1"/>
                <w:sz w:val="18"/>
                <w:szCs w:val="18"/>
              </w:rPr>
              <w:t xml:space="preserve"> и сельских поселений</w:t>
            </w:r>
          </w:p>
        </w:tc>
        <w:tc>
          <w:tcPr>
            <w:tcW w:w="788" w:type="dxa"/>
          </w:tcPr>
          <w:p w:rsidR="002B195B" w:rsidRPr="00D859BF" w:rsidRDefault="002B195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667" w:type="dxa"/>
          </w:tcPr>
          <w:p w:rsidR="002B195B" w:rsidRPr="00D859BF" w:rsidRDefault="002B195B" w:rsidP="0018660E">
            <w:pPr>
              <w:rPr>
                <w:b/>
                <w:sz w:val="16"/>
                <w:szCs w:val="16"/>
              </w:rPr>
            </w:pPr>
            <w:r w:rsidRPr="00D859BF">
              <w:rPr>
                <w:b/>
                <w:bCs/>
                <w:color w:val="000000" w:themeColor="text1"/>
                <w:sz w:val="16"/>
                <w:szCs w:val="16"/>
              </w:rPr>
              <w:t>0</w:t>
            </w:r>
          </w:p>
        </w:tc>
        <w:tc>
          <w:tcPr>
            <w:tcW w:w="667" w:type="dxa"/>
          </w:tcPr>
          <w:p w:rsidR="002B195B" w:rsidRPr="00D859BF" w:rsidRDefault="002B195B" w:rsidP="0018660E">
            <w:pPr>
              <w:rPr>
                <w:b/>
                <w:sz w:val="16"/>
                <w:szCs w:val="16"/>
              </w:rPr>
            </w:pPr>
            <w:r w:rsidRPr="00D859BF">
              <w:rPr>
                <w:b/>
                <w:bCs/>
                <w:color w:val="000000" w:themeColor="text1"/>
                <w:sz w:val="16"/>
                <w:szCs w:val="16"/>
              </w:rPr>
              <w:t>0</w:t>
            </w:r>
          </w:p>
        </w:tc>
        <w:tc>
          <w:tcPr>
            <w:tcW w:w="667" w:type="dxa"/>
          </w:tcPr>
          <w:p w:rsidR="002B195B" w:rsidRPr="00D859BF" w:rsidRDefault="002B195B" w:rsidP="0018660E">
            <w:pPr>
              <w:rPr>
                <w:b/>
                <w:sz w:val="16"/>
                <w:szCs w:val="16"/>
              </w:rPr>
            </w:pPr>
            <w:r w:rsidRPr="00D859BF">
              <w:rPr>
                <w:b/>
                <w:bCs/>
                <w:color w:val="000000" w:themeColor="text1"/>
                <w:sz w:val="16"/>
                <w:szCs w:val="16"/>
              </w:rPr>
              <w:t>0</w:t>
            </w:r>
          </w:p>
        </w:tc>
        <w:tc>
          <w:tcPr>
            <w:tcW w:w="728" w:type="dxa"/>
          </w:tcPr>
          <w:p w:rsidR="002B195B" w:rsidRPr="00D859BF" w:rsidRDefault="002B195B" w:rsidP="0018660E">
            <w:pPr>
              <w:rPr>
                <w:b/>
                <w:sz w:val="16"/>
                <w:szCs w:val="16"/>
              </w:rPr>
            </w:pPr>
            <w:r w:rsidRPr="00D859BF">
              <w:rPr>
                <w:b/>
                <w:bCs/>
                <w:color w:val="000000" w:themeColor="text1"/>
                <w:sz w:val="16"/>
                <w:szCs w:val="16"/>
              </w:rPr>
              <w:t>0</w:t>
            </w:r>
          </w:p>
        </w:tc>
        <w:tc>
          <w:tcPr>
            <w:tcW w:w="728" w:type="dxa"/>
          </w:tcPr>
          <w:p w:rsidR="002B195B" w:rsidRPr="00D859BF" w:rsidRDefault="002B195B" w:rsidP="0018660E">
            <w:pPr>
              <w:rPr>
                <w:b/>
                <w:sz w:val="16"/>
                <w:szCs w:val="16"/>
              </w:rPr>
            </w:pPr>
            <w:r w:rsidRPr="00D859BF">
              <w:rPr>
                <w:b/>
                <w:bCs/>
                <w:color w:val="000000" w:themeColor="text1"/>
                <w:sz w:val="16"/>
                <w:szCs w:val="16"/>
              </w:rPr>
              <w:t>0</w:t>
            </w:r>
          </w:p>
        </w:tc>
        <w:tc>
          <w:tcPr>
            <w:tcW w:w="728" w:type="dxa"/>
          </w:tcPr>
          <w:p w:rsidR="002B195B" w:rsidRPr="00D859BF" w:rsidRDefault="002B195B" w:rsidP="0018660E">
            <w:pPr>
              <w:rPr>
                <w:b/>
                <w:sz w:val="16"/>
                <w:szCs w:val="16"/>
              </w:rPr>
            </w:pPr>
            <w:r w:rsidRPr="00D859BF">
              <w:rPr>
                <w:b/>
                <w:bCs/>
                <w:color w:val="000000" w:themeColor="text1"/>
                <w:sz w:val="16"/>
                <w:szCs w:val="16"/>
              </w:rPr>
              <w:t>0</w:t>
            </w:r>
          </w:p>
        </w:tc>
        <w:tc>
          <w:tcPr>
            <w:tcW w:w="728" w:type="dxa"/>
          </w:tcPr>
          <w:p w:rsidR="002B195B" w:rsidRPr="00D859BF" w:rsidRDefault="002B195B" w:rsidP="0018660E">
            <w:pPr>
              <w:rPr>
                <w:b/>
                <w:sz w:val="16"/>
                <w:szCs w:val="16"/>
              </w:rPr>
            </w:pPr>
            <w:r w:rsidRPr="00D859BF">
              <w:rPr>
                <w:b/>
                <w:bCs/>
                <w:color w:val="000000" w:themeColor="text1"/>
                <w:sz w:val="16"/>
                <w:szCs w:val="16"/>
              </w:rPr>
              <w:t>0</w:t>
            </w:r>
          </w:p>
        </w:tc>
        <w:tc>
          <w:tcPr>
            <w:tcW w:w="728" w:type="dxa"/>
          </w:tcPr>
          <w:p w:rsidR="002B195B" w:rsidRPr="00D859BF" w:rsidRDefault="002B195B" w:rsidP="0018660E">
            <w:pPr>
              <w:rPr>
                <w:b/>
                <w:sz w:val="16"/>
                <w:szCs w:val="16"/>
              </w:rPr>
            </w:pPr>
            <w:r w:rsidRPr="00D859BF">
              <w:rPr>
                <w:b/>
                <w:bCs/>
                <w:color w:val="000000" w:themeColor="text1"/>
                <w:sz w:val="16"/>
                <w:szCs w:val="16"/>
              </w:rPr>
              <w:t>0</w:t>
            </w:r>
          </w:p>
        </w:tc>
        <w:tc>
          <w:tcPr>
            <w:tcW w:w="728" w:type="dxa"/>
          </w:tcPr>
          <w:p w:rsidR="002B195B" w:rsidRPr="00D859BF" w:rsidRDefault="002B195B" w:rsidP="0018660E">
            <w:pPr>
              <w:rPr>
                <w:b/>
                <w:sz w:val="16"/>
                <w:szCs w:val="16"/>
              </w:rPr>
            </w:pPr>
            <w:r w:rsidRPr="00D859BF">
              <w:rPr>
                <w:b/>
                <w:bCs/>
                <w:color w:val="000000" w:themeColor="text1"/>
                <w:sz w:val="16"/>
                <w:szCs w:val="16"/>
              </w:rPr>
              <w:t>0</w:t>
            </w:r>
          </w:p>
        </w:tc>
        <w:tc>
          <w:tcPr>
            <w:tcW w:w="728" w:type="dxa"/>
          </w:tcPr>
          <w:p w:rsidR="002B195B" w:rsidRPr="00D859BF" w:rsidRDefault="002B195B" w:rsidP="0018660E">
            <w:pPr>
              <w:rPr>
                <w:b/>
                <w:sz w:val="16"/>
                <w:szCs w:val="16"/>
              </w:rPr>
            </w:pPr>
            <w:r w:rsidRPr="00D859BF">
              <w:rPr>
                <w:b/>
                <w:bCs/>
                <w:color w:val="000000" w:themeColor="text1"/>
                <w:sz w:val="16"/>
                <w:szCs w:val="16"/>
              </w:rPr>
              <w:t>0</w:t>
            </w:r>
          </w:p>
        </w:tc>
      </w:tr>
      <w:tr w:rsidR="00700A0B" w:rsidTr="006909B2">
        <w:trPr>
          <w:trHeight w:val="300"/>
        </w:trPr>
        <w:tc>
          <w:tcPr>
            <w:tcW w:w="4615" w:type="dxa"/>
            <w:gridSpan w:val="4"/>
            <w:vMerge/>
          </w:tcPr>
          <w:p w:rsidR="002B195B" w:rsidRPr="00D859BF" w:rsidRDefault="002B195B" w:rsidP="00B2314D">
            <w:pPr>
              <w:pStyle w:val="aa"/>
              <w:autoSpaceDE w:val="0"/>
              <w:autoSpaceDN w:val="0"/>
              <w:adjustRightInd w:val="0"/>
              <w:ind w:left="0"/>
              <w:jc w:val="both"/>
              <w:rPr>
                <w:b/>
                <w:color w:val="000000"/>
                <w:sz w:val="18"/>
                <w:szCs w:val="18"/>
              </w:rPr>
            </w:pPr>
          </w:p>
        </w:tc>
        <w:tc>
          <w:tcPr>
            <w:tcW w:w="1163" w:type="dxa"/>
          </w:tcPr>
          <w:p w:rsidR="002B195B" w:rsidRPr="00D859BF" w:rsidRDefault="002B195B" w:rsidP="00CF3B6A">
            <w:pPr>
              <w:pStyle w:val="aa"/>
              <w:autoSpaceDE w:val="0"/>
              <w:autoSpaceDN w:val="0"/>
              <w:adjustRightInd w:val="0"/>
              <w:ind w:left="0"/>
              <w:jc w:val="both"/>
              <w:rPr>
                <w:b/>
                <w:bCs/>
                <w:color w:val="000000" w:themeColor="text1"/>
                <w:sz w:val="18"/>
                <w:szCs w:val="18"/>
              </w:rPr>
            </w:pPr>
            <w:r w:rsidRPr="00D859BF">
              <w:rPr>
                <w:b/>
                <w:bCs/>
                <w:color w:val="000000" w:themeColor="text1"/>
                <w:sz w:val="18"/>
                <w:szCs w:val="18"/>
              </w:rPr>
              <w:t>Внебюджетные  источники</w:t>
            </w:r>
          </w:p>
        </w:tc>
        <w:tc>
          <w:tcPr>
            <w:tcW w:w="788" w:type="dxa"/>
          </w:tcPr>
          <w:p w:rsidR="002B195B" w:rsidRPr="00D859BF" w:rsidRDefault="002B195B" w:rsidP="0018660E">
            <w:pPr>
              <w:pStyle w:val="aa"/>
              <w:autoSpaceDE w:val="0"/>
              <w:autoSpaceDN w:val="0"/>
              <w:adjustRightInd w:val="0"/>
              <w:ind w:left="0"/>
              <w:jc w:val="both"/>
              <w:rPr>
                <w:b/>
                <w:bCs/>
                <w:color w:val="000000" w:themeColor="text1"/>
                <w:sz w:val="16"/>
                <w:szCs w:val="16"/>
              </w:rPr>
            </w:pPr>
            <w:r w:rsidRPr="00D859BF">
              <w:rPr>
                <w:b/>
                <w:bCs/>
                <w:color w:val="000000" w:themeColor="text1"/>
                <w:sz w:val="16"/>
                <w:szCs w:val="16"/>
              </w:rPr>
              <w:t>0</w:t>
            </w:r>
          </w:p>
        </w:tc>
        <w:tc>
          <w:tcPr>
            <w:tcW w:w="667" w:type="dxa"/>
          </w:tcPr>
          <w:p w:rsidR="002B195B" w:rsidRPr="00D859BF" w:rsidRDefault="002B195B" w:rsidP="0018660E">
            <w:pPr>
              <w:rPr>
                <w:b/>
                <w:sz w:val="16"/>
                <w:szCs w:val="16"/>
              </w:rPr>
            </w:pPr>
            <w:r w:rsidRPr="00D859BF">
              <w:rPr>
                <w:b/>
                <w:bCs/>
                <w:color w:val="000000" w:themeColor="text1"/>
                <w:sz w:val="16"/>
                <w:szCs w:val="16"/>
              </w:rPr>
              <w:t>0</w:t>
            </w:r>
          </w:p>
        </w:tc>
        <w:tc>
          <w:tcPr>
            <w:tcW w:w="667" w:type="dxa"/>
          </w:tcPr>
          <w:p w:rsidR="002B195B" w:rsidRPr="00D859BF" w:rsidRDefault="002B195B" w:rsidP="0018660E">
            <w:pPr>
              <w:rPr>
                <w:b/>
                <w:sz w:val="16"/>
                <w:szCs w:val="16"/>
              </w:rPr>
            </w:pPr>
            <w:r w:rsidRPr="00D859BF">
              <w:rPr>
                <w:b/>
                <w:bCs/>
                <w:color w:val="000000" w:themeColor="text1"/>
                <w:sz w:val="16"/>
                <w:szCs w:val="16"/>
              </w:rPr>
              <w:t>0</w:t>
            </w:r>
          </w:p>
        </w:tc>
        <w:tc>
          <w:tcPr>
            <w:tcW w:w="667" w:type="dxa"/>
          </w:tcPr>
          <w:p w:rsidR="002B195B" w:rsidRPr="00D859BF" w:rsidRDefault="002B195B" w:rsidP="0018660E">
            <w:pPr>
              <w:rPr>
                <w:b/>
                <w:sz w:val="16"/>
                <w:szCs w:val="16"/>
              </w:rPr>
            </w:pPr>
            <w:r w:rsidRPr="00D859BF">
              <w:rPr>
                <w:b/>
                <w:bCs/>
                <w:color w:val="000000" w:themeColor="text1"/>
                <w:sz w:val="16"/>
                <w:szCs w:val="16"/>
              </w:rPr>
              <w:t>0</w:t>
            </w:r>
          </w:p>
        </w:tc>
        <w:tc>
          <w:tcPr>
            <w:tcW w:w="728" w:type="dxa"/>
          </w:tcPr>
          <w:p w:rsidR="002B195B" w:rsidRPr="00D859BF" w:rsidRDefault="002B195B" w:rsidP="0018660E">
            <w:pPr>
              <w:rPr>
                <w:b/>
                <w:sz w:val="16"/>
                <w:szCs w:val="16"/>
              </w:rPr>
            </w:pPr>
            <w:r w:rsidRPr="00D859BF">
              <w:rPr>
                <w:b/>
                <w:bCs/>
                <w:color w:val="000000" w:themeColor="text1"/>
                <w:sz w:val="16"/>
                <w:szCs w:val="16"/>
              </w:rPr>
              <w:t>0</w:t>
            </w:r>
          </w:p>
        </w:tc>
        <w:tc>
          <w:tcPr>
            <w:tcW w:w="728" w:type="dxa"/>
          </w:tcPr>
          <w:p w:rsidR="002B195B" w:rsidRPr="00D859BF" w:rsidRDefault="002B195B" w:rsidP="0018660E">
            <w:pPr>
              <w:rPr>
                <w:b/>
                <w:sz w:val="16"/>
                <w:szCs w:val="16"/>
              </w:rPr>
            </w:pPr>
            <w:r w:rsidRPr="00D859BF">
              <w:rPr>
                <w:b/>
                <w:bCs/>
                <w:color w:val="000000" w:themeColor="text1"/>
                <w:sz w:val="16"/>
                <w:szCs w:val="16"/>
              </w:rPr>
              <w:t>0</w:t>
            </w:r>
          </w:p>
        </w:tc>
        <w:tc>
          <w:tcPr>
            <w:tcW w:w="728" w:type="dxa"/>
          </w:tcPr>
          <w:p w:rsidR="002B195B" w:rsidRPr="00D859BF" w:rsidRDefault="002B195B" w:rsidP="0018660E">
            <w:pPr>
              <w:rPr>
                <w:b/>
                <w:sz w:val="16"/>
                <w:szCs w:val="16"/>
              </w:rPr>
            </w:pPr>
            <w:r w:rsidRPr="00D859BF">
              <w:rPr>
                <w:b/>
                <w:bCs/>
                <w:color w:val="000000" w:themeColor="text1"/>
                <w:sz w:val="16"/>
                <w:szCs w:val="16"/>
              </w:rPr>
              <w:t>0</w:t>
            </w:r>
          </w:p>
        </w:tc>
        <w:tc>
          <w:tcPr>
            <w:tcW w:w="728" w:type="dxa"/>
          </w:tcPr>
          <w:p w:rsidR="002B195B" w:rsidRPr="00D859BF" w:rsidRDefault="002B195B" w:rsidP="0018660E">
            <w:pPr>
              <w:rPr>
                <w:b/>
                <w:sz w:val="16"/>
                <w:szCs w:val="16"/>
              </w:rPr>
            </w:pPr>
            <w:r w:rsidRPr="00D859BF">
              <w:rPr>
                <w:b/>
                <w:bCs/>
                <w:color w:val="000000" w:themeColor="text1"/>
                <w:sz w:val="16"/>
                <w:szCs w:val="16"/>
              </w:rPr>
              <w:t>0</w:t>
            </w:r>
          </w:p>
        </w:tc>
        <w:tc>
          <w:tcPr>
            <w:tcW w:w="728" w:type="dxa"/>
          </w:tcPr>
          <w:p w:rsidR="002B195B" w:rsidRPr="00D859BF" w:rsidRDefault="002B195B" w:rsidP="0018660E">
            <w:pPr>
              <w:rPr>
                <w:b/>
                <w:sz w:val="16"/>
                <w:szCs w:val="16"/>
              </w:rPr>
            </w:pPr>
            <w:r w:rsidRPr="00D859BF">
              <w:rPr>
                <w:b/>
                <w:bCs/>
                <w:color w:val="000000" w:themeColor="text1"/>
                <w:sz w:val="16"/>
                <w:szCs w:val="16"/>
              </w:rPr>
              <w:t>0</w:t>
            </w:r>
          </w:p>
        </w:tc>
        <w:tc>
          <w:tcPr>
            <w:tcW w:w="728" w:type="dxa"/>
          </w:tcPr>
          <w:p w:rsidR="002B195B" w:rsidRPr="00D859BF" w:rsidRDefault="002B195B" w:rsidP="0018660E">
            <w:pPr>
              <w:rPr>
                <w:b/>
                <w:sz w:val="16"/>
                <w:szCs w:val="16"/>
              </w:rPr>
            </w:pPr>
            <w:r w:rsidRPr="00D859BF">
              <w:rPr>
                <w:b/>
                <w:bCs/>
                <w:color w:val="000000" w:themeColor="text1"/>
                <w:sz w:val="16"/>
                <w:szCs w:val="16"/>
              </w:rPr>
              <w:t>0</w:t>
            </w:r>
          </w:p>
        </w:tc>
        <w:tc>
          <w:tcPr>
            <w:tcW w:w="728" w:type="dxa"/>
          </w:tcPr>
          <w:p w:rsidR="002B195B" w:rsidRPr="00D859BF" w:rsidRDefault="002B195B" w:rsidP="0018660E">
            <w:pPr>
              <w:rPr>
                <w:b/>
                <w:sz w:val="16"/>
                <w:szCs w:val="16"/>
              </w:rPr>
            </w:pPr>
            <w:r w:rsidRPr="00D859BF">
              <w:rPr>
                <w:b/>
                <w:bCs/>
                <w:color w:val="000000" w:themeColor="text1"/>
                <w:sz w:val="16"/>
                <w:szCs w:val="16"/>
              </w:rPr>
              <w:t>0</w:t>
            </w:r>
          </w:p>
        </w:tc>
      </w:tr>
      <w:tr w:rsidR="004F3E88" w:rsidTr="006909B2">
        <w:tc>
          <w:tcPr>
            <w:tcW w:w="13663" w:type="dxa"/>
            <w:gridSpan w:val="16"/>
          </w:tcPr>
          <w:p w:rsidR="004F3E88" w:rsidRPr="005A7DC3" w:rsidRDefault="004B6E0C" w:rsidP="006765C4">
            <w:pPr>
              <w:autoSpaceDE w:val="0"/>
              <w:autoSpaceDN w:val="0"/>
              <w:adjustRightInd w:val="0"/>
              <w:jc w:val="both"/>
              <w:rPr>
                <w:bCs/>
                <w:color w:val="000000" w:themeColor="text1"/>
                <w:sz w:val="16"/>
                <w:szCs w:val="16"/>
              </w:rPr>
            </w:pPr>
            <w:r w:rsidRPr="005A7DC3">
              <w:rPr>
                <w:bCs/>
                <w:color w:val="000000" w:themeColor="text1"/>
                <w:sz w:val="16"/>
                <w:szCs w:val="16"/>
              </w:rPr>
              <w:t>9</w:t>
            </w:r>
            <w:r w:rsidR="00AA75B0" w:rsidRPr="005A7DC3">
              <w:rPr>
                <w:bCs/>
                <w:color w:val="000000" w:themeColor="text1"/>
                <w:sz w:val="16"/>
                <w:szCs w:val="16"/>
              </w:rPr>
              <w:t xml:space="preserve">. </w:t>
            </w:r>
            <w:r w:rsidR="004F3E88" w:rsidRPr="005A7DC3">
              <w:rPr>
                <w:bCs/>
                <w:color w:val="000000" w:themeColor="text1"/>
                <w:sz w:val="16"/>
                <w:szCs w:val="16"/>
              </w:rPr>
              <w:t xml:space="preserve">Развитие внутреннего и въездного туризма на территории Пряжинского национального муниципального района </w:t>
            </w:r>
          </w:p>
        </w:tc>
      </w:tr>
      <w:tr w:rsidR="00F07032" w:rsidTr="006909B2">
        <w:trPr>
          <w:trHeight w:val="260"/>
        </w:trPr>
        <w:tc>
          <w:tcPr>
            <w:tcW w:w="505" w:type="dxa"/>
            <w:vMerge w:val="restart"/>
          </w:tcPr>
          <w:p w:rsidR="00847FDB" w:rsidRDefault="004B6E0C" w:rsidP="00B2314D">
            <w:pPr>
              <w:pStyle w:val="aa"/>
              <w:autoSpaceDE w:val="0"/>
              <w:autoSpaceDN w:val="0"/>
              <w:adjustRightInd w:val="0"/>
              <w:ind w:left="0"/>
              <w:jc w:val="both"/>
              <w:rPr>
                <w:bCs/>
                <w:color w:val="000000" w:themeColor="text1"/>
                <w:sz w:val="22"/>
                <w:szCs w:val="22"/>
              </w:rPr>
            </w:pPr>
            <w:r>
              <w:rPr>
                <w:bCs/>
                <w:color w:val="000000" w:themeColor="text1"/>
                <w:sz w:val="22"/>
                <w:szCs w:val="22"/>
              </w:rPr>
              <w:t>9</w:t>
            </w:r>
            <w:r w:rsidR="00847FDB">
              <w:rPr>
                <w:bCs/>
                <w:color w:val="000000" w:themeColor="text1"/>
                <w:sz w:val="22"/>
                <w:szCs w:val="22"/>
              </w:rPr>
              <w:t>.1</w:t>
            </w:r>
          </w:p>
        </w:tc>
        <w:tc>
          <w:tcPr>
            <w:tcW w:w="1818" w:type="dxa"/>
            <w:vMerge w:val="restart"/>
          </w:tcPr>
          <w:p w:rsidR="00847FDB" w:rsidRPr="00BB4284" w:rsidRDefault="00847FDB" w:rsidP="005A72E7">
            <w:pPr>
              <w:pStyle w:val="aa"/>
              <w:autoSpaceDE w:val="0"/>
              <w:autoSpaceDN w:val="0"/>
              <w:adjustRightInd w:val="0"/>
              <w:ind w:left="0"/>
              <w:rPr>
                <w:bCs/>
                <w:color w:val="000000" w:themeColor="text1"/>
                <w:sz w:val="18"/>
                <w:szCs w:val="18"/>
              </w:rPr>
            </w:pPr>
            <w:r w:rsidRPr="00BB4284">
              <w:rPr>
                <w:sz w:val="18"/>
                <w:szCs w:val="18"/>
              </w:rPr>
              <w:t>Обеспечение развития инфраструктуры туризма путем содействия привлечению инвестиций для реконструкции и создания новых туристских объектов</w:t>
            </w:r>
          </w:p>
        </w:tc>
        <w:tc>
          <w:tcPr>
            <w:tcW w:w="971" w:type="dxa"/>
            <w:vMerge w:val="restart"/>
          </w:tcPr>
          <w:p w:rsidR="00847FDB" w:rsidRPr="00BB4284" w:rsidRDefault="00221BE0"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2021-2030</w:t>
            </w:r>
          </w:p>
        </w:tc>
        <w:tc>
          <w:tcPr>
            <w:tcW w:w="1321" w:type="dxa"/>
            <w:vMerge w:val="restart"/>
          </w:tcPr>
          <w:p w:rsidR="00847FDB" w:rsidRPr="00BB4284" w:rsidRDefault="00847FDB" w:rsidP="00B2314D">
            <w:pPr>
              <w:pStyle w:val="aa"/>
              <w:autoSpaceDE w:val="0"/>
              <w:autoSpaceDN w:val="0"/>
              <w:adjustRightInd w:val="0"/>
              <w:ind w:left="0"/>
              <w:jc w:val="both"/>
              <w:rPr>
                <w:bCs/>
                <w:color w:val="000000" w:themeColor="text1"/>
                <w:sz w:val="18"/>
                <w:szCs w:val="18"/>
              </w:rPr>
            </w:pPr>
            <w:r w:rsidRPr="00BB4284">
              <w:rPr>
                <w:sz w:val="18"/>
                <w:szCs w:val="18"/>
                <w:shd w:val="clear" w:color="auto" w:fill="FFFFFF"/>
              </w:rPr>
              <w:t>А</w:t>
            </w:r>
            <w:r w:rsidRPr="00BB4284">
              <w:rPr>
                <w:color w:val="000000"/>
                <w:sz w:val="18"/>
                <w:szCs w:val="18"/>
              </w:rPr>
              <w:t>дминистрация Пряжинского района</w:t>
            </w:r>
          </w:p>
        </w:tc>
        <w:tc>
          <w:tcPr>
            <w:tcW w:w="1163" w:type="dxa"/>
          </w:tcPr>
          <w:p w:rsidR="00847FDB" w:rsidRPr="00BB4284" w:rsidRDefault="00847FDB"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Всего</w:t>
            </w:r>
          </w:p>
        </w:tc>
        <w:tc>
          <w:tcPr>
            <w:tcW w:w="78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7FDB" w:rsidRPr="005A7DC3" w:rsidRDefault="0033077F"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1020.0</w:t>
            </w:r>
          </w:p>
        </w:tc>
        <w:tc>
          <w:tcPr>
            <w:tcW w:w="667" w:type="dxa"/>
          </w:tcPr>
          <w:p w:rsidR="00847FDB" w:rsidRPr="005A7DC3" w:rsidRDefault="0033077F"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1020.0</w:t>
            </w:r>
          </w:p>
        </w:tc>
        <w:tc>
          <w:tcPr>
            <w:tcW w:w="667" w:type="dxa"/>
          </w:tcPr>
          <w:p w:rsidR="00847FDB" w:rsidRPr="005A7DC3" w:rsidRDefault="0033077F"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1020.0</w:t>
            </w:r>
          </w:p>
        </w:tc>
        <w:tc>
          <w:tcPr>
            <w:tcW w:w="728" w:type="dxa"/>
          </w:tcPr>
          <w:p w:rsidR="00847FDB" w:rsidRPr="005A7DC3" w:rsidRDefault="00944AE6" w:rsidP="00AF489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w:t>
            </w:r>
            <w:r w:rsidR="00AF489D" w:rsidRPr="005A7DC3">
              <w:rPr>
                <w:bCs/>
                <w:color w:val="000000" w:themeColor="text1"/>
                <w:sz w:val="16"/>
                <w:szCs w:val="16"/>
              </w:rPr>
              <w:t>10</w:t>
            </w:r>
            <w:r w:rsidR="0033077F" w:rsidRPr="005A7DC3">
              <w:rPr>
                <w:bCs/>
                <w:color w:val="000000" w:themeColor="text1"/>
                <w:sz w:val="16"/>
                <w:szCs w:val="16"/>
              </w:rPr>
              <w:t>.0</w:t>
            </w:r>
          </w:p>
        </w:tc>
        <w:tc>
          <w:tcPr>
            <w:tcW w:w="728" w:type="dxa"/>
          </w:tcPr>
          <w:p w:rsidR="00847FDB" w:rsidRPr="005A7DC3" w:rsidRDefault="00944AE6" w:rsidP="00AF489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w:t>
            </w:r>
            <w:r w:rsidR="00AF489D" w:rsidRPr="005A7DC3">
              <w:rPr>
                <w:bCs/>
                <w:color w:val="000000" w:themeColor="text1"/>
                <w:sz w:val="16"/>
                <w:szCs w:val="16"/>
              </w:rPr>
              <w:t>10</w:t>
            </w:r>
            <w:r w:rsidR="0033077F" w:rsidRPr="005A7DC3">
              <w:rPr>
                <w:bCs/>
                <w:color w:val="000000" w:themeColor="text1"/>
                <w:sz w:val="16"/>
                <w:szCs w:val="16"/>
              </w:rPr>
              <w:t>.0</w:t>
            </w:r>
          </w:p>
        </w:tc>
        <w:tc>
          <w:tcPr>
            <w:tcW w:w="728" w:type="dxa"/>
          </w:tcPr>
          <w:p w:rsidR="00847FDB" w:rsidRPr="005A7DC3" w:rsidRDefault="0033077F"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1020.0</w:t>
            </w:r>
          </w:p>
        </w:tc>
        <w:tc>
          <w:tcPr>
            <w:tcW w:w="72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1020.0</w:t>
            </w:r>
          </w:p>
        </w:tc>
        <w:tc>
          <w:tcPr>
            <w:tcW w:w="72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1020.0</w:t>
            </w:r>
          </w:p>
        </w:tc>
        <w:tc>
          <w:tcPr>
            <w:tcW w:w="72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1020.0</w:t>
            </w:r>
          </w:p>
        </w:tc>
        <w:tc>
          <w:tcPr>
            <w:tcW w:w="72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1020.0</w:t>
            </w:r>
          </w:p>
        </w:tc>
      </w:tr>
      <w:tr w:rsidR="00F07032" w:rsidTr="006909B2">
        <w:trPr>
          <w:trHeight w:val="260"/>
        </w:trPr>
        <w:tc>
          <w:tcPr>
            <w:tcW w:w="505" w:type="dxa"/>
            <w:vMerge/>
          </w:tcPr>
          <w:p w:rsidR="00847FDB" w:rsidRDefault="00847FDB" w:rsidP="00B2314D">
            <w:pPr>
              <w:pStyle w:val="aa"/>
              <w:autoSpaceDE w:val="0"/>
              <w:autoSpaceDN w:val="0"/>
              <w:adjustRightInd w:val="0"/>
              <w:ind w:left="0"/>
              <w:jc w:val="both"/>
              <w:rPr>
                <w:bCs/>
                <w:color w:val="000000" w:themeColor="text1"/>
                <w:sz w:val="22"/>
                <w:szCs w:val="22"/>
              </w:rPr>
            </w:pPr>
          </w:p>
        </w:tc>
        <w:tc>
          <w:tcPr>
            <w:tcW w:w="1818" w:type="dxa"/>
            <w:vMerge/>
          </w:tcPr>
          <w:p w:rsidR="00847FDB" w:rsidRPr="00BB4284" w:rsidRDefault="00847FDB" w:rsidP="005A72E7">
            <w:pPr>
              <w:pStyle w:val="aa"/>
              <w:autoSpaceDE w:val="0"/>
              <w:autoSpaceDN w:val="0"/>
              <w:adjustRightInd w:val="0"/>
              <w:ind w:left="0"/>
              <w:rPr>
                <w:sz w:val="18"/>
                <w:szCs w:val="18"/>
              </w:rPr>
            </w:pPr>
          </w:p>
        </w:tc>
        <w:tc>
          <w:tcPr>
            <w:tcW w:w="971" w:type="dxa"/>
            <w:vMerge/>
          </w:tcPr>
          <w:p w:rsidR="00847FDB" w:rsidRPr="00BB4284" w:rsidRDefault="00847FDB" w:rsidP="00B2314D">
            <w:pPr>
              <w:pStyle w:val="aa"/>
              <w:autoSpaceDE w:val="0"/>
              <w:autoSpaceDN w:val="0"/>
              <w:adjustRightInd w:val="0"/>
              <w:ind w:left="0"/>
              <w:jc w:val="both"/>
              <w:rPr>
                <w:bCs/>
                <w:color w:val="000000" w:themeColor="text1"/>
                <w:sz w:val="18"/>
                <w:szCs w:val="18"/>
              </w:rPr>
            </w:pPr>
          </w:p>
        </w:tc>
        <w:tc>
          <w:tcPr>
            <w:tcW w:w="1321" w:type="dxa"/>
            <w:vMerge/>
          </w:tcPr>
          <w:p w:rsidR="00847FDB" w:rsidRPr="00BB4284" w:rsidRDefault="00847FDB" w:rsidP="00B2314D">
            <w:pPr>
              <w:pStyle w:val="aa"/>
              <w:autoSpaceDE w:val="0"/>
              <w:autoSpaceDN w:val="0"/>
              <w:adjustRightInd w:val="0"/>
              <w:ind w:left="0"/>
              <w:jc w:val="both"/>
              <w:rPr>
                <w:sz w:val="18"/>
                <w:szCs w:val="18"/>
                <w:shd w:val="clear" w:color="auto" w:fill="FFFFFF"/>
              </w:rPr>
            </w:pPr>
          </w:p>
        </w:tc>
        <w:tc>
          <w:tcPr>
            <w:tcW w:w="1163" w:type="dxa"/>
          </w:tcPr>
          <w:p w:rsidR="00847FDB" w:rsidRPr="00BB4284" w:rsidRDefault="00847FDB"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 xml:space="preserve">Федеральный </w:t>
            </w:r>
          </w:p>
          <w:p w:rsidR="00847FDB" w:rsidRPr="00BB4284" w:rsidRDefault="00847FDB"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w:t>
            </w:r>
          </w:p>
        </w:tc>
        <w:tc>
          <w:tcPr>
            <w:tcW w:w="788" w:type="dxa"/>
          </w:tcPr>
          <w:p w:rsidR="00847FDB" w:rsidRPr="005A7DC3" w:rsidRDefault="00DF5A8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7FDB" w:rsidRPr="005A7DC3" w:rsidRDefault="00DF5A8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7FDB" w:rsidRPr="005A7DC3" w:rsidRDefault="00DF5A8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7FDB" w:rsidRPr="005A7DC3" w:rsidRDefault="00DF5A8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DF5A8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DF5A8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DF5A8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DF5A8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DF5A8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DF5A8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DF5A8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r>
      <w:tr w:rsidR="00F07032" w:rsidTr="006909B2">
        <w:trPr>
          <w:trHeight w:val="210"/>
        </w:trPr>
        <w:tc>
          <w:tcPr>
            <w:tcW w:w="505" w:type="dxa"/>
            <w:vMerge/>
          </w:tcPr>
          <w:p w:rsidR="00847FDB" w:rsidRDefault="00847FDB" w:rsidP="00B2314D">
            <w:pPr>
              <w:pStyle w:val="aa"/>
              <w:autoSpaceDE w:val="0"/>
              <w:autoSpaceDN w:val="0"/>
              <w:adjustRightInd w:val="0"/>
              <w:ind w:left="0"/>
              <w:jc w:val="both"/>
              <w:rPr>
                <w:bCs/>
                <w:color w:val="000000" w:themeColor="text1"/>
                <w:sz w:val="22"/>
                <w:szCs w:val="22"/>
              </w:rPr>
            </w:pPr>
          </w:p>
        </w:tc>
        <w:tc>
          <w:tcPr>
            <w:tcW w:w="1818" w:type="dxa"/>
            <w:vMerge/>
          </w:tcPr>
          <w:p w:rsidR="00847FDB" w:rsidRPr="00BB4284" w:rsidRDefault="00847FDB" w:rsidP="005A72E7">
            <w:pPr>
              <w:pStyle w:val="aa"/>
              <w:autoSpaceDE w:val="0"/>
              <w:autoSpaceDN w:val="0"/>
              <w:adjustRightInd w:val="0"/>
              <w:ind w:left="0"/>
              <w:rPr>
                <w:sz w:val="18"/>
                <w:szCs w:val="18"/>
              </w:rPr>
            </w:pPr>
          </w:p>
        </w:tc>
        <w:tc>
          <w:tcPr>
            <w:tcW w:w="971" w:type="dxa"/>
            <w:vMerge/>
          </w:tcPr>
          <w:p w:rsidR="00847FDB" w:rsidRPr="00BB4284" w:rsidRDefault="00847FDB" w:rsidP="00B2314D">
            <w:pPr>
              <w:pStyle w:val="aa"/>
              <w:autoSpaceDE w:val="0"/>
              <w:autoSpaceDN w:val="0"/>
              <w:adjustRightInd w:val="0"/>
              <w:ind w:left="0"/>
              <w:jc w:val="both"/>
              <w:rPr>
                <w:bCs/>
                <w:color w:val="000000" w:themeColor="text1"/>
                <w:sz w:val="18"/>
                <w:szCs w:val="18"/>
              </w:rPr>
            </w:pPr>
          </w:p>
        </w:tc>
        <w:tc>
          <w:tcPr>
            <w:tcW w:w="1321" w:type="dxa"/>
            <w:vMerge/>
          </w:tcPr>
          <w:p w:rsidR="00847FDB" w:rsidRPr="00BB4284" w:rsidRDefault="00847FDB" w:rsidP="00B2314D">
            <w:pPr>
              <w:pStyle w:val="aa"/>
              <w:autoSpaceDE w:val="0"/>
              <w:autoSpaceDN w:val="0"/>
              <w:adjustRightInd w:val="0"/>
              <w:ind w:left="0"/>
              <w:jc w:val="both"/>
              <w:rPr>
                <w:sz w:val="18"/>
                <w:szCs w:val="18"/>
                <w:shd w:val="clear" w:color="auto" w:fill="FFFFFF"/>
              </w:rPr>
            </w:pPr>
          </w:p>
        </w:tc>
        <w:tc>
          <w:tcPr>
            <w:tcW w:w="1163" w:type="dxa"/>
          </w:tcPr>
          <w:p w:rsidR="00847FDB" w:rsidRPr="00BB4284" w:rsidRDefault="00847FDB"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Республики Карелия</w:t>
            </w:r>
          </w:p>
        </w:tc>
        <w:tc>
          <w:tcPr>
            <w:tcW w:w="78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7FDB" w:rsidRPr="005A7DC3" w:rsidRDefault="00DF5A8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1008.0</w:t>
            </w:r>
          </w:p>
        </w:tc>
        <w:tc>
          <w:tcPr>
            <w:tcW w:w="667" w:type="dxa"/>
          </w:tcPr>
          <w:p w:rsidR="00847FDB" w:rsidRPr="005A7DC3" w:rsidRDefault="00DF5A8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1008.0</w:t>
            </w:r>
          </w:p>
        </w:tc>
        <w:tc>
          <w:tcPr>
            <w:tcW w:w="667" w:type="dxa"/>
          </w:tcPr>
          <w:p w:rsidR="00847FDB" w:rsidRPr="005A7DC3" w:rsidRDefault="00DF5A8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1008.0</w:t>
            </w:r>
          </w:p>
        </w:tc>
        <w:tc>
          <w:tcPr>
            <w:tcW w:w="728" w:type="dxa"/>
          </w:tcPr>
          <w:p w:rsidR="00847FDB" w:rsidRPr="005A7DC3" w:rsidRDefault="00944AE6" w:rsidP="00AF489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w:t>
            </w:r>
            <w:r w:rsidR="00DF5A8D" w:rsidRPr="005A7DC3">
              <w:rPr>
                <w:bCs/>
                <w:color w:val="000000" w:themeColor="text1"/>
                <w:sz w:val="16"/>
                <w:szCs w:val="16"/>
              </w:rPr>
              <w:t>0</w:t>
            </w:r>
            <w:r w:rsidR="00AF489D" w:rsidRPr="005A7DC3">
              <w:rPr>
                <w:bCs/>
                <w:color w:val="000000" w:themeColor="text1"/>
                <w:sz w:val="16"/>
                <w:szCs w:val="16"/>
              </w:rPr>
              <w:t>4</w:t>
            </w:r>
            <w:r w:rsidR="00DF5A8D" w:rsidRPr="005A7DC3">
              <w:rPr>
                <w:bCs/>
                <w:color w:val="000000" w:themeColor="text1"/>
                <w:sz w:val="16"/>
                <w:szCs w:val="16"/>
              </w:rPr>
              <w:t>.0</w:t>
            </w:r>
          </w:p>
        </w:tc>
        <w:tc>
          <w:tcPr>
            <w:tcW w:w="728" w:type="dxa"/>
          </w:tcPr>
          <w:p w:rsidR="00847FDB" w:rsidRPr="005A7DC3" w:rsidRDefault="00944AE6" w:rsidP="00AF489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w:t>
            </w:r>
            <w:r w:rsidR="00DF5A8D" w:rsidRPr="005A7DC3">
              <w:rPr>
                <w:bCs/>
                <w:color w:val="000000" w:themeColor="text1"/>
                <w:sz w:val="16"/>
                <w:szCs w:val="16"/>
              </w:rPr>
              <w:t>0</w:t>
            </w:r>
            <w:r w:rsidR="00AF489D" w:rsidRPr="005A7DC3">
              <w:rPr>
                <w:bCs/>
                <w:color w:val="000000" w:themeColor="text1"/>
                <w:sz w:val="16"/>
                <w:szCs w:val="16"/>
              </w:rPr>
              <w:t>4</w:t>
            </w:r>
            <w:r w:rsidR="00DF5A8D" w:rsidRPr="005A7DC3">
              <w:rPr>
                <w:bCs/>
                <w:color w:val="000000" w:themeColor="text1"/>
                <w:sz w:val="16"/>
                <w:szCs w:val="16"/>
              </w:rPr>
              <w:t>.0</w:t>
            </w:r>
          </w:p>
        </w:tc>
        <w:tc>
          <w:tcPr>
            <w:tcW w:w="728" w:type="dxa"/>
          </w:tcPr>
          <w:p w:rsidR="00847FDB" w:rsidRPr="005A7DC3" w:rsidRDefault="0033077F"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1008.0</w:t>
            </w:r>
          </w:p>
        </w:tc>
        <w:tc>
          <w:tcPr>
            <w:tcW w:w="728" w:type="dxa"/>
          </w:tcPr>
          <w:p w:rsidR="00847FDB" w:rsidRPr="005A7DC3" w:rsidRDefault="0033077F"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1008.0</w:t>
            </w:r>
          </w:p>
        </w:tc>
        <w:tc>
          <w:tcPr>
            <w:tcW w:w="728" w:type="dxa"/>
          </w:tcPr>
          <w:p w:rsidR="00847FDB" w:rsidRPr="005A7DC3" w:rsidRDefault="0033077F"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1008.0</w:t>
            </w:r>
          </w:p>
        </w:tc>
        <w:tc>
          <w:tcPr>
            <w:tcW w:w="728" w:type="dxa"/>
          </w:tcPr>
          <w:p w:rsidR="00847FDB" w:rsidRPr="005A7DC3" w:rsidRDefault="0033077F"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1008.0</w:t>
            </w:r>
          </w:p>
        </w:tc>
        <w:tc>
          <w:tcPr>
            <w:tcW w:w="728" w:type="dxa"/>
          </w:tcPr>
          <w:p w:rsidR="00847FDB" w:rsidRPr="005A7DC3" w:rsidRDefault="0033077F"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1008.0</w:t>
            </w:r>
          </w:p>
        </w:tc>
      </w:tr>
      <w:tr w:rsidR="00F07032" w:rsidTr="006909B2">
        <w:trPr>
          <w:trHeight w:val="160"/>
        </w:trPr>
        <w:tc>
          <w:tcPr>
            <w:tcW w:w="505" w:type="dxa"/>
            <w:vMerge/>
          </w:tcPr>
          <w:p w:rsidR="00847FDB" w:rsidRDefault="00847FDB" w:rsidP="00B2314D">
            <w:pPr>
              <w:pStyle w:val="aa"/>
              <w:autoSpaceDE w:val="0"/>
              <w:autoSpaceDN w:val="0"/>
              <w:adjustRightInd w:val="0"/>
              <w:ind w:left="0"/>
              <w:jc w:val="both"/>
              <w:rPr>
                <w:bCs/>
                <w:color w:val="000000" w:themeColor="text1"/>
                <w:sz w:val="22"/>
                <w:szCs w:val="22"/>
              </w:rPr>
            </w:pPr>
          </w:p>
        </w:tc>
        <w:tc>
          <w:tcPr>
            <w:tcW w:w="1818" w:type="dxa"/>
            <w:vMerge/>
          </w:tcPr>
          <w:p w:rsidR="00847FDB" w:rsidRPr="00BB4284" w:rsidRDefault="00847FDB" w:rsidP="005A72E7">
            <w:pPr>
              <w:pStyle w:val="aa"/>
              <w:autoSpaceDE w:val="0"/>
              <w:autoSpaceDN w:val="0"/>
              <w:adjustRightInd w:val="0"/>
              <w:ind w:left="0"/>
              <w:rPr>
                <w:sz w:val="18"/>
                <w:szCs w:val="18"/>
              </w:rPr>
            </w:pPr>
          </w:p>
        </w:tc>
        <w:tc>
          <w:tcPr>
            <w:tcW w:w="971" w:type="dxa"/>
            <w:vMerge/>
          </w:tcPr>
          <w:p w:rsidR="00847FDB" w:rsidRPr="00BB4284" w:rsidRDefault="00847FDB" w:rsidP="00B2314D">
            <w:pPr>
              <w:pStyle w:val="aa"/>
              <w:autoSpaceDE w:val="0"/>
              <w:autoSpaceDN w:val="0"/>
              <w:adjustRightInd w:val="0"/>
              <w:ind w:left="0"/>
              <w:jc w:val="both"/>
              <w:rPr>
                <w:bCs/>
                <w:color w:val="000000" w:themeColor="text1"/>
                <w:sz w:val="18"/>
                <w:szCs w:val="18"/>
              </w:rPr>
            </w:pPr>
          </w:p>
        </w:tc>
        <w:tc>
          <w:tcPr>
            <w:tcW w:w="1321" w:type="dxa"/>
            <w:vMerge/>
          </w:tcPr>
          <w:p w:rsidR="00847FDB" w:rsidRPr="00BB4284" w:rsidRDefault="00847FDB" w:rsidP="00B2314D">
            <w:pPr>
              <w:pStyle w:val="aa"/>
              <w:autoSpaceDE w:val="0"/>
              <w:autoSpaceDN w:val="0"/>
              <w:adjustRightInd w:val="0"/>
              <w:ind w:left="0"/>
              <w:jc w:val="both"/>
              <w:rPr>
                <w:sz w:val="18"/>
                <w:szCs w:val="18"/>
                <w:shd w:val="clear" w:color="auto" w:fill="FFFFFF"/>
              </w:rPr>
            </w:pPr>
          </w:p>
        </w:tc>
        <w:tc>
          <w:tcPr>
            <w:tcW w:w="1163" w:type="dxa"/>
          </w:tcPr>
          <w:p w:rsidR="00847FDB" w:rsidRPr="00BB4284" w:rsidRDefault="00847FDB"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Пряжинского района</w:t>
            </w:r>
          </w:p>
        </w:tc>
        <w:tc>
          <w:tcPr>
            <w:tcW w:w="78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7FDB" w:rsidRPr="005A7DC3" w:rsidRDefault="00DF5A8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12.0</w:t>
            </w:r>
          </w:p>
        </w:tc>
        <w:tc>
          <w:tcPr>
            <w:tcW w:w="667" w:type="dxa"/>
          </w:tcPr>
          <w:p w:rsidR="00847FDB" w:rsidRPr="005A7DC3" w:rsidRDefault="00DF5A8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12.0</w:t>
            </w:r>
          </w:p>
        </w:tc>
        <w:tc>
          <w:tcPr>
            <w:tcW w:w="667" w:type="dxa"/>
          </w:tcPr>
          <w:p w:rsidR="00847FDB" w:rsidRPr="005A7DC3" w:rsidRDefault="00DF5A8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12.0</w:t>
            </w:r>
          </w:p>
        </w:tc>
        <w:tc>
          <w:tcPr>
            <w:tcW w:w="728" w:type="dxa"/>
          </w:tcPr>
          <w:p w:rsidR="00847FDB" w:rsidRPr="005A7DC3" w:rsidRDefault="00944AE6"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6</w:t>
            </w:r>
            <w:r w:rsidR="00DF5A8D" w:rsidRPr="005A7DC3">
              <w:rPr>
                <w:bCs/>
                <w:color w:val="000000" w:themeColor="text1"/>
                <w:sz w:val="16"/>
                <w:szCs w:val="16"/>
              </w:rPr>
              <w:t>.0</w:t>
            </w:r>
          </w:p>
        </w:tc>
        <w:tc>
          <w:tcPr>
            <w:tcW w:w="728" w:type="dxa"/>
          </w:tcPr>
          <w:p w:rsidR="00847FDB" w:rsidRPr="005A7DC3" w:rsidRDefault="00944AE6"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6</w:t>
            </w:r>
            <w:r w:rsidR="00DF5A8D" w:rsidRPr="005A7DC3">
              <w:rPr>
                <w:bCs/>
                <w:color w:val="000000" w:themeColor="text1"/>
                <w:sz w:val="16"/>
                <w:szCs w:val="16"/>
              </w:rPr>
              <w:t>.0</w:t>
            </w:r>
          </w:p>
        </w:tc>
        <w:tc>
          <w:tcPr>
            <w:tcW w:w="728" w:type="dxa"/>
          </w:tcPr>
          <w:p w:rsidR="00847FDB" w:rsidRPr="005A7DC3" w:rsidRDefault="00DF5A8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12.0</w:t>
            </w:r>
          </w:p>
        </w:tc>
        <w:tc>
          <w:tcPr>
            <w:tcW w:w="728" w:type="dxa"/>
          </w:tcPr>
          <w:p w:rsidR="00847FDB" w:rsidRPr="005A7DC3" w:rsidRDefault="00DF5A8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12.0</w:t>
            </w:r>
          </w:p>
        </w:tc>
        <w:tc>
          <w:tcPr>
            <w:tcW w:w="728" w:type="dxa"/>
          </w:tcPr>
          <w:p w:rsidR="00847FDB" w:rsidRPr="005A7DC3" w:rsidRDefault="00DF5A8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12.0</w:t>
            </w:r>
          </w:p>
        </w:tc>
        <w:tc>
          <w:tcPr>
            <w:tcW w:w="728" w:type="dxa"/>
          </w:tcPr>
          <w:p w:rsidR="00847FDB" w:rsidRPr="005A7DC3" w:rsidRDefault="00DF5A8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12.0</w:t>
            </w:r>
          </w:p>
        </w:tc>
        <w:tc>
          <w:tcPr>
            <w:tcW w:w="728" w:type="dxa"/>
          </w:tcPr>
          <w:p w:rsidR="00847FDB" w:rsidRPr="005A7DC3" w:rsidRDefault="00DF5A8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12.0</w:t>
            </w:r>
          </w:p>
        </w:tc>
      </w:tr>
      <w:tr w:rsidR="00F07032" w:rsidTr="006909B2">
        <w:trPr>
          <w:trHeight w:val="130"/>
        </w:trPr>
        <w:tc>
          <w:tcPr>
            <w:tcW w:w="505" w:type="dxa"/>
            <w:vMerge/>
          </w:tcPr>
          <w:p w:rsidR="00847FDB" w:rsidRDefault="00847FDB" w:rsidP="00B2314D">
            <w:pPr>
              <w:pStyle w:val="aa"/>
              <w:autoSpaceDE w:val="0"/>
              <w:autoSpaceDN w:val="0"/>
              <w:adjustRightInd w:val="0"/>
              <w:ind w:left="0"/>
              <w:jc w:val="both"/>
              <w:rPr>
                <w:bCs/>
                <w:color w:val="000000" w:themeColor="text1"/>
                <w:sz w:val="22"/>
                <w:szCs w:val="22"/>
              </w:rPr>
            </w:pPr>
          </w:p>
        </w:tc>
        <w:tc>
          <w:tcPr>
            <w:tcW w:w="1818" w:type="dxa"/>
            <w:vMerge/>
          </w:tcPr>
          <w:p w:rsidR="00847FDB" w:rsidRPr="00BB4284" w:rsidRDefault="00847FDB" w:rsidP="005A72E7">
            <w:pPr>
              <w:pStyle w:val="aa"/>
              <w:autoSpaceDE w:val="0"/>
              <w:autoSpaceDN w:val="0"/>
              <w:adjustRightInd w:val="0"/>
              <w:ind w:left="0"/>
              <w:rPr>
                <w:sz w:val="18"/>
                <w:szCs w:val="18"/>
              </w:rPr>
            </w:pPr>
          </w:p>
        </w:tc>
        <w:tc>
          <w:tcPr>
            <w:tcW w:w="971" w:type="dxa"/>
            <w:vMerge/>
          </w:tcPr>
          <w:p w:rsidR="00847FDB" w:rsidRPr="00BB4284" w:rsidRDefault="00847FDB" w:rsidP="00B2314D">
            <w:pPr>
              <w:pStyle w:val="aa"/>
              <w:autoSpaceDE w:val="0"/>
              <w:autoSpaceDN w:val="0"/>
              <w:adjustRightInd w:val="0"/>
              <w:ind w:left="0"/>
              <w:jc w:val="both"/>
              <w:rPr>
                <w:bCs/>
                <w:color w:val="000000" w:themeColor="text1"/>
                <w:sz w:val="18"/>
                <w:szCs w:val="18"/>
              </w:rPr>
            </w:pPr>
          </w:p>
        </w:tc>
        <w:tc>
          <w:tcPr>
            <w:tcW w:w="1321" w:type="dxa"/>
            <w:vMerge/>
          </w:tcPr>
          <w:p w:rsidR="00847FDB" w:rsidRPr="00BB4284" w:rsidRDefault="00847FDB" w:rsidP="00B2314D">
            <w:pPr>
              <w:pStyle w:val="aa"/>
              <w:autoSpaceDE w:val="0"/>
              <w:autoSpaceDN w:val="0"/>
              <w:adjustRightInd w:val="0"/>
              <w:ind w:left="0"/>
              <w:jc w:val="both"/>
              <w:rPr>
                <w:sz w:val="18"/>
                <w:szCs w:val="18"/>
                <w:shd w:val="clear" w:color="auto" w:fill="FFFFFF"/>
              </w:rPr>
            </w:pPr>
          </w:p>
        </w:tc>
        <w:tc>
          <w:tcPr>
            <w:tcW w:w="1163" w:type="dxa"/>
          </w:tcPr>
          <w:p w:rsidR="00847FDB" w:rsidRPr="00BB4284" w:rsidRDefault="00847FDB" w:rsidP="00D83349">
            <w:pPr>
              <w:pStyle w:val="aa"/>
              <w:autoSpaceDE w:val="0"/>
              <w:autoSpaceDN w:val="0"/>
              <w:adjustRightInd w:val="0"/>
              <w:ind w:left="0" w:right="175"/>
              <w:jc w:val="both"/>
              <w:rPr>
                <w:bCs/>
                <w:color w:val="000000" w:themeColor="text1"/>
                <w:sz w:val="18"/>
                <w:szCs w:val="18"/>
              </w:rPr>
            </w:pPr>
            <w:r w:rsidRPr="00BB4284">
              <w:rPr>
                <w:bCs/>
                <w:color w:val="000000" w:themeColor="text1"/>
                <w:sz w:val="18"/>
                <w:szCs w:val="18"/>
              </w:rPr>
              <w:t xml:space="preserve">Бюджет </w:t>
            </w:r>
            <w:proofErr w:type="gramStart"/>
            <w:r w:rsidRPr="00BB4284">
              <w:rPr>
                <w:bCs/>
                <w:color w:val="000000" w:themeColor="text1"/>
                <w:sz w:val="18"/>
                <w:szCs w:val="18"/>
              </w:rPr>
              <w:t>городского</w:t>
            </w:r>
            <w:proofErr w:type="gramEnd"/>
            <w:r w:rsidRPr="00BB4284">
              <w:rPr>
                <w:bCs/>
                <w:color w:val="000000" w:themeColor="text1"/>
                <w:sz w:val="18"/>
                <w:szCs w:val="18"/>
              </w:rPr>
              <w:t xml:space="preserve"> и сельских поселений</w:t>
            </w:r>
          </w:p>
        </w:tc>
        <w:tc>
          <w:tcPr>
            <w:tcW w:w="78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7FDB" w:rsidRPr="005A7DC3" w:rsidRDefault="00DF5A8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7FDB" w:rsidRPr="005A7DC3" w:rsidRDefault="00DF5A8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7FDB" w:rsidRPr="005A7DC3" w:rsidRDefault="00DF5A8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DF5A8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DF5A8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DF5A8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DF5A8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DF5A8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DF5A8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DF5A8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r>
      <w:tr w:rsidR="00F07032" w:rsidTr="006909B2">
        <w:trPr>
          <w:trHeight w:val="180"/>
        </w:trPr>
        <w:tc>
          <w:tcPr>
            <w:tcW w:w="505" w:type="dxa"/>
            <w:vMerge/>
          </w:tcPr>
          <w:p w:rsidR="00847FDB" w:rsidRDefault="00847FDB" w:rsidP="00B2314D">
            <w:pPr>
              <w:pStyle w:val="aa"/>
              <w:autoSpaceDE w:val="0"/>
              <w:autoSpaceDN w:val="0"/>
              <w:adjustRightInd w:val="0"/>
              <w:ind w:left="0"/>
              <w:jc w:val="both"/>
              <w:rPr>
                <w:bCs/>
                <w:color w:val="000000" w:themeColor="text1"/>
                <w:sz w:val="22"/>
                <w:szCs w:val="22"/>
              </w:rPr>
            </w:pPr>
          </w:p>
        </w:tc>
        <w:tc>
          <w:tcPr>
            <w:tcW w:w="1818" w:type="dxa"/>
            <w:vMerge/>
          </w:tcPr>
          <w:p w:rsidR="00847FDB" w:rsidRPr="00BB4284" w:rsidRDefault="00847FDB" w:rsidP="005A72E7">
            <w:pPr>
              <w:pStyle w:val="aa"/>
              <w:autoSpaceDE w:val="0"/>
              <w:autoSpaceDN w:val="0"/>
              <w:adjustRightInd w:val="0"/>
              <w:ind w:left="0"/>
              <w:rPr>
                <w:sz w:val="18"/>
                <w:szCs w:val="18"/>
              </w:rPr>
            </w:pPr>
          </w:p>
        </w:tc>
        <w:tc>
          <w:tcPr>
            <w:tcW w:w="971" w:type="dxa"/>
            <w:vMerge/>
          </w:tcPr>
          <w:p w:rsidR="00847FDB" w:rsidRPr="00BB4284" w:rsidRDefault="00847FDB" w:rsidP="00B2314D">
            <w:pPr>
              <w:pStyle w:val="aa"/>
              <w:autoSpaceDE w:val="0"/>
              <w:autoSpaceDN w:val="0"/>
              <w:adjustRightInd w:val="0"/>
              <w:ind w:left="0"/>
              <w:jc w:val="both"/>
              <w:rPr>
                <w:bCs/>
                <w:color w:val="000000" w:themeColor="text1"/>
                <w:sz w:val="18"/>
                <w:szCs w:val="18"/>
              </w:rPr>
            </w:pPr>
          </w:p>
        </w:tc>
        <w:tc>
          <w:tcPr>
            <w:tcW w:w="1321" w:type="dxa"/>
            <w:vMerge/>
          </w:tcPr>
          <w:p w:rsidR="00847FDB" w:rsidRPr="00BB4284" w:rsidRDefault="00847FDB" w:rsidP="00B2314D">
            <w:pPr>
              <w:pStyle w:val="aa"/>
              <w:autoSpaceDE w:val="0"/>
              <w:autoSpaceDN w:val="0"/>
              <w:adjustRightInd w:val="0"/>
              <w:ind w:left="0"/>
              <w:jc w:val="both"/>
              <w:rPr>
                <w:sz w:val="18"/>
                <w:szCs w:val="18"/>
                <w:shd w:val="clear" w:color="auto" w:fill="FFFFFF"/>
              </w:rPr>
            </w:pPr>
          </w:p>
        </w:tc>
        <w:tc>
          <w:tcPr>
            <w:tcW w:w="1163" w:type="dxa"/>
          </w:tcPr>
          <w:p w:rsidR="00847FDB" w:rsidRPr="00BB4284" w:rsidRDefault="00847FDB"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Внебюджетные  источники</w:t>
            </w:r>
          </w:p>
        </w:tc>
        <w:tc>
          <w:tcPr>
            <w:tcW w:w="78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7FDB" w:rsidRPr="005A7DC3" w:rsidRDefault="00DF5A8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7FDB" w:rsidRPr="005A7DC3" w:rsidRDefault="00DF5A8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7FDB" w:rsidRPr="005A7DC3" w:rsidRDefault="00DF5A8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DF5A8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DF5A8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DF5A8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DF5A8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DF5A8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DF5A8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DF5A8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r>
      <w:tr w:rsidR="00F07032" w:rsidTr="006909B2">
        <w:trPr>
          <w:trHeight w:val="230"/>
        </w:trPr>
        <w:tc>
          <w:tcPr>
            <w:tcW w:w="505" w:type="dxa"/>
            <w:vMerge w:val="restart"/>
          </w:tcPr>
          <w:p w:rsidR="00847FDB" w:rsidRDefault="001001D6" w:rsidP="00B2314D">
            <w:pPr>
              <w:pStyle w:val="aa"/>
              <w:autoSpaceDE w:val="0"/>
              <w:autoSpaceDN w:val="0"/>
              <w:adjustRightInd w:val="0"/>
              <w:ind w:left="0"/>
              <w:jc w:val="both"/>
              <w:rPr>
                <w:bCs/>
                <w:color w:val="000000" w:themeColor="text1"/>
                <w:sz w:val="22"/>
                <w:szCs w:val="22"/>
              </w:rPr>
            </w:pPr>
            <w:r>
              <w:rPr>
                <w:bCs/>
                <w:color w:val="000000" w:themeColor="text1"/>
                <w:sz w:val="22"/>
                <w:szCs w:val="22"/>
              </w:rPr>
              <w:t>9</w:t>
            </w:r>
            <w:r w:rsidR="00847FDB">
              <w:rPr>
                <w:bCs/>
                <w:color w:val="000000" w:themeColor="text1"/>
                <w:sz w:val="22"/>
                <w:szCs w:val="22"/>
              </w:rPr>
              <w:t>.2</w:t>
            </w:r>
          </w:p>
        </w:tc>
        <w:tc>
          <w:tcPr>
            <w:tcW w:w="1818" w:type="dxa"/>
            <w:vMerge w:val="restart"/>
          </w:tcPr>
          <w:p w:rsidR="00847FDB" w:rsidRPr="00BB4284" w:rsidRDefault="00847FDB" w:rsidP="005A72E7">
            <w:pPr>
              <w:pStyle w:val="aa"/>
              <w:autoSpaceDE w:val="0"/>
              <w:autoSpaceDN w:val="0"/>
              <w:adjustRightInd w:val="0"/>
              <w:ind w:left="0"/>
              <w:rPr>
                <w:bCs/>
                <w:color w:val="000000" w:themeColor="text1"/>
                <w:sz w:val="18"/>
                <w:szCs w:val="18"/>
              </w:rPr>
            </w:pPr>
            <w:r w:rsidRPr="00BB4284">
              <w:rPr>
                <w:sz w:val="18"/>
                <w:szCs w:val="18"/>
              </w:rPr>
              <w:t xml:space="preserve">Формирование конкурентоспособного туристского продукта, обеспечивающего позитивный имидж и узнаваемость Пряжинского </w:t>
            </w:r>
            <w:r w:rsidRPr="00BB4284">
              <w:rPr>
                <w:sz w:val="18"/>
                <w:szCs w:val="18"/>
              </w:rPr>
              <w:lastRenderedPageBreak/>
              <w:t>района на туристском рынке</w:t>
            </w:r>
          </w:p>
        </w:tc>
        <w:tc>
          <w:tcPr>
            <w:tcW w:w="971" w:type="dxa"/>
            <w:vMerge w:val="restart"/>
          </w:tcPr>
          <w:p w:rsidR="00847FDB" w:rsidRPr="00BB4284" w:rsidRDefault="00221BE0"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lastRenderedPageBreak/>
              <w:t>2021-2030</w:t>
            </w:r>
          </w:p>
        </w:tc>
        <w:tc>
          <w:tcPr>
            <w:tcW w:w="1321" w:type="dxa"/>
            <w:vMerge w:val="restart"/>
          </w:tcPr>
          <w:p w:rsidR="00847FDB" w:rsidRPr="00BB4284" w:rsidRDefault="00847FDB" w:rsidP="00B2314D">
            <w:pPr>
              <w:pStyle w:val="aa"/>
              <w:autoSpaceDE w:val="0"/>
              <w:autoSpaceDN w:val="0"/>
              <w:adjustRightInd w:val="0"/>
              <w:ind w:left="0"/>
              <w:jc w:val="both"/>
              <w:rPr>
                <w:bCs/>
                <w:color w:val="000000" w:themeColor="text1"/>
                <w:sz w:val="18"/>
                <w:szCs w:val="18"/>
              </w:rPr>
            </w:pPr>
            <w:r w:rsidRPr="00BB4284">
              <w:rPr>
                <w:sz w:val="18"/>
                <w:szCs w:val="18"/>
                <w:shd w:val="clear" w:color="auto" w:fill="FFFFFF"/>
              </w:rPr>
              <w:t>А</w:t>
            </w:r>
            <w:r w:rsidRPr="00BB4284">
              <w:rPr>
                <w:color w:val="000000"/>
                <w:sz w:val="18"/>
                <w:szCs w:val="18"/>
              </w:rPr>
              <w:t>дминистрация Пряжинского района</w:t>
            </w:r>
          </w:p>
        </w:tc>
        <w:tc>
          <w:tcPr>
            <w:tcW w:w="1163" w:type="dxa"/>
          </w:tcPr>
          <w:p w:rsidR="00847FDB" w:rsidRPr="00BB4284" w:rsidRDefault="00847FDB"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Всего</w:t>
            </w:r>
          </w:p>
        </w:tc>
        <w:tc>
          <w:tcPr>
            <w:tcW w:w="78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10.0</w:t>
            </w:r>
          </w:p>
        </w:tc>
        <w:tc>
          <w:tcPr>
            <w:tcW w:w="667"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10.0</w:t>
            </w:r>
          </w:p>
        </w:tc>
        <w:tc>
          <w:tcPr>
            <w:tcW w:w="667"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10.0</w:t>
            </w:r>
          </w:p>
        </w:tc>
        <w:tc>
          <w:tcPr>
            <w:tcW w:w="728" w:type="dxa"/>
          </w:tcPr>
          <w:p w:rsidR="00847FDB" w:rsidRPr="005A7DC3" w:rsidRDefault="00AF48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w:t>
            </w:r>
            <w:r w:rsidR="0002660D" w:rsidRPr="005A7DC3">
              <w:rPr>
                <w:bCs/>
                <w:color w:val="000000" w:themeColor="text1"/>
                <w:sz w:val="16"/>
                <w:szCs w:val="16"/>
              </w:rPr>
              <w:t>.0</w:t>
            </w:r>
          </w:p>
        </w:tc>
        <w:tc>
          <w:tcPr>
            <w:tcW w:w="728" w:type="dxa"/>
          </w:tcPr>
          <w:p w:rsidR="00847FDB" w:rsidRPr="005A7DC3" w:rsidRDefault="00AF48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w:t>
            </w:r>
            <w:r w:rsidR="0002660D" w:rsidRPr="005A7DC3">
              <w:rPr>
                <w:bCs/>
                <w:color w:val="000000" w:themeColor="text1"/>
                <w:sz w:val="16"/>
                <w:szCs w:val="16"/>
              </w:rPr>
              <w:t>.0</w:t>
            </w:r>
          </w:p>
        </w:tc>
        <w:tc>
          <w:tcPr>
            <w:tcW w:w="72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10.0</w:t>
            </w:r>
          </w:p>
        </w:tc>
        <w:tc>
          <w:tcPr>
            <w:tcW w:w="72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10.0</w:t>
            </w:r>
          </w:p>
        </w:tc>
        <w:tc>
          <w:tcPr>
            <w:tcW w:w="72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10.0</w:t>
            </w:r>
          </w:p>
        </w:tc>
        <w:tc>
          <w:tcPr>
            <w:tcW w:w="72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10.0</w:t>
            </w:r>
          </w:p>
        </w:tc>
        <w:tc>
          <w:tcPr>
            <w:tcW w:w="72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10.0</w:t>
            </w:r>
          </w:p>
        </w:tc>
      </w:tr>
      <w:tr w:rsidR="00F07032" w:rsidTr="006909B2">
        <w:trPr>
          <w:trHeight w:val="280"/>
        </w:trPr>
        <w:tc>
          <w:tcPr>
            <w:tcW w:w="505" w:type="dxa"/>
            <w:vMerge/>
          </w:tcPr>
          <w:p w:rsidR="00847FDB" w:rsidRDefault="00847FDB" w:rsidP="00B2314D">
            <w:pPr>
              <w:pStyle w:val="aa"/>
              <w:autoSpaceDE w:val="0"/>
              <w:autoSpaceDN w:val="0"/>
              <w:adjustRightInd w:val="0"/>
              <w:ind w:left="0"/>
              <w:jc w:val="both"/>
              <w:rPr>
                <w:bCs/>
                <w:color w:val="000000" w:themeColor="text1"/>
                <w:sz w:val="22"/>
                <w:szCs w:val="22"/>
              </w:rPr>
            </w:pPr>
          </w:p>
        </w:tc>
        <w:tc>
          <w:tcPr>
            <w:tcW w:w="1818" w:type="dxa"/>
            <w:vMerge/>
          </w:tcPr>
          <w:p w:rsidR="00847FDB" w:rsidRPr="00BB4284" w:rsidRDefault="00847FDB" w:rsidP="005A72E7">
            <w:pPr>
              <w:pStyle w:val="aa"/>
              <w:autoSpaceDE w:val="0"/>
              <w:autoSpaceDN w:val="0"/>
              <w:adjustRightInd w:val="0"/>
              <w:ind w:left="0"/>
              <w:rPr>
                <w:sz w:val="18"/>
                <w:szCs w:val="18"/>
              </w:rPr>
            </w:pPr>
          </w:p>
        </w:tc>
        <w:tc>
          <w:tcPr>
            <w:tcW w:w="971" w:type="dxa"/>
            <w:vMerge/>
          </w:tcPr>
          <w:p w:rsidR="00847FDB" w:rsidRPr="00BB4284" w:rsidRDefault="00847FDB" w:rsidP="00B2314D">
            <w:pPr>
              <w:pStyle w:val="aa"/>
              <w:autoSpaceDE w:val="0"/>
              <w:autoSpaceDN w:val="0"/>
              <w:adjustRightInd w:val="0"/>
              <w:ind w:left="0"/>
              <w:jc w:val="both"/>
              <w:rPr>
                <w:bCs/>
                <w:color w:val="000000" w:themeColor="text1"/>
                <w:sz w:val="18"/>
                <w:szCs w:val="18"/>
              </w:rPr>
            </w:pPr>
          </w:p>
        </w:tc>
        <w:tc>
          <w:tcPr>
            <w:tcW w:w="1321" w:type="dxa"/>
            <w:vMerge/>
          </w:tcPr>
          <w:p w:rsidR="00847FDB" w:rsidRPr="00BB4284" w:rsidRDefault="00847FDB" w:rsidP="00B2314D">
            <w:pPr>
              <w:pStyle w:val="aa"/>
              <w:autoSpaceDE w:val="0"/>
              <w:autoSpaceDN w:val="0"/>
              <w:adjustRightInd w:val="0"/>
              <w:ind w:left="0"/>
              <w:jc w:val="both"/>
              <w:rPr>
                <w:sz w:val="18"/>
                <w:szCs w:val="18"/>
                <w:shd w:val="clear" w:color="auto" w:fill="FFFFFF"/>
              </w:rPr>
            </w:pPr>
          </w:p>
        </w:tc>
        <w:tc>
          <w:tcPr>
            <w:tcW w:w="1163" w:type="dxa"/>
          </w:tcPr>
          <w:p w:rsidR="00847FDB" w:rsidRPr="00BB4284" w:rsidRDefault="00847FDB"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 xml:space="preserve">Федеральный </w:t>
            </w:r>
          </w:p>
          <w:p w:rsidR="00847FDB" w:rsidRPr="00BB4284" w:rsidRDefault="00847FDB"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w:t>
            </w:r>
          </w:p>
        </w:tc>
        <w:tc>
          <w:tcPr>
            <w:tcW w:w="78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r>
      <w:tr w:rsidR="00F07032" w:rsidTr="006909B2">
        <w:trPr>
          <w:trHeight w:val="310"/>
        </w:trPr>
        <w:tc>
          <w:tcPr>
            <w:tcW w:w="505" w:type="dxa"/>
            <w:vMerge/>
          </w:tcPr>
          <w:p w:rsidR="00847FDB" w:rsidRDefault="00847FDB" w:rsidP="00B2314D">
            <w:pPr>
              <w:pStyle w:val="aa"/>
              <w:autoSpaceDE w:val="0"/>
              <w:autoSpaceDN w:val="0"/>
              <w:adjustRightInd w:val="0"/>
              <w:ind w:left="0"/>
              <w:jc w:val="both"/>
              <w:rPr>
                <w:bCs/>
                <w:color w:val="000000" w:themeColor="text1"/>
                <w:sz w:val="22"/>
                <w:szCs w:val="22"/>
              </w:rPr>
            </w:pPr>
          </w:p>
        </w:tc>
        <w:tc>
          <w:tcPr>
            <w:tcW w:w="1818" w:type="dxa"/>
            <w:vMerge/>
          </w:tcPr>
          <w:p w:rsidR="00847FDB" w:rsidRPr="00BB4284" w:rsidRDefault="00847FDB" w:rsidP="005A72E7">
            <w:pPr>
              <w:pStyle w:val="aa"/>
              <w:autoSpaceDE w:val="0"/>
              <w:autoSpaceDN w:val="0"/>
              <w:adjustRightInd w:val="0"/>
              <w:ind w:left="0"/>
              <w:rPr>
                <w:sz w:val="18"/>
                <w:szCs w:val="18"/>
              </w:rPr>
            </w:pPr>
          </w:p>
        </w:tc>
        <w:tc>
          <w:tcPr>
            <w:tcW w:w="971" w:type="dxa"/>
            <w:vMerge/>
          </w:tcPr>
          <w:p w:rsidR="00847FDB" w:rsidRPr="00BB4284" w:rsidRDefault="00847FDB" w:rsidP="00B2314D">
            <w:pPr>
              <w:pStyle w:val="aa"/>
              <w:autoSpaceDE w:val="0"/>
              <w:autoSpaceDN w:val="0"/>
              <w:adjustRightInd w:val="0"/>
              <w:ind w:left="0"/>
              <w:jc w:val="both"/>
              <w:rPr>
                <w:bCs/>
                <w:color w:val="000000" w:themeColor="text1"/>
                <w:sz w:val="18"/>
                <w:szCs w:val="18"/>
              </w:rPr>
            </w:pPr>
          </w:p>
        </w:tc>
        <w:tc>
          <w:tcPr>
            <w:tcW w:w="1321" w:type="dxa"/>
            <w:vMerge/>
          </w:tcPr>
          <w:p w:rsidR="00847FDB" w:rsidRPr="00BB4284" w:rsidRDefault="00847FDB" w:rsidP="00B2314D">
            <w:pPr>
              <w:pStyle w:val="aa"/>
              <w:autoSpaceDE w:val="0"/>
              <w:autoSpaceDN w:val="0"/>
              <w:adjustRightInd w:val="0"/>
              <w:ind w:left="0"/>
              <w:jc w:val="both"/>
              <w:rPr>
                <w:sz w:val="18"/>
                <w:szCs w:val="18"/>
                <w:shd w:val="clear" w:color="auto" w:fill="FFFFFF"/>
              </w:rPr>
            </w:pPr>
          </w:p>
        </w:tc>
        <w:tc>
          <w:tcPr>
            <w:tcW w:w="1163" w:type="dxa"/>
          </w:tcPr>
          <w:p w:rsidR="00847FDB" w:rsidRPr="00BB4284" w:rsidRDefault="00847FDB"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Республики Карелия</w:t>
            </w:r>
          </w:p>
        </w:tc>
        <w:tc>
          <w:tcPr>
            <w:tcW w:w="78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r>
      <w:tr w:rsidR="00F07032" w:rsidTr="006909B2">
        <w:trPr>
          <w:trHeight w:val="180"/>
        </w:trPr>
        <w:tc>
          <w:tcPr>
            <w:tcW w:w="505" w:type="dxa"/>
            <w:vMerge/>
          </w:tcPr>
          <w:p w:rsidR="00847FDB" w:rsidRDefault="00847FDB" w:rsidP="00B2314D">
            <w:pPr>
              <w:pStyle w:val="aa"/>
              <w:autoSpaceDE w:val="0"/>
              <w:autoSpaceDN w:val="0"/>
              <w:adjustRightInd w:val="0"/>
              <w:ind w:left="0"/>
              <w:jc w:val="both"/>
              <w:rPr>
                <w:bCs/>
                <w:color w:val="000000" w:themeColor="text1"/>
                <w:sz w:val="22"/>
                <w:szCs w:val="22"/>
              </w:rPr>
            </w:pPr>
          </w:p>
        </w:tc>
        <w:tc>
          <w:tcPr>
            <w:tcW w:w="1818" w:type="dxa"/>
            <w:vMerge/>
          </w:tcPr>
          <w:p w:rsidR="00847FDB" w:rsidRPr="00BB4284" w:rsidRDefault="00847FDB" w:rsidP="005A72E7">
            <w:pPr>
              <w:pStyle w:val="aa"/>
              <w:autoSpaceDE w:val="0"/>
              <w:autoSpaceDN w:val="0"/>
              <w:adjustRightInd w:val="0"/>
              <w:ind w:left="0"/>
              <w:rPr>
                <w:sz w:val="18"/>
                <w:szCs w:val="18"/>
              </w:rPr>
            </w:pPr>
          </w:p>
        </w:tc>
        <w:tc>
          <w:tcPr>
            <w:tcW w:w="971" w:type="dxa"/>
            <w:vMerge/>
          </w:tcPr>
          <w:p w:rsidR="00847FDB" w:rsidRPr="00BB4284" w:rsidRDefault="00847FDB" w:rsidP="00B2314D">
            <w:pPr>
              <w:pStyle w:val="aa"/>
              <w:autoSpaceDE w:val="0"/>
              <w:autoSpaceDN w:val="0"/>
              <w:adjustRightInd w:val="0"/>
              <w:ind w:left="0"/>
              <w:jc w:val="both"/>
              <w:rPr>
                <w:bCs/>
                <w:color w:val="000000" w:themeColor="text1"/>
                <w:sz w:val="18"/>
                <w:szCs w:val="18"/>
              </w:rPr>
            </w:pPr>
          </w:p>
        </w:tc>
        <w:tc>
          <w:tcPr>
            <w:tcW w:w="1321" w:type="dxa"/>
            <w:vMerge/>
          </w:tcPr>
          <w:p w:rsidR="00847FDB" w:rsidRPr="00BB4284" w:rsidRDefault="00847FDB" w:rsidP="00B2314D">
            <w:pPr>
              <w:pStyle w:val="aa"/>
              <w:autoSpaceDE w:val="0"/>
              <w:autoSpaceDN w:val="0"/>
              <w:adjustRightInd w:val="0"/>
              <w:ind w:left="0"/>
              <w:jc w:val="both"/>
              <w:rPr>
                <w:sz w:val="18"/>
                <w:szCs w:val="18"/>
                <w:shd w:val="clear" w:color="auto" w:fill="FFFFFF"/>
              </w:rPr>
            </w:pPr>
          </w:p>
        </w:tc>
        <w:tc>
          <w:tcPr>
            <w:tcW w:w="1163" w:type="dxa"/>
          </w:tcPr>
          <w:p w:rsidR="00847FDB" w:rsidRPr="00BB4284" w:rsidRDefault="00847FDB"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 xml:space="preserve">Бюджет </w:t>
            </w:r>
            <w:r w:rsidRPr="00BB4284">
              <w:rPr>
                <w:bCs/>
                <w:color w:val="000000" w:themeColor="text1"/>
                <w:sz w:val="18"/>
                <w:szCs w:val="18"/>
              </w:rPr>
              <w:lastRenderedPageBreak/>
              <w:t>Пряжинского района</w:t>
            </w:r>
          </w:p>
        </w:tc>
        <w:tc>
          <w:tcPr>
            <w:tcW w:w="78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lastRenderedPageBreak/>
              <w:t>0</w:t>
            </w:r>
          </w:p>
        </w:tc>
        <w:tc>
          <w:tcPr>
            <w:tcW w:w="667"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10.0</w:t>
            </w:r>
          </w:p>
        </w:tc>
        <w:tc>
          <w:tcPr>
            <w:tcW w:w="667"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10.0</w:t>
            </w:r>
          </w:p>
        </w:tc>
        <w:tc>
          <w:tcPr>
            <w:tcW w:w="667"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10.0</w:t>
            </w:r>
          </w:p>
        </w:tc>
        <w:tc>
          <w:tcPr>
            <w:tcW w:w="728" w:type="dxa"/>
          </w:tcPr>
          <w:p w:rsidR="00847FDB" w:rsidRPr="005A7DC3" w:rsidRDefault="00AF48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w:t>
            </w:r>
            <w:r w:rsidR="0002660D" w:rsidRPr="005A7DC3">
              <w:rPr>
                <w:bCs/>
                <w:color w:val="000000" w:themeColor="text1"/>
                <w:sz w:val="16"/>
                <w:szCs w:val="16"/>
              </w:rPr>
              <w:t>.0</w:t>
            </w:r>
          </w:p>
        </w:tc>
        <w:tc>
          <w:tcPr>
            <w:tcW w:w="728" w:type="dxa"/>
          </w:tcPr>
          <w:p w:rsidR="00847FDB" w:rsidRPr="005A7DC3" w:rsidRDefault="00AF48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w:t>
            </w:r>
            <w:r w:rsidR="0002660D" w:rsidRPr="005A7DC3">
              <w:rPr>
                <w:bCs/>
                <w:color w:val="000000" w:themeColor="text1"/>
                <w:sz w:val="16"/>
                <w:szCs w:val="16"/>
              </w:rPr>
              <w:t>.0</w:t>
            </w:r>
          </w:p>
        </w:tc>
        <w:tc>
          <w:tcPr>
            <w:tcW w:w="72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10.0</w:t>
            </w:r>
          </w:p>
        </w:tc>
        <w:tc>
          <w:tcPr>
            <w:tcW w:w="72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10.0</w:t>
            </w:r>
          </w:p>
        </w:tc>
        <w:tc>
          <w:tcPr>
            <w:tcW w:w="72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10.0</w:t>
            </w:r>
          </w:p>
        </w:tc>
        <w:tc>
          <w:tcPr>
            <w:tcW w:w="72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10.0</w:t>
            </w:r>
          </w:p>
        </w:tc>
        <w:tc>
          <w:tcPr>
            <w:tcW w:w="72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10.0</w:t>
            </w:r>
          </w:p>
        </w:tc>
      </w:tr>
      <w:tr w:rsidR="00F07032" w:rsidTr="006909B2">
        <w:trPr>
          <w:trHeight w:val="190"/>
        </w:trPr>
        <w:tc>
          <w:tcPr>
            <w:tcW w:w="505" w:type="dxa"/>
            <w:vMerge/>
          </w:tcPr>
          <w:p w:rsidR="00847FDB" w:rsidRDefault="00847FDB" w:rsidP="00B2314D">
            <w:pPr>
              <w:pStyle w:val="aa"/>
              <w:autoSpaceDE w:val="0"/>
              <w:autoSpaceDN w:val="0"/>
              <w:adjustRightInd w:val="0"/>
              <w:ind w:left="0"/>
              <w:jc w:val="both"/>
              <w:rPr>
                <w:bCs/>
                <w:color w:val="000000" w:themeColor="text1"/>
                <w:sz w:val="22"/>
                <w:szCs w:val="22"/>
              </w:rPr>
            </w:pPr>
          </w:p>
        </w:tc>
        <w:tc>
          <w:tcPr>
            <w:tcW w:w="1818" w:type="dxa"/>
            <w:vMerge/>
          </w:tcPr>
          <w:p w:rsidR="00847FDB" w:rsidRPr="00BB4284" w:rsidRDefault="00847FDB" w:rsidP="005A72E7">
            <w:pPr>
              <w:pStyle w:val="aa"/>
              <w:autoSpaceDE w:val="0"/>
              <w:autoSpaceDN w:val="0"/>
              <w:adjustRightInd w:val="0"/>
              <w:ind w:left="0"/>
              <w:rPr>
                <w:sz w:val="18"/>
                <w:szCs w:val="18"/>
              </w:rPr>
            </w:pPr>
          </w:p>
        </w:tc>
        <w:tc>
          <w:tcPr>
            <w:tcW w:w="971" w:type="dxa"/>
            <w:vMerge/>
          </w:tcPr>
          <w:p w:rsidR="00847FDB" w:rsidRPr="00BB4284" w:rsidRDefault="00847FDB" w:rsidP="00B2314D">
            <w:pPr>
              <w:pStyle w:val="aa"/>
              <w:autoSpaceDE w:val="0"/>
              <w:autoSpaceDN w:val="0"/>
              <w:adjustRightInd w:val="0"/>
              <w:ind w:left="0"/>
              <w:jc w:val="both"/>
              <w:rPr>
                <w:bCs/>
                <w:color w:val="000000" w:themeColor="text1"/>
                <w:sz w:val="18"/>
                <w:szCs w:val="18"/>
              </w:rPr>
            </w:pPr>
          </w:p>
        </w:tc>
        <w:tc>
          <w:tcPr>
            <w:tcW w:w="1321" w:type="dxa"/>
            <w:vMerge/>
          </w:tcPr>
          <w:p w:rsidR="00847FDB" w:rsidRPr="00BB4284" w:rsidRDefault="00847FDB" w:rsidP="00B2314D">
            <w:pPr>
              <w:pStyle w:val="aa"/>
              <w:autoSpaceDE w:val="0"/>
              <w:autoSpaceDN w:val="0"/>
              <w:adjustRightInd w:val="0"/>
              <w:ind w:left="0"/>
              <w:jc w:val="both"/>
              <w:rPr>
                <w:sz w:val="18"/>
                <w:szCs w:val="18"/>
                <w:shd w:val="clear" w:color="auto" w:fill="FFFFFF"/>
              </w:rPr>
            </w:pPr>
          </w:p>
        </w:tc>
        <w:tc>
          <w:tcPr>
            <w:tcW w:w="1163" w:type="dxa"/>
          </w:tcPr>
          <w:p w:rsidR="00847FDB" w:rsidRPr="00BB4284" w:rsidRDefault="00847FDB" w:rsidP="00D83349">
            <w:pPr>
              <w:pStyle w:val="aa"/>
              <w:autoSpaceDE w:val="0"/>
              <w:autoSpaceDN w:val="0"/>
              <w:adjustRightInd w:val="0"/>
              <w:ind w:left="0" w:right="175"/>
              <w:jc w:val="both"/>
              <w:rPr>
                <w:bCs/>
                <w:color w:val="000000" w:themeColor="text1"/>
                <w:sz w:val="18"/>
                <w:szCs w:val="18"/>
              </w:rPr>
            </w:pPr>
            <w:r w:rsidRPr="00BB4284">
              <w:rPr>
                <w:bCs/>
                <w:color w:val="000000" w:themeColor="text1"/>
                <w:sz w:val="18"/>
                <w:szCs w:val="18"/>
              </w:rPr>
              <w:t xml:space="preserve">Бюджет </w:t>
            </w:r>
            <w:proofErr w:type="gramStart"/>
            <w:r w:rsidRPr="00BB4284">
              <w:rPr>
                <w:bCs/>
                <w:color w:val="000000" w:themeColor="text1"/>
                <w:sz w:val="18"/>
                <w:szCs w:val="18"/>
              </w:rPr>
              <w:t>городского</w:t>
            </w:r>
            <w:proofErr w:type="gramEnd"/>
            <w:r w:rsidRPr="00BB4284">
              <w:rPr>
                <w:bCs/>
                <w:color w:val="000000" w:themeColor="text1"/>
                <w:sz w:val="18"/>
                <w:szCs w:val="18"/>
              </w:rPr>
              <w:t xml:space="preserve"> и сельских поселений</w:t>
            </w:r>
          </w:p>
        </w:tc>
        <w:tc>
          <w:tcPr>
            <w:tcW w:w="78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r>
      <w:tr w:rsidR="00F07032" w:rsidTr="006909B2">
        <w:trPr>
          <w:trHeight w:val="220"/>
        </w:trPr>
        <w:tc>
          <w:tcPr>
            <w:tcW w:w="505" w:type="dxa"/>
            <w:vMerge/>
          </w:tcPr>
          <w:p w:rsidR="00847FDB" w:rsidRDefault="00847FDB" w:rsidP="00B2314D">
            <w:pPr>
              <w:pStyle w:val="aa"/>
              <w:autoSpaceDE w:val="0"/>
              <w:autoSpaceDN w:val="0"/>
              <w:adjustRightInd w:val="0"/>
              <w:ind w:left="0"/>
              <w:jc w:val="both"/>
              <w:rPr>
                <w:bCs/>
                <w:color w:val="000000" w:themeColor="text1"/>
                <w:sz w:val="22"/>
                <w:szCs w:val="22"/>
              </w:rPr>
            </w:pPr>
          </w:p>
        </w:tc>
        <w:tc>
          <w:tcPr>
            <w:tcW w:w="1818" w:type="dxa"/>
            <w:vMerge/>
          </w:tcPr>
          <w:p w:rsidR="00847FDB" w:rsidRPr="00BB4284" w:rsidRDefault="00847FDB" w:rsidP="005A72E7">
            <w:pPr>
              <w:pStyle w:val="aa"/>
              <w:autoSpaceDE w:val="0"/>
              <w:autoSpaceDN w:val="0"/>
              <w:adjustRightInd w:val="0"/>
              <w:ind w:left="0"/>
              <w:rPr>
                <w:sz w:val="18"/>
                <w:szCs w:val="18"/>
              </w:rPr>
            </w:pPr>
          </w:p>
        </w:tc>
        <w:tc>
          <w:tcPr>
            <w:tcW w:w="971" w:type="dxa"/>
            <w:vMerge/>
          </w:tcPr>
          <w:p w:rsidR="00847FDB" w:rsidRPr="00BB4284" w:rsidRDefault="00847FDB" w:rsidP="00B2314D">
            <w:pPr>
              <w:pStyle w:val="aa"/>
              <w:autoSpaceDE w:val="0"/>
              <w:autoSpaceDN w:val="0"/>
              <w:adjustRightInd w:val="0"/>
              <w:ind w:left="0"/>
              <w:jc w:val="both"/>
              <w:rPr>
                <w:bCs/>
                <w:color w:val="000000" w:themeColor="text1"/>
                <w:sz w:val="18"/>
                <w:szCs w:val="18"/>
              </w:rPr>
            </w:pPr>
          </w:p>
        </w:tc>
        <w:tc>
          <w:tcPr>
            <w:tcW w:w="1321" w:type="dxa"/>
            <w:vMerge/>
          </w:tcPr>
          <w:p w:rsidR="00847FDB" w:rsidRPr="00BB4284" w:rsidRDefault="00847FDB" w:rsidP="00B2314D">
            <w:pPr>
              <w:pStyle w:val="aa"/>
              <w:autoSpaceDE w:val="0"/>
              <w:autoSpaceDN w:val="0"/>
              <w:adjustRightInd w:val="0"/>
              <w:ind w:left="0"/>
              <w:jc w:val="both"/>
              <w:rPr>
                <w:sz w:val="18"/>
                <w:szCs w:val="18"/>
                <w:shd w:val="clear" w:color="auto" w:fill="FFFFFF"/>
              </w:rPr>
            </w:pPr>
          </w:p>
        </w:tc>
        <w:tc>
          <w:tcPr>
            <w:tcW w:w="1163" w:type="dxa"/>
          </w:tcPr>
          <w:p w:rsidR="00847FDB" w:rsidRPr="00BB4284" w:rsidRDefault="00847FDB"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Внебюджетные  источники</w:t>
            </w:r>
          </w:p>
        </w:tc>
        <w:tc>
          <w:tcPr>
            <w:tcW w:w="78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02660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r>
      <w:tr w:rsidR="00F07032" w:rsidTr="006909B2">
        <w:trPr>
          <w:trHeight w:val="160"/>
        </w:trPr>
        <w:tc>
          <w:tcPr>
            <w:tcW w:w="505" w:type="dxa"/>
            <w:vMerge w:val="restart"/>
          </w:tcPr>
          <w:p w:rsidR="00847FDB" w:rsidRDefault="001001D6" w:rsidP="00B2314D">
            <w:pPr>
              <w:pStyle w:val="aa"/>
              <w:autoSpaceDE w:val="0"/>
              <w:autoSpaceDN w:val="0"/>
              <w:adjustRightInd w:val="0"/>
              <w:ind w:left="0"/>
              <w:jc w:val="both"/>
              <w:rPr>
                <w:bCs/>
                <w:color w:val="000000" w:themeColor="text1"/>
                <w:sz w:val="22"/>
                <w:szCs w:val="22"/>
              </w:rPr>
            </w:pPr>
            <w:r>
              <w:rPr>
                <w:bCs/>
                <w:color w:val="000000" w:themeColor="text1"/>
                <w:sz w:val="22"/>
                <w:szCs w:val="22"/>
              </w:rPr>
              <w:t>9</w:t>
            </w:r>
            <w:r w:rsidR="00847FDB">
              <w:rPr>
                <w:bCs/>
                <w:color w:val="000000" w:themeColor="text1"/>
                <w:sz w:val="22"/>
                <w:szCs w:val="22"/>
              </w:rPr>
              <w:t>.3</w:t>
            </w:r>
          </w:p>
        </w:tc>
        <w:tc>
          <w:tcPr>
            <w:tcW w:w="1818" w:type="dxa"/>
            <w:vMerge w:val="restart"/>
          </w:tcPr>
          <w:p w:rsidR="00847FDB" w:rsidRPr="00BB4284" w:rsidRDefault="00847FDB" w:rsidP="005A72E7">
            <w:pPr>
              <w:pStyle w:val="aa"/>
              <w:autoSpaceDE w:val="0"/>
              <w:autoSpaceDN w:val="0"/>
              <w:adjustRightInd w:val="0"/>
              <w:ind w:left="0"/>
              <w:rPr>
                <w:bCs/>
                <w:color w:val="000000" w:themeColor="text1"/>
                <w:sz w:val="18"/>
                <w:szCs w:val="18"/>
              </w:rPr>
            </w:pPr>
            <w:r w:rsidRPr="00BB4284">
              <w:rPr>
                <w:sz w:val="18"/>
                <w:szCs w:val="18"/>
              </w:rPr>
              <w:t>Увеличение въездного туристского потока в Пряжинский район</w:t>
            </w:r>
          </w:p>
        </w:tc>
        <w:tc>
          <w:tcPr>
            <w:tcW w:w="971" w:type="dxa"/>
            <w:vMerge w:val="restart"/>
          </w:tcPr>
          <w:p w:rsidR="00847FDB" w:rsidRPr="00BB4284" w:rsidRDefault="00221BE0"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2021-2030</w:t>
            </w:r>
          </w:p>
        </w:tc>
        <w:tc>
          <w:tcPr>
            <w:tcW w:w="1321" w:type="dxa"/>
            <w:vMerge w:val="restart"/>
          </w:tcPr>
          <w:p w:rsidR="00847FDB" w:rsidRPr="00BB4284" w:rsidRDefault="00847FDB" w:rsidP="00B2314D">
            <w:pPr>
              <w:pStyle w:val="aa"/>
              <w:autoSpaceDE w:val="0"/>
              <w:autoSpaceDN w:val="0"/>
              <w:adjustRightInd w:val="0"/>
              <w:ind w:left="0"/>
              <w:jc w:val="both"/>
              <w:rPr>
                <w:bCs/>
                <w:color w:val="000000" w:themeColor="text1"/>
                <w:sz w:val="18"/>
                <w:szCs w:val="18"/>
              </w:rPr>
            </w:pPr>
            <w:r w:rsidRPr="00BB4284">
              <w:rPr>
                <w:sz w:val="18"/>
                <w:szCs w:val="18"/>
                <w:shd w:val="clear" w:color="auto" w:fill="FFFFFF"/>
              </w:rPr>
              <w:t>А</w:t>
            </w:r>
            <w:r w:rsidRPr="00BB4284">
              <w:rPr>
                <w:color w:val="000000"/>
                <w:sz w:val="18"/>
                <w:szCs w:val="18"/>
              </w:rPr>
              <w:t>дминистрация Пряжинского района</w:t>
            </w:r>
          </w:p>
        </w:tc>
        <w:tc>
          <w:tcPr>
            <w:tcW w:w="1163" w:type="dxa"/>
          </w:tcPr>
          <w:p w:rsidR="00847FDB" w:rsidRPr="00BB4284" w:rsidRDefault="00847FDB"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Всего</w:t>
            </w:r>
          </w:p>
        </w:tc>
        <w:tc>
          <w:tcPr>
            <w:tcW w:w="788" w:type="dxa"/>
          </w:tcPr>
          <w:p w:rsidR="00847FDB" w:rsidRPr="005A7DC3" w:rsidRDefault="0084271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 xml:space="preserve">0 </w:t>
            </w:r>
          </w:p>
        </w:tc>
        <w:tc>
          <w:tcPr>
            <w:tcW w:w="667" w:type="dxa"/>
          </w:tcPr>
          <w:p w:rsidR="00847FDB" w:rsidRPr="005A7DC3" w:rsidRDefault="0084271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7FDB" w:rsidRPr="005A7DC3" w:rsidRDefault="0084271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7FDB" w:rsidRPr="005A7DC3" w:rsidRDefault="0084271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84271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84271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84271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84271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84271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84271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7FDB" w:rsidRPr="005A7DC3" w:rsidRDefault="0084271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r>
      <w:tr w:rsidR="00F07032" w:rsidTr="006909B2">
        <w:trPr>
          <w:trHeight w:val="140"/>
        </w:trPr>
        <w:tc>
          <w:tcPr>
            <w:tcW w:w="505" w:type="dxa"/>
            <w:vMerge/>
          </w:tcPr>
          <w:p w:rsidR="00842714" w:rsidRDefault="00842714" w:rsidP="00B2314D">
            <w:pPr>
              <w:pStyle w:val="aa"/>
              <w:autoSpaceDE w:val="0"/>
              <w:autoSpaceDN w:val="0"/>
              <w:adjustRightInd w:val="0"/>
              <w:ind w:left="0"/>
              <w:jc w:val="both"/>
              <w:rPr>
                <w:bCs/>
                <w:color w:val="000000" w:themeColor="text1"/>
                <w:sz w:val="22"/>
                <w:szCs w:val="22"/>
              </w:rPr>
            </w:pPr>
          </w:p>
        </w:tc>
        <w:tc>
          <w:tcPr>
            <w:tcW w:w="1818" w:type="dxa"/>
            <w:vMerge/>
          </w:tcPr>
          <w:p w:rsidR="00842714" w:rsidRPr="00BB4284" w:rsidRDefault="00842714" w:rsidP="005A72E7">
            <w:pPr>
              <w:pStyle w:val="aa"/>
              <w:autoSpaceDE w:val="0"/>
              <w:autoSpaceDN w:val="0"/>
              <w:adjustRightInd w:val="0"/>
              <w:ind w:left="0"/>
              <w:rPr>
                <w:sz w:val="18"/>
                <w:szCs w:val="18"/>
              </w:rPr>
            </w:pPr>
          </w:p>
        </w:tc>
        <w:tc>
          <w:tcPr>
            <w:tcW w:w="971" w:type="dxa"/>
            <w:vMerge/>
          </w:tcPr>
          <w:p w:rsidR="00842714" w:rsidRPr="00BB4284" w:rsidRDefault="00842714" w:rsidP="00B2314D">
            <w:pPr>
              <w:pStyle w:val="aa"/>
              <w:autoSpaceDE w:val="0"/>
              <w:autoSpaceDN w:val="0"/>
              <w:adjustRightInd w:val="0"/>
              <w:ind w:left="0"/>
              <w:jc w:val="both"/>
              <w:rPr>
                <w:bCs/>
                <w:color w:val="000000" w:themeColor="text1"/>
                <w:sz w:val="18"/>
                <w:szCs w:val="18"/>
              </w:rPr>
            </w:pPr>
          </w:p>
        </w:tc>
        <w:tc>
          <w:tcPr>
            <w:tcW w:w="1321" w:type="dxa"/>
            <w:vMerge/>
          </w:tcPr>
          <w:p w:rsidR="00842714" w:rsidRPr="00BB4284" w:rsidRDefault="00842714" w:rsidP="00B2314D">
            <w:pPr>
              <w:pStyle w:val="aa"/>
              <w:autoSpaceDE w:val="0"/>
              <w:autoSpaceDN w:val="0"/>
              <w:adjustRightInd w:val="0"/>
              <w:ind w:left="0"/>
              <w:jc w:val="both"/>
              <w:rPr>
                <w:sz w:val="18"/>
                <w:szCs w:val="18"/>
                <w:shd w:val="clear" w:color="auto" w:fill="FFFFFF"/>
              </w:rPr>
            </w:pPr>
          </w:p>
        </w:tc>
        <w:tc>
          <w:tcPr>
            <w:tcW w:w="1163" w:type="dxa"/>
          </w:tcPr>
          <w:p w:rsidR="00842714" w:rsidRPr="00BB4284" w:rsidRDefault="00842714"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 xml:space="preserve">Федеральный </w:t>
            </w:r>
          </w:p>
          <w:p w:rsidR="00842714" w:rsidRPr="00BB4284" w:rsidRDefault="00842714"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w:t>
            </w:r>
          </w:p>
        </w:tc>
        <w:tc>
          <w:tcPr>
            <w:tcW w:w="788"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 xml:space="preserve">0 </w:t>
            </w:r>
          </w:p>
        </w:tc>
        <w:tc>
          <w:tcPr>
            <w:tcW w:w="667"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r>
      <w:tr w:rsidR="00F07032" w:rsidTr="006909B2">
        <w:trPr>
          <w:trHeight w:val="200"/>
        </w:trPr>
        <w:tc>
          <w:tcPr>
            <w:tcW w:w="505" w:type="dxa"/>
            <w:vMerge/>
          </w:tcPr>
          <w:p w:rsidR="00842714" w:rsidRDefault="00842714" w:rsidP="00B2314D">
            <w:pPr>
              <w:pStyle w:val="aa"/>
              <w:autoSpaceDE w:val="0"/>
              <w:autoSpaceDN w:val="0"/>
              <w:adjustRightInd w:val="0"/>
              <w:ind w:left="0"/>
              <w:jc w:val="both"/>
              <w:rPr>
                <w:bCs/>
                <w:color w:val="000000" w:themeColor="text1"/>
                <w:sz w:val="22"/>
                <w:szCs w:val="22"/>
              </w:rPr>
            </w:pPr>
          </w:p>
        </w:tc>
        <w:tc>
          <w:tcPr>
            <w:tcW w:w="1818" w:type="dxa"/>
            <w:vMerge/>
          </w:tcPr>
          <w:p w:rsidR="00842714" w:rsidRPr="00BB4284" w:rsidRDefault="00842714" w:rsidP="005A72E7">
            <w:pPr>
              <w:pStyle w:val="aa"/>
              <w:autoSpaceDE w:val="0"/>
              <w:autoSpaceDN w:val="0"/>
              <w:adjustRightInd w:val="0"/>
              <w:ind w:left="0"/>
              <w:rPr>
                <w:sz w:val="18"/>
                <w:szCs w:val="18"/>
              </w:rPr>
            </w:pPr>
          </w:p>
        </w:tc>
        <w:tc>
          <w:tcPr>
            <w:tcW w:w="971" w:type="dxa"/>
            <w:vMerge/>
          </w:tcPr>
          <w:p w:rsidR="00842714" w:rsidRPr="00BB4284" w:rsidRDefault="00842714" w:rsidP="00B2314D">
            <w:pPr>
              <w:pStyle w:val="aa"/>
              <w:autoSpaceDE w:val="0"/>
              <w:autoSpaceDN w:val="0"/>
              <w:adjustRightInd w:val="0"/>
              <w:ind w:left="0"/>
              <w:jc w:val="both"/>
              <w:rPr>
                <w:bCs/>
                <w:color w:val="000000" w:themeColor="text1"/>
                <w:sz w:val="18"/>
                <w:szCs w:val="18"/>
              </w:rPr>
            </w:pPr>
          </w:p>
        </w:tc>
        <w:tc>
          <w:tcPr>
            <w:tcW w:w="1321" w:type="dxa"/>
            <w:vMerge/>
          </w:tcPr>
          <w:p w:rsidR="00842714" w:rsidRPr="00BB4284" w:rsidRDefault="00842714" w:rsidP="00B2314D">
            <w:pPr>
              <w:pStyle w:val="aa"/>
              <w:autoSpaceDE w:val="0"/>
              <w:autoSpaceDN w:val="0"/>
              <w:adjustRightInd w:val="0"/>
              <w:ind w:left="0"/>
              <w:jc w:val="both"/>
              <w:rPr>
                <w:sz w:val="18"/>
                <w:szCs w:val="18"/>
                <w:shd w:val="clear" w:color="auto" w:fill="FFFFFF"/>
              </w:rPr>
            </w:pPr>
          </w:p>
        </w:tc>
        <w:tc>
          <w:tcPr>
            <w:tcW w:w="1163" w:type="dxa"/>
          </w:tcPr>
          <w:p w:rsidR="00842714" w:rsidRPr="00BB4284" w:rsidRDefault="00842714"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Республики Карелия</w:t>
            </w:r>
          </w:p>
        </w:tc>
        <w:tc>
          <w:tcPr>
            <w:tcW w:w="788"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 xml:space="preserve">0 </w:t>
            </w:r>
          </w:p>
        </w:tc>
        <w:tc>
          <w:tcPr>
            <w:tcW w:w="667"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r>
      <w:tr w:rsidR="00F07032" w:rsidTr="006909B2">
        <w:trPr>
          <w:trHeight w:val="300"/>
        </w:trPr>
        <w:tc>
          <w:tcPr>
            <w:tcW w:w="505" w:type="dxa"/>
            <w:vMerge/>
          </w:tcPr>
          <w:p w:rsidR="00842714" w:rsidRDefault="00842714" w:rsidP="00B2314D">
            <w:pPr>
              <w:pStyle w:val="aa"/>
              <w:autoSpaceDE w:val="0"/>
              <w:autoSpaceDN w:val="0"/>
              <w:adjustRightInd w:val="0"/>
              <w:ind w:left="0"/>
              <w:jc w:val="both"/>
              <w:rPr>
                <w:bCs/>
                <w:color w:val="000000" w:themeColor="text1"/>
                <w:sz w:val="22"/>
                <w:szCs w:val="22"/>
              </w:rPr>
            </w:pPr>
          </w:p>
        </w:tc>
        <w:tc>
          <w:tcPr>
            <w:tcW w:w="1818" w:type="dxa"/>
            <w:vMerge/>
          </w:tcPr>
          <w:p w:rsidR="00842714" w:rsidRPr="00BB4284" w:rsidRDefault="00842714" w:rsidP="005A72E7">
            <w:pPr>
              <w:pStyle w:val="aa"/>
              <w:autoSpaceDE w:val="0"/>
              <w:autoSpaceDN w:val="0"/>
              <w:adjustRightInd w:val="0"/>
              <w:ind w:left="0"/>
              <w:rPr>
                <w:sz w:val="18"/>
                <w:szCs w:val="18"/>
              </w:rPr>
            </w:pPr>
          </w:p>
        </w:tc>
        <w:tc>
          <w:tcPr>
            <w:tcW w:w="971" w:type="dxa"/>
            <w:vMerge/>
          </w:tcPr>
          <w:p w:rsidR="00842714" w:rsidRPr="00BB4284" w:rsidRDefault="00842714" w:rsidP="00B2314D">
            <w:pPr>
              <w:pStyle w:val="aa"/>
              <w:autoSpaceDE w:val="0"/>
              <w:autoSpaceDN w:val="0"/>
              <w:adjustRightInd w:val="0"/>
              <w:ind w:left="0"/>
              <w:jc w:val="both"/>
              <w:rPr>
                <w:bCs/>
                <w:color w:val="000000" w:themeColor="text1"/>
                <w:sz w:val="18"/>
                <w:szCs w:val="18"/>
              </w:rPr>
            </w:pPr>
          </w:p>
        </w:tc>
        <w:tc>
          <w:tcPr>
            <w:tcW w:w="1321" w:type="dxa"/>
            <w:vMerge/>
          </w:tcPr>
          <w:p w:rsidR="00842714" w:rsidRPr="00BB4284" w:rsidRDefault="00842714" w:rsidP="00B2314D">
            <w:pPr>
              <w:pStyle w:val="aa"/>
              <w:autoSpaceDE w:val="0"/>
              <w:autoSpaceDN w:val="0"/>
              <w:adjustRightInd w:val="0"/>
              <w:ind w:left="0"/>
              <w:jc w:val="both"/>
              <w:rPr>
                <w:sz w:val="18"/>
                <w:szCs w:val="18"/>
                <w:shd w:val="clear" w:color="auto" w:fill="FFFFFF"/>
              </w:rPr>
            </w:pPr>
          </w:p>
        </w:tc>
        <w:tc>
          <w:tcPr>
            <w:tcW w:w="1163" w:type="dxa"/>
          </w:tcPr>
          <w:p w:rsidR="00842714" w:rsidRPr="00BB4284" w:rsidRDefault="00842714"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Пряжинского района</w:t>
            </w:r>
          </w:p>
        </w:tc>
        <w:tc>
          <w:tcPr>
            <w:tcW w:w="788"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 xml:space="preserve">0 </w:t>
            </w:r>
          </w:p>
        </w:tc>
        <w:tc>
          <w:tcPr>
            <w:tcW w:w="667"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r>
      <w:tr w:rsidR="00F07032" w:rsidTr="006909B2">
        <w:trPr>
          <w:trHeight w:val="274"/>
        </w:trPr>
        <w:tc>
          <w:tcPr>
            <w:tcW w:w="505" w:type="dxa"/>
            <w:vMerge/>
          </w:tcPr>
          <w:p w:rsidR="00842714" w:rsidRDefault="00842714" w:rsidP="00B2314D">
            <w:pPr>
              <w:pStyle w:val="aa"/>
              <w:autoSpaceDE w:val="0"/>
              <w:autoSpaceDN w:val="0"/>
              <w:adjustRightInd w:val="0"/>
              <w:ind w:left="0"/>
              <w:jc w:val="both"/>
              <w:rPr>
                <w:bCs/>
                <w:color w:val="000000" w:themeColor="text1"/>
                <w:sz w:val="22"/>
                <w:szCs w:val="22"/>
              </w:rPr>
            </w:pPr>
          </w:p>
        </w:tc>
        <w:tc>
          <w:tcPr>
            <w:tcW w:w="1818" w:type="dxa"/>
            <w:vMerge/>
          </w:tcPr>
          <w:p w:rsidR="00842714" w:rsidRPr="00BB4284" w:rsidRDefault="00842714" w:rsidP="005A72E7">
            <w:pPr>
              <w:pStyle w:val="aa"/>
              <w:autoSpaceDE w:val="0"/>
              <w:autoSpaceDN w:val="0"/>
              <w:adjustRightInd w:val="0"/>
              <w:ind w:left="0"/>
              <w:rPr>
                <w:sz w:val="18"/>
                <w:szCs w:val="18"/>
              </w:rPr>
            </w:pPr>
          </w:p>
        </w:tc>
        <w:tc>
          <w:tcPr>
            <w:tcW w:w="971" w:type="dxa"/>
            <w:vMerge/>
          </w:tcPr>
          <w:p w:rsidR="00842714" w:rsidRPr="00BB4284" w:rsidRDefault="00842714" w:rsidP="00B2314D">
            <w:pPr>
              <w:pStyle w:val="aa"/>
              <w:autoSpaceDE w:val="0"/>
              <w:autoSpaceDN w:val="0"/>
              <w:adjustRightInd w:val="0"/>
              <w:ind w:left="0"/>
              <w:jc w:val="both"/>
              <w:rPr>
                <w:bCs/>
                <w:color w:val="000000" w:themeColor="text1"/>
                <w:sz w:val="18"/>
                <w:szCs w:val="18"/>
              </w:rPr>
            </w:pPr>
          </w:p>
        </w:tc>
        <w:tc>
          <w:tcPr>
            <w:tcW w:w="1321" w:type="dxa"/>
            <w:vMerge/>
          </w:tcPr>
          <w:p w:rsidR="00842714" w:rsidRPr="00BB4284" w:rsidRDefault="00842714" w:rsidP="00B2314D">
            <w:pPr>
              <w:pStyle w:val="aa"/>
              <w:autoSpaceDE w:val="0"/>
              <w:autoSpaceDN w:val="0"/>
              <w:adjustRightInd w:val="0"/>
              <w:ind w:left="0"/>
              <w:jc w:val="both"/>
              <w:rPr>
                <w:sz w:val="18"/>
                <w:szCs w:val="18"/>
                <w:shd w:val="clear" w:color="auto" w:fill="FFFFFF"/>
              </w:rPr>
            </w:pPr>
          </w:p>
        </w:tc>
        <w:tc>
          <w:tcPr>
            <w:tcW w:w="1163" w:type="dxa"/>
          </w:tcPr>
          <w:p w:rsidR="00842714" w:rsidRPr="00BB4284" w:rsidRDefault="00842714" w:rsidP="00D83349">
            <w:pPr>
              <w:pStyle w:val="aa"/>
              <w:autoSpaceDE w:val="0"/>
              <w:autoSpaceDN w:val="0"/>
              <w:adjustRightInd w:val="0"/>
              <w:ind w:left="0" w:right="175"/>
              <w:jc w:val="both"/>
              <w:rPr>
                <w:bCs/>
                <w:color w:val="000000" w:themeColor="text1"/>
                <w:sz w:val="18"/>
                <w:szCs w:val="18"/>
              </w:rPr>
            </w:pPr>
            <w:r w:rsidRPr="00BB4284">
              <w:rPr>
                <w:bCs/>
                <w:color w:val="000000" w:themeColor="text1"/>
                <w:sz w:val="18"/>
                <w:szCs w:val="18"/>
              </w:rPr>
              <w:t xml:space="preserve">Бюджет </w:t>
            </w:r>
            <w:proofErr w:type="gramStart"/>
            <w:r w:rsidRPr="00BB4284">
              <w:rPr>
                <w:bCs/>
                <w:color w:val="000000" w:themeColor="text1"/>
                <w:sz w:val="18"/>
                <w:szCs w:val="18"/>
              </w:rPr>
              <w:t>городского</w:t>
            </w:r>
            <w:proofErr w:type="gramEnd"/>
            <w:r w:rsidRPr="00BB4284">
              <w:rPr>
                <w:bCs/>
                <w:color w:val="000000" w:themeColor="text1"/>
                <w:sz w:val="18"/>
                <w:szCs w:val="18"/>
              </w:rPr>
              <w:t xml:space="preserve"> и сельских поселений</w:t>
            </w:r>
          </w:p>
        </w:tc>
        <w:tc>
          <w:tcPr>
            <w:tcW w:w="788"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 xml:space="preserve">0 </w:t>
            </w:r>
          </w:p>
        </w:tc>
        <w:tc>
          <w:tcPr>
            <w:tcW w:w="667"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r>
      <w:tr w:rsidR="00F07032" w:rsidTr="006909B2">
        <w:trPr>
          <w:trHeight w:val="210"/>
        </w:trPr>
        <w:tc>
          <w:tcPr>
            <w:tcW w:w="505" w:type="dxa"/>
            <w:vMerge/>
          </w:tcPr>
          <w:p w:rsidR="00842714" w:rsidRDefault="00842714" w:rsidP="00B2314D">
            <w:pPr>
              <w:pStyle w:val="aa"/>
              <w:autoSpaceDE w:val="0"/>
              <w:autoSpaceDN w:val="0"/>
              <w:adjustRightInd w:val="0"/>
              <w:ind w:left="0"/>
              <w:jc w:val="both"/>
              <w:rPr>
                <w:bCs/>
                <w:color w:val="000000" w:themeColor="text1"/>
                <w:sz w:val="22"/>
                <w:szCs w:val="22"/>
              </w:rPr>
            </w:pPr>
          </w:p>
        </w:tc>
        <w:tc>
          <w:tcPr>
            <w:tcW w:w="1818" w:type="dxa"/>
            <w:vMerge/>
          </w:tcPr>
          <w:p w:rsidR="00842714" w:rsidRPr="00BB4284" w:rsidRDefault="00842714" w:rsidP="005A72E7">
            <w:pPr>
              <w:pStyle w:val="aa"/>
              <w:autoSpaceDE w:val="0"/>
              <w:autoSpaceDN w:val="0"/>
              <w:adjustRightInd w:val="0"/>
              <w:ind w:left="0"/>
              <w:rPr>
                <w:sz w:val="18"/>
                <w:szCs w:val="18"/>
              </w:rPr>
            </w:pPr>
          </w:p>
        </w:tc>
        <w:tc>
          <w:tcPr>
            <w:tcW w:w="971" w:type="dxa"/>
            <w:vMerge/>
          </w:tcPr>
          <w:p w:rsidR="00842714" w:rsidRPr="00BB4284" w:rsidRDefault="00842714" w:rsidP="00B2314D">
            <w:pPr>
              <w:pStyle w:val="aa"/>
              <w:autoSpaceDE w:val="0"/>
              <w:autoSpaceDN w:val="0"/>
              <w:adjustRightInd w:val="0"/>
              <w:ind w:left="0"/>
              <w:jc w:val="both"/>
              <w:rPr>
                <w:bCs/>
                <w:color w:val="000000" w:themeColor="text1"/>
                <w:sz w:val="18"/>
                <w:szCs w:val="18"/>
              </w:rPr>
            </w:pPr>
          </w:p>
        </w:tc>
        <w:tc>
          <w:tcPr>
            <w:tcW w:w="1321" w:type="dxa"/>
            <w:vMerge/>
          </w:tcPr>
          <w:p w:rsidR="00842714" w:rsidRPr="00BB4284" w:rsidRDefault="00842714" w:rsidP="00B2314D">
            <w:pPr>
              <w:pStyle w:val="aa"/>
              <w:autoSpaceDE w:val="0"/>
              <w:autoSpaceDN w:val="0"/>
              <w:adjustRightInd w:val="0"/>
              <w:ind w:left="0"/>
              <w:jc w:val="both"/>
              <w:rPr>
                <w:sz w:val="18"/>
                <w:szCs w:val="18"/>
                <w:shd w:val="clear" w:color="auto" w:fill="FFFFFF"/>
              </w:rPr>
            </w:pPr>
          </w:p>
        </w:tc>
        <w:tc>
          <w:tcPr>
            <w:tcW w:w="1163" w:type="dxa"/>
          </w:tcPr>
          <w:p w:rsidR="00842714" w:rsidRPr="00BB4284" w:rsidRDefault="00842714"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Внебюджетные  источники</w:t>
            </w:r>
          </w:p>
        </w:tc>
        <w:tc>
          <w:tcPr>
            <w:tcW w:w="788"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 xml:space="preserve">0 </w:t>
            </w:r>
          </w:p>
        </w:tc>
        <w:tc>
          <w:tcPr>
            <w:tcW w:w="667"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842714" w:rsidRPr="005A7DC3" w:rsidRDefault="00842714" w:rsidP="00CF3B6A">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r>
      <w:tr w:rsidR="00F07032" w:rsidTr="006909B2">
        <w:trPr>
          <w:trHeight w:val="200"/>
        </w:trPr>
        <w:tc>
          <w:tcPr>
            <w:tcW w:w="505" w:type="dxa"/>
            <w:vMerge w:val="restart"/>
          </w:tcPr>
          <w:p w:rsidR="00842714" w:rsidRDefault="001001D6" w:rsidP="00B2314D">
            <w:pPr>
              <w:pStyle w:val="aa"/>
              <w:autoSpaceDE w:val="0"/>
              <w:autoSpaceDN w:val="0"/>
              <w:adjustRightInd w:val="0"/>
              <w:ind w:left="0"/>
              <w:jc w:val="both"/>
              <w:rPr>
                <w:bCs/>
                <w:color w:val="000000" w:themeColor="text1"/>
                <w:sz w:val="22"/>
                <w:szCs w:val="22"/>
              </w:rPr>
            </w:pPr>
            <w:r>
              <w:rPr>
                <w:bCs/>
                <w:color w:val="000000" w:themeColor="text1"/>
                <w:sz w:val="22"/>
                <w:szCs w:val="22"/>
              </w:rPr>
              <w:t>9</w:t>
            </w:r>
            <w:r w:rsidR="00842714">
              <w:rPr>
                <w:bCs/>
                <w:color w:val="000000" w:themeColor="text1"/>
                <w:sz w:val="22"/>
                <w:szCs w:val="22"/>
              </w:rPr>
              <w:t>.4</w:t>
            </w:r>
          </w:p>
        </w:tc>
        <w:tc>
          <w:tcPr>
            <w:tcW w:w="1818" w:type="dxa"/>
            <w:vMerge w:val="restart"/>
          </w:tcPr>
          <w:p w:rsidR="00842714" w:rsidRPr="00BB4284" w:rsidRDefault="00842714" w:rsidP="005A72E7">
            <w:pPr>
              <w:pStyle w:val="aa"/>
              <w:autoSpaceDE w:val="0"/>
              <w:autoSpaceDN w:val="0"/>
              <w:adjustRightInd w:val="0"/>
              <w:ind w:left="0"/>
              <w:rPr>
                <w:bCs/>
                <w:color w:val="000000" w:themeColor="text1"/>
                <w:sz w:val="18"/>
                <w:szCs w:val="18"/>
              </w:rPr>
            </w:pPr>
            <w:r w:rsidRPr="00BB4284">
              <w:rPr>
                <w:rStyle w:val="submenu-table"/>
                <w:bCs/>
                <w:sz w:val="18"/>
                <w:szCs w:val="18"/>
              </w:rPr>
              <w:t>Продвижение туристского продукта Пряжинского продукта и повышение информированности о нем</w:t>
            </w:r>
          </w:p>
        </w:tc>
        <w:tc>
          <w:tcPr>
            <w:tcW w:w="971" w:type="dxa"/>
            <w:vMerge w:val="restart"/>
          </w:tcPr>
          <w:p w:rsidR="00842714" w:rsidRPr="00BB4284" w:rsidRDefault="00842714"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2021-2030</w:t>
            </w:r>
          </w:p>
        </w:tc>
        <w:tc>
          <w:tcPr>
            <w:tcW w:w="1321" w:type="dxa"/>
            <w:vMerge w:val="restart"/>
          </w:tcPr>
          <w:p w:rsidR="00842714" w:rsidRPr="00BB4284" w:rsidRDefault="00842714" w:rsidP="00B2314D">
            <w:pPr>
              <w:pStyle w:val="aa"/>
              <w:autoSpaceDE w:val="0"/>
              <w:autoSpaceDN w:val="0"/>
              <w:adjustRightInd w:val="0"/>
              <w:ind w:left="0"/>
              <w:jc w:val="both"/>
              <w:rPr>
                <w:bCs/>
                <w:color w:val="000000" w:themeColor="text1"/>
                <w:sz w:val="18"/>
                <w:szCs w:val="18"/>
              </w:rPr>
            </w:pPr>
            <w:r w:rsidRPr="00BB4284">
              <w:rPr>
                <w:sz w:val="18"/>
                <w:szCs w:val="18"/>
                <w:shd w:val="clear" w:color="auto" w:fill="FFFFFF"/>
              </w:rPr>
              <w:t>А</w:t>
            </w:r>
            <w:r w:rsidRPr="00BB4284">
              <w:rPr>
                <w:color w:val="000000"/>
                <w:sz w:val="18"/>
                <w:szCs w:val="18"/>
              </w:rPr>
              <w:t>дминистрация Пряжинского района</w:t>
            </w:r>
          </w:p>
        </w:tc>
        <w:tc>
          <w:tcPr>
            <w:tcW w:w="1163" w:type="dxa"/>
          </w:tcPr>
          <w:p w:rsidR="00842714" w:rsidRPr="00BB4284" w:rsidRDefault="00842714"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Всего</w:t>
            </w:r>
          </w:p>
        </w:tc>
        <w:tc>
          <w:tcPr>
            <w:tcW w:w="788" w:type="dxa"/>
          </w:tcPr>
          <w:p w:rsidR="00842714" w:rsidRPr="005A7DC3" w:rsidRDefault="0084271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2714" w:rsidRPr="005A7DC3" w:rsidRDefault="0084271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45.0</w:t>
            </w:r>
          </w:p>
        </w:tc>
        <w:tc>
          <w:tcPr>
            <w:tcW w:w="667" w:type="dxa"/>
          </w:tcPr>
          <w:p w:rsidR="00842714" w:rsidRPr="005A7DC3" w:rsidRDefault="0084271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45.0</w:t>
            </w:r>
          </w:p>
        </w:tc>
        <w:tc>
          <w:tcPr>
            <w:tcW w:w="667" w:type="dxa"/>
          </w:tcPr>
          <w:p w:rsidR="00842714" w:rsidRPr="005A7DC3" w:rsidRDefault="00842714">
            <w:pPr>
              <w:rPr>
                <w:sz w:val="16"/>
                <w:szCs w:val="16"/>
              </w:rPr>
            </w:pPr>
            <w:r w:rsidRPr="005A7DC3">
              <w:rPr>
                <w:bCs/>
                <w:color w:val="000000" w:themeColor="text1"/>
                <w:sz w:val="16"/>
                <w:szCs w:val="16"/>
              </w:rPr>
              <w:t>45.0</w:t>
            </w:r>
          </w:p>
        </w:tc>
        <w:tc>
          <w:tcPr>
            <w:tcW w:w="728" w:type="dxa"/>
          </w:tcPr>
          <w:p w:rsidR="00842714" w:rsidRPr="005A7DC3" w:rsidRDefault="00AF489D">
            <w:pPr>
              <w:rPr>
                <w:sz w:val="16"/>
                <w:szCs w:val="16"/>
              </w:rPr>
            </w:pPr>
            <w:r w:rsidRPr="005A7DC3">
              <w:rPr>
                <w:bCs/>
                <w:color w:val="000000" w:themeColor="text1"/>
                <w:sz w:val="16"/>
                <w:szCs w:val="16"/>
              </w:rPr>
              <w:t>22.5</w:t>
            </w:r>
          </w:p>
        </w:tc>
        <w:tc>
          <w:tcPr>
            <w:tcW w:w="728" w:type="dxa"/>
          </w:tcPr>
          <w:p w:rsidR="00842714" w:rsidRPr="005A7DC3" w:rsidRDefault="00AF489D">
            <w:pPr>
              <w:rPr>
                <w:sz w:val="16"/>
                <w:szCs w:val="16"/>
              </w:rPr>
            </w:pPr>
            <w:r w:rsidRPr="005A7DC3">
              <w:rPr>
                <w:bCs/>
                <w:color w:val="000000" w:themeColor="text1"/>
                <w:sz w:val="16"/>
                <w:szCs w:val="16"/>
              </w:rPr>
              <w:t>22.5</w:t>
            </w:r>
          </w:p>
        </w:tc>
        <w:tc>
          <w:tcPr>
            <w:tcW w:w="728" w:type="dxa"/>
          </w:tcPr>
          <w:p w:rsidR="00842714" w:rsidRPr="005A7DC3" w:rsidRDefault="00842714">
            <w:pPr>
              <w:rPr>
                <w:sz w:val="16"/>
                <w:szCs w:val="16"/>
              </w:rPr>
            </w:pPr>
            <w:r w:rsidRPr="005A7DC3">
              <w:rPr>
                <w:bCs/>
                <w:color w:val="000000" w:themeColor="text1"/>
                <w:sz w:val="16"/>
                <w:szCs w:val="16"/>
              </w:rPr>
              <w:t>45.0</w:t>
            </w:r>
          </w:p>
        </w:tc>
        <w:tc>
          <w:tcPr>
            <w:tcW w:w="728" w:type="dxa"/>
          </w:tcPr>
          <w:p w:rsidR="00842714" w:rsidRPr="005A7DC3" w:rsidRDefault="00842714">
            <w:pPr>
              <w:rPr>
                <w:sz w:val="16"/>
                <w:szCs w:val="16"/>
              </w:rPr>
            </w:pPr>
            <w:r w:rsidRPr="005A7DC3">
              <w:rPr>
                <w:bCs/>
                <w:color w:val="000000" w:themeColor="text1"/>
                <w:sz w:val="16"/>
                <w:szCs w:val="16"/>
              </w:rPr>
              <w:t>45.0</w:t>
            </w:r>
          </w:p>
        </w:tc>
        <w:tc>
          <w:tcPr>
            <w:tcW w:w="728" w:type="dxa"/>
          </w:tcPr>
          <w:p w:rsidR="00842714" w:rsidRPr="005A7DC3" w:rsidRDefault="00842714">
            <w:pPr>
              <w:rPr>
                <w:sz w:val="16"/>
                <w:szCs w:val="16"/>
              </w:rPr>
            </w:pPr>
            <w:r w:rsidRPr="005A7DC3">
              <w:rPr>
                <w:bCs/>
                <w:color w:val="000000" w:themeColor="text1"/>
                <w:sz w:val="16"/>
                <w:szCs w:val="16"/>
              </w:rPr>
              <w:t>45.0</w:t>
            </w:r>
          </w:p>
        </w:tc>
        <w:tc>
          <w:tcPr>
            <w:tcW w:w="728" w:type="dxa"/>
          </w:tcPr>
          <w:p w:rsidR="00842714" w:rsidRPr="005A7DC3" w:rsidRDefault="00842714">
            <w:pPr>
              <w:rPr>
                <w:sz w:val="16"/>
                <w:szCs w:val="16"/>
              </w:rPr>
            </w:pPr>
            <w:r w:rsidRPr="005A7DC3">
              <w:rPr>
                <w:bCs/>
                <w:color w:val="000000" w:themeColor="text1"/>
                <w:sz w:val="16"/>
                <w:szCs w:val="16"/>
              </w:rPr>
              <w:t>45.0</w:t>
            </w:r>
          </w:p>
        </w:tc>
        <w:tc>
          <w:tcPr>
            <w:tcW w:w="728" w:type="dxa"/>
          </w:tcPr>
          <w:p w:rsidR="00842714" w:rsidRPr="005A7DC3" w:rsidRDefault="00842714">
            <w:pPr>
              <w:rPr>
                <w:sz w:val="16"/>
                <w:szCs w:val="16"/>
              </w:rPr>
            </w:pPr>
            <w:r w:rsidRPr="005A7DC3">
              <w:rPr>
                <w:bCs/>
                <w:color w:val="000000" w:themeColor="text1"/>
                <w:sz w:val="16"/>
                <w:szCs w:val="16"/>
              </w:rPr>
              <w:t>45.0</w:t>
            </w:r>
          </w:p>
        </w:tc>
      </w:tr>
      <w:tr w:rsidR="00F07032" w:rsidTr="006909B2">
        <w:trPr>
          <w:trHeight w:val="300"/>
        </w:trPr>
        <w:tc>
          <w:tcPr>
            <w:tcW w:w="505" w:type="dxa"/>
            <w:vMerge/>
          </w:tcPr>
          <w:p w:rsidR="00842714" w:rsidRDefault="00842714" w:rsidP="00B2314D">
            <w:pPr>
              <w:pStyle w:val="aa"/>
              <w:autoSpaceDE w:val="0"/>
              <w:autoSpaceDN w:val="0"/>
              <w:adjustRightInd w:val="0"/>
              <w:ind w:left="0"/>
              <w:jc w:val="both"/>
              <w:rPr>
                <w:bCs/>
                <w:color w:val="000000" w:themeColor="text1"/>
                <w:sz w:val="22"/>
                <w:szCs w:val="22"/>
              </w:rPr>
            </w:pPr>
          </w:p>
        </w:tc>
        <w:tc>
          <w:tcPr>
            <w:tcW w:w="1818" w:type="dxa"/>
            <w:vMerge/>
          </w:tcPr>
          <w:p w:rsidR="00842714" w:rsidRPr="00BB4284" w:rsidRDefault="00842714" w:rsidP="005A72E7">
            <w:pPr>
              <w:pStyle w:val="aa"/>
              <w:autoSpaceDE w:val="0"/>
              <w:autoSpaceDN w:val="0"/>
              <w:adjustRightInd w:val="0"/>
              <w:ind w:left="0"/>
              <w:rPr>
                <w:rStyle w:val="submenu-table"/>
                <w:bCs/>
                <w:sz w:val="18"/>
                <w:szCs w:val="18"/>
              </w:rPr>
            </w:pPr>
          </w:p>
        </w:tc>
        <w:tc>
          <w:tcPr>
            <w:tcW w:w="971" w:type="dxa"/>
            <w:vMerge/>
          </w:tcPr>
          <w:p w:rsidR="00842714" w:rsidRPr="00BB4284" w:rsidRDefault="00842714" w:rsidP="00B2314D">
            <w:pPr>
              <w:pStyle w:val="aa"/>
              <w:autoSpaceDE w:val="0"/>
              <w:autoSpaceDN w:val="0"/>
              <w:adjustRightInd w:val="0"/>
              <w:ind w:left="0"/>
              <w:jc w:val="both"/>
              <w:rPr>
                <w:bCs/>
                <w:color w:val="000000" w:themeColor="text1"/>
                <w:sz w:val="18"/>
                <w:szCs w:val="18"/>
              </w:rPr>
            </w:pPr>
          </w:p>
        </w:tc>
        <w:tc>
          <w:tcPr>
            <w:tcW w:w="1321" w:type="dxa"/>
            <w:vMerge/>
          </w:tcPr>
          <w:p w:rsidR="00842714" w:rsidRPr="00BB4284" w:rsidRDefault="00842714" w:rsidP="00B2314D">
            <w:pPr>
              <w:pStyle w:val="aa"/>
              <w:autoSpaceDE w:val="0"/>
              <w:autoSpaceDN w:val="0"/>
              <w:adjustRightInd w:val="0"/>
              <w:ind w:left="0"/>
              <w:jc w:val="both"/>
              <w:rPr>
                <w:sz w:val="18"/>
                <w:szCs w:val="18"/>
                <w:shd w:val="clear" w:color="auto" w:fill="FFFFFF"/>
              </w:rPr>
            </w:pPr>
          </w:p>
        </w:tc>
        <w:tc>
          <w:tcPr>
            <w:tcW w:w="1163" w:type="dxa"/>
          </w:tcPr>
          <w:p w:rsidR="00842714" w:rsidRPr="00BB4284" w:rsidRDefault="00842714"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 xml:space="preserve">Федеральный </w:t>
            </w:r>
          </w:p>
          <w:p w:rsidR="00842714" w:rsidRPr="00BB4284" w:rsidRDefault="00842714"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w:t>
            </w:r>
          </w:p>
        </w:tc>
        <w:tc>
          <w:tcPr>
            <w:tcW w:w="788" w:type="dxa"/>
          </w:tcPr>
          <w:p w:rsidR="00842714" w:rsidRPr="005A7DC3" w:rsidRDefault="00842714">
            <w:pPr>
              <w:rPr>
                <w:sz w:val="16"/>
                <w:szCs w:val="16"/>
              </w:rPr>
            </w:pPr>
            <w:r w:rsidRPr="005A7DC3">
              <w:rPr>
                <w:bCs/>
                <w:color w:val="000000" w:themeColor="text1"/>
                <w:sz w:val="16"/>
                <w:szCs w:val="16"/>
              </w:rPr>
              <w:t>0</w:t>
            </w:r>
          </w:p>
        </w:tc>
        <w:tc>
          <w:tcPr>
            <w:tcW w:w="667" w:type="dxa"/>
          </w:tcPr>
          <w:p w:rsidR="00842714" w:rsidRPr="005A7DC3" w:rsidRDefault="00842714">
            <w:pPr>
              <w:rPr>
                <w:sz w:val="16"/>
                <w:szCs w:val="16"/>
              </w:rPr>
            </w:pPr>
            <w:r w:rsidRPr="005A7DC3">
              <w:rPr>
                <w:bCs/>
                <w:color w:val="000000" w:themeColor="text1"/>
                <w:sz w:val="16"/>
                <w:szCs w:val="16"/>
              </w:rPr>
              <w:t>0</w:t>
            </w:r>
          </w:p>
        </w:tc>
        <w:tc>
          <w:tcPr>
            <w:tcW w:w="667" w:type="dxa"/>
          </w:tcPr>
          <w:p w:rsidR="00842714" w:rsidRPr="005A7DC3" w:rsidRDefault="00842714">
            <w:pPr>
              <w:rPr>
                <w:sz w:val="16"/>
                <w:szCs w:val="16"/>
              </w:rPr>
            </w:pPr>
            <w:r w:rsidRPr="005A7DC3">
              <w:rPr>
                <w:bCs/>
                <w:color w:val="000000" w:themeColor="text1"/>
                <w:sz w:val="16"/>
                <w:szCs w:val="16"/>
              </w:rPr>
              <w:t>0</w:t>
            </w:r>
          </w:p>
        </w:tc>
        <w:tc>
          <w:tcPr>
            <w:tcW w:w="667"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r>
      <w:tr w:rsidR="00F07032" w:rsidTr="006909B2">
        <w:trPr>
          <w:trHeight w:val="200"/>
        </w:trPr>
        <w:tc>
          <w:tcPr>
            <w:tcW w:w="505" w:type="dxa"/>
            <w:vMerge/>
          </w:tcPr>
          <w:p w:rsidR="00842714" w:rsidRDefault="00842714" w:rsidP="00B2314D">
            <w:pPr>
              <w:pStyle w:val="aa"/>
              <w:autoSpaceDE w:val="0"/>
              <w:autoSpaceDN w:val="0"/>
              <w:adjustRightInd w:val="0"/>
              <w:ind w:left="0"/>
              <w:jc w:val="both"/>
              <w:rPr>
                <w:bCs/>
                <w:color w:val="000000" w:themeColor="text1"/>
                <w:sz w:val="22"/>
                <w:szCs w:val="22"/>
              </w:rPr>
            </w:pPr>
          </w:p>
        </w:tc>
        <w:tc>
          <w:tcPr>
            <w:tcW w:w="1818" w:type="dxa"/>
            <w:vMerge/>
          </w:tcPr>
          <w:p w:rsidR="00842714" w:rsidRPr="00BB4284" w:rsidRDefault="00842714" w:rsidP="005A72E7">
            <w:pPr>
              <w:pStyle w:val="aa"/>
              <w:autoSpaceDE w:val="0"/>
              <w:autoSpaceDN w:val="0"/>
              <w:adjustRightInd w:val="0"/>
              <w:ind w:left="0"/>
              <w:rPr>
                <w:rStyle w:val="submenu-table"/>
                <w:bCs/>
                <w:sz w:val="18"/>
                <w:szCs w:val="18"/>
              </w:rPr>
            </w:pPr>
          </w:p>
        </w:tc>
        <w:tc>
          <w:tcPr>
            <w:tcW w:w="971" w:type="dxa"/>
            <w:vMerge/>
          </w:tcPr>
          <w:p w:rsidR="00842714" w:rsidRPr="00BB4284" w:rsidRDefault="00842714" w:rsidP="00B2314D">
            <w:pPr>
              <w:pStyle w:val="aa"/>
              <w:autoSpaceDE w:val="0"/>
              <w:autoSpaceDN w:val="0"/>
              <w:adjustRightInd w:val="0"/>
              <w:ind w:left="0"/>
              <w:jc w:val="both"/>
              <w:rPr>
                <w:bCs/>
                <w:color w:val="000000" w:themeColor="text1"/>
                <w:sz w:val="18"/>
                <w:szCs w:val="18"/>
              </w:rPr>
            </w:pPr>
          </w:p>
        </w:tc>
        <w:tc>
          <w:tcPr>
            <w:tcW w:w="1321" w:type="dxa"/>
            <w:vMerge/>
          </w:tcPr>
          <w:p w:rsidR="00842714" w:rsidRPr="00BB4284" w:rsidRDefault="00842714" w:rsidP="00B2314D">
            <w:pPr>
              <w:pStyle w:val="aa"/>
              <w:autoSpaceDE w:val="0"/>
              <w:autoSpaceDN w:val="0"/>
              <w:adjustRightInd w:val="0"/>
              <w:ind w:left="0"/>
              <w:jc w:val="both"/>
              <w:rPr>
                <w:sz w:val="18"/>
                <w:szCs w:val="18"/>
                <w:shd w:val="clear" w:color="auto" w:fill="FFFFFF"/>
              </w:rPr>
            </w:pPr>
          </w:p>
        </w:tc>
        <w:tc>
          <w:tcPr>
            <w:tcW w:w="1163" w:type="dxa"/>
          </w:tcPr>
          <w:p w:rsidR="00842714" w:rsidRPr="00BB4284" w:rsidRDefault="00842714"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Республики Карелия</w:t>
            </w:r>
          </w:p>
        </w:tc>
        <w:tc>
          <w:tcPr>
            <w:tcW w:w="788" w:type="dxa"/>
          </w:tcPr>
          <w:p w:rsidR="00842714" w:rsidRPr="005A7DC3" w:rsidRDefault="00842714">
            <w:pPr>
              <w:rPr>
                <w:sz w:val="16"/>
                <w:szCs w:val="16"/>
              </w:rPr>
            </w:pPr>
            <w:r w:rsidRPr="005A7DC3">
              <w:rPr>
                <w:bCs/>
                <w:color w:val="000000" w:themeColor="text1"/>
                <w:sz w:val="16"/>
                <w:szCs w:val="16"/>
              </w:rPr>
              <w:t>0</w:t>
            </w:r>
          </w:p>
        </w:tc>
        <w:tc>
          <w:tcPr>
            <w:tcW w:w="667" w:type="dxa"/>
          </w:tcPr>
          <w:p w:rsidR="00842714" w:rsidRPr="005A7DC3" w:rsidRDefault="00842714">
            <w:pPr>
              <w:rPr>
                <w:sz w:val="16"/>
                <w:szCs w:val="16"/>
              </w:rPr>
            </w:pPr>
            <w:r w:rsidRPr="005A7DC3">
              <w:rPr>
                <w:bCs/>
                <w:color w:val="000000" w:themeColor="text1"/>
                <w:sz w:val="16"/>
                <w:szCs w:val="16"/>
              </w:rPr>
              <w:t>0</w:t>
            </w:r>
          </w:p>
        </w:tc>
        <w:tc>
          <w:tcPr>
            <w:tcW w:w="667" w:type="dxa"/>
          </w:tcPr>
          <w:p w:rsidR="00842714" w:rsidRPr="005A7DC3" w:rsidRDefault="00842714">
            <w:pPr>
              <w:rPr>
                <w:sz w:val="16"/>
                <w:szCs w:val="16"/>
              </w:rPr>
            </w:pPr>
            <w:r w:rsidRPr="005A7DC3">
              <w:rPr>
                <w:bCs/>
                <w:color w:val="000000" w:themeColor="text1"/>
                <w:sz w:val="16"/>
                <w:szCs w:val="16"/>
              </w:rPr>
              <w:t>0</w:t>
            </w:r>
          </w:p>
        </w:tc>
        <w:tc>
          <w:tcPr>
            <w:tcW w:w="667"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r>
      <w:tr w:rsidR="00F07032" w:rsidTr="006909B2">
        <w:trPr>
          <w:trHeight w:val="270"/>
        </w:trPr>
        <w:tc>
          <w:tcPr>
            <w:tcW w:w="505" w:type="dxa"/>
            <w:vMerge/>
          </w:tcPr>
          <w:p w:rsidR="00847FDB" w:rsidRDefault="00847FDB" w:rsidP="00B2314D">
            <w:pPr>
              <w:pStyle w:val="aa"/>
              <w:autoSpaceDE w:val="0"/>
              <w:autoSpaceDN w:val="0"/>
              <w:adjustRightInd w:val="0"/>
              <w:ind w:left="0"/>
              <w:jc w:val="both"/>
              <w:rPr>
                <w:bCs/>
                <w:color w:val="000000" w:themeColor="text1"/>
                <w:sz w:val="22"/>
                <w:szCs w:val="22"/>
              </w:rPr>
            </w:pPr>
          </w:p>
        </w:tc>
        <w:tc>
          <w:tcPr>
            <w:tcW w:w="1818" w:type="dxa"/>
            <w:vMerge/>
          </w:tcPr>
          <w:p w:rsidR="00847FDB" w:rsidRPr="00BB4284" w:rsidRDefault="00847FDB" w:rsidP="005A72E7">
            <w:pPr>
              <w:pStyle w:val="aa"/>
              <w:autoSpaceDE w:val="0"/>
              <w:autoSpaceDN w:val="0"/>
              <w:adjustRightInd w:val="0"/>
              <w:ind w:left="0"/>
              <w:rPr>
                <w:rStyle w:val="submenu-table"/>
                <w:bCs/>
                <w:sz w:val="18"/>
                <w:szCs w:val="18"/>
              </w:rPr>
            </w:pPr>
          </w:p>
        </w:tc>
        <w:tc>
          <w:tcPr>
            <w:tcW w:w="971" w:type="dxa"/>
            <w:vMerge/>
          </w:tcPr>
          <w:p w:rsidR="00847FDB" w:rsidRPr="00BB4284" w:rsidRDefault="00847FDB" w:rsidP="00B2314D">
            <w:pPr>
              <w:pStyle w:val="aa"/>
              <w:autoSpaceDE w:val="0"/>
              <w:autoSpaceDN w:val="0"/>
              <w:adjustRightInd w:val="0"/>
              <w:ind w:left="0"/>
              <w:jc w:val="both"/>
              <w:rPr>
                <w:bCs/>
                <w:color w:val="000000" w:themeColor="text1"/>
                <w:sz w:val="18"/>
                <w:szCs w:val="18"/>
              </w:rPr>
            </w:pPr>
          </w:p>
        </w:tc>
        <w:tc>
          <w:tcPr>
            <w:tcW w:w="1321" w:type="dxa"/>
            <w:vMerge/>
          </w:tcPr>
          <w:p w:rsidR="00847FDB" w:rsidRPr="00BB4284" w:rsidRDefault="00847FDB" w:rsidP="00B2314D">
            <w:pPr>
              <w:pStyle w:val="aa"/>
              <w:autoSpaceDE w:val="0"/>
              <w:autoSpaceDN w:val="0"/>
              <w:adjustRightInd w:val="0"/>
              <w:ind w:left="0"/>
              <w:jc w:val="both"/>
              <w:rPr>
                <w:sz w:val="18"/>
                <w:szCs w:val="18"/>
                <w:shd w:val="clear" w:color="auto" w:fill="FFFFFF"/>
              </w:rPr>
            </w:pPr>
          </w:p>
        </w:tc>
        <w:tc>
          <w:tcPr>
            <w:tcW w:w="1163" w:type="dxa"/>
          </w:tcPr>
          <w:p w:rsidR="00847FDB" w:rsidRPr="00BB4284" w:rsidRDefault="00847FDB"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Пряжинского района</w:t>
            </w:r>
          </w:p>
        </w:tc>
        <w:tc>
          <w:tcPr>
            <w:tcW w:w="788" w:type="dxa"/>
          </w:tcPr>
          <w:p w:rsidR="00847FDB" w:rsidRPr="005A7DC3" w:rsidRDefault="0084271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7FDB" w:rsidRPr="005A7DC3" w:rsidRDefault="0084271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45.0</w:t>
            </w:r>
          </w:p>
        </w:tc>
        <w:tc>
          <w:tcPr>
            <w:tcW w:w="667" w:type="dxa"/>
          </w:tcPr>
          <w:p w:rsidR="00847FDB" w:rsidRPr="005A7DC3" w:rsidRDefault="0084271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45.0</w:t>
            </w:r>
          </w:p>
        </w:tc>
        <w:tc>
          <w:tcPr>
            <w:tcW w:w="667" w:type="dxa"/>
          </w:tcPr>
          <w:p w:rsidR="00847FDB" w:rsidRPr="005A7DC3" w:rsidRDefault="0084271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45.0</w:t>
            </w:r>
          </w:p>
        </w:tc>
        <w:tc>
          <w:tcPr>
            <w:tcW w:w="728" w:type="dxa"/>
          </w:tcPr>
          <w:p w:rsidR="00847FDB" w:rsidRPr="005A7DC3" w:rsidRDefault="00AF48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22.5</w:t>
            </w:r>
          </w:p>
        </w:tc>
        <w:tc>
          <w:tcPr>
            <w:tcW w:w="728" w:type="dxa"/>
          </w:tcPr>
          <w:p w:rsidR="00847FDB" w:rsidRPr="005A7DC3" w:rsidRDefault="00AF48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22.5</w:t>
            </w:r>
          </w:p>
        </w:tc>
        <w:tc>
          <w:tcPr>
            <w:tcW w:w="728" w:type="dxa"/>
          </w:tcPr>
          <w:p w:rsidR="00847FDB" w:rsidRPr="005A7DC3" w:rsidRDefault="0084271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45.0</w:t>
            </w:r>
          </w:p>
        </w:tc>
        <w:tc>
          <w:tcPr>
            <w:tcW w:w="728" w:type="dxa"/>
          </w:tcPr>
          <w:p w:rsidR="00847FDB" w:rsidRPr="005A7DC3" w:rsidRDefault="0084271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45.0</w:t>
            </w:r>
          </w:p>
        </w:tc>
        <w:tc>
          <w:tcPr>
            <w:tcW w:w="728" w:type="dxa"/>
          </w:tcPr>
          <w:p w:rsidR="00847FDB" w:rsidRPr="005A7DC3" w:rsidRDefault="0084271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45.0</w:t>
            </w:r>
          </w:p>
        </w:tc>
        <w:tc>
          <w:tcPr>
            <w:tcW w:w="728" w:type="dxa"/>
          </w:tcPr>
          <w:p w:rsidR="00847FDB" w:rsidRPr="005A7DC3" w:rsidRDefault="0084271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45.0</w:t>
            </w:r>
          </w:p>
        </w:tc>
        <w:tc>
          <w:tcPr>
            <w:tcW w:w="728" w:type="dxa"/>
          </w:tcPr>
          <w:p w:rsidR="00847FDB" w:rsidRPr="005A7DC3" w:rsidRDefault="0084271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45.0</w:t>
            </w:r>
          </w:p>
        </w:tc>
      </w:tr>
      <w:tr w:rsidR="00F07032" w:rsidTr="006909B2">
        <w:trPr>
          <w:trHeight w:val="226"/>
        </w:trPr>
        <w:tc>
          <w:tcPr>
            <w:tcW w:w="505" w:type="dxa"/>
            <w:vMerge/>
          </w:tcPr>
          <w:p w:rsidR="00842714" w:rsidRDefault="00842714" w:rsidP="00B2314D">
            <w:pPr>
              <w:pStyle w:val="aa"/>
              <w:autoSpaceDE w:val="0"/>
              <w:autoSpaceDN w:val="0"/>
              <w:adjustRightInd w:val="0"/>
              <w:ind w:left="0"/>
              <w:jc w:val="both"/>
              <w:rPr>
                <w:bCs/>
                <w:color w:val="000000" w:themeColor="text1"/>
                <w:sz w:val="22"/>
                <w:szCs w:val="22"/>
              </w:rPr>
            </w:pPr>
          </w:p>
        </w:tc>
        <w:tc>
          <w:tcPr>
            <w:tcW w:w="1818" w:type="dxa"/>
            <w:vMerge/>
          </w:tcPr>
          <w:p w:rsidR="00842714" w:rsidRPr="00BB4284" w:rsidRDefault="00842714" w:rsidP="005A72E7">
            <w:pPr>
              <w:pStyle w:val="aa"/>
              <w:autoSpaceDE w:val="0"/>
              <w:autoSpaceDN w:val="0"/>
              <w:adjustRightInd w:val="0"/>
              <w:ind w:left="0"/>
              <w:rPr>
                <w:rStyle w:val="submenu-table"/>
                <w:bCs/>
                <w:sz w:val="18"/>
                <w:szCs w:val="18"/>
              </w:rPr>
            </w:pPr>
          </w:p>
        </w:tc>
        <w:tc>
          <w:tcPr>
            <w:tcW w:w="971" w:type="dxa"/>
            <w:vMerge/>
          </w:tcPr>
          <w:p w:rsidR="00842714" w:rsidRPr="00BB4284" w:rsidRDefault="00842714" w:rsidP="00B2314D">
            <w:pPr>
              <w:pStyle w:val="aa"/>
              <w:autoSpaceDE w:val="0"/>
              <w:autoSpaceDN w:val="0"/>
              <w:adjustRightInd w:val="0"/>
              <w:ind w:left="0"/>
              <w:jc w:val="both"/>
              <w:rPr>
                <w:bCs/>
                <w:color w:val="000000" w:themeColor="text1"/>
                <w:sz w:val="18"/>
                <w:szCs w:val="18"/>
              </w:rPr>
            </w:pPr>
          </w:p>
        </w:tc>
        <w:tc>
          <w:tcPr>
            <w:tcW w:w="1321" w:type="dxa"/>
            <w:vMerge/>
          </w:tcPr>
          <w:p w:rsidR="00842714" w:rsidRPr="00BB4284" w:rsidRDefault="00842714" w:rsidP="00B2314D">
            <w:pPr>
              <w:pStyle w:val="aa"/>
              <w:autoSpaceDE w:val="0"/>
              <w:autoSpaceDN w:val="0"/>
              <w:adjustRightInd w:val="0"/>
              <w:ind w:left="0"/>
              <w:jc w:val="both"/>
              <w:rPr>
                <w:sz w:val="18"/>
                <w:szCs w:val="18"/>
                <w:shd w:val="clear" w:color="auto" w:fill="FFFFFF"/>
              </w:rPr>
            </w:pPr>
          </w:p>
        </w:tc>
        <w:tc>
          <w:tcPr>
            <w:tcW w:w="1163" w:type="dxa"/>
          </w:tcPr>
          <w:p w:rsidR="00842714" w:rsidRPr="00BB4284" w:rsidRDefault="00842714" w:rsidP="00D83349">
            <w:pPr>
              <w:pStyle w:val="aa"/>
              <w:autoSpaceDE w:val="0"/>
              <w:autoSpaceDN w:val="0"/>
              <w:adjustRightInd w:val="0"/>
              <w:ind w:left="0" w:right="175"/>
              <w:jc w:val="both"/>
              <w:rPr>
                <w:bCs/>
                <w:color w:val="000000" w:themeColor="text1"/>
                <w:sz w:val="18"/>
                <w:szCs w:val="18"/>
              </w:rPr>
            </w:pPr>
            <w:r w:rsidRPr="00BB4284">
              <w:rPr>
                <w:bCs/>
                <w:color w:val="000000" w:themeColor="text1"/>
                <w:sz w:val="18"/>
                <w:szCs w:val="18"/>
              </w:rPr>
              <w:t xml:space="preserve">Бюджет </w:t>
            </w:r>
            <w:proofErr w:type="gramStart"/>
            <w:r w:rsidRPr="00BB4284">
              <w:rPr>
                <w:bCs/>
                <w:color w:val="000000" w:themeColor="text1"/>
                <w:sz w:val="18"/>
                <w:szCs w:val="18"/>
              </w:rPr>
              <w:t>городского</w:t>
            </w:r>
            <w:proofErr w:type="gramEnd"/>
            <w:r w:rsidRPr="00BB4284">
              <w:rPr>
                <w:bCs/>
                <w:color w:val="000000" w:themeColor="text1"/>
                <w:sz w:val="18"/>
                <w:szCs w:val="18"/>
              </w:rPr>
              <w:t xml:space="preserve"> и сельских поселений</w:t>
            </w:r>
          </w:p>
        </w:tc>
        <w:tc>
          <w:tcPr>
            <w:tcW w:w="788" w:type="dxa"/>
          </w:tcPr>
          <w:p w:rsidR="00842714" w:rsidRPr="005A7DC3" w:rsidRDefault="00842714">
            <w:pPr>
              <w:rPr>
                <w:sz w:val="16"/>
                <w:szCs w:val="16"/>
              </w:rPr>
            </w:pPr>
            <w:r w:rsidRPr="005A7DC3">
              <w:rPr>
                <w:bCs/>
                <w:color w:val="000000" w:themeColor="text1"/>
                <w:sz w:val="16"/>
                <w:szCs w:val="16"/>
              </w:rPr>
              <w:t>0</w:t>
            </w:r>
          </w:p>
        </w:tc>
        <w:tc>
          <w:tcPr>
            <w:tcW w:w="667" w:type="dxa"/>
          </w:tcPr>
          <w:p w:rsidR="00842714" w:rsidRPr="005A7DC3" w:rsidRDefault="00842714">
            <w:pPr>
              <w:rPr>
                <w:sz w:val="16"/>
                <w:szCs w:val="16"/>
              </w:rPr>
            </w:pPr>
            <w:r w:rsidRPr="005A7DC3">
              <w:rPr>
                <w:bCs/>
                <w:color w:val="000000" w:themeColor="text1"/>
                <w:sz w:val="16"/>
                <w:szCs w:val="16"/>
              </w:rPr>
              <w:t>0</w:t>
            </w:r>
          </w:p>
        </w:tc>
        <w:tc>
          <w:tcPr>
            <w:tcW w:w="667" w:type="dxa"/>
          </w:tcPr>
          <w:p w:rsidR="00842714" w:rsidRPr="005A7DC3" w:rsidRDefault="00842714">
            <w:pPr>
              <w:rPr>
                <w:sz w:val="16"/>
                <w:szCs w:val="16"/>
              </w:rPr>
            </w:pPr>
            <w:r w:rsidRPr="005A7DC3">
              <w:rPr>
                <w:bCs/>
                <w:color w:val="000000" w:themeColor="text1"/>
                <w:sz w:val="16"/>
                <w:szCs w:val="16"/>
              </w:rPr>
              <w:t>0</w:t>
            </w:r>
          </w:p>
        </w:tc>
        <w:tc>
          <w:tcPr>
            <w:tcW w:w="667"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r>
      <w:tr w:rsidR="00F07032" w:rsidTr="006909B2">
        <w:trPr>
          <w:trHeight w:val="500"/>
        </w:trPr>
        <w:tc>
          <w:tcPr>
            <w:tcW w:w="505" w:type="dxa"/>
            <w:vMerge/>
          </w:tcPr>
          <w:p w:rsidR="00842714" w:rsidRDefault="00842714" w:rsidP="00B2314D">
            <w:pPr>
              <w:pStyle w:val="aa"/>
              <w:autoSpaceDE w:val="0"/>
              <w:autoSpaceDN w:val="0"/>
              <w:adjustRightInd w:val="0"/>
              <w:ind w:left="0"/>
              <w:jc w:val="both"/>
              <w:rPr>
                <w:bCs/>
                <w:color w:val="000000" w:themeColor="text1"/>
                <w:sz w:val="22"/>
                <w:szCs w:val="22"/>
              </w:rPr>
            </w:pPr>
          </w:p>
        </w:tc>
        <w:tc>
          <w:tcPr>
            <w:tcW w:w="1818" w:type="dxa"/>
            <w:vMerge/>
          </w:tcPr>
          <w:p w:rsidR="00842714" w:rsidRPr="00BB4284" w:rsidRDefault="00842714" w:rsidP="005A72E7">
            <w:pPr>
              <w:pStyle w:val="aa"/>
              <w:autoSpaceDE w:val="0"/>
              <w:autoSpaceDN w:val="0"/>
              <w:adjustRightInd w:val="0"/>
              <w:ind w:left="0"/>
              <w:rPr>
                <w:rStyle w:val="submenu-table"/>
                <w:bCs/>
                <w:sz w:val="18"/>
                <w:szCs w:val="18"/>
              </w:rPr>
            </w:pPr>
          </w:p>
        </w:tc>
        <w:tc>
          <w:tcPr>
            <w:tcW w:w="971" w:type="dxa"/>
            <w:vMerge/>
          </w:tcPr>
          <w:p w:rsidR="00842714" w:rsidRPr="00BB4284" w:rsidRDefault="00842714" w:rsidP="00B2314D">
            <w:pPr>
              <w:pStyle w:val="aa"/>
              <w:autoSpaceDE w:val="0"/>
              <w:autoSpaceDN w:val="0"/>
              <w:adjustRightInd w:val="0"/>
              <w:ind w:left="0"/>
              <w:jc w:val="both"/>
              <w:rPr>
                <w:bCs/>
                <w:color w:val="000000" w:themeColor="text1"/>
                <w:sz w:val="18"/>
                <w:szCs w:val="18"/>
              </w:rPr>
            </w:pPr>
          </w:p>
        </w:tc>
        <w:tc>
          <w:tcPr>
            <w:tcW w:w="1321" w:type="dxa"/>
            <w:vMerge/>
          </w:tcPr>
          <w:p w:rsidR="00842714" w:rsidRPr="00BB4284" w:rsidRDefault="00842714" w:rsidP="00B2314D">
            <w:pPr>
              <w:pStyle w:val="aa"/>
              <w:autoSpaceDE w:val="0"/>
              <w:autoSpaceDN w:val="0"/>
              <w:adjustRightInd w:val="0"/>
              <w:ind w:left="0"/>
              <w:jc w:val="both"/>
              <w:rPr>
                <w:sz w:val="18"/>
                <w:szCs w:val="18"/>
                <w:shd w:val="clear" w:color="auto" w:fill="FFFFFF"/>
              </w:rPr>
            </w:pPr>
          </w:p>
        </w:tc>
        <w:tc>
          <w:tcPr>
            <w:tcW w:w="1163" w:type="dxa"/>
          </w:tcPr>
          <w:p w:rsidR="00842714" w:rsidRPr="00BB4284" w:rsidRDefault="00842714"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Внебюджетные  источники</w:t>
            </w:r>
          </w:p>
        </w:tc>
        <w:tc>
          <w:tcPr>
            <w:tcW w:w="788" w:type="dxa"/>
          </w:tcPr>
          <w:p w:rsidR="00842714" w:rsidRPr="005A7DC3" w:rsidRDefault="00842714">
            <w:pPr>
              <w:rPr>
                <w:sz w:val="16"/>
                <w:szCs w:val="16"/>
              </w:rPr>
            </w:pPr>
            <w:r w:rsidRPr="005A7DC3">
              <w:rPr>
                <w:bCs/>
                <w:color w:val="000000" w:themeColor="text1"/>
                <w:sz w:val="16"/>
                <w:szCs w:val="16"/>
              </w:rPr>
              <w:t>0</w:t>
            </w:r>
          </w:p>
        </w:tc>
        <w:tc>
          <w:tcPr>
            <w:tcW w:w="667" w:type="dxa"/>
          </w:tcPr>
          <w:p w:rsidR="00842714" w:rsidRPr="005A7DC3" w:rsidRDefault="00842714">
            <w:pPr>
              <w:rPr>
                <w:sz w:val="16"/>
                <w:szCs w:val="16"/>
              </w:rPr>
            </w:pPr>
            <w:r w:rsidRPr="005A7DC3">
              <w:rPr>
                <w:bCs/>
                <w:color w:val="000000" w:themeColor="text1"/>
                <w:sz w:val="16"/>
                <w:szCs w:val="16"/>
              </w:rPr>
              <w:t>0</w:t>
            </w:r>
          </w:p>
        </w:tc>
        <w:tc>
          <w:tcPr>
            <w:tcW w:w="667" w:type="dxa"/>
          </w:tcPr>
          <w:p w:rsidR="00842714" w:rsidRPr="005A7DC3" w:rsidRDefault="00842714">
            <w:pPr>
              <w:rPr>
                <w:sz w:val="16"/>
                <w:szCs w:val="16"/>
              </w:rPr>
            </w:pPr>
            <w:r w:rsidRPr="005A7DC3">
              <w:rPr>
                <w:bCs/>
                <w:color w:val="000000" w:themeColor="text1"/>
                <w:sz w:val="16"/>
                <w:szCs w:val="16"/>
              </w:rPr>
              <w:t>0</w:t>
            </w:r>
          </w:p>
        </w:tc>
        <w:tc>
          <w:tcPr>
            <w:tcW w:w="667"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r>
      <w:tr w:rsidR="00F07032" w:rsidTr="006909B2">
        <w:trPr>
          <w:trHeight w:val="240"/>
        </w:trPr>
        <w:tc>
          <w:tcPr>
            <w:tcW w:w="505" w:type="dxa"/>
            <w:vMerge w:val="restart"/>
          </w:tcPr>
          <w:p w:rsidR="00684A07" w:rsidRDefault="00684A07" w:rsidP="00B2314D">
            <w:pPr>
              <w:pStyle w:val="aa"/>
              <w:autoSpaceDE w:val="0"/>
              <w:autoSpaceDN w:val="0"/>
              <w:adjustRightInd w:val="0"/>
              <w:ind w:left="0"/>
              <w:jc w:val="both"/>
              <w:rPr>
                <w:bCs/>
                <w:color w:val="000000" w:themeColor="text1"/>
                <w:sz w:val="22"/>
                <w:szCs w:val="22"/>
              </w:rPr>
            </w:pPr>
            <w:r>
              <w:rPr>
                <w:bCs/>
                <w:color w:val="000000" w:themeColor="text1"/>
                <w:sz w:val="22"/>
                <w:szCs w:val="22"/>
              </w:rPr>
              <w:t>9.5</w:t>
            </w:r>
          </w:p>
        </w:tc>
        <w:tc>
          <w:tcPr>
            <w:tcW w:w="1818" w:type="dxa"/>
            <w:vMerge w:val="restart"/>
          </w:tcPr>
          <w:p w:rsidR="00684A07" w:rsidRPr="00BB4284" w:rsidRDefault="00684A07" w:rsidP="005A72E7">
            <w:pPr>
              <w:pStyle w:val="aa"/>
              <w:autoSpaceDE w:val="0"/>
              <w:autoSpaceDN w:val="0"/>
              <w:adjustRightInd w:val="0"/>
              <w:ind w:left="0"/>
              <w:rPr>
                <w:sz w:val="18"/>
                <w:szCs w:val="18"/>
              </w:rPr>
            </w:pPr>
            <w:r w:rsidRPr="00BB4284">
              <w:rPr>
                <w:sz w:val="18"/>
                <w:szCs w:val="18"/>
              </w:rPr>
              <w:t>Стимулирование предпринимательских и общественных инициатив через механизм субсидирования и грантовой поддержки,</w:t>
            </w:r>
          </w:p>
          <w:p w:rsidR="00684A07" w:rsidRPr="00BB4284" w:rsidRDefault="00684A07" w:rsidP="005A72E7">
            <w:pPr>
              <w:pStyle w:val="aa"/>
              <w:autoSpaceDE w:val="0"/>
              <w:autoSpaceDN w:val="0"/>
              <w:adjustRightInd w:val="0"/>
              <w:ind w:left="0"/>
              <w:rPr>
                <w:bCs/>
                <w:color w:val="000000" w:themeColor="text1"/>
                <w:sz w:val="18"/>
                <w:szCs w:val="18"/>
              </w:rPr>
            </w:pPr>
            <w:r w:rsidRPr="00BB4284">
              <w:rPr>
                <w:sz w:val="18"/>
                <w:szCs w:val="18"/>
              </w:rPr>
              <w:t>в том числе:</w:t>
            </w:r>
          </w:p>
        </w:tc>
        <w:tc>
          <w:tcPr>
            <w:tcW w:w="971" w:type="dxa"/>
            <w:vMerge w:val="restart"/>
          </w:tcPr>
          <w:p w:rsidR="00684A07" w:rsidRPr="00BB4284" w:rsidRDefault="00684A07"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2021-2030</w:t>
            </w:r>
          </w:p>
        </w:tc>
        <w:tc>
          <w:tcPr>
            <w:tcW w:w="1321" w:type="dxa"/>
            <w:vMerge w:val="restart"/>
          </w:tcPr>
          <w:p w:rsidR="00684A07" w:rsidRPr="00BB4284" w:rsidRDefault="00684A07" w:rsidP="00B2314D">
            <w:pPr>
              <w:pStyle w:val="aa"/>
              <w:autoSpaceDE w:val="0"/>
              <w:autoSpaceDN w:val="0"/>
              <w:adjustRightInd w:val="0"/>
              <w:ind w:left="0"/>
              <w:jc w:val="both"/>
              <w:rPr>
                <w:color w:val="000000"/>
                <w:sz w:val="18"/>
                <w:szCs w:val="18"/>
              </w:rPr>
            </w:pPr>
            <w:r w:rsidRPr="00BB4284">
              <w:rPr>
                <w:color w:val="000000"/>
                <w:sz w:val="18"/>
                <w:szCs w:val="18"/>
              </w:rPr>
              <w:t>Администрация Пряжинского района</w:t>
            </w:r>
          </w:p>
          <w:p w:rsidR="00684A07" w:rsidRPr="00BB4284" w:rsidRDefault="00684A07" w:rsidP="00B2314D">
            <w:pPr>
              <w:pStyle w:val="aa"/>
              <w:autoSpaceDE w:val="0"/>
              <w:autoSpaceDN w:val="0"/>
              <w:adjustRightInd w:val="0"/>
              <w:ind w:left="0"/>
              <w:jc w:val="both"/>
              <w:rPr>
                <w:color w:val="000000"/>
                <w:sz w:val="18"/>
                <w:szCs w:val="18"/>
              </w:rPr>
            </w:pPr>
          </w:p>
          <w:p w:rsidR="00684A07" w:rsidRPr="00BB4284" w:rsidRDefault="00684A07" w:rsidP="00B2314D">
            <w:pPr>
              <w:pStyle w:val="aa"/>
              <w:autoSpaceDE w:val="0"/>
              <w:autoSpaceDN w:val="0"/>
              <w:adjustRightInd w:val="0"/>
              <w:ind w:left="0"/>
              <w:jc w:val="both"/>
              <w:rPr>
                <w:color w:val="000000"/>
                <w:sz w:val="18"/>
                <w:szCs w:val="18"/>
              </w:rPr>
            </w:pPr>
          </w:p>
          <w:p w:rsidR="00684A07" w:rsidRPr="00BB4284" w:rsidRDefault="00684A07" w:rsidP="00B2314D">
            <w:pPr>
              <w:pStyle w:val="aa"/>
              <w:autoSpaceDE w:val="0"/>
              <w:autoSpaceDN w:val="0"/>
              <w:adjustRightInd w:val="0"/>
              <w:ind w:left="0"/>
              <w:jc w:val="both"/>
              <w:rPr>
                <w:color w:val="000000"/>
                <w:sz w:val="18"/>
                <w:szCs w:val="18"/>
              </w:rPr>
            </w:pPr>
          </w:p>
          <w:p w:rsidR="00684A07" w:rsidRPr="00BB4284" w:rsidRDefault="00684A07" w:rsidP="00B2314D">
            <w:pPr>
              <w:pStyle w:val="aa"/>
              <w:autoSpaceDE w:val="0"/>
              <w:autoSpaceDN w:val="0"/>
              <w:adjustRightInd w:val="0"/>
              <w:ind w:left="0"/>
              <w:jc w:val="both"/>
              <w:rPr>
                <w:bCs/>
                <w:color w:val="000000" w:themeColor="text1"/>
                <w:sz w:val="18"/>
                <w:szCs w:val="18"/>
              </w:rPr>
            </w:pPr>
          </w:p>
        </w:tc>
        <w:tc>
          <w:tcPr>
            <w:tcW w:w="1163" w:type="dxa"/>
          </w:tcPr>
          <w:p w:rsidR="00684A07" w:rsidRPr="00BB4284" w:rsidRDefault="00684A07"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Всего</w:t>
            </w:r>
          </w:p>
        </w:tc>
        <w:tc>
          <w:tcPr>
            <w:tcW w:w="788" w:type="dxa"/>
          </w:tcPr>
          <w:p w:rsidR="00684A07" w:rsidRPr="005A7DC3" w:rsidRDefault="00684A07">
            <w:pPr>
              <w:rPr>
                <w:sz w:val="16"/>
                <w:szCs w:val="16"/>
              </w:rPr>
            </w:pPr>
            <w:r w:rsidRPr="005A7DC3">
              <w:rPr>
                <w:bCs/>
                <w:color w:val="000000" w:themeColor="text1"/>
                <w:sz w:val="16"/>
                <w:szCs w:val="16"/>
              </w:rPr>
              <w:t>0</w:t>
            </w:r>
          </w:p>
        </w:tc>
        <w:tc>
          <w:tcPr>
            <w:tcW w:w="667" w:type="dxa"/>
          </w:tcPr>
          <w:p w:rsidR="00684A07" w:rsidRPr="005A7DC3" w:rsidRDefault="00684A07">
            <w:pPr>
              <w:rPr>
                <w:sz w:val="16"/>
                <w:szCs w:val="16"/>
              </w:rPr>
            </w:pPr>
            <w:r w:rsidRPr="005A7DC3">
              <w:rPr>
                <w:bCs/>
                <w:color w:val="000000" w:themeColor="text1"/>
                <w:sz w:val="16"/>
                <w:szCs w:val="16"/>
              </w:rPr>
              <w:t>0</w:t>
            </w:r>
          </w:p>
        </w:tc>
        <w:tc>
          <w:tcPr>
            <w:tcW w:w="667" w:type="dxa"/>
          </w:tcPr>
          <w:p w:rsidR="00684A07" w:rsidRPr="005A7DC3" w:rsidRDefault="00684A07">
            <w:pPr>
              <w:rPr>
                <w:sz w:val="16"/>
                <w:szCs w:val="16"/>
              </w:rPr>
            </w:pPr>
            <w:r w:rsidRPr="005A7DC3">
              <w:rPr>
                <w:bCs/>
                <w:color w:val="000000" w:themeColor="text1"/>
                <w:sz w:val="16"/>
                <w:szCs w:val="16"/>
              </w:rPr>
              <w:t>0</w:t>
            </w:r>
          </w:p>
        </w:tc>
        <w:tc>
          <w:tcPr>
            <w:tcW w:w="667" w:type="dxa"/>
          </w:tcPr>
          <w:p w:rsidR="00684A07" w:rsidRPr="005A7DC3" w:rsidRDefault="00684A07">
            <w:pPr>
              <w:rPr>
                <w:sz w:val="16"/>
                <w:szCs w:val="16"/>
              </w:rPr>
            </w:pPr>
            <w:r w:rsidRPr="005A7DC3">
              <w:rPr>
                <w:bCs/>
                <w:color w:val="000000" w:themeColor="text1"/>
                <w:sz w:val="16"/>
                <w:szCs w:val="16"/>
              </w:rPr>
              <w:t>0</w:t>
            </w:r>
          </w:p>
        </w:tc>
        <w:tc>
          <w:tcPr>
            <w:tcW w:w="728" w:type="dxa"/>
          </w:tcPr>
          <w:p w:rsidR="00684A07" w:rsidRPr="005A7DC3" w:rsidRDefault="00684A07">
            <w:pPr>
              <w:rPr>
                <w:sz w:val="16"/>
                <w:szCs w:val="16"/>
              </w:rPr>
            </w:pPr>
            <w:r w:rsidRPr="005A7DC3">
              <w:rPr>
                <w:bCs/>
                <w:color w:val="000000" w:themeColor="text1"/>
                <w:sz w:val="16"/>
                <w:szCs w:val="16"/>
              </w:rPr>
              <w:t>0</w:t>
            </w:r>
          </w:p>
        </w:tc>
        <w:tc>
          <w:tcPr>
            <w:tcW w:w="728" w:type="dxa"/>
          </w:tcPr>
          <w:p w:rsidR="00684A07" w:rsidRPr="005A7DC3" w:rsidRDefault="00684A07">
            <w:pPr>
              <w:rPr>
                <w:sz w:val="16"/>
                <w:szCs w:val="16"/>
              </w:rPr>
            </w:pPr>
            <w:r w:rsidRPr="005A7DC3">
              <w:rPr>
                <w:bCs/>
                <w:color w:val="000000" w:themeColor="text1"/>
                <w:sz w:val="16"/>
                <w:szCs w:val="16"/>
              </w:rPr>
              <w:t>0</w:t>
            </w:r>
          </w:p>
        </w:tc>
        <w:tc>
          <w:tcPr>
            <w:tcW w:w="728" w:type="dxa"/>
          </w:tcPr>
          <w:p w:rsidR="00684A07" w:rsidRPr="005A7DC3" w:rsidRDefault="00684A07">
            <w:pPr>
              <w:rPr>
                <w:sz w:val="16"/>
                <w:szCs w:val="16"/>
              </w:rPr>
            </w:pPr>
            <w:r w:rsidRPr="005A7DC3">
              <w:rPr>
                <w:bCs/>
                <w:color w:val="000000" w:themeColor="text1"/>
                <w:sz w:val="16"/>
                <w:szCs w:val="16"/>
              </w:rPr>
              <w:t>0</w:t>
            </w:r>
          </w:p>
        </w:tc>
        <w:tc>
          <w:tcPr>
            <w:tcW w:w="728" w:type="dxa"/>
          </w:tcPr>
          <w:p w:rsidR="00684A07" w:rsidRPr="005A7DC3" w:rsidRDefault="00684A07">
            <w:pPr>
              <w:rPr>
                <w:sz w:val="16"/>
                <w:szCs w:val="16"/>
              </w:rPr>
            </w:pPr>
            <w:r w:rsidRPr="005A7DC3">
              <w:rPr>
                <w:bCs/>
                <w:color w:val="000000" w:themeColor="text1"/>
                <w:sz w:val="16"/>
                <w:szCs w:val="16"/>
              </w:rPr>
              <w:t>0</w:t>
            </w:r>
          </w:p>
        </w:tc>
        <w:tc>
          <w:tcPr>
            <w:tcW w:w="728" w:type="dxa"/>
          </w:tcPr>
          <w:p w:rsidR="00684A07" w:rsidRPr="005A7DC3" w:rsidRDefault="00684A07">
            <w:pPr>
              <w:rPr>
                <w:sz w:val="16"/>
                <w:szCs w:val="16"/>
              </w:rPr>
            </w:pPr>
            <w:r w:rsidRPr="005A7DC3">
              <w:rPr>
                <w:bCs/>
                <w:color w:val="000000" w:themeColor="text1"/>
                <w:sz w:val="16"/>
                <w:szCs w:val="16"/>
              </w:rPr>
              <w:t>0</w:t>
            </w:r>
          </w:p>
        </w:tc>
        <w:tc>
          <w:tcPr>
            <w:tcW w:w="728" w:type="dxa"/>
          </w:tcPr>
          <w:p w:rsidR="00684A07" w:rsidRPr="005A7DC3" w:rsidRDefault="00684A07">
            <w:pPr>
              <w:rPr>
                <w:sz w:val="16"/>
                <w:szCs w:val="16"/>
              </w:rPr>
            </w:pPr>
            <w:r w:rsidRPr="005A7DC3">
              <w:rPr>
                <w:bCs/>
                <w:color w:val="000000" w:themeColor="text1"/>
                <w:sz w:val="16"/>
                <w:szCs w:val="16"/>
              </w:rPr>
              <w:t>0</w:t>
            </w:r>
          </w:p>
        </w:tc>
        <w:tc>
          <w:tcPr>
            <w:tcW w:w="728" w:type="dxa"/>
          </w:tcPr>
          <w:p w:rsidR="00684A07" w:rsidRPr="005A7DC3" w:rsidRDefault="00684A07">
            <w:pPr>
              <w:rPr>
                <w:sz w:val="16"/>
                <w:szCs w:val="16"/>
              </w:rPr>
            </w:pPr>
            <w:r w:rsidRPr="005A7DC3">
              <w:rPr>
                <w:bCs/>
                <w:color w:val="000000" w:themeColor="text1"/>
                <w:sz w:val="16"/>
                <w:szCs w:val="16"/>
              </w:rPr>
              <w:t>0</w:t>
            </w:r>
          </w:p>
        </w:tc>
      </w:tr>
      <w:tr w:rsidR="00F07032" w:rsidTr="006909B2">
        <w:trPr>
          <w:trHeight w:val="310"/>
        </w:trPr>
        <w:tc>
          <w:tcPr>
            <w:tcW w:w="505" w:type="dxa"/>
            <w:vMerge/>
          </w:tcPr>
          <w:p w:rsidR="00684A07" w:rsidRDefault="00684A07" w:rsidP="00B2314D">
            <w:pPr>
              <w:pStyle w:val="aa"/>
              <w:autoSpaceDE w:val="0"/>
              <w:autoSpaceDN w:val="0"/>
              <w:adjustRightInd w:val="0"/>
              <w:ind w:left="0"/>
              <w:jc w:val="both"/>
              <w:rPr>
                <w:bCs/>
                <w:color w:val="000000" w:themeColor="text1"/>
                <w:sz w:val="22"/>
                <w:szCs w:val="22"/>
              </w:rPr>
            </w:pPr>
          </w:p>
        </w:tc>
        <w:tc>
          <w:tcPr>
            <w:tcW w:w="1818" w:type="dxa"/>
            <w:vMerge/>
          </w:tcPr>
          <w:p w:rsidR="00684A07" w:rsidRPr="00BB4284" w:rsidRDefault="00684A07" w:rsidP="005A72E7">
            <w:pPr>
              <w:pStyle w:val="aa"/>
              <w:autoSpaceDE w:val="0"/>
              <w:autoSpaceDN w:val="0"/>
              <w:adjustRightInd w:val="0"/>
              <w:ind w:left="0"/>
              <w:rPr>
                <w:sz w:val="18"/>
                <w:szCs w:val="18"/>
              </w:rPr>
            </w:pPr>
          </w:p>
        </w:tc>
        <w:tc>
          <w:tcPr>
            <w:tcW w:w="971" w:type="dxa"/>
            <w:vMerge/>
          </w:tcPr>
          <w:p w:rsidR="00684A07" w:rsidRPr="00BB4284" w:rsidRDefault="00684A07" w:rsidP="00B2314D">
            <w:pPr>
              <w:pStyle w:val="aa"/>
              <w:autoSpaceDE w:val="0"/>
              <w:autoSpaceDN w:val="0"/>
              <w:adjustRightInd w:val="0"/>
              <w:ind w:left="0"/>
              <w:jc w:val="both"/>
              <w:rPr>
                <w:bCs/>
                <w:color w:val="000000" w:themeColor="text1"/>
                <w:sz w:val="18"/>
                <w:szCs w:val="18"/>
              </w:rPr>
            </w:pPr>
          </w:p>
        </w:tc>
        <w:tc>
          <w:tcPr>
            <w:tcW w:w="1321" w:type="dxa"/>
            <w:vMerge/>
          </w:tcPr>
          <w:p w:rsidR="00684A07" w:rsidRPr="00BB4284" w:rsidRDefault="00684A07" w:rsidP="00B2314D">
            <w:pPr>
              <w:pStyle w:val="aa"/>
              <w:autoSpaceDE w:val="0"/>
              <w:autoSpaceDN w:val="0"/>
              <w:adjustRightInd w:val="0"/>
              <w:ind w:left="0"/>
              <w:jc w:val="both"/>
              <w:rPr>
                <w:sz w:val="18"/>
                <w:szCs w:val="18"/>
                <w:shd w:val="clear" w:color="auto" w:fill="FFFFFF"/>
              </w:rPr>
            </w:pPr>
          </w:p>
        </w:tc>
        <w:tc>
          <w:tcPr>
            <w:tcW w:w="1163" w:type="dxa"/>
          </w:tcPr>
          <w:p w:rsidR="00684A07" w:rsidRPr="00BB4284" w:rsidRDefault="00684A07"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 xml:space="preserve">Федеральный </w:t>
            </w:r>
          </w:p>
          <w:p w:rsidR="00684A07" w:rsidRPr="00BB4284" w:rsidRDefault="00684A07"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w:t>
            </w:r>
          </w:p>
        </w:tc>
        <w:tc>
          <w:tcPr>
            <w:tcW w:w="788" w:type="dxa"/>
          </w:tcPr>
          <w:p w:rsidR="00684A07" w:rsidRPr="005A7DC3" w:rsidRDefault="00684A07">
            <w:pPr>
              <w:rPr>
                <w:sz w:val="16"/>
                <w:szCs w:val="16"/>
              </w:rPr>
            </w:pPr>
            <w:r w:rsidRPr="005A7DC3">
              <w:rPr>
                <w:bCs/>
                <w:color w:val="000000" w:themeColor="text1"/>
                <w:sz w:val="16"/>
                <w:szCs w:val="16"/>
              </w:rPr>
              <w:t>0</w:t>
            </w:r>
          </w:p>
        </w:tc>
        <w:tc>
          <w:tcPr>
            <w:tcW w:w="667" w:type="dxa"/>
          </w:tcPr>
          <w:p w:rsidR="00684A07" w:rsidRPr="005A7DC3" w:rsidRDefault="00684A07">
            <w:pPr>
              <w:rPr>
                <w:sz w:val="16"/>
                <w:szCs w:val="16"/>
              </w:rPr>
            </w:pPr>
            <w:r w:rsidRPr="005A7DC3">
              <w:rPr>
                <w:bCs/>
                <w:color w:val="000000" w:themeColor="text1"/>
                <w:sz w:val="16"/>
                <w:szCs w:val="16"/>
              </w:rPr>
              <w:t>0</w:t>
            </w:r>
          </w:p>
        </w:tc>
        <w:tc>
          <w:tcPr>
            <w:tcW w:w="667" w:type="dxa"/>
          </w:tcPr>
          <w:p w:rsidR="00684A07" w:rsidRPr="005A7DC3" w:rsidRDefault="00684A07">
            <w:pPr>
              <w:rPr>
                <w:sz w:val="16"/>
                <w:szCs w:val="16"/>
              </w:rPr>
            </w:pPr>
            <w:r w:rsidRPr="005A7DC3">
              <w:rPr>
                <w:bCs/>
                <w:color w:val="000000" w:themeColor="text1"/>
                <w:sz w:val="16"/>
                <w:szCs w:val="16"/>
              </w:rPr>
              <w:t>0</w:t>
            </w:r>
          </w:p>
        </w:tc>
        <w:tc>
          <w:tcPr>
            <w:tcW w:w="667" w:type="dxa"/>
          </w:tcPr>
          <w:p w:rsidR="00684A07" w:rsidRPr="005A7DC3" w:rsidRDefault="00684A07">
            <w:pPr>
              <w:rPr>
                <w:sz w:val="16"/>
                <w:szCs w:val="16"/>
              </w:rPr>
            </w:pPr>
            <w:r w:rsidRPr="005A7DC3">
              <w:rPr>
                <w:bCs/>
                <w:color w:val="000000" w:themeColor="text1"/>
                <w:sz w:val="16"/>
                <w:szCs w:val="16"/>
              </w:rPr>
              <w:t>0</w:t>
            </w:r>
          </w:p>
        </w:tc>
        <w:tc>
          <w:tcPr>
            <w:tcW w:w="728" w:type="dxa"/>
          </w:tcPr>
          <w:p w:rsidR="00684A07" w:rsidRPr="005A7DC3" w:rsidRDefault="00684A07">
            <w:pPr>
              <w:rPr>
                <w:sz w:val="16"/>
                <w:szCs w:val="16"/>
              </w:rPr>
            </w:pPr>
            <w:r w:rsidRPr="005A7DC3">
              <w:rPr>
                <w:bCs/>
                <w:color w:val="000000" w:themeColor="text1"/>
                <w:sz w:val="16"/>
                <w:szCs w:val="16"/>
              </w:rPr>
              <w:t>0</w:t>
            </w:r>
          </w:p>
        </w:tc>
        <w:tc>
          <w:tcPr>
            <w:tcW w:w="728" w:type="dxa"/>
          </w:tcPr>
          <w:p w:rsidR="00684A07" w:rsidRPr="005A7DC3" w:rsidRDefault="00684A07">
            <w:pPr>
              <w:rPr>
                <w:sz w:val="16"/>
                <w:szCs w:val="16"/>
              </w:rPr>
            </w:pPr>
            <w:r w:rsidRPr="005A7DC3">
              <w:rPr>
                <w:bCs/>
                <w:color w:val="000000" w:themeColor="text1"/>
                <w:sz w:val="16"/>
                <w:szCs w:val="16"/>
              </w:rPr>
              <w:t>0</w:t>
            </w:r>
          </w:p>
        </w:tc>
        <w:tc>
          <w:tcPr>
            <w:tcW w:w="728" w:type="dxa"/>
          </w:tcPr>
          <w:p w:rsidR="00684A07" w:rsidRPr="005A7DC3" w:rsidRDefault="00684A07">
            <w:pPr>
              <w:rPr>
                <w:sz w:val="16"/>
                <w:szCs w:val="16"/>
              </w:rPr>
            </w:pPr>
            <w:r w:rsidRPr="005A7DC3">
              <w:rPr>
                <w:bCs/>
                <w:color w:val="000000" w:themeColor="text1"/>
                <w:sz w:val="16"/>
                <w:szCs w:val="16"/>
              </w:rPr>
              <w:t>0</w:t>
            </w:r>
          </w:p>
        </w:tc>
        <w:tc>
          <w:tcPr>
            <w:tcW w:w="728" w:type="dxa"/>
          </w:tcPr>
          <w:p w:rsidR="00684A07" w:rsidRPr="005A7DC3" w:rsidRDefault="00684A07">
            <w:pPr>
              <w:rPr>
                <w:sz w:val="16"/>
                <w:szCs w:val="16"/>
              </w:rPr>
            </w:pPr>
            <w:r w:rsidRPr="005A7DC3">
              <w:rPr>
                <w:bCs/>
                <w:color w:val="000000" w:themeColor="text1"/>
                <w:sz w:val="16"/>
                <w:szCs w:val="16"/>
              </w:rPr>
              <w:t>0</w:t>
            </w:r>
          </w:p>
        </w:tc>
        <w:tc>
          <w:tcPr>
            <w:tcW w:w="728" w:type="dxa"/>
          </w:tcPr>
          <w:p w:rsidR="00684A07" w:rsidRPr="005A7DC3" w:rsidRDefault="00684A07">
            <w:pPr>
              <w:rPr>
                <w:sz w:val="16"/>
                <w:szCs w:val="16"/>
              </w:rPr>
            </w:pPr>
            <w:r w:rsidRPr="005A7DC3">
              <w:rPr>
                <w:bCs/>
                <w:color w:val="000000" w:themeColor="text1"/>
                <w:sz w:val="16"/>
                <w:szCs w:val="16"/>
              </w:rPr>
              <w:t>0</w:t>
            </w:r>
          </w:p>
        </w:tc>
        <w:tc>
          <w:tcPr>
            <w:tcW w:w="728" w:type="dxa"/>
          </w:tcPr>
          <w:p w:rsidR="00684A07" w:rsidRPr="005A7DC3" w:rsidRDefault="00684A07">
            <w:pPr>
              <w:rPr>
                <w:sz w:val="16"/>
                <w:szCs w:val="16"/>
              </w:rPr>
            </w:pPr>
            <w:r w:rsidRPr="005A7DC3">
              <w:rPr>
                <w:bCs/>
                <w:color w:val="000000" w:themeColor="text1"/>
                <w:sz w:val="16"/>
                <w:szCs w:val="16"/>
              </w:rPr>
              <w:t>0</w:t>
            </w:r>
          </w:p>
        </w:tc>
        <w:tc>
          <w:tcPr>
            <w:tcW w:w="728" w:type="dxa"/>
          </w:tcPr>
          <w:p w:rsidR="00684A07" w:rsidRPr="005A7DC3" w:rsidRDefault="00684A07">
            <w:pPr>
              <w:rPr>
                <w:sz w:val="16"/>
                <w:szCs w:val="16"/>
              </w:rPr>
            </w:pPr>
            <w:r w:rsidRPr="005A7DC3">
              <w:rPr>
                <w:bCs/>
                <w:color w:val="000000" w:themeColor="text1"/>
                <w:sz w:val="16"/>
                <w:szCs w:val="16"/>
              </w:rPr>
              <w:t>0</w:t>
            </w:r>
          </w:p>
        </w:tc>
      </w:tr>
      <w:tr w:rsidR="00F07032" w:rsidTr="006909B2">
        <w:trPr>
          <w:trHeight w:val="180"/>
        </w:trPr>
        <w:tc>
          <w:tcPr>
            <w:tcW w:w="505" w:type="dxa"/>
            <w:vMerge/>
          </w:tcPr>
          <w:p w:rsidR="00684A07" w:rsidRDefault="00684A07" w:rsidP="00B2314D">
            <w:pPr>
              <w:pStyle w:val="aa"/>
              <w:autoSpaceDE w:val="0"/>
              <w:autoSpaceDN w:val="0"/>
              <w:adjustRightInd w:val="0"/>
              <w:ind w:left="0"/>
              <w:jc w:val="both"/>
              <w:rPr>
                <w:bCs/>
                <w:color w:val="000000" w:themeColor="text1"/>
                <w:sz w:val="22"/>
                <w:szCs w:val="22"/>
              </w:rPr>
            </w:pPr>
          </w:p>
        </w:tc>
        <w:tc>
          <w:tcPr>
            <w:tcW w:w="1818" w:type="dxa"/>
            <w:vMerge/>
          </w:tcPr>
          <w:p w:rsidR="00684A07" w:rsidRPr="00BB4284" w:rsidRDefault="00684A07" w:rsidP="005A72E7">
            <w:pPr>
              <w:pStyle w:val="aa"/>
              <w:autoSpaceDE w:val="0"/>
              <w:autoSpaceDN w:val="0"/>
              <w:adjustRightInd w:val="0"/>
              <w:ind w:left="0"/>
              <w:rPr>
                <w:sz w:val="18"/>
                <w:szCs w:val="18"/>
              </w:rPr>
            </w:pPr>
          </w:p>
        </w:tc>
        <w:tc>
          <w:tcPr>
            <w:tcW w:w="971" w:type="dxa"/>
            <w:vMerge/>
          </w:tcPr>
          <w:p w:rsidR="00684A07" w:rsidRPr="00BB4284" w:rsidRDefault="00684A07" w:rsidP="00B2314D">
            <w:pPr>
              <w:pStyle w:val="aa"/>
              <w:autoSpaceDE w:val="0"/>
              <w:autoSpaceDN w:val="0"/>
              <w:adjustRightInd w:val="0"/>
              <w:ind w:left="0"/>
              <w:jc w:val="both"/>
              <w:rPr>
                <w:bCs/>
                <w:color w:val="000000" w:themeColor="text1"/>
                <w:sz w:val="18"/>
                <w:szCs w:val="18"/>
              </w:rPr>
            </w:pPr>
          </w:p>
        </w:tc>
        <w:tc>
          <w:tcPr>
            <w:tcW w:w="1321" w:type="dxa"/>
            <w:vMerge/>
          </w:tcPr>
          <w:p w:rsidR="00684A07" w:rsidRPr="00BB4284" w:rsidRDefault="00684A07" w:rsidP="00B2314D">
            <w:pPr>
              <w:pStyle w:val="aa"/>
              <w:autoSpaceDE w:val="0"/>
              <w:autoSpaceDN w:val="0"/>
              <w:adjustRightInd w:val="0"/>
              <w:ind w:left="0"/>
              <w:jc w:val="both"/>
              <w:rPr>
                <w:sz w:val="18"/>
                <w:szCs w:val="18"/>
                <w:shd w:val="clear" w:color="auto" w:fill="FFFFFF"/>
              </w:rPr>
            </w:pPr>
          </w:p>
        </w:tc>
        <w:tc>
          <w:tcPr>
            <w:tcW w:w="1163" w:type="dxa"/>
          </w:tcPr>
          <w:p w:rsidR="00684A07" w:rsidRPr="00BB4284" w:rsidRDefault="00684A07"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Республики Карелия</w:t>
            </w:r>
          </w:p>
        </w:tc>
        <w:tc>
          <w:tcPr>
            <w:tcW w:w="788" w:type="dxa"/>
          </w:tcPr>
          <w:p w:rsidR="00684A07" w:rsidRPr="005A7DC3" w:rsidRDefault="00684A07">
            <w:pPr>
              <w:rPr>
                <w:sz w:val="16"/>
                <w:szCs w:val="16"/>
              </w:rPr>
            </w:pPr>
            <w:r w:rsidRPr="005A7DC3">
              <w:rPr>
                <w:bCs/>
                <w:color w:val="000000" w:themeColor="text1"/>
                <w:sz w:val="16"/>
                <w:szCs w:val="16"/>
              </w:rPr>
              <w:t>0</w:t>
            </w:r>
          </w:p>
        </w:tc>
        <w:tc>
          <w:tcPr>
            <w:tcW w:w="667" w:type="dxa"/>
          </w:tcPr>
          <w:p w:rsidR="00684A07" w:rsidRPr="005A7DC3" w:rsidRDefault="00684A07">
            <w:pPr>
              <w:rPr>
                <w:sz w:val="16"/>
                <w:szCs w:val="16"/>
              </w:rPr>
            </w:pPr>
            <w:r w:rsidRPr="005A7DC3">
              <w:rPr>
                <w:bCs/>
                <w:color w:val="000000" w:themeColor="text1"/>
                <w:sz w:val="16"/>
                <w:szCs w:val="16"/>
              </w:rPr>
              <w:t>0</w:t>
            </w:r>
          </w:p>
        </w:tc>
        <w:tc>
          <w:tcPr>
            <w:tcW w:w="667" w:type="dxa"/>
          </w:tcPr>
          <w:p w:rsidR="00684A07" w:rsidRPr="005A7DC3" w:rsidRDefault="00684A07">
            <w:pPr>
              <w:rPr>
                <w:sz w:val="16"/>
                <w:szCs w:val="16"/>
              </w:rPr>
            </w:pPr>
            <w:r w:rsidRPr="005A7DC3">
              <w:rPr>
                <w:bCs/>
                <w:color w:val="000000" w:themeColor="text1"/>
                <w:sz w:val="16"/>
                <w:szCs w:val="16"/>
              </w:rPr>
              <w:t>0</w:t>
            </w:r>
          </w:p>
        </w:tc>
        <w:tc>
          <w:tcPr>
            <w:tcW w:w="667" w:type="dxa"/>
          </w:tcPr>
          <w:p w:rsidR="00684A07" w:rsidRPr="005A7DC3" w:rsidRDefault="00684A07">
            <w:pPr>
              <w:rPr>
                <w:sz w:val="16"/>
                <w:szCs w:val="16"/>
              </w:rPr>
            </w:pPr>
            <w:r w:rsidRPr="005A7DC3">
              <w:rPr>
                <w:bCs/>
                <w:color w:val="000000" w:themeColor="text1"/>
                <w:sz w:val="16"/>
                <w:szCs w:val="16"/>
              </w:rPr>
              <w:t>0</w:t>
            </w:r>
          </w:p>
        </w:tc>
        <w:tc>
          <w:tcPr>
            <w:tcW w:w="728" w:type="dxa"/>
          </w:tcPr>
          <w:p w:rsidR="00684A07" w:rsidRPr="005A7DC3" w:rsidRDefault="00684A07">
            <w:pPr>
              <w:rPr>
                <w:sz w:val="16"/>
                <w:szCs w:val="16"/>
              </w:rPr>
            </w:pPr>
            <w:r w:rsidRPr="005A7DC3">
              <w:rPr>
                <w:bCs/>
                <w:color w:val="000000" w:themeColor="text1"/>
                <w:sz w:val="16"/>
                <w:szCs w:val="16"/>
              </w:rPr>
              <w:t>0</w:t>
            </w:r>
          </w:p>
        </w:tc>
        <w:tc>
          <w:tcPr>
            <w:tcW w:w="728" w:type="dxa"/>
          </w:tcPr>
          <w:p w:rsidR="00684A07" w:rsidRPr="005A7DC3" w:rsidRDefault="00684A07">
            <w:pPr>
              <w:rPr>
                <w:sz w:val="16"/>
                <w:szCs w:val="16"/>
              </w:rPr>
            </w:pPr>
            <w:r w:rsidRPr="005A7DC3">
              <w:rPr>
                <w:bCs/>
                <w:color w:val="000000" w:themeColor="text1"/>
                <w:sz w:val="16"/>
                <w:szCs w:val="16"/>
              </w:rPr>
              <w:t>0</w:t>
            </w:r>
          </w:p>
        </w:tc>
        <w:tc>
          <w:tcPr>
            <w:tcW w:w="728" w:type="dxa"/>
          </w:tcPr>
          <w:p w:rsidR="00684A07" w:rsidRPr="005A7DC3" w:rsidRDefault="00684A07">
            <w:pPr>
              <w:rPr>
                <w:sz w:val="16"/>
                <w:szCs w:val="16"/>
              </w:rPr>
            </w:pPr>
            <w:r w:rsidRPr="005A7DC3">
              <w:rPr>
                <w:bCs/>
                <w:color w:val="000000" w:themeColor="text1"/>
                <w:sz w:val="16"/>
                <w:szCs w:val="16"/>
              </w:rPr>
              <w:t>0</w:t>
            </w:r>
          </w:p>
        </w:tc>
        <w:tc>
          <w:tcPr>
            <w:tcW w:w="728" w:type="dxa"/>
          </w:tcPr>
          <w:p w:rsidR="00684A07" w:rsidRPr="005A7DC3" w:rsidRDefault="00684A07">
            <w:pPr>
              <w:rPr>
                <w:sz w:val="16"/>
                <w:szCs w:val="16"/>
              </w:rPr>
            </w:pPr>
            <w:r w:rsidRPr="005A7DC3">
              <w:rPr>
                <w:bCs/>
                <w:color w:val="000000" w:themeColor="text1"/>
                <w:sz w:val="16"/>
                <w:szCs w:val="16"/>
              </w:rPr>
              <w:t>0</w:t>
            </w:r>
          </w:p>
        </w:tc>
        <w:tc>
          <w:tcPr>
            <w:tcW w:w="728" w:type="dxa"/>
          </w:tcPr>
          <w:p w:rsidR="00684A07" w:rsidRPr="005A7DC3" w:rsidRDefault="00684A07">
            <w:pPr>
              <w:rPr>
                <w:sz w:val="16"/>
                <w:szCs w:val="16"/>
              </w:rPr>
            </w:pPr>
            <w:r w:rsidRPr="005A7DC3">
              <w:rPr>
                <w:bCs/>
                <w:color w:val="000000" w:themeColor="text1"/>
                <w:sz w:val="16"/>
                <w:szCs w:val="16"/>
              </w:rPr>
              <w:t>0</w:t>
            </w:r>
          </w:p>
        </w:tc>
        <w:tc>
          <w:tcPr>
            <w:tcW w:w="728" w:type="dxa"/>
          </w:tcPr>
          <w:p w:rsidR="00684A07" w:rsidRPr="005A7DC3" w:rsidRDefault="00684A07">
            <w:pPr>
              <w:rPr>
                <w:sz w:val="16"/>
                <w:szCs w:val="16"/>
              </w:rPr>
            </w:pPr>
            <w:r w:rsidRPr="005A7DC3">
              <w:rPr>
                <w:bCs/>
                <w:color w:val="000000" w:themeColor="text1"/>
                <w:sz w:val="16"/>
                <w:szCs w:val="16"/>
              </w:rPr>
              <w:t>0</w:t>
            </w:r>
          </w:p>
        </w:tc>
        <w:tc>
          <w:tcPr>
            <w:tcW w:w="728" w:type="dxa"/>
          </w:tcPr>
          <w:p w:rsidR="00684A07" w:rsidRPr="005A7DC3" w:rsidRDefault="00684A07">
            <w:pPr>
              <w:rPr>
                <w:sz w:val="16"/>
                <w:szCs w:val="16"/>
              </w:rPr>
            </w:pPr>
            <w:r w:rsidRPr="005A7DC3">
              <w:rPr>
                <w:bCs/>
                <w:color w:val="000000" w:themeColor="text1"/>
                <w:sz w:val="16"/>
                <w:szCs w:val="16"/>
              </w:rPr>
              <w:t>0</w:t>
            </w:r>
          </w:p>
        </w:tc>
      </w:tr>
      <w:tr w:rsidR="00F07032" w:rsidTr="006909B2">
        <w:trPr>
          <w:trHeight w:val="200"/>
        </w:trPr>
        <w:tc>
          <w:tcPr>
            <w:tcW w:w="505" w:type="dxa"/>
            <w:vMerge/>
          </w:tcPr>
          <w:p w:rsidR="00684A07" w:rsidRDefault="00684A07" w:rsidP="00B2314D">
            <w:pPr>
              <w:pStyle w:val="aa"/>
              <w:autoSpaceDE w:val="0"/>
              <w:autoSpaceDN w:val="0"/>
              <w:adjustRightInd w:val="0"/>
              <w:ind w:left="0"/>
              <w:jc w:val="both"/>
              <w:rPr>
                <w:bCs/>
                <w:color w:val="000000" w:themeColor="text1"/>
                <w:sz w:val="22"/>
                <w:szCs w:val="22"/>
              </w:rPr>
            </w:pPr>
          </w:p>
        </w:tc>
        <w:tc>
          <w:tcPr>
            <w:tcW w:w="1818" w:type="dxa"/>
            <w:vMerge/>
          </w:tcPr>
          <w:p w:rsidR="00684A07" w:rsidRPr="00BB4284" w:rsidRDefault="00684A07" w:rsidP="005A72E7">
            <w:pPr>
              <w:pStyle w:val="aa"/>
              <w:autoSpaceDE w:val="0"/>
              <w:autoSpaceDN w:val="0"/>
              <w:adjustRightInd w:val="0"/>
              <w:ind w:left="0"/>
              <w:rPr>
                <w:sz w:val="18"/>
                <w:szCs w:val="18"/>
              </w:rPr>
            </w:pPr>
          </w:p>
        </w:tc>
        <w:tc>
          <w:tcPr>
            <w:tcW w:w="971" w:type="dxa"/>
            <w:vMerge/>
          </w:tcPr>
          <w:p w:rsidR="00684A07" w:rsidRPr="00BB4284" w:rsidRDefault="00684A07" w:rsidP="00B2314D">
            <w:pPr>
              <w:pStyle w:val="aa"/>
              <w:autoSpaceDE w:val="0"/>
              <w:autoSpaceDN w:val="0"/>
              <w:adjustRightInd w:val="0"/>
              <w:ind w:left="0"/>
              <w:jc w:val="both"/>
              <w:rPr>
                <w:bCs/>
                <w:color w:val="000000" w:themeColor="text1"/>
                <w:sz w:val="18"/>
                <w:szCs w:val="18"/>
              </w:rPr>
            </w:pPr>
          </w:p>
        </w:tc>
        <w:tc>
          <w:tcPr>
            <w:tcW w:w="1321" w:type="dxa"/>
            <w:vMerge/>
          </w:tcPr>
          <w:p w:rsidR="00684A07" w:rsidRPr="00BB4284" w:rsidRDefault="00684A07" w:rsidP="00B2314D">
            <w:pPr>
              <w:pStyle w:val="aa"/>
              <w:autoSpaceDE w:val="0"/>
              <w:autoSpaceDN w:val="0"/>
              <w:adjustRightInd w:val="0"/>
              <w:ind w:left="0"/>
              <w:jc w:val="both"/>
              <w:rPr>
                <w:sz w:val="18"/>
                <w:szCs w:val="18"/>
                <w:shd w:val="clear" w:color="auto" w:fill="FFFFFF"/>
              </w:rPr>
            </w:pPr>
          </w:p>
        </w:tc>
        <w:tc>
          <w:tcPr>
            <w:tcW w:w="1163" w:type="dxa"/>
          </w:tcPr>
          <w:p w:rsidR="00684A07" w:rsidRPr="00BB4284" w:rsidRDefault="00684A07"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Пряжинского района</w:t>
            </w:r>
          </w:p>
        </w:tc>
        <w:tc>
          <w:tcPr>
            <w:tcW w:w="788" w:type="dxa"/>
          </w:tcPr>
          <w:p w:rsidR="00684A07" w:rsidRPr="005A7DC3" w:rsidRDefault="00684A07">
            <w:pPr>
              <w:rPr>
                <w:sz w:val="16"/>
                <w:szCs w:val="16"/>
              </w:rPr>
            </w:pPr>
            <w:r w:rsidRPr="005A7DC3">
              <w:rPr>
                <w:bCs/>
                <w:color w:val="000000" w:themeColor="text1"/>
                <w:sz w:val="16"/>
                <w:szCs w:val="16"/>
              </w:rPr>
              <w:t>0</w:t>
            </w:r>
          </w:p>
        </w:tc>
        <w:tc>
          <w:tcPr>
            <w:tcW w:w="667" w:type="dxa"/>
          </w:tcPr>
          <w:p w:rsidR="00684A07" w:rsidRPr="005A7DC3" w:rsidRDefault="00684A07">
            <w:pPr>
              <w:rPr>
                <w:sz w:val="16"/>
                <w:szCs w:val="16"/>
              </w:rPr>
            </w:pPr>
            <w:r w:rsidRPr="005A7DC3">
              <w:rPr>
                <w:bCs/>
                <w:color w:val="000000" w:themeColor="text1"/>
                <w:sz w:val="16"/>
                <w:szCs w:val="16"/>
              </w:rPr>
              <w:t>0</w:t>
            </w:r>
          </w:p>
        </w:tc>
        <w:tc>
          <w:tcPr>
            <w:tcW w:w="667" w:type="dxa"/>
          </w:tcPr>
          <w:p w:rsidR="00684A07" w:rsidRPr="005A7DC3" w:rsidRDefault="00684A07">
            <w:pPr>
              <w:rPr>
                <w:sz w:val="16"/>
                <w:szCs w:val="16"/>
              </w:rPr>
            </w:pPr>
            <w:r w:rsidRPr="005A7DC3">
              <w:rPr>
                <w:bCs/>
                <w:color w:val="000000" w:themeColor="text1"/>
                <w:sz w:val="16"/>
                <w:szCs w:val="16"/>
              </w:rPr>
              <w:t>0</w:t>
            </w:r>
          </w:p>
        </w:tc>
        <w:tc>
          <w:tcPr>
            <w:tcW w:w="667" w:type="dxa"/>
          </w:tcPr>
          <w:p w:rsidR="00684A07" w:rsidRPr="005A7DC3" w:rsidRDefault="00684A07">
            <w:pPr>
              <w:rPr>
                <w:sz w:val="16"/>
                <w:szCs w:val="16"/>
              </w:rPr>
            </w:pPr>
            <w:r w:rsidRPr="005A7DC3">
              <w:rPr>
                <w:bCs/>
                <w:color w:val="000000" w:themeColor="text1"/>
                <w:sz w:val="16"/>
                <w:szCs w:val="16"/>
              </w:rPr>
              <w:t>0</w:t>
            </w:r>
          </w:p>
        </w:tc>
        <w:tc>
          <w:tcPr>
            <w:tcW w:w="728" w:type="dxa"/>
          </w:tcPr>
          <w:p w:rsidR="00684A07" w:rsidRPr="005A7DC3" w:rsidRDefault="00684A07">
            <w:pPr>
              <w:rPr>
                <w:sz w:val="16"/>
                <w:szCs w:val="16"/>
              </w:rPr>
            </w:pPr>
            <w:r w:rsidRPr="005A7DC3">
              <w:rPr>
                <w:bCs/>
                <w:color w:val="000000" w:themeColor="text1"/>
                <w:sz w:val="16"/>
                <w:szCs w:val="16"/>
              </w:rPr>
              <w:t>0</w:t>
            </w:r>
          </w:p>
        </w:tc>
        <w:tc>
          <w:tcPr>
            <w:tcW w:w="728" w:type="dxa"/>
          </w:tcPr>
          <w:p w:rsidR="00684A07" w:rsidRPr="005A7DC3" w:rsidRDefault="00684A07">
            <w:pPr>
              <w:rPr>
                <w:sz w:val="16"/>
                <w:szCs w:val="16"/>
              </w:rPr>
            </w:pPr>
            <w:r w:rsidRPr="005A7DC3">
              <w:rPr>
                <w:bCs/>
                <w:color w:val="000000" w:themeColor="text1"/>
                <w:sz w:val="16"/>
                <w:szCs w:val="16"/>
              </w:rPr>
              <w:t>0</w:t>
            </w:r>
          </w:p>
        </w:tc>
        <w:tc>
          <w:tcPr>
            <w:tcW w:w="728" w:type="dxa"/>
          </w:tcPr>
          <w:p w:rsidR="00684A07" w:rsidRPr="005A7DC3" w:rsidRDefault="00684A07">
            <w:pPr>
              <w:rPr>
                <w:sz w:val="16"/>
                <w:szCs w:val="16"/>
              </w:rPr>
            </w:pPr>
            <w:r w:rsidRPr="005A7DC3">
              <w:rPr>
                <w:bCs/>
                <w:color w:val="000000" w:themeColor="text1"/>
                <w:sz w:val="16"/>
                <w:szCs w:val="16"/>
              </w:rPr>
              <w:t>0</w:t>
            </w:r>
          </w:p>
        </w:tc>
        <w:tc>
          <w:tcPr>
            <w:tcW w:w="728" w:type="dxa"/>
          </w:tcPr>
          <w:p w:rsidR="00684A07" w:rsidRPr="005A7DC3" w:rsidRDefault="00684A07">
            <w:pPr>
              <w:rPr>
                <w:sz w:val="16"/>
                <w:szCs w:val="16"/>
              </w:rPr>
            </w:pPr>
            <w:r w:rsidRPr="005A7DC3">
              <w:rPr>
                <w:bCs/>
                <w:color w:val="000000" w:themeColor="text1"/>
                <w:sz w:val="16"/>
                <w:szCs w:val="16"/>
              </w:rPr>
              <w:t>0</w:t>
            </w:r>
          </w:p>
        </w:tc>
        <w:tc>
          <w:tcPr>
            <w:tcW w:w="728" w:type="dxa"/>
          </w:tcPr>
          <w:p w:rsidR="00684A07" w:rsidRPr="005A7DC3" w:rsidRDefault="00684A07">
            <w:pPr>
              <w:rPr>
                <w:sz w:val="16"/>
                <w:szCs w:val="16"/>
              </w:rPr>
            </w:pPr>
            <w:r w:rsidRPr="005A7DC3">
              <w:rPr>
                <w:bCs/>
                <w:color w:val="000000" w:themeColor="text1"/>
                <w:sz w:val="16"/>
                <w:szCs w:val="16"/>
              </w:rPr>
              <w:t>0</w:t>
            </w:r>
          </w:p>
        </w:tc>
        <w:tc>
          <w:tcPr>
            <w:tcW w:w="728" w:type="dxa"/>
          </w:tcPr>
          <w:p w:rsidR="00684A07" w:rsidRPr="005A7DC3" w:rsidRDefault="00684A07">
            <w:pPr>
              <w:rPr>
                <w:sz w:val="16"/>
                <w:szCs w:val="16"/>
              </w:rPr>
            </w:pPr>
            <w:r w:rsidRPr="005A7DC3">
              <w:rPr>
                <w:bCs/>
                <w:color w:val="000000" w:themeColor="text1"/>
                <w:sz w:val="16"/>
                <w:szCs w:val="16"/>
              </w:rPr>
              <w:t>0</w:t>
            </w:r>
          </w:p>
        </w:tc>
        <w:tc>
          <w:tcPr>
            <w:tcW w:w="728" w:type="dxa"/>
          </w:tcPr>
          <w:p w:rsidR="00684A07" w:rsidRPr="005A7DC3" w:rsidRDefault="00684A07">
            <w:pPr>
              <w:rPr>
                <w:sz w:val="16"/>
                <w:szCs w:val="16"/>
              </w:rPr>
            </w:pPr>
            <w:r w:rsidRPr="005A7DC3">
              <w:rPr>
                <w:bCs/>
                <w:color w:val="000000" w:themeColor="text1"/>
                <w:sz w:val="16"/>
                <w:szCs w:val="16"/>
              </w:rPr>
              <w:t>0</w:t>
            </w:r>
          </w:p>
        </w:tc>
      </w:tr>
      <w:tr w:rsidR="00F07032" w:rsidTr="006909B2">
        <w:trPr>
          <w:trHeight w:val="130"/>
        </w:trPr>
        <w:tc>
          <w:tcPr>
            <w:tcW w:w="505" w:type="dxa"/>
            <w:vMerge/>
          </w:tcPr>
          <w:p w:rsidR="00684A07" w:rsidRDefault="00684A07" w:rsidP="00B2314D">
            <w:pPr>
              <w:pStyle w:val="aa"/>
              <w:autoSpaceDE w:val="0"/>
              <w:autoSpaceDN w:val="0"/>
              <w:adjustRightInd w:val="0"/>
              <w:ind w:left="0"/>
              <w:jc w:val="both"/>
              <w:rPr>
                <w:bCs/>
                <w:color w:val="000000" w:themeColor="text1"/>
                <w:sz w:val="22"/>
                <w:szCs w:val="22"/>
              </w:rPr>
            </w:pPr>
          </w:p>
        </w:tc>
        <w:tc>
          <w:tcPr>
            <w:tcW w:w="1818" w:type="dxa"/>
            <w:vMerge/>
          </w:tcPr>
          <w:p w:rsidR="00684A07" w:rsidRPr="00BB4284" w:rsidRDefault="00684A07" w:rsidP="005A72E7">
            <w:pPr>
              <w:pStyle w:val="aa"/>
              <w:autoSpaceDE w:val="0"/>
              <w:autoSpaceDN w:val="0"/>
              <w:adjustRightInd w:val="0"/>
              <w:ind w:left="0"/>
              <w:rPr>
                <w:sz w:val="18"/>
                <w:szCs w:val="18"/>
              </w:rPr>
            </w:pPr>
          </w:p>
        </w:tc>
        <w:tc>
          <w:tcPr>
            <w:tcW w:w="971" w:type="dxa"/>
            <w:vMerge/>
          </w:tcPr>
          <w:p w:rsidR="00684A07" w:rsidRPr="00BB4284" w:rsidRDefault="00684A07" w:rsidP="00B2314D">
            <w:pPr>
              <w:pStyle w:val="aa"/>
              <w:autoSpaceDE w:val="0"/>
              <w:autoSpaceDN w:val="0"/>
              <w:adjustRightInd w:val="0"/>
              <w:ind w:left="0"/>
              <w:jc w:val="both"/>
              <w:rPr>
                <w:bCs/>
                <w:color w:val="000000" w:themeColor="text1"/>
                <w:sz w:val="18"/>
                <w:szCs w:val="18"/>
              </w:rPr>
            </w:pPr>
          </w:p>
        </w:tc>
        <w:tc>
          <w:tcPr>
            <w:tcW w:w="1321" w:type="dxa"/>
            <w:vMerge/>
          </w:tcPr>
          <w:p w:rsidR="00684A07" w:rsidRPr="00BB4284" w:rsidRDefault="00684A07" w:rsidP="00B2314D">
            <w:pPr>
              <w:pStyle w:val="aa"/>
              <w:autoSpaceDE w:val="0"/>
              <w:autoSpaceDN w:val="0"/>
              <w:adjustRightInd w:val="0"/>
              <w:ind w:left="0"/>
              <w:jc w:val="both"/>
              <w:rPr>
                <w:sz w:val="18"/>
                <w:szCs w:val="18"/>
                <w:shd w:val="clear" w:color="auto" w:fill="FFFFFF"/>
              </w:rPr>
            </w:pPr>
          </w:p>
        </w:tc>
        <w:tc>
          <w:tcPr>
            <w:tcW w:w="1163" w:type="dxa"/>
          </w:tcPr>
          <w:p w:rsidR="00684A07" w:rsidRPr="00BB4284" w:rsidRDefault="00684A07" w:rsidP="00D83349">
            <w:pPr>
              <w:pStyle w:val="aa"/>
              <w:autoSpaceDE w:val="0"/>
              <w:autoSpaceDN w:val="0"/>
              <w:adjustRightInd w:val="0"/>
              <w:ind w:left="0" w:right="175"/>
              <w:jc w:val="both"/>
              <w:rPr>
                <w:bCs/>
                <w:color w:val="000000" w:themeColor="text1"/>
                <w:sz w:val="18"/>
                <w:szCs w:val="18"/>
              </w:rPr>
            </w:pPr>
            <w:r w:rsidRPr="00BB4284">
              <w:rPr>
                <w:bCs/>
                <w:color w:val="000000" w:themeColor="text1"/>
                <w:sz w:val="18"/>
                <w:szCs w:val="18"/>
              </w:rPr>
              <w:t xml:space="preserve">Бюджет </w:t>
            </w:r>
            <w:proofErr w:type="gramStart"/>
            <w:r w:rsidRPr="00BB4284">
              <w:rPr>
                <w:bCs/>
                <w:color w:val="000000" w:themeColor="text1"/>
                <w:sz w:val="18"/>
                <w:szCs w:val="18"/>
              </w:rPr>
              <w:t>городского</w:t>
            </w:r>
            <w:proofErr w:type="gramEnd"/>
            <w:r w:rsidRPr="00BB4284">
              <w:rPr>
                <w:bCs/>
                <w:color w:val="000000" w:themeColor="text1"/>
                <w:sz w:val="18"/>
                <w:szCs w:val="18"/>
              </w:rPr>
              <w:t xml:space="preserve"> и сельских поселений</w:t>
            </w:r>
          </w:p>
        </w:tc>
        <w:tc>
          <w:tcPr>
            <w:tcW w:w="788" w:type="dxa"/>
          </w:tcPr>
          <w:p w:rsidR="00684A07" w:rsidRPr="005A7DC3" w:rsidRDefault="00684A07">
            <w:pPr>
              <w:rPr>
                <w:sz w:val="16"/>
                <w:szCs w:val="16"/>
              </w:rPr>
            </w:pPr>
            <w:r w:rsidRPr="005A7DC3">
              <w:rPr>
                <w:bCs/>
                <w:color w:val="000000" w:themeColor="text1"/>
                <w:sz w:val="16"/>
                <w:szCs w:val="16"/>
              </w:rPr>
              <w:t>0</w:t>
            </w:r>
          </w:p>
        </w:tc>
        <w:tc>
          <w:tcPr>
            <w:tcW w:w="667" w:type="dxa"/>
          </w:tcPr>
          <w:p w:rsidR="00684A07" w:rsidRPr="005A7DC3" w:rsidRDefault="00684A07">
            <w:pPr>
              <w:rPr>
                <w:sz w:val="16"/>
                <w:szCs w:val="16"/>
              </w:rPr>
            </w:pPr>
            <w:r w:rsidRPr="005A7DC3">
              <w:rPr>
                <w:bCs/>
                <w:color w:val="000000" w:themeColor="text1"/>
                <w:sz w:val="16"/>
                <w:szCs w:val="16"/>
              </w:rPr>
              <w:t>0</w:t>
            </w:r>
          </w:p>
        </w:tc>
        <w:tc>
          <w:tcPr>
            <w:tcW w:w="667" w:type="dxa"/>
          </w:tcPr>
          <w:p w:rsidR="00684A07" w:rsidRPr="005A7DC3" w:rsidRDefault="00684A07">
            <w:pPr>
              <w:rPr>
                <w:sz w:val="16"/>
                <w:szCs w:val="16"/>
              </w:rPr>
            </w:pPr>
            <w:r w:rsidRPr="005A7DC3">
              <w:rPr>
                <w:bCs/>
                <w:color w:val="000000" w:themeColor="text1"/>
                <w:sz w:val="16"/>
                <w:szCs w:val="16"/>
              </w:rPr>
              <w:t>0</w:t>
            </w:r>
          </w:p>
        </w:tc>
        <w:tc>
          <w:tcPr>
            <w:tcW w:w="667" w:type="dxa"/>
          </w:tcPr>
          <w:p w:rsidR="00684A07" w:rsidRPr="005A7DC3" w:rsidRDefault="00684A07">
            <w:pPr>
              <w:rPr>
                <w:sz w:val="16"/>
                <w:szCs w:val="16"/>
              </w:rPr>
            </w:pPr>
            <w:r w:rsidRPr="005A7DC3">
              <w:rPr>
                <w:bCs/>
                <w:color w:val="000000" w:themeColor="text1"/>
                <w:sz w:val="16"/>
                <w:szCs w:val="16"/>
              </w:rPr>
              <w:t>0</w:t>
            </w:r>
          </w:p>
        </w:tc>
        <w:tc>
          <w:tcPr>
            <w:tcW w:w="728" w:type="dxa"/>
          </w:tcPr>
          <w:p w:rsidR="00684A07" w:rsidRPr="005A7DC3" w:rsidRDefault="00684A07">
            <w:pPr>
              <w:rPr>
                <w:sz w:val="16"/>
                <w:szCs w:val="16"/>
              </w:rPr>
            </w:pPr>
            <w:r w:rsidRPr="005A7DC3">
              <w:rPr>
                <w:bCs/>
                <w:color w:val="000000" w:themeColor="text1"/>
                <w:sz w:val="16"/>
                <w:szCs w:val="16"/>
              </w:rPr>
              <w:t>0</w:t>
            </w:r>
          </w:p>
        </w:tc>
        <w:tc>
          <w:tcPr>
            <w:tcW w:w="728" w:type="dxa"/>
          </w:tcPr>
          <w:p w:rsidR="00684A07" w:rsidRPr="005A7DC3" w:rsidRDefault="00684A07">
            <w:pPr>
              <w:rPr>
                <w:sz w:val="16"/>
                <w:szCs w:val="16"/>
              </w:rPr>
            </w:pPr>
            <w:r w:rsidRPr="005A7DC3">
              <w:rPr>
                <w:bCs/>
                <w:color w:val="000000" w:themeColor="text1"/>
                <w:sz w:val="16"/>
                <w:szCs w:val="16"/>
              </w:rPr>
              <w:t>0</w:t>
            </w:r>
          </w:p>
        </w:tc>
        <w:tc>
          <w:tcPr>
            <w:tcW w:w="728" w:type="dxa"/>
          </w:tcPr>
          <w:p w:rsidR="00684A07" w:rsidRPr="005A7DC3" w:rsidRDefault="00684A07">
            <w:pPr>
              <w:rPr>
                <w:sz w:val="16"/>
                <w:szCs w:val="16"/>
              </w:rPr>
            </w:pPr>
            <w:r w:rsidRPr="005A7DC3">
              <w:rPr>
                <w:bCs/>
                <w:color w:val="000000" w:themeColor="text1"/>
                <w:sz w:val="16"/>
                <w:szCs w:val="16"/>
              </w:rPr>
              <w:t>0</w:t>
            </w:r>
          </w:p>
        </w:tc>
        <w:tc>
          <w:tcPr>
            <w:tcW w:w="728" w:type="dxa"/>
          </w:tcPr>
          <w:p w:rsidR="00684A07" w:rsidRPr="005A7DC3" w:rsidRDefault="00684A07">
            <w:pPr>
              <w:rPr>
                <w:sz w:val="16"/>
                <w:szCs w:val="16"/>
              </w:rPr>
            </w:pPr>
            <w:r w:rsidRPr="005A7DC3">
              <w:rPr>
                <w:bCs/>
                <w:color w:val="000000" w:themeColor="text1"/>
                <w:sz w:val="16"/>
                <w:szCs w:val="16"/>
              </w:rPr>
              <w:t>0</w:t>
            </w:r>
          </w:p>
        </w:tc>
        <w:tc>
          <w:tcPr>
            <w:tcW w:w="728" w:type="dxa"/>
          </w:tcPr>
          <w:p w:rsidR="00684A07" w:rsidRPr="005A7DC3" w:rsidRDefault="00684A07">
            <w:pPr>
              <w:rPr>
                <w:sz w:val="16"/>
                <w:szCs w:val="16"/>
              </w:rPr>
            </w:pPr>
            <w:r w:rsidRPr="005A7DC3">
              <w:rPr>
                <w:bCs/>
                <w:color w:val="000000" w:themeColor="text1"/>
                <w:sz w:val="16"/>
                <w:szCs w:val="16"/>
              </w:rPr>
              <w:t>0</w:t>
            </w:r>
          </w:p>
        </w:tc>
        <w:tc>
          <w:tcPr>
            <w:tcW w:w="728" w:type="dxa"/>
          </w:tcPr>
          <w:p w:rsidR="00684A07" w:rsidRPr="005A7DC3" w:rsidRDefault="00684A07">
            <w:pPr>
              <w:rPr>
                <w:sz w:val="16"/>
                <w:szCs w:val="16"/>
              </w:rPr>
            </w:pPr>
            <w:r w:rsidRPr="005A7DC3">
              <w:rPr>
                <w:bCs/>
                <w:color w:val="000000" w:themeColor="text1"/>
                <w:sz w:val="16"/>
                <w:szCs w:val="16"/>
              </w:rPr>
              <w:t>0</w:t>
            </w:r>
          </w:p>
        </w:tc>
        <w:tc>
          <w:tcPr>
            <w:tcW w:w="728" w:type="dxa"/>
          </w:tcPr>
          <w:p w:rsidR="00684A07" w:rsidRPr="005A7DC3" w:rsidRDefault="00684A07">
            <w:pPr>
              <w:rPr>
                <w:sz w:val="16"/>
                <w:szCs w:val="16"/>
              </w:rPr>
            </w:pPr>
            <w:r w:rsidRPr="005A7DC3">
              <w:rPr>
                <w:bCs/>
                <w:color w:val="000000" w:themeColor="text1"/>
                <w:sz w:val="16"/>
                <w:szCs w:val="16"/>
              </w:rPr>
              <w:t>0</w:t>
            </w:r>
          </w:p>
        </w:tc>
      </w:tr>
      <w:tr w:rsidR="00F07032" w:rsidTr="006909B2">
        <w:trPr>
          <w:trHeight w:val="230"/>
        </w:trPr>
        <w:tc>
          <w:tcPr>
            <w:tcW w:w="505" w:type="dxa"/>
            <w:vMerge w:val="restart"/>
          </w:tcPr>
          <w:p w:rsidR="00842714" w:rsidRDefault="001001D6" w:rsidP="00B2314D">
            <w:pPr>
              <w:pStyle w:val="aa"/>
              <w:autoSpaceDE w:val="0"/>
              <w:autoSpaceDN w:val="0"/>
              <w:adjustRightInd w:val="0"/>
              <w:ind w:left="0"/>
              <w:jc w:val="both"/>
              <w:rPr>
                <w:bCs/>
                <w:color w:val="000000" w:themeColor="text1"/>
                <w:sz w:val="22"/>
                <w:szCs w:val="22"/>
              </w:rPr>
            </w:pPr>
            <w:r>
              <w:rPr>
                <w:bCs/>
                <w:color w:val="000000" w:themeColor="text1"/>
                <w:sz w:val="22"/>
                <w:szCs w:val="22"/>
              </w:rPr>
              <w:t>9</w:t>
            </w:r>
            <w:r w:rsidR="00842714">
              <w:rPr>
                <w:bCs/>
                <w:color w:val="000000" w:themeColor="text1"/>
                <w:sz w:val="22"/>
                <w:szCs w:val="22"/>
              </w:rPr>
              <w:t>.6</w:t>
            </w:r>
          </w:p>
        </w:tc>
        <w:tc>
          <w:tcPr>
            <w:tcW w:w="1818" w:type="dxa"/>
            <w:vMerge w:val="restart"/>
          </w:tcPr>
          <w:p w:rsidR="00842714" w:rsidRPr="00BB4284" w:rsidRDefault="00842714" w:rsidP="005A72E7">
            <w:pPr>
              <w:pStyle w:val="aa"/>
              <w:autoSpaceDE w:val="0"/>
              <w:autoSpaceDN w:val="0"/>
              <w:adjustRightInd w:val="0"/>
              <w:ind w:left="0"/>
              <w:rPr>
                <w:bCs/>
                <w:color w:val="000000" w:themeColor="text1"/>
                <w:sz w:val="18"/>
                <w:szCs w:val="18"/>
              </w:rPr>
            </w:pPr>
            <w:r w:rsidRPr="00BB4284">
              <w:rPr>
                <w:sz w:val="18"/>
                <w:szCs w:val="18"/>
              </w:rPr>
              <w:t>Продолжение работы по возрождению народных промыслов и ремесел</w:t>
            </w:r>
          </w:p>
        </w:tc>
        <w:tc>
          <w:tcPr>
            <w:tcW w:w="971" w:type="dxa"/>
            <w:vMerge w:val="restart"/>
          </w:tcPr>
          <w:p w:rsidR="00842714" w:rsidRPr="00BB4284" w:rsidRDefault="00842714"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2021-2025</w:t>
            </w:r>
          </w:p>
        </w:tc>
        <w:tc>
          <w:tcPr>
            <w:tcW w:w="1321" w:type="dxa"/>
            <w:vMerge w:val="restart"/>
          </w:tcPr>
          <w:p w:rsidR="00842714" w:rsidRPr="00BB4284" w:rsidRDefault="00842714" w:rsidP="00B2314D">
            <w:pPr>
              <w:pStyle w:val="aa"/>
              <w:autoSpaceDE w:val="0"/>
              <w:autoSpaceDN w:val="0"/>
              <w:adjustRightInd w:val="0"/>
              <w:ind w:left="0"/>
              <w:jc w:val="both"/>
              <w:rPr>
                <w:bCs/>
                <w:color w:val="000000" w:themeColor="text1"/>
                <w:sz w:val="18"/>
                <w:szCs w:val="18"/>
              </w:rPr>
            </w:pPr>
            <w:r w:rsidRPr="00BB4284">
              <w:rPr>
                <w:color w:val="000000"/>
                <w:sz w:val="18"/>
                <w:szCs w:val="18"/>
              </w:rPr>
              <w:t>Администрация Пряжинского района</w:t>
            </w:r>
          </w:p>
        </w:tc>
        <w:tc>
          <w:tcPr>
            <w:tcW w:w="1163" w:type="dxa"/>
          </w:tcPr>
          <w:p w:rsidR="00842714" w:rsidRPr="00BB4284" w:rsidRDefault="00842714"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Всего</w:t>
            </w:r>
          </w:p>
        </w:tc>
        <w:tc>
          <w:tcPr>
            <w:tcW w:w="788" w:type="dxa"/>
          </w:tcPr>
          <w:p w:rsidR="00842714" w:rsidRPr="005A7DC3" w:rsidRDefault="0084271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2714" w:rsidRPr="005A7DC3" w:rsidRDefault="0084271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20.0</w:t>
            </w:r>
          </w:p>
        </w:tc>
        <w:tc>
          <w:tcPr>
            <w:tcW w:w="667" w:type="dxa"/>
          </w:tcPr>
          <w:p w:rsidR="00842714" w:rsidRPr="005A7DC3" w:rsidRDefault="00842714">
            <w:pPr>
              <w:rPr>
                <w:sz w:val="16"/>
                <w:szCs w:val="16"/>
              </w:rPr>
            </w:pPr>
            <w:r w:rsidRPr="005A7DC3">
              <w:rPr>
                <w:bCs/>
                <w:color w:val="000000" w:themeColor="text1"/>
                <w:sz w:val="16"/>
                <w:szCs w:val="16"/>
              </w:rPr>
              <w:t>20.0</w:t>
            </w:r>
          </w:p>
        </w:tc>
        <w:tc>
          <w:tcPr>
            <w:tcW w:w="667" w:type="dxa"/>
          </w:tcPr>
          <w:p w:rsidR="00842714" w:rsidRPr="005A7DC3" w:rsidRDefault="00842714">
            <w:pPr>
              <w:rPr>
                <w:sz w:val="16"/>
                <w:szCs w:val="16"/>
              </w:rPr>
            </w:pPr>
            <w:r w:rsidRPr="005A7DC3">
              <w:rPr>
                <w:bCs/>
                <w:color w:val="000000" w:themeColor="text1"/>
                <w:sz w:val="16"/>
                <w:szCs w:val="16"/>
              </w:rPr>
              <w:t>20.0</w:t>
            </w:r>
          </w:p>
        </w:tc>
        <w:tc>
          <w:tcPr>
            <w:tcW w:w="728" w:type="dxa"/>
          </w:tcPr>
          <w:p w:rsidR="00842714" w:rsidRPr="005A7DC3" w:rsidRDefault="00AF489D">
            <w:pPr>
              <w:rPr>
                <w:sz w:val="16"/>
                <w:szCs w:val="16"/>
              </w:rPr>
            </w:pPr>
            <w:r w:rsidRPr="005A7DC3">
              <w:rPr>
                <w:bCs/>
                <w:color w:val="000000" w:themeColor="text1"/>
                <w:sz w:val="16"/>
                <w:szCs w:val="16"/>
              </w:rPr>
              <w:t>10.0</w:t>
            </w:r>
          </w:p>
        </w:tc>
        <w:tc>
          <w:tcPr>
            <w:tcW w:w="728" w:type="dxa"/>
          </w:tcPr>
          <w:p w:rsidR="00842714" w:rsidRPr="005A7DC3" w:rsidRDefault="00AF489D">
            <w:pPr>
              <w:rPr>
                <w:sz w:val="16"/>
                <w:szCs w:val="16"/>
              </w:rPr>
            </w:pPr>
            <w:r w:rsidRPr="005A7DC3">
              <w:rPr>
                <w:bCs/>
                <w:color w:val="000000" w:themeColor="text1"/>
                <w:sz w:val="16"/>
                <w:szCs w:val="16"/>
              </w:rPr>
              <w:t>10.0</w:t>
            </w:r>
          </w:p>
        </w:tc>
        <w:tc>
          <w:tcPr>
            <w:tcW w:w="728" w:type="dxa"/>
          </w:tcPr>
          <w:p w:rsidR="00842714" w:rsidRPr="005A7DC3" w:rsidRDefault="00842714">
            <w:pPr>
              <w:rPr>
                <w:sz w:val="16"/>
                <w:szCs w:val="16"/>
              </w:rPr>
            </w:pPr>
            <w:r w:rsidRPr="005A7DC3">
              <w:rPr>
                <w:bCs/>
                <w:color w:val="000000" w:themeColor="text1"/>
                <w:sz w:val="16"/>
                <w:szCs w:val="16"/>
              </w:rPr>
              <w:t>20.0</w:t>
            </w:r>
          </w:p>
        </w:tc>
        <w:tc>
          <w:tcPr>
            <w:tcW w:w="728" w:type="dxa"/>
          </w:tcPr>
          <w:p w:rsidR="00842714" w:rsidRPr="005A7DC3" w:rsidRDefault="00842714">
            <w:pPr>
              <w:rPr>
                <w:sz w:val="16"/>
                <w:szCs w:val="16"/>
              </w:rPr>
            </w:pPr>
            <w:r w:rsidRPr="005A7DC3">
              <w:rPr>
                <w:bCs/>
                <w:color w:val="000000" w:themeColor="text1"/>
                <w:sz w:val="16"/>
                <w:szCs w:val="16"/>
              </w:rPr>
              <w:t>20.0</w:t>
            </w:r>
          </w:p>
        </w:tc>
        <w:tc>
          <w:tcPr>
            <w:tcW w:w="728" w:type="dxa"/>
          </w:tcPr>
          <w:p w:rsidR="00842714" w:rsidRPr="005A7DC3" w:rsidRDefault="00842714">
            <w:pPr>
              <w:rPr>
                <w:sz w:val="16"/>
                <w:szCs w:val="16"/>
              </w:rPr>
            </w:pPr>
            <w:r w:rsidRPr="005A7DC3">
              <w:rPr>
                <w:bCs/>
                <w:color w:val="000000" w:themeColor="text1"/>
                <w:sz w:val="16"/>
                <w:szCs w:val="16"/>
              </w:rPr>
              <w:t>20.0</w:t>
            </w:r>
          </w:p>
        </w:tc>
        <w:tc>
          <w:tcPr>
            <w:tcW w:w="728" w:type="dxa"/>
          </w:tcPr>
          <w:p w:rsidR="00842714" w:rsidRPr="005A7DC3" w:rsidRDefault="00842714">
            <w:pPr>
              <w:rPr>
                <w:sz w:val="16"/>
                <w:szCs w:val="16"/>
              </w:rPr>
            </w:pPr>
            <w:r w:rsidRPr="005A7DC3">
              <w:rPr>
                <w:bCs/>
                <w:color w:val="000000" w:themeColor="text1"/>
                <w:sz w:val="16"/>
                <w:szCs w:val="16"/>
              </w:rPr>
              <w:t>20.0</w:t>
            </w:r>
          </w:p>
        </w:tc>
        <w:tc>
          <w:tcPr>
            <w:tcW w:w="728" w:type="dxa"/>
          </w:tcPr>
          <w:p w:rsidR="00842714" w:rsidRPr="005A7DC3" w:rsidRDefault="00842714">
            <w:pPr>
              <w:rPr>
                <w:sz w:val="16"/>
                <w:szCs w:val="16"/>
              </w:rPr>
            </w:pPr>
            <w:r w:rsidRPr="005A7DC3">
              <w:rPr>
                <w:bCs/>
                <w:color w:val="000000" w:themeColor="text1"/>
                <w:sz w:val="16"/>
                <w:szCs w:val="16"/>
              </w:rPr>
              <w:t>20.0</w:t>
            </w:r>
          </w:p>
        </w:tc>
      </w:tr>
      <w:tr w:rsidR="00F07032" w:rsidTr="006909B2">
        <w:trPr>
          <w:trHeight w:val="270"/>
        </w:trPr>
        <w:tc>
          <w:tcPr>
            <w:tcW w:w="505" w:type="dxa"/>
            <w:vMerge/>
          </w:tcPr>
          <w:p w:rsidR="00842714" w:rsidRDefault="00842714" w:rsidP="00B2314D">
            <w:pPr>
              <w:pStyle w:val="aa"/>
              <w:autoSpaceDE w:val="0"/>
              <w:autoSpaceDN w:val="0"/>
              <w:adjustRightInd w:val="0"/>
              <w:ind w:left="0"/>
              <w:jc w:val="both"/>
              <w:rPr>
                <w:bCs/>
                <w:color w:val="000000" w:themeColor="text1"/>
                <w:sz w:val="22"/>
                <w:szCs w:val="22"/>
              </w:rPr>
            </w:pPr>
          </w:p>
        </w:tc>
        <w:tc>
          <w:tcPr>
            <w:tcW w:w="1818" w:type="dxa"/>
            <w:vMerge/>
          </w:tcPr>
          <w:p w:rsidR="00842714" w:rsidRPr="00BB4284" w:rsidRDefault="00842714" w:rsidP="005A72E7">
            <w:pPr>
              <w:pStyle w:val="aa"/>
              <w:autoSpaceDE w:val="0"/>
              <w:autoSpaceDN w:val="0"/>
              <w:adjustRightInd w:val="0"/>
              <w:ind w:left="0"/>
              <w:rPr>
                <w:sz w:val="18"/>
                <w:szCs w:val="18"/>
              </w:rPr>
            </w:pPr>
          </w:p>
        </w:tc>
        <w:tc>
          <w:tcPr>
            <w:tcW w:w="971" w:type="dxa"/>
            <w:vMerge/>
          </w:tcPr>
          <w:p w:rsidR="00842714" w:rsidRPr="00BB4284" w:rsidRDefault="00842714" w:rsidP="00B2314D">
            <w:pPr>
              <w:pStyle w:val="aa"/>
              <w:autoSpaceDE w:val="0"/>
              <w:autoSpaceDN w:val="0"/>
              <w:adjustRightInd w:val="0"/>
              <w:ind w:left="0"/>
              <w:jc w:val="both"/>
              <w:rPr>
                <w:bCs/>
                <w:color w:val="000000" w:themeColor="text1"/>
                <w:sz w:val="18"/>
                <w:szCs w:val="18"/>
              </w:rPr>
            </w:pPr>
          </w:p>
        </w:tc>
        <w:tc>
          <w:tcPr>
            <w:tcW w:w="1321" w:type="dxa"/>
            <w:vMerge/>
          </w:tcPr>
          <w:p w:rsidR="00842714" w:rsidRPr="00BB4284" w:rsidRDefault="00842714" w:rsidP="00B2314D">
            <w:pPr>
              <w:pStyle w:val="aa"/>
              <w:autoSpaceDE w:val="0"/>
              <w:autoSpaceDN w:val="0"/>
              <w:adjustRightInd w:val="0"/>
              <w:ind w:left="0"/>
              <w:jc w:val="both"/>
              <w:rPr>
                <w:bCs/>
                <w:color w:val="000000" w:themeColor="text1"/>
                <w:sz w:val="18"/>
                <w:szCs w:val="18"/>
              </w:rPr>
            </w:pPr>
          </w:p>
        </w:tc>
        <w:tc>
          <w:tcPr>
            <w:tcW w:w="1163" w:type="dxa"/>
          </w:tcPr>
          <w:p w:rsidR="00842714" w:rsidRPr="00BB4284" w:rsidRDefault="00842714"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 xml:space="preserve">Федеральный </w:t>
            </w:r>
          </w:p>
          <w:p w:rsidR="00842714" w:rsidRPr="00BB4284" w:rsidRDefault="00842714"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w:t>
            </w:r>
          </w:p>
        </w:tc>
        <w:tc>
          <w:tcPr>
            <w:tcW w:w="788" w:type="dxa"/>
          </w:tcPr>
          <w:p w:rsidR="00842714" w:rsidRPr="005A7DC3" w:rsidRDefault="0084271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2714" w:rsidRPr="005A7DC3" w:rsidRDefault="00842714">
            <w:pPr>
              <w:rPr>
                <w:sz w:val="16"/>
                <w:szCs w:val="16"/>
              </w:rPr>
            </w:pPr>
            <w:r w:rsidRPr="005A7DC3">
              <w:rPr>
                <w:bCs/>
                <w:color w:val="000000" w:themeColor="text1"/>
                <w:sz w:val="16"/>
                <w:szCs w:val="16"/>
              </w:rPr>
              <w:t>0</w:t>
            </w:r>
          </w:p>
        </w:tc>
        <w:tc>
          <w:tcPr>
            <w:tcW w:w="667" w:type="dxa"/>
          </w:tcPr>
          <w:p w:rsidR="00842714" w:rsidRPr="005A7DC3" w:rsidRDefault="00842714">
            <w:pPr>
              <w:rPr>
                <w:sz w:val="16"/>
                <w:szCs w:val="16"/>
              </w:rPr>
            </w:pPr>
            <w:r w:rsidRPr="005A7DC3">
              <w:rPr>
                <w:bCs/>
                <w:color w:val="000000" w:themeColor="text1"/>
                <w:sz w:val="16"/>
                <w:szCs w:val="16"/>
              </w:rPr>
              <w:t>0</w:t>
            </w:r>
          </w:p>
        </w:tc>
        <w:tc>
          <w:tcPr>
            <w:tcW w:w="667"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r>
      <w:tr w:rsidR="00F07032" w:rsidTr="006909B2">
        <w:trPr>
          <w:trHeight w:val="236"/>
        </w:trPr>
        <w:tc>
          <w:tcPr>
            <w:tcW w:w="505" w:type="dxa"/>
            <w:vMerge/>
          </w:tcPr>
          <w:p w:rsidR="00842714" w:rsidRDefault="00842714" w:rsidP="00B2314D">
            <w:pPr>
              <w:pStyle w:val="aa"/>
              <w:autoSpaceDE w:val="0"/>
              <w:autoSpaceDN w:val="0"/>
              <w:adjustRightInd w:val="0"/>
              <w:ind w:left="0"/>
              <w:jc w:val="both"/>
              <w:rPr>
                <w:bCs/>
                <w:color w:val="000000" w:themeColor="text1"/>
                <w:sz w:val="22"/>
                <w:szCs w:val="22"/>
              </w:rPr>
            </w:pPr>
          </w:p>
        </w:tc>
        <w:tc>
          <w:tcPr>
            <w:tcW w:w="1818" w:type="dxa"/>
            <w:vMerge/>
          </w:tcPr>
          <w:p w:rsidR="00842714" w:rsidRPr="00BB4284" w:rsidRDefault="00842714" w:rsidP="005A72E7">
            <w:pPr>
              <w:pStyle w:val="aa"/>
              <w:autoSpaceDE w:val="0"/>
              <w:autoSpaceDN w:val="0"/>
              <w:adjustRightInd w:val="0"/>
              <w:ind w:left="0"/>
              <w:rPr>
                <w:sz w:val="18"/>
                <w:szCs w:val="18"/>
              </w:rPr>
            </w:pPr>
          </w:p>
        </w:tc>
        <w:tc>
          <w:tcPr>
            <w:tcW w:w="971" w:type="dxa"/>
            <w:vMerge/>
          </w:tcPr>
          <w:p w:rsidR="00842714" w:rsidRPr="00BB4284" w:rsidRDefault="00842714" w:rsidP="00B2314D">
            <w:pPr>
              <w:pStyle w:val="aa"/>
              <w:autoSpaceDE w:val="0"/>
              <w:autoSpaceDN w:val="0"/>
              <w:adjustRightInd w:val="0"/>
              <w:ind w:left="0"/>
              <w:jc w:val="both"/>
              <w:rPr>
                <w:bCs/>
                <w:color w:val="000000" w:themeColor="text1"/>
                <w:sz w:val="18"/>
                <w:szCs w:val="18"/>
              </w:rPr>
            </w:pPr>
          </w:p>
        </w:tc>
        <w:tc>
          <w:tcPr>
            <w:tcW w:w="1321" w:type="dxa"/>
            <w:vMerge/>
          </w:tcPr>
          <w:p w:rsidR="00842714" w:rsidRPr="00BB4284" w:rsidRDefault="00842714" w:rsidP="00B2314D">
            <w:pPr>
              <w:pStyle w:val="aa"/>
              <w:autoSpaceDE w:val="0"/>
              <w:autoSpaceDN w:val="0"/>
              <w:adjustRightInd w:val="0"/>
              <w:ind w:left="0"/>
              <w:jc w:val="both"/>
              <w:rPr>
                <w:bCs/>
                <w:color w:val="000000" w:themeColor="text1"/>
                <w:sz w:val="18"/>
                <w:szCs w:val="18"/>
              </w:rPr>
            </w:pPr>
          </w:p>
        </w:tc>
        <w:tc>
          <w:tcPr>
            <w:tcW w:w="1163" w:type="dxa"/>
          </w:tcPr>
          <w:p w:rsidR="00842714" w:rsidRPr="00BB4284" w:rsidRDefault="00842714"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Республики Карелия</w:t>
            </w:r>
          </w:p>
        </w:tc>
        <w:tc>
          <w:tcPr>
            <w:tcW w:w="788" w:type="dxa"/>
          </w:tcPr>
          <w:p w:rsidR="00842714" w:rsidRPr="005A7DC3" w:rsidRDefault="0084271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2714" w:rsidRPr="005A7DC3" w:rsidRDefault="00842714">
            <w:pPr>
              <w:rPr>
                <w:sz w:val="16"/>
                <w:szCs w:val="16"/>
              </w:rPr>
            </w:pPr>
            <w:r w:rsidRPr="005A7DC3">
              <w:rPr>
                <w:bCs/>
                <w:color w:val="000000" w:themeColor="text1"/>
                <w:sz w:val="16"/>
                <w:szCs w:val="16"/>
              </w:rPr>
              <w:t>0</w:t>
            </w:r>
          </w:p>
        </w:tc>
        <w:tc>
          <w:tcPr>
            <w:tcW w:w="667" w:type="dxa"/>
          </w:tcPr>
          <w:p w:rsidR="00842714" w:rsidRPr="005A7DC3" w:rsidRDefault="00842714">
            <w:pPr>
              <w:rPr>
                <w:sz w:val="16"/>
                <w:szCs w:val="16"/>
              </w:rPr>
            </w:pPr>
            <w:r w:rsidRPr="005A7DC3">
              <w:rPr>
                <w:bCs/>
                <w:color w:val="000000" w:themeColor="text1"/>
                <w:sz w:val="16"/>
                <w:szCs w:val="16"/>
              </w:rPr>
              <w:t>0</w:t>
            </w:r>
          </w:p>
        </w:tc>
        <w:tc>
          <w:tcPr>
            <w:tcW w:w="667"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r>
      <w:tr w:rsidR="00F07032" w:rsidTr="006909B2">
        <w:trPr>
          <w:trHeight w:val="260"/>
        </w:trPr>
        <w:tc>
          <w:tcPr>
            <w:tcW w:w="505" w:type="dxa"/>
            <w:vMerge/>
          </w:tcPr>
          <w:p w:rsidR="00847FDB" w:rsidRDefault="00847FDB" w:rsidP="00B2314D">
            <w:pPr>
              <w:pStyle w:val="aa"/>
              <w:autoSpaceDE w:val="0"/>
              <w:autoSpaceDN w:val="0"/>
              <w:adjustRightInd w:val="0"/>
              <w:ind w:left="0"/>
              <w:jc w:val="both"/>
              <w:rPr>
                <w:bCs/>
                <w:color w:val="000000" w:themeColor="text1"/>
                <w:sz w:val="22"/>
                <w:szCs w:val="22"/>
              </w:rPr>
            </w:pPr>
          </w:p>
        </w:tc>
        <w:tc>
          <w:tcPr>
            <w:tcW w:w="1818" w:type="dxa"/>
            <w:vMerge/>
          </w:tcPr>
          <w:p w:rsidR="00847FDB" w:rsidRPr="00BB4284" w:rsidRDefault="00847FDB" w:rsidP="005A72E7">
            <w:pPr>
              <w:pStyle w:val="aa"/>
              <w:autoSpaceDE w:val="0"/>
              <w:autoSpaceDN w:val="0"/>
              <w:adjustRightInd w:val="0"/>
              <w:ind w:left="0"/>
              <w:rPr>
                <w:sz w:val="18"/>
                <w:szCs w:val="18"/>
              </w:rPr>
            </w:pPr>
          </w:p>
        </w:tc>
        <w:tc>
          <w:tcPr>
            <w:tcW w:w="971" w:type="dxa"/>
            <w:vMerge/>
          </w:tcPr>
          <w:p w:rsidR="00847FDB" w:rsidRPr="00BB4284" w:rsidRDefault="00847FDB" w:rsidP="00B2314D">
            <w:pPr>
              <w:pStyle w:val="aa"/>
              <w:autoSpaceDE w:val="0"/>
              <w:autoSpaceDN w:val="0"/>
              <w:adjustRightInd w:val="0"/>
              <w:ind w:left="0"/>
              <w:jc w:val="both"/>
              <w:rPr>
                <w:bCs/>
                <w:color w:val="000000" w:themeColor="text1"/>
                <w:sz w:val="18"/>
                <w:szCs w:val="18"/>
              </w:rPr>
            </w:pPr>
          </w:p>
        </w:tc>
        <w:tc>
          <w:tcPr>
            <w:tcW w:w="1321" w:type="dxa"/>
            <w:vMerge/>
          </w:tcPr>
          <w:p w:rsidR="00847FDB" w:rsidRPr="00BB4284" w:rsidRDefault="00847FDB" w:rsidP="00B2314D">
            <w:pPr>
              <w:pStyle w:val="aa"/>
              <w:autoSpaceDE w:val="0"/>
              <w:autoSpaceDN w:val="0"/>
              <w:adjustRightInd w:val="0"/>
              <w:ind w:left="0"/>
              <w:jc w:val="both"/>
              <w:rPr>
                <w:bCs/>
                <w:color w:val="000000" w:themeColor="text1"/>
                <w:sz w:val="18"/>
                <w:szCs w:val="18"/>
              </w:rPr>
            </w:pPr>
          </w:p>
        </w:tc>
        <w:tc>
          <w:tcPr>
            <w:tcW w:w="1163" w:type="dxa"/>
          </w:tcPr>
          <w:p w:rsidR="00847FDB" w:rsidRPr="00BB4284" w:rsidRDefault="00847FDB"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Пряжинского района</w:t>
            </w:r>
          </w:p>
        </w:tc>
        <w:tc>
          <w:tcPr>
            <w:tcW w:w="788" w:type="dxa"/>
          </w:tcPr>
          <w:p w:rsidR="00847FDB" w:rsidRPr="005A7DC3" w:rsidRDefault="0084271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7FDB" w:rsidRPr="005A7DC3" w:rsidRDefault="0084271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20.0</w:t>
            </w:r>
          </w:p>
        </w:tc>
        <w:tc>
          <w:tcPr>
            <w:tcW w:w="667" w:type="dxa"/>
          </w:tcPr>
          <w:p w:rsidR="00847FDB" w:rsidRPr="005A7DC3" w:rsidRDefault="0084271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20.0</w:t>
            </w:r>
          </w:p>
        </w:tc>
        <w:tc>
          <w:tcPr>
            <w:tcW w:w="667" w:type="dxa"/>
          </w:tcPr>
          <w:p w:rsidR="00847FDB" w:rsidRPr="005A7DC3" w:rsidRDefault="0084271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20.0</w:t>
            </w:r>
          </w:p>
        </w:tc>
        <w:tc>
          <w:tcPr>
            <w:tcW w:w="728" w:type="dxa"/>
          </w:tcPr>
          <w:p w:rsidR="00847FDB" w:rsidRPr="005A7DC3" w:rsidRDefault="00AF48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10.0</w:t>
            </w:r>
          </w:p>
        </w:tc>
        <w:tc>
          <w:tcPr>
            <w:tcW w:w="728" w:type="dxa"/>
          </w:tcPr>
          <w:p w:rsidR="00847FDB" w:rsidRPr="005A7DC3" w:rsidRDefault="00AF489D"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10.0</w:t>
            </w:r>
          </w:p>
        </w:tc>
        <w:tc>
          <w:tcPr>
            <w:tcW w:w="728" w:type="dxa"/>
          </w:tcPr>
          <w:p w:rsidR="00847FDB" w:rsidRPr="005A7DC3" w:rsidRDefault="0084271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20.0</w:t>
            </w:r>
          </w:p>
        </w:tc>
        <w:tc>
          <w:tcPr>
            <w:tcW w:w="728" w:type="dxa"/>
          </w:tcPr>
          <w:p w:rsidR="00847FDB" w:rsidRPr="005A7DC3" w:rsidRDefault="0084271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20.0</w:t>
            </w:r>
          </w:p>
        </w:tc>
        <w:tc>
          <w:tcPr>
            <w:tcW w:w="728" w:type="dxa"/>
          </w:tcPr>
          <w:p w:rsidR="00847FDB" w:rsidRPr="005A7DC3" w:rsidRDefault="0084271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20.0</w:t>
            </w:r>
          </w:p>
        </w:tc>
        <w:tc>
          <w:tcPr>
            <w:tcW w:w="728" w:type="dxa"/>
          </w:tcPr>
          <w:p w:rsidR="00847FDB" w:rsidRPr="005A7DC3" w:rsidRDefault="0084271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20.0</w:t>
            </w:r>
          </w:p>
        </w:tc>
        <w:tc>
          <w:tcPr>
            <w:tcW w:w="728" w:type="dxa"/>
          </w:tcPr>
          <w:p w:rsidR="00847FDB" w:rsidRPr="005A7DC3" w:rsidRDefault="0084271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20.0</w:t>
            </w:r>
          </w:p>
        </w:tc>
      </w:tr>
      <w:tr w:rsidR="00F07032" w:rsidTr="006909B2">
        <w:trPr>
          <w:trHeight w:val="480"/>
        </w:trPr>
        <w:tc>
          <w:tcPr>
            <w:tcW w:w="505" w:type="dxa"/>
            <w:vMerge/>
          </w:tcPr>
          <w:p w:rsidR="00842714" w:rsidRDefault="00842714" w:rsidP="00B2314D">
            <w:pPr>
              <w:pStyle w:val="aa"/>
              <w:autoSpaceDE w:val="0"/>
              <w:autoSpaceDN w:val="0"/>
              <w:adjustRightInd w:val="0"/>
              <w:ind w:left="0"/>
              <w:jc w:val="both"/>
              <w:rPr>
                <w:bCs/>
                <w:color w:val="000000" w:themeColor="text1"/>
                <w:sz w:val="22"/>
                <w:szCs w:val="22"/>
              </w:rPr>
            </w:pPr>
          </w:p>
        </w:tc>
        <w:tc>
          <w:tcPr>
            <w:tcW w:w="1818" w:type="dxa"/>
            <w:vMerge/>
          </w:tcPr>
          <w:p w:rsidR="00842714" w:rsidRPr="00BB4284" w:rsidRDefault="00842714" w:rsidP="005A72E7">
            <w:pPr>
              <w:pStyle w:val="aa"/>
              <w:autoSpaceDE w:val="0"/>
              <w:autoSpaceDN w:val="0"/>
              <w:adjustRightInd w:val="0"/>
              <w:ind w:left="0"/>
              <w:rPr>
                <w:sz w:val="18"/>
                <w:szCs w:val="18"/>
              </w:rPr>
            </w:pPr>
          </w:p>
        </w:tc>
        <w:tc>
          <w:tcPr>
            <w:tcW w:w="971" w:type="dxa"/>
            <w:vMerge/>
          </w:tcPr>
          <w:p w:rsidR="00842714" w:rsidRPr="00BB4284" w:rsidRDefault="00842714" w:rsidP="00B2314D">
            <w:pPr>
              <w:pStyle w:val="aa"/>
              <w:autoSpaceDE w:val="0"/>
              <w:autoSpaceDN w:val="0"/>
              <w:adjustRightInd w:val="0"/>
              <w:ind w:left="0"/>
              <w:jc w:val="both"/>
              <w:rPr>
                <w:bCs/>
                <w:color w:val="000000" w:themeColor="text1"/>
                <w:sz w:val="18"/>
                <w:szCs w:val="18"/>
              </w:rPr>
            </w:pPr>
          </w:p>
        </w:tc>
        <w:tc>
          <w:tcPr>
            <w:tcW w:w="1321" w:type="dxa"/>
            <w:vMerge/>
          </w:tcPr>
          <w:p w:rsidR="00842714" w:rsidRPr="00BB4284" w:rsidRDefault="00842714" w:rsidP="00B2314D">
            <w:pPr>
              <w:pStyle w:val="aa"/>
              <w:autoSpaceDE w:val="0"/>
              <w:autoSpaceDN w:val="0"/>
              <w:adjustRightInd w:val="0"/>
              <w:ind w:left="0"/>
              <w:jc w:val="both"/>
              <w:rPr>
                <w:bCs/>
                <w:color w:val="000000" w:themeColor="text1"/>
                <w:sz w:val="18"/>
                <w:szCs w:val="18"/>
              </w:rPr>
            </w:pPr>
          </w:p>
        </w:tc>
        <w:tc>
          <w:tcPr>
            <w:tcW w:w="1163" w:type="dxa"/>
          </w:tcPr>
          <w:p w:rsidR="00842714" w:rsidRPr="00BB4284" w:rsidRDefault="00842714" w:rsidP="00D83349">
            <w:pPr>
              <w:pStyle w:val="aa"/>
              <w:autoSpaceDE w:val="0"/>
              <w:autoSpaceDN w:val="0"/>
              <w:adjustRightInd w:val="0"/>
              <w:ind w:left="0" w:right="175"/>
              <w:jc w:val="both"/>
              <w:rPr>
                <w:bCs/>
                <w:color w:val="000000" w:themeColor="text1"/>
                <w:sz w:val="18"/>
                <w:szCs w:val="18"/>
              </w:rPr>
            </w:pPr>
            <w:r w:rsidRPr="00BB4284">
              <w:rPr>
                <w:bCs/>
                <w:color w:val="000000" w:themeColor="text1"/>
                <w:sz w:val="18"/>
                <w:szCs w:val="18"/>
              </w:rPr>
              <w:t xml:space="preserve">Бюджет </w:t>
            </w:r>
            <w:proofErr w:type="gramStart"/>
            <w:r w:rsidRPr="00BB4284">
              <w:rPr>
                <w:bCs/>
                <w:color w:val="000000" w:themeColor="text1"/>
                <w:sz w:val="18"/>
                <w:szCs w:val="18"/>
              </w:rPr>
              <w:t>городского</w:t>
            </w:r>
            <w:proofErr w:type="gramEnd"/>
            <w:r w:rsidRPr="00BB4284">
              <w:rPr>
                <w:bCs/>
                <w:color w:val="000000" w:themeColor="text1"/>
                <w:sz w:val="18"/>
                <w:szCs w:val="18"/>
              </w:rPr>
              <w:t xml:space="preserve"> и сельских поселений</w:t>
            </w:r>
          </w:p>
        </w:tc>
        <w:tc>
          <w:tcPr>
            <w:tcW w:w="788" w:type="dxa"/>
          </w:tcPr>
          <w:p w:rsidR="00842714" w:rsidRPr="005A7DC3" w:rsidRDefault="0084271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2714" w:rsidRPr="005A7DC3" w:rsidRDefault="00842714">
            <w:pPr>
              <w:rPr>
                <w:sz w:val="16"/>
                <w:szCs w:val="16"/>
              </w:rPr>
            </w:pPr>
            <w:r w:rsidRPr="005A7DC3">
              <w:rPr>
                <w:bCs/>
                <w:color w:val="000000" w:themeColor="text1"/>
                <w:sz w:val="16"/>
                <w:szCs w:val="16"/>
              </w:rPr>
              <w:t>0</w:t>
            </w:r>
          </w:p>
        </w:tc>
        <w:tc>
          <w:tcPr>
            <w:tcW w:w="667" w:type="dxa"/>
          </w:tcPr>
          <w:p w:rsidR="00842714" w:rsidRPr="005A7DC3" w:rsidRDefault="00842714">
            <w:pPr>
              <w:rPr>
                <w:sz w:val="16"/>
                <w:szCs w:val="16"/>
              </w:rPr>
            </w:pPr>
            <w:r w:rsidRPr="005A7DC3">
              <w:rPr>
                <w:bCs/>
                <w:color w:val="000000" w:themeColor="text1"/>
                <w:sz w:val="16"/>
                <w:szCs w:val="16"/>
              </w:rPr>
              <w:t>0</w:t>
            </w:r>
          </w:p>
        </w:tc>
        <w:tc>
          <w:tcPr>
            <w:tcW w:w="667"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r>
      <w:tr w:rsidR="00F07032" w:rsidTr="006909B2">
        <w:trPr>
          <w:trHeight w:val="440"/>
        </w:trPr>
        <w:tc>
          <w:tcPr>
            <w:tcW w:w="505" w:type="dxa"/>
            <w:vMerge/>
          </w:tcPr>
          <w:p w:rsidR="00842714" w:rsidRDefault="00842714" w:rsidP="00B2314D">
            <w:pPr>
              <w:pStyle w:val="aa"/>
              <w:autoSpaceDE w:val="0"/>
              <w:autoSpaceDN w:val="0"/>
              <w:adjustRightInd w:val="0"/>
              <w:ind w:left="0"/>
              <w:jc w:val="both"/>
              <w:rPr>
                <w:bCs/>
                <w:color w:val="000000" w:themeColor="text1"/>
                <w:sz w:val="22"/>
                <w:szCs w:val="22"/>
              </w:rPr>
            </w:pPr>
          </w:p>
        </w:tc>
        <w:tc>
          <w:tcPr>
            <w:tcW w:w="1818" w:type="dxa"/>
            <w:vMerge/>
          </w:tcPr>
          <w:p w:rsidR="00842714" w:rsidRPr="00BB4284" w:rsidRDefault="00842714" w:rsidP="005A72E7">
            <w:pPr>
              <w:pStyle w:val="aa"/>
              <w:autoSpaceDE w:val="0"/>
              <w:autoSpaceDN w:val="0"/>
              <w:adjustRightInd w:val="0"/>
              <w:ind w:left="0"/>
              <w:rPr>
                <w:sz w:val="18"/>
                <w:szCs w:val="18"/>
              </w:rPr>
            </w:pPr>
          </w:p>
        </w:tc>
        <w:tc>
          <w:tcPr>
            <w:tcW w:w="971" w:type="dxa"/>
            <w:vMerge/>
          </w:tcPr>
          <w:p w:rsidR="00842714" w:rsidRPr="00BB4284" w:rsidRDefault="00842714" w:rsidP="00B2314D">
            <w:pPr>
              <w:pStyle w:val="aa"/>
              <w:autoSpaceDE w:val="0"/>
              <w:autoSpaceDN w:val="0"/>
              <w:adjustRightInd w:val="0"/>
              <w:ind w:left="0"/>
              <w:jc w:val="both"/>
              <w:rPr>
                <w:bCs/>
                <w:color w:val="000000" w:themeColor="text1"/>
                <w:sz w:val="18"/>
                <w:szCs w:val="18"/>
              </w:rPr>
            </w:pPr>
          </w:p>
        </w:tc>
        <w:tc>
          <w:tcPr>
            <w:tcW w:w="1321" w:type="dxa"/>
            <w:vMerge/>
          </w:tcPr>
          <w:p w:rsidR="00842714" w:rsidRPr="00BB4284" w:rsidRDefault="00842714" w:rsidP="00B2314D">
            <w:pPr>
              <w:pStyle w:val="aa"/>
              <w:autoSpaceDE w:val="0"/>
              <w:autoSpaceDN w:val="0"/>
              <w:adjustRightInd w:val="0"/>
              <w:ind w:left="0"/>
              <w:jc w:val="both"/>
              <w:rPr>
                <w:bCs/>
                <w:color w:val="000000" w:themeColor="text1"/>
                <w:sz w:val="18"/>
                <w:szCs w:val="18"/>
              </w:rPr>
            </w:pPr>
          </w:p>
        </w:tc>
        <w:tc>
          <w:tcPr>
            <w:tcW w:w="1163" w:type="dxa"/>
          </w:tcPr>
          <w:p w:rsidR="00842714" w:rsidRPr="00BB4284" w:rsidRDefault="00842714"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Внебюджетные  источники</w:t>
            </w:r>
          </w:p>
        </w:tc>
        <w:tc>
          <w:tcPr>
            <w:tcW w:w="788" w:type="dxa"/>
          </w:tcPr>
          <w:p w:rsidR="00842714" w:rsidRPr="005A7DC3" w:rsidRDefault="0084271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42714" w:rsidRPr="005A7DC3" w:rsidRDefault="00842714">
            <w:pPr>
              <w:rPr>
                <w:sz w:val="16"/>
                <w:szCs w:val="16"/>
              </w:rPr>
            </w:pPr>
            <w:r w:rsidRPr="005A7DC3">
              <w:rPr>
                <w:bCs/>
                <w:color w:val="000000" w:themeColor="text1"/>
                <w:sz w:val="16"/>
                <w:szCs w:val="16"/>
              </w:rPr>
              <w:t>0</w:t>
            </w:r>
          </w:p>
        </w:tc>
        <w:tc>
          <w:tcPr>
            <w:tcW w:w="667" w:type="dxa"/>
          </w:tcPr>
          <w:p w:rsidR="00842714" w:rsidRPr="005A7DC3" w:rsidRDefault="00842714">
            <w:pPr>
              <w:rPr>
                <w:sz w:val="16"/>
                <w:szCs w:val="16"/>
              </w:rPr>
            </w:pPr>
            <w:r w:rsidRPr="005A7DC3">
              <w:rPr>
                <w:bCs/>
                <w:color w:val="000000" w:themeColor="text1"/>
                <w:sz w:val="16"/>
                <w:szCs w:val="16"/>
              </w:rPr>
              <w:t>0</w:t>
            </w:r>
          </w:p>
        </w:tc>
        <w:tc>
          <w:tcPr>
            <w:tcW w:w="667"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r>
      <w:tr w:rsidR="00F07032" w:rsidTr="006909B2">
        <w:trPr>
          <w:trHeight w:val="164"/>
        </w:trPr>
        <w:tc>
          <w:tcPr>
            <w:tcW w:w="505" w:type="dxa"/>
            <w:vMerge w:val="restart"/>
          </w:tcPr>
          <w:p w:rsidR="00842714" w:rsidRDefault="001001D6" w:rsidP="00B2314D">
            <w:pPr>
              <w:pStyle w:val="aa"/>
              <w:autoSpaceDE w:val="0"/>
              <w:autoSpaceDN w:val="0"/>
              <w:adjustRightInd w:val="0"/>
              <w:ind w:left="0"/>
              <w:jc w:val="both"/>
              <w:rPr>
                <w:bCs/>
                <w:color w:val="000000" w:themeColor="text1"/>
                <w:sz w:val="22"/>
                <w:szCs w:val="22"/>
              </w:rPr>
            </w:pPr>
            <w:r>
              <w:rPr>
                <w:bCs/>
                <w:color w:val="000000" w:themeColor="text1"/>
                <w:sz w:val="22"/>
                <w:szCs w:val="22"/>
              </w:rPr>
              <w:t>9</w:t>
            </w:r>
            <w:r w:rsidR="00842714">
              <w:rPr>
                <w:bCs/>
                <w:color w:val="000000" w:themeColor="text1"/>
                <w:sz w:val="22"/>
                <w:szCs w:val="22"/>
              </w:rPr>
              <w:t>.7</w:t>
            </w:r>
          </w:p>
        </w:tc>
        <w:tc>
          <w:tcPr>
            <w:tcW w:w="1818" w:type="dxa"/>
            <w:vMerge w:val="restart"/>
          </w:tcPr>
          <w:p w:rsidR="00842714" w:rsidRPr="00BB4284" w:rsidRDefault="00842714" w:rsidP="005A72E7">
            <w:pPr>
              <w:pStyle w:val="aa"/>
              <w:autoSpaceDE w:val="0"/>
              <w:autoSpaceDN w:val="0"/>
              <w:adjustRightInd w:val="0"/>
              <w:ind w:left="0"/>
              <w:rPr>
                <w:bCs/>
                <w:color w:val="000000" w:themeColor="text1"/>
                <w:sz w:val="18"/>
                <w:szCs w:val="18"/>
              </w:rPr>
            </w:pPr>
            <w:r w:rsidRPr="00BB4284">
              <w:rPr>
                <w:sz w:val="18"/>
                <w:szCs w:val="18"/>
              </w:rPr>
              <w:t>Содействие развитию межмуниципальных и международных связей в сфере развития туризма</w:t>
            </w:r>
          </w:p>
        </w:tc>
        <w:tc>
          <w:tcPr>
            <w:tcW w:w="971" w:type="dxa"/>
            <w:vMerge w:val="restart"/>
          </w:tcPr>
          <w:p w:rsidR="00842714" w:rsidRPr="00BB4284" w:rsidRDefault="00842714"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2021-2025</w:t>
            </w:r>
          </w:p>
        </w:tc>
        <w:tc>
          <w:tcPr>
            <w:tcW w:w="1321" w:type="dxa"/>
            <w:vMerge w:val="restart"/>
          </w:tcPr>
          <w:p w:rsidR="00842714" w:rsidRPr="00BB4284" w:rsidRDefault="00842714" w:rsidP="00B2314D">
            <w:pPr>
              <w:pStyle w:val="aa"/>
              <w:autoSpaceDE w:val="0"/>
              <w:autoSpaceDN w:val="0"/>
              <w:adjustRightInd w:val="0"/>
              <w:ind w:left="0"/>
              <w:jc w:val="both"/>
              <w:rPr>
                <w:bCs/>
                <w:color w:val="000000" w:themeColor="text1"/>
                <w:sz w:val="18"/>
                <w:szCs w:val="18"/>
              </w:rPr>
            </w:pPr>
            <w:r w:rsidRPr="00BB4284">
              <w:rPr>
                <w:sz w:val="18"/>
                <w:szCs w:val="18"/>
                <w:shd w:val="clear" w:color="auto" w:fill="FFFFFF"/>
              </w:rPr>
              <w:t>А</w:t>
            </w:r>
            <w:r w:rsidRPr="00BB4284">
              <w:rPr>
                <w:color w:val="000000"/>
                <w:sz w:val="18"/>
                <w:szCs w:val="18"/>
              </w:rPr>
              <w:t>дминистрация Пряжинского района</w:t>
            </w:r>
          </w:p>
        </w:tc>
        <w:tc>
          <w:tcPr>
            <w:tcW w:w="1163" w:type="dxa"/>
          </w:tcPr>
          <w:p w:rsidR="00842714" w:rsidRPr="00BB4284" w:rsidRDefault="00842714"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Всего</w:t>
            </w:r>
          </w:p>
        </w:tc>
        <w:tc>
          <w:tcPr>
            <w:tcW w:w="788" w:type="dxa"/>
          </w:tcPr>
          <w:p w:rsidR="00842714" w:rsidRPr="005A7DC3" w:rsidRDefault="00842714">
            <w:pPr>
              <w:rPr>
                <w:sz w:val="16"/>
                <w:szCs w:val="16"/>
              </w:rPr>
            </w:pPr>
            <w:r w:rsidRPr="005A7DC3">
              <w:rPr>
                <w:bCs/>
                <w:color w:val="000000" w:themeColor="text1"/>
                <w:sz w:val="16"/>
                <w:szCs w:val="16"/>
              </w:rPr>
              <w:t>0</w:t>
            </w:r>
          </w:p>
        </w:tc>
        <w:tc>
          <w:tcPr>
            <w:tcW w:w="667" w:type="dxa"/>
          </w:tcPr>
          <w:p w:rsidR="00842714" w:rsidRPr="005A7DC3" w:rsidRDefault="00842714">
            <w:pPr>
              <w:rPr>
                <w:sz w:val="16"/>
                <w:szCs w:val="16"/>
              </w:rPr>
            </w:pPr>
            <w:r w:rsidRPr="005A7DC3">
              <w:rPr>
                <w:bCs/>
                <w:color w:val="000000" w:themeColor="text1"/>
                <w:sz w:val="16"/>
                <w:szCs w:val="16"/>
              </w:rPr>
              <w:t>0</w:t>
            </w:r>
          </w:p>
        </w:tc>
        <w:tc>
          <w:tcPr>
            <w:tcW w:w="667" w:type="dxa"/>
          </w:tcPr>
          <w:p w:rsidR="00842714" w:rsidRPr="005A7DC3" w:rsidRDefault="00842714">
            <w:pPr>
              <w:rPr>
                <w:sz w:val="16"/>
                <w:szCs w:val="16"/>
              </w:rPr>
            </w:pPr>
            <w:r w:rsidRPr="005A7DC3">
              <w:rPr>
                <w:bCs/>
                <w:color w:val="000000" w:themeColor="text1"/>
                <w:sz w:val="16"/>
                <w:szCs w:val="16"/>
              </w:rPr>
              <w:t>0</w:t>
            </w:r>
          </w:p>
        </w:tc>
        <w:tc>
          <w:tcPr>
            <w:tcW w:w="667"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r>
      <w:tr w:rsidR="00F07032" w:rsidTr="006909B2">
        <w:trPr>
          <w:trHeight w:val="250"/>
        </w:trPr>
        <w:tc>
          <w:tcPr>
            <w:tcW w:w="505" w:type="dxa"/>
            <w:vMerge/>
          </w:tcPr>
          <w:p w:rsidR="00842714" w:rsidRDefault="00842714" w:rsidP="00B2314D">
            <w:pPr>
              <w:pStyle w:val="aa"/>
              <w:autoSpaceDE w:val="0"/>
              <w:autoSpaceDN w:val="0"/>
              <w:adjustRightInd w:val="0"/>
              <w:ind w:left="0"/>
              <w:jc w:val="both"/>
              <w:rPr>
                <w:bCs/>
                <w:color w:val="000000" w:themeColor="text1"/>
                <w:sz w:val="22"/>
                <w:szCs w:val="22"/>
              </w:rPr>
            </w:pPr>
          </w:p>
        </w:tc>
        <w:tc>
          <w:tcPr>
            <w:tcW w:w="1818" w:type="dxa"/>
            <w:vMerge/>
          </w:tcPr>
          <w:p w:rsidR="00842714" w:rsidRPr="00BB4284" w:rsidRDefault="00842714" w:rsidP="005A72E7">
            <w:pPr>
              <w:pStyle w:val="aa"/>
              <w:autoSpaceDE w:val="0"/>
              <w:autoSpaceDN w:val="0"/>
              <w:adjustRightInd w:val="0"/>
              <w:ind w:left="0"/>
              <w:rPr>
                <w:sz w:val="18"/>
                <w:szCs w:val="18"/>
              </w:rPr>
            </w:pPr>
          </w:p>
        </w:tc>
        <w:tc>
          <w:tcPr>
            <w:tcW w:w="971" w:type="dxa"/>
            <w:vMerge/>
          </w:tcPr>
          <w:p w:rsidR="00842714" w:rsidRPr="00BB4284" w:rsidRDefault="00842714" w:rsidP="00B2314D">
            <w:pPr>
              <w:pStyle w:val="aa"/>
              <w:autoSpaceDE w:val="0"/>
              <w:autoSpaceDN w:val="0"/>
              <w:adjustRightInd w:val="0"/>
              <w:ind w:left="0"/>
              <w:jc w:val="both"/>
              <w:rPr>
                <w:bCs/>
                <w:color w:val="000000" w:themeColor="text1"/>
                <w:sz w:val="18"/>
                <w:szCs w:val="18"/>
              </w:rPr>
            </w:pPr>
          </w:p>
        </w:tc>
        <w:tc>
          <w:tcPr>
            <w:tcW w:w="1321" w:type="dxa"/>
            <w:vMerge/>
          </w:tcPr>
          <w:p w:rsidR="00842714" w:rsidRPr="00BB4284" w:rsidRDefault="00842714" w:rsidP="00B2314D">
            <w:pPr>
              <w:pStyle w:val="aa"/>
              <w:autoSpaceDE w:val="0"/>
              <w:autoSpaceDN w:val="0"/>
              <w:adjustRightInd w:val="0"/>
              <w:ind w:left="0"/>
              <w:jc w:val="both"/>
              <w:rPr>
                <w:bCs/>
                <w:color w:val="000000" w:themeColor="text1"/>
                <w:sz w:val="18"/>
                <w:szCs w:val="18"/>
              </w:rPr>
            </w:pPr>
          </w:p>
        </w:tc>
        <w:tc>
          <w:tcPr>
            <w:tcW w:w="1163" w:type="dxa"/>
          </w:tcPr>
          <w:p w:rsidR="00842714" w:rsidRPr="00BB4284" w:rsidRDefault="00842714"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 xml:space="preserve">Федеральный </w:t>
            </w:r>
          </w:p>
          <w:p w:rsidR="00842714" w:rsidRPr="00BB4284" w:rsidRDefault="00842714"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w:t>
            </w:r>
          </w:p>
        </w:tc>
        <w:tc>
          <w:tcPr>
            <w:tcW w:w="788" w:type="dxa"/>
          </w:tcPr>
          <w:p w:rsidR="00842714" w:rsidRPr="005A7DC3" w:rsidRDefault="00842714">
            <w:pPr>
              <w:rPr>
                <w:sz w:val="16"/>
                <w:szCs w:val="16"/>
              </w:rPr>
            </w:pPr>
            <w:r w:rsidRPr="005A7DC3">
              <w:rPr>
                <w:bCs/>
                <w:color w:val="000000" w:themeColor="text1"/>
                <w:sz w:val="16"/>
                <w:szCs w:val="16"/>
              </w:rPr>
              <w:t>0</w:t>
            </w:r>
          </w:p>
        </w:tc>
        <w:tc>
          <w:tcPr>
            <w:tcW w:w="667" w:type="dxa"/>
          </w:tcPr>
          <w:p w:rsidR="00842714" w:rsidRPr="005A7DC3" w:rsidRDefault="00842714">
            <w:pPr>
              <w:rPr>
                <w:sz w:val="16"/>
                <w:szCs w:val="16"/>
              </w:rPr>
            </w:pPr>
            <w:r w:rsidRPr="005A7DC3">
              <w:rPr>
                <w:bCs/>
                <w:color w:val="000000" w:themeColor="text1"/>
                <w:sz w:val="16"/>
                <w:szCs w:val="16"/>
              </w:rPr>
              <w:t>0</w:t>
            </w:r>
          </w:p>
        </w:tc>
        <w:tc>
          <w:tcPr>
            <w:tcW w:w="667" w:type="dxa"/>
          </w:tcPr>
          <w:p w:rsidR="00842714" w:rsidRPr="005A7DC3" w:rsidRDefault="00842714">
            <w:pPr>
              <w:rPr>
                <w:sz w:val="16"/>
                <w:szCs w:val="16"/>
              </w:rPr>
            </w:pPr>
            <w:r w:rsidRPr="005A7DC3">
              <w:rPr>
                <w:bCs/>
                <w:color w:val="000000" w:themeColor="text1"/>
                <w:sz w:val="16"/>
                <w:szCs w:val="16"/>
              </w:rPr>
              <w:t>0</w:t>
            </w:r>
          </w:p>
        </w:tc>
        <w:tc>
          <w:tcPr>
            <w:tcW w:w="667"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r>
      <w:tr w:rsidR="00F07032" w:rsidTr="006909B2">
        <w:trPr>
          <w:trHeight w:val="230"/>
        </w:trPr>
        <w:tc>
          <w:tcPr>
            <w:tcW w:w="505" w:type="dxa"/>
            <w:vMerge/>
          </w:tcPr>
          <w:p w:rsidR="00842714" w:rsidRDefault="00842714" w:rsidP="00B2314D">
            <w:pPr>
              <w:pStyle w:val="aa"/>
              <w:autoSpaceDE w:val="0"/>
              <w:autoSpaceDN w:val="0"/>
              <w:adjustRightInd w:val="0"/>
              <w:ind w:left="0"/>
              <w:jc w:val="both"/>
              <w:rPr>
                <w:bCs/>
                <w:color w:val="000000" w:themeColor="text1"/>
                <w:sz w:val="22"/>
                <w:szCs w:val="22"/>
              </w:rPr>
            </w:pPr>
          </w:p>
        </w:tc>
        <w:tc>
          <w:tcPr>
            <w:tcW w:w="1818" w:type="dxa"/>
            <w:vMerge/>
          </w:tcPr>
          <w:p w:rsidR="00842714" w:rsidRPr="00BB4284" w:rsidRDefault="00842714" w:rsidP="005A72E7">
            <w:pPr>
              <w:pStyle w:val="aa"/>
              <w:autoSpaceDE w:val="0"/>
              <w:autoSpaceDN w:val="0"/>
              <w:adjustRightInd w:val="0"/>
              <w:ind w:left="0"/>
              <w:rPr>
                <w:sz w:val="18"/>
                <w:szCs w:val="18"/>
              </w:rPr>
            </w:pPr>
          </w:p>
        </w:tc>
        <w:tc>
          <w:tcPr>
            <w:tcW w:w="971" w:type="dxa"/>
            <w:vMerge/>
          </w:tcPr>
          <w:p w:rsidR="00842714" w:rsidRPr="00BB4284" w:rsidRDefault="00842714" w:rsidP="00B2314D">
            <w:pPr>
              <w:pStyle w:val="aa"/>
              <w:autoSpaceDE w:val="0"/>
              <w:autoSpaceDN w:val="0"/>
              <w:adjustRightInd w:val="0"/>
              <w:ind w:left="0"/>
              <w:jc w:val="both"/>
              <w:rPr>
                <w:bCs/>
                <w:color w:val="000000" w:themeColor="text1"/>
                <w:sz w:val="18"/>
                <w:szCs w:val="18"/>
              </w:rPr>
            </w:pPr>
          </w:p>
        </w:tc>
        <w:tc>
          <w:tcPr>
            <w:tcW w:w="1321" w:type="dxa"/>
            <w:vMerge/>
          </w:tcPr>
          <w:p w:rsidR="00842714" w:rsidRPr="00BB4284" w:rsidRDefault="00842714" w:rsidP="00B2314D">
            <w:pPr>
              <w:pStyle w:val="aa"/>
              <w:autoSpaceDE w:val="0"/>
              <w:autoSpaceDN w:val="0"/>
              <w:adjustRightInd w:val="0"/>
              <w:ind w:left="0"/>
              <w:jc w:val="both"/>
              <w:rPr>
                <w:bCs/>
                <w:color w:val="000000" w:themeColor="text1"/>
                <w:sz w:val="18"/>
                <w:szCs w:val="18"/>
              </w:rPr>
            </w:pPr>
          </w:p>
        </w:tc>
        <w:tc>
          <w:tcPr>
            <w:tcW w:w="1163" w:type="dxa"/>
          </w:tcPr>
          <w:p w:rsidR="00842714" w:rsidRPr="00BB4284" w:rsidRDefault="00842714"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Республики Карелия</w:t>
            </w:r>
          </w:p>
        </w:tc>
        <w:tc>
          <w:tcPr>
            <w:tcW w:w="788" w:type="dxa"/>
          </w:tcPr>
          <w:p w:rsidR="00842714" w:rsidRPr="005A7DC3" w:rsidRDefault="00842714">
            <w:pPr>
              <w:rPr>
                <w:sz w:val="16"/>
                <w:szCs w:val="16"/>
              </w:rPr>
            </w:pPr>
            <w:r w:rsidRPr="005A7DC3">
              <w:rPr>
                <w:bCs/>
                <w:color w:val="000000" w:themeColor="text1"/>
                <w:sz w:val="16"/>
                <w:szCs w:val="16"/>
              </w:rPr>
              <w:t>0</w:t>
            </w:r>
          </w:p>
        </w:tc>
        <w:tc>
          <w:tcPr>
            <w:tcW w:w="667" w:type="dxa"/>
          </w:tcPr>
          <w:p w:rsidR="00842714" w:rsidRPr="005A7DC3" w:rsidRDefault="00842714">
            <w:pPr>
              <w:rPr>
                <w:sz w:val="16"/>
                <w:szCs w:val="16"/>
              </w:rPr>
            </w:pPr>
            <w:r w:rsidRPr="005A7DC3">
              <w:rPr>
                <w:bCs/>
                <w:color w:val="000000" w:themeColor="text1"/>
                <w:sz w:val="16"/>
                <w:szCs w:val="16"/>
              </w:rPr>
              <w:t>0</w:t>
            </w:r>
          </w:p>
        </w:tc>
        <w:tc>
          <w:tcPr>
            <w:tcW w:w="667" w:type="dxa"/>
          </w:tcPr>
          <w:p w:rsidR="00842714" w:rsidRPr="005A7DC3" w:rsidRDefault="00842714">
            <w:pPr>
              <w:rPr>
                <w:sz w:val="16"/>
                <w:szCs w:val="16"/>
              </w:rPr>
            </w:pPr>
            <w:r w:rsidRPr="005A7DC3">
              <w:rPr>
                <w:bCs/>
                <w:color w:val="000000" w:themeColor="text1"/>
                <w:sz w:val="16"/>
                <w:szCs w:val="16"/>
              </w:rPr>
              <w:t>0</w:t>
            </w:r>
          </w:p>
        </w:tc>
        <w:tc>
          <w:tcPr>
            <w:tcW w:w="667"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r>
      <w:tr w:rsidR="00F07032" w:rsidTr="006909B2">
        <w:trPr>
          <w:trHeight w:val="280"/>
        </w:trPr>
        <w:tc>
          <w:tcPr>
            <w:tcW w:w="505" w:type="dxa"/>
            <w:vMerge/>
          </w:tcPr>
          <w:p w:rsidR="00842714" w:rsidRDefault="00842714" w:rsidP="00B2314D">
            <w:pPr>
              <w:pStyle w:val="aa"/>
              <w:autoSpaceDE w:val="0"/>
              <w:autoSpaceDN w:val="0"/>
              <w:adjustRightInd w:val="0"/>
              <w:ind w:left="0"/>
              <w:jc w:val="both"/>
              <w:rPr>
                <w:bCs/>
                <w:color w:val="000000" w:themeColor="text1"/>
                <w:sz w:val="22"/>
                <w:szCs w:val="22"/>
              </w:rPr>
            </w:pPr>
          </w:p>
        </w:tc>
        <w:tc>
          <w:tcPr>
            <w:tcW w:w="1818" w:type="dxa"/>
            <w:vMerge/>
          </w:tcPr>
          <w:p w:rsidR="00842714" w:rsidRPr="00BB4284" w:rsidRDefault="00842714" w:rsidP="005A72E7">
            <w:pPr>
              <w:pStyle w:val="aa"/>
              <w:autoSpaceDE w:val="0"/>
              <w:autoSpaceDN w:val="0"/>
              <w:adjustRightInd w:val="0"/>
              <w:ind w:left="0"/>
              <w:rPr>
                <w:sz w:val="18"/>
                <w:szCs w:val="18"/>
              </w:rPr>
            </w:pPr>
          </w:p>
        </w:tc>
        <w:tc>
          <w:tcPr>
            <w:tcW w:w="971" w:type="dxa"/>
            <w:vMerge/>
          </w:tcPr>
          <w:p w:rsidR="00842714" w:rsidRPr="00BB4284" w:rsidRDefault="00842714" w:rsidP="00B2314D">
            <w:pPr>
              <w:pStyle w:val="aa"/>
              <w:autoSpaceDE w:val="0"/>
              <w:autoSpaceDN w:val="0"/>
              <w:adjustRightInd w:val="0"/>
              <w:ind w:left="0"/>
              <w:jc w:val="both"/>
              <w:rPr>
                <w:bCs/>
                <w:color w:val="000000" w:themeColor="text1"/>
                <w:sz w:val="18"/>
                <w:szCs w:val="18"/>
              </w:rPr>
            </w:pPr>
          </w:p>
        </w:tc>
        <w:tc>
          <w:tcPr>
            <w:tcW w:w="1321" w:type="dxa"/>
            <w:vMerge/>
          </w:tcPr>
          <w:p w:rsidR="00842714" w:rsidRPr="00BB4284" w:rsidRDefault="00842714" w:rsidP="00B2314D">
            <w:pPr>
              <w:pStyle w:val="aa"/>
              <w:autoSpaceDE w:val="0"/>
              <w:autoSpaceDN w:val="0"/>
              <w:adjustRightInd w:val="0"/>
              <w:ind w:left="0"/>
              <w:jc w:val="both"/>
              <w:rPr>
                <w:bCs/>
                <w:color w:val="000000" w:themeColor="text1"/>
                <w:sz w:val="18"/>
                <w:szCs w:val="18"/>
              </w:rPr>
            </w:pPr>
          </w:p>
        </w:tc>
        <w:tc>
          <w:tcPr>
            <w:tcW w:w="1163" w:type="dxa"/>
          </w:tcPr>
          <w:p w:rsidR="00842714" w:rsidRPr="00BB4284" w:rsidRDefault="00842714"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 xml:space="preserve">Бюджет </w:t>
            </w:r>
            <w:r w:rsidRPr="00BB4284">
              <w:rPr>
                <w:bCs/>
                <w:color w:val="000000" w:themeColor="text1"/>
                <w:sz w:val="18"/>
                <w:szCs w:val="18"/>
              </w:rPr>
              <w:lastRenderedPageBreak/>
              <w:t>Пряжинского района</w:t>
            </w:r>
          </w:p>
        </w:tc>
        <w:tc>
          <w:tcPr>
            <w:tcW w:w="788" w:type="dxa"/>
          </w:tcPr>
          <w:p w:rsidR="00842714" w:rsidRPr="005A7DC3" w:rsidRDefault="00842714">
            <w:pPr>
              <w:rPr>
                <w:sz w:val="16"/>
                <w:szCs w:val="16"/>
              </w:rPr>
            </w:pPr>
            <w:r w:rsidRPr="005A7DC3">
              <w:rPr>
                <w:bCs/>
                <w:color w:val="000000" w:themeColor="text1"/>
                <w:sz w:val="16"/>
                <w:szCs w:val="16"/>
              </w:rPr>
              <w:lastRenderedPageBreak/>
              <w:t>0</w:t>
            </w:r>
          </w:p>
        </w:tc>
        <w:tc>
          <w:tcPr>
            <w:tcW w:w="667" w:type="dxa"/>
          </w:tcPr>
          <w:p w:rsidR="00842714" w:rsidRPr="005A7DC3" w:rsidRDefault="00842714">
            <w:pPr>
              <w:rPr>
                <w:sz w:val="16"/>
                <w:szCs w:val="16"/>
              </w:rPr>
            </w:pPr>
            <w:r w:rsidRPr="005A7DC3">
              <w:rPr>
                <w:bCs/>
                <w:color w:val="000000" w:themeColor="text1"/>
                <w:sz w:val="16"/>
                <w:szCs w:val="16"/>
              </w:rPr>
              <w:t>0</w:t>
            </w:r>
          </w:p>
        </w:tc>
        <w:tc>
          <w:tcPr>
            <w:tcW w:w="667" w:type="dxa"/>
          </w:tcPr>
          <w:p w:rsidR="00842714" w:rsidRPr="005A7DC3" w:rsidRDefault="00842714">
            <w:pPr>
              <w:rPr>
                <w:sz w:val="16"/>
                <w:szCs w:val="16"/>
              </w:rPr>
            </w:pPr>
            <w:r w:rsidRPr="005A7DC3">
              <w:rPr>
                <w:bCs/>
                <w:color w:val="000000" w:themeColor="text1"/>
                <w:sz w:val="16"/>
                <w:szCs w:val="16"/>
              </w:rPr>
              <w:t>0</w:t>
            </w:r>
          </w:p>
        </w:tc>
        <w:tc>
          <w:tcPr>
            <w:tcW w:w="667"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r>
      <w:tr w:rsidR="00F07032" w:rsidTr="006909B2">
        <w:trPr>
          <w:trHeight w:val="330"/>
        </w:trPr>
        <w:tc>
          <w:tcPr>
            <w:tcW w:w="505" w:type="dxa"/>
            <w:vMerge/>
          </w:tcPr>
          <w:p w:rsidR="00842714" w:rsidRDefault="00842714" w:rsidP="00B2314D">
            <w:pPr>
              <w:pStyle w:val="aa"/>
              <w:autoSpaceDE w:val="0"/>
              <w:autoSpaceDN w:val="0"/>
              <w:adjustRightInd w:val="0"/>
              <w:ind w:left="0"/>
              <w:jc w:val="both"/>
              <w:rPr>
                <w:bCs/>
                <w:color w:val="000000" w:themeColor="text1"/>
                <w:sz w:val="22"/>
                <w:szCs w:val="22"/>
              </w:rPr>
            </w:pPr>
          </w:p>
        </w:tc>
        <w:tc>
          <w:tcPr>
            <w:tcW w:w="1818" w:type="dxa"/>
            <w:vMerge/>
          </w:tcPr>
          <w:p w:rsidR="00842714" w:rsidRPr="00BB4284" w:rsidRDefault="00842714" w:rsidP="005A72E7">
            <w:pPr>
              <w:pStyle w:val="aa"/>
              <w:autoSpaceDE w:val="0"/>
              <w:autoSpaceDN w:val="0"/>
              <w:adjustRightInd w:val="0"/>
              <w:ind w:left="0"/>
              <w:rPr>
                <w:sz w:val="18"/>
                <w:szCs w:val="18"/>
              </w:rPr>
            </w:pPr>
          </w:p>
        </w:tc>
        <w:tc>
          <w:tcPr>
            <w:tcW w:w="971" w:type="dxa"/>
            <w:vMerge/>
          </w:tcPr>
          <w:p w:rsidR="00842714" w:rsidRPr="00BB4284" w:rsidRDefault="00842714" w:rsidP="00B2314D">
            <w:pPr>
              <w:pStyle w:val="aa"/>
              <w:autoSpaceDE w:val="0"/>
              <w:autoSpaceDN w:val="0"/>
              <w:adjustRightInd w:val="0"/>
              <w:ind w:left="0"/>
              <w:jc w:val="both"/>
              <w:rPr>
                <w:bCs/>
                <w:color w:val="000000" w:themeColor="text1"/>
                <w:sz w:val="18"/>
                <w:szCs w:val="18"/>
              </w:rPr>
            </w:pPr>
          </w:p>
        </w:tc>
        <w:tc>
          <w:tcPr>
            <w:tcW w:w="1321" w:type="dxa"/>
            <w:vMerge/>
          </w:tcPr>
          <w:p w:rsidR="00842714" w:rsidRPr="00BB4284" w:rsidRDefault="00842714" w:rsidP="00B2314D">
            <w:pPr>
              <w:pStyle w:val="aa"/>
              <w:autoSpaceDE w:val="0"/>
              <w:autoSpaceDN w:val="0"/>
              <w:adjustRightInd w:val="0"/>
              <w:ind w:left="0"/>
              <w:jc w:val="both"/>
              <w:rPr>
                <w:bCs/>
                <w:color w:val="000000" w:themeColor="text1"/>
                <w:sz w:val="18"/>
                <w:szCs w:val="18"/>
              </w:rPr>
            </w:pPr>
          </w:p>
        </w:tc>
        <w:tc>
          <w:tcPr>
            <w:tcW w:w="1163" w:type="dxa"/>
          </w:tcPr>
          <w:p w:rsidR="00842714" w:rsidRPr="00BB4284" w:rsidRDefault="00842714" w:rsidP="00D83349">
            <w:pPr>
              <w:pStyle w:val="aa"/>
              <w:autoSpaceDE w:val="0"/>
              <w:autoSpaceDN w:val="0"/>
              <w:adjustRightInd w:val="0"/>
              <w:ind w:left="0" w:right="175"/>
              <w:jc w:val="both"/>
              <w:rPr>
                <w:bCs/>
                <w:color w:val="000000" w:themeColor="text1"/>
                <w:sz w:val="18"/>
                <w:szCs w:val="18"/>
              </w:rPr>
            </w:pPr>
            <w:r w:rsidRPr="00BB4284">
              <w:rPr>
                <w:bCs/>
                <w:color w:val="000000" w:themeColor="text1"/>
                <w:sz w:val="18"/>
                <w:szCs w:val="18"/>
              </w:rPr>
              <w:t xml:space="preserve">Бюджет </w:t>
            </w:r>
            <w:proofErr w:type="gramStart"/>
            <w:r w:rsidRPr="00BB4284">
              <w:rPr>
                <w:bCs/>
                <w:color w:val="000000" w:themeColor="text1"/>
                <w:sz w:val="18"/>
                <w:szCs w:val="18"/>
              </w:rPr>
              <w:t>городского</w:t>
            </w:r>
            <w:proofErr w:type="gramEnd"/>
            <w:r w:rsidRPr="00BB4284">
              <w:rPr>
                <w:bCs/>
                <w:color w:val="000000" w:themeColor="text1"/>
                <w:sz w:val="18"/>
                <w:szCs w:val="18"/>
              </w:rPr>
              <w:t xml:space="preserve"> и сельских поселений</w:t>
            </w:r>
          </w:p>
        </w:tc>
        <w:tc>
          <w:tcPr>
            <w:tcW w:w="788" w:type="dxa"/>
          </w:tcPr>
          <w:p w:rsidR="00842714" w:rsidRPr="005A7DC3" w:rsidRDefault="00842714">
            <w:pPr>
              <w:rPr>
                <w:sz w:val="16"/>
                <w:szCs w:val="16"/>
              </w:rPr>
            </w:pPr>
            <w:r w:rsidRPr="005A7DC3">
              <w:rPr>
                <w:bCs/>
                <w:color w:val="000000" w:themeColor="text1"/>
                <w:sz w:val="16"/>
                <w:szCs w:val="16"/>
              </w:rPr>
              <w:t>0</w:t>
            </w:r>
          </w:p>
        </w:tc>
        <w:tc>
          <w:tcPr>
            <w:tcW w:w="667" w:type="dxa"/>
          </w:tcPr>
          <w:p w:rsidR="00842714" w:rsidRPr="005A7DC3" w:rsidRDefault="00842714">
            <w:pPr>
              <w:rPr>
                <w:sz w:val="16"/>
                <w:szCs w:val="16"/>
              </w:rPr>
            </w:pPr>
            <w:r w:rsidRPr="005A7DC3">
              <w:rPr>
                <w:bCs/>
                <w:color w:val="000000" w:themeColor="text1"/>
                <w:sz w:val="16"/>
                <w:szCs w:val="16"/>
              </w:rPr>
              <w:t>0</w:t>
            </w:r>
          </w:p>
        </w:tc>
        <w:tc>
          <w:tcPr>
            <w:tcW w:w="667" w:type="dxa"/>
          </w:tcPr>
          <w:p w:rsidR="00842714" w:rsidRPr="005A7DC3" w:rsidRDefault="00842714">
            <w:pPr>
              <w:rPr>
                <w:sz w:val="16"/>
                <w:szCs w:val="16"/>
              </w:rPr>
            </w:pPr>
            <w:r w:rsidRPr="005A7DC3">
              <w:rPr>
                <w:bCs/>
                <w:color w:val="000000" w:themeColor="text1"/>
                <w:sz w:val="16"/>
                <w:szCs w:val="16"/>
              </w:rPr>
              <w:t>0</w:t>
            </w:r>
          </w:p>
        </w:tc>
        <w:tc>
          <w:tcPr>
            <w:tcW w:w="667"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r>
      <w:tr w:rsidR="00F07032" w:rsidTr="006909B2">
        <w:trPr>
          <w:trHeight w:val="360"/>
        </w:trPr>
        <w:tc>
          <w:tcPr>
            <w:tcW w:w="505" w:type="dxa"/>
            <w:vMerge/>
          </w:tcPr>
          <w:p w:rsidR="00842714" w:rsidRDefault="00842714" w:rsidP="00B2314D">
            <w:pPr>
              <w:pStyle w:val="aa"/>
              <w:autoSpaceDE w:val="0"/>
              <w:autoSpaceDN w:val="0"/>
              <w:adjustRightInd w:val="0"/>
              <w:ind w:left="0"/>
              <w:jc w:val="both"/>
              <w:rPr>
                <w:bCs/>
                <w:color w:val="000000" w:themeColor="text1"/>
                <w:sz w:val="22"/>
                <w:szCs w:val="22"/>
              </w:rPr>
            </w:pPr>
          </w:p>
        </w:tc>
        <w:tc>
          <w:tcPr>
            <w:tcW w:w="1818" w:type="dxa"/>
            <w:vMerge/>
          </w:tcPr>
          <w:p w:rsidR="00842714" w:rsidRPr="00BB4284" w:rsidRDefault="00842714" w:rsidP="005A72E7">
            <w:pPr>
              <w:pStyle w:val="aa"/>
              <w:autoSpaceDE w:val="0"/>
              <w:autoSpaceDN w:val="0"/>
              <w:adjustRightInd w:val="0"/>
              <w:ind w:left="0"/>
              <w:rPr>
                <w:sz w:val="18"/>
                <w:szCs w:val="18"/>
              </w:rPr>
            </w:pPr>
          </w:p>
        </w:tc>
        <w:tc>
          <w:tcPr>
            <w:tcW w:w="971" w:type="dxa"/>
            <w:vMerge/>
          </w:tcPr>
          <w:p w:rsidR="00842714" w:rsidRPr="00BB4284" w:rsidRDefault="00842714" w:rsidP="00B2314D">
            <w:pPr>
              <w:pStyle w:val="aa"/>
              <w:autoSpaceDE w:val="0"/>
              <w:autoSpaceDN w:val="0"/>
              <w:adjustRightInd w:val="0"/>
              <w:ind w:left="0"/>
              <w:jc w:val="both"/>
              <w:rPr>
                <w:bCs/>
                <w:color w:val="000000" w:themeColor="text1"/>
                <w:sz w:val="18"/>
                <w:szCs w:val="18"/>
              </w:rPr>
            </w:pPr>
          </w:p>
        </w:tc>
        <w:tc>
          <w:tcPr>
            <w:tcW w:w="1321" w:type="dxa"/>
            <w:vMerge/>
          </w:tcPr>
          <w:p w:rsidR="00842714" w:rsidRPr="00BB4284" w:rsidRDefault="00842714" w:rsidP="00B2314D">
            <w:pPr>
              <w:pStyle w:val="aa"/>
              <w:autoSpaceDE w:val="0"/>
              <w:autoSpaceDN w:val="0"/>
              <w:adjustRightInd w:val="0"/>
              <w:ind w:left="0"/>
              <w:jc w:val="both"/>
              <w:rPr>
                <w:bCs/>
                <w:color w:val="000000" w:themeColor="text1"/>
                <w:sz w:val="18"/>
                <w:szCs w:val="18"/>
              </w:rPr>
            </w:pPr>
          </w:p>
        </w:tc>
        <w:tc>
          <w:tcPr>
            <w:tcW w:w="1163" w:type="dxa"/>
          </w:tcPr>
          <w:p w:rsidR="00842714" w:rsidRPr="00BB4284" w:rsidRDefault="00842714" w:rsidP="00D83349">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Внебюджетные  источники</w:t>
            </w:r>
          </w:p>
        </w:tc>
        <w:tc>
          <w:tcPr>
            <w:tcW w:w="788" w:type="dxa"/>
          </w:tcPr>
          <w:p w:rsidR="00842714" w:rsidRPr="005A7DC3" w:rsidRDefault="00842714">
            <w:pPr>
              <w:rPr>
                <w:sz w:val="16"/>
                <w:szCs w:val="16"/>
              </w:rPr>
            </w:pPr>
            <w:r w:rsidRPr="005A7DC3">
              <w:rPr>
                <w:bCs/>
                <w:color w:val="000000" w:themeColor="text1"/>
                <w:sz w:val="16"/>
                <w:szCs w:val="16"/>
              </w:rPr>
              <w:t>0</w:t>
            </w:r>
          </w:p>
        </w:tc>
        <w:tc>
          <w:tcPr>
            <w:tcW w:w="667" w:type="dxa"/>
          </w:tcPr>
          <w:p w:rsidR="00842714" w:rsidRPr="005A7DC3" w:rsidRDefault="00842714">
            <w:pPr>
              <w:rPr>
                <w:sz w:val="16"/>
                <w:szCs w:val="16"/>
              </w:rPr>
            </w:pPr>
            <w:r w:rsidRPr="005A7DC3">
              <w:rPr>
                <w:bCs/>
                <w:color w:val="000000" w:themeColor="text1"/>
                <w:sz w:val="16"/>
                <w:szCs w:val="16"/>
              </w:rPr>
              <w:t>0</w:t>
            </w:r>
          </w:p>
        </w:tc>
        <w:tc>
          <w:tcPr>
            <w:tcW w:w="667" w:type="dxa"/>
          </w:tcPr>
          <w:p w:rsidR="00842714" w:rsidRPr="005A7DC3" w:rsidRDefault="00842714">
            <w:pPr>
              <w:rPr>
                <w:sz w:val="16"/>
                <w:szCs w:val="16"/>
              </w:rPr>
            </w:pPr>
            <w:r w:rsidRPr="005A7DC3">
              <w:rPr>
                <w:bCs/>
                <w:color w:val="000000" w:themeColor="text1"/>
                <w:sz w:val="16"/>
                <w:szCs w:val="16"/>
              </w:rPr>
              <w:t>0</w:t>
            </w:r>
          </w:p>
        </w:tc>
        <w:tc>
          <w:tcPr>
            <w:tcW w:w="667"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c>
          <w:tcPr>
            <w:tcW w:w="728" w:type="dxa"/>
          </w:tcPr>
          <w:p w:rsidR="00842714" w:rsidRPr="005A7DC3" w:rsidRDefault="00842714">
            <w:pPr>
              <w:rPr>
                <w:sz w:val="16"/>
                <w:szCs w:val="16"/>
              </w:rPr>
            </w:pPr>
            <w:r w:rsidRPr="005A7DC3">
              <w:rPr>
                <w:bCs/>
                <w:color w:val="000000" w:themeColor="text1"/>
                <w:sz w:val="16"/>
                <w:szCs w:val="16"/>
              </w:rPr>
              <w:t>0</w:t>
            </w:r>
          </w:p>
        </w:tc>
      </w:tr>
      <w:tr w:rsidR="00700A0B" w:rsidTr="006909B2">
        <w:trPr>
          <w:trHeight w:val="200"/>
        </w:trPr>
        <w:tc>
          <w:tcPr>
            <w:tcW w:w="4615" w:type="dxa"/>
            <w:gridSpan w:val="4"/>
            <w:vMerge w:val="restart"/>
          </w:tcPr>
          <w:p w:rsidR="001C59F2" w:rsidRPr="001C1BD2" w:rsidRDefault="001C59F2" w:rsidP="00B2314D">
            <w:pPr>
              <w:pStyle w:val="aa"/>
              <w:autoSpaceDE w:val="0"/>
              <w:autoSpaceDN w:val="0"/>
              <w:adjustRightInd w:val="0"/>
              <w:ind w:left="0"/>
              <w:jc w:val="both"/>
              <w:rPr>
                <w:b/>
                <w:bCs/>
                <w:color w:val="000000" w:themeColor="text1"/>
                <w:sz w:val="18"/>
                <w:szCs w:val="18"/>
              </w:rPr>
            </w:pPr>
            <w:r w:rsidRPr="001C1BD2">
              <w:rPr>
                <w:b/>
                <w:bCs/>
                <w:color w:val="000000" w:themeColor="text1"/>
                <w:sz w:val="18"/>
                <w:szCs w:val="18"/>
              </w:rPr>
              <w:t>Итого по программе</w:t>
            </w:r>
          </w:p>
        </w:tc>
        <w:tc>
          <w:tcPr>
            <w:tcW w:w="1163" w:type="dxa"/>
          </w:tcPr>
          <w:p w:rsidR="001C59F2" w:rsidRPr="001C1BD2" w:rsidRDefault="001C59F2" w:rsidP="00D83349">
            <w:pPr>
              <w:pStyle w:val="aa"/>
              <w:autoSpaceDE w:val="0"/>
              <w:autoSpaceDN w:val="0"/>
              <w:adjustRightInd w:val="0"/>
              <w:ind w:left="0"/>
              <w:jc w:val="both"/>
              <w:rPr>
                <w:b/>
                <w:bCs/>
                <w:color w:val="000000" w:themeColor="text1"/>
                <w:sz w:val="18"/>
                <w:szCs w:val="18"/>
              </w:rPr>
            </w:pPr>
            <w:r w:rsidRPr="001C1BD2">
              <w:rPr>
                <w:b/>
                <w:bCs/>
                <w:color w:val="000000" w:themeColor="text1"/>
                <w:sz w:val="18"/>
                <w:szCs w:val="18"/>
              </w:rPr>
              <w:t>Всего</w:t>
            </w:r>
          </w:p>
        </w:tc>
        <w:tc>
          <w:tcPr>
            <w:tcW w:w="788" w:type="dxa"/>
          </w:tcPr>
          <w:p w:rsidR="001C59F2" w:rsidRPr="001C1BD2" w:rsidRDefault="001C59F2"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0</w:t>
            </w:r>
          </w:p>
        </w:tc>
        <w:tc>
          <w:tcPr>
            <w:tcW w:w="667" w:type="dxa"/>
          </w:tcPr>
          <w:p w:rsidR="001C59F2" w:rsidRPr="001C1BD2" w:rsidRDefault="001C59F2"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1095.0</w:t>
            </w:r>
          </w:p>
        </w:tc>
        <w:tc>
          <w:tcPr>
            <w:tcW w:w="667" w:type="dxa"/>
          </w:tcPr>
          <w:p w:rsidR="001C59F2" w:rsidRPr="001C1BD2" w:rsidRDefault="001C59F2"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1095.0</w:t>
            </w:r>
          </w:p>
        </w:tc>
        <w:tc>
          <w:tcPr>
            <w:tcW w:w="667" w:type="dxa"/>
          </w:tcPr>
          <w:p w:rsidR="001C59F2" w:rsidRPr="001C1BD2" w:rsidRDefault="001C59F2"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1095.0</w:t>
            </w:r>
          </w:p>
        </w:tc>
        <w:tc>
          <w:tcPr>
            <w:tcW w:w="728" w:type="dxa"/>
          </w:tcPr>
          <w:p w:rsidR="001C59F2" w:rsidRPr="001C1BD2" w:rsidRDefault="002A7054"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547.5</w:t>
            </w:r>
          </w:p>
        </w:tc>
        <w:tc>
          <w:tcPr>
            <w:tcW w:w="728" w:type="dxa"/>
          </w:tcPr>
          <w:p w:rsidR="001C59F2" w:rsidRPr="001C1BD2" w:rsidRDefault="002A7054"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547.5</w:t>
            </w:r>
          </w:p>
        </w:tc>
        <w:tc>
          <w:tcPr>
            <w:tcW w:w="728" w:type="dxa"/>
          </w:tcPr>
          <w:p w:rsidR="001C59F2" w:rsidRPr="001C1BD2" w:rsidRDefault="001C59F2"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1095.0</w:t>
            </w:r>
          </w:p>
        </w:tc>
        <w:tc>
          <w:tcPr>
            <w:tcW w:w="728" w:type="dxa"/>
          </w:tcPr>
          <w:p w:rsidR="001C59F2" w:rsidRPr="001C1BD2" w:rsidRDefault="001C59F2">
            <w:pPr>
              <w:rPr>
                <w:b/>
                <w:sz w:val="16"/>
                <w:szCs w:val="16"/>
              </w:rPr>
            </w:pPr>
            <w:r w:rsidRPr="001C1BD2">
              <w:rPr>
                <w:b/>
                <w:bCs/>
                <w:color w:val="000000" w:themeColor="text1"/>
                <w:sz w:val="16"/>
                <w:szCs w:val="16"/>
              </w:rPr>
              <w:t>1095.0</w:t>
            </w:r>
          </w:p>
        </w:tc>
        <w:tc>
          <w:tcPr>
            <w:tcW w:w="728" w:type="dxa"/>
          </w:tcPr>
          <w:p w:rsidR="001C59F2" w:rsidRPr="001C1BD2" w:rsidRDefault="001C59F2">
            <w:pPr>
              <w:rPr>
                <w:b/>
                <w:sz w:val="16"/>
                <w:szCs w:val="16"/>
              </w:rPr>
            </w:pPr>
            <w:r w:rsidRPr="001C1BD2">
              <w:rPr>
                <w:b/>
                <w:bCs/>
                <w:color w:val="000000" w:themeColor="text1"/>
                <w:sz w:val="16"/>
                <w:szCs w:val="16"/>
              </w:rPr>
              <w:t>1095.0</w:t>
            </w:r>
          </w:p>
        </w:tc>
        <w:tc>
          <w:tcPr>
            <w:tcW w:w="728" w:type="dxa"/>
          </w:tcPr>
          <w:p w:rsidR="001C59F2" w:rsidRPr="001C1BD2" w:rsidRDefault="001C59F2">
            <w:pPr>
              <w:rPr>
                <w:b/>
                <w:sz w:val="16"/>
                <w:szCs w:val="16"/>
              </w:rPr>
            </w:pPr>
            <w:r w:rsidRPr="001C1BD2">
              <w:rPr>
                <w:b/>
                <w:bCs/>
                <w:color w:val="000000" w:themeColor="text1"/>
                <w:sz w:val="16"/>
                <w:szCs w:val="16"/>
              </w:rPr>
              <w:t>1095.0</w:t>
            </w:r>
          </w:p>
        </w:tc>
        <w:tc>
          <w:tcPr>
            <w:tcW w:w="728" w:type="dxa"/>
          </w:tcPr>
          <w:p w:rsidR="001C59F2" w:rsidRPr="001C1BD2" w:rsidRDefault="001C59F2">
            <w:pPr>
              <w:rPr>
                <w:b/>
                <w:sz w:val="16"/>
                <w:szCs w:val="16"/>
              </w:rPr>
            </w:pPr>
            <w:r w:rsidRPr="001C1BD2">
              <w:rPr>
                <w:b/>
                <w:bCs/>
                <w:color w:val="000000" w:themeColor="text1"/>
                <w:sz w:val="16"/>
                <w:szCs w:val="16"/>
              </w:rPr>
              <w:t>1095.0</w:t>
            </w:r>
          </w:p>
        </w:tc>
      </w:tr>
      <w:tr w:rsidR="00700A0B" w:rsidTr="006909B2">
        <w:trPr>
          <w:trHeight w:val="300"/>
        </w:trPr>
        <w:tc>
          <w:tcPr>
            <w:tcW w:w="4615" w:type="dxa"/>
            <w:gridSpan w:val="4"/>
            <w:vMerge/>
          </w:tcPr>
          <w:p w:rsidR="00847FDB" w:rsidRPr="001C1BD2" w:rsidRDefault="00847FDB" w:rsidP="00B2314D">
            <w:pPr>
              <w:pStyle w:val="aa"/>
              <w:autoSpaceDE w:val="0"/>
              <w:autoSpaceDN w:val="0"/>
              <w:adjustRightInd w:val="0"/>
              <w:ind w:left="0"/>
              <w:jc w:val="both"/>
              <w:rPr>
                <w:b/>
                <w:bCs/>
                <w:color w:val="000000" w:themeColor="text1"/>
                <w:sz w:val="18"/>
                <w:szCs w:val="18"/>
              </w:rPr>
            </w:pPr>
          </w:p>
        </w:tc>
        <w:tc>
          <w:tcPr>
            <w:tcW w:w="1163" w:type="dxa"/>
          </w:tcPr>
          <w:p w:rsidR="00847FDB" w:rsidRPr="001C1BD2" w:rsidRDefault="00847FDB" w:rsidP="00D83349">
            <w:pPr>
              <w:pStyle w:val="aa"/>
              <w:autoSpaceDE w:val="0"/>
              <w:autoSpaceDN w:val="0"/>
              <w:adjustRightInd w:val="0"/>
              <w:ind w:left="0"/>
              <w:jc w:val="both"/>
              <w:rPr>
                <w:b/>
                <w:bCs/>
                <w:color w:val="000000" w:themeColor="text1"/>
                <w:sz w:val="18"/>
                <w:szCs w:val="18"/>
              </w:rPr>
            </w:pPr>
            <w:r w:rsidRPr="001C1BD2">
              <w:rPr>
                <w:b/>
                <w:bCs/>
                <w:color w:val="000000" w:themeColor="text1"/>
                <w:sz w:val="18"/>
                <w:szCs w:val="18"/>
              </w:rPr>
              <w:t xml:space="preserve">Федеральный </w:t>
            </w:r>
          </w:p>
          <w:p w:rsidR="00847FDB" w:rsidRPr="001C1BD2" w:rsidRDefault="00847FDB" w:rsidP="00D83349">
            <w:pPr>
              <w:pStyle w:val="aa"/>
              <w:autoSpaceDE w:val="0"/>
              <w:autoSpaceDN w:val="0"/>
              <w:adjustRightInd w:val="0"/>
              <w:ind w:left="0"/>
              <w:jc w:val="both"/>
              <w:rPr>
                <w:b/>
                <w:bCs/>
                <w:color w:val="000000" w:themeColor="text1"/>
                <w:sz w:val="18"/>
                <w:szCs w:val="18"/>
              </w:rPr>
            </w:pPr>
            <w:r w:rsidRPr="001C1BD2">
              <w:rPr>
                <w:b/>
                <w:bCs/>
                <w:color w:val="000000" w:themeColor="text1"/>
                <w:sz w:val="18"/>
                <w:szCs w:val="18"/>
              </w:rPr>
              <w:t>бюджет</w:t>
            </w:r>
          </w:p>
        </w:tc>
        <w:tc>
          <w:tcPr>
            <w:tcW w:w="788" w:type="dxa"/>
          </w:tcPr>
          <w:p w:rsidR="00847FDB" w:rsidRPr="001C1BD2" w:rsidRDefault="004A29EC"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0</w:t>
            </w:r>
          </w:p>
        </w:tc>
        <w:tc>
          <w:tcPr>
            <w:tcW w:w="667" w:type="dxa"/>
          </w:tcPr>
          <w:p w:rsidR="00847FDB" w:rsidRPr="001C1BD2" w:rsidRDefault="00AF489D"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0</w:t>
            </w:r>
          </w:p>
        </w:tc>
        <w:tc>
          <w:tcPr>
            <w:tcW w:w="667" w:type="dxa"/>
          </w:tcPr>
          <w:p w:rsidR="00847FDB" w:rsidRPr="001C1BD2" w:rsidRDefault="000B58C2"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0</w:t>
            </w:r>
          </w:p>
        </w:tc>
        <w:tc>
          <w:tcPr>
            <w:tcW w:w="667" w:type="dxa"/>
          </w:tcPr>
          <w:p w:rsidR="00847FDB" w:rsidRPr="001C1BD2" w:rsidRDefault="003A2F39"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0</w:t>
            </w:r>
          </w:p>
        </w:tc>
        <w:tc>
          <w:tcPr>
            <w:tcW w:w="728" w:type="dxa"/>
          </w:tcPr>
          <w:p w:rsidR="00847FDB" w:rsidRPr="001C1BD2" w:rsidRDefault="002A7054"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0</w:t>
            </w:r>
          </w:p>
        </w:tc>
        <w:tc>
          <w:tcPr>
            <w:tcW w:w="728" w:type="dxa"/>
          </w:tcPr>
          <w:p w:rsidR="00847FDB" w:rsidRPr="001C1BD2" w:rsidRDefault="002A7054"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0</w:t>
            </w:r>
          </w:p>
        </w:tc>
        <w:tc>
          <w:tcPr>
            <w:tcW w:w="728" w:type="dxa"/>
          </w:tcPr>
          <w:p w:rsidR="00847FDB" w:rsidRPr="001C1BD2" w:rsidRDefault="001C59F2"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0</w:t>
            </w:r>
          </w:p>
        </w:tc>
        <w:tc>
          <w:tcPr>
            <w:tcW w:w="728" w:type="dxa"/>
          </w:tcPr>
          <w:p w:rsidR="00847FDB" w:rsidRPr="001C1BD2" w:rsidRDefault="001C59F2"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0</w:t>
            </w:r>
          </w:p>
        </w:tc>
        <w:tc>
          <w:tcPr>
            <w:tcW w:w="728" w:type="dxa"/>
          </w:tcPr>
          <w:p w:rsidR="00847FDB" w:rsidRPr="001C1BD2" w:rsidRDefault="001C59F2"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0</w:t>
            </w:r>
          </w:p>
        </w:tc>
        <w:tc>
          <w:tcPr>
            <w:tcW w:w="728" w:type="dxa"/>
          </w:tcPr>
          <w:p w:rsidR="00847FDB" w:rsidRPr="001C1BD2" w:rsidRDefault="001C59F2"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0</w:t>
            </w:r>
          </w:p>
        </w:tc>
        <w:tc>
          <w:tcPr>
            <w:tcW w:w="728" w:type="dxa"/>
          </w:tcPr>
          <w:p w:rsidR="00847FDB" w:rsidRPr="001C1BD2" w:rsidRDefault="001C59F2"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0</w:t>
            </w:r>
          </w:p>
        </w:tc>
      </w:tr>
      <w:tr w:rsidR="00700A0B" w:rsidTr="006909B2">
        <w:trPr>
          <w:trHeight w:val="230"/>
        </w:trPr>
        <w:tc>
          <w:tcPr>
            <w:tcW w:w="4615" w:type="dxa"/>
            <w:gridSpan w:val="4"/>
            <w:vMerge/>
          </w:tcPr>
          <w:p w:rsidR="001C59F2" w:rsidRPr="001C1BD2" w:rsidRDefault="001C59F2" w:rsidP="00B2314D">
            <w:pPr>
              <w:pStyle w:val="aa"/>
              <w:autoSpaceDE w:val="0"/>
              <w:autoSpaceDN w:val="0"/>
              <w:adjustRightInd w:val="0"/>
              <w:ind w:left="0"/>
              <w:jc w:val="both"/>
              <w:rPr>
                <w:b/>
                <w:bCs/>
                <w:color w:val="000000" w:themeColor="text1"/>
                <w:sz w:val="18"/>
                <w:szCs w:val="18"/>
              </w:rPr>
            </w:pPr>
          </w:p>
        </w:tc>
        <w:tc>
          <w:tcPr>
            <w:tcW w:w="1163" w:type="dxa"/>
          </w:tcPr>
          <w:p w:rsidR="001C59F2" w:rsidRPr="001C1BD2" w:rsidRDefault="001C59F2" w:rsidP="00D83349">
            <w:pPr>
              <w:pStyle w:val="aa"/>
              <w:autoSpaceDE w:val="0"/>
              <w:autoSpaceDN w:val="0"/>
              <w:adjustRightInd w:val="0"/>
              <w:ind w:left="0"/>
              <w:jc w:val="both"/>
              <w:rPr>
                <w:b/>
                <w:bCs/>
                <w:color w:val="000000" w:themeColor="text1"/>
                <w:sz w:val="18"/>
                <w:szCs w:val="18"/>
              </w:rPr>
            </w:pPr>
            <w:r w:rsidRPr="001C1BD2">
              <w:rPr>
                <w:b/>
                <w:bCs/>
                <w:color w:val="000000" w:themeColor="text1"/>
                <w:sz w:val="18"/>
                <w:szCs w:val="18"/>
              </w:rPr>
              <w:t>Бюджет Республики Карелия</w:t>
            </w:r>
          </w:p>
        </w:tc>
        <w:tc>
          <w:tcPr>
            <w:tcW w:w="788" w:type="dxa"/>
          </w:tcPr>
          <w:p w:rsidR="001C59F2" w:rsidRPr="001C1BD2" w:rsidRDefault="001C59F2"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0</w:t>
            </w:r>
          </w:p>
        </w:tc>
        <w:tc>
          <w:tcPr>
            <w:tcW w:w="667" w:type="dxa"/>
          </w:tcPr>
          <w:p w:rsidR="001C59F2" w:rsidRPr="001C1BD2" w:rsidRDefault="001C59F2"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1008.0</w:t>
            </w:r>
          </w:p>
        </w:tc>
        <w:tc>
          <w:tcPr>
            <w:tcW w:w="667" w:type="dxa"/>
          </w:tcPr>
          <w:p w:rsidR="001C59F2" w:rsidRPr="001C1BD2" w:rsidRDefault="001C59F2"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1008.0</w:t>
            </w:r>
          </w:p>
        </w:tc>
        <w:tc>
          <w:tcPr>
            <w:tcW w:w="667" w:type="dxa"/>
          </w:tcPr>
          <w:p w:rsidR="001C59F2" w:rsidRPr="001C1BD2" w:rsidRDefault="001C59F2"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1008.0</w:t>
            </w:r>
          </w:p>
        </w:tc>
        <w:tc>
          <w:tcPr>
            <w:tcW w:w="728" w:type="dxa"/>
          </w:tcPr>
          <w:p w:rsidR="001C59F2" w:rsidRPr="001C1BD2" w:rsidRDefault="004330A6"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504.0</w:t>
            </w:r>
          </w:p>
        </w:tc>
        <w:tc>
          <w:tcPr>
            <w:tcW w:w="728" w:type="dxa"/>
          </w:tcPr>
          <w:p w:rsidR="001C59F2" w:rsidRPr="001C1BD2" w:rsidRDefault="004330A6"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504.0</w:t>
            </w:r>
          </w:p>
        </w:tc>
        <w:tc>
          <w:tcPr>
            <w:tcW w:w="728" w:type="dxa"/>
          </w:tcPr>
          <w:p w:rsidR="001C59F2" w:rsidRPr="001C1BD2" w:rsidRDefault="001C59F2"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1008.0</w:t>
            </w:r>
          </w:p>
        </w:tc>
        <w:tc>
          <w:tcPr>
            <w:tcW w:w="728" w:type="dxa"/>
          </w:tcPr>
          <w:p w:rsidR="001C59F2" w:rsidRPr="001C1BD2" w:rsidRDefault="001C59F2">
            <w:pPr>
              <w:rPr>
                <w:b/>
                <w:sz w:val="16"/>
                <w:szCs w:val="16"/>
              </w:rPr>
            </w:pPr>
            <w:r w:rsidRPr="001C1BD2">
              <w:rPr>
                <w:b/>
                <w:bCs/>
                <w:color w:val="000000" w:themeColor="text1"/>
                <w:sz w:val="16"/>
                <w:szCs w:val="16"/>
              </w:rPr>
              <w:t>1008.0</w:t>
            </w:r>
          </w:p>
        </w:tc>
        <w:tc>
          <w:tcPr>
            <w:tcW w:w="728" w:type="dxa"/>
          </w:tcPr>
          <w:p w:rsidR="001C59F2" w:rsidRPr="001C1BD2" w:rsidRDefault="001C59F2">
            <w:pPr>
              <w:rPr>
                <w:b/>
                <w:sz w:val="16"/>
                <w:szCs w:val="16"/>
              </w:rPr>
            </w:pPr>
            <w:r w:rsidRPr="001C1BD2">
              <w:rPr>
                <w:b/>
                <w:bCs/>
                <w:color w:val="000000" w:themeColor="text1"/>
                <w:sz w:val="16"/>
                <w:szCs w:val="16"/>
              </w:rPr>
              <w:t>1008.0</w:t>
            </w:r>
          </w:p>
        </w:tc>
        <w:tc>
          <w:tcPr>
            <w:tcW w:w="728" w:type="dxa"/>
          </w:tcPr>
          <w:p w:rsidR="001C59F2" w:rsidRPr="001C1BD2" w:rsidRDefault="001C59F2">
            <w:pPr>
              <w:rPr>
                <w:b/>
                <w:sz w:val="16"/>
                <w:szCs w:val="16"/>
              </w:rPr>
            </w:pPr>
            <w:r w:rsidRPr="001C1BD2">
              <w:rPr>
                <w:b/>
                <w:bCs/>
                <w:color w:val="000000" w:themeColor="text1"/>
                <w:sz w:val="16"/>
                <w:szCs w:val="16"/>
              </w:rPr>
              <w:t>1008.0</w:t>
            </w:r>
          </w:p>
        </w:tc>
        <w:tc>
          <w:tcPr>
            <w:tcW w:w="728" w:type="dxa"/>
          </w:tcPr>
          <w:p w:rsidR="001C59F2" w:rsidRPr="001C1BD2" w:rsidRDefault="001C59F2">
            <w:pPr>
              <w:rPr>
                <w:b/>
                <w:sz w:val="16"/>
                <w:szCs w:val="16"/>
              </w:rPr>
            </w:pPr>
            <w:r w:rsidRPr="001C1BD2">
              <w:rPr>
                <w:b/>
                <w:bCs/>
                <w:color w:val="000000" w:themeColor="text1"/>
                <w:sz w:val="16"/>
                <w:szCs w:val="16"/>
              </w:rPr>
              <w:t>1008.0</w:t>
            </w:r>
          </w:p>
        </w:tc>
      </w:tr>
      <w:tr w:rsidR="00700A0B" w:rsidTr="006909B2">
        <w:trPr>
          <w:trHeight w:val="270"/>
        </w:trPr>
        <w:tc>
          <w:tcPr>
            <w:tcW w:w="4615" w:type="dxa"/>
            <w:gridSpan w:val="4"/>
            <w:vMerge/>
          </w:tcPr>
          <w:p w:rsidR="001C59F2" w:rsidRPr="001C1BD2" w:rsidRDefault="001C59F2" w:rsidP="00B2314D">
            <w:pPr>
              <w:pStyle w:val="aa"/>
              <w:autoSpaceDE w:val="0"/>
              <w:autoSpaceDN w:val="0"/>
              <w:adjustRightInd w:val="0"/>
              <w:ind w:left="0"/>
              <w:jc w:val="both"/>
              <w:rPr>
                <w:b/>
                <w:bCs/>
                <w:color w:val="000000" w:themeColor="text1"/>
                <w:sz w:val="18"/>
                <w:szCs w:val="18"/>
              </w:rPr>
            </w:pPr>
          </w:p>
        </w:tc>
        <w:tc>
          <w:tcPr>
            <w:tcW w:w="1163" w:type="dxa"/>
          </w:tcPr>
          <w:p w:rsidR="001C59F2" w:rsidRPr="001C1BD2" w:rsidRDefault="001C59F2" w:rsidP="00D83349">
            <w:pPr>
              <w:pStyle w:val="aa"/>
              <w:autoSpaceDE w:val="0"/>
              <w:autoSpaceDN w:val="0"/>
              <w:adjustRightInd w:val="0"/>
              <w:ind w:left="0"/>
              <w:jc w:val="both"/>
              <w:rPr>
                <w:b/>
                <w:bCs/>
                <w:color w:val="000000" w:themeColor="text1"/>
                <w:sz w:val="18"/>
                <w:szCs w:val="18"/>
              </w:rPr>
            </w:pPr>
            <w:r w:rsidRPr="001C1BD2">
              <w:rPr>
                <w:b/>
                <w:bCs/>
                <w:color w:val="000000" w:themeColor="text1"/>
                <w:sz w:val="18"/>
                <w:szCs w:val="18"/>
              </w:rPr>
              <w:t>Бюджет Пряжинского района</w:t>
            </w:r>
          </w:p>
        </w:tc>
        <w:tc>
          <w:tcPr>
            <w:tcW w:w="788" w:type="dxa"/>
          </w:tcPr>
          <w:p w:rsidR="001C59F2" w:rsidRPr="001C1BD2" w:rsidRDefault="001C59F2"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0</w:t>
            </w:r>
          </w:p>
        </w:tc>
        <w:tc>
          <w:tcPr>
            <w:tcW w:w="667" w:type="dxa"/>
          </w:tcPr>
          <w:p w:rsidR="001C59F2" w:rsidRPr="001C1BD2" w:rsidRDefault="001C59F2"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87.0</w:t>
            </w:r>
          </w:p>
        </w:tc>
        <w:tc>
          <w:tcPr>
            <w:tcW w:w="667" w:type="dxa"/>
          </w:tcPr>
          <w:p w:rsidR="001C59F2" w:rsidRPr="001C1BD2" w:rsidRDefault="001C59F2"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87.0</w:t>
            </w:r>
          </w:p>
        </w:tc>
        <w:tc>
          <w:tcPr>
            <w:tcW w:w="667" w:type="dxa"/>
          </w:tcPr>
          <w:p w:rsidR="001C59F2" w:rsidRPr="001C1BD2" w:rsidRDefault="001C59F2"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87.0</w:t>
            </w:r>
          </w:p>
        </w:tc>
        <w:tc>
          <w:tcPr>
            <w:tcW w:w="728" w:type="dxa"/>
          </w:tcPr>
          <w:p w:rsidR="001C59F2" w:rsidRPr="001C1BD2" w:rsidRDefault="004330A6"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43.5</w:t>
            </w:r>
          </w:p>
        </w:tc>
        <w:tc>
          <w:tcPr>
            <w:tcW w:w="728" w:type="dxa"/>
          </w:tcPr>
          <w:p w:rsidR="001C59F2" w:rsidRPr="001C1BD2" w:rsidRDefault="004330A6"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43.5</w:t>
            </w:r>
          </w:p>
        </w:tc>
        <w:tc>
          <w:tcPr>
            <w:tcW w:w="728" w:type="dxa"/>
          </w:tcPr>
          <w:p w:rsidR="001C59F2" w:rsidRPr="001C1BD2" w:rsidRDefault="001C59F2"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87.0</w:t>
            </w:r>
          </w:p>
        </w:tc>
        <w:tc>
          <w:tcPr>
            <w:tcW w:w="728" w:type="dxa"/>
          </w:tcPr>
          <w:p w:rsidR="001C59F2" w:rsidRPr="001C1BD2" w:rsidRDefault="001C59F2">
            <w:pPr>
              <w:rPr>
                <w:b/>
                <w:sz w:val="16"/>
                <w:szCs w:val="16"/>
              </w:rPr>
            </w:pPr>
            <w:r w:rsidRPr="001C1BD2">
              <w:rPr>
                <w:b/>
                <w:bCs/>
                <w:color w:val="000000" w:themeColor="text1"/>
                <w:sz w:val="16"/>
                <w:szCs w:val="16"/>
              </w:rPr>
              <w:t>87.0</w:t>
            </w:r>
          </w:p>
        </w:tc>
        <w:tc>
          <w:tcPr>
            <w:tcW w:w="728" w:type="dxa"/>
          </w:tcPr>
          <w:p w:rsidR="001C59F2" w:rsidRPr="001C1BD2" w:rsidRDefault="001C59F2">
            <w:pPr>
              <w:rPr>
                <w:b/>
                <w:sz w:val="16"/>
                <w:szCs w:val="16"/>
              </w:rPr>
            </w:pPr>
            <w:r w:rsidRPr="001C1BD2">
              <w:rPr>
                <w:b/>
                <w:bCs/>
                <w:color w:val="000000" w:themeColor="text1"/>
                <w:sz w:val="16"/>
                <w:szCs w:val="16"/>
              </w:rPr>
              <w:t>87.0</w:t>
            </w:r>
          </w:p>
        </w:tc>
        <w:tc>
          <w:tcPr>
            <w:tcW w:w="728" w:type="dxa"/>
          </w:tcPr>
          <w:p w:rsidR="001C59F2" w:rsidRPr="001C1BD2" w:rsidRDefault="001C59F2">
            <w:pPr>
              <w:rPr>
                <w:b/>
                <w:sz w:val="16"/>
                <w:szCs w:val="16"/>
              </w:rPr>
            </w:pPr>
            <w:r w:rsidRPr="001C1BD2">
              <w:rPr>
                <w:b/>
                <w:bCs/>
                <w:color w:val="000000" w:themeColor="text1"/>
                <w:sz w:val="16"/>
                <w:szCs w:val="16"/>
              </w:rPr>
              <w:t>87.0</w:t>
            </w:r>
          </w:p>
        </w:tc>
        <w:tc>
          <w:tcPr>
            <w:tcW w:w="728" w:type="dxa"/>
          </w:tcPr>
          <w:p w:rsidR="001C59F2" w:rsidRPr="001C1BD2" w:rsidRDefault="001C59F2">
            <w:pPr>
              <w:rPr>
                <w:b/>
                <w:sz w:val="16"/>
                <w:szCs w:val="16"/>
              </w:rPr>
            </w:pPr>
            <w:r w:rsidRPr="001C1BD2">
              <w:rPr>
                <w:b/>
                <w:bCs/>
                <w:color w:val="000000" w:themeColor="text1"/>
                <w:sz w:val="16"/>
                <w:szCs w:val="16"/>
              </w:rPr>
              <w:t>87.0</w:t>
            </w:r>
          </w:p>
        </w:tc>
      </w:tr>
      <w:tr w:rsidR="00700A0B" w:rsidTr="006909B2">
        <w:trPr>
          <w:trHeight w:val="250"/>
        </w:trPr>
        <w:tc>
          <w:tcPr>
            <w:tcW w:w="4615" w:type="dxa"/>
            <w:gridSpan w:val="4"/>
            <w:vMerge/>
          </w:tcPr>
          <w:p w:rsidR="001C59F2" w:rsidRPr="001C1BD2" w:rsidRDefault="001C59F2" w:rsidP="00B2314D">
            <w:pPr>
              <w:pStyle w:val="aa"/>
              <w:autoSpaceDE w:val="0"/>
              <w:autoSpaceDN w:val="0"/>
              <w:adjustRightInd w:val="0"/>
              <w:ind w:left="0"/>
              <w:jc w:val="both"/>
              <w:rPr>
                <w:b/>
                <w:bCs/>
                <w:color w:val="000000" w:themeColor="text1"/>
                <w:sz w:val="18"/>
                <w:szCs w:val="18"/>
              </w:rPr>
            </w:pPr>
          </w:p>
        </w:tc>
        <w:tc>
          <w:tcPr>
            <w:tcW w:w="1163" w:type="dxa"/>
          </w:tcPr>
          <w:p w:rsidR="001C59F2" w:rsidRPr="001C1BD2" w:rsidRDefault="001C59F2" w:rsidP="00D83349">
            <w:pPr>
              <w:pStyle w:val="aa"/>
              <w:autoSpaceDE w:val="0"/>
              <w:autoSpaceDN w:val="0"/>
              <w:adjustRightInd w:val="0"/>
              <w:ind w:left="0" w:right="175"/>
              <w:jc w:val="both"/>
              <w:rPr>
                <w:b/>
                <w:bCs/>
                <w:color w:val="000000" w:themeColor="text1"/>
                <w:sz w:val="18"/>
                <w:szCs w:val="18"/>
              </w:rPr>
            </w:pPr>
            <w:r w:rsidRPr="001C1BD2">
              <w:rPr>
                <w:b/>
                <w:bCs/>
                <w:color w:val="000000" w:themeColor="text1"/>
                <w:sz w:val="18"/>
                <w:szCs w:val="18"/>
              </w:rPr>
              <w:t xml:space="preserve">Бюджет </w:t>
            </w:r>
            <w:proofErr w:type="gramStart"/>
            <w:r w:rsidRPr="001C1BD2">
              <w:rPr>
                <w:b/>
                <w:bCs/>
                <w:color w:val="000000" w:themeColor="text1"/>
                <w:sz w:val="18"/>
                <w:szCs w:val="18"/>
              </w:rPr>
              <w:t>городского</w:t>
            </w:r>
            <w:proofErr w:type="gramEnd"/>
            <w:r w:rsidRPr="001C1BD2">
              <w:rPr>
                <w:b/>
                <w:bCs/>
                <w:color w:val="000000" w:themeColor="text1"/>
                <w:sz w:val="18"/>
                <w:szCs w:val="18"/>
              </w:rPr>
              <w:t xml:space="preserve"> и сельских поселений</w:t>
            </w:r>
          </w:p>
        </w:tc>
        <w:tc>
          <w:tcPr>
            <w:tcW w:w="788" w:type="dxa"/>
          </w:tcPr>
          <w:p w:rsidR="001C59F2" w:rsidRPr="001C1BD2" w:rsidRDefault="001C59F2"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0</w:t>
            </w:r>
          </w:p>
        </w:tc>
        <w:tc>
          <w:tcPr>
            <w:tcW w:w="667" w:type="dxa"/>
          </w:tcPr>
          <w:p w:rsidR="001C59F2" w:rsidRPr="001C1BD2" w:rsidRDefault="001C59F2"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0</w:t>
            </w:r>
          </w:p>
        </w:tc>
        <w:tc>
          <w:tcPr>
            <w:tcW w:w="667" w:type="dxa"/>
          </w:tcPr>
          <w:p w:rsidR="001C59F2" w:rsidRPr="001C1BD2" w:rsidRDefault="001C59F2"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0</w:t>
            </w:r>
          </w:p>
        </w:tc>
        <w:tc>
          <w:tcPr>
            <w:tcW w:w="667" w:type="dxa"/>
          </w:tcPr>
          <w:p w:rsidR="001C59F2" w:rsidRPr="001C1BD2" w:rsidRDefault="001C59F2"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0</w:t>
            </w:r>
          </w:p>
        </w:tc>
        <w:tc>
          <w:tcPr>
            <w:tcW w:w="728" w:type="dxa"/>
          </w:tcPr>
          <w:p w:rsidR="001C59F2" w:rsidRPr="001C1BD2" w:rsidRDefault="004330A6"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0</w:t>
            </w:r>
          </w:p>
        </w:tc>
        <w:tc>
          <w:tcPr>
            <w:tcW w:w="728" w:type="dxa"/>
          </w:tcPr>
          <w:p w:rsidR="001C59F2" w:rsidRPr="001C1BD2" w:rsidRDefault="004330A6"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0</w:t>
            </w:r>
          </w:p>
        </w:tc>
        <w:tc>
          <w:tcPr>
            <w:tcW w:w="728" w:type="dxa"/>
          </w:tcPr>
          <w:p w:rsidR="001C59F2" w:rsidRPr="001C1BD2" w:rsidRDefault="001C59F2"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0</w:t>
            </w:r>
          </w:p>
        </w:tc>
        <w:tc>
          <w:tcPr>
            <w:tcW w:w="728" w:type="dxa"/>
          </w:tcPr>
          <w:p w:rsidR="001C59F2" w:rsidRPr="001C1BD2" w:rsidRDefault="001C59F2">
            <w:pPr>
              <w:rPr>
                <w:b/>
                <w:sz w:val="16"/>
                <w:szCs w:val="16"/>
              </w:rPr>
            </w:pPr>
            <w:r w:rsidRPr="001C1BD2">
              <w:rPr>
                <w:b/>
                <w:bCs/>
                <w:color w:val="000000" w:themeColor="text1"/>
                <w:sz w:val="16"/>
                <w:szCs w:val="16"/>
              </w:rPr>
              <w:t>0</w:t>
            </w:r>
          </w:p>
        </w:tc>
        <w:tc>
          <w:tcPr>
            <w:tcW w:w="728" w:type="dxa"/>
          </w:tcPr>
          <w:p w:rsidR="001C59F2" w:rsidRPr="001C1BD2" w:rsidRDefault="001C59F2">
            <w:pPr>
              <w:rPr>
                <w:b/>
                <w:sz w:val="16"/>
                <w:szCs w:val="16"/>
              </w:rPr>
            </w:pPr>
            <w:r w:rsidRPr="001C1BD2">
              <w:rPr>
                <w:b/>
                <w:bCs/>
                <w:color w:val="000000" w:themeColor="text1"/>
                <w:sz w:val="16"/>
                <w:szCs w:val="16"/>
              </w:rPr>
              <w:t>0</w:t>
            </w:r>
          </w:p>
        </w:tc>
        <w:tc>
          <w:tcPr>
            <w:tcW w:w="728" w:type="dxa"/>
          </w:tcPr>
          <w:p w:rsidR="001C59F2" w:rsidRPr="001C1BD2" w:rsidRDefault="001C59F2">
            <w:pPr>
              <w:rPr>
                <w:b/>
                <w:sz w:val="16"/>
                <w:szCs w:val="16"/>
              </w:rPr>
            </w:pPr>
            <w:r w:rsidRPr="001C1BD2">
              <w:rPr>
                <w:b/>
                <w:bCs/>
                <w:color w:val="000000" w:themeColor="text1"/>
                <w:sz w:val="16"/>
                <w:szCs w:val="16"/>
              </w:rPr>
              <w:t>0</w:t>
            </w:r>
          </w:p>
        </w:tc>
        <w:tc>
          <w:tcPr>
            <w:tcW w:w="728" w:type="dxa"/>
          </w:tcPr>
          <w:p w:rsidR="001C59F2" w:rsidRPr="001C1BD2" w:rsidRDefault="001C59F2">
            <w:pPr>
              <w:rPr>
                <w:b/>
                <w:sz w:val="16"/>
                <w:szCs w:val="16"/>
              </w:rPr>
            </w:pPr>
            <w:r w:rsidRPr="001C1BD2">
              <w:rPr>
                <w:b/>
                <w:bCs/>
                <w:color w:val="000000" w:themeColor="text1"/>
                <w:sz w:val="16"/>
                <w:szCs w:val="16"/>
              </w:rPr>
              <w:t>0</w:t>
            </w:r>
          </w:p>
        </w:tc>
      </w:tr>
      <w:tr w:rsidR="00700A0B" w:rsidTr="006909B2">
        <w:trPr>
          <w:trHeight w:val="240"/>
        </w:trPr>
        <w:tc>
          <w:tcPr>
            <w:tcW w:w="4615" w:type="dxa"/>
            <w:gridSpan w:val="4"/>
            <w:vMerge/>
          </w:tcPr>
          <w:p w:rsidR="001C59F2" w:rsidRPr="001C1BD2" w:rsidRDefault="001C59F2" w:rsidP="00B2314D">
            <w:pPr>
              <w:pStyle w:val="aa"/>
              <w:autoSpaceDE w:val="0"/>
              <w:autoSpaceDN w:val="0"/>
              <w:adjustRightInd w:val="0"/>
              <w:ind w:left="0"/>
              <w:jc w:val="both"/>
              <w:rPr>
                <w:b/>
                <w:bCs/>
                <w:color w:val="000000" w:themeColor="text1"/>
                <w:sz w:val="18"/>
                <w:szCs w:val="18"/>
              </w:rPr>
            </w:pPr>
          </w:p>
        </w:tc>
        <w:tc>
          <w:tcPr>
            <w:tcW w:w="1163" w:type="dxa"/>
          </w:tcPr>
          <w:p w:rsidR="001C59F2" w:rsidRPr="001C1BD2" w:rsidRDefault="001C59F2" w:rsidP="00D83349">
            <w:pPr>
              <w:pStyle w:val="aa"/>
              <w:autoSpaceDE w:val="0"/>
              <w:autoSpaceDN w:val="0"/>
              <w:adjustRightInd w:val="0"/>
              <w:ind w:left="0"/>
              <w:jc w:val="both"/>
              <w:rPr>
                <w:b/>
                <w:bCs/>
                <w:color w:val="000000" w:themeColor="text1"/>
                <w:sz w:val="18"/>
                <w:szCs w:val="18"/>
              </w:rPr>
            </w:pPr>
            <w:r w:rsidRPr="001C1BD2">
              <w:rPr>
                <w:b/>
                <w:bCs/>
                <w:color w:val="000000" w:themeColor="text1"/>
                <w:sz w:val="18"/>
                <w:szCs w:val="18"/>
              </w:rPr>
              <w:t>Внебюджетные  источники</w:t>
            </w:r>
          </w:p>
        </w:tc>
        <w:tc>
          <w:tcPr>
            <w:tcW w:w="788" w:type="dxa"/>
          </w:tcPr>
          <w:p w:rsidR="001C59F2" w:rsidRPr="001C1BD2" w:rsidRDefault="001C59F2"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0</w:t>
            </w:r>
          </w:p>
        </w:tc>
        <w:tc>
          <w:tcPr>
            <w:tcW w:w="667" w:type="dxa"/>
          </w:tcPr>
          <w:p w:rsidR="001C59F2" w:rsidRPr="001C1BD2" w:rsidRDefault="001C59F2"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0</w:t>
            </w:r>
          </w:p>
        </w:tc>
        <w:tc>
          <w:tcPr>
            <w:tcW w:w="667" w:type="dxa"/>
          </w:tcPr>
          <w:p w:rsidR="001C59F2" w:rsidRPr="001C1BD2" w:rsidRDefault="001C59F2"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0</w:t>
            </w:r>
          </w:p>
        </w:tc>
        <w:tc>
          <w:tcPr>
            <w:tcW w:w="667" w:type="dxa"/>
          </w:tcPr>
          <w:p w:rsidR="001C59F2" w:rsidRPr="001C1BD2" w:rsidRDefault="001C59F2"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0</w:t>
            </w:r>
          </w:p>
        </w:tc>
        <w:tc>
          <w:tcPr>
            <w:tcW w:w="728" w:type="dxa"/>
          </w:tcPr>
          <w:p w:rsidR="001C59F2" w:rsidRPr="001C1BD2" w:rsidRDefault="004330A6"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0</w:t>
            </w:r>
          </w:p>
        </w:tc>
        <w:tc>
          <w:tcPr>
            <w:tcW w:w="728" w:type="dxa"/>
          </w:tcPr>
          <w:p w:rsidR="001C59F2" w:rsidRPr="001C1BD2" w:rsidRDefault="004330A6"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0</w:t>
            </w:r>
          </w:p>
        </w:tc>
        <w:tc>
          <w:tcPr>
            <w:tcW w:w="728" w:type="dxa"/>
          </w:tcPr>
          <w:p w:rsidR="001C59F2" w:rsidRPr="001C1BD2" w:rsidRDefault="001C59F2"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0</w:t>
            </w:r>
          </w:p>
        </w:tc>
        <w:tc>
          <w:tcPr>
            <w:tcW w:w="728" w:type="dxa"/>
          </w:tcPr>
          <w:p w:rsidR="001C59F2" w:rsidRPr="001C1BD2" w:rsidRDefault="001C59F2">
            <w:pPr>
              <w:rPr>
                <w:b/>
                <w:sz w:val="16"/>
                <w:szCs w:val="16"/>
              </w:rPr>
            </w:pPr>
            <w:r w:rsidRPr="001C1BD2">
              <w:rPr>
                <w:b/>
                <w:bCs/>
                <w:color w:val="000000" w:themeColor="text1"/>
                <w:sz w:val="16"/>
                <w:szCs w:val="16"/>
              </w:rPr>
              <w:t>0</w:t>
            </w:r>
          </w:p>
        </w:tc>
        <w:tc>
          <w:tcPr>
            <w:tcW w:w="728" w:type="dxa"/>
          </w:tcPr>
          <w:p w:rsidR="001C59F2" w:rsidRPr="001C1BD2" w:rsidRDefault="001C59F2">
            <w:pPr>
              <w:rPr>
                <w:b/>
                <w:sz w:val="16"/>
                <w:szCs w:val="16"/>
              </w:rPr>
            </w:pPr>
            <w:r w:rsidRPr="001C1BD2">
              <w:rPr>
                <w:b/>
                <w:bCs/>
                <w:color w:val="000000" w:themeColor="text1"/>
                <w:sz w:val="16"/>
                <w:szCs w:val="16"/>
              </w:rPr>
              <w:t>0</w:t>
            </w:r>
          </w:p>
        </w:tc>
        <w:tc>
          <w:tcPr>
            <w:tcW w:w="728" w:type="dxa"/>
          </w:tcPr>
          <w:p w:rsidR="001C59F2" w:rsidRPr="001C1BD2" w:rsidRDefault="001C59F2">
            <w:pPr>
              <w:rPr>
                <w:b/>
                <w:sz w:val="16"/>
                <w:szCs w:val="16"/>
              </w:rPr>
            </w:pPr>
            <w:r w:rsidRPr="001C1BD2">
              <w:rPr>
                <w:b/>
                <w:bCs/>
                <w:color w:val="000000" w:themeColor="text1"/>
                <w:sz w:val="16"/>
                <w:szCs w:val="16"/>
              </w:rPr>
              <w:t>0</w:t>
            </w:r>
          </w:p>
        </w:tc>
        <w:tc>
          <w:tcPr>
            <w:tcW w:w="728" w:type="dxa"/>
          </w:tcPr>
          <w:p w:rsidR="001C59F2" w:rsidRPr="001C1BD2" w:rsidRDefault="001C59F2">
            <w:pPr>
              <w:rPr>
                <w:b/>
                <w:sz w:val="16"/>
                <w:szCs w:val="16"/>
              </w:rPr>
            </w:pPr>
            <w:r w:rsidRPr="001C1BD2">
              <w:rPr>
                <w:b/>
                <w:bCs/>
                <w:color w:val="000000" w:themeColor="text1"/>
                <w:sz w:val="16"/>
                <w:szCs w:val="16"/>
              </w:rPr>
              <w:t>0</w:t>
            </w:r>
          </w:p>
        </w:tc>
      </w:tr>
      <w:tr w:rsidR="000D20AF" w:rsidTr="006909B2">
        <w:tc>
          <w:tcPr>
            <w:tcW w:w="12935" w:type="dxa"/>
            <w:gridSpan w:val="15"/>
          </w:tcPr>
          <w:p w:rsidR="000D20AF" w:rsidRPr="005A7DC3" w:rsidRDefault="001001D6" w:rsidP="002D5672">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w:t>
            </w:r>
            <w:r w:rsidR="00AA75B0" w:rsidRPr="005A7DC3">
              <w:rPr>
                <w:bCs/>
                <w:color w:val="000000" w:themeColor="text1"/>
                <w:sz w:val="16"/>
                <w:szCs w:val="16"/>
              </w:rPr>
              <w:t xml:space="preserve">. </w:t>
            </w:r>
            <w:r w:rsidR="002D5672" w:rsidRPr="005A7DC3">
              <w:rPr>
                <w:bCs/>
                <w:color w:val="000000" w:themeColor="text1"/>
                <w:sz w:val="16"/>
                <w:szCs w:val="16"/>
              </w:rPr>
              <w:t xml:space="preserve"> Жилищно-коммунальное хозяйство</w:t>
            </w:r>
          </w:p>
        </w:tc>
        <w:tc>
          <w:tcPr>
            <w:tcW w:w="728" w:type="dxa"/>
          </w:tcPr>
          <w:p w:rsidR="000D20AF" w:rsidRPr="005A7DC3" w:rsidRDefault="000D20AF" w:rsidP="00B2314D">
            <w:pPr>
              <w:pStyle w:val="aa"/>
              <w:autoSpaceDE w:val="0"/>
              <w:autoSpaceDN w:val="0"/>
              <w:adjustRightInd w:val="0"/>
              <w:ind w:left="0"/>
              <w:jc w:val="both"/>
              <w:rPr>
                <w:bCs/>
                <w:color w:val="000000" w:themeColor="text1"/>
                <w:sz w:val="16"/>
                <w:szCs w:val="16"/>
              </w:rPr>
            </w:pPr>
          </w:p>
        </w:tc>
      </w:tr>
      <w:tr w:rsidR="00F07032" w:rsidTr="006909B2">
        <w:trPr>
          <w:trHeight w:val="285"/>
        </w:trPr>
        <w:tc>
          <w:tcPr>
            <w:tcW w:w="505" w:type="dxa"/>
            <w:vMerge w:val="restart"/>
          </w:tcPr>
          <w:p w:rsidR="002D5672" w:rsidRDefault="002D5672" w:rsidP="00B2314D">
            <w:pPr>
              <w:pStyle w:val="aa"/>
              <w:autoSpaceDE w:val="0"/>
              <w:autoSpaceDN w:val="0"/>
              <w:adjustRightInd w:val="0"/>
              <w:ind w:left="0"/>
              <w:jc w:val="both"/>
              <w:rPr>
                <w:bCs/>
                <w:color w:val="000000" w:themeColor="text1"/>
                <w:sz w:val="22"/>
                <w:szCs w:val="22"/>
              </w:rPr>
            </w:pPr>
            <w:r>
              <w:rPr>
                <w:bCs/>
                <w:color w:val="000000" w:themeColor="text1"/>
                <w:sz w:val="22"/>
                <w:szCs w:val="22"/>
              </w:rPr>
              <w:t>10.1</w:t>
            </w:r>
          </w:p>
        </w:tc>
        <w:tc>
          <w:tcPr>
            <w:tcW w:w="1818" w:type="dxa"/>
            <w:vMerge w:val="restart"/>
          </w:tcPr>
          <w:p w:rsidR="002D5672" w:rsidRPr="00BB4284" w:rsidRDefault="002D5672" w:rsidP="00B2314D">
            <w:pPr>
              <w:pStyle w:val="aa"/>
              <w:autoSpaceDE w:val="0"/>
              <w:autoSpaceDN w:val="0"/>
              <w:adjustRightInd w:val="0"/>
              <w:ind w:left="0"/>
              <w:jc w:val="both"/>
              <w:rPr>
                <w:bCs/>
                <w:color w:val="000000" w:themeColor="text1"/>
                <w:sz w:val="18"/>
                <w:szCs w:val="18"/>
              </w:rPr>
            </w:pPr>
            <w:r w:rsidRPr="00BB4284">
              <w:rPr>
                <w:bCs/>
                <w:sz w:val="18"/>
                <w:szCs w:val="18"/>
              </w:rPr>
              <w:t>Установка контейнерных площадок</w:t>
            </w:r>
          </w:p>
        </w:tc>
        <w:tc>
          <w:tcPr>
            <w:tcW w:w="971" w:type="dxa"/>
            <w:vMerge w:val="restart"/>
          </w:tcPr>
          <w:p w:rsidR="002D5672" w:rsidRPr="00BB4284" w:rsidRDefault="002D5672"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2021-2030</w:t>
            </w:r>
          </w:p>
        </w:tc>
        <w:tc>
          <w:tcPr>
            <w:tcW w:w="1321" w:type="dxa"/>
            <w:vMerge w:val="restart"/>
          </w:tcPr>
          <w:p w:rsidR="002D5672" w:rsidRPr="00BB4284" w:rsidRDefault="002D5672" w:rsidP="006E14EB">
            <w:pPr>
              <w:pStyle w:val="aa"/>
              <w:autoSpaceDE w:val="0"/>
              <w:autoSpaceDN w:val="0"/>
              <w:adjustRightInd w:val="0"/>
              <w:ind w:left="0"/>
              <w:rPr>
                <w:bCs/>
                <w:color w:val="000000" w:themeColor="text1"/>
                <w:sz w:val="18"/>
                <w:szCs w:val="18"/>
              </w:rPr>
            </w:pPr>
            <w:r w:rsidRPr="00BB4284">
              <w:rPr>
                <w:sz w:val="18"/>
                <w:szCs w:val="18"/>
                <w:shd w:val="clear" w:color="auto" w:fill="FFFFFF"/>
              </w:rPr>
              <w:t>А</w:t>
            </w:r>
            <w:r w:rsidRPr="00BB4284">
              <w:rPr>
                <w:color w:val="000000"/>
                <w:sz w:val="18"/>
                <w:szCs w:val="18"/>
              </w:rPr>
              <w:t>дминистрация Пряжинского района</w:t>
            </w:r>
          </w:p>
        </w:tc>
        <w:tc>
          <w:tcPr>
            <w:tcW w:w="1163" w:type="dxa"/>
          </w:tcPr>
          <w:p w:rsidR="002D5672" w:rsidRPr="00BB4284" w:rsidRDefault="002D5672" w:rsidP="00F65CEF">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Всего</w:t>
            </w:r>
          </w:p>
        </w:tc>
        <w:tc>
          <w:tcPr>
            <w:tcW w:w="788" w:type="dxa"/>
          </w:tcPr>
          <w:p w:rsidR="002D5672" w:rsidRPr="005A7DC3" w:rsidRDefault="002D5672"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2000.0</w:t>
            </w:r>
          </w:p>
        </w:tc>
        <w:tc>
          <w:tcPr>
            <w:tcW w:w="667" w:type="dxa"/>
          </w:tcPr>
          <w:p w:rsidR="002D5672" w:rsidRPr="005A7DC3" w:rsidRDefault="002D5672">
            <w:pPr>
              <w:rPr>
                <w:sz w:val="16"/>
                <w:szCs w:val="16"/>
              </w:rPr>
            </w:pPr>
            <w:r w:rsidRPr="005A7DC3">
              <w:rPr>
                <w:bCs/>
                <w:color w:val="000000" w:themeColor="text1"/>
                <w:sz w:val="16"/>
                <w:szCs w:val="16"/>
              </w:rPr>
              <w:t>2000.0</w:t>
            </w:r>
          </w:p>
        </w:tc>
        <w:tc>
          <w:tcPr>
            <w:tcW w:w="667" w:type="dxa"/>
          </w:tcPr>
          <w:p w:rsidR="002D5672" w:rsidRPr="005A7DC3" w:rsidRDefault="002D5672">
            <w:pPr>
              <w:rPr>
                <w:sz w:val="16"/>
                <w:szCs w:val="16"/>
              </w:rPr>
            </w:pPr>
            <w:r w:rsidRPr="005A7DC3">
              <w:rPr>
                <w:bCs/>
                <w:color w:val="000000" w:themeColor="text1"/>
                <w:sz w:val="16"/>
                <w:szCs w:val="16"/>
              </w:rPr>
              <w:t>2000.0</w:t>
            </w:r>
          </w:p>
        </w:tc>
        <w:tc>
          <w:tcPr>
            <w:tcW w:w="667" w:type="dxa"/>
          </w:tcPr>
          <w:p w:rsidR="002D5672" w:rsidRPr="005A7DC3" w:rsidRDefault="002D5672">
            <w:pPr>
              <w:rPr>
                <w:sz w:val="16"/>
                <w:szCs w:val="16"/>
              </w:rPr>
            </w:pPr>
            <w:r w:rsidRPr="005A7DC3">
              <w:rPr>
                <w:bCs/>
                <w:color w:val="000000" w:themeColor="text1"/>
                <w:sz w:val="16"/>
                <w:szCs w:val="16"/>
              </w:rPr>
              <w:t>2000.0</w:t>
            </w:r>
          </w:p>
        </w:tc>
        <w:tc>
          <w:tcPr>
            <w:tcW w:w="728" w:type="dxa"/>
          </w:tcPr>
          <w:p w:rsidR="002D5672" w:rsidRPr="005A7DC3" w:rsidRDefault="002D5672">
            <w:pPr>
              <w:rPr>
                <w:sz w:val="16"/>
                <w:szCs w:val="16"/>
              </w:rPr>
            </w:pPr>
            <w:r w:rsidRPr="005A7DC3">
              <w:rPr>
                <w:bCs/>
                <w:color w:val="000000" w:themeColor="text1"/>
                <w:sz w:val="16"/>
                <w:szCs w:val="16"/>
              </w:rPr>
              <w:t>2000.0</w:t>
            </w:r>
          </w:p>
        </w:tc>
        <w:tc>
          <w:tcPr>
            <w:tcW w:w="728" w:type="dxa"/>
          </w:tcPr>
          <w:p w:rsidR="002D5672" w:rsidRPr="005A7DC3" w:rsidRDefault="002D5672">
            <w:pPr>
              <w:rPr>
                <w:sz w:val="16"/>
                <w:szCs w:val="16"/>
              </w:rPr>
            </w:pPr>
            <w:r w:rsidRPr="005A7DC3">
              <w:rPr>
                <w:bCs/>
                <w:color w:val="000000" w:themeColor="text1"/>
                <w:sz w:val="16"/>
                <w:szCs w:val="16"/>
              </w:rPr>
              <w:t>2000.0</w:t>
            </w:r>
          </w:p>
        </w:tc>
        <w:tc>
          <w:tcPr>
            <w:tcW w:w="728" w:type="dxa"/>
          </w:tcPr>
          <w:p w:rsidR="002D5672" w:rsidRPr="005A7DC3" w:rsidRDefault="002D5672">
            <w:pPr>
              <w:rPr>
                <w:sz w:val="16"/>
                <w:szCs w:val="16"/>
              </w:rPr>
            </w:pPr>
            <w:r w:rsidRPr="005A7DC3">
              <w:rPr>
                <w:bCs/>
                <w:color w:val="000000" w:themeColor="text1"/>
                <w:sz w:val="16"/>
                <w:szCs w:val="16"/>
              </w:rPr>
              <w:t>2000.0</w:t>
            </w:r>
          </w:p>
        </w:tc>
        <w:tc>
          <w:tcPr>
            <w:tcW w:w="728" w:type="dxa"/>
          </w:tcPr>
          <w:p w:rsidR="002D5672" w:rsidRPr="005A7DC3" w:rsidRDefault="002D5672">
            <w:pPr>
              <w:rPr>
                <w:sz w:val="16"/>
                <w:szCs w:val="16"/>
              </w:rPr>
            </w:pPr>
            <w:r w:rsidRPr="005A7DC3">
              <w:rPr>
                <w:bCs/>
                <w:color w:val="000000" w:themeColor="text1"/>
                <w:sz w:val="16"/>
                <w:szCs w:val="16"/>
              </w:rPr>
              <w:t>2000.0</w:t>
            </w:r>
          </w:p>
        </w:tc>
        <w:tc>
          <w:tcPr>
            <w:tcW w:w="728" w:type="dxa"/>
          </w:tcPr>
          <w:p w:rsidR="002D5672" w:rsidRPr="005A7DC3" w:rsidRDefault="002D5672">
            <w:pPr>
              <w:rPr>
                <w:sz w:val="16"/>
                <w:szCs w:val="16"/>
              </w:rPr>
            </w:pPr>
            <w:r w:rsidRPr="005A7DC3">
              <w:rPr>
                <w:bCs/>
                <w:color w:val="000000" w:themeColor="text1"/>
                <w:sz w:val="16"/>
                <w:szCs w:val="16"/>
              </w:rPr>
              <w:t>2000.0</w:t>
            </w:r>
          </w:p>
        </w:tc>
        <w:tc>
          <w:tcPr>
            <w:tcW w:w="728" w:type="dxa"/>
          </w:tcPr>
          <w:p w:rsidR="002D5672" w:rsidRPr="005A7DC3" w:rsidRDefault="002D5672">
            <w:pPr>
              <w:rPr>
                <w:sz w:val="16"/>
                <w:szCs w:val="16"/>
              </w:rPr>
            </w:pPr>
            <w:r w:rsidRPr="005A7DC3">
              <w:rPr>
                <w:bCs/>
                <w:color w:val="000000" w:themeColor="text1"/>
                <w:sz w:val="16"/>
                <w:szCs w:val="16"/>
              </w:rPr>
              <w:t>2000.0</w:t>
            </w:r>
          </w:p>
        </w:tc>
        <w:tc>
          <w:tcPr>
            <w:tcW w:w="728" w:type="dxa"/>
          </w:tcPr>
          <w:p w:rsidR="002D5672" w:rsidRPr="005A7DC3" w:rsidRDefault="002D5672">
            <w:pPr>
              <w:rPr>
                <w:sz w:val="16"/>
                <w:szCs w:val="16"/>
              </w:rPr>
            </w:pPr>
            <w:r w:rsidRPr="005A7DC3">
              <w:rPr>
                <w:bCs/>
                <w:color w:val="000000" w:themeColor="text1"/>
                <w:sz w:val="16"/>
                <w:szCs w:val="16"/>
              </w:rPr>
              <w:t>2000.0</w:t>
            </w:r>
          </w:p>
        </w:tc>
      </w:tr>
      <w:tr w:rsidR="00F07032" w:rsidTr="006909B2">
        <w:trPr>
          <w:trHeight w:val="210"/>
        </w:trPr>
        <w:tc>
          <w:tcPr>
            <w:tcW w:w="505" w:type="dxa"/>
            <w:vMerge/>
          </w:tcPr>
          <w:p w:rsidR="002D5672" w:rsidRDefault="002D5672" w:rsidP="00B2314D">
            <w:pPr>
              <w:pStyle w:val="aa"/>
              <w:autoSpaceDE w:val="0"/>
              <w:autoSpaceDN w:val="0"/>
              <w:adjustRightInd w:val="0"/>
              <w:ind w:left="0"/>
              <w:jc w:val="both"/>
              <w:rPr>
                <w:bCs/>
                <w:color w:val="000000" w:themeColor="text1"/>
                <w:sz w:val="22"/>
                <w:szCs w:val="22"/>
              </w:rPr>
            </w:pPr>
          </w:p>
        </w:tc>
        <w:tc>
          <w:tcPr>
            <w:tcW w:w="1818" w:type="dxa"/>
            <w:vMerge/>
          </w:tcPr>
          <w:p w:rsidR="002D5672" w:rsidRPr="00BB4284" w:rsidRDefault="002D5672" w:rsidP="00B2314D">
            <w:pPr>
              <w:pStyle w:val="aa"/>
              <w:autoSpaceDE w:val="0"/>
              <w:autoSpaceDN w:val="0"/>
              <w:adjustRightInd w:val="0"/>
              <w:ind w:left="0"/>
              <w:jc w:val="both"/>
              <w:rPr>
                <w:bCs/>
                <w:sz w:val="18"/>
                <w:szCs w:val="18"/>
              </w:rPr>
            </w:pPr>
          </w:p>
        </w:tc>
        <w:tc>
          <w:tcPr>
            <w:tcW w:w="971" w:type="dxa"/>
            <w:vMerge/>
          </w:tcPr>
          <w:p w:rsidR="002D5672" w:rsidRPr="00BB4284" w:rsidRDefault="002D5672" w:rsidP="00B2314D">
            <w:pPr>
              <w:pStyle w:val="aa"/>
              <w:autoSpaceDE w:val="0"/>
              <w:autoSpaceDN w:val="0"/>
              <w:adjustRightInd w:val="0"/>
              <w:ind w:left="0"/>
              <w:jc w:val="both"/>
              <w:rPr>
                <w:bCs/>
                <w:color w:val="000000" w:themeColor="text1"/>
                <w:sz w:val="18"/>
                <w:szCs w:val="18"/>
              </w:rPr>
            </w:pPr>
          </w:p>
        </w:tc>
        <w:tc>
          <w:tcPr>
            <w:tcW w:w="1321" w:type="dxa"/>
            <w:vMerge/>
          </w:tcPr>
          <w:p w:rsidR="002D5672" w:rsidRPr="00BB4284" w:rsidRDefault="002D5672" w:rsidP="00B2314D">
            <w:pPr>
              <w:pStyle w:val="aa"/>
              <w:autoSpaceDE w:val="0"/>
              <w:autoSpaceDN w:val="0"/>
              <w:adjustRightInd w:val="0"/>
              <w:ind w:left="0"/>
              <w:jc w:val="both"/>
              <w:rPr>
                <w:sz w:val="18"/>
                <w:szCs w:val="18"/>
                <w:shd w:val="clear" w:color="auto" w:fill="FFFFFF"/>
              </w:rPr>
            </w:pPr>
          </w:p>
        </w:tc>
        <w:tc>
          <w:tcPr>
            <w:tcW w:w="1163" w:type="dxa"/>
          </w:tcPr>
          <w:p w:rsidR="002D5672" w:rsidRPr="00BB4284" w:rsidRDefault="002D5672" w:rsidP="00F65CEF">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 xml:space="preserve">Федеральный </w:t>
            </w:r>
          </w:p>
          <w:p w:rsidR="002D5672" w:rsidRPr="00BB4284" w:rsidRDefault="002D5672" w:rsidP="00F65CEF">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w:t>
            </w:r>
          </w:p>
        </w:tc>
        <w:tc>
          <w:tcPr>
            <w:tcW w:w="788" w:type="dxa"/>
          </w:tcPr>
          <w:p w:rsidR="002D5672" w:rsidRPr="005A7DC3" w:rsidRDefault="002D5672"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2D5672" w:rsidRPr="005A7DC3" w:rsidRDefault="002D5672">
            <w:pPr>
              <w:rPr>
                <w:sz w:val="16"/>
                <w:szCs w:val="16"/>
              </w:rPr>
            </w:pPr>
            <w:r w:rsidRPr="005A7DC3">
              <w:rPr>
                <w:bCs/>
                <w:color w:val="000000" w:themeColor="text1"/>
                <w:sz w:val="16"/>
                <w:szCs w:val="16"/>
              </w:rPr>
              <w:t>0</w:t>
            </w:r>
          </w:p>
        </w:tc>
        <w:tc>
          <w:tcPr>
            <w:tcW w:w="667" w:type="dxa"/>
          </w:tcPr>
          <w:p w:rsidR="002D5672" w:rsidRPr="005A7DC3" w:rsidRDefault="002D5672">
            <w:pPr>
              <w:rPr>
                <w:sz w:val="16"/>
                <w:szCs w:val="16"/>
              </w:rPr>
            </w:pPr>
            <w:r w:rsidRPr="005A7DC3">
              <w:rPr>
                <w:bCs/>
                <w:color w:val="000000" w:themeColor="text1"/>
                <w:sz w:val="16"/>
                <w:szCs w:val="16"/>
              </w:rPr>
              <w:t>0</w:t>
            </w:r>
          </w:p>
        </w:tc>
        <w:tc>
          <w:tcPr>
            <w:tcW w:w="667" w:type="dxa"/>
          </w:tcPr>
          <w:p w:rsidR="002D5672" w:rsidRPr="005A7DC3" w:rsidRDefault="002D5672">
            <w:pPr>
              <w:rPr>
                <w:sz w:val="16"/>
                <w:szCs w:val="16"/>
              </w:rPr>
            </w:pPr>
            <w:r w:rsidRPr="005A7DC3">
              <w:rPr>
                <w:bCs/>
                <w:color w:val="000000" w:themeColor="text1"/>
                <w:sz w:val="16"/>
                <w:szCs w:val="16"/>
              </w:rPr>
              <w:t>0</w:t>
            </w:r>
          </w:p>
        </w:tc>
        <w:tc>
          <w:tcPr>
            <w:tcW w:w="728" w:type="dxa"/>
          </w:tcPr>
          <w:p w:rsidR="002D5672" w:rsidRPr="005A7DC3" w:rsidRDefault="002D5672">
            <w:pPr>
              <w:rPr>
                <w:sz w:val="16"/>
                <w:szCs w:val="16"/>
              </w:rPr>
            </w:pPr>
            <w:r w:rsidRPr="005A7DC3">
              <w:rPr>
                <w:bCs/>
                <w:color w:val="000000" w:themeColor="text1"/>
                <w:sz w:val="16"/>
                <w:szCs w:val="16"/>
              </w:rPr>
              <w:t>0</w:t>
            </w:r>
          </w:p>
        </w:tc>
        <w:tc>
          <w:tcPr>
            <w:tcW w:w="728" w:type="dxa"/>
          </w:tcPr>
          <w:p w:rsidR="002D5672" w:rsidRPr="005A7DC3" w:rsidRDefault="002D5672">
            <w:pPr>
              <w:rPr>
                <w:sz w:val="16"/>
                <w:szCs w:val="16"/>
              </w:rPr>
            </w:pPr>
            <w:r w:rsidRPr="005A7DC3">
              <w:rPr>
                <w:bCs/>
                <w:color w:val="000000" w:themeColor="text1"/>
                <w:sz w:val="16"/>
                <w:szCs w:val="16"/>
              </w:rPr>
              <w:t>0</w:t>
            </w:r>
          </w:p>
        </w:tc>
        <w:tc>
          <w:tcPr>
            <w:tcW w:w="728" w:type="dxa"/>
          </w:tcPr>
          <w:p w:rsidR="002D5672" w:rsidRPr="005A7DC3" w:rsidRDefault="002D5672">
            <w:pPr>
              <w:rPr>
                <w:sz w:val="16"/>
                <w:szCs w:val="16"/>
              </w:rPr>
            </w:pPr>
            <w:r w:rsidRPr="005A7DC3">
              <w:rPr>
                <w:bCs/>
                <w:color w:val="000000" w:themeColor="text1"/>
                <w:sz w:val="16"/>
                <w:szCs w:val="16"/>
              </w:rPr>
              <w:t>0</w:t>
            </w:r>
          </w:p>
        </w:tc>
        <w:tc>
          <w:tcPr>
            <w:tcW w:w="728" w:type="dxa"/>
          </w:tcPr>
          <w:p w:rsidR="002D5672" w:rsidRPr="005A7DC3" w:rsidRDefault="002D5672">
            <w:pPr>
              <w:rPr>
                <w:sz w:val="16"/>
                <w:szCs w:val="16"/>
              </w:rPr>
            </w:pPr>
            <w:r w:rsidRPr="005A7DC3">
              <w:rPr>
                <w:bCs/>
                <w:color w:val="000000" w:themeColor="text1"/>
                <w:sz w:val="16"/>
                <w:szCs w:val="16"/>
              </w:rPr>
              <w:t>0</w:t>
            </w:r>
          </w:p>
        </w:tc>
        <w:tc>
          <w:tcPr>
            <w:tcW w:w="728" w:type="dxa"/>
          </w:tcPr>
          <w:p w:rsidR="002D5672" w:rsidRPr="005A7DC3" w:rsidRDefault="002D5672">
            <w:pPr>
              <w:rPr>
                <w:sz w:val="16"/>
                <w:szCs w:val="16"/>
              </w:rPr>
            </w:pPr>
            <w:r w:rsidRPr="005A7DC3">
              <w:rPr>
                <w:bCs/>
                <w:color w:val="000000" w:themeColor="text1"/>
                <w:sz w:val="16"/>
                <w:szCs w:val="16"/>
              </w:rPr>
              <w:t>0</w:t>
            </w:r>
          </w:p>
        </w:tc>
        <w:tc>
          <w:tcPr>
            <w:tcW w:w="728" w:type="dxa"/>
          </w:tcPr>
          <w:p w:rsidR="002D5672" w:rsidRPr="005A7DC3" w:rsidRDefault="002D5672">
            <w:pPr>
              <w:rPr>
                <w:sz w:val="16"/>
                <w:szCs w:val="16"/>
              </w:rPr>
            </w:pPr>
            <w:r w:rsidRPr="005A7DC3">
              <w:rPr>
                <w:bCs/>
                <w:color w:val="000000" w:themeColor="text1"/>
                <w:sz w:val="16"/>
                <w:szCs w:val="16"/>
              </w:rPr>
              <w:t>0</w:t>
            </w:r>
          </w:p>
        </w:tc>
        <w:tc>
          <w:tcPr>
            <w:tcW w:w="728" w:type="dxa"/>
          </w:tcPr>
          <w:p w:rsidR="002D5672" w:rsidRPr="005A7DC3" w:rsidRDefault="002D5672">
            <w:pPr>
              <w:rPr>
                <w:sz w:val="16"/>
                <w:szCs w:val="16"/>
              </w:rPr>
            </w:pPr>
            <w:r w:rsidRPr="005A7DC3">
              <w:rPr>
                <w:bCs/>
                <w:color w:val="000000" w:themeColor="text1"/>
                <w:sz w:val="16"/>
                <w:szCs w:val="16"/>
              </w:rPr>
              <w:t>0</w:t>
            </w:r>
          </w:p>
        </w:tc>
      </w:tr>
      <w:tr w:rsidR="00F07032" w:rsidTr="006909B2">
        <w:trPr>
          <w:trHeight w:val="240"/>
        </w:trPr>
        <w:tc>
          <w:tcPr>
            <w:tcW w:w="505" w:type="dxa"/>
            <w:vMerge/>
          </w:tcPr>
          <w:p w:rsidR="002D5672" w:rsidRDefault="002D5672" w:rsidP="00B2314D">
            <w:pPr>
              <w:pStyle w:val="aa"/>
              <w:autoSpaceDE w:val="0"/>
              <w:autoSpaceDN w:val="0"/>
              <w:adjustRightInd w:val="0"/>
              <w:ind w:left="0"/>
              <w:jc w:val="both"/>
              <w:rPr>
                <w:bCs/>
                <w:color w:val="000000" w:themeColor="text1"/>
                <w:sz w:val="22"/>
                <w:szCs w:val="22"/>
              </w:rPr>
            </w:pPr>
          </w:p>
        </w:tc>
        <w:tc>
          <w:tcPr>
            <w:tcW w:w="1818" w:type="dxa"/>
            <w:vMerge/>
          </w:tcPr>
          <w:p w:rsidR="002D5672" w:rsidRPr="00BB4284" w:rsidRDefault="002D5672" w:rsidP="00B2314D">
            <w:pPr>
              <w:pStyle w:val="aa"/>
              <w:autoSpaceDE w:val="0"/>
              <w:autoSpaceDN w:val="0"/>
              <w:adjustRightInd w:val="0"/>
              <w:ind w:left="0"/>
              <w:jc w:val="both"/>
              <w:rPr>
                <w:bCs/>
                <w:sz w:val="18"/>
                <w:szCs w:val="18"/>
              </w:rPr>
            </w:pPr>
          </w:p>
        </w:tc>
        <w:tc>
          <w:tcPr>
            <w:tcW w:w="971" w:type="dxa"/>
            <w:vMerge/>
          </w:tcPr>
          <w:p w:rsidR="002D5672" w:rsidRPr="00BB4284" w:rsidRDefault="002D5672" w:rsidP="00B2314D">
            <w:pPr>
              <w:pStyle w:val="aa"/>
              <w:autoSpaceDE w:val="0"/>
              <w:autoSpaceDN w:val="0"/>
              <w:adjustRightInd w:val="0"/>
              <w:ind w:left="0"/>
              <w:jc w:val="both"/>
              <w:rPr>
                <w:bCs/>
                <w:color w:val="000000" w:themeColor="text1"/>
                <w:sz w:val="18"/>
                <w:szCs w:val="18"/>
              </w:rPr>
            </w:pPr>
          </w:p>
        </w:tc>
        <w:tc>
          <w:tcPr>
            <w:tcW w:w="1321" w:type="dxa"/>
            <w:vMerge/>
          </w:tcPr>
          <w:p w:rsidR="002D5672" w:rsidRPr="00BB4284" w:rsidRDefault="002D5672" w:rsidP="00B2314D">
            <w:pPr>
              <w:pStyle w:val="aa"/>
              <w:autoSpaceDE w:val="0"/>
              <w:autoSpaceDN w:val="0"/>
              <w:adjustRightInd w:val="0"/>
              <w:ind w:left="0"/>
              <w:jc w:val="both"/>
              <w:rPr>
                <w:sz w:val="18"/>
                <w:szCs w:val="18"/>
                <w:shd w:val="clear" w:color="auto" w:fill="FFFFFF"/>
              </w:rPr>
            </w:pPr>
          </w:p>
        </w:tc>
        <w:tc>
          <w:tcPr>
            <w:tcW w:w="1163" w:type="dxa"/>
          </w:tcPr>
          <w:p w:rsidR="002D5672" w:rsidRPr="00BB4284" w:rsidRDefault="002D5672" w:rsidP="00F65CEF">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Республики Карелия</w:t>
            </w:r>
          </w:p>
        </w:tc>
        <w:tc>
          <w:tcPr>
            <w:tcW w:w="788" w:type="dxa"/>
          </w:tcPr>
          <w:p w:rsidR="002D5672" w:rsidRPr="005A7DC3" w:rsidRDefault="002D5672"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2000.0</w:t>
            </w:r>
          </w:p>
        </w:tc>
        <w:tc>
          <w:tcPr>
            <w:tcW w:w="667" w:type="dxa"/>
          </w:tcPr>
          <w:p w:rsidR="002D5672" w:rsidRPr="005A7DC3" w:rsidRDefault="002D5672">
            <w:pPr>
              <w:rPr>
                <w:sz w:val="16"/>
                <w:szCs w:val="16"/>
              </w:rPr>
            </w:pPr>
            <w:r w:rsidRPr="005A7DC3">
              <w:rPr>
                <w:bCs/>
                <w:color w:val="000000" w:themeColor="text1"/>
                <w:sz w:val="16"/>
                <w:szCs w:val="16"/>
              </w:rPr>
              <w:t>2000.0</w:t>
            </w:r>
          </w:p>
        </w:tc>
        <w:tc>
          <w:tcPr>
            <w:tcW w:w="667" w:type="dxa"/>
          </w:tcPr>
          <w:p w:rsidR="002D5672" w:rsidRPr="005A7DC3" w:rsidRDefault="002D5672">
            <w:pPr>
              <w:rPr>
                <w:sz w:val="16"/>
                <w:szCs w:val="16"/>
              </w:rPr>
            </w:pPr>
            <w:r w:rsidRPr="005A7DC3">
              <w:rPr>
                <w:bCs/>
                <w:color w:val="000000" w:themeColor="text1"/>
                <w:sz w:val="16"/>
                <w:szCs w:val="16"/>
              </w:rPr>
              <w:t>2000.0</w:t>
            </w:r>
          </w:p>
        </w:tc>
        <w:tc>
          <w:tcPr>
            <w:tcW w:w="667" w:type="dxa"/>
          </w:tcPr>
          <w:p w:rsidR="002D5672" w:rsidRPr="005A7DC3" w:rsidRDefault="002D5672">
            <w:pPr>
              <w:rPr>
                <w:sz w:val="16"/>
                <w:szCs w:val="16"/>
              </w:rPr>
            </w:pPr>
            <w:r w:rsidRPr="005A7DC3">
              <w:rPr>
                <w:bCs/>
                <w:color w:val="000000" w:themeColor="text1"/>
                <w:sz w:val="16"/>
                <w:szCs w:val="16"/>
              </w:rPr>
              <w:t>2000.0</w:t>
            </w:r>
          </w:p>
        </w:tc>
        <w:tc>
          <w:tcPr>
            <w:tcW w:w="728" w:type="dxa"/>
          </w:tcPr>
          <w:p w:rsidR="002D5672" w:rsidRPr="005A7DC3" w:rsidRDefault="002D5672">
            <w:pPr>
              <w:rPr>
                <w:sz w:val="16"/>
                <w:szCs w:val="16"/>
              </w:rPr>
            </w:pPr>
            <w:r w:rsidRPr="005A7DC3">
              <w:rPr>
                <w:bCs/>
                <w:color w:val="000000" w:themeColor="text1"/>
                <w:sz w:val="16"/>
                <w:szCs w:val="16"/>
              </w:rPr>
              <w:t>2000.0</w:t>
            </w:r>
          </w:p>
        </w:tc>
        <w:tc>
          <w:tcPr>
            <w:tcW w:w="728" w:type="dxa"/>
          </w:tcPr>
          <w:p w:rsidR="002D5672" w:rsidRPr="005A7DC3" w:rsidRDefault="002D5672">
            <w:pPr>
              <w:rPr>
                <w:sz w:val="16"/>
                <w:szCs w:val="16"/>
              </w:rPr>
            </w:pPr>
            <w:r w:rsidRPr="005A7DC3">
              <w:rPr>
                <w:bCs/>
                <w:color w:val="000000" w:themeColor="text1"/>
                <w:sz w:val="16"/>
                <w:szCs w:val="16"/>
              </w:rPr>
              <w:t>2000.0</w:t>
            </w:r>
          </w:p>
        </w:tc>
        <w:tc>
          <w:tcPr>
            <w:tcW w:w="728" w:type="dxa"/>
          </w:tcPr>
          <w:p w:rsidR="002D5672" w:rsidRPr="005A7DC3" w:rsidRDefault="002D5672">
            <w:pPr>
              <w:rPr>
                <w:sz w:val="16"/>
                <w:szCs w:val="16"/>
              </w:rPr>
            </w:pPr>
            <w:r w:rsidRPr="005A7DC3">
              <w:rPr>
                <w:bCs/>
                <w:color w:val="000000" w:themeColor="text1"/>
                <w:sz w:val="16"/>
                <w:szCs w:val="16"/>
              </w:rPr>
              <w:t>2000.0</w:t>
            </w:r>
          </w:p>
        </w:tc>
        <w:tc>
          <w:tcPr>
            <w:tcW w:w="728" w:type="dxa"/>
          </w:tcPr>
          <w:p w:rsidR="002D5672" w:rsidRPr="005A7DC3" w:rsidRDefault="002D5672">
            <w:pPr>
              <w:rPr>
                <w:sz w:val="16"/>
                <w:szCs w:val="16"/>
              </w:rPr>
            </w:pPr>
            <w:r w:rsidRPr="005A7DC3">
              <w:rPr>
                <w:bCs/>
                <w:color w:val="000000" w:themeColor="text1"/>
                <w:sz w:val="16"/>
                <w:szCs w:val="16"/>
              </w:rPr>
              <w:t>2000.0</w:t>
            </w:r>
          </w:p>
        </w:tc>
        <w:tc>
          <w:tcPr>
            <w:tcW w:w="728" w:type="dxa"/>
          </w:tcPr>
          <w:p w:rsidR="002D5672" w:rsidRPr="005A7DC3" w:rsidRDefault="002D5672">
            <w:pPr>
              <w:rPr>
                <w:sz w:val="16"/>
                <w:szCs w:val="16"/>
              </w:rPr>
            </w:pPr>
            <w:r w:rsidRPr="005A7DC3">
              <w:rPr>
                <w:bCs/>
                <w:color w:val="000000" w:themeColor="text1"/>
                <w:sz w:val="16"/>
                <w:szCs w:val="16"/>
              </w:rPr>
              <w:t>2000.0</w:t>
            </w:r>
          </w:p>
        </w:tc>
        <w:tc>
          <w:tcPr>
            <w:tcW w:w="728" w:type="dxa"/>
          </w:tcPr>
          <w:p w:rsidR="002D5672" w:rsidRPr="005A7DC3" w:rsidRDefault="002D5672">
            <w:pPr>
              <w:rPr>
                <w:sz w:val="16"/>
                <w:szCs w:val="16"/>
              </w:rPr>
            </w:pPr>
            <w:r w:rsidRPr="005A7DC3">
              <w:rPr>
                <w:bCs/>
                <w:color w:val="000000" w:themeColor="text1"/>
                <w:sz w:val="16"/>
                <w:szCs w:val="16"/>
              </w:rPr>
              <w:t>2000.0</w:t>
            </w:r>
          </w:p>
        </w:tc>
        <w:tc>
          <w:tcPr>
            <w:tcW w:w="728" w:type="dxa"/>
          </w:tcPr>
          <w:p w:rsidR="002D5672" w:rsidRPr="005A7DC3" w:rsidRDefault="002D5672">
            <w:pPr>
              <w:rPr>
                <w:sz w:val="16"/>
                <w:szCs w:val="16"/>
              </w:rPr>
            </w:pPr>
            <w:r w:rsidRPr="005A7DC3">
              <w:rPr>
                <w:bCs/>
                <w:color w:val="000000" w:themeColor="text1"/>
                <w:sz w:val="16"/>
                <w:szCs w:val="16"/>
              </w:rPr>
              <w:t>2000.0</w:t>
            </w:r>
          </w:p>
        </w:tc>
      </w:tr>
      <w:tr w:rsidR="00F07032" w:rsidTr="006909B2">
        <w:trPr>
          <w:trHeight w:val="315"/>
        </w:trPr>
        <w:tc>
          <w:tcPr>
            <w:tcW w:w="505" w:type="dxa"/>
            <w:vMerge/>
          </w:tcPr>
          <w:p w:rsidR="002D5672" w:rsidRDefault="002D5672" w:rsidP="00B2314D">
            <w:pPr>
              <w:pStyle w:val="aa"/>
              <w:autoSpaceDE w:val="0"/>
              <w:autoSpaceDN w:val="0"/>
              <w:adjustRightInd w:val="0"/>
              <w:ind w:left="0"/>
              <w:jc w:val="both"/>
              <w:rPr>
                <w:bCs/>
                <w:color w:val="000000" w:themeColor="text1"/>
                <w:sz w:val="22"/>
                <w:szCs w:val="22"/>
              </w:rPr>
            </w:pPr>
          </w:p>
        </w:tc>
        <w:tc>
          <w:tcPr>
            <w:tcW w:w="1818" w:type="dxa"/>
            <w:vMerge/>
          </w:tcPr>
          <w:p w:rsidR="002D5672" w:rsidRPr="00BB4284" w:rsidRDefault="002D5672" w:rsidP="00B2314D">
            <w:pPr>
              <w:pStyle w:val="aa"/>
              <w:autoSpaceDE w:val="0"/>
              <w:autoSpaceDN w:val="0"/>
              <w:adjustRightInd w:val="0"/>
              <w:ind w:left="0"/>
              <w:jc w:val="both"/>
              <w:rPr>
                <w:bCs/>
                <w:sz w:val="18"/>
                <w:szCs w:val="18"/>
              </w:rPr>
            </w:pPr>
          </w:p>
        </w:tc>
        <w:tc>
          <w:tcPr>
            <w:tcW w:w="971" w:type="dxa"/>
            <w:vMerge/>
          </w:tcPr>
          <w:p w:rsidR="002D5672" w:rsidRPr="00BB4284" w:rsidRDefault="002D5672" w:rsidP="00B2314D">
            <w:pPr>
              <w:pStyle w:val="aa"/>
              <w:autoSpaceDE w:val="0"/>
              <w:autoSpaceDN w:val="0"/>
              <w:adjustRightInd w:val="0"/>
              <w:ind w:left="0"/>
              <w:jc w:val="both"/>
              <w:rPr>
                <w:bCs/>
                <w:color w:val="000000" w:themeColor="text1"/>
                <w:sz w:val="18"/>
                <w:szCs w:val="18"/>
              </w:rPr>
            </w:pPr>
          </w:p>
        </w:tc>
        <w:tc>
          <w:tcPr>
            <w:tcW w:w="1321" w:type="dxa"/>
            <w:vMerge/>
          </w:tcPr>
          <w:p w:rsidR="002D5672" w:rsidRPr="00BB4284" w:rsidRDefault="002D5672" w:rsidP="00B2314D">
            <w:pPr>
              <w:pStyle w:val="aa"/>
              <w:autoSpaceDE w:val="0"/>
              <w:autoSpaceDN w:val="0"/>
              <w:adjustRightInd w:val="0"/>
              <w:ind w:left="0"/>
              <w:jc w:val="both"/>
              <w:rPr>
                <w:sz w:val="18"/>
                <w:szCs w:val="18"/>
                <w:shd w:val="clear" w:color="auto" w:fill="FFFFFF"/>
              </w:rPr>
            </w:pPr>
          </w:p>
        </w:tc>
        <w:tc>
          <w:tcPr>
            <w:tcW w:w="1163" w:type="dxa"/>
          </w:tcPr>
          <w:p w:rsidR="002D5672" w:rsidRPr="00BB4284" w:rsidRDefault="002D5672" w:rsidP="00F65CEF">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Пряжинского района</w:t>
            </w:r>
          </w:p>
        </w:tc>
        <w:tc>
          <w:tcPr>
            <w:tcW w:w="788" w:type="dxa"/>
          </w:tcPr>
          <w:p w:rsidR="002D5672" w:rsidRPr="005A7DC3" w:rsidRDefault="002D5672">
            <w:pPr>
              <w:rPr>
                <w:sz w:val="16"/>
                <w:szCs w:val="16"/>
              </w:rPr>
            </w:pPr>
            <w:r w:rsidRPr="005A7DC3">
              <w:rPr>
                <w:bCs/>
                <w:color w:val="000000" w:themeColor="text1"/>
                <w:sz w:val="16"/>
                <w:szCs w:val="16"/>
              </w:rPr>
              <w:t>0</w:t>
            </w:r>
          </w:p>
        </w:tc>
        <w:tc>
          <w:tcPr>
            <w:tcW w:w="667" w:type="dxa"/>
          </w:tcPr>
          <w:p w:rsidR="002D5672" w:rsidRPr="005A7DC3" w:rsidRDefault="002D5672">
            <w:pPr>
              <w:rPr>
                <w:sz w:val="16"/>
                <w:szCs w:val="16"/>
              </w:rPr>
            </w:pPr>
            <w:r w:rsidRPr="005A7DC3">
              <w:rPr>
                <w:bCs/>
                <w:color w:val="000000" w:themeColor="text1"/>
                <w:sz w:val="16"/>
                <w:szCs w:val="16"/>
              </w:rPr>
              <w:t>0</w:t>
            </w:r>
          </w:p>
        </w:tc>
        <w:tc>
          <w:tcPr>
            <w:tcW w:w="667" w:type="dxa"/>
          </w:tcPr>
          <w:p w:rsidR="002D5672" w:rsidRPr="005A7DC3" w:rsidRDefault="002D5672">
            <w:pPr>
              <w:rPr>
                <w:sz w:val="16"/>
                <w:szCs w:val="16"/>
              </w:rPr>
            </w:pPr>
            <w:r w:rsidRPr="005A7DC3">
              <w:rPr>
                <w:bCs/>
                <w:color w:val="000000" w:themeColor="text1"/>
                <w:sz w:val="16"/>
                <w:szCs w:val="16"/>
              </w:rPr>
              <w:t>0</w:t>
            </w:r>
          </w:p>
        </w:tc>
        <w:tc>
          <w:tcPr>
            <w:tcW w:w="667" w:type="dxa"/>
          </w:tcPr>
          <w:p w:rsidR="002D5672" w:rsidRPr="005A7DC3" w:rsidRDefault="002D5672">
            <w:pPr>
              <w:rPr>
                <w:sz w:val="16"/>
                <w:szCs w:val="16"/>
              </w:rPr>
            </w:pPr>
            <w:r w:rsidRPr="005A7DC3">
              <w:rPr>
                <w:bCs/>
                <w:color w:val="000000" w:themeColor="text1"/>
                <w:sz w:val="16"/>
                <w:szCs w:val="16"/>
              </w:rPr>
              <w:t>0</w:t>
            </w:r>
          </w:p>
        </w:tc>
        <w:tc>
          <w:tcPr>
            <w:tcW w:w="728" w:type="dxa"/>
          </w:tcPr>
          <w:p w:rsidR="002D5672" w:rsidRPr="005A7DC3" w:rsidRDefault="002D5672">
            <w:pPr>
              <w:rPr>
                <w:sz w:val="16"/>
                <w:szCs w:val="16"/>
              </w:rPr>
            </w:pPr>
            <w:r w:rsidRPr="005A7DC3">
              <w:rPr>
                <w:bCs/>
                <w:color w:val="000000" w:themeColor="text1"/>
                <w:sz w:val="16"/>
                <w:szCs w:val="16"/>
              </w:rPr>
              <w:t>0</w:t>
            </w:r>
          </w:p>
        </w:tc>
        <w:tc>
          <w:tcPr>
            <w:tcW w:w="728" w:type="dxa"/>
          </w:tcPr>
          <w:p w:rsidR="002D5672" w:rsidRPr="005A7DC3" w:rsidRDefault="002D5672">
            <w:pPr>
              <w:rPr>
                <w:sz w:val="16"/>
                <w:szCs w:val="16"/>
              </w:rPr>
            </w:pPr>
            <w:r w:rsidRPr="005A7DC3">
              <w:rPr>
                <w:bCs/>
                <w:color w:val="000000" w:themeColor="text1"/>
                <w:sz w:val="16"/>
                <w:szCs w:val="16"/>
              </w:rPr>
              <w:t>0</w:t>
            </w:r>
          </w:p>
        </w:tc>
        <w:tc>
          <w:tcPr>
            <w:tcW w:w="728" w:type="dxa"/>
          </w:tcPr>
          <w:p w:rsidR="002D5672" w:rsidRPr="005A7DC3" w:rsidRDefault="002D5672">
            <w:pPr>
              <w:rPr>
                <w:sz w:val="16"/>
                <w:szCs w:val="16"/>
              </w:rPr>
            </w:pPr>
            <w:r w:rsidRPr="005A7DC3">
              <w:rPr>
                <w:bCs/>
                <w:color w:val="000000" w:themeColor="text1"/>
                <w:sz w:val="16"/>
                <w:szCs w:val="16"/>
              </w:rPr>
              <w:t>0</w:t>
            </w:r>
          </w:p>
        </w:tc>
        <w:tc>
          <w:tcPr>
            <w:tcW w:w="728" w:type="dxa"/>
          </w:tcPr>
          <w:p w:rsidR="002D5672" w:rsidRPr="005A7DC3" w:rsidRDefault="002D5672">
            <w:pPr>
              <w:rPr>
                <w:sz w:val="16"/>
                <w:szCs w:val="16"/>
              </w:rPr>
            </w:pPr>
            <w:r w:rsidRPr="005A7DC3">
              <w:rPr>
                <w:bCs/>
                <w:color w:val="000000" w:themeColor="text1"/>
                <w:sz w:val="16"/>
                <w:szCs w:val="16"/>
              </w:rPr>
              <w:t>0</w:t>
            </w:r>
          </w:p>
        </w:tc>
        <w:tc>
          <w:tcPr>
            <w:tcW w:w="728" w:type="dxa"/>
          </w:tcPr>
          <w:p w:rsidR="002D5672" w:rsidRPr="005A7DC3" w:rsidRDefault="002D5672">
            <w:pPr>
              <w:rPr>
                <w:sz w:val="16"/>
                <w:szCs w:val="16"/>
              </w:rPr>
            </w:pPr>
            <w:r w:rsidRPr="005A7DC3">
              <w:rPr>
                <w:bCs/>
                <w:color w:val="000000" w:themeColor="text1"/>
                <w:sz w:val="16"/>
                <w:szCs w:val="16"/>
              </w:rPr>
              <w:t>0</w:t>
            </w:r>
          </w:p>
        </w:tc>
        <w:tc>
          <w:tcPr>
            <w:tcW w:w="728" w:type="dxa"/>
          </w:tcPr>
          <w:p w:rsidR="002D5672" w:rsidRPr="005A7DC3" w:rsidRDefault="002D5672">
            <w:pPr>
              <w:rPr>
                <w:sz w:val="16"/>
                <w:szCs w:val="16"/>
              </w:rPr>
            </w:pPr>
            <w:r w:rsidRPr="005A7DC3">
              <w:rPr>
                <w:bCs/>
                <w:color w:val="000000" w:themeColor="text1"/>
                <w:sz w:val="16"/>
                <w:szCs w:val="16"/>
              </w:rPr>
              <w:t>0</w:t>
            </w:r>
          </w:p>
        </w:tc>
        <w:tc>
          <w:tcPr>
            <w:tcW w:w="728" w:type="dxa"/>
          </w:tcPr>
          <w:p w:rsidR="002D5672" w:rsidRPr="005A7DC3" w:rsidRDefault="002D5672">
            <w:pPr>
              <w:rPr>
                <w:sz w:val="16"/>
                <w:szCs w:val="16"/>
              </w:rPr>
            </w:pPr>
            <w:r w:rsidRPr="005A7DC3">
              <w:rPr>
                <w:bCs/>
                <w:color w:val="000000" w:themeColor="text1"/>
                <w:sz w:val="16"/>
                <w:szCs w:val="16"/>
              </w:rPr>
              <w:t>0</w:t>
            </w:r>
          </w:p>
        </w:tc>
      </w:tr>
      <w:tr w:rsidR="00F07032" w:rsidTr="006909B2">
        <w:trPr>
          <w:trHeight w:val="255"/>
        </w:trPr>
        <w:tc>
          <w:tcPr>
            <w:tcW w:w="505" w:type="dxa"/>
            <w:vMerge/>
          </w:tcPr>
          <w:p w:rsidR="002D5672" w:rsidRDefault="002D5672" w:rsidP="00B2314D">
            <w:pPr>
              <w:pStyle w:val="aa"/>
              <w:autoSpaceDE w:val="0"/>
              <w:autoSpaceDN w:val="0"/>
              <w:adjustRightInd w:val="0"/>
              <w:ind w:left="0"/>
              <w:jc w:val="both"/>
              <w:rPr>
                <w:bCs/>
                <w:color w:val="000000" w:themeColor="text1"/>
                <w:sz w:val="22"/>
                <w:szCs w:val="22"/>
              </w:rPr>
            </w:pPr>
          </w:p>
        </w:tc>
        <w:tc>
          <w:tcPr>
            <w:tcW w:w="1818" w:type="dxa"/>
            <w:vMerge/>
          </w:tcPr>
          <w:p w:rsidR="002D5672" w:rsidRPr="00BB4284" w:rsidRDefault="002D5672" w:rsidP="00B2314D">
            <w:pPr>
              <w:pStyle w:val="aa"/>
              <w:autoSpaceDE w:val="0"/>
              <w:autoSpaceDN w:val="0"/>
              <w:adjustRightInd w:val="0"/>
              <w:ind w:left="0"/>
              <w:jc w:val="both"/>
              <w:rPr>
                <w:bCs/>
                <w:sz w:val="18"/>
                <w:szCs w:val="18"/>
              </w:rPr>
            </w:pPr>
          </w:p>
        </w:tc>
        <w:tc>
          <w:tcPr>
            <w:tcW w:w="971" w:type="dxa"/>
            <w:vMerge/>
          </w:tcPr>
          <w:p w:rsidR="002D5672" w:rsidRPr="00BB4284" w:rsidRDefault="002D5672" w:rsidP="00B2314D">
            <w:pPr>
              <w:pStyle w:val="aa"/>
              <w:autoSpaceDE w:val="0"/>
              <w:autoSpaceDN w:val="0"/>
              <w:adjustRightInd w:val="0"/>
              <w:ind w:left="0"/>
              <w:jc w:val="both"/>
              <w:rPr>
                <w:bCs/>
                <w:color w:val="000000" w:themeColor="text1"/>
                <w:sz w:val="18"/>
                <w:szCs w:val="18"/>
              </w:rPr>
            </w:pPr>
          </w:p>
        </w:tc>
        <w:tc>
          <w:tcPr>
            <w:tcW w:w="1321" w:type="dxa"/>
            <w:vMerge/>
          </w:tcPr>
          <w:p w:rsidR="002D5672" w:rsidRPr="00BB4284" w:rsidRDefault="002D5672" w:rsidP="00B2314D">
            <w:pPr>
              <w:pStyle w:val="aa"/>
              <w:autoSpaceDE w:val="0"/>
              <w:autoSpaceDN w:val="0"/>
              <w:adjustRightInd w:val="0"/>
              <w:ind w:left="0"/>
              <w:jc w:val="both"/>
              <w:rPr>
                <w:sz w:val="18"/>
                <w:szCs w:val="18"/>
                <w:shd w:val="clear" w:color="auto" w:fill="FFFFFF"/>
              </w:rPr>
            </w:pPr>
          </w:p>
        </w:tc>
        <w:tc>
          <w:tcPr>
            <w:tcW w:w="1163" w:type="dxa"/>
          </w:tcPr>
          <w:p w:rsidR="002D5672" w:rsidRPr="00BB4284" w:rsidRDefault="002D5672" w:rsidP="00F65CEF">
            <w:pPr>
              <w:pStyle w:val="aa"/>
              <w:autoSpaceDE w:val="0"/>
              <w:autoSpaceDN w:val="0"/>
              <w:adjustRightInd w:val="0"/>
              <w:ind w:left="0" w:right="175"/>
              <w:jc w:val="both"/>
              <w:rPr>
                <w:bCs/>
                <w:color w:val="000000" w:themeColor="text1"/>
                <w:sz w:val="18"/>
                <w:szCs w:val="18"/>
              </w:rPr>
            </w:pPr>
            <w:r w:rsidRPr="00BB4284">
              <w:rPr>
                <w:bCs/>
                <w:color w:val="000000" w:themeColor="text1"/>
                <w:sz w:val="18"/>
                <w:szCs w:val="18"/>
              </w:rPr>
              <w:t xml:space="preserve">Бюджет </w:t>
            </w:r>
            <w:proofErr w:type="gramStart"/>
            <w:r w:rsidRPr="00BB4284">
              <w:rPr>
                <w:bCs/>
                <w:color w:val="000000" w:themeColor="text1"/>
                <w:sz w:val="18"/>
                <w:szCs w:val="18"/>
              </w:rPr>
              <w:t>городского</w:t>
            </w:r>
            <w:proofErr w:type="gramEnd"/>
            <w:r w:rsidRPr="00BB4284">
              <w:rPr>
                <w:bCs/>
                <w:color w:val="000000" w:themeColor="text1"/>
                <w:sz w:val="18"/>
                <w:szCs w:val="18"/>
              </w:rPr>
              <w:t xml:space="preserve"> и сельских поселени</w:t>
            </w:r>
            <w:r w:rsidRPr="00BB4284">
              <w:rPr>
                <w:bCs/>
                <w:color w:val="000000" w:themeColor="text1"/>
                <w:sz w:val="18"/>
                <w:szCs w:val="18"/>
              </w:rPr>
              <w:lastRenderedPageBreak/>
              <w:t>й</w:t>
            </w:r>
          </w:p>
        </w:tc>
        <w:tc>
          <w:tcPr>
            <w:tcW w:w="788" w:type="dxa"/>
          </w:tcPr>
          <w:p w:rsidR="002D5672" w:rsidRPr="005A7DC3" w:rsidRDefault="002D5672">
            <w:pPr>
              <w:rPr>
                <w:sz w:val="16"/>
                <w:szCs w:val="16"/>
              </w:rPr>
            </w:pPr>
            <w:r w:rsidRPr="005A7DC3">
              <w:rPr>
                <w:bCs/>
                <w:color w:val="000000" w:themeColor="text1"/>
                <w:sz w:val="16"/>
                <w:szCs w:val="16"/>
              </w:rPr>
              <w:lastRenderedPageBreak/>
              <w:t>0</w:t>
            </w:r>
          </w:p>
        </w:tc>
        <w:tc>
          <w:tcPr>
            <w:tcW w:w="667" w:type="dxa"/>
          </w:tcPr>
          <w:p w:rsidR="002D5672" w:rsidRPr="005A7DC3" w:rsidRDefault="002D5672">
            <w:pPr>
              <w:rPr>
                <w:sz w:val="16"/>
                <w:szCs w:val="16"/>
              </w:rPr>
            </w:pPr>
            <w:r w:rsidRPr="005A7DC3">
              <w:rPr>
                <w:bCs/>
                <w:color w:val="000000" w:themeColor="text1"/>
                <w:sz w:val="16"/>
                <w:szCs w:val="16"/>
              </w:rPr>
              <w:t>0</w:t>
            </w:r>
          </w:p>
        </w:tc>
        <w:tc>
          <w:tcPr>
            <w:tcW w:w="667" w:type="dxa"/>
          </w:tcPr>
          <w:p w:rsidR="002D5672" w:rsidRPr="005A7DC3" w:rsidRDefault="002D5672">
            <w:pPr>
              <w:rPr>
                <w:sz w:val="16"/>
                <w:szCs w:val="16"/>
              </w:rPr>
            </w:pPr>
            <w:r w:rsidRPr="005A7DC3">
              <w:rPr>
                <w:bCs/>
                <w:color w:val="000000" w:themeColor="text1"/>
                <w:sz w:val="16"/>
                <w:szCs w:val="16"/>
              </w:rPr>
              <w:t>0</w:t>
            </w:r>
          </w:p>
        </w:tc>
        <w:tc>
          <w:tcPr>
            <w:tcW w:w="667" w:type="dxa"/>
          </w:tcPr>
          <w:p w:rsidR="002D5672" w:rsidRPr="005A7DC3" w:rsidRDefault="002D5672">
            <w:pPr>
              <w:rPr>
                <w:sz w:val="16"/>
                <w:szCs w:val="16"/>
              </w:rPr>
            </w:pPr>
            <w:r w:rsidRPr="005A7DC3">
              <w:rPr>
                <w:bCs/>
                <w:color w:val="000000" w:themeColor="text1"/>
                <w:sz w:val="16"/>
                <w:szCs w:val="16"/>
              </w:rPr>
              <w:t>0</w:t>
            </w:r>
          </w:p>
        </w:tc>
        <w:tc>
          <w:tcPr>
            <w:tcW w:w="728" w:type="dxa"/>
          </w:tcPr>
          <w:p w:rsidR="002D5672" w:rsidRPr="005A7DC3" w:rsidRDefault="002D5672">
            <w:pPr>
              <w:rPr>
                <w:sz w:val="16"/>
                <w:szCs w:val="16"/>
              </w:rPr>
            </w:pPr>
            <w:r w:rsidRPr="005A7DC3">
              <w:rPr>
                <w:bCs/>
                <w:color w:val="000000" w:themeColor="text1"/>
                <w:sz w:val="16"/>
                <w:szCs w:val="16"/>
              </w:rPr>
              <w:t>0</w:t>
            </w:r>
          </w:p>
        </w:tc>
        <w:tc>
          <w:tcPr>
            <w:tcW w:w="728" w:type="dxa"/>
          </w:tcPr>
          <w:p w:rsidR="002D5672" w:rsidRPr="005A7DC3" w:rsidRDefault="002D5672">
            <w:pPr>
              <w:rPr>
                <w:sz w:val="16"/>
                <w:szCs w:val="16"/>
              </w:rPr>
            </w:pPr>
            <w:r w:rsidRPr="005A7DC3">
              <w:rPr>
                <w:bCs/>
                <w:color w:val="000000" w:themeColor="text1"/>
                <w:sz w:val="16"/>
                <w:szCs w:val="16"/>
              </w:rPr>
              <w:t>0</w:t>
            </w:r>
          </w:p>
        </w:tc>
        <w:tc>
          <w:tcPr>
            <w:tcW w:w="728" w:type="dxa"/>
          </w:tcPr>
          <w:p w:rsidR="002D5672" w:rsidRPr="005A7DC3" w:rsidRDefault="002D5672">
            <w:pPr>
              <w:rPr>
                <w:sz w:val="16"/>
                <w:szCs w:val="16"/>
              </w:rPr>
            </w:pPr>
            <w:r w:rsidRPr="005A7DC3">
              <w:rPr>
                <w:bCs/>
                <w:color w:val="000000" w:themeColor="text1"/>
                <w:sz w:val="16"/>
                <w:szCs w:val="16"/>
              </w:rPr>
              <w:t>0</w:t>
            </w:r>
          </w:p>
        </w:tc>
        <w:tc>
          <w:tcPr>
            <w:tcW w:w="728" w:type="dxa"/>
          </w:tcPr>
          <w:p w:rsidR="002D5672" w:rsidRPr="005A7DC3" w:rsidRDefault="002D5672">
            <w:pPr>
              <w:rPr>
                <w:sz w:val="16"/>
                <w:szCs w:val="16"/>
              </w:rPr>
            </w:pPr>
            <w:r w:rsidRPr="005A7DC3">
              <w:rPr>
                <w:bCs/>
                <w:color w:val="000000" w:themeColor="text1"/>
                <w:sz w:val="16"/>
                <w:szCs w:val="16"/>
              </w:rPr>
              <w:t>0</w:t>
            </w:r>
          </w:p>
        </w:tc>
        <w:tc>
          <w:tcPr>
            <w:tcW w:w="728" w:type="dxa"/>
          </w:tcPr>
          <w:p w:rsidR="002D5672" w:rsidRPr="005A7DC3" w:rsidRDefault="002D5672">
            <w:pPr>
              <w:rPr>
                <w:sz w:val="16"/>
                <w:szCs w:val="16"/>
              </w:rPr>
            </w:pPr>
            <w:r w:rsidRPr="005A7DC3">
              <w:rPr>
                <w:bCs/>
                <w:color w:val="000000" w:themeColor="text1"/>
                <w:sz w:val="16"/>
                <w:szCs w:val="16"/>
              </w:rPr>
              <w:t>0</w:t>
            </w:r>
          </w:p>
        </w:tc>
        <w:tc>
          <w:tcPr>
            <w:tcW w:w="728" w:type="dxa"/>
          </w:tcPr>
          <w:p w:rsidR="002D5672" w:rsidRPr="005A7DC3" w:rsidRDefault="002D5672">
            <w:pPr>
              <w:rPr>
                <w:sz w:val="16"/>
                <w:szCs w:val="16"/>
              </w:rPr>
            </w:pPr>
            <w:r w:rsidRPr="005A7DC3">
              <w:rPr>
                <w:bCs/>
                <w:color w:val="000000" w:themeColor="text1"/>
                <w:sz w:val="16"/>
                <w:szCs w:val="16"/>
              </w:rPr>
              <w:t>0</w:t>
            </w:r>
          </w:p>
        </w:tc>
        <w:tc>
          <w:tcPr>
            <w:tcW w:w="728" w:type="dxa"/>
          </w:tcPr>
          <w:p w:rsidR="002D5672" w:rsidRPr="005A7DC3" w:rsidRDefault="002D5672">
            <w:pPr>
              <w:rPr>
                <w:sz w:val="16"/>
                <w:szCs w:val="16"/>
              </w:rPr>
            </w:pPr>
            <w:r w:rsidRPr="005A7DC3">
              <w:rPr>
                <w:bCs/>
                <w:color w:val="000000" w:themeColor="text1"/>
                <w:sz w:val="16"/>
                <w:szCs w:val="16"/>
              </w:rPr>
              <w:t>0</w:t>
            </w:r>
          </w:p>
        </w:tc>
      </w:tr>
      <w:tr w:rsidR="00F07032" w:rsidTr="006909B2">
        <w:trPr>
          <w:trHeight w:val="330"/>
        </w:trPr>
        <w:tc>
          <w:tcPr>
            <w:tcW w:w="505" w:type="dxa"/>
            <w:vMerge/>
          </w:tcPr>
          <w:p w:rsidR="002D5672" w:rsidRDefault="002D5672" w:rsidP="00B2314D">
            <w:pPr>
              <w:pStyle w:val="aa"/>
              <w:autoSpaceDE w:val="0"/>
              <w:autoSpaceDN w:val="0"/>
              <w:adjustRightInd w:val="0"/>
              <w:ind w:left="0"/>
              <w:jc w:val="both"/>
              <w:rPr>
                <w:bCs/>
                <w:color w:val="000000" w:themeColor="text1"/>
                <w:sz w:val="22"/>
                <w:szCs w:val="22"/>
              </w:rPr>
            </w:pPr>
          </w:p>
        </w:tc>
        <w:tc>
          <w:tcPr>
            <w:tcW w:w="1818" w:type="dxa"/>
            <w:vMerge/>
          </w:tcPr>
          <w:p w:rsidR="002D5672" w:rsidRPr="00BB4284" w:rsidRDefault="002D5672" w:rsidP="00B2314D">
            <w:pPr>
              <w:pStyle w:val="aa"/>
              <w:autoSpaceDE w:val="0"/>
              <w:autoSpaceDN w:val="0"/>
              <w:adjustRightInd w:val="0"/>
              <w:ind w:left="0"/>
              <w:jc w:val="both"/>
              <w:rPr>
                <w:bCs/>
                <w:sz w:val="18"/>
                <w:szCs w:val="18"/>
              </w:rPr>
            </w:pPr>
          </w:p>
        </w:tc>
        <w:tc>
          <w:tcPr>
            <w:tcW w:w="971" w:type="dxa"/>
            <w:vMerge/>
          </w:tcPr>
          <w:p w:rsidR="002D5672" w:rsidRPr="00BB4284" w:rsidRDefault="002D5672" w:rsidP="00B2314D">
            <w:pPr>
              <w:pStyle w:val="aa"/>
              <w:autoSpaceDE w:val="0"/>
              <w:autoSpaceDN w:val="0"/>
              <w:adjustRightInd w:val="0"/>
              <w:ind w:left="0"/>
              <w:jc w:val="both"/>
              <w:rPr>
                <w:bCs/>
                <w:color w:val="000000" w:themeColor="text1"/>
                <w:sz w:val="18"/>
                <w:szCs w:val="18"/>
              </w:rPr>
            </w:pPr>
          </w:p>
        </w:tc>
        <w:tc>
          <w:tcPr>
            <w:tcW w:w="1321" w:type="dxa"/>
            <w:vMerge/>
          </w:tcPr>
          <w:p w:rsidR="002D5672" w:rsidRPr="00BB4284" w:rsidRDefault="002D5672" w:rsidP="00B2314D">
            <w:pPr>
              <w:pStyle w:val="aa"/>
              <w:autoSpaceDE w:val="0"/>
              <w:autoSpaceDN w:val="0"/>
              <w:adjustRightInd w:val="0"/>
              <w:ind w:left="0"/>
              <w:jc w:val="both"/>
              <w:rPr>
                <w:sz w:val="18"/>
                <w:szCs w:val="18"/>
                <w:shd w:val="clear" w:color="auto" w:fill="FFFFFF"/>
              </w:rPr>
            </w:pPr>
          </w:p>
        </w:tc>
        <w:tc>
          <w:tcPr>
            <w:tcW w:w="1163" w:type="dxa"/>
          </w:tcPr>
          <w:p w:rsidR="002D5672" w:rsidRPr="00BB4284" w:rsidRDefault="002D5672" w:rsidP="00F65CEF">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Внебюджетные  источники</w:t>
            </w:r>
          </w:p>
        </w:tc>
        <w:tc>
          <w:tcPr>
            <w:tcW w:w="788" w:type="dxa"/>
          </w:tcPr>
          <w:p w:rsidR="002D5672" w:rsidRPr="005A7DC3" w:rsidRDefault="002D5672">
            <w:pPr>
              <w:rPr>
                <w:sz w:val="16"/>
                <w:szCs w:val="16"/>
              </w:rPr>
            </w:pPr>
            <w:r w:rsidRPr="005A7DC3">
              <w:rPr>
                <w:bCs/>
                <w:color w:val="000000" w:themeColor="text1"/>
                <w:sz w:val="16"/>
                <w:szCs w:val="16"/>
              </w:rPr>
              <w:t>0</w:t>
            </w:r>
          </w:p>
        </w:tc>
        <w:tc>
          <w:tcPr>
            <w:tcW w:w="667" w:type="dxa"/>
          </w:tcPr>
          <w:p w:rsidR="002D5672" w:rsidRPr="005A7DC3" w:rsidRDefault="002D5672">
            <w:pPr>
              <w:rPr>
                <w:sz w:val="16"/>
                <w:szCs w:val="16"/>
              </w:rPr>
            </w:pPr>
            <w:r w:rsidRPr="005A7DC3">
              <w:rPr>
                <w:bCs/>
                <w:color w:val="000000" w:themeColor="text1"/>
                <w:sz w:val="16"/>
                <w:szCs w:val="16"/>
              </w:rPr>
              <w:t>0</w:t>
            </w:r>
          </w:p>
        </w:tc>
        <w:tc>
          <w:tcPr>
            <w:tcW w:w="667" w:type="dxa"/>
          </w:tcPr>
          <w:p w:rsidR="002D5672" w:rsidRPr="005A7DC3" w:rsidRDefault="002D5672">
            <w:pPr>
              <w:rPr>
                <w:sz w:val="16"/>
                <w:szCs w:val="16"/>
              </w:rPr>
            </w:pPr>
            <w:r w:rsidRPr="005A7DC3">
              <w:rPr>
                <w:bCs/>
                <w:color w:val="000000" w:themeColor="text1"/>
                <w:sz w:val="16"/>
                <w:szCs w:val="16"/>
              </w:rPr>
              <w:t>0</w:t>
            </w:r>
          </w:p>
        </w:tc>
        <w:tc>
          <w:tcPr>
            <w:tcW w:w="667" w:type="dxa"/>
          </w:tcPr>
          <w:p w:rsidR="002D5672" w:rsidRPr="005A7DC3" w:rsidRDefault="002D5672">
            <w:pPr>
              <w:rPr>
                <w:sz w:val="16"/>
                <w:szCs w:val="16"/>
              </w:rPr>
            </w:pPr>
            <w:r w:rsidRPr="005A7DC3">
              <w:rPr>
                <w:bCs/>
                <w:color w:val="000000" w:themeColor="text1"/>
                <w:sz w:val="16"/>
                <w:szCs w:val="16"/>
              </w:rPr>
              <w:t>0</w:t>
            </w:r>
          </w:p>
        </w:tc>
        <w:tc>
          <w:tcPr>
            <w:tcW w:w="728" w:type="dxa"/>
          </w:tcPr>
          <w:p w:rsidR="002D5672" w:rsidRPr="005A7DC3" w:rsidRDefault="002D5672">
            <w:pPr>
              <w:rPr>
                <w:sz w:val="16"/>
                <w:szCs w:val="16"/>
              </w:rPr>
            </w:pPr>
            <w:r w:rsidRPr="005A7DC3">
              <w:rPr>
                <w:bCs/>
                <w:color w:val="000000" w:themeColor="text1"/>
                <w:sz w:val="16"/>
                <w:szCs w:val="16"/>
              </w:rPr>
              <w:t>0</w:t>
            </w:r>
          </w:p>
        </w:tc>
        <w:tc>
          <w:tcPr>
            <w:tcW w:w="728" w:type="dxa"/>
          </w:tcPr>
          <w:p w:rsidR="002D5672" w:rsidRPr="005A7DC3" w:rsidRDefault="002D5672">
            <w:pPr>
              <w:rPr>
                <w:sz w:val="16"/>
                <w:szCs w:val="16"/>
              </w:rPr>
            </w:pPr>
            <w:r w:rsidRPr="005A7DC3">
              <w:rPr>
                <w:bCs/>
                <w:color w:val="000000" w:themeColor="text1"/>
                <w:sz w:val="16"/>
                <w:szCs w:val="16"/>
              </w:rPr>
              <w:t>0</w:t>
            </w:r>
          </w:p>
        </w:tc>
        <w:tc>
          <w:tcPr>
            <w:tcW w:w="728" w:type="dxa"/>
          </w:tcPr>
          <w:p w:rsidR="002D5672" w:rsidRPr="005A7DC3" w:rsidRDefault="002D5672">
            <w:pPr>
              <w:rPr>
                <w:sz w:val="16"/>
                <w:szCs w:val="16"/>
              </w:rPr>
            </w:pPr>
            <w:r w:rsidRPr="005A7DC3">
              <w:rPr>
                <w:bCs/>
                <w:color w:val="000000" w:themeColor="text1"/>
                <w:sz w:val="16"/>
                <w:szCs w:val="16"/>
              </w:rPr>
              <w:t>0</w:t>
            </w:r>
          </w:p>
        </w:tc>
        <w:tc>
          <w:tcPr>
            <w:tcW w:w="728" w:type="dxa"/>
          </w:tcPr>
          <w:p w:rsidR="002D5672" w:rsidRPr="005A7DC3" w:rsidRDefault="002D5672">
            <w:pPr>
              <w:rPr>
                <w:sz w:val="16"/>
                <w:szCs w:val="16"/>
              </w:rPr>
            </w:pPr>
            <w:r w:rsidRPr="005A7DC3">
              <w:rPr>
                <w:bCs/>
                <w:color w:val="000000" w:themeColor="text1"/>
                <w:sz w:val="16"/>
                <w:szCs w:val="16"/>
              </w:rPr>
              <w:t>0</w:t>
            </w:r>
          </w:p>
        </w:tc>
        <w:tc>
          <w:tcPr>
            <w:tcW w:w="728" w:type="dxa"/>
          </w:tcPr>
          <w:p w:rsidR="002D5672" w:rsidRPr="005A7DC3" w:rsidRDefault="002D5672">
            <w:pPr>
              <w:rPr>
                <w:sz w:val="16"/>
                <w:szCs w:val="16"/>
              </w:rPr>
            </w:pPr>
            <w:r w:rsidRPr="005A7DC3">
              <w:rPr>
                <w:bCs/>
                <w:color w:val="000000" w:themeColor="text1"/>
                <w:sz w:val="16"/>
                <w:szCs w:val="16"/>
              </w:rPr>
              <w:t>0</w:t>
            </w:r>
          </w:p>
        </w:tc>
        <w:tc>
          <w:tcPr>
            <w:tcW w:w="728" w:type="dxa"/>
          </w:tcPr>
          <w:p w:rsidR="002D5672" w:rsidRPr="005A7DC3" w:rsidRDefault="002D5672">
            <w:pPr>
              <w:rPr>
                <w:sz w:val="16"/>
                <w:szCs w:val="16"/>
              </w:rPr>
            </w:pPr>
            <w:r w:rsidRPr="005A7DC3">
              <w:rPr>
                <w:bCs/>
                <w:color w:val="000000" w:themeColor="text1"/>
                <w:sz w:val="16"/>
                <w:szCs w:val="16"/>
              </w:rPr>
              <w:t>0</w:t>
            </w:r>
          </w:p>
        </w:tc>
        <w:tc>
          <w:tcPr>
            <w:tcW w:w="728" w:type="dxa"/>
          </w:tcPr>
          <w:p w:rsidR="002D5672" w:rsidRPr="005A7DC3" w:rsidRDefault="002D5672">
            <w:pPr>
              <w:rPr>
                <w:sz w:val="16"/>
                <w:szCs w:val="16"/>
              </w:rPr>
            </w:pPr>
            <w:r w:rsidRPr="005A7DC3">
              <w:rPr>
                <w:bCs/>
                <w:color w:val="000000" w:themeColor="text1"/>
                <w:sz w:val="16"/>
                <w:szCs w:val="16"/>
              </w:rPr>
              <w:t>0</w:t>
            </w:r>
          </w:p>
        </w:tc>
      </w:tr>
      <w:tr w:rsidR="00F07032" w:rsidTr="006909B2">
        <w:trPr>
          <w:trHeight w:val="270"/>
        </w:trPr>
        <w:tc>
          <w:tcPr>
            <w:tcW w:w="505" w:type="dxa"/>
            <w:vMerge w:val="restart"/>
          </w:tcPr>
          <w:p w:rsidR="0075433A" w:rsidRDefault="0075433A" w:rsidP="00B2314D">
            <w:pPr>
              <w:pStyle w:val="aa"/>
              <w:autoSpaceDE w:val="0"/>
              <w:autoSpaceDN w:val="0"/>
              <w:adjustRightInd w:val="0"/>
              <w:ind w:left="0"/>
              <w:jc w:val="both"/>
              <w:rPr>
                <w:bCs/>
                <w:color w:val="000000" w:themeColor="text1"/>
                <w:sz w:val="22"/>
                <w:szCs w:val="22"/>
              </w:rPr>
            </w:pPr>
            <w:r>
              <w:rPr>
                <w:bCs/>
                <w:color w:val="000000" w:themeColor="text1"/>
                <w:sz w:val="22"/>
                <w:szCs w:val="22"/>
              </w:rPr>
              <w:t>10.2</w:t>
            </w:r>
          </w:p>
        </w:tc>
        <w:tc>
          <w:tcPr>
            <w:tcW w:w="1818" w:type="dxa"/>
            <w:vMerge w:val="restart"/>
          </w:tcPr>
          <w:p w:rsidR="0075433A" w:rsidRPr="00BB4284" w:rsidRDefault="0075433A"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Снос аварийного жилья</w:t>
            </w:r>
          </w:p>
        </w:tc>
        <w:tc>
          <w:tcPr>
            <w:tcW w:w="971" w:type="dxa"/>
            <w:vMerge w:val="restart"/>
          </w:tcPr>
          <w:p w:rsidR="0075433A" w:rsidRPr="00BB4284" w:rsidRDefault="0075433A"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2021-2030</w:t>
            </w:r>
          </w:p>
        </w:tc>
        <w:tc>
          <w:tcPr>
            <w:tcW w:w="1321" w:type="dxa"/>
            <w:vMerge w:val="restart"/>
          </w:tcPr>
          <w:p w:rsidR="0075433A" w:rsidRPr="00BB4284" w:rsidRDefault="0075433A" w:rsidP="00B2314D">
            <w:pPr>
              <w:pStyle w:val="aa"/>
              <w:autoSpaceDE w:val="0"/>
              <w:autoSpaceDN w:val="0"/>
              <w:adjustRightInd w:val="0"/>
              <w:ind w:left="0"/>
              <w:jc w:val="both"/>
              <w:rPr>
                <w:bCs/>
                <w:color w:val="000000" w:themeColor="text1"/>
                <w:sz w:val="18"/>
                <w:szCs w:val="18"/>
              </w:rPr>
            </w:pPr>
            <w:r w:rsidRPr="00BB4284">
              <w:rPr>
                <w:sz w:val="18"/>
                <w:szCs w:val="18"/>
                <w:shd w:val="clear" w:color="auto" w:fill="FFFFFF"/>
              </w:rPr>
              <w:t>А</w:t>
            </w:r>
            <w:r w:rsidRPr="00BB4284">
              <w:rPr>
                <w:color w:val="000000"/>
                <w:sz w:val="18"/>
                <w:szCs w:val="18"/>
              </w:rPr>
              <w:t>дминистрация Пряжинского района</w:t>
            </w:r>
          </w:p>
        </w:tc>
        <w:tc>
          <w:tcPr>
            <w:tcW w:w="1163" w:type="dxa"/>
          </w:tcPr>
          <w:p w:rsidR="0075433A" w:rsidRPr="00BB4284" w:rsidRDefault="0075433A" w:rsidP="0069368C">
            <w:pPr>
              <w:pStyle w:val="aa"/>
              <w:autoSpaceDE w:val="0"/>
              <w:autoSpaceDN w:val="0"/>
              <w:adjustRightInd w:val="0"/>
              <w:ind w:left="0"/>
              <w:rPr>
                <w:bCs/>
                <w:color w:val="000000" w:themeColor="text1"/>
                <w:sz w:val="18"/>
                <w:szCs w:val="18"/>
              </w:rPr>
            </w:pPr>
            <w:r w:rsidRPr="00BB4284">
              <w:rPr>
                <w:bCs/>
                <w:color w:val="000000" w:themeColor="text1"/>
                <w:sz w:val="18"/>
                <w:szCs w:val="18"/>
              </w:rPr>
              <w:t>Всего</w:t>
            </w:r>
          </w:p>
        </w:tc>
        <w:tc>
          <w:tcPr>
            <w:tcW w:w="788" w:type="dxa"/>
          </w:tcPr>
          <w:p w:rsidR="0075433A" w:rsidRPr="005A7DC3" w:rsidRDefault="009C7482"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fldChar w:fldCharType="begin"/>
            </w:r>
            <w:r w:rsidR="00AF31B8" w:rsidRPr="005A7DC3">
              <w:rPr>
                <w:bCs/>
                <w:color w:val="000000" w:themeColor="text1"/>
                <w:sz w:val="16"/>
                <w:szCs w:val="16"/>
              </w:rPr>
              <w:instrText xml:space="preserve"> =SUM(BELOW) \# "0,00" </w:instrText>
            </w:r>
            <w:r w:rsidRPr="005A7DC3">
              <w:rPr>
                <w:bCs/>
                <w:color w:val="000000" w:themeColor="text1"/>
                <w:sz w:val="16"/>
                <w:szCs w:val="16"/>
              </w:rPr>
              <w:fldChar w:fldCharType="separate"/>
            </w:r>
            <w:r w:rsidR="00AF31B8" w:rsidRPr="005A7DC3">
              <w:rPr>
                <w:bCs/>
                <w:noProof/>
                <w:color w:val="000000" w:themeColor="text1"/>
                <w:sz w:val="16"/>
                <w:szCs w:val="16"/>
              </w:rPr>
              <w:t>27300,00</w:t>
            </w:r>
            <w:r w:rsidRPr="005A7DC3">
              <w:rPr>
                <w:bCs/>
                <w:color w:val="000000" w:themeColor="text1"/>
                <w:sz w:val="16"/>
                <w:szCs w:val="16"/>
              </w:rPr>
              <w:fldChar w:fldCharType="end"/>
            </w:r>
          </w:p>
        </w:tc>
        <w:tc>
          <w:tcPr>
            <w:tcW w:w="667" w:type="dxa"/>
          </w:tcPr>
          <w:p w:rsidR="0075433A" w:rsidRPr="005A7DC3" w:rsidRDefault="0075433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1000.0</w:t>
            </w:r>
          </w:p>
        </w:tc>
        <w:tc>
          <w:tcPr>
            <w:tcW w:w="667" w:type="dxa"/>
          </w:tcPr>
          <w:p w:rsidR="0075433A" w:rsidRPr="005A7DC3" w:rsidRDefault="0075433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5000.0</w:t>
            </w:r>
          </w:p>
        </w:tc>
        <w:tc>
          <w:tcPr>
            <w:tcW w:w="667" w:type="dxa"/>
          </w:tcPr>
          <w:p w:rsidR="0075433A" w:rsidRPr="005A7DC3" w:rsidRDefault="0075433A" w:rsidP="00F65CEF">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5000.0</w:t>
            </w:r>
          </w:p>
        </w:tc>
        <w:tc>
          <w:tcPr>
            <w:tcW w:w="728" w:type="dxa"/>
          </w:tcPr>
          <w:p w:rsidR="0075433A" w:rsidRPr="005A7DC3" w:rsidRDefault="0075433A" w:rsidP="00F65CEF">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5000.0</w:t>
            </w:r>
          </w:p>
        </w:tc>
        <w:tc>
          <w:tcPr>
            <w:tcW w:w="728" w:type="dxa"/>
          </w:tcPr>
          <w:p w:rsidR="0075433A" w:rsidRPr="005A7DC3" w:rsidRDefault="0075433A" w:rsidP="00F65CEF">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5000.0</w:t>
            </w:r>
          </w:p>
        </w:tc>
        <w:tc>
          <w:tcPr>
            <w:tcW w:w="728" w:type="dxa"/>
          </w:tcPr>
          <w:p w:rsidR="0075433A" w:rsidRPr="005A7DC3" w:rsidRDefault="0075433A" w:rsidP="00F65CEF">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5000.0</w:t>
            </w:r>
          </w:p>
        </w:tc>
        <w:tc>
          <w:tcPr>
            <w:tcW w:w="728" w:type="dxa"/>
          </w:tcPr>
          <w:p w:rsidR="0075433A" w:rsidRPr="005A7DC3" w:rsidRDefault="0075433A" w:rsidP="00F65CEF">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5000.0</w:t>
            </w:r>
          </w:p>
        </w:tc>
        <w:tc>
          <w:tcPr>
            <w:tcW w:w="728" w:type="dxa"/>
          </w:tcPr>
          <w:p w:rsidR="0075433A" w:rsidRPr="005A7DC3" w:rsidRDefault="0075433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75433A" w:rsidRPr="005A7DC3" w:rsidRDefault="0075433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75433A" w:rsidRPr="005A7DC3" w:rsidRDefault="0075433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r>
      <w:tr w:rsidR="00F07032" w:rsidTr="006909B2">
        <w:trPr>
          <w:trHeight w:val="290"/>
        </w:trPr>
        <w:tc>
          <w:tcPr>
            <w:tcW w:w="505" w:type="dxa"/>
            <w:vMerge/>
          </w:tcPr>
          <w:p w:rsidR="006E14EB" w:rsidRDefault="006E14EB" w:rsidP="00B2314D">
            <w:pPr>
              <w:pStyle w:val="aa"/>
              <w:autoSpaceDE w:val="0"/>
              <w:autoSpaceDN w:val="0"/>
              <w:adjustRightInd w:val="0"/>
              <w:ind w:left="0"/>
              <w:jc w:val="both"/>
              <w:rPr>
                <w:bCs/>
                <w:color w:val="000000" w:themeColor="text1"/>
                <w:sz w:val="22"/>
                <w:szCs w:val="22"/>
              </w:rPr>
            </w:pPr>
          </w:p>
        </w:tc>
        <w:tc>
          <w:tcPr>
            <w:tcW w:w="1818" w:type="dxa"/>
            <w:vMerge/>
          </w:tcPr>
          <w:p w:rsidR="006E14EB" w:rsidRPr="00BB4284" w:rsidRDefault="006E14EB" w:rsidP="00B2314D">
            <w:pPr>
              <w:pStyle w:val="aa"/>
              <w:autoSpaceDE w:val="0"/>
              <w:autoSpaceDN w:val="0"/>
              <w:adjustRightInd w:val="0"/>
              <w:ind w:left="0"/>
              <w:jc w:val="both"/>
              <w:rPr>
                <w:bCs/>
                <w:color w:val="000000" w:themeColor="text1"/>
                <w:sz w:val="18"/>
                <w:szCs w:val="18"/>
              </w:rPr>
            </w:pPr>
          </w:p>
        </w:tc>
        <w:tc>
          <w:tcPr>
            <w:tcW w:w="971" w:type="dxa"/>
            <w:vMerge/>
          </w:tcPr>
          <w:p w:rsidR="006E14EB" w:rsidRPr="00BB4284" w:rsidRDefault="006E14EB" w:rsidP="00B2314D">
            <w:pPr>
              <w:pStyle w:val="aa"/>
              <w:autoSpaceDE w:val="0"/>
              <w:autoSpaceDN w:val="0"/>
              <w:adjustRightInd w:val="0"/>
              <w:ind w:left="0"/>
              <w:jc w:val="both"/>
              <w:rPr>
                <w:bCs/>
                <w:color w:val="000000" w:themeColor="text1"/>
                <w:sz w:val="18"/>
                <w:szCs w:val="18"/>
              </w:rPr>
            </w:pPr>
          </w:p>
        </w:tc>
        <w:tc>
          <w:tcPr>
            <w:tcW w:w="1321" w:type="dxa"/>
            <w:vMerge/>
          </w:tcPr>
          <w:p w:rsidR="006E14EB" w:rsidRPr="00BB4284" w:rsidRDefault="006E14EB" w:rsidP="00B2314D">
            <w:pPr>
              <w:pStyle w:val="aa"/>
              <w:autoSpaceDE w:val="0"/>
              <w:autoSpaceDN w:val="0"/>
              <w:adjustRightInd w:val="0"/>
              <w:ind w:left="0"/>
              <w:jc w:val="both"/>
              <w:rPr>
                <w:sz w:val="18"/>
                <w:szCs w:val="18"/>
                <w:shd w:val="clear" w:color="auto" w:fill="FFFFFF"/>
              </w:rPr>
            </w:pPr>
          </w:p>
        </w:tc>
        <w:tc>
          <w:tcPr>
            <w:tcW w:w="1163" w:type="dxa"/>
          </w:tcPr>
          <w:p w:rsidR="006E14EB" w:rsidRPr="00BB4284" w:rsidRDefault="006E14EB" w:rsidP="0069368C">
            <w:pPr>
              <w:pStyle w:val="aa"/>
              <w:autoSpaceDE w:val="0"/>
              <w:autoSpaceDN w:val="0"/>
              <w:adjustRightInd w:val="0"/>
              <w:ind w:left="0"/>
              <w:rPr>
                <w:bCs/>
                <w:color w:val="000000" w:themeColor="text1"/>
                <w:sz w:val="18"/>
                <w:szCs w:val="18"/>
              </w:rPr>
            </w:pPr>
            <w:r w:rsidRPr="00BB4284">
              <w:rPr>
                <w:bCs/>
                <w:color w:val="000000" w:themeColor="text1"/>
                <w:sz w:val="18"/>
                <w:szCs w:val="18"/>
              </w:rPr>
              <w:t xml:space="preserve">Федеральный </w:t>
            </w:r>
          </w:p>
          <w:p w:rsidR="006E14EB" w:rsidRPr="00BB4284" w:rsidRDefault="006E14EB" w:rsidP="0069368C">
            <w:pPr>
              <w:pStyle w:val="aa"/>
              <w:autoSpaceDE w:val="0"/>
              <w:autoSpaceDN w:val="0"/>
              <w:adjustRightInd w:val="0"/>
              <w:ind w:left="0"/>
              <w:rPr>
                <w:bCs/>
                <w:color w:val="000000" w:themeColor="text1"/>
                <w:sz w:val="18"/>
                <w:szCs w:val="18"/>
              </w:rPr>
            </w:pPr>
            <w:r w:rsidRPr="00BB4284">
              <w:rPr>
                <w:bCs/>
                <w:color w:val="000000" w:themeColor="text1"/>
                <w:sz w:val="18"/>
                <w:szCs w:val="18"/>
              </w:rPr>
              <w:t>бюджет</w:t>
            </w:r>
          </w:p>
        </w:tc>
        <w:tc>
          <w:tcPr>
            <w:tcW w:w="788" w:type="dxa"/>
          </w:tcPr>
          <w:p w:rsidR="006E14EB" w:rsidRPr="005A7DC3" w:rsidRDefault="0075433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26000.0</w:t>
            </w:r>
          </w:p>
        </w:tc>
        <w:tc>
          <w:tcPr>
            <w:tcW w:w="667" w:type="dxa"/>
          </w:tcPr>
          <w:p w:rsidR="006E14EB" w:rsidRPr="005A7DC3" w:rsidRDefault="0075433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6E14EB" w:rsidRPr="005A7DC3" w:rsidRDefault="0075433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6E14EB" w:rsidRPr="005A7DC3" w:rsidRDefault="0075433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6E14EB" w:rsidRPr="005A7DC3" w:rsidRDefault="0075433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6E14EB" w:rsidRPr="005A7DC3" w:rsidRDefault="0075433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6E14EB" w:rsidRPr="005A7DC3" w:rsidRDefault="0075433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6E14EB" w:rsidRPr="005A7DC3" w:rsidRDefault="0075433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6E14EB" w:rsidRPr="005A7DC3" w:rsidRDefault="0075433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6E14EB" w:rsidRPr="005A7DC3" w:rsidRDefault="0075433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6E14EB" w:rsidRPr="005A7DC3" w:rsidRDefault="0075433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r>
      <w:tr w:rsidR="00F07032" w:rsidTr="006909B2">
        <w:trPr>
          <w:trHeight w:val="307"/>
        </w:trPr>
        <w:tc>
          <w:tcPr>
            <w:tcW w:w="505" w:type="dxa"/>
            <w:vMerge/>
          </w:tcPr>
          <w:p w:rsidR="006E14EB" w:rsidRDefault="006E14EB" w:rsidP="00B2314D">
            <w:pPr>
              <w:pStyle w:val="aa"/>
              <w:autoSpaceDE w:val="0"/>
              <w:autoSpaceDN w:val="0"/>
              <w:adjustRightInd w:val="0"/>
              <w:ind w:left="0"/>
              <w:jc w:val="both"/>
              <w:rPr>
                <w:bCs/>
                <w:color w:val="000000" w:themeColor="text1"/>
                <w:sz w:val="22"/>
                <w:szCs w:val="22"/>
              </w:rPr>
            </w:pPr>
          </w:p>
        </w:tc>
        <w:tc>
          <w:tcPr>
            <w:tcW w:w="1818" w:type="dxa"/>
            <w:vMerge/>
          </w:tcPr>
          <w:p w:rsidR="006E14EB" w:rsidRPr="00BB4284" w:rsidRDefault="006E14EB" w:rsidP="00B2314D">
            <w:pPr>
              <w:pStyle w:val="aa"/>
              <w:autoSpaceDE w:val="0"/>
              <w:autoSpaceDN w:val="0"/>
              <w:adjustRightInd w:val="0"/>
              <w:ind w:left="0"/>
              <w:jc w:val="both"/>
              <w:rPr>
                <w:bCs/>
                <w:color w:val="000000" w:themeColor="text1"/>
                <w:sz w:val="18"/>
                <w:szCs w:val="18"/>
              </w:rPr>
            </w:pPr>
          </w:p>
        </w:tc>
        <w:tc>
          <w:tcPr>
            <w:tcW w:w="971" w:type="dxa"/>
            <w:vMerge/>
          </w:tcPr>
          <w:p w:rsidR="006E14EB" w:rsidRPr="00BB4284" w:rsidRDefault="006E14EB" w:rsidP="00B2314D">
            <w:pPr>
              <w:pStyle w:val="aa"/>
              <w:autoSpaceDE w:val="0"/>
              <w:autoSpaceDN w:val="0"/>
              <w:adjustRightInd w:val="0"/>
              <w:ind w:left="0"/>
              <w:jc w:val="both"/>
              <w:rPr>
                <w:bCs/>
                <w:color w:val="000000" w:themeColor="text1"/>
                <w:sz w:val="18"/>
                <w:szCs w:val="18"/>
              </w:rPr>
            </w:pPr>
          </w:p>
        </w:tc>
        <w:tc>
          <w:tcPr>
            <w:tcW w:w="1321" w:type="dxa"/>
            <w:vMerge/>
          </w:tcPr>
          <w:p w:rsidR="006E14EB" w:rsidRPr="00BB4284" w:rsidRDefault="006E14EB" w:rsidP="00B2314D">
            <w:pPr>
              <w:pStyle w:val="aa"/>
              <w:autoSpaceDE w:val="0"/>
              <w:autoSpaceDN w:val="0"/>
              <w:adjustRightInd w:val="0"/>
              <w:ind w:left="0"/>
              <w:jc w:val="both"/>
              <w:rPr>
                <w:sz w:val="18"/>
                <w:szCs w:val="18"/>
                <w:shd w:val="clear" w:color="auto" w:fill="FFFFFF"/>
              </w:rPr>
            </w:pPr>
          </w:p>
        </w:tc>
        <w:tc>
          <w:tcPr>
            <w:tcW w:w="1163" w:type="dxa"/>
          </w:tcPr>
          <w:p w:rsidR="006E14EB" w:rsidRPr="00BB4284" w:rsidRDefault="006E14EB" w:rsidP="0069368C">
            <w:pPr>
              <w:pStyle w:val="aa"/>
              <w:autoSpaceDE w:val="0"/>
              <w:autoSpaceDN w:val="0"/>
              <w:adjustRightInd w:val="0"/>
              <w:ind w:left="0"/>
              <w:rPr>
                <w:bCs/>
                <w:color w:val="000000" w:themeColor="text1"/>
                <w:sz w:val="18"/>
                <w:szCs w:val="18"/>
              </w:rPr>
            </w:pPr>
            <w:r w:rsidRPr="00BB4284">
              <w:rPr>
                <w:bCs/>
                <w:color w:val="000000" w:themeColor="text1"/>
                <w:sz w:val="18"/>
                <w:szCs w:val="18"/>
              </w:rPr>
              <w:t>Бюджет Республики Карелия</w:t>
            </w:r>
          </w:p>
        </w:tc>
        <w:tc>
          <w:tcPr>
            <w:tcW w:w="788" w:type="dxa"/>
          </w:tcPr>
          <w:p w:rsidR="006E14EB" w:rsidRPr="005A7DC3" w:rsidRDefault="0075433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1300.0</w:t>
            </w:r>
          </w:p>
        </w:tc>
        <w:tc>
          <w:tcPr>
            <w:tcW w:w="667" w:type="dxa"/>
          </w:tcPr>
          <w:p w:rsidR="006E14EB" w:rsidRPr="005A7DC3" w:rsidRDefault="0075433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1000.0</w:t>
            </w:r>
          </w:p>
        </w:tc>
        <w:tc>
          <w:tcPr>
            <w:tcW w:w="667" w:type="dxa"/>
          </w:tcPr>
          <w:p w:rsidR="006E14EB" w:rsidRPr="005A7DC3" w:rsidRDefault="0075433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5000.0</w:t>
            </w:r>
          </w:p>
        </w:tc>
        <w:tc>
          <w:tcPr>
            <w:tcW w:w="667" w:type="dxa"/>
          </w:tcPr>
          <w:p w:rsidR="006E14EB" w:rsidRPr="005A7DC3" w:rsidRDefault="0075433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5000.0</w:t>
            </w:r>
          </w:p>
        </w:tc>
        <w:tc>
          <w:tcPr>
            <w:tcW w:w="728" w:type="dxa"/>
          </w:tcPr>
          <w:p w:rsidR="006E14EB" w:rsidRPr="005A7DC3" w:rsidRDefault="0075433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5000.0</w:t>
            </w:r>
          </w:p>
        </w:tc>
        <w:tc>
          <w:tcPr>
            <w:tcW w:w="728" w:type="dxa"/>
          </w:tcPr>
          <w:p w:rsidR="006E14EB" w:rsidRPr="005A7DC3" w:rsidRDefault="0075433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5000.0</w:t>
            </w:r>
          </w:p>
        </w:tc>
        <w:tc>
          <w:tcPr>
            <w:tcW w:w="728" w:type="dxa"/>
          </w:tcPr>
          <w:p w:rsidR="006E14EB" w:rsidRPr="005A7DC3" w:rsidRDefault="0075433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5000.0</w:t>
            </w:r>
          </w:p>
        </w:tc>
        <w:tc>
          <w:tcPr>
            <w:tcW w:w="728" w:type="dxa"/>
          </w:tcPr>
          <w:p w:rsidR="006E14EB" w:rsidRPr="005A7DC3" w:rsidRDefault="0075433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5000.0</w:t>
            </w:r>
          </w:p>
        </w:tc>
        <w:tc>
          <w:tcPr>
            <w:tcW w:w="728" w:type="dxa"/>
          </w:tcPr>
          <w:p w:rsidR="006E14EB" w:rsidRPr="005A7DC3" w:rsidRDefault="0075433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6E14EB" w:rsidRPr="005A7DC3" w:rsidRDefault="0075433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6E14EB" w:rsidRPr="005A7DC3" w:rsidRDefault="0075433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r>
      <w:tr w:rsidR="00F07032" w:rsidTr="006909B2">
        <w:trPr>
          <w:trHeight w:val="195"/>
        </w:trPr>
        <w:tc>
          <w:tcPr>
            <w:tcW w:w="505" w:type="dxa"/>
            <w:vMerge/>
          </w:tcPr>
          <w:p w:rsidR="006E14EB" w:rsidRDefault="006E14EB" w:rsidP="00B2314D">
            <w:pPr>
              <w:pStyle w:val="aa"/>
              <w:autoSpaceDE w:val="0"/>
              <w:autoSpaceDN w:val="0"/>
              <w:adjustRightInd w:val="0"/>
              <w:ind w:left="0"/>
              <w:jc w:val="both"/>
              <w:rPr>
                <w:bCs/>
                <w:color w:val="000000" w:themeColor="text1"/>
                <w:sz w:val="22"/>
                <w:szCs w:val="22"/>
              </w:rPr>
            </w:pPr>
          </w:p>
        </w:tc>
        <w:tc>
          <w:tcPr>
            <w:tcW w:w="1818" w:type="dxa"/>
            <w:vMerge/>
          </w:tcPr>
          <w:p w:rsidR="006E14EB" w:rsidRPr="00BB4284" w:rsidRDefault="006E14EB" w:rsidP="00B2314D">
            <w:pPr>
              <w:pStyle w:val="aa"/>
              <w:autoSpaceDE w:val="0"/>
              <w:autoSpaceDN w:val="0"/>
              <w:adjustRightInd w:val="0"/>
              <w:ind w:left="0"/>
              <w:jc w:val="both"/>
              <w:rPr>
                <w:bCs/>
                <w:color w:val="000000" w:themeColor="text1"/>
                <w:sz w:val="18"/>
                <w:szCs w:val="18"/>
              </w:rPr>
            </w:pPr>
          </w:p>
        </w:tc>
        <w:tc>
          <w:tcPr>
            <w:tcW w:w="971" w:type="dxa"/>
            <w:vMerge/>
          </w:tcPr>
          <w:p w:rsidR="006E14EB" w:rsidRPr="00BB4284" w:rsidRDefault="006E14EB" w:rsidP="00B2314D">
            <w:pPr>
              <w:pStyle w:val="aa"/>
              <w:autoSpaceDE w:val="0"/>
              <w:autoSpaceDN w:val="0"/>
              <w:adjustRightInd w:val="0"/>
              <w:ind w:left="0"/>
              <w:jc w:val="both"/>
              <w:rPr>
                <w:bCs/>
                <w:color w:val="000000" w:themeColor="text1"/>
                <w:sz w:val="18"/>
                <w:szCs w:val="18"/>
              </w:rPr>
            </w:pPr>
          </w:p>
        </w:tc>
        <w:tc>
          <w:tcPr>
            <w:tcW w:w="1321" w:type="dxa"/>
            <w:vMerge/>
          </w:tcPr>
          <w:p w:rsidR="006E14EB" w:rsidRPr="00BB4284" w:rsidRDefault="006E14EB" w:rsidP="00B2314D">
            <w:pPr>
              <w:pStyle w:val="aa"/>
              <w:autoSpaceDE w:val="0"/>
              <w:autoSpaceDN w:val="0"/>
              <w:adjustRightInd w:val="0"/>
              <w:ind w:left="0"/>
              <w:jc w:val="both"/>
              <w:rPr>
                <w:sz w:val="18"/>
                <w:szCs w:val="18"/>
                <w:shd w:val="clear" w:color="auto" w:fill="FFFFFF"/>
              </w:rPr>
            </w:pPr>
          </w:p>
        </w:tc>
        <w:tc>
          <w:tcPr>
            <w:tcW w:w="1163" w:type="dxa"/>
          </w:tcPr>
          <w:p w:rsidR="006E14EB" w:rsidRPr="00BB4284" w:rsidRDefault="006E14EB" w:rsidP="0069368C">
            <w:pPr>
              <w:pStyle w:val="aa"/>
              <w:autoSpaceDE w:val="0"/>
              <w:autoSpaceDN w:val="0"/>
              <w:adjustRightInd w:val="0"/>
              <w:ind w:left="0"/>
              <w:rPr>
                <w:bCs/>
                <w:color w:val="000000" w:themeColor="text1"/>
                <w:sz w:val="18"/>
                <w:szCs w:val="18"/>
              </w:rPr>
            </w:pPr>
            <w:r w:rsidRPr="00BB4284">
              <w:rPr>
                <w:bCs/>
                <w:color w:val="000000" w:themeColor="text1"/>
                <w:sz w:val="18"/>
                <w:szCs w:val="18"/>
              </w:rPr>
              <w:t>Бюджет Пряжинского района</w:t>
            </w:r>
          </w:p>
        </w:tc>
        <w:tc>
          <w:tcPr>
            <w:tcW w:w="788" w:type="dxa"/>
          </w:tcPr>
          <w:p w:rsidR="006E14EB" w:rsidRPr="005A7DC3" w:rsidRDefault="0075433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6E14EB" w:rsidRPr="005A7DC3" w:rsidRDefault="0075433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6E14EB" w:rsidRPr="005A7DC3" w:rsidRDefault="0075433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6E14EB" w:rsidRPr="005A7DC3" w:rsidRDefault="0075433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6E14EB" w:rsidRPr="005A7DC3" w:rsidRDefault="0075433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6E14EB" w:rsidRPr="005A7DC3" w:rsidRDefault="0075433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6E14EB" w:rsidRPr="005A7DC3" w:rsidRDefault="0075433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6E14EB" w:rsidRPr="005A7DC3" w:rsidRDefault="0075433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6E14EB" w:rsidRPr="005A7DC3" w:rsidRDefault="0075433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6E14EB" w:rsidRPr="005A7DC3" w:rsidRDefault="0075433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6E14EB" w:rsidRPr="005A7DC3" w:rsidRDefault="0075433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r>
      <w:tr w:rsidR="00F07032" w:rsidTr="006909B2">
        <w:trPr>
          <w:trHeight w:val="345"/>
        </w:trPr>
        <w:tc>
          <w:tcPr>
            <w:tcW w:w="505" w:type="dxa"/>
            <w:vMerge/>
          </w:tcPr>
          <w:p w:rsidR="0075433A" w:rsidRDefault="0075433A" w:rsidP="00B2314D">
            <w:pPr>
              <w:pStyle w:val="aa"/>
              <w:autoSpaceDE w:val="0"/>
              <w:autoSpaceDN w:val="0"/>
              <w:adjustRightInd w:val="0"/>
              <w:ind w:left="0"/>
              <w:jc w:val="both"/>
              <w:rPr>
                <w:bCs/>
                <w:color w:val="000000" w:themeColor="text1"/>
                <w:sz w:val="22"/>
                <w:szCs w:val="22"/>
              </w:rPr>
            </w:pPr>
          </w:p>
        </w:tc>
        <w:tc>
          <w:tcPr>
            <w:tcW w:w="1818" w:type="dxa"/>
            <w:vMerge/>
          </w:tcPr>
          <w:p w:rsidR="0075433A" w:rsidRPr="00BB4284" w:rsidRDefault="0075433A" w:rsidP="00B2314D">
            <w:pPr>
              <w:pStyle w:val="aa"/>
              <w:autoSpaceDE w:val="0"/>
              <w:autoSpaceDN w:val="0"/>
              <w:adjustRightInd w:val="0"/>
              <w:ind w:left="0"/>
              <w:jc w:val="both"/>
              <w:rPr>
                <w:bCs/>
                <w:color w:val="000000" w:themeColor="text1"/>
                <w:sz w:val="18"/>
                <w:szCs w:val="18"/>
              </w:rPr>
            </w:pPr>
          </w:p>
        </w:tc>
        <w:tc>
          <w:tcPr>
            <w:tcW w:w="971" w:type="dxa"/>
            <w:vMerge/>
          </w:tcPr>
          <w:p w:rsidR="0075433A" w:rsidRPr="00BB4284" w:rsidRDefault="0075433A" w:rsidP="00B2314D">
            <w:pPr>
              <w:pStyle w:val="aa"/>
              <w:autoSpaceDE w:val="0"/>
              <w:autoSpaceDN w:val="0"/>
              <w:adjustRightInd w:val="0"/>
              <w:ind w:left="0"/>
              <w:jc w:val="both"/>
              <w:rPr>
                <w:bCs/>
                <w:color w:val="000000" w:themeColor="text1"/>
                <w:sz w:val="18"/>
                <w:szCs w:val="18"/>
              </w:rPr>
            </w:pPr>
          </w:p>
        </w:tc>
        <w:tc>
          <w:tcPr>
            <w:tcW w:w="1321" w:type="dxa"/>
            <w:vMerge/>
          </w:tcPr>
          <w:p w:rsidR="0075433A" w:rsidRPr="00BB4284" w:rsidRDefault="0075433A" w:rsidP="00B2314D">
            <w:pPr>
              <w:pStyle w:val="aa"/>
              <w:autoSpaceDE w:val="0"/>
              <w:autoSpaceDN w:val="0"/>
              <w:adjustRightInd w:val="0"/>
              <w:ind w:left="0"/>
              <w:jc w:val="both"/>
              <w:rPr>
                <w:sz w:val="18"/>
                <w:szCs w:val="18"/>
                <w:shd w:val="clear" w:color="auto" w:fill="FFFFFF"/>
              </w:rPr>
            </w:pPr>
          </w:p>
        </w:tc>
        <w:tc>
          <w:tcPr>
            <w:tcW w:w="1163" w:type="dxa"/>
          </w:tcPr>
          <w:p w:rsidR="0075433A" w:rsidRPr="00BB4284" w:rsidRDefault="0075433A" w:rsidP="0069368C">
            <w:pPr>
              <w:pStyle w:val="aa"/>
              <w:autoSpaceDE w:val="0"/>
              <w:autoSpaceDN w:val="0"/>
              <w:adjustRightInd w:val="0"/>
              <w:ind w:left="0" w:right="175"/>
              <w:rPr>
                <w:bCs/>
                <w:color w:val="000000" w:themeColor="text1"/>
                <w:sz w:val="18"/>
                <w:szCs w:val="18"/>
              </w:rPr>
            </w:pPr>
            <w:r w:rsidRPr="00BB4284">
              <w:rPr>
                <w:bCs/>
                <w:color w:val="000000" w:themeColor="text1"/>
                <w:sz w:val="18"/>
                <w:szCs w:val="18"/>
              </w:rPr>
              <w:t xml:space="preserve">Бюджет </w:t>
            </w:r>
            <w:proofErr w:type="gramStart"/>
            <w:r w:rsidRPr="00BB4284">
              <w:rPr>
                <w:bCs/>
                <w:color w:val="000000" w:themeColor="text1"/>
                <w:sz w:val="18"/>
                <w:szCs w:val="18"/>
              </w:rPr>
              <w:t>городского</w:t>
            </w:r>
            <w:proofErr w:type="gramEnd"/>
            <w:r w:rsidRPr="00BB4284">
              <w:rPr>
                <w:bCs/>
                <w:color w:val="000000" w:themeColor="text1"/>
                <w:sz w:val="18"/>
                <w:szCs w:val="18"/>
              </w:rPr>
              <w:t xml:space="preserve"> и сельских поселений</w:t>
            </w:r>
          </w:p>
        </w:tc>
        <w:tc>
          <w:tcPr>
            <w:tcW w:w="788" w:type="dxa"/>
          </w:tcPr>
          <w:p w:rsidR="0075433A" w:rsidRPr="005A7DC3" w:rsidRDefault="0075433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75433A" w:rsidRPr="005A7DC3" w:rsidRDefault="0075433A">
            <w:pPr>
              <w:rPr>
                <w:sz w:val="16"/>
                <w:szCs w:val="16"/>
              </w:rPr>
            </w:pPr>
            <w:r w:rsidRPr="005A7DC3">
              <w:rPr>
                <w:bCs/>
                <w:color w:val="000000" w:themeColor="text1"/>
                <w:sz w:val="16"/>
                <w:szCs w:val="16"/>
              </w:rPr>
              <w:t>0</w:t>
            </w:r>
          </w:p>
        </w:tc>
        <w:tc>
          <w:tcPr>
            <w:tcW w:w="667" w:type="dxa"/>
          </w:tcPr>
          <w:p w:rsidR="0075433A" w:rsidRPr="005A7DC3" w:rsidRDefault="0075433A">
            <w:pPr>
              <w:rPr>
                <w:sz w:val="16"/>
                <w:szCs w:val="16"/>
              </w:rPr>
            </w:pPr>
            <w:r w:rsidRPr="005A7DC3">
              <w:rPr>
                <w:bCs/>
                <w:color w:val="000000" w:themeColor="text1"/>
                <w:sz w:val="16"/>
                <w:szCs w:val="16"/>
              </w:rPr>
              <w:t>0</w:t>
            </w:r>
          </w:p>
        </w:tc>
        <w:tc>
          <w:tcPr>
            <w:tcW w:w="667" w:type="dxa"/>
          </w:tcPr>
          <w:p w:rsidR="0075433A" w:rsidRPr="005A7DC3" w:rsidRDefault="0075433A">
            <w:pPr>
              <w:rPr>
                <w:sz w:val="16"/>
                <w:szCs w:val="16"/>
              </w:rPr>
            </w:pPr>
            <w:r w:rsidRPr="005A7DC3">
              <w:rPr>
                <w:bCs/>
                <w:color w:val="000000" w:themeColor="text1"/>
                <w:sz w:val="16"/>
                <w:szCs w:val="16"/>
              </w:rPr>
              <w:t>0</w:t>
            </w:r>
          </w:p>
        </w:tc>
        <w:tc>
          <w:tcPr>
            <w:tcW w:w="728" w:type="dxa"/>
          </w:tcPr>
          <w:p w:rsidR="0075433A" w:rsidRPr="005A7DC3" w:rsidRDefault="0075433A">
            <w:pPr>
              <w:rPr>
                <w:sz w:val="16"/>
                <w:szCs w:val="16"/>
              </w:rPr>
            </w:pPr>
            <w:r w:rsidRPr="005A7DC3">
              <w:rPr>
                <w:bCs/>
                <w:color w:val="000000" w:themeColor="text1"/>
                <w:sz w:val="16"/>
                <w:szCs w:val="16"/>
              </w:rPr>
              <w:t>0</w:t>
            </w:r>
          </w:p>
        </w:tc>
        <w:tc>
          <w:tcPr>
            <w:tcW w:w="728" w:type="dxa"/>
          </w:tcPr>
          <w:p w:rsidR="0075433A" w:rsidRPr="005A7DC3" w:rsidRDefault="0075433A">
            <w:pPr>
              <w:rPr>
                <w:sz w:val="16"/>
                <w:szCs w:val="16"/>
              </w:rPr>
            </w:pPr>
            <w:r w:rsidRPr="005A7DC3">
              <w:rPr>
                <w:bCs/>
                <w:color w:val="000000" w:themeColor="text1"/>
                <w:sz w:val="16"/>
                <w:szCs w:val="16"/>
              </w:rPr>
              <w:t>0</w:t>
            </w:r>
          </w:p>
        </w:tc>
        <w:tc>
          <w:tcPr>
            <w:tcW w:w="728" w:type="dxa"/>
          </w:tcPr>
          <w:p w:rsidR="0075433A" w:rsidRPr="005A7DC3" w:rsidRDefault="0075433A">
            <w:pPr>
              <w:rPr>
                <w:sz w:val="16"/>
                <w:szCs w:val="16"/>
              </w:rPr>
            </w:pPr>
            <w:r w:rsidRPr="005A7DC3">
              <w:rPr>
                <w:bCs/>
                <w:color w:val="000000" w:themeColor="text1"/>
                <w:sz w:val="16"/>
                <w:szCs w:val="16"/>
              </w:rPr>
              <w:t>0</w:t>
            </w:r>
          </w:p>
        </w:tc>
        <w:tc>
          <w:tcPr>
            <w:tcW w:w="728" w:type="dxa"/>
          </w:tcPr>
          <w:p w:rsidR="0075433A" w:rsidRPr="005A7DC3" w:rsidRDefault="0075433A">
            <w:pPr>
              <w:rPr>
                <w:sz w:val="16"/>
                <w:szCs w:val="16"/>
              </w:rPr>
            </w:pPr>
            <w:r w:rsidRPr="005A7DC3">
              <w:rPr>
                <w:bCs/>
                <w:color w:val="000000" w:themeColor="text1"/>
                <w:sz w:val="16"/>
                <w:szCs w:val="16"/>
              </w:rPr>
              <w:t>0</w:t>
            </w:r>
          </w:p>
        </w:tc>
        <w:tc>
          <w:tcPr>
            <w:tcW w:w="728" w:type="dxa"/>
          </w:tcPr>
          <w:p w:rsidR="0075433A" w:rsidRPr="005A7DC3" w:rsidRDefault="0075433A">
            <w:pPr>
              <w:rPr>
                <w:sz w:val="16"/>
                <w:szCs w:val="16"/>
              </w:rPr>
            </w:pPr>
            <w:r w:rsidRPr="005A7DC3">
              <w:rPr>
                <w:bCs/>
                <w:color w:val="000000" w:themeColor="text1"/>
                <w:sz w:val="16"/>
                <w:szCs w:val="16"/>
              </w:rPr>
              <w:t>0</w:t>
            </w:r>
          </w:p>
        </w:tc>
        <w:tc>
          <w:tcPr>
            <w:tcW w:w="728" w:type="dxa"/>
          </w:tcPr>
          <w:p w:rsidR="0075433A" w:rsidRPr="005A7DC3" w:rsidRDefault="0075433A">
            <w:pPr>
              <w:rPr>
                <w:sz w:val="16"/>
                <w:szCs w:val="16"/>
              </w:rPr>
            </w:pPr>
            <w:r w:rsidRPr="005A7DC3">
              <w:rPr>
                <w:bCs/>
                <w:color w:val="000000" w:themeColor="text1"/>
                <w:sz w:val="16"/>
                <w:szCs w:val="16"/>
              </w:rPr>
              <w:t>0</w:t>
            </w:r>
          </w:p>
        </w:tc>
        <w:tc>
          <w:tcPr>
            <w:tcW w:w="728" w:type="dxa"/>
          </w:tcPr>
          <w:p w:rsidR="0075433A" w:rsidRPr="005A7DC3" w:rsidRDefault="0075433A">
            <w:pPr>
              <w:rPr>
                <w:sz w:val="16"/>
                <w:szCs w:val="16"/>
              </w:rPr>
            </w:pPr>
            <w:r w:rsidRPr="005A7DC3">
              <w:rPr>
                <w:bCs/>
                <w:color w:val="000000" w:themeColor="text1"/>
                <w:sz w:val="16"/>
                <w:szCs w:val="16"/>
              </w:rPr>
              <w:t>0</w:t>
            </w:r>
          </w:p>
        </w:tc>
      </w:tr>
      <w:tr w:rsidR="00F07032" w:rsidTr="006909B2">
        <w:trPr>
          <w:trHeight w:val="210"/>
        </w:trPr>
        <w:tc>
          <w:tcPr>
            <w:tcW w:w="505" w:type="dxa"/>
            <w:vMerge/>
          </w:tcPr>
          <w:p w:rsidR="0075433A" w:rsidRDefault="0075433A" w:rsidP="00B2314D">
            <w:pPr>
              <w:pStyle w:val="aa"/>
              <w:autoSpaceDE w:val="0"/>
              <w:autoSpaceDN w:val="0"/>
              <w:adjustRightInd w:val="0"/>
              <w:ind w:left="0"/>
              <w:jc w:val="both"/>
              <w:rPr>
                <w:bCs/>
                <w:color w:val="000000" w:themeColor="text1"/>
                <w:sz w:val="22"/>
                <w:szCs w:val="22"/>
              </w:rPr>
            </w:pPr>
          </w:p>
        </w:tc>
        <w:tc>
          <w:tcPr>
            <w:tcW w:w="1818" w:type="dxa"/>
            <w:vMerge/>
          </w:tcPr>
          <w:p w:rsidR="0075433A" w:rsidRPr="00BB4284" w:rsidRDefault="0075433A" w:rsidP="00B2314D">
            <w:pPr>
              <w:pStyle w:val="aa"/>
              <w:autoSpaceDE w:val="0"/>
              <w:autoSpaceDN w:val="0"/>
              <w:adjustRightInd w:val="0"/>
              <w:ind w:left="0"/>
              <w:jc w:val="both"/>
              <w:rPr>
                <w:bCs/>
                <w:color w:val="000000" w:themeColor="text1"/>
                <w:sz w:val="18"/>
                <w:szCs w:val="18"/>
              </w:rPr>
            </w:pPr>
          </w:p>
        </w:tc>
        <w:tc>
          <w:tcPr>
            <w:tcW w:w="971" w:type="dxa"/>
            <w:vMerge/>
          </w:tcPr>
          <w:p w:rsidR="0075433A" w:rsidRPr="00BB4284" w:rsidRDefault="0075433A" w:rsidP="00B2314D">
            <w:pPr>
              <w:pStyle w:val="aa"/>
              <w:autoSpaceDE w:val="0"/>
              <w:autoSpaceDN w:val="0"/>
              <w:adjustRightInd w:val="0"/>
              <w:ind w:left="0"/>
              <w:jc w:val="both"/>
              <w:rPr>
                <w:bCs/>
                <w:color w:val="000000" w:themeColor="text1"/>
                <w:sz w:val="18"/>
                <w:szCs w:val="18"/>
              </w:rPr>
            </w:pPr>
          </w:p>
        </w:tc>
        <w:tc>
          <w:tcPr>
            <w:tcW w:w="1321" w:type="dxa"/>
            <w:vMerge/>
          </w:tcPr>
          <w:p w:rsidR="0075433A" w:rsidRPr="00BB4284" w:rsidRDefault="0075433A" w:rsidP="00B2314D">
            <w:pPr>
              <w:pStyle w:val="aa"/>
              <w:autoSpaceDE w:val="0"/>
              <w:autoSpaceDN w:val="0"/>
              <w:adjustRightInd w:val="0"/>
              <w:ind w:left="0"/>
              <w:jc w:val="both"/>
              <w:rPr>
                <w:sz w:val="18"/>
                <w:szCs w:val="18"/>
                <w:shd w:val="clear" w:color="auto" w:fill="FFFFFF"/>
              </w:rPr>
            </w:pPr>
          </w:p>
        </w:tc>
        <w:tc>
          <w:tcPr>
            <w:tcW w:w="1163" w:type="dxa"/>
          </w:tcPr>
          <w:p w:rsidR="0075433A" w:rsidRPr="00BB4284" w:rsidRDefault="0075433A" w:rsidP="0069368C">
            <w:pPr>
              <w:pStyle w:val="aa"/>
              <w:autoSpaceDE w:val="0"/>
              <w:autoSpaceDN w:val="0"/>
              <w:adjustRightInd w:val="0"/>
              <w:ind w:left="0"/>
              <w:rPr>
                <w:bCs/>
                <w:color w:val="000000" w:themeColor="text1"/>
                <w:sz w:val="18"/>
                <w:szCs w:val="18"/>
              </w:rPr>
            </w:pPr>
            <w:r w:rsidRPr="00BB4284">
              <w:rPr>
                <w:bCs/>
                <w:color w:val="000000" w:themeColor="text1"/>
                <w:sz w:val="18"/>
                <w:szCs w:val="18"/>
              </w:rPr>
              <w:t>Внебюджетные  источники</w:t>
            </w:r>
          </w:p>
        </w:tc>
        <w:tc>
          <w:tcPr>
            <w:tcW w:w="788" w:type="dxa"/>
          </w:tcPr>
          <w:p w:rsidR="0075433A" w:rsidRPr="005A7DC3" w:rsidRDefault="0075433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75433A" w:rsidRPr="005A7DC3" w:rsidRDefault="0075433A">
            <w:pPr>
              <w:rPr>
                <w:sz w:val="16"/>
                <w:szCs w:val="16"/>
              </w:rPr>
            </w:pPr>
            <w:r w:rsidRPr="005A7DC3">
              <w:rPr>
                <w:bCs/>
                <w:color w:val="000000" w:themeColor="text1"/>
                <w:sz w:val="16"/>
                <w:szCs w:val="16"/>
              </w:rPr>
              <w:t>0</w:t>
            </w:r>
          </w:p>
        </w:tc>
        <w:tc>
          <w:tcPr>
            <w:tcW w:w="667" w:type="dxa"/>
          </w:tcPr>
          <w:p w:rsidR="0075433A" w:rsidRPr="005A7DC3" w:rsidRDefault="0075433A">
            <w:pPr>
              <w:rPr>
                <w:sz w:val="16"/>
                <w:szCs w:val="16"/>
              </w:rPr>
            </w:pPr>
            <w:r w:rsidRPr="005A7DC3">
              <w:rPr>
                <w:bCs/>
                <w:color w:val="000000" w:themeColor="text1"/>
                <w:sz w:val="16"/>
                <w:szCs w:val="16"/>
              </w:rPr>
              <w:t>0</w:t>
            </w:r>
          </w:p>
        </w:tc>
        <w:tc>
          <w:tcPr>
            <w:tcW w:w="667" w:type="dxa"/>
          </w:tcPr>
          <w:p w:rsidR="0075433A" w:rsidRPr="005A7DC3" w:rsidRDefault="0075433A">
            <w:pPr>
              <w:rPr>
                <w:sz w:val="16"/>
                <w:szCs w:val="16"/>
              </w:rPr>
            </w:pPr>
            <w:r w:rsidRPr="005A7DC3">
              <w:rPr>
                <w:bCs/>
                <w:color w:val="000000" w:themeColor="text1"/>
                <w:sz w:val="16"/>
                <w:szCs w:val="16"/>
              </w:rPr>
              <w:t>0</w:t>
            </w:r>
          </w:p>
        </w:tc>
        <w:tc>
          <w:tcPr>
            <w:tcW w:w="728" w:type="dxa"/>
          </w:tcPr>
          <w:p w:rsidR="0075433A" w:rsidRPr="005A7DC3" w:rsidRDefault="0075433A">
            <w:pPr>
              <w:rPr>
                <w:sz w:val="16"/>
                <w:szCs w:val="16"/>
              </w:rPr>
            </w:pPr>
            <w:r w:rsidRPr="005A7DC3">
              <w:rPr>
                <w:bCs/>
                <w:color w:val="000000" w:themeColor="text1"/>
                <w:sz w:val="16"/>
                <w:szCs w:val="16"/>
              </w:rPr>
              <w:t>0</w:t>
            </w:r>
          </w:p>
        </w:tc>
        <w:tc>
          <w:tcPr>
            <w:tcW w:w="728" w:type="dxa"/>
          </w:tcPr>
          <w:p w:rsidR="0075433A" w:rsidRPr="005A7DC3" w:rsidRDefault="0075433A">
            <w:pPr>
              <w:rPr>
                <w:sz w:val="16"/>
                <w:szCs w:val="16"/>
              </w:rPr>
            </w:pPr>
            <w:r w:rsidRPr="005A7DC3">
              <w:rPr>
                <w:bCs/>
                <w:color w:val="000000" w:themeColor="text1"/>
                <w:sz w:val="16"/>
                <w:szCs w:val="16"/>
              </w:rPr>
              <w:t>0</w:t>
            </w:r>
          </w:p>
        </w:tc>
        <w:tc>
          <w:tcPr>
            <w:tcW w:w="728" w:type="dxa"/>
          </w:tcPr>
          <w:p w:rsidR="0075433A" w:rsidRPr="005A7DC3" w:rsidRDefault="0075433A">
            <w:pPr>
              <w:rPr>
                <w:sz w:val="16"/>
                <w:szCs w:val="16"/>
              </w:rPr>
            </w:pPr>
            <w:r w:rsidRPr="005A7DC3">
              <w:rPr>
                <w:bCs/>
                <w:color w:val="000000" w:themeColor="text1"/>
                <w:sz w:val="16"/>
                <w:szCs w:val="16"/>
              </w:rPr>
              <w:t>0</w:t>
            </w:r>
          </w:p>
        </w:tc>
        <w:tc>
          <w:tcPr>
            <w:tcW w:w="728" w:type="dxa"/>
          </w:tcPr>
          <w:p w:rsidR="0075433A" w:rsidRPr="005A7DC3" w:rsidRDefault="0075433A">
            <w:pPr>
              <w:rPr>
                <w:sz w:val="16"/>
                <w:szCs w:val="16"/>
              </w:rPr>
            </w:pPr>
            <w:r w:rsidRPr="005A7DC3">
              <w:rPr>
                <w:bCs/>
                <w:color w:val="000000" w:themeColor="text1"/>
                <w:sz w:val="16"/>
                <w:szCs w:val="16"/>
              </w:rPr>
              <w:t>0</w:t>
            </w:r>
          </w:p>
        </w:tc>
        <w:tc>
          <w:tcPr>
            <w:tcW w:w="728" w:type="dxa"/>
          </w:tcPr>
          <w:p w:rsidR="0075433A" w:rsidRPr="005A7DC3" w:rsidRDefault="0075433A">
            <w:pPr>
              <w:rPr>
                <w:sz w:val="16"/>
                <w:szCs w:val="16"/>
              </w:rPr>
            </w:pPr>
            <w:r w:rsidRPr="005A7DC3">
              <w:rPr>
                <w:bCs/>
                <w:color w:val="000000" w:themeColor="text1"/>
                <w:sz w:val="16"/>
                <w:szCs w:val="16"/>
              </w:rPr>
              <w:t>0</w:t>
            </w:r>
          </w:p>
        </w:tc>
        <w:tc>
          <w:tcPr>
            <w:tcW w:w="728" w:type="dxa"/>
          </w:tcPr>
          <w:p w:rsidR="0075433A" w:rsidRPr="005A7DC3" w:rsidRDefault="0075433A">
            <w:pPr>
              <w:rPr>
                <w:sz w:val="16"/>
                <w:szCs w:val="16"/>
              </w:rPr>
            </w:pPr>
            <w:r w:rsidRPr="005A7DC3">
              <w:rPr>
                <w:bCs/>
                <w:color w:val="000000" w:themeColor="text1"/>
                <w:sz w:val="16"/>
                <w:szCs w:val="16"/>
              </w:rPr>
              <w:t>0</w:t>
            </w:r>
          </w:p>
        </w:tc>
        <w:tc>
          <w:tcPr>
            <w:tcW w:w="728" w:type="dxa"/>
          </w:tcPr>
          <w:p w:rsidR="0075433A" w:rsidRPr="005A7DC3" w:rsidRDefault="0075433A">
            <w:pPr>
              <w:rPr>
                <w:sz w:val="16"/>
                <w:szCs w:val="16"/>
              </w:rPr>
            </w:pPr>
            <w:r w:rsidRPr="005A7DC3">
              <w:rPr>
                <w:bCs/>
                <w:color w:val="000000" w:themeColor="text1"/>
                <w:sz w:val="16"/>
                <w:szCs w:val="16"/>
              </w:rPr>
              <w:t>0</w:t>
            </w:r>
          </w:p>
        </w:tc>
      </w:tr>
      <w:tr w:rsidR="00F07032" w:rsidTr="006909B2">
        <w:trPr>
          <w:trHeight w:val="300"/>
        </w:trPr>
        <w:tc>
          <w:tcPr>
            <w:tcW w:w="505" w:type="dxa"/>
            <w:vMerge w:val="restart"/>
          </w:tcPr>
          <w:p w:rsidR="007E1EA3" w:rsidRDefault="007E1EA3" w:rsidP="00B2314D">
            <w:pPr>
              <w:pStyle w:val="aa"/>
              <w:autoSpaceDE w:val="0"/>
              <w:autoSpaceDN w:val="0"/>
              <w:adjustRightInd w:val="0"/>
              <w:ind w:left="0"/>
              <w:jc w:val="both"/>
              <w:rPr>
                <w:bCs/>
                <w:color w:val="000000" w:themeColor="text1"/>
                <w:sz w:val="22"/>
                <w:szCs w:val="22"/>
              </w:rPr>
            </w:pPr>
            <w:r>
              <w:rPr>
                <w:bCs/>
                <w:color w:val="000000" w:themeColor="text1"/>
                <w:sz w:val="22"/>
                <w:szCs w:val="22"/>
              </w:rPr>
              <w:t>10.3</w:t>
            </w:r>
          </w:p>
        </w:tc>
        <w:tc>
          <w:tcPr>
            <w:tcW w:w="1818" w:type="dxa"/>
            <w:vMerge w:val="restart"/>
          </w:tcPr>
          <w:p w:rsidR="007E1EA3" w:rsidRPr="00BB4284" w:rsidRDefault="007E1EA3" w:rsidP="0069368C">
            <w:pPr>
              <w:pStyle w:val="aa"/>
              <w:autoSpaceDE w:val="0"/>
              <w:autoSpaceDN w:val="0"/>
              <w:adjustRightInd w:val="0"/>
              <w:ind w:left="0"/>
              <w:rPr>
                <w:bCs/>
                <w:color w:val="000000" w:themeColor="text1"/>
                <w:sz w:val="18"/>
                <w:szCs w:val="18"/>
              </w:rPr>
            </w:pPr>
            <w:r w:rsidRPr="00BB4284">
              <w:rPr>
                <w:bCs/>
                <w:sz w:val="18"/>
                <w:szCs w:val="18"/>
              </w:rPr>
              <w:t>Приведение градостроительных документов (Генпланы, ПЗЗ и др.) в соответствие с требованиями Градостроительного законодательства РФ</w:t>
            </w:r>
          </w:p>
        </w:tc>
        <w:tc>
          <w:tcPr>
            <w:tcW w:w="971" w:type="dxa"/>
            <w:vMerge w:val="restart"/>
          </w:tcPr>
          <w:p w:rsidR="007E1EA3" w:rsidRPr="00BB4284" w:rsidRDefault="007E1EA3"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2021-2030</w:t>
            </w:r>
          </w:p>
        </w:tc>
        <w:tc>
          <w:tcPr>
            <w:tcW w:w="1321" w:type="dxa"/>
            <w:vMerge w:val="restart"/>
          </w:tcPr>
          <w:p w:rsidR="007E1EA3" w:rsidRPr="00BB4284" w:rsidRDefault="007E1EA3" w:rsidP="00B2314D">
            <w:pPr>
              <w:pStyle w:val="aa"/>
              <w:autoSpaceDE w:val="0"/>
              <w:autoSpaceDN w:val="0"/>
              <w:adjustRightInd w:val="0"/>
              <w:ind w:left="0"/>
              <w:jc w:val="both"/>
              <w:rPr>
                <w:bCs/>
                <w:color w:val="000000" w:themeColor="text1"/>
                <w:sz w:val="18"/>
                <w:szCs w:val="18"/>
              </w:rPr>
            </w:pPr>
            <w:r w:rsidRPr="00BB4284">
              <w:rPr>
                <w:sz w:val="18"/>
                <w:szCs w:val="18"/>
                <w:shd w:val="clear" w:color="auto" w:fill="FFFFFF"/>
              </w:rPr>
              <w:t>А</w:t>
            </w:r>
            <w:r w:rsidRPr="00BB4284">
              <w:rPr>
                <w:color w:val="000000"/>
                <w:sz w:val="18"/>
                <w:szCs w:val="18"/>
              </w:rPr>
              <w:t>дминистрация Пряжинского района</w:t>
            </w:r>
          </w:p>
        </w:tc>
        <w:tc>
          <w:tcPr>
            <w:tcW w:w="1163" w:type="dxa"/>
          </w:tcPr>
          <w:p w:rsidR="007E1EA3" w:rsidRPr="00BB4284" w:rsidRDefault="007E1EA3" w:rsidP="0069368C">
            <w:pPr>
              <w:pStyle w:val="aa"/>
              <w:autoSpaceDE w:val="0"/>
              <w:autoSpaceDN w:val="0"/>
              <w:adjustRightInd w:val="0"/>
              <w:ind w:left="0"/>
              <w:rPr>
                <w:bCs/>
                <w:color w:val="000000" w:themeColor="text1"/>
                <w:sz w:val="18"/>
                <w:szCs w:val="18"/>
              </w:rPr>
            </w:pPr>
            <w:r w:rsidRPr="00BB4284">
              <w:rPr>
                <w:bCs/>
                <w:color w:val="000000" w:themeColor="text1"/>
                <w:sz w:val="18"/>
                <w:szCs w:val="18"/>
              </w:rPr>
              <w:t>Всего</w:t>
            </w:r>
          </w:p>
        </w:tc>
        <w:tc>
          <w:tcPr>
            <w:tcW w:w="788" w:type="dxa"/>
          </w:tcPr>
          <w:p w:rsidR="007E1EA3" w:rsidRPr="005A7DC3" w:rsidRDefault="007E1EA3" w:rsidP="00F65CEF">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3000.0</w:t>
            </w:r>
          </w:p>
        </w:tc>
        <w:tc>
          <w:tcPr>
            <w:tcW w:w="667" w:type="dxa"/>
          </w:tcPr>
          <w:p w:rsidR="007E1EA3" w:rsidRPr="005A7DC3" w:rsidRDefault="007E1EA3" w:rsidP="00F65CEF">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3000.0</w:t>
            </w:r>
          </w:p>
        </w:tc>
        <w:tc>
          <w:tcPr>
            <w:tcW w:w="667" w:type="dxa"/>
          </w:tcPr>
          <w:p w:rsidR="007E1EA3" w:rsidRPr="005A7DC3" w:rsidRDefault="007E1EA3" w:rsidP="00F65CEF">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300.0</w:t>
            </w:r>
          </w:p>
        </w:tc>
        <w:tc>
          <w:tcPr>
            <w:tcW w:w="667" w:type="dxa"/>
          </w:tcPr>
          <w:p w:rsidR="007E1EA3" w:rsidRPr="005A7DC3" w:rsidRDefault="007E1EA3" w:rsidP="00F65CEF">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300.0</w:t>
            </w:r>
          </w:p>
        </w:tc>
        <w:tc>
          <w:tcPr>
            <w:tcW w:w="728" w:type="dxa"/>
          </w:tcPr>
          <w:p w:rsidR="007E1EA3" w:rsidRPr="005A7DC3" w:rsidRDefault="007E1EA3" w:rsidP="00F65CEF">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300.0</w:t>
            </w:r>
          </w:p>
        </w:tc>
        <w:tc>
          <w:tcPr>
            <w:tcW w:w="728" w:type="dxa"/>
          </w:tcPr>
          <w:p w:rsidR="007E1EA3" w:rsidRPr="005A7DC3" w:rsidRDefault="007E1EA3" w:rsidP="00F65CEF">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300.0</w:t>
            </w:r>
          </w:p>
        </w:tc>
        <w:tc>
          <w:tcPr>
            <w:tcW w:w="728" w:type="dxa"/>
          </w:tcPr>
          <w:p w:rsidR="007E1EA3" w:rsidRPr="005A7DC3" w:rsidRDefault="007E1EA3" w:rsidP="00F65CEF">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300.0</w:t>
            </w:r>
          </w:p>
        </w:tc>
        <w:tc>
          <w:tcPr>
            <w:tcW w:w="728" w:type="dxa"/>
          </w:tcPr>
          <w:p w:rsidR="007E1EA3" w:rsidRPr="005A7DC3" w:rsidRDefault="007E1EA3" w:rsidP="00F65CEF">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300.0</w:t>
            </w:r>
          </w:p>
        </w:tc>
        <w:tc>
          <w:tcPr>
            <w:tcW w:w="728" w:type="dxa"/>
          </w:tcPr>
          <w:p w:rsidR="007E1EA3" w:rsidRPr="005A7DC3" w:rsidRDefault="007E1EA3" w:rsidP="00F65CEF">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300.0</w:t>
            </w:r>
          </w:p>
        </w:tc>
        <w:tc>
          <w:tcPr>
            <w:tcW w:w="728" w:type="dxa"/>
          </w:tcPr>
          <w:p w:rsidR="007E1EA3" w:rsidRPr="005A7DC3" w:rsidRDefault="007E1EA3" w:rsidP="00F65CEF">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300.0</w:t>
            </w:r>
          </w:p>
        </w:tc>
        <w:tc>
          <w:tcPr>
            <w:tcW w:w="728" w:type="dxa"/>
          </w:tcPr>
          <w:p w:rsidR="007E1EA3" w:rsidRPr="005A7DC3" w:rsidRDefault="007E1EA3" w:rsidP="00F65CEF">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300.0</w:t>
            </w:r>
          </w:p>
        </w:tc>
      </w:tr>
      <w:tr w:rsidR="00F07032" w:rsidTr="006909B2">
        <w:trPr>
          <w:trHeight w:val="270"/>
        </w:trPr>
        <w:tc>
          <w:tcPr>
            <w:tcW w:w="505" w:type="dxa"/>
            <w:vMerge/>
          </w:tcPr>
          <w:p w:rsidR="007E1EA3" w:rsidRDefault="007E1EA3" w:rsidP="00B2314D">
            <w:pPr>
              <w:pStyle w:val="aa"/>
              <w:autoSpaceDE w:val="0"/>
              <w:autoSpaceDN w:val="0"/>
              <w:adjustRightInd w:val="0"/>
              <w:ind w:left="0"/>
              <w:jc w:val="both"/>
              <w:rPr>
                <w:bCs/>
                <w:color w:val="000000" w:themeColor="text1"/>
                <w:sz w:val="22"/>
                <w:szCs w:val="22"/>
              </w:rPr>
            </w:pPr>
          </w:p>
        </w:tc>
        <w:tc>
          <w:tcPr>
            <w:tcW w:w="1818" w:type="dxa"/>
            <w:vMerge/>
          </w:tcPr>
          <w:p w:rsidR="007E1EA3" w:rsidRPr="00BB4284" w:rsidRDefault="007E1EA3" w:rsidP="0069368C">
            <w:pPr>
              <w:pStyle w:val="aa"/>
              <w:autoSpaceDE w:val="0"/>
              <w:autoSpaceDN w:val="0"/>
              <w:adjustRightInd w:val="0"/>
              <w:ind w:left="0"/>
              <w:rPr>
                <w:bCs/>
                <w:sz w:val="18"/>
                <w:szCs w:val="18"/>
              </w:rPr>
            </w:pPr>
          </w:p>
        </w:tc>
        <w:tc>
          <w:tcPr>
            <w:tcW w:w="971" w:type="dxa"/>
            <w:vMerge/>
          </w:tcPr>
          <w:p w:rsidR="007E1EA3" w:rsidRPr="00BB4284" w:rsidRDefault="007E1EA3" w:rsidP="00B2314D">
            <w:pPr>
              <w:pStyle w:val="aa"/>
              <w:autoSpaceDE w:val="0"/>
              <w:autoSpaceDN w:val="0"/>
              <w:adjustRightInd w:val="0"/>
              <w:ind w:left="0"/>
              <w:jc w:val="both"/>
              <w:rPr>
                <w:bCs/>
                <w:color w:val="000000" w:themeColor="text1"/>
                <w:sz w:val="18"/>
                <w:szCs w:val="18"/>
              </w:rPr>
            </w:pPr>
          </w:p>
        </w:tc>
        <w:tc>
          <w:tcPr>
            <w:tcW w:w="1321" w:type="dxa"/>
            <w:vMerge/>
          </w:tcPr>
          <w:p w:rsidR="007E1EA3" w:rsidRPr="00BB4284" w:rsidRDefault="007E1EA3" w:rsidP="00B2314D">
            <w:pPr>
              <w:pStyle w:val="aa"/>
              <w:autoSpaceDE w:val="0"/>
              <w:autoSpaceDN w:val="0"/>
              <w:adjustRightInd w:val="0"/>
              <w:ind w:left="0"/>
              <w:jc w:val="both"/>
              <w:rPr>
                <w:sz w:val="18"/>
                <w:szCs w:val="18"/>
                <w:shd w:val="clear" w:color="auto" w:fill="FFFFFF"/>
              </w:rPr>
            </w:pPr>
          </w:p>
        </w:tc>
        <w:tc>
          <w:tcPr>
            <w:tcW w:w="1163" w:type="dxa"/>
          </w:tcPr>
          <w:p w:rsidR="007E1EA3" w:rsidRPr="00BB4284" w:rsidRDefault="007E1EA3" w:rsidP="0069368C">
            <w:pPr>
              <w:pStyle w:val="aa"/>
              <w:autoSpaceDE w:val="0"/>
              <w:autoSpaceDN w:val="0"/>
              <w:adjustRightInd w:val="0"/>
              <w:ind w:left="0"/>
              <w:rPr>
                <w:bCs/>
                <w:color w:val="000000" w:themeColor="text1"/>
                <w:sz w:val="18"/>
                <w:szCs w:val="18"/>
              </w:rPr>
            </w:pPr>
            <w:r w:rsidRPr="00BB4284">
              <w:rPr>
                <w:bCs/>
                <w:color w:val="000000" w:themeColor="text1"/>
                <w:sz w:val="18"/>
                <w:szCs w:val="18"/>
              </w:rPr>
              <w:t xml:space="preserve">Федеральный </w:t>
            </w:r>
          </w:p>
          <w:p w:rsidR="007E1EA3" w:rsidRPr="00BB4284" w:rsidRDefault="007E1EA3" w:rsidP="0069368C">
            <w:pPr>
              <w:pStyle w:val="aa"/>
              <w:autoSpaceDE w:val="0"/>
              <w:autoSpaceDN w:val="0"/>
              <w:adjustRightInd w:val="0"/>
              <w:ind w:left="0"/>
              <w:rPr>
                <w:bCs/>
                <w:color w:val="000000" w:themeColor="text1"/>
                <w:sz w:val="18"/>
                <w:szCs w:val="18"/>
              </w:rPr>
            </w:pPr>
            <w:r w:rsidRPr="00BB4284">
              <w:rPr>
                <w:bCs/>
                <w:color w:val="000000" w:themeColor="text1"/>
                <w:sz w:val="18"/>
                <w:szCs w:val="18"/>
              </w:rPr>
              <w:t>бюджет</w:t>
            </w:r>
          </w:p>
        </w:tc>
        <w:tc>
          <w:tcPr>
            <w:tcW w:w="788" w:type="dxa"/>
          </w:tcPr>
          <w:p w:rsidR="007E1EA3" w:rsidRPr="005A7DC3" w:rsidRDefault="007E1EA3"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7E1EA3" w:rsidRPr="005A7DC3" w:rsidRDefault="007E1EA3">
            <w:pPr>
              <w:rPr>
                <w:sz w:val="16"/>
                <w:szCs w:val="16"/>
              </w:rPr>
            </w:pPr>
            <w:r w:rsidRPr="005A7DC3">
              <w:rPr>
                <w:bCs/>
                <w:color w:val="000000" w:themeColor="text1"/>
                <w:sz w:val="16"/>
                <w:szCs w:val="16"/>
              </w:rPr>
              <w:t>0</w:t>
            </w:r>
          </w:p>
        </w:tc>
        <w:tc>
          <w:tcPr>
            <w:tcW w:w="667" w:type="dxa"/>
          </w:tcPr>
          <w:p w:rsidR="007E1EA3" w:rsidRPr="005A7DC3" w:rsidRDefault="007E1EA3">
            <w:pPr>
              <w:rPr>
                <w:sz w:val="16"/>
                <w:szCs w:val="16"/>
              </w:rPr>
            </w:pPr>
            <w:r w:rsidRPr="005A7DC3">
              <w:rPr>
                <w:bCs/>
                <w:color w:val="000000" w:themeColor="text1"/>
                <w:sz w:val="16"/>
                <w:szCs w:val="16"/>
              </w:rPr>
              <w:t>0</w:t>
            </w:r>
          </w:p>
        </w:tc>
        <w:tc>
          <w:tcPr>
            <w:tcW w:w="667" w:type="dxa"/>
          </w:tcPr>
          <w:p w:rsidR="007E1EA3" w:rsidRPr="005A7DC3" w:rsidRDefault="007E1EA3">
            <w:pPr>
              <w:rPr>
                <w:sz w:val="16"/>
                <w:szCs w:val="16"/>
              </w:rPr>
            </w:pPr>
            <w:r w:rsidRPr="005A7DC3">
              <w:rPr>
                <w:bCs/>
                <w:color w:val="000000" w:themeColor="text1"/>
                <w:sz w:val="16"/>
                <w:szCs w:val="16"/>
              </w:rPr>
              <w:t>0</w:t>
            </w:r>
          </w:p>
        </w:tc>
        <w:tc>
          <w:tcPr>
            <w:tcW w:w="728" w:type="dxa"/>
          </w:tcPr>
          <w:p w:rsidR="007E1EA3" w:rsidRPr="005A7DC3" w:rsidRDefault="007E1EA3">
            <w:pPr>
              <w:rPr>
                <w:sz w:val="16"/>
                <w:szCs w:val="16"/>
              </w:rPr>
            </w:pPr>
            <w:r w:rsidRPr="005A7DC3">
              <w:rPr>
                <w:bCs/>
                <w:color w:val="000000" w:themeColor="text1"/>
                <w:sz w:val="16"/>
                <w:szCs w:val="16"/>
              </w:rPr>
              <w:t>0</w:t>
            </w:r>
          </w:p>
        </w:tc>
        <w:tc>
          <w:tcPr>
            <w:tcW w:w="728" w:type="dxa"/>
          </w:tcPr>
          <w:p w:rsidR="007E1EA3" w:rsidRPr="005A7DC3" w:rsidRDefault="007E1EA3">
            <w:pPr>
              <w:rPr>
                <w:sz w:val="16"/>
                <w:szCs w:val="16"/>
              </w:rPr>
            </w:pPr>
            <w:r w:rsidRPr="005A7DC3">
              <w:rPr>
                <w:bCs/>
                <w:color w:val="000000" w:themeColor="text1"/>
                <w:sz w:val="16"/>
                <w:szCs w:val="16"/>
              </w:rPr>
              <w:t>0</w:t>
            </w:r>
          </w:p>
        </w:tc>
        <w:tc>
          <w:tcPr>
            <w:tcW w:w="728" w:type="dxa"/>
          </w:tcPr>
          <w:p w:rsidR="007E1EA3" w:rsidRPr="005A7DC3" w:rsidRDefault="007E1EA3">
            <w:pPr>
              <w:rPr>
                <w:sz w:val="16"/>
                <w:szCs w:val="16"/>
              </w:rPr>
            </w:pPr>
            <w:r w:rsidRPr="005A7DC3">
              <w:rPr>
                <w:bCs/>
                <w:color w:val="000000" w:themeColor="text1"/>
                <w:sz w:val="16"/>
                <w:szCs w:val="16"/>
              </w:rPr>
              <w:t>0</w:t>
            </w:r>
          </w:p>
        </w:tc>
        <w:tc>
          <w:tcPr>
            <w:tcW w:w="728" w:type="dxa"/>
          </w:tcPr>
          <w:p w:rsidR="007E1EA3" w:rsidRPr="005A7DC3" w:rsidRDefault="007E1EA3">
            <w:pPr>
              <w:rPr>
                <w:sz w:val="16"/>
                <w:szCs w:val="16"/>
              </w:rPr>
            </w:pPr>
            <w:r w:rsidRPr="005A7DC3">
              <w:rPr>
                <w:bCs/>
                <w:color w:val="000000" w:themeColor="text1"/>
                <w:sz w:val="16"/>
                <w:szCs w:val="16"/>
              </w:rPr>
              <w:t>0</w:t>
            </w:r>
          </w:p>
        </w:tc>
        <w:tc>
          <w:tcPr>
            <w:tcW w:w="728" w:type="dxa"/>
          </w:tcPr>
          <w:p w:rsidR="007E1EA3" w:rsidRPr="005A7DC3" w:rsidRDefault="007E1EA3">
            <w:pPr>
              <w:rPr>
                <w:sz w:val="16"/>
                <w:szCs w:val="16"/>
              </w:rPr>
            </w:pPr>
            <w:r w:rsidRPr="005A7DC3">
              <w:rPr>
                <w:bCs/>
                <w:color w:val="000000" w:themeColor="text1"/>
                <w:sz w:val="16"/>
                <w:szCs w:val="16"/>
              </w:rPr>
              <w:t>0</w:t>
            </w:r>
          </w:p>
        </w:tc>
        <w:tc>
          <w:tcPr>
            <w:tcW w:w="728" w:type="dxa"/>
          </w:tcPr>
          <w:p w:rsidR="007E1EA3" w:rsidRPr="005A7DC3" w:rsidRDefault="007E1EA3">
            <w:pPr>
              <w:rPr>
                <w:sz w:val="16"/>
                <w:szCs w:val="16"/>
              </w:rPr>
            </w:pPr>
            <w:r w:rsidRPr="005A7DC3">
              <w:rPr>
                <w:bCs/>
                <w:color w:val="000000" w:themeColor="text1"/>
                <w:sz w:val="16"/>
                <w:szCs w:val="16"/>
              </w:rPr>
              <w:t>0</w:t>
            </w:r>
          </w:p>
        </w:tc>
        <w:tc>
          <w:tcPr>
            <w:tcW w:w="728" w:type="dxa"/>
          </w:tcPr>
          <w:p w:rsidR="007E1EA3" w:rsidRPr="005A7DC3" w:rsidRDefault="007E1EA3">
            <w:pPr>
              <w:rPr>
                <w:sz w:val="16"/>
                <w:szCs w:val="16"/>
              </w:rPr>
            </w:pPr>
            <w:r w:rsidRPr="005A7DC3">
              <w:rPr>
                <w:bCs/>
                <w:color w:val="000000" w:themeColor="text1"/>
                <w:sz w:val="16"/>
                <w:szCs w:val="16"/>
              </w:rPr>
              <w:t>0</w:t>
            </w:r>
          </w:p>
        </w:tc>
      </w:tr>
      <w:tr w:rsidR="00F07032" w:rsidTr="006909B2">
        <w:trPr>
          <w:trHeight w:val="240"/>
        </w:trPr>
        <w:tc>
          <w:tcPr>
            <w:tcW w:w="505" w:type="dxa"/>
            <w:vMerge/>
          </w:tcPr>
          <w:p w:rsidR="0069368C" w:rsidRDefault="0069368C" w:rsidP="00B2314D">
            <w:pPr>
              <w:pStyle w:val="aa"/>
              <w:autoSpaceDE w:val="0"/>
              <w:autoSpaceDN w:val="0"/>
              <w:adjustRightInd w:val="0"/>
              <w:ind w:left="0"/>
              <w:jc w:val="both"/>
              <w:rPr>
                <w:bCs/>
                <w:color w:val="000000" w:themeColor="text1"/>
                <w:sz w:val="22"/>
                <w:szCs w:val="22"/>
              </w:rPr>
            </w:pPr>
          </w:p>
        </w:tc>
        <w:tc>
          <w:tcPr>
            <w:tcW w:w="1818" w:type="dxa"/>
            <w:vMerge/>
          </w:tcPr>
          <w:p w:rsidR="0069368C" w:rsidRPr="00BB4284" w:rsidRDefault="0069368C" w:rsidP="0069368C">
            <w:pPr>
              <w:pStyle w:val="aa"/>
              <w:autoSpaceDE w:val="0"/>
              <w:autoSpaceDN w:val="0"/>
              <w:adjustRightInd w:val="0"/>
              <w:ind w:left="0"/>
              <w:rPr>
                <w:bCs/>
                <w:sz w:val="18"/>
                <w:szCs w:val="18"/>
              </w:rPr>
            </w:pPr>
          </w:p>
        </w:tc>
        <w:tc>
          <w:tcPr>
            <w:tcW w:w="971" w:type="dxa"/>
            <w:vMerge/>
          </w:tcPr>
          <w:p w:rsidR="0069368C" w:rsidRPr="00BB4284" w:rsidRDefault="0069368C" w:rsidP="00B2314D">
            <w:pPr>
              <w:pStyle w:val="aa"/>
              <w:autoSpaceDE w:val="0"/>
              <w:autoSpaceDN w:val="0"/>
              <w:adjustRightInd w:val="0"/>
              <w:ind w:left="0"/>
              <w:jc w:val="both"/>
              <w:rPr>
                <w:bCs/>
                <w:color w:val="000000" w:themeColor="text1"/>
                <w:sz w:val="18"/>
                <w:szCs w:val="18"/>
              </w:rPr>
            </w:pPr>
          </w:p>
        </w:tc>
        <w:tc>
          <w:tcPr>
            <w:tcW w:w="1321" w:type="dxa"/>
            <w:vMerge/>
          </w:tcPr>
          <w:p w:rsidR="0069368C" w:rsidRPr="00BB4284" w:rsidRDefault="0069368C" w:rsidP="00B2314D">
            <w:pPr>
              <w:pStyle w:val="aa"/>
              <w:autoSpaceDE w:val="0"/>
              <w:autoSpaceDN w:val="0"/>
              <w:adjustRightInd w:val="0"/>
              <w:ind w:left="0"/>
              <w:jc w:val="both"/>
              <w:rPr>
                <w:sz w:val="18"/>
                <w:szCs w:val="18"/>
                <w:shd w:val="clear" w:color="auto" w:fill="FFFFFF"/>
              </w:rPr>
            </w:pPr>
          </w:p>
        </w:tc>
        <w:tc>
          <w:tcPr>
            <w:tcW w:w="1163" w:type="dxa"/>
          </w:tcPr>
          <w:p w:rsidR="0069368C" w:rsidRPr="00BB4284" w:rsidRDefault="0069368C" w:rsidP="0069368C">
            <w:pPr>
              <w:pStyle w:val="aa"/>
              <w:autoSpaceDE w:val="0"/>
              <w:autoSpaceDN w:val="0"/>
              <w:adjustRightInd w:val="0"/>
              <w:ind w:left="0"/>
              <w:rPr>
                <w:bCs/>
                <w:color w:val="000000" w:themeColor="text1"/>
                <w:sz w:val="18"/>
                <w:szCs w:val="18"/>
              </w:rPr>
            </w:pPr>
            <w:r w:rsidRPr="00BB4284">
              <w:rPr>
                <w:bCs/>
                <w:color w:val="000000" w:themeColor="text1"/>
                <w:sz w:val="18"/>
                <w:szCs w:val="18"/>
              </w:rPr>
              <w:t>Бюджет Республики Карелия</w:t>
            </w:r>
          </w:p>
        </w:tc>
        <w:tc>
          <w:tcPr>
            <w:tcW w:w="788" w:type="dxa"/>
          </w:tcPr>
          <w:p w:rsidR="0069368C" w:rsidRPr="005A7DC3" w:rsidRDefault="007E1EA3"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3000.0</w:t>
            </w:r>
          </w:p>
        </w:tc>
        <w:tc>
          <w:tcPr>
            <w:tcW w:w="667" w:type="dxa"/>
          </w:tcPr>
          <w:p w:rsidR="0069368C" w:rsidRPr="005A7DC3" w:rsidRDefault="007E1EA3"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3000.0</w:t>
            </w:r>
          </w:p>
        </w:tc>
        <w:tc>
          <w:tcPr>
            <w:tcW w:w="667" w:type="dxa"/>
          </w:tcPr>
          <w:p w:rsidR="0069368C" w:rsidRPr="005A7DC3" w:rsidRDefault="007E1EA3"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300.0</w:t>
            </w:r>
          </w:p>
        </w:tc>
        <w:tc>
          <w:tcPr>
            <w:tcW w:w="667" w:type="dxa"/>
          </w:tcPr>
          <w:p w:rsidR="0069368C" w:rsidRPr="005A7DC3" w:rsidRDefault="007E1EA3"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300.0</w:t>
            </w:r>
          </w:p>
        </w:tc>
        <w:tc>
          <w:tcPr>
            <w:tcW w:w="728" w:type="dxa"/>
          </w:tcPr>
          <w:p w:rsidR="0069368C" w:rsidRPr="005A7DC3" w:rsidRDefault="007E1EA3"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300.0</w:t>
            </w:r>
          </w:p>
        </w:tc>
        <w:tc>
          <w:tcPr>
            <w:tcW w:w="728" w:type="dxa"/>
          </w:tcPr>
          <w:p w:rsidR="0069368C" w:rsidRPr="005A7DC3" w:rsidRDefault="007E1EA3"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300.0</w:t>
            </w:r>
          </w:p>
        </w:tc>
        <w:tc>
          <w:tcPr>
            <w:tcW w:w="728" w:type="dxa"/>
          </w:tcPr>
          <w:p w:rsidR="0069368C" w:rsidRPr="005A7DC3" w:rsidRDefault="007E1EA3"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300.0</w:t>
            </w:r>
          </w:p>
        </w:tc>
        <w:tc>
          <w:tcPr>
            <w:tcW w:w="728" w:type="dxa"/>
          </w:tcPr>
          <w:p w:rsidR="0069368C" w:rsidRPr="005A7DC3" w:rsidRDefault="007E1EA3"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300.0</w:t>
            </w:r>
          </w:p>
        </w:tc>
        <w:tc>
          <w:tcPr>
            <w:tcW w:w="728" w:type="dxa"/>
          </w:tcPr>
          <w:p w:rsidR="0069368C" w:rsidRPr="005A7DC3" w:rsidRDefault="007E1EA3"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300.0</w:t>
            </w:r>
          </w:p>
        </w:tc>
        <w:tc>
          <w:tcPr>
            <w:tcW w:w="728" w:type="dxa"/>
          </w:tcPr>
          <w:p w:rsidR="0069368C" w:rsidRPr="005A7DC3" w:rsidRDefault="007E1EA3"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300.0</w:t>
            </w:r>
          </w:p>
        </w:tc>
        <w:tc>
          <w:tcPr>
            <w:tcW w:w="728" w:type="dxa"/>
          </w:tcPr>
          <w:p w:rsidR="0069368C" w:rsidRPr="005A7DC3" w:rsidRDefault="007E1EA3"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300.0</w:t>
            </w:r>
          </w:p>
        </w:tc>
      </w:tr>
      <w:tr w:rsidR="00F07032" w:rsidTr="006909B2">
        <w:trPr>
          <w:trHeight w:val="240"/>
        </w:trPr>
        <w:tc>
          <w:tcPr>
            <w:tcW w:w="505" w:type="dxa"/>
            <w:vMerge/>
          </w:tcPr>
          <w:p w:rsidR="007E1EA3" w:rsidRDefault="007E1EA3" w:rsidP="00B2314D">
            <w:pPr>
              <w:pStyle w:val="aa"/>
              <w:autoSpaceDE w:val="0"/>
              <w:autoSpaceDN w:val="0"/>
              <w:adjustRightInd w:val="0"/>
              <w:ind w:left="0"/>
              <w:jc w:val="both"/>
              <w:rPr>
                <w:bCs/>
                <w:color w:val="000000" w:themeColor="text1"/>
                <w:sz w:val="22"/>
                <w:szCs w:val="22"/>
              </w:rPr>
            </w:pPr>
          </w:p>
        </w:tc>
        <w:tc>
          <w:tcPr>
            <w:tcW w:w="1818" w:type="dxa"/>
            <w:vMerge/>
          </w:tcPr>
          <w:p w:rsidR="007E1EA3" w:rsidRPr="00BB4284" w:rsidRDefault="007E1EA3" w:rsidP="0069368C">
            <w:pPr>
              <w:pStyle w:val="aa"/>
              <w:autoSpaceDE w:val="0"/>
              <w:autoSpaceDN w:val="0"/>
              <w:adjustRightInd w:val="0"/>
              <w:ind w:left="0"/>
              <w:rPr>
                <w:bCs/>
                <w:sz w:val="18"/>
                <w:szCs w:val="18"/>
              </w:rPr>
            </w:pPr>
          </w:p>
        </w:tc>
        <w:tc>
          <w:tcPr>
            <w:tcW w:w="971" w:type="dxa"/>
            <w:vMerge/>
          </w:tcPr>
          <w:p w:rsidR="007E1EA3" w:rsidRPr="00BB4284" w:rsidRDefault="007E1EA3" w:rsidP="00B2314D">
            <w:pPr>
              <w:pStyle w:val="aa"/>
              <w:autoSpaceDE w:val="0"/>
              <w:autoSpaceDN w:val="0"/>
              <w:adjustRightInd w:val="0"/>
              <w:ind w:left="0"/>
              <w:jc w:val="both"/>
              <w:rPr>
                <w:bCs/>
                <w:color w:val="000000" w:themeColor="text1"/>
                <w:sz w:val="18"/>
                <w:szCs w:val="18"/>
              </w:rPr>
            </w:pPr>
          </w:p>
        </w:tc>
        <w:tc>
          <w:tcPr>
            <w:tcW w:w="1321" w:type="dxa"/>
            <w:vMerge/>
          </w:tcPr>
          <w:p w:rsidR="007E1EA3" w:rsidRPr="00BB4284" w:rsidRDefault="007E1EA3" w:rsidP="00B2314D">
            <w:pPr>
              <w:pStyle w:val="aa"/>
              <w:autoSpaceDE w:val="0"/>
              <w:autoSpaceDN w:val="0"/>
              <w:adjustRightInd w:val="0"/>
              <w:ind w:left="0"/>
              <w:jc w:val="both"/>
              <w:rPr>
                <w:sz w:val="18"/>
                <w:szCs w:val="18"/>
                <w:shd w:val="clear" w:color="auto" w:fill="FFFFFF"/>
              </w:rPr>
            </w:pPr>
          </w:p>
        </w:tc>
        <w:tc>
          <w:tcPr>
            <w:tcW w:w="1163" w:type="dxa"/>
          </w:tcPr>
          <w:p w:rsidR="007E1EA3" w:rsidRPr="00BB4284" w:rsidRDefault="007E1EA3" w:rsidP="0069368C">
            <w:pPr>
              <w:pStyle w:val="aa"/>
              <w:autoSpaceDE w:val="0"/>
              <w:autoSpaceDN w:val="0"/>
              <w:adjustRightInd w:val="0"/>
              <w:ind w:left="0"/>
              <w:rPr>
                <w:bCs/>
                <w:color w:val="000000" w:themeColor="text1"/>
                <w:sz w:val="18"/>
                <w:szCs w:val="18"/>
              </w:rPr>
            </w:pPr>
            <w:r w:rsidRPr="00BB4284">
              <w:rPr>
                <w:bCs/>
                <w:color w:val="000000" w:themeColor="text1"/>
                <w:sz w:val="18"/>
                <w:szCs w:val="18"/>
              </w:rPr>
              <w:t>Бюджет Пряжинского района</w:t>
            </w:r>
          </w:p>
        </w:tc>
        <w:tc>
          <w:tcPr>
            <w:tcW w:w="788" w:type="dxa"/>
          </w:tcPr>
          <w:p w:rsidR="007E1EA3" w:rsidRPr="005A7DC3" w:rsidRDefault="007E1EA3">
            <w:pPr>
              <w:rPr>
                <w:sz w:val="16"/>
                <w:szCs w:val="16"/>
              </w:rPr>
            </w:pPr>
            <w:r w:rsidRPr="005A7DC3">
              <w:rPr>
                <w:bCs/>
                <w:color w:val="000000" w:themeColor="text1"/>
                <w:sz w:val="16"/>
                <w:szCs w:val="16"/>
              </w:rPr>
              <w:t>0</w:t>
            </w:r>
          </w:p>
        </w:tc>
        <w:tc>
          <w:tcPr>
            <w:tcW w:w="667" w:type="dxa"/>
          </w:tcPr>
          <w:p w:rsidR="007E1EA3" w:rsidRPr="005A7DC3" w:rsidRDefault="007E1EA3">
            <w:pPr>
              <w:rPr>
                <w:sz w:val="16"/>
                <w:szCs w:val="16"/>
              </w:rPr>
            </w:pPr>
            <w:r w:rsidRPr="005A7DC3">
              <w:rPr>
                <w:bCs/>
                <w:color w:val="000000" w:themeColor="text1"/>
                <w:sz w:val="16"/>
                <w:szCs w:val="16"/>
              </w:rPr>
              <w:t>0</w:t>
            </w:r>
          </w:p>
        </w:tc>
        <w:tc>
          <w:tcPr>
            <w:tcW w:w="667" w:type="dxa"/>
          </w:tcPr>
          <w:p w:rsidR="007E1EA3" w:rsidRPr="005A7DC3" w:rsidRDefault="007E1EA3">
            <w:pPr>
              <w:rPr>
                <w:sz w:val="16"/>
                <w:szCs w:val="16"/>
              </w:rPr>
            </w:pPr>
            <w:r w:rsidRPr="005A7DC3">
              <w:rPr>
                <w:bCs/>
                <w:color w:val="000000" w:themeColor="text1"/>
                <w:sz w:val="16"/>
                <w:szCs w:val="16"/>
              </w:rPr>
              <w:t>0</w:t>
            </w:r>
          </w:p>
        </w:tc>
        <w:tc>
          <w:tcPr>
            <w:tcW w:w="667" w:type="dxa"/>
          </w:tcPr>
          <w:p w:rsidR="007E1EA3" w:rsidRPr="005A7DC3" w:rsidRDefault="007E1EA3">
            <w:pPr>
              <w:rPr>
                <w:sz w:val="16"/>
                <w:szCs w:val="16"/>
              </w:rPr>
            </w:pPr>
            <w:r w:rsidRPr="005A7DC3">
              <w:rPr>
                <w:bCs/>
                <w:color w:val="000000" w:themeColor="text1"/>
                <w:sz w:val="16"/>
                <w:szCs w:val="16"/>
              </w:rPr>
              <w:t>0</w:t>
            </w:r>
          </w:p>
        </w:tc>
        <w:tc>
          <w:tcPr>
            <w:tcW w:w="728" w:type="dxa"/>
          </w:tcPr>
          <w:p w:rsidR="007E1EA3" w:rsidRPr="005A7DC3" w:rsidRDefault="007E1EA3">
            <w:pPr>
              <w:rPr>
                <w:sz w:val="16"/>
                <w:szCs w:val="16"/>
              </w:rPr>
            </w:pPr>
            <w:r w:rsidRPr="005A7DC3">
              <w:rPr>
                <w:bCs/>
                <w:color w:val="000000" w:themeColor="text1"/>
                <w:sz w:val="16"/>
                <w:szCs w:val="16"/>
              </w:rPr>
              <w:t>0</w:t>
            </w:r>
          </w:p>
        </w:tc>
        <w:tc>
          <w:tcPr>
            <w:tcW w:w="728" w:type="dxa"/>
          </w:tcPr>
          <w:p w:rsidR="007E1EA3" w:rsidRPr="005A7DC3" w:rsidRDefault="007E1EA3">
            <w:pPr>
              <w:rPr>
                <w:sz w:val="16"/>
                <w:szCs w:val="16"/>
              </w:rPr>
            </w:pPr>
            <w:r w:rsidRPr="005A7DC3">
              <w:rPr>
                <w:bCs/>
                <w:color w:val="000000" w:themeColor="text1"/>
                <w:sz w:val="16"/>
                <w:szCs w:val="16"/>
              </w:rPr>
              <w:t>0</w:t>
            </w:r>
          </w:p>
        </w:tc>
        <w:tc>
          <w:tcPr>
            <w:tcW w:w="728" w:type="dxa"/>
          </w:tcPr>
          <w:p w:rsidR="007E1EA3" w:rsidRPr="005A7DC3" w:rsidRDefault="007E1EA3">
            <w:pPr>
              <w:rPr>
                <w:sz w:val="16"/>
                <w:szCs w:val="16"/>
              </w:rPr>
            </w:pPr>
            <w:r w:rsidRPr="005A7DC3">
              <w:rPr>
                <w:bCs/>
                <w:color w:val="000000" w:themeColor="text1"/>
                <w:sz w:val="16"/>
                <w:szCs w:val="16"/>
              </w:rPr>
              <w:t>0</w:t>
            </w:r>
          </w:p>
        </w:tc>
        <w:tc>
          <w:tcPr>
            <w:tcW w:w="728" w:type="dxa"/>
          </w:tcPr>
          <w:p w:rsidR="007E1EA3" w:rsidRPr="005A7DC3" w:rsidRDefault="007E1EA3">
            <w:pPr>
              <w:rPr>
                <w:sz w:val="16"/>
                <w:szCs w:val="16"/>
              </w:rPr>
            </w:pPr>
            <w:r w:rsidRPr="005A7DC3">
              <w:rPr>
                <w:bCs/>
                <w:color w:val="000000" w:themeColor="text1"/>
                <w:sz w:val="16"/>
                <w:szCs w:val="16"/>
              </w:rPr>
              <w:t>0</w:t>
            </w:r>
          </w:p>
        </w:tc>
        <w:tc>
          <w:tcPr>
            <w:tcW w:w="728" w:type="dxa"/>
          </w:tcPr>
          <w:p w:rsidR="007E1EA3" w:rsidRPr="005A7DC3" w:rsidRDefault="007E1EA3">
            <w:pPr>
              <w:rPr>
                <w:sz w:val="16"/>
                <w:szCs w:val="16"/>
              </w:rPr>
            </w:pPr>
            <w:r w:rsidRPr="005A7DC3">
              <w:rPr>
                <w:bCs/>
                <w:color w:val="000000" w:themeColor="text1"/>
                <w:sz w:val="16"/>
                <w:szCs w:val="16"/>
              </w:rPr>
              <w:t>0</w:t>
            </w:r>
          </w:p>
        </w:tc>
        <w:tc>
          <w:tcPr>
            <w:tcW w:w="728" w:type="dxa"/>
          </w:tcPr>
          <w:p w:rsidR="007E1EA3" w:rsidRPr="005A7DC3" w:rsidRDefault="007E1EA3">
            <w:pPr>
              <w:rPr>
                <w:sz w:val="16"/>
                <w:szCs w:val="16"/>
              </w:rPr>
            </w:pPr>
            <w:r w:rsidRPr="005A7DC3">
              <w:rPr>
                <w:bCs/>
                <w:color w:val="000000" w:themeColor="text1"/>
                <w:sz w:val="16"/>
                <w:szCs w:val="16"/>
              </w:rPr>
              <w:t>0</w:t>
            </w:r>
          </w:p>
        </w:tc>
        <w:tc>
          <w:tcPr>
            <w:tcW w:w="728" w:type="dxa"/>
          </w:tcPr>
          <w:p w:rsidR="007E1EA3" w:rsidRPr="005A7DC3" w:rsidRDefault="007E1EA3">
            <w:pPr>
              <w:rPr>
                <w:sz w:val="16"/>
                <w:szCs w:val="16"/>
              </w:rPr>
            </w:pPr>
            <w:r w:rsidRPr="005A7DC3">
              <w:rPr>
                <w:bCs/>
                <w:color w:val="000000" w:themeColor="text1"/>
                <w:sz w:val="16"/>
                <w:szCs w:val="16"/>
              </w:rPr>
              <w:t>0</w:t>
            </w:r>
          </w:p>
        </w:tc>
      </w:tr>
      <w:tr w:rsidR="00F07032" w:rsidTr="006909B2">
        <w:trPr>
          <w:trHeight w:val="255"/>
        </w:trPr>
        <w:tc>
          <w:tcPr>
            <w:tcW w:w="505" w:type="dxa"/>
            <w:vMerge/>
          </w:tcPr>
          <w:p w:rsidR="007E1EA3" w:rsidRDefault="007E1EA3" w:rsidP="00B2314D">
            <w:pPr>
              <w:pStyle w:val="aa"/>
              <w:autoSpaceDE w:val="0"/>
              <w:autoSpaceDN w:val="0"/>
              <w:adjustRightInd w:val="0"/>
              <w:ind w:left="0"/>
              <w:jc w:val="both"/>
              <w:rPr>
                <w:bCs/>
                <w:color w:val="000000" w:themeColor="text1"/>
                <w:sz w:val="22"/>
                <w:szCs w:val="22"/>
              </w:rPr>
            </w:pPr>
          </w:p>
        </w:tc>
        <w:tc>
          <w:tcPr>
            <w:tcW w:w="1818" w:type="dxa"/>
            <w:vMerge/>
          </w:tcPr>
          <w:p w:rsidR="007E1EA3" w:rsidRPr="00BB4284" w:rsidRDefault="007E1EA3" w:rsidP="0069368C">
            <w:pPr>
              <w:pStyle w:val="aa"/>
              <w:autoSpaceDE w:val="0"/>
              <w:autoSpaceDN w:val="0"/>
              <w:adjustRightInd w:val="0"/>
              <w:ind w:left="0"/>
              <w:rPr>
                <w:bCs/>
                <w:sz w:val="18"/>
                <w:szCs w:val="18"/>
              </w:rPr>
            </w:pPr>
          </w:p>
        </w:tc>
        <w:tc>
          <w:tcPr>
            <w:tcW w:w="971" w:type="dxa"/>
            <w:vMerge/>
          </w:tcPr>
          <w:p w:rsidR="007E1EA3" w:rsidRPr="00BB4284" w:rsidRDefault="007E1EA3" w:rsidP="00B2314D">
            <w:pPr>
              <w:pStyle w:val="aa"/>
              <w:autoSpaceDE w:val="0"/>
              <w:autoSpaceDN w:val="0"/>
              <w:adjustRightInd w:val="0"/>
              <w:ind w:left="0"/>
              <w:jc w:val="both"/>
              <w:rPr>
                <w:bCs/>
                <w:color w:val="000000" w:themeColor="text1"/>
                <w:sz w:val="18"/>
                <w:szCs w:val="18"/>
              </w:rPr>
            </w:pPr>
          </w:p>
        </w:tc>
        <w:tc>
          <w:tcPr>
            <w:tcW w:w="1321" w:type="dxa"/>
            <w:vMerge/>
          </w:tcPr>
          <w:p w:rsidR="007E1EA3" w:rsidRPr="00BB4284" w:rsidRDefault="007E1EA3" w:rsidP="00B2314D">
            <w:pPr>
              <w:pStyle w:val="aa"/>
              <w:autoSpaceDE w:val="0"/>
              <w:autoSpaceDN w:val="0"/>
              <w:adjustRightInd w:val="0"/>
              <w:ind w:left="0"/>
              <w:jc w:val="both"/>
              <w:rPr>
                <w:sz w:val="18"/>
                <w:szCs w:val="18"/>
                <w:shd w:val="clear" w:color="auto" w:fill="FFFFFF"/>
              </w:rPr>
            </w:pPr>
          </w:p>
        </w:tc>
        <w:tc>
          <w:tcPr>
            <w:tcW w:w="1163" w:type="dxa"/>
          </w:tcPr>
          <w:p w:rsidR="007E1EA3" w:rsidRPr="00BB4284" w:rsidRDefault="007E1EA3" w:rsidP="0069368C">
            <w:pPr>
              <w:pStyle w:val="aa"/>
              <w:autoSpaceDE w:val="0"/>
              <w:autoSpaceDN w:val="0"/>
              <w:adjustRightInd w:val="0"/>
              <w:ind w:left="0" w:right="175"/>
              <w:rPr>
                <w:bCs/>
                <w:color w:val="000000" w:themeColor="text1"/>
                <w:sz w:val="18"/>
                <w:szCs w:val="18"/>
              </w:rPr>
            </w:pPr>
            <w:r w:rsidRPr="00BB4284">
              <w:rPr>
                <w:bCs/>
                <w:color w:val="000000" w:themeColor="text1"/>
                <w:sz w:val="18"/>
                <w:szCs w:val="18"/>
              </w:rPr>
              <w:t xml:space="preserve">Бюджет </w:t>
            </w:r>
            <w:proofErr w:type="gramStart"/>
            <w:r w:rsidRPr="00BB4284">
              <w:rPr>
                <w:bCs/>
                <w:color w:val="000000" w:themeColor="text1"/>
                <w:sz w:val="18"/>
                <w:szCs w:val="18"/>
              </w:rPr>
              <w:t>городского</w:t>
            </w:r>
            <w:proofErr w:type="gramEnd"/>
            <w:r w:rsidRPr="00BB4284">
              <w:rPr>
                <w:bCs/>
                <w:color w:val="000000" w:themeColor="text1"/>
                <w:sz w:val="18"/>
                <w:szCs w:val="18"/>
              </w:rPr>
              <w:t xml:space="preserve"> и сельских поселений</w:t>
            </w:r>
          </w:p>
        </w:tc>
        <w:tc>
          <w:tcPr>
            <w:tcW w:w="788" w:type="dxa"/>
          </w:tcPr>
          <w:p w:rsidR="007E1EA3" w:rsidRPr="005A7DC3" w:rsidRDefault="007E1EA3">
            <w:pPr>
              <w:rPr>
                <w:sz w:val="16"/>
                <w:szCs w:val="16"/>
              </w:rPr>
            </w:pPr>
            <w:r w:rsidRPr="005A7DC3">
              <w:rPr>
                <w:bCs/>
                <w:color w:val="000000" w:themeColor="text1"/>
                <w:sz w:val="16"/>
                <w:szCs w:val="16"/>
              </w:rPr>
              <w:t>0</w:t>
            </w:r>
          </w:p>
        </w:tc>
        <w:tc>
          <w:tcPr>
            <w:tcW w:w="667" w:type="dxa"/>
          </w:tcPr>
          <w:p w:rsidR="007E1EA3" w:rsidRPr="005A7DC3" w:rsidRDefault="007E1EA3">
            <w:pPr>
              <w:rPr>
                <w:sz w:val="16"/>
                <w:szCs w:val="16"/>
              </w:rPr>
            </w:pPr>
            <w:r w:rsidRPr="005A7DC3">
              <w:rPr>
                <w:bCs/>
                <w:color w:val="000000" w:themeColor="text1"/>
                <w:sz w:val="16"/>
                <w:szCs w:val="16"/>
              </w:rPr>
              <w:t>0</w:t>
            </w:r>
          </w:p>
        </w:tc>
        <w:tc>
          <w:tcPr>
            <w:tcW w:w="667" w:type="dxa"/>
          </w:tcPr>
          <w:p w:rsidR="007E1EA3" w:rsidRPr="005A7DC3" w:rsidRDefault="007E1EA3">
            <w:pPr>
              <w:rPr>
                <w:sz w:val="16"/>
                <w:szCs w:val="16"/>
              </w:rPr>
            </w:pPr>
            <w:r w:rsidRPr="005A7DC3">
              <w:rPr>
                <w:bCs/>
                <w:color w:val="000000" w:themeColor="text1"/>
                <w:sz w:val="16"/>
                <w:szCs w:val="16"/>
              </w:rPr>
              <w:t>0</w:t>
            </w:r>
          </w:p>
        </w:tc>
        <w:tc>
          <w:tcPr>
            <w:tcW w:w="667" w:type="dxa"/>
          </w:tcPr>
          <w:p w:rsidR="007E1EA3" w:rsidRPr="005A7DC3" w:rsidRDefault="007E1EA3">
            <w:pPr>
              <w:rPr>
                <w:sz w:val="16"/>
                <w:szCs w:val="16"/>
              </w:rPr>
            </w:pPr>
            <w:r w:rsidRPr="005A7DC3">
              <w:rPr>
                <w:bCs/>
                <w:color w:val="000000" w:themeColor="text1"/>
                <w:sz w:val="16"/>
                <w:szCs w:val="16"/>
              </w:rPr>
              <w:t>0</w:t>
            </w:r>
          </w:p>
        </w:tc>
        <w:tc>
          <w:tcPr>
            <w:tcW w:w="728" w:type="dxa"/>
          </w:tcPr>
          <w:p w:rsidR="007E1EA3" w:rsidRPr="005A7DC3" w:rsidRDefault="007E1EA3">
            <w:pPr>
              <w:rPr>
                <w:sz w:val="16"/>
                <w:szCs w:val="16"/>
              </w:rPr>
            </w:pPr>
            <w:r w:rsidRPr="005A7DC3">
              <w:rPr>
                <w:bCs/>
                <w:color w:val="000000" w:themeColor="text1"/>
                <w:sz w:val="16"/>
                <w:szCs w:val="16"/>
              </w:rPr>
              <w:t>0</w:t>
            </w:r>
          </w:p>
        </w:tc>
        <w:tc>
          <w:tcPr>
            <w:tcW w:w="728" w:type="dxa"/>
          </w:tcPr>
          <w:p w:rsidR="007E1EA3" w:rsidRPr="005A7DC3" w:rsidRDefault="007E1EA3">
            <w:pPr>
              <w:rPr>
                <w:sz w:val="16"/>
                <w:szCs w:val="16"/>
              </w:rPr>
            </w:pPr>
            <w:r w:rsidRPr="005A7DC3">
              <w:rPr>
                <w:bCs/>
                <w:color w:val="000000" w:themeColor="text1"/>
                <w:sz w:val="16"/>
                <w:szCs w:val="16"/>
              </w:rPr>
              <w:t>0</w:t>
            </w:r>
          </w:p>
        </w:tc>
        <w:tc>
          <w:tcPr>
            <w:tcW w:w="728" w:type="dxa"/>
          </w:tcPr>
          <w:p w:rsidR="007E1EA3" w:rsidRPr="005A7DC3" w:rsidRDefault="007E1EA3">
            <w:pPr>
              <w:rPr>
                <w:sz w:val="16"/>
                <w:szCs w:val="16"/>
              </w:rPr>
            </w:pPr>
            <w:r w:rsidRPr="005A7DC3">
              <w:rPr>
                <w:bCs/>
                <w:color w:val="000000" w:themeColor="text1"/>
                <w:sz w:val="16"/>
                <w:szCs w:val="16"/>
              </w:rPr>
              <w:t>0</w:t>
            </w:r>
          </w:p>
        </w:tc>
        <w:tc>
          <w:tcPr>
            <w:tcW w:w="728" w:type="dxa"/>
          </w:tcPr>
          <w:p w:rsidR="007E1EA3" w:rsidRPr="005A7DC3" w:rsidRDefault="007E1EA3">
            <w:pPr>
              <w:rPr>
                <w:sz w:val="16"/>
                <w:szCs w:val="16"/>
              </w:rPr>
            </w:pPr>
            <w:r w:rsidRPr="005A7DC3">
              <w:rPr>
                <w:bCs/>
                <w:color w:val="000000" w:themeColor="text1"/>
                <w:sz w:val="16"/>
                <w:szCs w:val="16"/>
              </w:rPr>
              <w:t>0</w:t>
            </w:r>
          </w:p>
        </w:tc>
        <w:tc>
          <w:tcPr>
            <w:tcW w:w="728" w:type="dxa"/>
          </w:tcPr>
          <w:p w:rsidR="007E1EA3" w:rsidRPr="005A7DC3" w:rsidRDefault="007E1EA3">
            <w:pPr>
              <w:rPr>
                <w:sz w:val="16"/>
                <w:szCs w:val="16"/>
              </w:rPr>
            </w:pPr>
            <w:r w:rsidRPr="005A7DC3">
              <w:rPr>
                <w:bCs/>
                <w:color w:val="000000" w:themeColor="text1"/>
                <w:sz w:val="16"/>
                <w:szCs w:val="16"/>
              </w:rPr>
              <w:t>0</w:t>
            </w:r>
          </w:p>
        </w:tc>
        <w:tc>
          <w:tcPr>
            <w:tcW w:w="728" w:type="dxa"/>
          </w:tcPr>
          <w:p w:rsidR="007E1EA3" w:rsidRPr="005A7DC3" w:rsidRDefault="007E1EA3">
            <w:pPr>
              <w:rPr>
                <w:sz w:val="16"/>
                <w:szCs w:val="16"/>
              </w:rPr>
            </w:pPr>
            <w:r w:rsidRPr="005A7DC3">
              <w:rPr>
                <w:bCs/>
                <w:color w:val="000000" w:themeColor="text1"/>
                <w:sz w:val="16"/>
                <w:szCs w:val="16"/>
              </w:rPr>
              <w:t>0</w:t>
            </w:r>
          </w:p>
        </w:tc>
        <w:tc>
          <w:tcPr>
            <w:tcW w:w="728" w:type="dxa"/>
          </w:tcPr>
          <w:p w:rsidR="007E1EA3" w:rsidRPr="005A7DC3" w:rsidRDefault="007E1EA3">
            <w:pPr>
              <w:rPr>
                <w:sz w:val="16"/>
                <w:szCs w:val="16"/>
              </w:rPr>
            </w:pPr>
            <w:r w:rsidRPr="005A7DC3">
              <w:rPr>
                <w:bCs/>
                <w:color w:val="000000" w:themeColor="text1"/>
                <w:sz w:val="16"/>
                <w:szCs w:val="16"/>
              </w:rPr>
              <w:t>0</w:t>
            </w:r>
          </w:p>
        </w:tc>
      </w:tr>
      <w:tr w:rsidR="00F07032" w:rsidTr="006909B2">
        <w:trPr>
          <w:trHeight w:val="300"/>
        </w:trPr>
        <w:tc>
          <w:tcPr>
            <w:tcW w:w="505" w:type="dxa"/>
            <w:vMerge/>
          </w:tcPr>
          <w:p w:rsidR="007E1EA3" w:rsidRDefault="007E1EA3" w:rsidP="00B2314D">
            <w:pPr>
              <w:pStyle w:val="aa"/>
              <w:autoSpaceDE w:val="0"/>
              <w:autoSpaceDN w:val="0"/>
              <w:adjustRightInd w:val="0"/>
              <w:ind w:left="0"/>
              <w:jc w:val="both"/>
              <w:rPr>
                <w:bCs/>
                <w:color w:val="000000" w:themeColor="text1"/>
                <w:sz w:val="22"/>
                <w:szCs w:val="22"/>
              </w:rPr>
            </w:pPr>
          </w:p>
        </w:tc>
        <w:tc>
          <w:tcPr>
            <w:tcW w:w="1818" w:type="dxa"/>
            <w:vMerge/>
          </w:tcPr>
          <w:p w:rsidR="007E1EA3" w:rsidRPr="00BB4284" w:rsidRDefault="007E1EA3" w:rsidP="0069368C">
            <w:pPr>
              <w:pStyle w:val="aa"/>
              <w:autoSpaceDE w:val="0"/>
              <w:autoSpaceDN w:val="0"/>
              <w:adjustRightInd w:val="0"/>
              <w:ind w:left="0"/>
              <w:rPr>
                <w:bCs/>
                <w:sz w:val="18"/>
                <w:szCs w:val="18"/>
              </w:rPr>
            </w:pPr>
          </w:p>
        </w:tc>
        <w:tc>
          <w:tcPr>
            <w:tcW w:w="971" w:type="dxa"/>
            <w:vMerge/>
          </w:tcPr>
          <w:p w:rsidR="007E1EA3" w:rsidRPr="00BB4284" w:rsidRDefault="007E1EA3" w:rsidP="00B2314D">
            <w:pPr>
              <w:pStyle w:val="aa"/>
              <w:autoSpaceDE w:val="0"/>
              <w:autoSpaceDN w:val="0"/>
              <w:adjustRightInd w:val="0"/>
              <w:ind w:left="0"/>
              <w:jc w:val="both"/>
              <w:rPr>
                <w:bCs/>
                <w:color w:val="000000" w:themeColor="text1"/>
                <w:sz w:val="18"/>
                <w:szCs w:val="18"/>
              </w:rPr>
            </w:pPr>
          </w:p>
        </w:tc>
        <w:tc>
          <w:tcPr>
            <w:tcW w:w="1321" w:type="dxa"/>
            <w:vMerge/>
          </w:tcPr>
          <w:p w:rsidR="007E1EA3" w:rsidRPr="00BB4284" w:rsidRDefault="007E1EA3" w:rsidP="00B2314D">
            <w:pPr>
              <w:pStyle w:val="aa"/>
              <w:autoSpaceDE w:val="0"/>
              <w:autoSpaceDN w:val="0"/>
              <w:adjustRightInd w:val="0"/>
              <w:ind w:left="0"/>
              <w:jc w:val="both"/>
              <w:rPr>
                <w:sz w:val="18"/>
                <w:szCs w:val="18"/>
                <w:shd w:val="clear" w:color="auto" w:fill="FFFFFF"/>
              </w:rPr>
            </w:pPr>
          </w:p>
        </w:tc>
        <w:tc>
          <w:tcPr>
            <w:tcW w:w="1163" w:type="dxa"/>
          </w:tcPr>
          <w:p w:rsidR="007E1EA3" w:rsidRPr="00BB4284" w:rsidRDefault="007E1EA3" w:rsidP="0069368C">
            <w:pPr>
              <w:pStyle w:val="aa"/>
              <w:autoSpaceDE w:val="0"/>
              <w:autoSpaceDN w:val="0"/>
              <w:adjustRightInd w:val="0"/>
              <w:ind w:left="0"/>
              <w:rPr>
                <w:bCs/>
                <w:color w:val="000000" w:themeColor="text1"/>
                <w:sz w:val="18"/>
                <w:szCs w:val="18"/>
              </w:rPr>
            </w:pPr>
            <w:r w:rsidRPr="00BB4284">
              <w:rPr>
                <w:bCs/>
                <w:color w:val="000000" w:themeColor="text1"/>
                <w:sz w:val="18"/>
                <w:szCs w:val="18"/>
              </w:rPr>
              <w:t>Внебюджетные  источники</w:t>
            </w:r>
          </w:p>
        </w:tc>
        <w:tc>
          <w:tcPr>
            <w:tcW w:w="788" w:type="dxa"/>
          </w:tcPr>
          <w:p w:rsidR="007E1EA3" w:rsidRPr="005A7DC3" w:rsidRDefault="007E1EA3">
            <w:pPr>
              <w:rPr>
                <w:sz w:val="16"/>
                <w:szCs w:val="16"/>
              </w:rPr>
            </w:pPr>
            <w:r w:rsidRPr="005A7DC3">
              <w:rPr>
                <w:bCs/>
                <w:color w:val="000000" w:themeColor="text1"/>
                <w:sz w:val="16"/>
                <w:szCs w:val="16"/>
              </w:rPr>
              <w:t>0</w:t>
            </w:r>
          </w:p>
        </w:tc>
        <w:tc>
          <w:tcPr>
            <w:tcW w:w="667" w:type="dxa"/>
          </w:tcPr>
          <w:p w:rsidR="007E1EA3" w:rsidRPr="005A7DC3" w:rsidRDefault="007E1EA3">
            <w:pPr>
              <w:rPr>
                <w:sz w:val="16"/>
                <w:szCs w:val="16"/>
              </w:rPr>
            </w:pPr>
            <w:r w:rsidRPr="005A7DC3">
              <w:rPr>
                <w:bCs/>
                <w:color w:val="000000" w:themeColor="text1"/>
                <w:sz w:val="16"/>
                <w:szCs w:val="16"/>
              </w:rPr>
              <w:t>0</w:t>
            </w:r>
          </w:p>
        </w:tc>
        <w:tc>
          <w:tcPr>
            <w:tcW w:w="667" w:type="dxa"/>
          </w:tcPr>
          <w:p w:rsidR="007E1EA3" w:rsidRPr="005A7DC3" w:rsidRDefault="007E1EA3">
            <w:pPr>
              <w:rPr>
                <w:sz w:val="16"/>
                <w:szCs w:val="16"/>
              </w:rPr>
            </w:pPr>
            <w:r w:rsidRPr="005A7DC3">
              <w:rPr>
                <w:bCs/>
                <w:color w:val="000000" w:themeColor="text1"/>
                <w:sz w:val="16"/>
                <w:szCs w:val="16"/>
              </w:rPr>
              <w:t>0</w:t>
            </w:r>
          </w:p>
        </w:tc>
        <w:tc>
          <w:tcPr>
            <w:tcW w:w="667" w:type="dxa"/>
          </w:tcPr>
          <w:p w:rsidR="007E1EA3" w:rsidRPr="005A7DC3" w:rsidRDefault="007E1EA3">
            <w:pPr>
              <w:rPr>
                <w:sz w:val="16"/>
                <w:szCs w:val="16"/>
              </w:rPr>
            </w:pPr>
            <w:r w:rsidRPr="005A7DC3">
              <w:rPr>
                <w:bCs/>
                <w:color w:val="000000" w:themeColor="text1"/>
                <w:sz w:val="16"/>
                <w:szCs w:val="16"/>
              </w:rPr>
              <w:t>0</w:t>
            </w:r>
          </w:p>
        </w:tc>
        <w:tc>
          <w:tcPr>
            <w:tcW w:w="728" w:type="dxa"/>
          </w:tcPr>
          <w:p w:rsidR="007E1EA3" w:rsidRPr="005A7DC3" w:rsidRDefault="007E1EA3">
            <w:pPr>
              <w:rPr>
                <w:sz w:val="16"/>
                <w:szCs w:val="16"/>
              </w:rPr>
            </w:pPr>
            <w:r w:rsidRPr="005A7DC3">
              <w:rPr>
                <w:bCs/>
                <w:color w:val="000000" w:themeColor="text1"/>
                <w:sz w:val="16"/>
                <w:szCs w:val="16"/>
              </w:rPr>
              <w:t>0</w:t>
            </w:r>
          </w:p>
        </w:tc>
        <w:tc>
          <w:tcPr>
            <w:tcW w:w="728" w:type="dxa"/>
          </w:tcPr>
          <w:p w:rsidR="007E1EA3" w:rsidRPr="005A7DC3" w:rsidRDefault="007E1EA3">
            <w:pPr>
              <w:rPr>
                <w:sz w:val="16"/>
                <w:szCs w:val="16"/>
              </w:rPr>
            </w:pPr>
            <w:r w:rsidRPr="005A7DC3">
              <w:rPr>
                <w:bCs/>
                <w:color w:val="000000" w:themeColor="text1"/>
                <w:sz w:val="16"/>
                <w:szCs w:val="16"/>
              </w:rPr>
              <w:t>0</w:t>
            </w:r>
          </w:p>
        </w:tc>
        <w:tc>
          <w:tcPr>
            <w:tcW w:w="728" w:type="dxa"/>
          </w:tcPr>
          <w:p w:rsidR="007E1EA3" w:rsidRPr="005A7DC3" w:rsidRDefault="007E1EA3">
            <w:pPr>
              <w:rPr>
                <w:sz w:val="16"/>
                <w:szCs w:val="16"/>
              </w:rPr>
            </w:pPr>
            <w:r w:rsidRPr="005A7DC3">
              <w:rPr>
                <w:bCs/>
                <w:color w:val="000000" w:themeColor="text1"/>
                <w:sz w:val="16"/>
                <w:szCs w:val="16"/>
              </w:rPr>
              <w:t>0</w:t>
            </w:r>
          </w:p>
        </w:tc>
        <w:tc>
          <w:tcPr>
            <w:tcW w:w="728" w:type="dxa"/>
          </w:tcPr>
          <w:p w:rsidR="007E1EA3" w:rsidRPr="005A7DC3" w:rsidRDefault="007E1EA3">
            <w:pPr>
              <w:rPr>
                <w:sz w:val="16"/>
                <w:szCs w:val="16"/>
              </w:rPr>
            </w:pPr>
            <w:r w:rsidRPr="005A7DC3">
              <w:rPr>
                <w:bCs/>
                <w:color w:val="000000" w:themeColor="text1"/>
                <w:sz w:val="16"/>
                <w:szCs w:val="16"/>
              </w:rPr>
              <w:t>0</w:t>
            </w:r>
          </w:p>
        </w:tc>
        <w:tc>
          <w:tcPr>
            <w:tcW w:w="728" w:type="dxa"/>
          </w:tcPr>
          <w:p w:rsidR="007E1EA3" w:rsidRPr="005A7DC3" w:rsidRDefault="007E1EA3">
            <w:pPr>
              <w:rPr>
                <w:sz w:val="16"/>
                <w:szCs w:val="16"/>
              </w:rPr>
            </w:pPr>
            <w:r w:rsidRPr="005A7DC3">
              <w:rPr>
                <w:bCs/>
                <w:color w:val="000000" w:themeColor="text1"/>
                <w:sz w:val="16"/>
                <w:szCs w:val="16"/>
              </w:rPr>
              <w:t>0</w:t>
            </w:r>
          </w:p>
        </w:tc>
        <w:tc>
          <w:tcPr>
            <w:tcW w:w="728" w:type="dxa"/>
          </w:tcPr>
          <w:p w:rsidR="007E1EA3" w:rsidRPr="005A7DC3" w:rsidRDefault="007E1EA3">
            <w:pPr>
              <w:rPr>
                <w:sz w:val="16"/>
                <w:szCs w:val="16"/>
              </w:rPr>
            </w:pPr>
            <w:r w:rsidRPr="005A7DC3">
              <w:rPr>
                <w:bCs/>
                <w:color w:val="000000" w:themeColor="text1"/>
                <w:sz w:val="16"/>
                <w:szCs w:val="16"/>
              </w:rPr>
              <w:t>0</w:t>
            </w:r>
          </w:p>
        </w:tc>
        <w:tc>
          <w:tcPr>
            <w:tcW w:w="728" w:type="dxa"/>
          </w:tcPr>
          <w:p w:rsidR="007E1EA3" w:rsidRPr="005A7DC3" w:rsidRDefault="007E1EA3">
            <w:pPr>
              <w:rPr>
                <w:sz w:val="16"/>
                <w:szCs w:val="16"/>
              </w:rPr>
            </w:pPr>
            <w:r w:rsidRPr="005A7DC3">
              <w:rPr>
                <w:bCs/>
                <w:color w:val="000000" w:themeColor="text1"/>
                <w:sz w:val="16"/>
                <w:szCs w:val="16"/>
              </w:rPr>
              <w:t>0</w:t>
            </w:r>
          </w:p>
        </w:tc>
      </w:tr>
      <w:tr w:rsidR="00F07032" w:rsidTr="006909B2">
        <w:trPr>
          <w:trHeight w:val="318"/>
        </w:trPr>
        <w:tc>
          <w:tcPr>
            <w:tcW w:w="505" w:type="dxa"/>
            <w:vMerge w:val="restart"/>
          </w:tcPr>
          <w:p w:rsidR="009616A1" w:rsidRDefault="009616A1" w:rsidP="00B2314D">
            <w:pPr>
              <w:pStyle w:val="aa"/>
              <w:autoSpaceDE w:val="0"/>
              <w:autoSpaceDN w:val="0"/>
              <w:adjustRightInd w:val="0"/>
              <w:ind w:left="0"/>
              <w:jc w:val="both"/>
              <w:rPr>
                <w:bCs/>
                <w:color w:val="000000" w:themeColor="text1"/>
                <w:sz w:val="22"/>
                <w:szCs w:val="22"/>
              </w:rPr>
            </w:pPr>
            <w:r>
              <w:rPr>
                <w:bCs/>
                <w:color w:val="000000" w:themeColor="text1"/>
                <w:sz w:val="22"/>
                <w:szCs w:val="22"/>
              </w:rPr>
              <w:t>10.4</w:t>
            </w:r>
          </w:p>
        </w:tc>
        <w:tc>
          <w:tcPr>
            <w:tcW w:w="1818" w:type="dxa"/>
            <w:vMerge w:val="restart"/>
          </w:tcPr>
          <w:p w:rsidR="009616A1" w:rsidRPr="00BB4284" w:rsidRDefault="009616A1" w:rsidP="00F65CEF">
            <w:pPr>
              <w:rPr>
                <w:b/>
                <w:bCs/>
                <w:sz w:val="18"/>
                <w:szCs w:val="18"/>
              </w:rPr>
            </w:pPr>
            <w:r w:rsidRPr="00BB4284">
              <w:rPr>
                <w:bCs/>
                <w:sz w:val="18"/>
                <w:szCs w:val="18"/>
              </w:rPr>
              <w:t xml:space="preserve">Реконструкция сетей водоснабжения и </w:t>
            </w:r>
            <w:r w:rsidRPr="00BB4284">
              <w:rPr>
                <w:bCs/>
                <w:sz w:val="18"/>
                <w:szCs w:val="18"/>
              </w:rPr>
              <w:lastRenderedPageBreak/>
              <w:t xml:space="preserve">водоотведения в п. Матросы  </w:t>
            </w:r>
          </w:p>
          <w:p w:rsidR="009616A1" w:rsidRPr="00BB4284" w:rsidRDefault="009616A1" w:rsidP="0069368C">
            <w:pPr>
              <w:pStyle w:val="aa"/>
              <w:autoSpaceDE w:val="0"/>
              <w:autoSpaceDN w:val="0"/>
              <w:adjustRightInd w:val="0"/>
              <w:ind w:left="0"/>
              <w:rPr>
                <w:bCs/>
                <w:sz w:val="18"/>
                <w:szCs w:val="18"/>
              </w:rPr>
            </w:pPr>
          </w:p>
        </w:tc>
        <w:tc>
          <w:tcPr>
            <w:tcW w:w="971" w:type="dxa"/>
            <w:vMerge w:val="restart"/>
          </w:tcPr>
          <w:p w:rsidR="009616A1" w:rsidRPr="00BB4284" w:rsidRDefault="009616A1"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lastRenderedPageBreak/>
              <w:t>2021-2130</w:t>
            </w:r>
          </w:p>
        </w:tc>
        <w:tc>
          <w:tcPr>
            <w:tcW w:w="1321" w:type="dxa"/>
            <w:vMerge w:val="restart"/>
          </w:tcPr>
          <w:p w:rsidR="009616A1" w:rsidRPr="00BB4284" w:rsidRDefault="009616A1">
            <w:pPr>
              <w:rPr>
                <w:sz w:val="18"/>
                <w:szCs w:val="18"/>
              </w:rPr>
            </w:pPr>
            <w:r w:rsidRPr="00BB4284">
              <w:rPr>
                <w:sz w:val="18"/>
                <w:szCs w:val="18"/>
                <w:shd w:val="clear" w:color="auto" w:fill="FFFFFF"/>
              </w:rPr>
              <w:t>А</w:t>
            </w:r>
            <w:r w:rsidRPr="00BB4284">
              <w:rPr>
                <w:color w:val="000000"/>
                <w:sz w:val="18"/>
                <w:szCs w:val="18"/>
              </w:rPr>
              <w:t xml:space="preserve">дминистрация Пряжинского </w:t>
            </w:r>
            <w:r w:rsidRPr="00BB4284">
              <w:rPr>
                <w:color w:val="000000"/>
                <w:sz w:val="18"/>
                <w:szCs w:val="18"/>
              </w:rPr>
              <w:lastRenderedPageBreak/>
              <w:t>района</w:t>
            </w:r>
          </w:p>
        </w:tc>
        <w:tc>
          <w:tcPr>
            <w:tcW w:w="1163" w:type="dxa"/>
          </w:tcPr>
          <w:p w:rsidR="009616A1" w:rsidRPr="00BB4284" w:rsidRDefault="009616A1" w:rsidP="001A29E2">
            <w:pPr>
              <w:pStyle w:val="aa"/>
              <w:autoSpaceDE w:val="0"/>
              <w:autoSpaceDN w:val="0"/>
              <w:adjustRightInd w:val="0"/>
              <w:ind w:left="0"/>
              <w:rPr>
                <w:bCs/>
                <w:color w:val="000000" w:themeColor="text1"/>
                <w:sz w:val="18"/>
                <w:szCs w:val="18"/>
              </w:rPr>
            </w:pPr>
            <w:r w:rsidRPr="00BB4284">
              <w:rPr>
                <w:bCs/>
                <w:color w:val="000000" w:themeColor="text1"/>
                <w:sz w:val="18"/>
                <w:szCs w:val="18"/>
              </w:rPr>
              <w:lastRenderedPageBreak/>
              <w:t>Всего</w:t>
            </w:r>
          </w:p>
        </w:tc>
        <w:tc>
          <w:tcPr>
            <w:tcW w:w="788" w:type="dxa"/>
          </w:tcPr>
          <w:p w:rsidR="009616A1" w:rsidRPr="005A7DC3" w:rsidRDefault="009616A1">
            <w:pPr>
              <w:rPr>
                <w:bCs/>
                <w:color w:val="000000" w:themeColor="text1"/>
                <w:sz w:val="16"/>
                <w:szCs w:val="16"/>
              </w:rPr>
            </w:pPr>
            <w:r w:rsidRPr="005A7DC3">
              <w:rPr>
                <w:bCs/>
                <w:color w:val="000000" w:themeColor="text1"/>
                <w:sz w:val="16"/>
                <w:szCs w:val="16"/>
              </w:rPr>
              <w:t>0</w:t>
            </w:r>
          </w:p>
        </w:tc>
        <w:tc>
          <w:tcPr>
            <w:tcW w:w="667" w:type="dxa"/>
          </w:tcPr>
          <w:p w:rsidR="009616A1" w:rsidRPr="005A7DC3" w:rsidRDefault="009616A1" w:rsidP="001A29E2">
            <w:pPr>
              <w:rPr>
                <w:bCs/>
                <w:color w:val="000000" w:themeColor="text1"/>
                <w:sz w:val="16"/>
                <w:szCs w:val="16"/>
              </w:rPr>
            </w:pPr>
            <w:r w:rsidRPr="005A7DC3">
              <w:rPr>
                <w:bCs/>
                <w:color w:val="000000" w:themeColor="text1"/>
                <w:sz w:val="16"/>
                <w:szCs w:val="16"/>
              </w:rPr>
              <w:t>1300.0</w:t>
            </w:r>
          </w:p>
        </w:tc>
        <w:tc>
          <w:tcPr>
            <w:tcW w:w="667" w:type="dxa"/>
          </w:tcPr>
          <w:p w:rsidR="009616A1" w:rsidRPr="005A7DC3" w:rsidRDefault="009616A1" w:rsidP="001A29E2">
            <w:pPr>
              <w:rPr>
                <w:bCs/>
                <w:color w:val="000000" w:themeColor="text1"/>
                <w:sz w:val="16"/>
                <w:szCs w:val="16"/>
              </w:rPr>
            </w:pPr>
            <w:r w:rsidRPr="005A7DC3">
              <w:rPr>
                <w:bCs/>
                <w:color w:val="000000" w:themeColor="text1"/>
                <w:sz w:val="16"/>
                <w:szCs w:val="16"/>
              </w:rPr>
              <w:t>13700.0</w:t>
            </w:r>
          </w:p>
        </w:tc>
        <w:tc>
          <w:tcPr>
            <w:tcW w:w="667" w:type="dxa"/>
          </w:tcPr>
          <w:p w:rsidR="009616A1" w:rsidRPr="005A7DC3" w:rsidRDefault="009616A1" w:rsidP="001A29E2">
            <w:pPr>
              <w:rPr>
                <w:bCs/>
                <w:color w:val="000000" w:themeColor="text1"/>
                <w:sz w:val="16"/>
                <w:szCs w:val="16"/>
              </w:rPr>
            </w:pPr>
            <w:r w:rsidRPr="005A7DC3">
              <w:rPr>
                <w:bCs/>
                <w:color w:val="000000" w:themeColor="text1"/>
                <w:sz w:val="16"/>
                <w:szCs w:val="16"/>
              </w:rPr>
              <w:t>0</w:t>
            </w:r>
          </w:p>
        </w:tc>
        <w:tc>
          <w:tcPr>
            <w:tcW w:w="728" w:type="dxa"/>
          </w:tcPr>
          <w:p w:rsidR="009616A1" w:rsidRPr="005A7DC3" w:rsidRDefault="009616A1" w:rsidP="001A29E2">
            <w:pPr>
              <w:rPr>
                <w:bCs/>
                <w:color w:val="000000" w:themeColor="text1"/>
                <w:sz w:val="16"/>
                <w:szCs w:val="16"/>
              </w:rPr>
            </w:pPr>
            <w:r w:rsidRPr="005A7DC3">
              <w:rPr>
                <w:bCs/>
                <w:color w:val="000000" w:themeColor="text1"/>
                <w:sz w:val="16"/>
                <w:szCs w:val="16"/>
              </w:rPr>
              <w:t>0</w:t>
            </w:r>
          </w:p>
        </w:tc>
        <w:tc>
          <w:tcPr>
            <w:tcW w:w="728" w:type="dxa"/>
          </w:tcPr>
          <w:p w:rsidR="009616A1" w:rsidRPr="005A7DC3" w:rsidRDefault="009616A1" w:rsidP="001A29E2">
            <w:pPr>
              <w:rPr>
                <w:bCs/>
                <w:color w:val="000000" w:themeColor="text1"/>
                <w:sz w:val="16"/>
                <w:szCs w:val="16"/>
              </w:rPr>
            </w:pPr>
            <w:r w:rsidRPr="005A7DC3">
              <w:rPr>
                <w:bCs/>
                <w:color w:val="000000" w:themeColor="text1"/>
                <w:sz w:val="16"/>
                <w:szCs w:val="16"/>
              </w:rPr>
              <w:t>0</w:t>
            </w:r>
          </w:p>
        </w:tc>
        <w:tc>
          <w:tcPr>
            <w:tcW w:w="728" w:type="dxa"/>
          </w:tcPr>
          <w:p w:rsidR="009616A1" w:rsidRPr="005A7DC3" w:rsidRDefault="009616A1" w:rsidP="001A29E2">
            <w:pPr>
              <w:rPr>
                <w:bCs/>
                <w:color w:val="000000" w:themeColor="text1"/>
                <w:sz w:val="16"/>
                <w:szCs w:val="16"/>
              </w:rPr>
            </w:pPr>
            <w:r w:rsidRPr="005A7DC3">
              <w:rPr>
                <w:bCs/>
                <w:color w:val="000000" w:themeColor="text1"/>
                <w:sz w:val="16"/>
                <w:szCs w:val="16"/>
              </w:rPr>
              <w:t>0</w:t>
            </w:r>
          </w:p>
        </w:tc>
        <w:tc>
          <w:tcPr>
            <w:tcW w:w="728" w:type="dxa"/>
          </w:tcPr>
          <w:p w:rsidR="009616A1" w:rsidRPr="005A7DC3" w:rsidRDefault="009616A1" w:rsidP="001A29E2">
            <w:pPr>
              <w:rPr>
                <w:bCs/>
                <w:color w:val="000000" w:themeColor="text1"/>
                <w:sz w:val="16"/>
                <w:szCs w:val="16"/>
              </w:rPr>
            </w:pPr>
            <w:r w:rsidRPr="005A7DC3">
              <w:rPr>
                <w:bCs/>
                <w:color w:val="000000" w:themeColor="text1"/>
                <w:sz w:val="16"/>
                <w:szCs w:val="16"/>
              </w:rPr>
              <w:t>0</w:t>
            </w:r>
          </w:p>
        </w:tc>
        <w:tc>
          <w:tcPr>
            <w:tcW w:w="728" w:type="dxa"/>
          </w:tcPr>
          <w:p w:rsidR="009616A1" w:rsidRPr="005A7DC3" w:rsidRDefault="009616A1" w:rsidP="001A29E2">
            <w:pPr>
              <w:rPr>
                <w:bCs/>
                <w:color w:val="000000" w:themeColor="text1"/>
                <w:sz w:val="16"/>
                <w:szCs w:val="16"/>
              </w:rPr>
            </w:pPr>
            <w:r w:rsidRPr="005A7DC3">
              <w:rPr>
                <w:bCs/>
                <w:color w:val="000000" w:themeColor="text1"/>
                <w:sz w:val="16"/>
                <w:szCs w:val="16"/>
              </w:rPr>
              <w:t>0</w:t>
            </w:r>
          </w:p>
        </w:tc>
        <w:tc>
          <w:tcPr>
            <w:tcW w:w="728" w:type="dxa"/>
          </w:tcPr>
          <w:p w:rsidR="009616A1" w:rsidRPr="005A7DC3" w:rsidRDefault="009616A1" w:rsidP="001A29E2">
            <w:pPr>
              <w:rPr>
                <w:bCs/>
                <w:color w:val="000000" w:themeColor="text1"/>
                <w:sz w:val="16"/>
                <w:szCs w:val="16"/>
              </w:rPr>
            </w:pPr>
            <w:r w:rsidRPr="005A7DC3">
              <w:rPr>
                <w:bCs/>
                <w:color w:val="000000" w:themeColor="text1"/>
                <w:sz w:val="16"/>
                <w:szCs w:val="16"/>
              </w:rPr>
              <w:t>0</w:t>
            </w:r>
          </w:p>
        </w:tc>
        <w:tc>
          <w:tcPr>
            <w:tcW w:w="728" w:type="dxa"/>
          </w:tcPr>
          <w:p w:rsidR="009616A1" w:rsidRPr="005A7DC3" w:rsidRDefault="009616A1" w:rsidP="001A29E2">
            <w:pPr>
              <w:rPr>
                <w:bCs/>
                <w:color w:val="000000" w:themeColor="text1"/>
                <w:sz w:val="16"/>
                <w:szCs w:val="16"/>
              </w:rPr>
            </w:pPr>
            <w:r w:rsidRPr="005A7DC3">
              <w:rPr>
                <w:bCs/>
                <w:color w:val="000000" w:themeColor="text1"/>
                <w:sz w:val="16"/>
                <w:szCs w:val="16"/>
              </w:rPr>
              <w:t>0</w:t>
            </w:r>
          </w:p>
        </w:tc>
      </w:tr>
      <w:tr w:rsidR="00F07032" w:rsidTr="006909B2">
        <w:trPr>
          <w:trHeight w:val="300"/>
        </w:trPr>
        <w:tc>
          <w:tcPr>
            <w:tcW w:w="505" w:type="dxa"/>
            <w:vMerge/>
          </w:tcPr>
          <w:p w:rsidR="009616A1" w:rsidRDefault="009616A1" w:rsidP="00B2314D">
            <w:pPr>
              <w:pStyle w:val="aa"/>
              <w:autoSpaceDE w:val="0"/>
              <w:autoSpaceDN w:val="0"/>
              <w:adjustRightInd w:val="0"/>
              <w:ind w:left="0"/>
              <w:jc w:val="both"/>
              <w:rPr>
                <w:bCs/>
                <w:color w:val="000000" w:themeColor="text1"/>
                <w:sz w:val="22"/>
                <w:szCs w:val="22"/>
              </w:rPr>
            </w:pPr>
          </w:p>
        </w:tc>
        <w:tc>
          <w:tcPr>
            <w:tcW w:w="1818" w:type="dxa"/>
            <w:vMerge/>
          </w:tcPr>
          <w:p w:rsidR="009616A1" w:rsidRPr="00BB4284" w:rsidRDefault="009616A1" w:rsidP="00F65CEF">
            <w:pPr>
              <w:rPr>
                <w:bCs/>
                <w:sz w:val="18"/>
                <w:szCs w:val="18"/>
              </w:rPr>
            </w:pPr>
          </w:p>
        </w:tc>
        <w:tc>
          <w:tcPr>
            <w:tcW w:w="971" w:type="dxa"/>
            <w:vMerge/>
          </w:tcPr>
          <w:p w:rsidR="009616A1" w:rsidRPr="00BB4284" w:rsidRDefault="009616A1" w:rsidP="00B2314D">
            <w:pPr>
              <w:pStyle w:val="aa"/>
              <w:autoSpaceDE w:val="0"/>
              <w:autoSpaceDN w:val="0"/>
              <w:adjustRightInd w:val="0"/>
              <w:ind w:left="0"/>
              <w:jc w:val="both"/>
              <w:rPr>
                <w:bCs/>
                <w:color w:val="000000" w:themeColor="text1"/>
                <w:sz w:val="18"/>
                <w:szCs w:val="18"/>
              </w:rPr>
            </w:pPr>
          </w:p>
        </w:tc>
        <w:tc>
          <w:tcPr>
            <w:tcW w:w="1321" w:type="dxa"/>
            <w:vMerge/>
          </w:tcPr>
          <w:p w:rsidR="009616A1" w:rsidRPr="00BB4284" w:rsidRDefault="009616A1">
            <w:pPr>
              <w:rPr>
                <w:sz w:val="18"/>
                <w:szCs w:val="18"/>
                <w:shd w:val="clear" w:color="auto" w:fill="FFFFFF"/>
              </w:rPr>
            </w:pPr>
          </w:p>
        </w:tc>
        <w:tc>
          <w:tcPr>
            <w:tcW w:w="1163" w:type="dxa"/>
          </w:tcPr>
          <w:p w:rsidR="009616A1" w:rsidRPr="00BB4284" w:rsidRDefault="009616A1" w:rsidP="001A29E2">
            <w:pPr>
              <w:pStyle w:val="aa"/>
              <w:autoSpaceDE w:val="0"/>
              <w:autoSpaceDN w:val="0"/>
              <w:adjustRightInd w:val="0"/>
              <w:ind w:left="0"/>
              <w:rPr>
                <w:bCs/>
                <w:color w:val="000000" w:themeColor="text1"/>
                <w:sz w:val="18"/>
                <w:szCs w:val="18"/>
              </w:rPr>
            </w:pPr>
            <w:r w:rsidRPr="00BB4284">
              <w:rPr>
                <w:bCs/>
                <w:color w:val="000000" w:themeColor="text1"/>
                <w:sz w:val="18"/>
                <w:szCs w:val="18"/>
              </w:rPr>
              <w:t>Федеральн</w:t>
            </w:r>
            <w:r w:rsidRPr="00BB4284">
              <w:rPr>
                <w:bCs/>
                <w:color w:val="000000" w:themeColor="text1"/>
                <w:sz w:val="18"/>
                <w:szCs w:val="18"/>
              </w:rPr>
              <w:lastRenderedPageBreak/>
              <w:t xml:space="preserve">ый </w:t>
            </w:r>
          </w:p>
          <w:p w:rsidR="009616A1" w:rsidRPr="00BB4284" w:rsidRDefault="009616A1" w:rsidP="001A29E2">
            <w:pPr>
              <w:pStyle w:val="aa"/>
              <w:autoSpaceDE w:val="0"/>
              <w:autoSpaceDN w:val="0"/>
              <w:adjustRightInd w:val="0"/>
              <w:ind w:left="0"/>
              <w:rPr>
                <w:bCs/>
                <w:color w:val="000000" w:themeColor="text1"/>
                <w:sz w:val="18"/>
                <w:szCs w:val="18"/>
              </w:rPr>
            </w:pPr>
            <w:r w:rsidRPr="00BB4284">
              <w:rPr>
                <w:bCs/>
                <w:color w:val="000000" w:themeColor="text1"/>
                <w:sz w:val="18"/>
                <w:szCs w:val="18"/>
              </w:rPr>
              <w:t>бюджет</w:t>
            </w:r>
          </w:p>
        </w:tc>
        <w:tc>
          <w:tcPr>
            <w:tcW w:w="788" w:type="dxa"/>
          </w:tcPr>
          <w:p w:rsidR="009616A1" w:rsidRPr="005A7DC3" w:rsidRDefault="009616A1">
            <w:pPr>
              <w:rPr>
                <w:bCs/>
                <w:color w:val="000000" w:themeColor="text1"/>
                <w:sz w:val="16"/>
                <w:szCs w:val="16"/>
              </w:rPr>
            </w:pPr>
            <w:r w:rsidRPr="005A7DC3">
              <w:rPr>
                <w:bCs/>
                <w:color w:val="000000" w:themeColor="text1"/>
                <w:sz w:val="16"/>
                <w:szCs w:val="16"/>
              </w:rPr>
              <w:lastRenderedPageBreak/>
              <w:t>0</w:t>
            </w:r>
          </w:p>
        </w:tc>
        <w:tc>
          <w:tcPr>
            <w:tcW w:w="667" w:type="dxa"/>
          </w:tcPr>
          <w:p w:rsidR="009616A1" w:rsidRPr="005A7DC3" w:rsidRDefault="009616A1">
            <w:pPr>
              <w:rPr>
                <w:sz w:val="16"/>
                <w:szCs w:val="16"/>
              </w:rPr>
            </w:pPr>
            <w:r w:rsidRPr="005A7DC3">
              <w:rPr>
                <w:bCs/>
                <w:color w:val="000000" w:themeColor="text1"/>
                <w:sz w:val="16"/>
                <w:szCs w:val="16"/>
              </w:rPr>
              <w:t>0</w:t>
            </w:r>
          </w:p>
        </w:tc>
        <w:tc>
          <w:tcPr>
            <w:tcW w:w="667" w:type="dxa"/>
          </w:tcPr>
          <w:p w:rsidR="009616A1" w:rsidRPr="005A7DC3" w:rsidRDefault="009616A1">
            <w:pPr>
              <w:rPr>
                <w:sz w:val="16"/>
                <w:szCs w:val="16"/>
              </w:rPr>
            </w:pPr>
            <w:r w:rsidRPr="005A7DC3">
              <w:rPr>
                <w:bCs/>
                <w:color w:val="000000" w:themeColor="text1"/>
                <w:sz w:val="16"/>
                <w:szCs w:val="16"/>
              </w:rPr>
              <w:t>0</w:t>
            </w:r>
          </w:p>
        </w:tc>
        <w:tc>
          <w:tcPr>
            <w:tcW w:w="667" w:type="dxa"/>
          </w:tcPr>
          <w:p w:rsidR="009616A1" w:rsidRPr="005A7DC3" w:rsidRDefault="009616A1">
            <w:pPr>
              <w:rPr>
                <w:sz w:val="16"/>
                <w:szCs w:val="16"/>
              </w:rPr>
            </w:pPr>
            <w:r w:rsidRPr="005A7DC3">
              <w:rPr>
                <w:bCs/>
                <w:color w:val="000000" w:themeColor="text1"/>
                <w:sz w:val="16"/>
                <w:szCs w:val="16"/>
              </w:rPr>
              <w:t>0</w:t>
            </w:r>
          </w:p>
        </w:tc>
        <w:tc>
          <w:tcPr>
            <w:tcW w:w="728" w:type="dxa"/>
          </w:tcPr>
          <w:p w:rsidR="009616A1" w:rsidRPr="005A7DC3" w:rsidRDefault="009616A1">
            <w:pPr>
              <w:rPr>
                <w:sz w:val="16"/>
                <w:szCs w:val="16"/>
              </w:rPr>
            </w:pPr>
            <w:r w:rsidRPr="005A7DC3">
              <w:rPr>
                <w:bCs/>
                <w:color w:val="000000" w:themeColor="text1"/>
                <w:sz w:val="16"/>
                <w:szCs w:val="16"/>
              </w:rPr>
              <w:t>0</w:t>
            </w:r>
          </w:p>
        </w:tc>
        <w:tc>
          <w:tcPr>
            <w:tcW w:w="728" w:type="dxa"/>
          </w:tcPr>
          <w:p w:rsidR="009616A1" w:rsidRPr="005A7DC3" w:rsidRDefault="009616A1">
            <w:pPr>
              <w:rPr>
                <w:sz w:val="16"/>
                <w:szCs w:val="16"/>
              </w:rPr>
            </w:pPr>
            <w:r w:rsidRPr="005A7DC3">
              <w:rPr>
                <w:bCs/>
                <w:color w:val="000000" w:themeColor="text1"/>
                <w:sz w:val="16"/>
                <w:szCs w:val="16"/>
              </w:rPr>
              <w:t>0</w:t>
            </w:r>
          </w:p>
        </w:tc>
        <w:tc>
          <w:tcPr>
            <w:tcW w:w="728" w:type="dxa"/>
          </w:tcPr>
          <w:p w:rsidR="009616A1" w:rsidRPr="005A7DC3" w:rsidRDefault="009616A1">
            <w:pPr>
              <w:rPr>
                <w:sz w:val="16"/>
                <w:szCs w:val="16"/>
              </w:rPr>
            </w:pPr>
            <w:r w:rsidRPr="005A7DC3">
              <w:rPr>
                <w:bCs/>
                <w:color w:val="000000" w:themeColor="text1"/>
                <w:sz w:val="16"/>
                <w:szCs w:val="16"/>
              </w:rPr>
              <w:t>0</w:t>
            </w:r>
          </w:p>
        </w:tc>
        <w:tc>
          <w:tcPr>
            <w:tcW w:w="728" w:type="dxa"/>
          </w:tcPr>
          <w:p w:rsidR="009616A1" w:rsidRPr="005A7DC3" w:rsidRDefault="009616A1">
            <w:pPr>
              <w:rPr>
                <w:sz w:val="16"/>
                <w:szCs w:val="16"/>
              </w:rPr>
            </w:pPr>
            <w:r w:rsidRPr="005A7DC3">
              <w:rPr>
                <w:bCs/>
                <w:color w:val="000000" w:themeColor="text1"/>
                <w:sz w:val="16"/>
                <w:szCs w:val="16"/>
              </w:rPr>
              <w:t>0</w:t>
            </w:r>
          </w:p>
        </w:tc>
        <w:tc>
          <w:tcPr>
            <w:tcW w:w="728" w:type="dxa"/>
          </w:tcPr>
          <w:p w:rsidR="009616A1" w:rsidRPr="005A7DC3" w:rsidRDefault="009616A1">
            <w:pPr>
              <w:rPr>
                <w:sz w:val="16"/>
                <w:szCs w:val="16"/>
              </w:rPr>
            </w:pPr>
            <w:r w:rsidRPr="005A7DC3">
              <w:rPr>
                <w:bCs/>
                <w:color w:val="000000" w:themeColor="text1"/>
                <w:sz w:val="16"/>
                <w:szCs w:val="16"/>
              </w:rPr>
              <w:t>0</w:t>
            </w:r>
          </w:p>
        </w:tc>
        <w:tc>
          <w:tcPr>
            <w:tcW w:w="728" w:type="dxa"/>
          </w:tcPr>
          <w:p w:rsidR="009616A1" w:rsidRPr="005A7DC3" w:rsidRDefault="009616A1">
            <w:pPr>
              <w:rPr>
                <w:sz w:val="16"/>
                <w:szCs w:val="16"/>
              </w:rPr>
            </w:pPr>
            <w:r w:rsidRPr="005A7DC3">
              <w:rPr>
                <w:bCs/>
                <w:color w:val="000000" w:themeColor="text1"/>
                <w:sz w:val="16"/>
                <w:szCs w:val="16"/>
              </w:rPr>
              <w:t>0</w:t>
            </w:r>
          </w:p>
        </w:tc>
        <w:tc>
          <w:tcPr>
            <w:tcW w:w="728" w:type="dxa"/>
          </w:tcPr>
          <w:p w:rsidR="009616A1" w:rsidRPr="005A7DC3" w:rsidRDefault="009616A1">
            <w:pPr>
              <w:rPr>
                <w:sz w:val="16"/>
                <w:szCs w:val="16"/>
              </w:rPr>
            </w:pPr>
            <w:r w:rsidRPr="005A7DC3">
              <w:rPr>
                <w:bCs/>
                <w:color w:val="000000" w:themeColor="text1"/>
                <w:sz w:val="16"/>
                <w:szCs w:val="16"/>
              </w:rPr>
              <w:t>0</w:t>
            </w:r>
          </w:p>
        </w:tc>
      </w:tr>
      <w:tr w:rsidR="00F07032" w:rsidTr="006909B2">
        <w:trPr>
          <w:trHeight w:val="270"/>
        </w:trPr>
        <w:tc>
          <w:tcPr>
            <w:tcW w:w="505" w:type="dxa"/>
            <w:vMerge/>
          </w:tcPr>
          <w:p w:rsidR="00025119" w:rsidRDefault="00025119" w:rsidP="00B2314D">
            <w:pPr>
              <w:pStyle w:val="aa"/>
              <w:autoSpaceDE w:val="0"/>
              <w:autoSpaceDN w:val="0"/>
              <w:adjustRightInd w:val="0"/>
              <w:ind w:left="0"/>
              <w:jc w:val="both"/>
              <w:rPr>
                <w:bCs/>
                <w:color w:val="000000" w:themeColor="text1"/>
                <w:sz w:val="22"/>
                <w:szCs w:val="22"/>
              </w:rPr>
            </w:pPr>
          </w:p>
        </w:tc>
        <w:tc>
          <w:tcPr>
            <w:tcW w:w="1818" w:type="dxa"/>
            <w:vMerge/>
          </w:tcPr>
          <w:p w:rsidR="00025119" w:rsidRPr="00BB4284" w:rsidRDefault="00025119" w:rsidP="00F65CEF">
            <w:pPr>
              <w:rPr>
                <w:bCs/>
                <w:sz w:val="18"/>
                <w:szCs w:val="18"/>
              </w:rPr>
            </w:pPr>
          </w:p>
        </w:tc>
        <w:tc>
          <w:tcPr>
            <w:tcW w:w="971" w:type="dxa"/>
            <w:vMerge/>
          </w:tcPr>
          <w:p w:rsidR="00025119" w:rsidRPr="00BB4284" w:rsidRDefault="00025119" w:rsidP="00B2314D">
            <w:pPr>
              <w:pStyle w:val="aa"/>
              <w:autoSpaceDE w:val="0"/>
              <w:autoSpaceDN w:val="0"/>
              <w:adjustRightInd w:val="0"/>
              <w:ind w:left="0"/>
              <w:jc w:val="both"/>
              <w:rPr>
                <w:bCs/>
                <w:color w:val="000000" w:themeColor="text1"/>
                <w:sz w:val="18"/>
                <w:szCs w:val="18"/>
              </w:rPr>
            </w:pPr>
          </w:p>
        </w:tc>
        <w:tc>
          <w:tcPr>
            <w:tcW w:w="1321" w:type="dxa"/>
            <w:vMerge/>
          </w:tcPr>
          <w:p w:rsidR="00025119" w:rsidRPr="00BB4284" w:rsidRDefault="00025119">
            <w:pPr>
              <w:rPr>
                <w:sz w:val="18"/>
                <w:szCs w:val="18"/>
                <w:shd w:val="clear" w:color="auto" w:fill="FFFFFF"/>
              </w:rPr>
            </w:pPr>
          </w:p>
        </w:tc>
        <w:tc>
          <w:tcPr>
            <w:tcW w:w="1163" w:type="dxa"/>
          </w:tcPr>
          <w:p w:rsidR="00025119" w:rsidRPr="00BB4284" w:rsidRDefault="00025119" w:rsidP="001A29E2">
            <w:pPr>
              <w:pStyle w:val="aa"/>
              <w:autoSpaceDE w:val="0"/>
              <w:autoSpaceDN w:val="0"/>
              <w:adjustRightInd w:val="0"/>
              <w:ind w:left="0"/>
              <w:rPr>
                <w:bCs/>
                <w:color w:val="000000" w:themeColor="text1"/>
                <w:sz w:val="18"/>
                <w:szCs w:val="18"/>
              </w:rPr>
            </w:pPr>
            <w:r w:rsidRPr="00BB4284">
              <w:rPr>
                <w:bCs/>
                <w:color w:val="000000" w:themeColor="text1"/>
                <w:sz w:val="18"/>
                <w:szCs w:val="18"/>
              </w:rPr>
              <w:t>Бюджет Республики Карелия</w:t>
            </w:r>
          </w:p>
        </w:tc>
        <w:tc>
          <w:tcPr>
            <w:tcW w:w="788" w:type="dxa"/>
          </w:tcPr>
          <w:p w:rsidR="00025119" w:rsidRPr="005A7DC3" w:rsidRDefault="009616A1">
            <w:pPr>
              <w:rPr>
                <w:bCs/>
                <w:color w:val="000000" w:themeColor="text1"/>
                <w:sz w:val="16"/>
                <w:szCs w:val="16"/>
              </w:rPr>
            </w:pPr>
            <w:r w:rsidRPr="005A7DC3">
              <w:rPr>
                <w:bCs/>
                <w:color w:val="000000" w:themeColor="text1"/>
                <w:sz w:val="16"/>
                <w:szCs w:val="16"/>
              </w:rPr>
              <w:t>0</w:t>
            </w:r>
          </w:p>
        </w:tc>
        <w:tc>
          <w:tcPr>
            <w:tcW w:w="667" w:type="dxa"/>
          </w:tcPr>
          <w:p w:rsidR="00025119" w:rsidRPr="005A7DC3" w:rsidRDefault="009616A1">
            <w:pPr>
              <w:rPr>
                <w:bCs/>
                <w:color w:val="000000" w:themeColor="text1"/>
                <w:sz w:val="16"/>
                <w:szCs w:val="16"/>
              </w:rPr>
            </w:pPr>
            <w:r w:rsidRPr="005A7DC3">
              <w:rPr>
                <w:bCs/>
                <w:color w:val="000000" w:themeColor="text1"/>
                <w:sz w:val="16"/>
                <w:szCs w:val="16"/>
              </w:rPr>
              <w:t>1300.0</w:t>
            </w:r>
          </w:p>
        </w:tc>
        <w:tc>
          <w:tcPr>
            <w:tcW w:w="667" w:type="dxa"/>
          </w:tcPr>
          <w:p w:rsidR="00025119" w:rsidRPr="005A7DC3" w:rsidRDefault="009616A1">
            <w:pPr>
              <w:rPr>
                <w:bCs/>
                <w:color w:val="000000" w:themeColor="text1"/>
                <w:sz w:val="16"/>
                <w:szCs w:val="16"/>
              </w:rPr>
            </w:pPr>
            <w:r w:rsidRPr="005A7DC3">
              <w:rPr>
                <w:bCs/>
                <w:color w:val="000000" w:themeColor="text1"/>
                <w:sz w:val="16"/>
                <w:szCs w:val="16"/>
              </w:rPr>
              <w:t>13700.0</w:t>
            </w:r>
          </w:p>
        </w:tc>
        <w:tc>
          <w:tcPr>
            <w:tcW w:w="667" w:type="dxa"/>
          </w:tcPr>
          <w:p w:rsidR="00025119" w:rsidRPr="005A7DC3" w:rsidRDefault="009616A1">
            <w:pPr>
              <w:rPr>
                <w:bCs/>
                <w:color w:val="000000" w:themeColor="text1"/>
                <w:sz w:val="16"/>
                <w:szCs w:val="16"/>
              </w:rPr>
            </w:pPr>
            <w:r w:rsidRPr="005A7DC3">
              <w:rPr>
                <w:bCs/>
                <w:color w:val="000000" w:themeColor="text1"/>
                <w:sz w:val="16"/>
                <w:szCs w:val="16"/>
              </w:rPr>
              <w:t>0</w:t>
            </w:r>
          </w:p>
        </w:tc>
        <w:tc>
          <w:tcPr>
            <w:tcW w:w="728" w:type="dxa"/>
          </w:tcPr>
          <w:p w:rsidR="00025119" w:rsidRPr="005A7DC3" w:rsidRDefault="009616A1">
            <w:pPr>
              <w:rPr>
                <w:bCs/>
                <w:color w:val="000000" w:themeColor="text1"/>
                <w:sz w:val="16"/>
                <w:szCs w:val="16"/>
              </w:rPr>
            </w:pPr>
            <w:r w:rsidRPr="005A7DC3">
              <w:rPr>
                <w:bCs/>
                <w:color w:val="000000" w:themeColor="text1"/>
                <w:sz w:val="16"/>
                <w:szCs w:val="16"/>
              </w:rPr>
              <w:t>0</w:t>
            </w:r>
          </w:p>
        </w:tc>
        <w:tc>
          <w:tcPr>
            <w:tcW w:w="728" w:type="dxa"/>
          </w:tcPr>
          <w:p w:rsidR="00025119" w:rsidRPr="005A7DC3" w:rsidRDefault="009616A1">
            <w:pPr>
              <w:rPr>
                <w:bCs/>
                <w:color w:val="000000" w:themeColor="text1"/>
                <w:sz w:val="16"/>
                <w:szCs w:val="16"/>
              </w:rPr>
            </w:pPr>
            <w:r w:rsidRPr="005A7DC3">
              <w:rPr>
                <w:bCs/>
                <w:color w:val="000000" w:themeColor="text1"/>
                <w:sz w:val="16"/>
                <w:szCs w:val="16"/>
              </w:rPr>
              <w:t>0</w:t>
            </w:r>
          </w:p>
        </w:tc>
        <w:tc>
          <w:tcPr>
            <w:tcW w:w="728" w:type="dxa"/>
          </w:tcPr>
          <w:p w:rsidR="00025119" w:rsidRPr="005A7DC3" w:rsidRDefault="009616A1">
            <w:pPr>
              <w:rPr>
                <w:bCs/>
                <w:color w:val="000000" w:themeColor="text1"/>
                <w:sz w:val="16"/>
                <w:szCs w:val="16"/>
              </w:rPr>
            </w:pPr>
            <w:r w:rsidRPr="005A7DC3">
              <w:rPr>
                <w:bCs/>
                <w:color w:val="000000" w:themeColor="text1"/>
                <w:sz w:val="16"/>
                <w:szCs w:val="16"/>
              </w:rPr>
              <w:t>0</w:t>
            </w:r>
          </w:p>
        </w:tc>
        <w:tc>
          <w:tcPr>
            <w:tcW w:w="728" w:type="dxa"/>
          </w:tcPr>
          <w:p w:rsidR="00025119" w:rsidRPr="005A7DC3" w:rsidRDefault="009616A1">
            <w:pPr>
              <w:rPr>
                <w:bCs/>
                <w:color w:val="000000" w:themeColor="text1"/>
                <w:sz w:val="16"/>
                <w:szCs w:val="16"/>
              </w:rPr>
            </w:pPr>
            <w:r w:rsidRPr="005A7DC3">
              <w:rPr>
                <w:bCs/>
                <w:color w:val="000000" w:themeColor="text1"/>
                <w:sz w:val="16"/>
                <w:szCs w:val="16"/>
              </w:rPr>
              <w:t>0</w:t>
            </w:r>
          </w:p>
        </w:tc>
        <w:tc>
          <w:tcPr>
            <w:tcW w:w="728" w:type="dxa"/>
          </w:tcPr>
          <w:p w:rsidR="00025119" w:rsidRPr="005A7DC3" w:rsidRDefault="009616A1">
            <w:pPr>
              <w:rPr>
                <w:bCs/>
                <w:color w:val="000000" w:themeColor="text1"/>
                <w:sz w:val="16"/>
                <w:szCs w:val="16"/>
              </w:rPr>
            </w:pPr>
            <w:r w:rsidRPr="005A7DC3">
              <w:rPr>
                <w:bCs/>
                <w:color w:val="000000" w:themeColor="text1"/>
                <w:sz w:val="16"/>
                <w:szCs w:val="16"/>
              </w:rPr>
              <w:t>0</w:t>
            </w:r>
          </w:p>
        </w:tc>
        <w:tc>
          <w:tcPr>
            <w:tcW w:w="728" w:type="dxa"/>
          </w:tcPr>
          <w:p w:rsidR="00025119" w:rsidRPr="005A7DC3" w:rsidRDefault="009616A1">
            <w:pPr>
              <w:rPr>
                <w:bCs/>
                <w:color w:val="000000" w:themeColor="text1"/>
                <w:sz w:val="16"/>
                <w:szCs w:val="16"/>
              </w:rPr>
            </w:pPr>
            <w:r w:rsidRPr="005A7DC3">
              <w:rPr>
                <w:bCs/>
                <w:color w:val="000000" w:themeColor="text1"/>
                <w:sz w:val="16"/>
                <w:szCs w:val="16"/>
              </w:rPr>
              <w:t>0</w:t>
            </w:r>
          </w:p>
        </w:tc>
        <w:tc>
          <w:tcPr>
            <w:tcW w:w="728" w:type="dxa"/>
          </w:tcPr>
          <w:p w:rsidR="00025119" w:rsidRPr="005A7DC3" w:rsidRDefault="009616A1">
            <w:pPr>
              <w:rPr>
                <w:bCs/>
                <w:color w:val="000000" w:themeColor="text1"/>
                <w:sz w:val="16"/>
                <w:szCs w:val="16"/>
              </w:rPr>
            </w:pPr>
            <w:r w:rsidRPr="005A7DC3">
              <w:rPr>
                <w:bCs/>
                <w:color w:val="000000" w:themeColor="text1"/>
                <w:sz w:val="16"/>
                <w:szCs w:val="16"/>
              </w:rPr>
              <w:t>0</w:t>
            </w:r>
          </w:p>
        </w:tc>
      </w:tr>
      <w:tr w:rsidR="00F07032" w:rsidTr="006909B2">
        <w:trPr>
          <w:trHeight w:val="255"/>
        </w:trPr>
        <w:tc>
          <w:tcPr>
            <w:tcW w:w="505" w:type="dxa"/>
            <w:vMerge/>
          </w:tcPr>
          <w:p w:rsidR="009616A1" w:rsidRDefault="009616A1" w:rsidP="00B2314D">
            <w:pPr>
              <w:pStyle w:val="aa"/>
              <w:autoSpaceDE w:val="0"/>
              <w:autoSpaceDN w:val="0"/>
              <w:adjustRightInd w:val="0"/>
              <w:ind w:left="0"/>
              <w:jc w:val="both"/>
              <w:rPr>
                <w:bCs/>
                <w:color w:val="000000" w:themeColor="text1"/>
                <w:sz w:val="22"/>
                <w:szCs w:val="22"/>
              </w:rPr>
            </w:pPr>
          </w:p>
        </w:tc>
        <w:tc>
          <w:tcPr>
            <w:tcW w:w="1818" w:type="dxa"/>
            <w:vMerge/>
          </w:tcPr>
          <w:p w:rsidR="009616A1" w:rsidRPr="00BB4284" w:rsidRDefault="009616A1" w:rsidP="00F65CEF">
            <w:pPr>
              <w:rPr>
                <w:bCs/>
                <w:sz w:val="18"/>
                <w:szCs w:val="18"/>
              </w:rPr>
            </w:pPr>
          </w:p>
        </w:tc>
        <w:tc>
          <w:tcPr>
            <w:tcW w:w="971" w:type="dxa"/>
            <w:vMerge/>
          </w:tcPr>
          <w:p w:rsidR="009616A1" w:rsidRPr="00BB4284" w:rsidRDefault="009616A1" w:rsidP="00B2314D">
            <w:pPr>
              <w:pStyle w:val="aa"/>
              <w:autoSpaceDE w:val="0"/>
              <w:autoSpaceDN w:val="0"/>
              <w:adjustRightInd w:val="0"/>
              <w:ind w:left="0"/>
              <w:jc w:val="both"/>
              <w:rPr>
                <w:bCs/>
                <w:color w:val="000000" w:themeColor="text1"/>
                <w:sz w:val="18"/>
                <w:szCs w:val="18"/>
              </w:rPr>
            </w:pPr>
          </w:p>
        </w:tc>
        <w:tc>
          <w:tcPr>
            <w:tcW w:w="1321" w:type="dxa"/>
            <w:vMerge/>
          </w:tcPr>
          <w:p w:rsidR="009616A1" w:rsidRPr="00BB4284" w:rsidRDefault="009616A1">
            <w:pPr>
              <w:rPr>
                <w:sz w:val="18"/>
                <w:szCs w:val="18"/>
                <w:shd w:val="clear" w:color="auto" w:fill="FFFFFF"/>
              </w:rPr>
            </w:pPr>
          </w:p>
        </w:tc>
        <w:tc>
          <w:tcPr>
            <w:tcW w:w="1163" w:type="dxa"/>
          </w:tcPr>
          <w:p w:rsidR="009616A1" w:rsidRPr="00BB4284" w:rsidRDefault="009616A1" w:rsidP="001A29E2">
            <w:pPr>
              <w:pStyle w:val="aa"/>
              <w:autoSpaceDE w:val="0"/>
              <w:autoSpaceDN w:val="0"/>
              <w:adjustRightInd w:val="0"/>
              <w:ind w:left="0"/>
              <w:rPr>
                <w:bCs/>
                <w:color w:val="000000" w:themeColor="text1"/>
                <w:sz w:val="18"/>
                <w:szCs w:val="18"/>
              </w:rPr>
            </w:pPr>
            <w:r w:rsidRPr="00BB4284">
              <w:rPr>
                <w:bCs/>
                <w:color w:val="000000" w:themeColor="text1"/>
                <w:sz w:val="18"/>
                <w:szCs w:val="18"/>
              </w:rPr>
              <w:t>Бюджет Пряжинского района</w:t>
            </w:r>
          </w:p>
        </w:tc>
        <w:tc>
          <w:tcPr>
            <w:tcW w:w="788" w:type="dxa"/>
          </w:tcPr>
          <w:p w:rsidR="009616A1" w:rsidRPr="005A7DC3" w:rsidRDefault="009616A1">
            <w:pPr>
              <w:rPr>
                <w:bCs/>
                <w:color w:val="000000" w:themeColor="text1"/>
                <w:sz w:val="16"/>
                <w:szCs w:val="16"/>
              </w:rPr>
            </w:pPr>
            <w:r w:rsidRPr="005A7DC3">
              <w:rPr>
                <w:bCs/>
                <w:color w:val="000000" w:themeColor="text1"/>
                <w:sz w:val="16"/>
                <w:szCs w:val="16"/>
              </w:rPr>
              <w:t>0</w:t>
            </w:r>
          </w:p>
        </w:tc>
        <w:tc>
          <w:tcPr>
            <w:tcW w:w="667" w:type="dxa"/>
          </w:tcPr>
          <w:p w:rsidR="009616A1" w:rsidRPr="005A7DC3" w:rsidRDefault="009616A1">
            <w:pPr>
              <w:rPr>
                <w:sz w:val="16"/>
                <w:szCs w:val="16"/>
              </w:rPr>
            </w:pPr>
            <w:r w:rsidRPr="005A7DC3">
              <w:rPr>
                <w:bCs/>
                <w:color w:val="000000" w:themeColor="text1"/>
                <w:sz w:val="16"/>
                <w:szCs w:val="16"/>
              </w:rPr>
              <w:t>0</w:t>
            </w:r>
          </w:p>
        </w:tc>
        <w:tc>
          <w:tcPr>
            <w:tcW w:w="667" w:type="dxa"/>
          </w:tcPr>
          <w:p w:rsidR="009616A1" w:rsidRPr="005A7DC3" w:rsidRDefault="009616A1">
            <w:pPr>
              <w:rPr>
                <w:sz w:val="16"/>
                <w:szCs w:val="16"/>
              </w:rPr>
            </w:pPr>
            <w:r w:rsidRPr="005A7DC3">
              <w:rPr>
                <w:bCs/>
                <w:color w:val="000000" w:themeColor="text1"/>
                <w:sz w:val="16"/>
                <w:szCs w:val="16"/>
              </w:rPr>
              <w:t>0</w:t>
            </w:r>
          </w:p>
        </w:tc>
        <w:tc>
          <w:tcPr>
            <w:tcW w:w="667" w:type="dxa"/>
          </w:tcPr>
          <w:p w:rsidR="009616A1" w:rsidRPr="005A7DC3" w:rsidRDefault="009616A1">
            <w:pPr>
              <w:rPr>
                <w:sz w:val="16"/>
                <w:szCs w:val="16"/>
              </w:rPr>
            </w:pPr>
            <w:r w:rsidRPr="005A7DC3">
              <w:rPr>
                <w:bCs/>
                <w:color w:val="000000" w:themeColor="text1"/>
                <w:sz w:val="16"/>
                <w:szCs w:val="16"/>
              </w:rPr>
              <w:t>0</w:t>
            </w:r>
          </w:p>
        </w:tc>
        <w:tc>
          <w:tcPr>
            <w:tcW w:w="728" w:type="dxa"/>
          </w:tcPr>
          <w:p w:rsidR="009616A1" w:rsidRPr="005A7DC3" w:rsidRDefault="009616A1">
            <w:pPr>
              <w:rPr>
                <w:sz w:val="16"/>
                <w:szCs w:val="16"/>
              </w:rPr>
            </w:pPr>
            <w:r w:rsidRPr="005A7DC3">
              <w:rPr>
                <w:bCs/>
                <w:color w:val="000000" w:themeColor="text1"/>
                <w:sz w:val="16"/>
                <w:szCs w:val="16"/>
              </w:rPr>
              <w:t>0</w:t>
            </w:r>
          </w:p>
        </w:tc>
        <w:tc>
          <w:tcPr>
            <w:tcW w:w="728" w:type="dxa"/>
          </w:tcPr>
          <w:p w:rsidR="009616A1" w:rsidRPr="005A7DC3" w:rsidRDefault="009616A1">
            <w:pPr>
              <w:rPr>
                <w:sz w:val="16"/>
                <w:szCs w:val="16"/>
              </w:rPr>
            </w:pPr>
            <w:r w:rsidRPr="005A7DC3">
              <w:rPr>
                <w:bCs/>
                <w:color w:val="000000" w:themeColor="text1"/>
                <w:sz w:val="16"/>
                <w:szCs w:val="16"/>
              </w:rPr>
              <w:t>0</w:t>
            </w:r>
          </w:p>
        </w:tc>
        <w:tc>
          <w:tcPr>
            <w:tcW w:w="728" w:type="dxa"/>
          </w:tcPr>
          <w:p w:rsidR="009616A1" w:rsidRPr="005A7DC3" w:rsidRDefault="009616A1">
            <w:pPr>
              <w:rPr>
                <w:sz w:val="16"/>
                <w:szCs w:val="16"/>
              </w:rPr>
            </w:pPr>
            <w:r w:rsidRPr="005A7DC3">
              <w:rPr>
                <w:bCs/>
                <w:color w:val="000000" w:themeColor="text1"/>
                <w:sz w:val="16"/>
                <w:szCs w:val="16"/>
              </w:rPr>
              <w:t>0</w:t>
            </w:r>
          </w:p>
        </w:tc>
        <w:tc>
          <w:tcPr>
            <w:tcW w:w="728" w:type="dxa"/>
          </w:tcPr>
          <w:p w:rsidR="009616A1" w:rsidRPr="005A7DC3" w:rsidRDefault="009616A1">
            <w:pPr>
              <w:rPr>
                <w:sz w:val="16"/>
                <w:szCs w:val="16"/>
              </w:rPr>
            </w:pPr>
            <w:r w:rsidRPr="005A7DC3">
              <w:rPr>
                <w:bCs/>
                <w:color w:val="000000" w:themeColor="text1"/>
                <w:sz w:val="16"/>
                <w:szCs w:val="16"/>
              </w:rPr>
              <w:t>0</w:t>
            </w:r>
          </w:p>
        </w:tc>
        <w:tc>
          <w:tcPr>
            <w:tcW w:w="728" w:type="dxa"/>
          </w:tcPr>
          <w:p w:rsidR="009616A1" w:rsidRPr="005A7DC3" w:rsidRDefault="009616A1">
            <w:pPr>
              <w:rPr>
                <w:sz w:val="16"/>
                <w:szCs w:val="16"/>
              </w:rPr>
            </w:pPr>
            <w:r w:rsidRPr="005A7DC3">
              <w:rPr>
                <w:bCs/>
                <w:color w:val="000000" w:themeColor="text1"/>
                <w:sz w:val="16"/>
                <w:szCs w:val="16"/>
              </w:rPr>
              <w:t>0</w:t>
            </w:r>
          </w:p>
        </w:tc>
        <w:tc>
          <w:tcPr>
            <w:tcW w:w="728" w:type="dxa"/>
          </w:tcPr>
          <w:p w:rsidR="009616A1" w:rsidRPr="005A7DC3" w:rsidRDefault="009616A1">
            <w:pPr>
              <w:rPr>
                <w:sz w:val="16"/>
                <w:szCs w:val="16"/>
              </w:rPr>
            </w:pPr>
            <w:r w:rsidRPr="005A7DC3">
              <w:rPr>
                <w:bCs/>
                <w:color w:val="000000" w:themeColor="text1"/>
                <w:sz w:val="16"/>
                <w:szCs w:val="16"/>
              </w:rPr>
              <w:t>0</w:t>
            </w:r>
          </w:p>
        </w:tc>
        <w:tc>
          <w:tcPr>
            <w:tcW w:w="728" w:type="dxa"/>
          </w:tcPr>
          <w:p w:rsidR="009616A1" w:rsidRPr="005A7DC3" w:rsidRDefault="009616A1">
            <w:pPr>
              <w:rPr>
                <w:sz w:val="16"/>
                <w:szCs w:val="16"/>
              </w:rPr>
            </w:pPr>
            <w:r w:rsidRPr="005A7DC3">
              <w:rPr>
                <w:bCs/>
                <w:color w:val="000000" w:themeColor="text1"/>
                <w:sz w:val="16"/>
                <w:szCs w:val="16"/>
              </w:rPr>
              <w:t>0</w:t>
            </w:r>
          </w:p>
        </w:tc>
      </w:tr>
      <w:tr w:rsidR="00F07032" w:rsidTr="006909B2">
        <w:trPr>
          <w:trHeight w:val="315"/>
        </w:trPr>
        <w:tc>
          <w:tcPr>
            <w:tcW w:w="505" w:type="dxa"/>
            <w:vMerge/>
          </w:tcPr>
          <w:p w:rsidR="009616A1" w:rsidRDefault="009616A1" w:rsidP="00B2314D">
            <w:pPr>
              <w:pStyle w:val="aa"/>
              <w:autoSpaceDE w:val="0"/>
              <w:autoSpaceDN w:val="0"/>
              <w:adjustRightInd w:val="0"/>
              <w:ind w:left="0"/>
              <w:jc w:val="both"/>
              <w:rPr>
                <w:bCs/>
                <w:color w:val="000000" w:themeColor="text1"/>
                <w:sz w:val="22"/>
                <w:szCs w:val="22"/>
              </w:rPr>
            </w:pPr>
          </w:p>
        </w:tc>
        <w:tc>
          <w:tcPr>
            <w:tcW w:w="1818" w:type="dxa"/>
            <w:vMerge/>
          </w:tcPr>
          <w:p w:rsidR="009616A1" w:rsidRPr="00BB4284" w:rsidRDefault="009616A1" w:rsidP="00F65CEF">
            <w:pPr>
              <w:rPr>
                <w:bCs/>
                <w:sz w:val="18"/>
                <w:szCs w:val="18"/>
              </w:rPr>
            </w:pPr>
          </w:p>
        </w:tc>
        <w:tc>
          <w:tcPr>
            <w:tcW w:w="971" w:type="dxa"/>
            <w:vMerge/>
          </w:tcPr>
          <w:p w:rsidR="009616A1" w:rsidRPr="00BB4284" w:rsidRDefault="009616A1" w:rsidP="00B2314D">
            <w:pPr>
              <w:pStyle w:val="aa"/>
              <w:autoSpaceDE w:val="0"/>
              <w:autoSpaceDN w:val="0"/>
              <w:adjustRightInd w:val="0"/>
              <w:ind w:left="0"/>
              <w:jc w:val="both"/>
              <w:rPr>
                <w:bCs/>
                <w:color w:val="000000" w:themeColor="text1"/>
                <w:sz w:val="18"/>
                <w:szCs w:val="18"/>
              </w:rPr>
            </w:pPr>
          </w:p>
        </w:tc>
        <w:tc>
          <w:tcPr>
            <w:tcW w:w="1321" w:type="dxa"/>
            <w:vMerge/>
          </w:tcPr>
          <w:p w:rsidR="009616A1" w:rsidRPr="00BB4284" w:rsidRDefault="009616A1">
            <w:pPr>
              <w:rPr>
                <w:sz w:val="18"/>
                <w:szCs w:val="18"/>
                <w:shd w:val="clear" w:color="auto" w:fill="FFFFFF"/>
              </w:rPr>
            </w:pPr>
          </w:p>
        </w:tc>
        <w:tc>
          <w:tcPr>
            <w:tcW w:w="1163" w:type="dxa"/>
          </w:tcPr>
          <w:p w:rsidR="009616A1" w:rsidRPr="00BB4284" w:rsidRDefault="009616A1" w:rsidP="001A29E2">
            <w:pPr>
              <w:pStyle w:val="aa"/>
              <w:autoSpaceDE w:val="0"/>
              <w:autoSpaceDN w:val="0"/>
              <w:adjustRightInd w:val="0"/>
              <w:ind w:left="0" w:right="175"/>
              <w:rPr>
                <w:bCs/>
                <w:color w:val="000000" w:themeColor="text1"/>
                <w:sz w:val="18"/>
                <w:szCs w:val="18"/>
              </w:rPr>
            </w:pPr>
            <w:r w:rsidRPr="00BB4284">
              <w:rPr>
                <w:bCs/>
                <w:color w:val="000000" w:themeColor="text1"/>
                <w:sz w:val="18"/>
                <w:szCs w:val="18"/>
              </w:rPr>
              <w:t xml:space="preserve">Бюджет </w:t>
            </w:r>
            <w:proofErr w:type="gramStart"/>
            <w:r w:rsidRPr="00BB4284">
              <w:rPr>
                <w:bCs/>
                <w:color w:val="000000" w:themeColor="text1"/>
                <w:sz w:val="18"/>
                <w:szCs w:val="18"/>
              </w:rPr>
              <w:t>городского</w:t>
            </w:r>
            <w:proofErr w:type="gramEnd"/>
            <w:r w:rsidRPr="00BB4284">
              <w:rPr>
                <w:bCs/>
                <w:color w:val="000000" w:themeColor="text1"/>
                <w:sz w:val="18"/>
                <w:szCs w:val="18"/>
              </w:rPr>
              <w:t xml:space="preserve"> и сельских поселений</w:t>
            </w:r>
          </w:p>
        </w:tc>
        <w:tc>
          <w:tcPr>
            <w:tcW w:w="788" w:type="dxa"/>
          </w:tcPr>
          <w:p w:rsidR="009616A1" w:rsidRPr="005A7DC3" w:rsidRDefault="009616A1">
            <w:pPr>
              <w:rPr>
                <w:bCs/>
                <w:color w:val="000000" w:themeColor="text1"/>
                <w:sz w:val="16"/>
                <w:szCs w:val="16"/>
              </w:rPr>
            </w:pPr>
            <w:r w:rsidRPr="005A7DC3">
              <w:rPr>
                <w:bCs/>
                <w:color w:val="000000" w:themeColor="text1"/>
                <w:sz w:val="16"/>
                <w:szCs w:val="16"/>
              </w:rPr>
              <w:t>0</w:t>
            </w:r>
          </w:p>
        </w:tc>
        <w:tc>
          <w:tcPr>
            <w:tcW w:w="667" w:type="dxa"/>
          </w:tcPr>
          <w:p w:rsidR="009616A1" w:rsidRPr="005A7DC3" w:rsidRDefault="009616A1">
            <w:pPr>
              <w:rPr>
                <w:sz w:val="16"/>
                <w:szCs w:val="16"/>
              </w:rPr>
            </w:pPr>
            <w:r w:rsidRPr="005A7DC3">
              <w:rPr>
                <w:bCs/>
                <w:color w:val="000000" w:themeColor="text1"/>
                <w:sz w:val="16"/>
                <w:szCs w:val="16"/>
              </w:rPr>
              <w:t>0</w:t>
            </w:r>
          </w:p>
        </w:tc>
        <w:tc>
          <w:tcPr>
            <w:tcW w:w="667" w:type="dxa"/>
          </w:tcPr>
          <w:p w:rsidR="009616A1" w:rsidRPr="005A7DC3" w:rsidRDefault="009616A1">
            <w:pPr>
              <w:rPr>
                <w:sz w:val="16"/>
                <w:szCs w:val="16"/>
              </w:rPr>
            </w:pPr>
            <w:r w:rsidRPr="005A7DC3">
              <w:rPr>
                <w:bCs/>
                <w:color w:val="000000" w:themeColor="text1"/>
                <w:sz w:val="16"/>
                <w:szCs w:val="16"/>
              </w:rPr>
              <w:t>0</w:t>
            </w:r>
          </w:p>
        </w:tc>
        <w:tc>
          <w:tcPr>
            <w:tcW w:w="667" w:type="dxa"/>
          </w:tcPr>
          <w:p w:rsidR="009616A1" w:rsidRPr="005A7DC3" w:rsidRDefault="009616A1">
            <w:pPr>
              <w:rPr>
                <w:sz w:val="16"/>
                <w:szCs w:val="16"/>
              </w:rPr>
            </w:pPr>
            <w:r w:rsidRPr="005A7DC3">
              <w:rPr>
                <w:bCs/>
                <w:color w:val="000000" w:themeColor="text1"/>
                <w:sz w:val="16"/>
                <w:szCs w:val="16"/>
              </w:rPr>
              <w:t>0</w:t>
            </w:r>
          </w:p>
        </w:tc>
        <w:tc>
          <w:tcPr>
            <w:tcW w:w="728" w:type="dxa"/>
          </w:tcPr>
          <w:p w:rsidR="009616A1" w:rsidRPr="005A7DC3" w:rsidRDefault="009616A1">
            <w:pPr>
              <w:rPr>
                <w:sz w:val="16"/>
                <w:szCs w:val="16"/>
              </w:rPr>
            </w:pPr>
            <w:r w:rsidRPr="005A7DC3">
              <w:rPr>
                <w:bCs/>
                <w:color w:val="000000" w:themeColor="text1"/>
                <w:sz w:val="16"/>
                <w:szCs w:val="16"/>
              </w:rPr>
              <w:t>0</w:t>
            </w:r>
          </w:p>
        </w:tc>
        <w:tc>
          <w:tcPr>
            <w:tcW w:w="728" w:type="dxa"/>
          </w:tcPr>
          <w:p w:rsidR="009616A1" w:rsidRPr="005A7DC3" w:rsidRDefault="009616A1">
            <w:pPr>
              <w:rPr>
                <w:sz w:val="16"/>
                <w:szCs w:val="16"/>
              </w:rPr>
            </w:pPr>
            <w:r w:rsidRPr="005A7DC3">
              <w:rPr>
                <w:bCs/>
                <w:color w:val="000000" w:themeColor="text1"/>
                <w:sz w:val="16"/>
                <w:szCs w:val="16"/>
              </w:rPr>
              <w:t>0</w:t>
            </w:r>
          </w:p>
        </w:tc>
        <w:tc>
          <w:tcPr>
            <w:tcW w:w="728" w:type="dxa"/>
          </w:tcPr>
          <w:p w:rsidR="009616A1" w:rsidRPr="005A7DC3" w:rsidRDefault="009616A1">
            <w:pPr>
              <w:rPr>
                <w:sz w:val="16"/>
                <w:szCs w:val="16"/>
              </w:rPr>
            </w:pPr>
            <w:r w:rsidRPr="005A7DC3">
              <w:rPr>
                <w:bCs/>
                <w:color w:val="000000" w:themeColor="text1"/>
                <w:sz w:val="16"/>
                <w:szCs w:val="16"/>
              </w:rPr>
              <w:t>0</w:t>
            </w:r>
          </w:p>
        </w:tc>
        <w:tc>
          <w:tcPr>
            <w:tcW w:w="728" w:type="dxa"/>
          </w:tcPr>
          <w:p w:rsidR="009616A1" w:rsidRPr="005A7DC3" w:rsidRDefault="009616A1">
            <w:pPr>
              <w:rPr>
                <w:sz w:val="16"/>
                <w:szCs w:val="16"/>
              </w:rPr>
            </w:pPr>
            <w:r w:rsidRPr="005A7DC3">
              <w:rPr>
                <w:bCs/>
                <w:color w:val="000000" w:themeColor="text1"/>
                <w:sz w:val="16"/>
                <w:szCs w:val="16"/>
              </w:rPr>
              <w:t>0</w:t>
            </w:r>
          </w:p>
        </w:tc>
        <w:tc>
          <w:tcPr>
            <w:tcW w:w="728" w:type="dxa"/>
          </w:tcPr>
          <w:p w:rsidR="009616A1" w:rsidRPr="005A7DC3" w:rsidRDefault="009616A1">
            <w:pPr>
              <w:rPr>
                <w:sz w:val="16"/>
                <w:szCs w:val="16"/>
              </w:rPr>
            </w:pPr>
            <w:r w:rsidRPr="005A7DC3">
              <w:rPr>
                <w:bCs/>
                <w:color w:val="000000" w:themeColor="text1"/>
                <w:sz w:val="16"/>
                <w:szCs w:val="16"/>
              </w:rPr>
              <w:t>0</w:t>
            </w:r>
          </w:p>
        </w:tc>
        <w:tc>
          <w:tcPr>
            <w:tcW w:w="728" w:type="dxa"/>
          </w:tcPr>
          <w:p w:rsidR="009616A1" w:rsidRPr="005A7DC3" w:rsidRDefault="009616A1">
            <w:pPr>
              <w:rPr>
                <w:sz w:val="16"/>
                <w:szCs w:val="16"/>
              </w:rPr>
            </w:pPr>
            <w:r w:rsidRPr="005A7DC3">
              <w:rPr>
                <w:bCs/>
                <w:color w:val="000000" w:themeColor="text1"/>
                <w:sz w:val="16"/>
                <w:szCs w:val="16"/>
              </w:rPr>
              <w:t>0</w:t>
            </w:r>
          </w:p>
        </w:tc>
        <w:tc>
          <w:tcPr>
            <w:tcW w:w="728" w:type="dxa"/>
          </w:tcPr>
          <w:p w:rsidR="009616A1" w:rsidRPr="005A7DC3" w:rsidRDefault="009616A1">
            <w:pPr>
              <w:rPr>
                <w:sz w:val="16"/>
                <w:szCs w:val="16"/>
              </w:rPr>
            </w:pPr>
            <w:r w:rsidRPr="005A7DC3">
              <w:rPr>
                <w:bCs/>
                <w:color w:val="000000" w:themeColor="text1"/>
                <w:sz w:val="16"/>
                <w:szCs w:val="16"/>
              </w:rPr>
              <w:t>0</w:t>
            </w:r>
          </w:p>
        </w:tc>
      </w:tr>
      <w:tr w:rsidR="00F07032" w:rsidTr="006909B2">
        <w:trPr>
          <w:trHeight w:val="330"/>
        </w:trPr>
        <w:tc>
          <w:tcPr>
            <w:tcW w:w="505" w:type="dxa"/>
            <w:vMerge/>
          </w:tcPr>
          <w:p w:rsidR="009616A1" w:rsidRDefault="009616A1" w:rsidP="00B2314D">
            <w:pPr>
              <w:pStyle w:val="aa"/>
              <w:autoSpaceDE w:val="0"/>
              <w:autoSpaceDN w:val="0"/>
              <w:adjustRightInd w:val="0"/>
              <w:ind w:left="0"/>
              <w:jc w:val="both"/>
              <w:rPr>
                <w:bCs/>
                <w:color w:val="000000" w:themeColor="text1"/>
                <w:sz w:val="22"/>
                <w:szCs w:val="22"/>
              </w:rPr>
            </w:pPr>
          </w:p>
        </w:tc>
        <w:tc>
          <w:tcPr>
            <w:tcW w:w="1818" w:type="dxa"/>
            <w:vMerge/>
          </w:tcPr>
          <w:p w:rsidR="009616A1" w:rsidRPr="00BB4284" w:rsidRDefault="009616A1" w:rsidP="00F65CEF">
            <w:pPr>
              <w:rPr>
                <w:bCs/>
                <w:sz w:val="18"/>
                <w:szCs w:val="18"/>
              </w:rPr>
            </w:pPr>
          </w:p>
        </w:tc>
        <w:tc>
          <w:tcPr>
            <w:tcW w:w="971" w:type="dxa"/>
            <w:vMerge/>
          </w:tcPr>
          <w:p w:rsidR="009616A1" w:rsidRPr="00BB4284" w:rsidRDefault="009616A1" w:rsidP="00B2314D">
            <w:pPr>
              <w:pStyle w:val="aa"/>
              <w:autoSpaceDE w:val="0"/>
              <w:autoSpaceDN w:val="0"/>
              <w:adjustRightInd w:val="0"/>
              <w:ind w:left="0"/>
              <w:jc w:val="both"/>
              <w:rPr>
                <w:bCs/>
                <w:color w:val="000000" w:themeColor="text1"/>
                <w:sz w:val="18"/>
                <w:szCs w:val="18"/>
              </w:rPr>
            </w:pPr>
          </w:p>
        </w:tc>
        <w:tc>
          <w:tcPr>
            <w:tcW w:w="1321" w:type="dxa"/>
            <w:vMerge/>
          </w:tcPr>
          <w:p w:rsidR="009616A1" w:rsidRPr="00BB4284" w:rsidRDefault="009616A1">
            <w:pPr>
              <w:rPr>
                <w:sz w:val="18"/>
                <w:szCs w:val="18"/>
                <w:shd w:val="clear" w:color="auto" w:fill="FFFFFF"/>
              </w:rPr>
            </w:pPr>
          </w:p>
        </w:tc>
        <w:tc>
          <w:tcPr>
            <w:tcW w:w="1163" w:type="dxa"/>
          </w:tcPr>
          <w:p w:rsidR="009616A1" w:rsidRPr="00BB4284" w:rsidRDefault="009616A1" w:rsidP="001A29E2">
            <w:pPr>
              <w:pStyle w:val="aa"/>
              <w:autoSpaceDE w:val="0"/>
              <w:autoSpaceDN w:val="0"/>
              <w:adjustRightInd w:val="0"/>
              <w:ind w:left="0"/>
              <w:rPr>
                <w:bCs/>
                <w:color w:val="000000" w:themeColor="text1"/>
                <w:sz w:val="18"/>
                <w:szCs w:val="18"/>
              </w:rPr>
            </w:pPr>
            <w:r w:rsidRPr="00BB4284">
              <w:rPr>
                <w:bCs/>
                <w:color w:val="000000" w:themeColor="text1"/>
                <w:sz w:val="18"/>
                <w:szCs w:val="18"/>
              </w:rPr>
              <w:t>Внебюджетные  источники</w:t>
            </w:r>
          </w:p>
        </w:tc>
        <w:tc>
          <w:tcPr>
            <w:tcW w:w="788" w:type="dxa"/>
          </w:tcPr>
          <w:p w:rsidR="009616A1" w:rsidRPr="005A7DC3" w:rsidRDefault="009616A1">
            <w:pPr>
              <w:rPr>
                <w:bCs/>
                <w:color w:val="000000" w:themeColor="text1"/>
                <w:sz w:val="16"/>
                <w:szCs w:val="16"/>
              </w:rPr>
            </w:pPr>
            <w:r w:rsidRPr="005A7DC3">
              <w:rPr>
                <w:bCs/>
                <w:color w:val="000000" w:themeColor="text1"/>
                <w:sz w:val="16"/>
                <w:szCs w:val="16"/>
              </w:rPr>
              <w:t>0</w:t>
            </w:r>
          </w:p>
        </w:tc>
        <w:tc>
          <w:tcPr>
            <w:tcW w:w="667" w:type="dxa"/>
          </w:tcPr>
          <w:p w:rsidR="009616A1" w:rsidRPr="005A7DC3" w:rsidRDefault="009616A1">
            <w:pPr>
              <w:rPr>
                <w:sz w:val="16"/>
                <w:szCs w:val="16"/>
              </w:rPr>
            </w:pPr>
            <w:r w:rsidRPr="005A7DC3">
              <w:rPr>
                <w:bCs/>
                <w:color w:val="000000" w:themeColor="text1"/>
                <w:sz w:val="16"/>
                <w:szCs w:val="16"/>
              </w:rPr>
              <w:t>0</w:t>
            </w:r>
          </w:p>
        </w:tc>
        <w:tc>
          <w:tcPr>
            <w:tcW w:w="667" w:type="dxa"/>
          </w:tcPr>
          <w:p w:rsidR="009616A1" w:rsidRPr="005A7DC3" w:rsidRDefault="009616A1">
            <w:pPr>
              <w:rPr>
                <w:sz w:val="16"/>
                <w:szCs w:val="16"/>
              </w:rPr>
            </w:pPr>
            <w:r w:rsidRPr="005A7DC3">
              <w:rPr>
                <w:bCs/>
                <w:color w:val="000000" w:themeColor="text1"/>
                <w:sz w:val="16"/>
                <w:szCs w:val="16"/>
              </w:rPr>
              <w:t>0</w:t>
            </w:r>
          </w:p>
        </w:tc>
        <w:tc>
          <w:tcPr>
            <w:tcW w:w="667" w:type="dxa"/>
          </w:tcPr>
          <w:p w:rsidR="009616A1" w:rsidRPr="005A7DC3" w:rsidRDefault="009616A1">
            <w:pPr>
              <w:rPr>
                <w:sz w:val="16"/>
                <w:szCs w:val="16"/>
              </w:rPr>
            </w:pPr>
            <w:r w:rsidRPr="005A7DC3">
              <w:rPr>
                <w:bCs/>
                <w:color w:val="000000" w:themeColor="text1"/>
                <w:sz w:val="16"/>
                <w:szCs w:val="16"/>
              </w:rPr>
              <w:t>0</w:t>
            </w:r>
          </w:p>
        </w:tc>
        <w:tc>
          <w:tcPr>
            <w:tcW w:w="728" w:type="dxa"/>
          </w:tcPr>
          <w:p w:rsidR="009616A1" w:rsidRPr="005A7DC3" w:rsidRDefault="009616A1">
            <w:pPr>
              <w:rPr>
                <w:sz w:val="16"/>
                <w:szCs w:val="16"/>
              </w:rPr>
            </w:pPr>
            <w:r w:rsidRPr="005A7DC3">
              <w:rPr>
                <w:bCs/>
                <w:color w:val="000000" w:themeColor="text1"/>
                <w:sz w:val="16"/>
                <w:szCs w:val="16"/>
              </w:rPr>
              <w:t>0</w:t>
            </w:r>
          </w:p>
        </w:tc>
        <w:tc>
          <w:tcPr>
            <w:tcW w:w="728" w:type="dxa"/>
          </w:tcPr>
          <w:p w:rsidR="009616A1" w:rsidRPr="005A7DC3" w:rsidRDefault="009616A1">
            <w:pPr>
              <w:rPr>
                <w:sz w:val="16"/>
                <w:szCs w:val="16"/>
              </w:rPr>
            </w:pPr>
            <w:r w:rsidRPr="005A7DC3">
              <w:rPr>
                <w:bCs/>
                <w:color w:val="000000" w:themeColor="text1"/>
                <w:sz w:val="16"/>
                <w:szCs w:val="16"/>
              </w:rPr>
              <w:t>0</w:t>
            </w:r>
          </w:p>
        </w:tc>
        <w:tc>
          <w:tcPr>
            <w:tcW w:w="728" w:type="dxa"/>
          </w:tcPr>
          <w:p w:rsidR="009616A1" w:rsidRPr="005A7DC3" w:rsidRDefault="009616A1">
            <w:pPr>
              <w:rPr>
                <w:sz w:val="16"/>
                <w:szCs w:val="16"/>
              </w:rPr>
            </w:pPr>
            <w:r w:rsidRPr="005A7DC3">
              <w:rPr>
                <w:bCs/>
                <w:color w:val="000000" w:themeColor="text1"/>
                <w:sz w:val="16"/>
                <w:szCs w:val="16"/>
              </w:rPr>
              <w:t>0</w:t>
            </w:r>
          </w:p>
        </w:tc>
        <w:tc>
          <w:tcPr>
            <w:tcW w:w="728" w:type="dxa"/>
          </w:tcPr>
          <w:p w:rsidR="009616A1" w:rsidRPr="005A7DC3" w:rsidRDefault="009616A1">
            <w:pPr>
              <w:rPr>
                <w:sz w:val="16"/>
                <w:szCs w:val="16"/>
              </w:rPr>
            </w:pPr>
            <w:r w:rsidRPr="005A7DC3">
              <w:rPr>
                <w:bCs/>
                <w:color w:val="000000" w:themeColor="text1"/>
                <w:sz w:val="16"/>
                <w:szCs w:val="16"/>
              </w:rPr>
              <w:t>0</w:t>
            </w:r>
          </w:p>
        </w:tc>
        <w:tc>
          <w:tcPr>
            <w:tcW w:w="728" w:type="dxa"/>
          </w:tcPr>
          <w:p w:rsidR="009616A1" w:rsidRPr="005A7DC3" w:rsidRDefault="009616A1">
            <w:pPr>
              <w:rPr>
                <w:sz w:val="16"/>
                <w:szCs w:val="16"/>
              </w:rPr>
            </w:pPr>
            <w:r w:rsidRPr="005A7DC3">
              <w:rPr>
                <w:bCs/>
                <w:color w:val="000000" w:themeColor="text1"/>
                <w:sz w:val="16"/>
                <w:szCs w:val="16"/>
              </w:rPr>
              <w:t>0</w:t>
            </w:r>
          </w:p>
        </w:tc>
        <w:tc>
          <w:tcPr>
            <w:tcW w:w="728" w:type="dxa"/>
          </w:tcPr>
          <w:p w:rsidR="009616A1" w:rsidRPr="005A7DC3" w:rsidRDefault="009616A1">
            <w:pPr>
              <w:rPr>
                <w:sz w:val="16"/>
                <w:szCs w:val="16"/>
              </w:rPr>
            </w:pPr>
            <w:r w:rsidRPr="005A7DC3">
              <w:rPr>
                <w:bCs/>
                <w:color w:val="000000" w:themeColor="text1"/>
                <w:sz w:val="16"/>
                <w:szCs w:val="16"/>
              </w:rPr>
              <w:t>0</w:t>
            </w:r>
          </w:p>
        </w:tc>
        <w:tc>
          <w:tcPr>
            <w:tcW w:w="728" w:type="dxa"/>
          </w:tcPr>
          <w:p w:rsidR="009616A1" w:rsidRPr="005A7DC3" w:rsidRDefault="009616A1">
            <w:pPr>
              <w:rPr>
                <w:sz w:val="16"/>
                <w:szCs w:val="16"/>
              </w:rPr>
            </w:pPr>
            <w:r w:rsidRPr="005A7DC3">
              <w:rPr>
                <w:bCs/>
                <w:color w:val="000000" w:themeColor="text1"/>
                <w:sz w:val="16"/>
                <w:szCs w:val="16"/>
              </w:rPr>
              <w:t>0</w:t>
            </w:r>
          </w:p>
        </w:tc>
      </w:tr>
      <w:tr w:rsidR="00F07032" w:rsidTr="006909B2">
        <w:trPr>
          <w:trHeight w:val="120"/>
        </w:trPr>
        <w:tc>
          <w:tcPr>
            <w:tcW w:w="505" w:type="dxa"/>
            <w:vMerge w:val="restart"/>
          </w:tcPr>
          <w:p w:rsidR="00262F95" w:rsidRDefault="00262F95" w:rsidP="00B2314D">
            <w:pPr>
              <w:pStyle w:val="aa"/>
              <w:autoSpaceDE w:val="0"/>
              <w:autoSpaceDN w:val="0"/>
              <w:adjustRightInd w:val="0"/>
              <w:ind w:left="0"/>
              <w:jc w:val="both"/>
              <w:rPr>
                <w:bCs/>
                <w:color w:val="000000" w:themeColor="text1"/>
                <w:sz w:val="22"/>
                <w:szCs w:val="22"/>
              </w:rPr>
            </w:pPr>
            <w:r>
              <w:rPr>
                <w:bCs/>
                <w:color w:val="000000" w:themeColor="text1"/>
                <w:sz w:val="22"/>
                <w:szCs w:val="22"/>
              </w:rPr>
              <w:t>10.5</w:t>
            </w:r>
          </w:p>
        </w:tc>
        <w:tc>
          <w:tcPr>
            <w:tcW w:w="1818" w:type="dxa"/>
            <w:vMerge w:val="restart"/>
          </w:tcPr>
          <w:p w:rsidR="00262F95" w:rsidRPr="00BB4284" w:rsidRDefault="00262F95" w:rsidP="0069368C">
            <w:pPr>
              <w:pStyle w:val="aa"/>
              <w:autoSpaceDE w:val="0"/>
              <w:autoSpaceDN w:val="0"/>
              <w:adjustRightInd w:val="0"/>
              <w:ind w:left="0"/>
              <w:rPr>
                <w:bCs/>
                <w:sz w:val="18"/>
                <w:szCs w:val="18"/>
              </w:rPr>
            </w:pPr>
            <w:r w:rsidRPr="00BB4284">
              <w:rPr>
                <w:bCs/>
                <w:sz w:val="18"/>
                <w:szCs w:val="18"/>
              </w:rPr>
              <w:t>Реконструкция сетей водоснабжения и водоотведения на территории Пряжинского района</w:t>
            </w:r>
          </w:p>
        </w:tc>
        <w:tc>
          <w:tcPr>
            <w:tcW w:w="971" w:type="dxa"/>
            <w:vMerge w:val="restart"/>
          </w:tcPr>
          <w:p w:rsidR="00262F95" w:rsidRPr="00BB4284" w:rsidRDefault="00262F95"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2021-2030</w:t>
            </w:r>
          </w:p>
        </w:tc>
        <w:tc>
          <w:tcPr>
            <w:tcW w:w="1321" w:type="dxa"/>
            <w:vMerge w:val="restart"/>
          </w:tcPr>
          <w:p w:rsidR="00262F95" w:rsidRPr="00BB4284" w:rsidRDefault="00262F95">
            <w:pPr>
              <w:rPr>
                <w:sz w:val="18"/>
                <w:szCs w:val="18"/>
              </w:rPr>
            </w:pPr>
            <w:r w:rsidRPr="00BB4284">
              <w:rPr>
                <w:sz w:val="18"/>
                <w:szCs w:val="18"/>
                <w:shd w:val="clear" w:color="auto" w:fill="FFFFFF"/>
              </w:rPr>
              <w:t>А</w:t>
            </w:r>
            <w:r w:rsidRPr="00BB4284">
              <w:rPr>
                <w:color w:val="000000"/>
                <w:sz w:val="18"/>
                <w:szCs w:val="18"/>
              </w:rPr>
              <w:t>дминистрация Пряжинского района</w:t>
            </w:r>
          </w:p>
        </w:tc>
        <w:tc>
          <w:tcPr>
            <w:tcW w:w="1163" w:type="dxa"/>
          </w:tcPr>
          <w:p w:rsidR="00262F95" w:rsidRPr="00BB4284" w:rsidRDefault="00262F95" w:rsidP="001A29E2">
            <w:pPr>
              <w:pStyle w:val="aa"/>
              <w:autoSpaceDE w:val="0"/>
              <w:autoSpaceDN w:val="0"/>
              <w:adjustRightInd w:val="0"/>
              <w:ind w:left="0"/>
              <w:rPr>
                <w:bCs/>
                <w:color w:val="000000" w:themeColor="text1"/>
                <w:sz w:val="18"/>
                <w:szCs w:val="18"/>
              </w:rPr>
            </w:pPr>
            <w:r w:rsidRPr="00BB4284">
              <w:rPr>
                <w:bCs/>
                <w:color w:val="000000" w:themeColor="text1"/>
                <w:sz w:val="18"/>
                <w:szCs w:val="18"/>
              </w:rPr>
              <w:t>Всего</w:t>
            </w:r>
          </w:p>
        </w:tc>
        <w:tc>
          <w:tcPr>
            <w:tcW w:w="788"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c>
          <w:tcPr>
            <w:tcW w:w="667" w:type="dxa"/>
          </w:tcPr>
          <w:p w:rsidR="00262F95" w:rsidRPr="005A7DC3" w:rsidRDefault="00262F95" w:rsidP="001A29E2">
            <w:pPr>
              <w:rPr>
                <w:bCs/>
                <w:color w:val="000000" w:themeColor="text1"/>
                <w:sz w:val="16"/>
                <w:szCs w:val="16"/>
              </w:rPr>
            </w:pPr>
            <w:r w:rsidRPr="005A7DC3">
              <w:rPr>
                <w:bCs/>
                <w:color w:val="000000" w:themeColor="text1"/>
                <w:sz w:val="16"/>
                <w:szCs w:val="16"/>
              </w:rPr>
              <w:t>3000.0</w:t>
            </w:r>
          </w:p>
        </w:tc>
        <w:tc>
          <w:tcPr>
            <w:tcW w:w="667" w:type="dxa"/>
          </w:tcPr>
          <w:p w:rsidR="00262F95" w:rsidRPr="005A7DC3" w:rsidRDefault="00262F95" w:rsidP="001A29E2">
            <w:pPr>
              <w:rPr>
                <w:sz w:val="16"/>
                <w:szCs w:val="16"/>
              </w:rPr>
            </w:pPr>
            <w:r w:rsidRPr="005A7DC3">
              <w:rPr>
                <w:bCs/>
                <w:color w:val="000000" w:themeColor="text1"/>
                <w:sz w:val="16"/>
                <w:szCs w:val="16"/>
              </w:rPr>
              <w:t>3000.0</w:t>
            </w:r>
          </w:p>
        </w:tc>
        <w:tc>
          <w:tcPr>
            <w:tcW w:w="667" w:type="dxa"/>
          </w:tcPr>
          <w:p w:rsidR="00262F95" w:rsidRPr="005A7DC3" w:rsidRDefault="00262F95" w:rsidP="001A29E2">
            <w:pPr>
              <w:rPr>
                <w:sz w:val="16"/>
                <w:szCs w:val="16"/>
              </w:rPr>
            </w:pPr>
            <w:r w:rsidRPr="005A7DC3">
              <w:rPr>
                <w:bCs/>
                <w:color w:val="000000" w:themeColor="text1"/>
                <w:sz w:val="16"/>
                <w:szCs w:val="16"/>
              </w:rPr>
              <w:t>3000.0</w:t>
            </w:r>
          </w:p>
        </w:tc>
        <w:tc>
          <w:tcPr>
            <w:tcW w:w="728" w:type="dxa"/>
          </w:tcPr>
          <w:p w:rsidR="00262F95" w:rsidRPr="005A7DC3" w:rsidRDefault="00262F95" w:rsidP="001A29E2">
            <w:pPr>
              <w:rPr>
                <w:sz w:val="16"/>
                <w:szCs w:val="16"/>
              </w:rPr>
            </w:pPr>
            <w:r w:rsidRPr="005A7DC3">
              <w:rPr>
                <w:bCs/>
                <w:color w:val="000000" w:themeColor="text1"/>
                <w:sz w:val="16"/>
                <w:szCs w:val="16"/>
              </w:rPr>
              <w:t>3000.0</w:t>
            </w:r>
          </w:p>
        </w:tc>
        <w:tc>
          <w:tcPr>
            <w:tcW w:w="728" w:type="dxa"/>
          </w:tcPr>
          <w:p w:rsidR="00262F95" w:rsidRPr="005A7DC3" w:rsidRDefault="00262F95" w:rsidP="001A29E2">
            <w:pPr>
              <w:rPr>
                <w:sz w:val="16"/>
                <w:szCs w:val="16"/>
              </w:rPr>
            </w:pPr>
            <w:r w:rsidRPr="005A7DC3">
              <w:rPr>
                <w:bCs/>
                <w:color w:val="000000" w:themeColor="text1"/>
                <w:sz w:val="16"/>
                <w:szCs w:val="16"/>
              </w:rPr>
              <w:t>3000.0</w:t>
            </w:r>
          </w:p>
        </w:tc>
        <w:tc>
          <w:tcPr>
            <w:tcW w:w="728" w:type="dxa"/>
          </w:tcPr>
          <w:p w:rsidR="00262F95" w:rsidRPr="005A7DC3" w:rsidRDefault="00262F95" w:rsidP="001A29E2">
            <w:pPr>
              <w:rPr>
                <w:sz w:val="16"/>
                <w:szCs w:val="16"/>
              </w:rPr>
            </w:pPr>
            <w:r w:rsidRPr="005A7DC3">
              <w:rPr>
                <w:bCs/>
                <w:color w:val="000000" w:themeColor="text1"/>
                <w:sz w:val="16"/>
                <w:szCs w:val="16"/>
              </w:rPr>
              <w:t>3000.0</w:t>
            </w:r>
          </w:p>
        </w:tc>
        <w:tc>
          <w:tcPr>
            <w:tcW w:w="728" w:type="dxa"/>
          </w:tcPr>
          <w:p w:rsidR="00262F95" w:rsidRPr="005A7DC3" w:rsidRDefault="00262F95" w:rsidP="001A29E2">
            <w:pPr>
              <w:rPr>
                <w:sz w:val="16"/>
                <w:szCs w:val="16"/>
              </w:rPr>
            </w:pPr>
            <w:r w:rsidRPr="005A7DC3">
              <w:rPr>
                <w:bCs/>
                <w:color w:val="000000" w:themeColor="text1"/>
                <w:sz w:val="16"/>
                <w:szCs w:val="16"/>
              </w:rPr>
              <w:t>3000.0</w:t>
            </w:r>
          </w:p>
        </w:tc>
        <w:tc>
          <w:tcPr>
            <w:tcW w:w="728" w:type="dxa"/>
          </w:tcPr>
          <w:p w:rsidR="00262F95" w:rsidRPr="005A7DC3" w:rsidRDefault="00262F95" w:rsidP="001A29E2">
            <w:pPr>
              <w:rPr>
                <w:sz w:val="16"/>
                <w:szCs w:val="16"/>
              </w:rPr>
            </w:pPr>
            <w:r w:rsidRPr="005A7DC3">
              <w:rPr>
                <w:bCs/>
                <w:color w:val="000000" w:themeColor="text1"/>
                <w:sz w:val="16"/>
                <w:szCs w:val="16"/>
              </w:rPr>
              <w:t>3000.0</w:t>
            </w:r>
          </w:p>
        </w:tc>
        <w:tc>
          <w:tcPr>
            <w:tcW w:w="728" w:type="dxa"/>
          </w:tcPr>
          <w:p w:rsidR="00262F95" w:rsidRPr="005A7DC3" w:rsidRDefault="00262F95" w:rsidP="001A29E2">
            <w:pPr>
              <w:rPr>
                <w:sz w:val="16"/>
                <w:szCs w:val="16"/>
              </w:rPr>
            </w:pPr>
            <w:r w:rsidRPr="005A7DC3">
              <w:rPr>
                <w:bCs/>
                <w:color w:val="000000" w:themeColor="text1"/>
                <w:sz w:val="16"/>
                <w:szCs w:val="16"/>
              </w:rPr>
              <w:t>3000.0</w:t>
            </w:r>
          </w:p>
        </w:tc>
        <w:tc>
          <w:tcPr>
            <w:tcW w:w="728" w:type="dxa"/>
          </w:tcPr>
          <w:p w:rsidR="00262F95" w:rsidRPr="005A7DC3" w:rsidRDefault="00262F95" w:rsidP="001A29E2">
            <w:pPr>
              <w:rPr>
                <w:sz w:val="16"/>
                <w:szCs w:val="16"/>
              </w:rPr>
            </w:pPr>
            <w:r w:rsidRPr="005A7DC3">
              <w:rPr>
                <w:bCs/>
                <w:color w:val="000000" w:themeColor="text1"/>
                <w:sz w:val="16"/>
                <w:szCs w:val="16"/>
              </w:rPr>
              <w:t>3000.0</w:t>
            </w:r>
          </w:p>
        </w:tc>
      </w:tr>
      <w:tr w:rsidR="00F07032" w:rsidTr="006909B2">
        <w:trPr>
          <w:trHeight w:val="105"/>
        </w:trPr>
        <w:tc>
          <w:tcPr>
            <w:tcW w:w="505" w:type="dxa"/>
            <w:vMerge/>
          </w:tcPr>
          <w:p w:rsidR="00262F95" w:rsidRDefault="00262F95" w:rsidP="00B2314D">
            <w:pPr>
              <w:pStyle w:val="aa"/>
              <w:autoSpaceDE w:val="0"/>
              <w:autoSpaceDN w:val="0"/>
              <w:adjustRightInd w:val="0"/>
              <w:ind w:left="0"/>
              <w:jc w:val="both"/>
              <w:rPr>
                <w:bCs/>
                <w:color w:val="000000" w:themeColor="text1"/>
                <w:sz w:val="22"/>
                <w:szCs w:val="22"/>
              </w:rPr>
            </w:pPr>
          </w:p>
        </w:tc>
        <w:tc>
          <w:tcPr>
            <w:tcW w:w="1818" w:type="dxa"/>
            <w:vMerge/>
          </w:tcPr>
          <w:p w:rsidR="00262F95" w:rsidRPr="00BB4284" w:rsidRDefault="00262F95" w:rsidP="0069368C">
            <w:pPr>
              <w:pStyle w:val="aa"/>
              <w:autoSpaceDE w:val="0"/>
              <w:autoSpaceDN w:val="0"/>
              <w:adjustRightInd w:val="0"/>
              <w:ind w:left="0"/>
              <w:rPr>
                <w:bCs/>
                <w:sz w:val="18"/>
                <w:szCs w:val="18"/>
              </w:rPr>
            </w:pPr>
          </w:p>
        </w:tc>
        <w:tc>
          <w:tcPr>
            <w:tcW w:w="971" w:type="dxa"/>
            <w:vMerge/>
          </w:tcPr>
          <w:p w:rsidR="00262F95" w:rsidRPr="00BB4284" w:rsidRDefault="00262F95" w:rsidP="00B2314D">
            <w:pPr>
              <w:pStyle w:val="aa"/>
              <w:autoSpaceDE w:val="0"/>
              <w:autoSpaceDN w:val="0"/>
              <w:adjustRightInd w:val="0"/>
              <w:ind w:left="0"/>
              <w:jc w:val="both"/>
              <w:rPr>
                <w:bCs/>
                <w:color w:val="000000" w:themeColor="text1"/>
                <w:sz w:val="18"/>
                <w:szCs w:val="18"/>
              </w:rPr>
            </w:pPr>
          </w:p>
        </w:tc>
        <w:tc>
          <w:tcPr>
            <w:tcW w:w="1321" w:type="dxa"/>
            <w:vMerge/>
          </w:tcPr>
          <w:p w:rsidR="00262F95" w:rsidRPr="00BB4284" w:rsidRDefault="00262F95">
            <w:pPr>
              <w:rPr>
                <w:sz w:val="18"/>
                <w:szCs w:val="18"/>
                <w:shd w:val="clear" w:color="auto" w:fill="FFFFFF"/>
              </w:rPr>
            </w:pPr>
          </w:p>
        </w:tc>
        <w:tc>
          <w:tcPr>
            <w:tcW w:w="1163" w:type="dxa"/>
          </w:tcPr>
          <w:p w:rsidR="00262F95" w:rsidRPr="00BB4284" w:rsidRDefault="00262F95" w:rsidP="001A29E2">
            <w:pPr>
              <w:pStyle w:val="aa"/>
              <w:autoSpaceDE w:val="0"/>
              <w:autoSpaceDN w:val="0"/>
              <w:adjustRightInd w:val="0"/>
              <w:ind w:left="0"/>
              <w:rPr>
                <w:bCs/>
                <w:color w:val="000000" w:themeColor="text1"/>
                <w:sz w:val="18"/>
                <w:szCs w:val="18"/>
              </w:rPr>
            </w:pPr>
            <w:r w:rsidRPr="00BB4284">
              <w:rPr>
                <w:bCs/>
                <w:color w:val="000000" w:themeColor="text1"/>
                <w:sz w:val="18"/>
                <w:szCs w:val="18"/>
              </w:rPr>
              <w:t xml:space="preserve">Федеральный </w:t>
            </w:r>
          </w:p>
          <w:p w:rsidR="00262F95" w:rsidRPr="00BB4284" w:rsidRDefault="00262F95" w:rsidP="001A29E2">
            <w:pPr>
              <w:pStyle w:val="aa"/>
              <w:autoSpaceDE w:val="0"/>
              <w:autoSpaceDN w:val="0"/>
              <w:adjustRightInd w:val="0"/>
              <w:ind w:left="0"/>
              <w:rPr>
                <w:bCs/>
                <w:color w:val="000000" w:themeColor="text1"/>
                <w:sz w:val="18"/>
                <w:szCs w:val="18"/>
              </w:rPr>
            </w:pPr>
            <w:r w:rsidRPr="00BB4284">
              <w:rPr>
                <w:bCs/>
                <w:color w:val="000000" w:themeColor="text1"/>
                <w:sz w:val="18"/>
                <w:szCs w:val="18"/>
              </w:rPr>
              <w:t>бюджет</w:t>
            </w:r>
          </w:p>
        </w:tc>
        <w:tc>
          <w:tcPr>
            <w:tcW w:w="788"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c>
          <w:tcPr>
            <w:tcW w:w="667"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c>
          <w:tcPr>
            <w:tcW w:w="667"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c>
          <w:tcPr>
            <w:tcW w:w="667"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c>
          <w:tcPr>
            <w:tcW w:w="728"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c>
          <w:tcPr>
            <w:tcW w:w="728"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c>
          <w:tcPr>
            <w:tcW w:w="728"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c>
          <w:tcPr>
            <w:tcW w:w="728"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c>
          <w:tcPr>
            <w:tcW w:w="728"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c>
          <w:tcPr>
            <w:tcW w:w="728"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c>
          <w:tcPr>
            <w:tcW w:w="728"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r>
      <w:tr w:rsidR="00F07032" w:rsidTr="006909B2">
        <w:trPr>
          <w:trHeight w:val="135"/>
        </w:trPr>
        <w:tc>
          <w:tcPr>
            <w:tcW w:w="505" w:type="dxa"/>
            <w:vMerge/>
          </w:tcPr>
          <w:p w:rsidR="00262F95" w:rsidRDefault="00262F95" w:rsidP="00B2314D">
            <w:pPr>
              <w:pStyle w:val="aa"/>
              <w:autoSpaceDE w:val="0"/>
              <w:autoSpaceDN w:val="0"/>
              <w:adjustRightInd w:val="0"/>
              <w:ind w:left="0"/>
              <w:jc w:val="both"/>
              <w:rPr>
                <w:bCs/>
                <w:color w:val="000000" w:themeColor="text1"/>
                <w:sz w:val="22"/>
                <w:szCs w:val="22"/>
              </w:rPr>
            </w:pPr>
          </w:p>
        </w:tc>
        <w:tc>
          <w:tcPr>
            <w:tcW w:w="1818" w:type="dxa"/>
            <w:vMerge/>
          </w:tcPr>
          <w:p w:rsidR="00262F95" w:rsidRPr="00BB4284" w:rsidRDefault="00262F95" w:rsidP="0069368C">
            <w:pPr>
              <w:pStyle w:val="aa"/>
              <w:autoSpaceDE w:val="0"/>
              <w:autoSpaceDN w:val="0"/>
              <w:adjustRightInd w:val="0"/>
              <w:ind w:left="0"/>
              <w:rPr>
                <w:bCs/>
                <w:sz w:val="18"/>
                <w:szCs w:val="18"/>
              </w:rPr>
            </w:pPr>
          </w:p>
        </w:tc>
        <w:tc>
          <w:tcPr>
            <w:tcW w:w="971" w:type="dxa"/>
            <w:vMerge/>
          </w:tcPr>
          <w:p w:rsidR="00262F95" w:rsidRPr="00BB4284" w:rsidRDefault="00262F95" w:rsidP="00B2314D">
            <w:pPr>
              <w:pStyle w:val="aa"/>
              <w:autoSpaceDE w:val="0"/>
              <w:autoSpaceDN w:val="0"/>
              <w:adjustRightInd w:val="0"/>
              <w:ind w:left="0"/>
              <w:jc w:val="both"/>
              <w:rPr>
                <w:bCs/>
                <w:color w:val="000000" w:themeColor="text1"/>
                <w:sz w:val="18"/>
                <w:szCs w:val="18"/>
              </w:rPr>
            </w:pPr>
          </w:p>
        </w:tc>
        <w:tc>
          <w:tcPr>
            <w:tcW w:w="1321" w:type="dxa"/>
            <w:vMerge/>
          </w:tcPr>
          <w:p w:rsidR="00262F95" w:rsidRPr="00BB4284" w:rsidRDefault="00262F95">
            <w:pPr>
              <w:rPr>
                <w:sz w:val="18"/>
                <w:szCs w:val="18"/>
                <w:shd w:val="clear" w:color="auto" w:fill="FFFFFF"/>
              </w:rPr>
            </w:pPr>
          </w:p>
        </w:tc>
        <w:tc>
          <w:tcPr>
            <w:tcW w:w="1163" w:type="dxa"/>
          </w:tcPr>
          <w:p w:rsidR="00262F95" w:rsidRPr="00BB4284" w:rsidRDefault="00262F95" w:rsidP="001A29E2">
            <w:pPr>
              <w:pStyle w:val="aa"/>
              <w:autoSpaceDE w:val="0"/>
              <w:autoSpaceDN w:val="0"/>
              <w:adjustRightInd w:val="0"/>
              <w:ind w:left="0"/>
              <w:rPr>
                <w:bCs/>
                <w:color w:val="000000" w:themeColor="text1"/>
                <w:sz w:val="18"/>
                <w:szCs w:val="18"/>
              </w:rPr>
            </w:pPr>
            <w:r w:rsidRPr="00BB4284">
              <w:rPr>
                <w:bCs/>
                <w:color w:val="000000" w:themeColor="text1"/>
                <w:sz w:val="18"/>
                <w:szCs w:val="18"/>
              </w:rPr>
              <w:t>Бюджет Республики Карелия</w:t>
            </w:r>
          </w:p>
        </w:tc>
        <w:tc>
          <w:tcPr>
            <w:tcW w:w="788" w:type="dxa"/>
          </w:tcPr>
          <w:p w:rsidR="00262F95" w:rsidRPr="005A7DC3" w:rsidRDefault="00262F95">
            <w:pPr>
              <w:rPr>
                <w:bCs/>
                <w:color w:val="000000" w:themeColor="text1"/>
                <w:sz w:val="16"/>
                <w:szCs w:val="16"/>
              </w:rPr>
            </w:pPr>
            <w:r w:rsidRPr="005A7DC3">
              <w:rPr>
                <w:bCs/>
                <w:color w:val="000000" w:themeColor="text1"/>
                <w:sz w:val="16"/>
                <w:szCs w:val="16"/>
              </w:rPr>
              <w:t>0</w:t>
            </w:r>
          </w:p>
        </w:tc>
        <w:tc>
          <w:tcPr>
            <w:tcW w:w="667" w:type="dxa"/>
          </w:tcPr>
          <w:p w:rsidR="00262F95" w:rsidRPr="005A7DC3" w:rsidRDefault="00262F95">
            <w:pPr>
              <w:rPr>
                <w:bCs/>
                <w:color w:val="000000" w:themeColor="text1"/>
                <w:sz w:val="16"/>
                <w:szCs w:val="16"/>
              </w:rPr>
            </w:pPr>
            <w:r w:rsidRPr="005A7DC3">
              <w:rPr>
                <w:bCs/>
                <w:color w:val="000000" w:themeColor="text1"/>
                <w:sz w:val="16"/>
                <w:szCs w:val="16"/>
              </w:rPr>
              <w:t>3000.0</w:t>
            </w:r>
          </w:p>
        </w:tc>
        <w:tc>
          <w:tcPr>
            <w:tcW w:w="667" w:type="dxa"/>
          </w:tcPr>
          <w:p w:rsidR="00262F95" w:rsidRPr="005A7DC3" w:rsidRDefault="00262F95">
            <w:pPr>
              <w:rPr>
                <w:sz w:val="16"/>
                <w:szCs w:val="16"/>
              </w:rPr>
            </w:pPr>
            <w:r w:rsidRPr="005A7DC3">
              <w:rPr>
                <w:bCs/>
                <w:color w:val="000000" w:themeColor="text1"/>
                <w:sz w:val="16"/>
                <w:szCs w:val="16"/>
              </w:rPr>
              <w:t>3000.0</w:t>
            </w:r>
          </w:p>
        </w:tc>
        <w:tc>
          <w:tcPr>
            <w:tcW w:w="667" w:type="dxa"/>
          </w:tcPr>
          <w:p w:rsidR="00262F95" w:rsidRPr="005A7DC3" w:rsidRDefault="00262F95">
            <w:pPr>
              <w:rPr>
                <w:sz w:val="16"/>
                <w:szCs w:val="16"/>
              </w:rPr>
            </w:pPr>
            <w:r w:rsidRPr="005A7DC3">
              <w:rPr>
                <w:bCs/>
                <w:color w:val="000000" w:themeColor="text1"/>
                <w:sz w:val="16"/>
                <w:szCs w:val="16"/>
              </w:rPr>
              <w:t>3000.0</w:t>
            </w:r>
          </w:p>
        </w:tc>
        <w:tc>
          <w:tcPr>
            <w:tcW w:w="728" w:type="dxa"/>
          </w:tcPr>
          <w:p w:rsidR="00262F95" w:rsidRPr="005A7DC3" w:rsidRDefault="00262F95">
            <w:pPr>
              <w:rPr>
                <w:sz w:val="16"/>
                <w:szCs w:val="16"/>
              </w:rPr>
            </w:pPr>
            <w:r w:rsidRPr="005A7DC3">
              <w:rPr>
                <w:bCs/>
                <w:color w:val="000000" w:themeColor="text1"/>
                <w:sz w:val="16"/>
                <w:szCs w:val="16"/>
              </w:rPr>
              <w:t>3000.0</w:t>
            </w:r>
          </w:p>
        </w:tc>
        <w:tc>
          <w:tcPr>
            <w:tcW w:w="728" w:type="dxa"/>
          </w:tcPr>
          <w:p w:rsidR="00262F95" w:rsidRPr="005A7DC3" w:rsidRDefault="00262F95">
            <w:pPr>
              <w:rPr>
                <w:sz w:val="16"/>
                <w:szCs w:val="16"/>
              </w:rPr>
            </w:pPr>
            <w:r w:rsidRPr="005A7DC3">
              <w:rPr>
                <w:bCs/>
                <w:color w:val="000000" w:themeColor="text1"/>
                <w:sz w:val="16"/>
                <w:szCs w:val="16"/>
              </w:rPr>
              <w:t>3000.0</w:t>
            </w:r>
          </w:p>
        </w:tc>
        <w:tc>
          <w:tcPr>
            <w:tcW w:w="728" w:type="dxa"/>
          </w:tcPr>
          <w:p w:rsidR="00262F95" w:rsidRPr="005A7DC3" w:rsidRDefault="00262F95">
            <w:pPr>
              <w:rPr>
                <w:sz w:val="16"/>
                <w:szCs w:val="16"/>
              </w:rPr>
            </w:pPr>
            <w:r w:rsidRPr="005A7DC3">
              <w:rPr>
                <w:bCs/>
                <w:color w:val="000000" w:themeColor="text1"/>
                <w:sz w:val="16"/>
                <w:szCs w:val="16"/>
              </w:rPr>
              <w:t>3000.0</w:t>
            </w:r>
          </w:p>
        </w:tc>
        <w:tc>
          <w:tcPr>
            <w:tcW w:w="728" w:type="dxa"/>
          </w:tcPr>
          <w:p w:rsidR="00262F95" w:rsidRPr="005A7DC3" w:rsidRDefault="00262F95">
            <w:pPr>
              <w:rPr>
                <w:sz w:val="16"/>
                <w:szCs w:val="16"/>
              </w:rPr>
            </w:pPr>
            <w:r w:rsidRPr="005A7DC3">
              <w:rPr>
                <w:bCs/>
                <w:color w:val="000000" w:themeColor="text1"/>
                <w:sz w:val="16"/>
                <w:szCs w:val="16"/>
              </w:rPr>
              <w:t>3000.0</w:t>
            </w:r>
          </w:p>
        </w:tc>
        <w:tc>
          <w:tcPr>
            <w:tcW w:w="728" w:type="dxa"/>
          </w:tcPr>
          <w:p w:rsidR="00262F95" w:rsidRPr="005A7DC3" w:rsidRDefault="00262F95">
            <w:pPr>
              <w:rPr>
                <w:sz w:val="16"/>
                <w:szCs w:val="16"/>
              </w:rPr>
            </w:pPr>
            <w:r w:rsidRPr="005A7DC3">
              <w:rPr>
                <w:bCs/>
                <w:color w:val="000000" w:themeColor="text1"/>
                <w:sz w:val="16"/>
                <w:szCs w:val="16"/>
              </w:rPr>
              <w:t>3000.0</w:t>
            </w:r>
          </w:p>
        </w:tc>
        <w:tc>
          <w:tcPr>
            <w:tcW w:w="728" w:type="dxa"/>
          </w:tcPr>
          <w:p w:rsidR="00262F95" w:rsidRPr="005A7DC3" w:rsidRDefault="00262F95">
            <w:pPr>
              <w:rPr>
                <w:sz w:val="16"/>
                <w:szCs w:val="16"/>
              </w:rPr>
            </w:pPr>
            <w:r w:rsidRPr="005A7DC3">
              <w:rPr>
                <w:bCs/>
                <w:color w:val="000000" w:themeColor="text1"/>
                <w:sz w:val="16"/>
                <w:szCs w:val="16"/>
              </w:rPr>
              <w:t>3000.0</w:t>
            </w:r>
          </w:p>
        </w:tc>
        <w:tc>
          <w:tcPr>
            <w:tcW w:w="728" w:type="dxa"/>
          </w:tcPr>
          <w:p w:rsidR="00262F95" w:rsidRPr="005A7DC3" w:rsidRDefault="00262F95">
            <w:pPr>
              <w:rPr>
                <w:sz w:val="16"/>
                <w:szCs w:val="16"/>
              </w:rPr>
            </w:pPr>
            <w:r w:rsidRPr="005A7DC3">
              <w:rPr>
                <w:bCs/>
                <w:color w:val="000000" w:themeColor="text1"/>
                <w:sz w:val="16"/>
                <w:szCs w:val="16"/>
              </w:rPr>
              <w:t>3000.0</w:t>
            </w:r>
          </w:p>
        </w:tc>
      </w:tr>
      <w:tr w:rsidR="00F07032" w:rsidTr="006909B2">
        <w:trPr>
          <w:trHeight w:val="150"/>
        </w:trPr>
        <w:tc>
          <w:tcPr>
            <w:tcW w:w="505" w:type="dxa"/>
            <w:vMerge/>
          </w:tcPr>
          <w:p w:rsidR="00262F95" w:rsidRDefault="00262F95" w:rsidP="00B2314D">
            <w:pPr>
              <w:pStyle w:val="aa"/>
              <w:autoSpaceDE w:val="0"/>
              <w:autoSpaceDN w:val="0"/>
              <w:adjustRightInd w:val="0"/>
              <w:ind w:left="0"/>
              <w:jc w:val="both"/>
              <w:rPr>
                <w:bCs/>
                <w:color w:val="000000" w:themeColor="text1"/>
                <w:sz w:val="22"/>
                <w:szCs w:val="22"/>
              </w:rPr>
            </w:pPr>
          </w:p>
        </w:tc>
        <w:tc>
          <w:tcPr>
            <w:tcW w:w="1818" w:type="dxa"/>
            <w:vMerge/>
          </w:tcPr>
          <w:p w:rsidR="00262F95" w:rsidRPr="00BB4284" w:rsidRDefault="00262F95" w:rsidP="0069368C">
            <w:pPr>
              <w:pStyle w:val="aa"/>
              <w:autoSpaceDE w:val="0"/>
              <w:autoSpaceDN w:val="0"/>
              <w:adjustRightInd w:val="0"/>
              <w:ind w:left="0"/>
              <w:rPr>
                <w:bCs/>
                <w:sz w:val="18"/>
                <w:szCs w:val="18"/>
              </w:rPr>
            </w:pPr>
          </w:p>
        </w:tc>
        <w:tc>
          <w:tcPr>
            <w:tcW w:w="971" w:type="dxa"/>
            <w:vMerge/>
          </w:tcPr>
          <w:p w:rsidR="00262F95" w:rsidRPr="00BB4284" w:rsidRDefault="00262F95" w:rsidP="00B2314D">
            <w:pPr>
              <w:pStyle w:val="aa"/>
              <w:autoSpaceDE w:val="0"/>
              <w:autoSpaceDN w:val="0"/>
              <w:adjustRightInd w:val="0"/>
              <w:ind w:left="0"/>
              <w:jc w:val="both"/>
              <w:rPr>
                <w:bCs/>
                <w:color w:val="000000" w:themeColor="text1"/>
                <w:sz w:val="18"/>
                <w:szCs w:val="18"/>
              </w:rPr>
            </w:pPr>
          </w:p>
        </w:tc>
        <w:tc>
          <w:tcPr>
            <w:tcW w:w="1321" w:type="dxa"/>
            <w:vMerge/>
          </w:tcPr>
          <w:p w:rsidR="00262F95" w:rsidRPr="00BB4284" w:rsidRDefault="00262F95">
            <w:pPr>
              <w:rPr>
                <w:sz w:val="18"/>
                <w:szCs w:val="18"/>
                <w:shd w:val="clear" w:color="auto" w:fill="FFFFFF"/>
              </w:rPr>
            </w:pPr>
          </w:p>
        </w:tc>
        <w:tc>
          <w:tcPr>
            <w:tcW w:w="1163" w:type="dxa"/>
          </w:tcPr>
          <w:p w:rsidR="00262F95" w:rsidRPr="00BB4284" w:rsidRDefault="00262F95" w:rsidP="001A29E2">
            <w:pPr>
              <w:pStyle w:val="aa"/>
              <w:autoSpaceDE w:val="0"/>
              <w:autoSpaceDN w:val="0"/>
              <w:adjustRightInd w:val="0"/>
              <w:ind w:left="0"/>
              <w:rPr>
                <w:bCs/>
                <w:color w:val="000000" w:themeColor="text1"/>
                <w:sz w:val="18"/>
                <w:szCs w:val="18"/>
              </w:rPr>
            </w:pPr>
            <w:r w:rsidRPr="00BB4284">
              <w:rPr>
                <w:bCs/>
                <w:color w:val="000000" w:themeColor="text1"/>
                <w:sz w:val="18"/>
                <w:szCs w:val="18"/>
              </w:rPr>
              <w:t>Бюджет Пряжинского района</w:t>
            </w:r>
          </w:p>
        </w:tc>
        <w:tc>
          <w:tcPr>
            <w:tcW w:w="788"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c>
          <w:tcPr>
            <w:tcW w:w="667"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c>
          <w:tcPr>
            <w:tcW w:w="667"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c>
          <w:tcPr>
            <w:tcW w:w="667"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c>
          <w:tcPr>
            <w:tcW w:w="728"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c>
          <w:tcPr>
            <w:tcW w:w="728"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c>
          <w:tcPr>
            <w:tcW w:w="728"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c>
          <w:tcPr>
            <w:tcW w:w="728"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c>
          <w:tcPr>
            <w:tcW w:w="728"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c>
          <w:tcPr>
            <w:tcW w:w="728"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c>
          <w:tcPr>
            <w:tcW w:w="728"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r>
      <w:tr w:rsidR="00F07032" w:rsidTr="006909B2">
        <w:trPr>
          <w:trHeight w:val="195"/>
        </w:trPr>
        <w:tc>
          <w:tcPr>
            <w:tcW w:w="505" w:type="dxa"/>
            <w:vMerge/>
          </w:tcPr>
          <w:p w:rsidR="00262F95" w:rsidRDefault="00262F95" w:rsidP="00B2314D">
            <w:pPr>
              <w:pStyle w:val="aa"/>
              <w:autoSpaceDE w:val="0"/>
              <w:autoSpaceDN w:val="0"/>
              <w:adjustRightInd w:val="0"/>
              <w:ind w:left="0"/>
              <w:jc w:val="both"/>
              <w:rPr>
                <w:bCs/>
                <w:color w:val="000000" w:themeColor="text1"/>
                <w:sz w:val="22"/>
                <w:szCs w:val="22"/>
              </w:rPr>
            </w:pPr>
          </w:p>
        </w:tc>
        <w:tc>
          <w:tcPr>
            <w:tcW w:w="1818" w:type="dxa"/>
            <w:vMerge/>
          </w:tcPr>
          <w:p w:rsidR="00262F95" w:rsidRPr="00BB4284" w:rsidRDefault="00262F95" w:rsidP="0069368C">
            <w:pPr>
              <w:pStyle w:val="aa"/>
              <w:autoSpaceDE w:val="0"/>
              <w:autoSpaceDN w:val="0"/>
              <w:adjustRightInd w:val="0"/>
              <w:ind w:left="0"/>
              <w:rPr>
                <w:bCs/>
                <w:sz w:val="18"/>
                <w:szCs w:val="18"/>
              </w:rPr>
            </w:pPr>
          </w:p>
        </w:tc>
        <w:tc>
          <w:tcPr>
            <w:tcW w:w="971" w:type="dxa"/>
            <w:vMerge/>
          </w:tcPr>
          <w:p w:rsidR="00262F95" w:rsidRPr="00BB4284" w:rsidRDefault="00262F95" w:rsidP="00B2314D">
            <w:pPr>
              <w:pStyle w:val="aa"/>
              <w:autoSpaceDE w:val="0"/>
              <w:autoSpaceDN w:val="0"/>
              <w:adjustRightInd w:val="0"/>
              <w:ind w:left="0"/>
              <w:jc w:val="both"/>
              <w:rPr>
                <w:bCs/>
                <w:color w:val="000000" w:themeColor="text1"/>
                <w:sz w:val="18"/>
                <w:szCs w:val="18"/>
              </w:rPr>
            </w:pPr>
          </w:p>
        </w:tc>
        <w:tc>
          <w:tcPr>
            <w:tcW w:w="1321" w:type="dxa"/>
            <w:vMerge/>
          </w:tcPr>
          <w:p w:rsidR="00262F95" w:rsidRPr="00BB4284" w:rsidRDefault="00262F95">
            <w:pPr>
              <w:rPr>
                <w:sz w:val="18"/>
                <w:szCs w:val="18"/>
                <w:shd w:val="clear" w:color="auto" w:fill="FFFFFF"/>
              </w:rPr>
            </w:pPr>
          </w:p>
        </w:tc>
        <w:tc>
          <w:tcPr>
            <w:tcW w:w="1163" w:type="dxa"/>
          </w:tcPr>
          <w:p w:rsidR="00262F95" w:rsidRPr="00BB4284" w:rsidRDefault="00262F95" w:rsidP="001A29E2">
            <w:pPr>
              <w:pStyle w:val="aa"/>
              <w:autoSpaceDE w:val="0"/>
              <w:autoSpaceDN w:val="0"/>
              <w:adjustRightInd w:val="0"/>
              <w:ind w:left="0" w:right="175"/>
              <w:rPr>
                <w:bCs/>
                <w:color w:val="000000" w:themeColor="text1"/>
                <w:sz w:val="18"/>
                <w:szCs w:val="18"/>
              </w:rPr>
            </w:pPr>
            <w:r w:rsidRPr="00BB4284">
              <w:rPr>
                <w:bCs/>
                <w:color w:val="000000" w:themeColor="text1"/>
                <w:sz w:val="18"/>
                <w:szCs w:val="18"/>
              </w:rPr>
              <w:t xml:space="preserve">Бюджет </w:t>
            </w:r>
            <w:proofErr w:type="gramStart"/>
            <w:r w:rsidRPr="00BB4284">
              <w:rPr>
                <w:bCs/>
                <w:color w:val="000000" w:themeColor="text1"/>
                <w:sz w:val="18"/>
                <w:szCs w:val="18"/>
              </w:rPr>
              <w:t>городского</w:t>
            </w:r>
            <w:proofErr w:type="gramEnd"/>
            <w:r w:rsidRPr="00BB4284">
              <w:rPr>
                <w:bCs/>
                <w:color w:val="000000" w:themeColor="text1"/>
                <w:sz w:val="18"/>
                <w:szCs w:val="18"/>
              </w:rPr>
              <w:t xml:space="preserve"> и сельских поселений</w:t>
            </w:r>
          </w:p>
        </w:tc>
        <w:tc>
          <w:tcPr>
            <w:tcW w:w="788"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c>
          <w:tcPr>
            <w:tcW w:w="667"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c>
          <w:tcPr>
            <w:tcW w:w="667"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c>
          <w:tcPr>
            <w:tcW w:w="667"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c>
          <w:tcPr>
            <w:tcW w:w="728"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c>
          <w:tcPr>
            <w:tcW w:w="728"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c>
          <w:tcPr>
            <w:tcW w:w="728"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c>
          <w:tcPr>
            <w:tcW w:w="728"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c>
          <w:tcPr>
            <w:tcW w:w="728"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c>
          <w:tcPr>
            <w:tcW w:w="728"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c>
          <w:tcPr>
            <w:tcW w:w="728"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r>
      <w:tr w:rsidR="00F07032" w:rsidTr="006909B2">
        <w:trPr>
          <w:trHeight w:val="255"/>
        </w:trPr>
        <w:tc>
          <w:tcPr>
            <w:tcW w:w="505" w:type="dxa"/>
            <w:vMerge/>
          </w:tcPr>
          <w:p w:rsidR="00262F95" w:rsidRDefault="00262F95" w:rsidP="00B2314D">
            <w:pPr>
              <w:pStyle w:val="aa"/>
              <w:autoSpaceDE w:val="0"/>
              <w:autoSpaceDN w:val="0"/>
              <w:adjustRightInd w:val="0"/>
              <w:ind w:left="0"/>
              <w:jc w:val="both"/>
              <w:rPr>
                <w:bCs/>
                <w:color w:val="000000" w:themeColor="text1"/>
                <w:sz w:val="22"/>
                <w:szCs w:val="22"/>
              </w:rPr>
            </w:pPr>
          </w:p>
        </w:tc>
        <w:tc>
          <w:tcPr>
            <w:tcW w:w="1818" w:type="dxa"/>
            <w:vMerge/>
          </w:tcPr>
          <w:p w:rsidR="00262F95" w:rsidRPr="00BB4284" w:rsidRDefault="00262F95" w:rsidP="0069368C">
            <w:pPr>
              <w:pStyle w:val="aa"/>
              <w:autoSpaceDE w:val="0"/>
              <w:autoSpaceDN w:val="0"/>
              <w:adjustRightInd w:val="0"/>
              <w:ind w:left="0"/>
              <w:rPr>
                <w:bCs/>
                <w:sz w:val="18"/>
                <w:szCs w:val="18"/>
              </w:rPr>
            </w:pPr>
          </w:p>
        </w:tc>
        <w:tc>
          <w:tcPr>
            <w:tcW w:w="971" w:type="dxa"/>
            <w:vMerge/>
          </w:tcPr>
          <w:p w:rsidR="00262F95" w:rsidRPr="00BB4284" w:rsidRDefault="00262F95" w:rsidP="00B2314D">
            <w:pPr>
              <w:pStyle w:val="aa"/>
              <w:autoSpaceDE w:val="0"/>
              <w:autoSpaceDN w:val="0"/>
              <w:adjustRightInd w:val="0"/>
              <w:ind w:left="0"/>
              <w:jc w:val="both"/>
              <w:rPr>
                <w:bCs/>
                <w:color w:val="000000" w:themeColor="text1"/>
                <w:sz w:val="18"/>
                <w:szCs w:val="18"/>
              </w:rPr>
            </w:pPr>
          </w:p>
        </w:tc>
        <w:tc>
          <w:tcPr>
            <w:tcW w:w="1321" w:type="dxa"/>
            <w:vMerge/>
          </w:tcPr>
          <w:p w:rsidR="00262F95" w:rsidRPr="00BB4284" w:rsidRDefault="00262F95">
            <w:pPr>
              <w:rPr>
                <w:sz w:val="18"/>
                <w:szCs w:val="18"/>
                <w:shd w:val="clear" w:color="auto" w:fill="FFFFFF"/>
              </w:rPr>
            </w:pPr>
          </w:p>
        </w:tc>
        <w:tc>
          <w:tcPr>
            <w:tcW w:w="1163" w:type="dxa"/>
          </w:tcPr>
          <w:p w:rsidR="00262F95" w:rsidRPr="00BB4284" w:rsidRDefault="00262F95" w:rsidP="001A29E2">
            <w:pPr>
              <w:pStyle w:val="aa"/>
              <w:autoSpaceDE w:val="0"/>
              <w:autoSpaceDN w:val="0"/>
              <w:adjustRightInd w:val="0"/>
              <w:ind w:left="0"/>
              <w:rPr>
                <w:bCs/>
                <w:color w:val="000000" w:themeColor="text1"/>
                <w:sz w:val="18"/>
                <w:szCs w:val="18"/>
              </w:rPr>
            </w:pPr>
            <w:r w:rsidRPr="00BB4284">
              <w:rPr>
                <w:bCs/>
                <w:color w:val="000000" w:themeColor="text1"/>
                <w:sz w:val="18"/>
                <w:szCs w:val="18"/>
              </w:rPr>
              <w:t>Внебюджетные  источники</w:t>
            </w:r>
          </w:p>
        </w:tc>
        <w:tc>
          <w:tcPr>
            <w:tcW w:w="788"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c>
          <w:tcPr>
            <w:tcW w:w="667"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c>
          <w:tcPr>
            <w:tcW w:w="667"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c>
          <w:tcPr>
            <w:tcW w:w="667"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c>
          <w:tcPr>
            <w:tcW w:w="728"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c>
          <w:tcPr>
            <w:tcW w:w="728"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c>
          <w:tcPr>
            <w:tcW w:w="728"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c>
          <w:tcPr>
            <w:tcW w:w="728"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c>
          <w:tcPr>
            <w:tcW w:w="728"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c>
          <w:tcPr>
            <w:tcW w:w="728"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c>
          <w:tcPr>
            <w:tcW w:w="728" w:type="dxa"/>
          </w:tcPr>
          <w:p w:rsidR="00262F95" w:rsidRPr="005A7DC3" w:rsidRDefault="00262F95" w:rsidP="001A29E2">
            <w:pPr>
              <w:rPr>
                <w:bCs/>
                <w:color w:val="000000" w:themeColor="text1"/>
                <w:sz w:val="16"/>
                <w:szCs w:val="16"/>
              </w:rPr>
            </w:pPr>
            <w:r w:rsidRPr="005A7DC3">
              <w:rPr>
                <w:bCs/>
                <w:color w:val="000000" w:themeColor="text1"/>
                <w:sz w:val="16"/>
                <w:szCs w:val="16"/>
              </w:rPr>
              <w:t>0</w:t>
            </w:r>
          </w:p>
        </w:tc>
      </w:tr>
      <w:tr w:rsidR="00210537" w:rsidTr="006909B2">
        <w:trPr>
          <w:trHeight w:val="105"/>
        </w:trPr>
        <w:tc>
          <w:tcPr>
            <w:tcW w:w="505" w:type="dxa"/>
            <w:vMerge w:val="restart"/>
          </w:tcPr>
          <w:p w:rsidR="00210537" w:rsidRDefault="00210537" w:rsidP="00B2314D">
            <w:pPr>
              <w:pStyle w:val="aa"/>
              <w:autoSpaceDE w:val="0"/>
              <w:autoSpaceDN w:val="0"/>
              <w:adjustRightInd w:val="0"/>
              <w:ind w:left="0"/>
              <w:jc w:val="both"/>
              <w:rPr>
                <w:bCs/>
                <w:color w:val="000000" w:themeColor="text1"/>
                <w:sz w:val="22"/>
                <w:szCs w:val="22"/>
              </w:rPr>
            </w:pPr>
            <w:r>
              <w:rPr>
                <w:bCs/>
                <w:color w:val="000000" w:themeColor="text1"/>
                <w:sz w:val="22"/>
                <w:szCs w:val="22"/>
              </w:rPr>
              <w:t>10.6</w:t>
            </w:r>
          </w:p>
        </w:tc>
        <w:tc>
          <w:tcPr>
            <w:tcW w:w="1818" w:type="dxa"/>
            <w:vMerge w:val="restart"/>
          </w:tcPr>
          <w:p w:rsidR="00210537" w:rsidRPr="00BB4284" w:rsidRDefault="00210537" w:rsidP="0069368C">
            <w:pPr>
              <w:pStyle w:val="aa"/>
              <w:autoSpaceDE w:val="0"/>
              <w:autoSpaceDN w:val="0"/>
              <w:adjustRightInd w:val="0"/>
              <w:ind w:left="0"/>
              <w:rPr>
                <w:bCs/>
                <w:sz w:val="18"/>
                <w:szCs w:val="18"/>
              </w:rPr>
            </w:pPr>
            <w:r w:rsidRPr="00BB4284">
              <w:rPr>
                <w:bCs/>
                <w:sz w:val="18"/>
                <w:szCs w:val="18"/>
              </w:rPr>
              <w:t>Капитальный ремонт многоквартирных домов центральных улиц</w:t>
            </w:r>
          </w:p>
        </w:tc>
        <w:tc>
          <w:tcPr>
            <w:tcW w:w="971" w:type="dxa"/>
            <w:vMerge w:val="restart"/>
          </w:tcPr>
          <w:p w:rsidR="00210537" w:rsidRPr="00BB4284" w:rsidRDefault="00210537"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2021-2030</w:t>
            </w:r>
          </w:p>
        </w:tc>
        <w:tc>
          <w:tcPr>
            <w:tcW w:w="1321" w:type="dxa"/>
            <w:vMerge w:val="restart"/>
          </w:tcPr>
          <w:p w:rsidR="00210537" w:rsidRPr="00BB4284" w:rsidRDefault="00210537">
            <w:pPr>
              <w:rPr>
                <w:sz w:val="18"/>
                <w:szCs w:val="18"/>
                <w:shd w:val="clear" w:color="auto" w:fill="FFFFFF"/>
              </w:rPr>
            </w:pPr>
            <w:r w:rsidRPr="00BB4284">
              <w:rPr>
                <w:sz w:val="18"/>
                <w:szCs w:val="18"/>
                <w:shd w:val="clear" w:color="auto" w:fill="FFFFFF"/>
              </w:rPr>
              <w:t>А</w:t>
            </w:r>
            <w:r w:rsidRPr="00BB4284">
              <w:rPr>
                <w:color w:val="000000"/>
                <w:sz w:val="18"/>
                <w:szCs w:val="18"/>
              </w:rPr>
              <w:t>дминистрация Пряжинского района</w:t>
            </w:r>
          </w:p>
        </w:tc>
        <w:tc>
          <w:tcPr>
            <w:tcW w:w="1163" w:type="dxa"/>
          </w:tcPr>
          <w:p w:rsidR="00210537" w:rsidRPr="00BB4284" w:rsidRDefault="00210537" w:rsidP="001A29E2">
            <w:pPr>
              <w:pStyle w:val="aa"/>
              <w:autoSpaceDE w:val="0"/>
              <w:autoSpaceDN w:val="0"/>
              <w:adjustRightInd w:val="0"/>
              <w:ind w:left="0"/>
              <w:rPr>
                <w:bCs/>
                <w:color w:val="000000" w:themeColor="text1"/>
                <w:sz w:val="18"/>
                <w:szCs w:val="18"/>
              </w:rPr>
            </w:pPr>
            <w:r w:rsidRPr="00BB4284">
              <w:rPr>
                <w:bCs/>
                <w:color w:val="000000" w:themeColor="text1"/>
                <w:sz w:val="18"/>
                <w:szCs w:val="18"/>
              </w:rPr>
              <w:t>Всего</w:t>
            </w:r>
          </w:p>
        </w:tc>
        <w:tc>
          <w:tcPr>
            <w:tcW w:w="788" w:type="dxa"/>
          </w:tcPr>
          <w:p w:rsidR="00210537" w:rsidRPr="005A7DC3" w:rsidRDefault="00210537" w:rsidP="00015D53">
            <w:pPr>
              <w:rPr>
                <w:bCs/>
                <w:color w:val="000000" w:themeColor="text1"/>
                <w:sz w:val="16"/>
                <w:szCs w:val="16"/>
              </w:rPr>
            </w:pPr>
            <w:r w:rsidRPr="005A7DC3">
              <w:rPr>
                <w:bCs/>
                <w:color w:val="000000" w:themeColor="text1"/>
                <w:sz w:val="16"/>
                <w:szCs w:val="16"/>
              </w:rPr>
              <w:t>7000.0</w:t>
            </w:r>
          </w:p>
        </w:tc>
        <w:tc>
          <w:tcPr>
            <w:tcW w:w="667" w:type="dxa"/>
          </w:tcPr>
          <w:p w:rsidR="00210537" w:rsidRPr="005A7DC3" w:rsidRDefault="00210537" w:rsidP="00015D53">
            <w:pPr>
              <w:rPr>
                <w:bCs/>
                <w:color w:val="000000" w:themeColor="text1"/>
                <w:sz w:val="16"/>
                <w:szCs w:val="16"/>
              </w:rPr>
            </w:pPr>
            <w:r w:rsidRPr="005A7DC3">
              <w:rPr>
                <w:bCs/>
                <w:color w:val="000000" w:themeColor="text1"/>
                <w:sz w:val="16"/>
                <w:szCs w:val="16"/>
              </w:rPr>
              <w:t>8000.0</w:t>
            </w:r>
          </w:p>
        </w:tc>
        <w:tc>
          <w:tcPr>
            <w:tcW w:w="667" w:type="dxa"/>
          </w:tcPr>
          <w:p w:rsidR="00210537" w:rsidRPr="005A7DC3" w:rsidRDefault="00210537" w:rsidP="00015D53">
            <w:pPr>
              <w:rPr>
                <w:bCs/>
                <w:color w:val="000000" w:themeColor="text1"/>
                <w:sz w:val="16"/>
                <w:szCs w:val="16"/>
              </w:rPr>
            </w:pPr>
            <w:r w:rsidRPr="005A7DC3">
              <w:rPr>
                <w:bCs/>
                <w:color w:val="000000" w:themeColor="text1"/>
                <w:sz w:val="16"/>
                <w:szCs w:val="16"/>
              </w:rPr>
              <w:t>0</w:t>
            </w:r>
          </w:p>
        </w:tc>
        <w:tc>
          <w:tcPr>
            <w:tcW w:w="667" w:type="dxa"/>
          </w:tcPr>
          <w:p w:rsidR="00210537" w:rsidRPr="005A7DC3" w:rsidRDefault="00210537" w:rsidP="00015D53">
            <w:pPr>
              <w:rPr>
                <w:bCs/>
                <w:color w:val="000000" w:themeColor="text1"/>
                <w:sz w:val="16"/>
                <w:szCs w:val="16"/>
              </w:rPr>
            </w:pPr>
            <w:r w:rsidRPr="005A7DC3">
              <w:rPr>
                <w:bCs/>
                <w:color w:val="000000" w:themeColor="text1"/>
                <w:sz w:val="16"/>
                <w:szCs w:val="16"/>
              </w:rPr>
              <w:t>0</w:t>
            </w:r>
          </w:p>
        </w:tc>
        <w:tc>
          <w:tcPr>
            <w:tcW w:w="728" w:type="dxa"/>
          </w:tcPr>
          <w:p w:rsidR="00210537" w:rsidRPr="005A7DC3" w:rsidRDefault="00210537" w:rsidP="00015D53">
            <w:pPr>
              <w:rPr>
                <w:bCs/>
                <w:color w:val="000000" w:themeColor="text1"/>
                <w:sz w:val="16"/>
                <w:szCs w:val="16"/>
              </w:rPr>
            </w:pPr>
            <w:r w:rsidRPr="005A7DC3">
              <w:rPr>
                <w:bCs/>
                <w:color w:val="000000" w:themeColor="text1"/>
                <w:sz w:val="16"/>
                <w:szCs w:val="16"/>
              </w:rPr>
              <w:t>0</w:t>
            </w:r>
          </w:p>
        </w:tc>
        <w:tc>
          <w:tcPr>
            <w:tcW w:w="728" w:type="dxa"/>
          </w:tcPr>
          <w:p w:rsidR="00210537" w:rsidRPr="005A7DC3" w:rsidRDefault="00210537" w:rsidP="00015D53">
            <w:pPr>
              <w:rPr>
                <w:bCs/>
                <w:color w:val="000000" w:themeColor="text1"/>
                <w:sz w:val="16"/>
                <w:szCs w:val="16"/>
              </w:rPr>
            </w:pPr>
            <w:r w:rsidRPr="005A7DC3">
              <w:rPr>
                <w:bCs/>
                <w:color w:val="000000" w:themeColor="text1"/>
                <w:sz w:val="16"/>
                <w:szCs w:val="16"/>
              </w:rPr>
              <w:t>0</w:t>
            </w:r>
          </w:p>
        </w:tc>
        <w:tc>
          <w:tcPr>
            <w:tcW w:w="728" w:type="dxa"/>
          </w:tcPr>
          <w:p w:rsidR="00210537" w:rsidRPr="005A7DC3" w:rsidRDefault="00210537" w:rsidP="00015D53">
            <w:pPr>
              <w:rPr>
                <w:bCs/>
                <w:color w:val="000000" w:themeColor="text1"/>
                <w:sz w:val="16"/>
                <w:szCs w:val="16"/>
              </w:rPr>
            </w:pPr>
            <w:r w:rsidRPr="005A7DC3">
              <w:rPr>
                <w:bCs/>
                <w:color w:val="000000" w:themeColor="text1"/>
                <w:sz w:val="16"/>
                <w:szCs w:val="16"/>
              </w:rPr>
              <w:t>0</w:t>
            </w:r>
          </w:p>
        </w:tc>
        <w:tc>
          <w:tcPr>
            <w:tcW w:w="728" w:type="dxa"/>
          </w:tcPr>
          <w:p w:rsidR="00210537" w:rsidRPr="005A7DC3" w:rsidRDefault="00210537" w:rsidP="00015D53">
            <w:pPr>
              <w:rPr>
                <w:bCs/>
                <w:color w:val="000000" w:themeColor="text1"/>
                <w:sz w:val="16"/>
                <w:szCs w:val="16"/>
              </w:rPr>
            </w:pPr>
            <w:r w:rsidRPr="005A7DC3">
              <w:rPr>
                <w:bCs/>
                <w:color w:val="000000" w:themeColor="text1"/>
                <w:sz w:val="16"/>
                <w:szCs w:val="16"/>
              </w:rPr>
              <w:t>0</w:t>
            </w:r>
          </w:p>
        </w:tc>
        <w:tc>
          <w:tcPr>
            <w:tcW w:w="728" w:type="dxa"/>
          </w:tcPr>
          <w:p w:rsidR="00210537" w:rsidRPr="005A7DC3" w:rsidRDefault="00210537" w:rsidP="00015D53">
            <w:pPr>
              <w:rPr>
                <w:bCs/>
                <w:color w:val="000000" w:themeColor="text1"/>
                <w:sz w:val="16"/>
                <w:szCs w:val="16"/>
              </w:rPr>
            </w:pPr>
            <w:r w:rsidRPr="005A7DC3">
              <w:rPr>
                <w:bCs/>
                <w:color w:val="000000" w:themeColor="text1"/>
                <w:sz w:val="16"/>
                <w:szCs w:val="16"/>
              </w:rPr>
              <w:t>0</w:t>
            </w:r>
          </w:p>
        </w:tc>
        <w:tc>
          <w:tcPr>
            <w:tcW w:w="728" w:type="dxa"/>
          </w:tcPr>
          <w:p w:rsidR="00210537" w:rsidRPr="005A7DC3" w:rsidRDefault="00210537" w:rsidP="00015D53">
            <w:pPr>
              <w:rPr>
                <w:bCs/>
                <w:color w:val="000000" w:themeColor="text1"/>
                <w:sz w:val="16"/>
                <w:szCs w:val="16"/>
              </w:rPr>
            </w:pPr>
            <w:r w:rsidRPr="005A7DC3">
              <w:rPr>
                <w:bCs/>
                <w:color w:val="000000" w:themeColor="text1"/>
                <w:sz w:val="16"/>
                <w:szCs w:val="16"/>
              </w:rPr>
              <w:t>0</w:t>
            </w:r>
          </w:p>
        </w:tc>
        <w:tc>
          <w:tcPr>
            <w:tcW w:w="728" w:type="dxa"/>
          </w:tcPr>
          <w:p w:rsidR="00210537" w:rsidRPr="005A7DC3" w:rsidRDefault="00210537" w:rsidP="00015D53">
            <w:pPr>
              <w:rPr>
                <w:bCs/>
                <w:color w:val="000000" w:themeColor="text1"/>
                <w:sz w:val="16"/>
                <w:szCs w:val="16"/>
              </w:rPr>
            </w:pPr>
            <w:r w:rsidRPr="005A7DC3">
              <w:rPr>
                <w:bCs/>
                <w:color w:val="000000" w:themeColor="text1"/>
                <w:sz w:val="16"/>
                <w:szCs w:val="16"/>
              </w:rPr>
              <w:t>0</w:t>
            </w:r>
          </w:p>
        </w:tc>
      </w:tr>
      <w:tr w:rsidR="00F07032" w:rsidTr="006909B2">
        <w:trPr>
          <w:trHeight w:val="87"/>
        </w:trPr>
        <w:tc>
          <w:tcPr>
            <w:tcW w:w="505" w:type="dxa"/>
            <w:vMerge/>
          </w:tcPr>
          <w:p w:rsidR="001B5E88" w:rsidRDefault="001B5E88" w:rsidP="00B2314D">
            <w:pPr>
              <w:pStyle w:val="aa"/>
              <w:autoSpaceDE w:val="0"/>
              <w:autoSpaceDN w:val="0"/>
              <w:adjustRightInd w:val="0"/>
              <w:ind w:left="0"/>
              <w:jc w:val="both"/>
              <w:rPr>
                <w:bCs/>
                <w:color w:val="000000" w:themeColor="text1"/>
                <w:sz w:val="22"/>
                <w:szCs w:val="22"/>
              </w:rPr>
            </w:pPr>
          </w:p>
        </w:tc>
        <w:tc>
          <w:tcPr>
            <w:tcW w:w="1818" w:type="dxa"/>
            <w:vMerge/>
          </w:tcPr>
          <w:p w:rsidR="001B5E88" w:rsidRPr="00BB4284" w:rsidRDefault="001B5E88" w:rsidP="0069368C">
            <w:pPr>
              <w:pStyle w:val="aa"/>
              <w:autoSpaceDE w:val="0"/>
              <w:autoSpaceDN w:val="0"/>
              <w:adjustRightInd w:val="0"/>
              <w:ind w:left="0"/>
              <w:rPr>
                <w:bCs/>
                <w:sz w:val="18"/>
                <w:szCs w:val="18"/>
              </w:rPr>
            </w:pPr>
          </w:p>
        </w:tc>
        <w:tc>
          <w:tcPr>
            <w:tcW w:w="971" w:type="dxa"/>
            <w:vMerge/>
          </w:tcPr>
          <w:p w:rsidR="001B5E88" w:rsidRPr="00BB4284" w:rsidRDefault="001B5E88" w:rsidP="00B2314D">
            <w:pPr>
              <w:pStyle w:val="aa"/>
              <w:autoSpaceDE w:val="0"/>
              <w:autoSpaceDN w:val="0"/>
              <w:adjustRightInd w:val="0"/>
              <w:ind w:left="0"/>
              <w:jc w:val="both"/>
              <w:rPr>
                <w:bCs/>
                <w:color w:val="000000" w:themeColor="text1"/>
                <w:sz w:val="18"/>
                <w:szCs w:val="18"/>
              </w:rPr>
            </w:pPr>
          </w:p>
        </w:tc>
        <w:tc>
          <w:tcPr>
            <w:tcW w:w="1321" w:type="dxa"/>
            <w:vMerge/>
          </w:tcPr>
          <w:p w:rsidR="001B5E88" w:rsidRPr="00BB4284" w:rsidRDefault="001B5E88">
            <w:pPr>
              <w:rPr>
                <w:sz w:val="18"/>
                <w:szCs w:val="18"/>
                <w:shd w:val="clear" w:color="auto" w:fill="FFFFFF"/>
              </w:rPr>
            </w:pPr>
          </w:p>
        </w:tc>
        <w:tc>
          <w:tcPr>
            <w:tcW w:w="1163" w:type="dxa"/>
          </w:tcPr>
          <w:p w:rsidR="001B5E88" w:rsidRPr="00BB4284" w:rsidRDefault="001B5E88" w:rsidP="001A29E2">
            <w:pPr>
              <w:pStyle w:val="aa"/>
              <w:autoSpaceDE w:val="0"/>
              <w:autoSpaceDN w:val="0"/>
              <w:adjustRightInd w:val="0"/>
              <w:ind w:left="0"/>
              <w:rPr>
                <w:bCs/>
                <w:color w:val="000000" w:themeColor="text1"/>
                <w:sz w:val="18"/>
                <w:szCs w:val="18"/>
              </w:rPr>
            </w:pPr>
            <w:r w:rsidRPr="00BB4284">
              <w:rPr>
                <w:bCs/>
                <w:color w:val="000000" w:themeColor="text1"/>
                <w:sz w:val="18"/>
                <w:szCs w:val="18"/>
              </w:rPr>
              <w:t xml:space="preserve">Федеральный </w:t>
            </w:r>
          </w:p>
          <w:p w:rsidR="001B5E88" w:rsidRPr="00BB4284" w:rsidRDefault="001B5E88" w:rsidP="001A29E2">
            <w:pPr>
              <w:pStyle w:val="aa"/>
              <w:autoSpaceDE w:val="0"/>
              <w:autoSpaceDN w:val="0"/>
              <w:adjustRightInd w:val="0"/>
              <w:ind w:left="0"/>
              <w:rPr>
                <w:bCs/>
                <w:color w:val="000000" w:themeColor="text1"/>
                <w:sz w:val="18"/>
                <w:szCs w:val="18"/>
              </w:rPr>
            </w:pPr>
            <w:r w:rsidRPr="00BB4284">
              <w:rPr>
                <w:bCs/>
                <w:color w:val="000000" w:themeColor="text1"/>
                <w:sz w:val="18"/>
                <w:szCs w:val="18"/>
              </w:rPr>
              <w:t>бюджет</w:t>
            </w:r>
          </w:p>
        </w:tc>
        <w:tc>
          <w:tcPr>
            <w:tcW w:w="788" w:type="dxa"/>
          </w:tcPr>
          <w:p w:rsidR="001B5E88" w:rsidRPr="005A7DC3" w:rsidRDefault="001B5E88" w:rsidP="001A29E2">
            <w:pPr>
              <w:rPr>
                <w:bCs/>
                <w:color w:val="000000" w:themeColor="text1"/>
                <w:sz w:val="16"/>
                <w:szCs w:val="16"/>
              </w:rPr>
            </w:pPr>
            <w:r w:rsidRPr="005A7DC3">
              <w:rPr>
                <w:bCs/>
                <w:color w:val="000000" w:themeColor="text1"/>
                <w:sz w:val="16"/>
                <w:szCs w:val="16"/>
              </w:rPr>
              <w:t>0</w:t>
            </w:r>
          </w:p>
        </w:tc>
        <w:tc>
          <w:tcPr>
            <w:tcW w:w="667"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667"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667"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r>
      <w:tr w:rsidR="00F07032" w:rsidTr="006909B2">
        <w:trPr>
          <w:trHeight w:val="180"/>
        </w:trPr>
        <w:tc>
          <w:tcPr>
            <w:tcW w:w="505" w:type="dxa"/>
            <w:vMerge/>
          </w:tcPr>
          <w:p w:rsidR="001B5E88" w:rsidRDefault="001B5E88" w:rsidP="00B2314D">
            <w:pPr>
              <w:pStyle w:val="aa"/>
              <w:autoSpaceDE w:val="0"/>
              <w:autoSpaceDN w:val="0"/>
              <w:adjustRightInd w:val="0"/>
              <w:ind w:left="0"/>
              <w:jc w:val="both"/>
              <w:rPr>
                <w:bCs/>
                <w:color w:val="000000" w:themeColor="text1"/>
                <w:sz w:val="22"/>
                <w:szCs w:val="22"/>
              </w:rPr>
            </w:pPr>
          </w:p>
        </w:tc>
        <w:tc>
          <w:tcPr>
            <w:tcW w:w="1818" w:type="dxa"/>
            <w:vMerge/>
          </w:tcPr>
          <w:p w:rsidR="001B5E88" w:rsidRPr="00BB4284" w:rsidRDefault="001B5E88" w:rsidP="0069368C">
            <w:pPr>
              <w:pStyle w:val="aa"/>
              <w:autoSpaceDE w:val="0"/>
              <w:autoSpaceDN w:val="0"/>
              <w:adjustRightInd w:val="0"/>
              <w:ind w:left="0"/>
              <w:rPr>
                <w:bCs/>
                <w:sz w:val="18"/>
                <w:szCs w:val="18"/>
              </w:rPr>
            </w:pPr>
          </w:p>
        </w:tc>
        <w:tc>
          <w:tcPr>
            <w:tcW w:w="971" w:type="dxa"/>
            <w:vMerge/>
          </w:tcPr>
          <w:p w:rsidR="001B5E88" w:rsidRPr="00BB4284" w:rsidRDefault="001B5E88" w:rsidP="00B2314D">
            <w:pPr>
              <w:pStyle w:val="aa"/>
              <w:autoSpaceDE w:val="0"/>
              <w:autoSpaceDN w:val="0"/>
              <w:adjustRightInd w:val="0"/>
              <w:ind w:left="0"/>
              <w:jc w:val="both"/>
              <w:rPr>
                <w:bCs/>
                <w:color w:val="000000" w:themeColor="text1"/>
                <w:sz w:val="18"/>
                <w:szCs w:val="18"/>
              </w:rPr>
            </w:pPr>
          </w:p>
        </w:tc>
        <w:tc>
          <w:tcPr>
            <w:tcW w:w="1321" w:type="dxa"/>
            <w:vMerge/>
          </w:tcPr>
          <w:p w:rsidR="001B5E88" w:rsidRPr="00BB4284" w:rsidRDefault="001B5E88">
            <w:pPr>
              <w:rPr>
                <w:sz w:val="18"/>
                <w:szCs w:val="18"/>
                <w:shd w:val="clear" w:color="auto" w:fill="FFFFFF"/>
              </w:rPr>
            </w:pPr>
          </w:p>
        </w:tc>
        <w:tc>
          <w:tcPr>
            <w:tcW w:w="1163" w:type="dxa"/>
          </w:tcPr>
          <w:p w:rsidR="001B5E88" w:rsidRPr="00BB4284" w:rsidRDefault="001B5E88" w:rsidP="001A29E2">
            <w:pPr>
              <w:pStyle w:val="aa"/>
              <w:autoSpaceDE w:val="0"/>
              <w:autoSpaceDN w:val="0"/>
              <w:adjustRightInd w:val="0"/>
              <w:ind w:left="0"/>
              <w:rPr>
                <w:bCs/>
                <w:color w:val="000000" w:themeColor="text1"/>
                <w:sz w:val="18"/>
                <w:szCs w:val="18"/>
              </w:rPr>
            </w:pPr>
            <w:r w:rsidRPr="00BB4284">
              <w:rPr>
                <w:bCs/>
                <w:color w:val="000000" w:themeColor="text1"/>
                <w:sz w:val="18"/>
                <w:szCs w:val="18"/>
              </w:rPr>
              <w:t>Бюджет Республики Карелия</w:t>
            </w:r>
          </w:p>
        </w:tc>
        <w:tc>
          <w:tcPr>
            <w:tcW w:w="788" w:type="dxa"/>
          </w:tcPr>
          <w:p w:rsidR="001B5E88" w:rsidRPr="005A7DC3" w:rsidRDefault="001B5E88" w:rsidP="001A29E2">
            <w:pPr>
              <w:rPr>
                <w:bCs/>
                <w:color w:val="000000" w:themeColor="text1"/>
                <w:sz w:val="16"/>
                <w:szCs w:val="16"/>
              </w:rPr>
            </w:pPr>
            <w:r w:rsidRPr="005A7DC3">
              <w:rPr>
                <w:bCs/>
                <w:color w:val="000000" w:themeColor="text1"/>
                <w:sz w:val="16"/>
                <w:szCs w:val="16"/>
              </w:rPr>
              <w:t>0</w:t>
            </w:r>
          </w:p>
        </w:tc>
        <w:tc>
          <w:tcPr>
            <w:tcW w:w="667"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667"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667"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r>
      <w:tr w:rsidR="00210537" w:rsidTr="006909B2">
        <w:trPr>
          <w:trHeight w:val="150"/>
        </w:trPr>
        <w:tc>
          <w:tcPr>
            <w:tcW w:w="505" w:type="dxa"/>
            <w:vMerge/>
          </w:tcPr>
          <w:p w:rsidR="00210537" w:rsidRDefault="00210537" w:rsidP="00B2314D">
            <w:pPr>
              <w:pStyle w:val="aa"/>
              <w:autoSpaceDE w:val="0"/>
              <w:autoSpaceDN w:val="0"/>
              <w:adjustRightInd w:val="0"/>
              <w:ind w:left="0"/>
              <w:jc w:val="both"/>
              <w:rPr>
                <w:bCs/>
                <w:color w:val="000000" w:themeColor="text1"/>
                <w:sz w:val="22"/>
                <w:szCs w:val="22"/>
              </w:rPr>
            </w:pPr>
          </w:p>
        </w:tc>
        <w:tc>
          <w:tcPr>
            <w:tcW w:w="1818" w:type="dxa"/>
            <w:vMerge/>
          </w:tcPr>
          <w:p w:rsidR="00210537" w:rsidRPr="00BB4284" w:rsidRDefault="00210537" w:rsidP="0069368C">
            <w:pPr>
              <w:pStyle w:val="aa"/>
              <w:autoSpaceDE w:val="0"/>
              <w:autoSpaceDN w:val="0"/>
              <w:adjustRightInd w:val="0"/>
              <w:ind w:left="0"/>
              <w:rPr>
                <w:bCs/>
                <w:sz w:val="18"/>
                <w:szCs w:val="18"/>
              </w:rPr>
            </w:pPr>
          </w:p>
        </w:tc>
        <w:tc>
          <w:tcPr>
            <w:tcW w:w="971" w:type="dxa"/>
            <w:vMerge/>
          </w:tcPr>
          <w:p w:rsidR="00210537" w:rsidRPr="00BB4284" w:rsidRDefault="00210537" w:rsidP="00B2314D">
            <w:pPr>
              <w:pStyle w:val="aa"/>
              <w:autoSpaceDE w:val="0"/>
              <w:autoSpaceDN w:val="0"/>
              <w:adjustRightInd w:val="0"/>
              <w:ind w:left="0"/>
              <w:jc w:val="both"/>
              <w:rPr>
                <w:bCs/>
                <w:color w:val="000000" w:themeColor="text1"/>
                <w:sz w:val="18"/>
                <w:szCs w:val="18"/>
              </w:rPr>
            </w:pPr>
          </w:p>
        </w:tc>
        <w:tc>
          <w:tcPr>
            <w:tcW w:w="1321" w:type="dxa"/>
            <w:vMerge/>
          </w:tcPr>
          <w:p w:rsidR="00210537" w:rsidRPr="00BB4284" w:rsidRDefault="00210537">
            <w:pPr>
              <w:rPr>
                <w:sz w:val="18"/>
                <w:szCs w:val="18"/>
                <w:shd w:val="clear" w:color="auto" w:fill="FFFFFF"/>
              </w:rPr>
            </w:pPr>
          </w:p>
        </w:tc>
        <w:tc>
          <w:tcPr>
            <w:tcW w:w="1163" w:type="dxa"/>
          </w:tcPr>
          <w:p w:rsidR="00210537" w:rsidRPr="00BB4284" w:rsidRDefault="00210537" w:rsidP="001A29E2">
            <w:pPr>
              <w:pStyle w:val="aa"/>
              <w:autoSpaceDE w:val="0"/>
              <w:autoSpaceDN w:val="0"/>
              <w:adjustRightInd w:val="0"/>
              <w:ind w:left="0"/>
              <w:rPr>
                <w:bCs/>
                <w:color w:val="000000" w:themeColor="text1"/>
                <w:sz w:val="18"/>
                <w:szCs w:val="18"/>
              </w:rPr>
            </w:pPr>
            <w:r w:rsidRPr="00BB4284">
              <w:rPr>
                <w:bCs/>
                <w:color w:val="000000" w:themeColor="text1"/>
                <w:sz w:val="18"/>
                <w:szCs w:val="18"/>
              </w:rPr>
              <w:t>Бюджет Пряжинского района</w:t>
            </w:r>
          </w:p>
        </w:tc>
        <w:tc>
          <w:tcPr>
            <w:tcW w:w="788" w:type="dxa"/>
          </w:tcPr>
          <w:p w:rsidR="00210537" w:rsidRPr="005A7DC3" w:rsidRDefault="00210537">
            <w:pPr>
              <w:rPr>
                <w:sz w:val="16"/>
                <w:szCs w:val="16"/>
              </w:rPr>
            </w:pPr>
            <w:r w:rsidRPr="005A7DC3">
              <w:rPr>
                <w:bCs/>
                <w:color w:val="000000" w:themeColor="text1"/>
                <w:sz w:val="16"/>
                <w:szCs w:val="16"/>
              </w:rPr>
              <w:t>0</w:t>
            </w:r>
          </w:p>
        </w:tc>
        <w:tc>
          <w:tcPr>
            <w:tcW w:w="667" w:type="dxa"/>
          </w:tcPr>
          <w:p w:rsidR="00210537" w:rsidRPr="005A7DC3" w:rsidRDefault="00210537">
            <w:pPr>
              <w:rPr>
                <w:sz w:val="16"/>
                <w:szCs w:val="16"/>
              </w:rPr>
            </w:pPr>
            <w:r w:rsidRPr="005A7DC3">
              <w:rPr>
                <w:bCs/>
                <w:color w:val="000000" w:themeColor="text1"/>
                <w:sz w:val="16"/>
                <w:szCs w:val="16"/>
              </w:rPr>
              <w:t>0</w:t>
            </w:r>
          </w:p>
        </w:tc>
        <w:tc>
          <w:tcPr>
            <w:tcW w:w="667" w:type="dxa"/>
          </w:tcPr>
          <w:p w:rsidR="00210537" w:rsidRPr="005A7DC3" w:rsidRDefault="00210537">
            <w:pPr>
              <w:rPr>
                <w:sz w:val="16"/>
                <w:szCs w:val="16"/>
              </w:rPr>
            </w:pPr>
            <w:r w:rsidRPr="005A7DC3">
              <w:rPr>
                <w:bCs/>
                <w:color w:val="000000" w:themeColor="text1"/>
                <w:sz w:val="16"/>
                <w:szCs w:val="16"/>
              </w:rPr>
              <w:t>0</w:t>
            </w:r>
          </w:p>
        </w:tc>
        <w:tc>
          <w:tcPr>
            <w:tcW w:w="667" w:type="dxa"/>
          </w:tcPr>
          <w:p w:rsidR="00210537" w:rsidRPr="005A7DC3" w:rsidRDefault="00210537">
            <w:pPr>
              <w:rPr>
                <w:sz w:val="16"/>
                <w:szCs w:val="16"/>
              </w:rPr>
            </w:pPr>
            <w:r w:rsidRPr="005A7DC3">
              <w:rPr>
                <w:bCs/>
                <w:color w:val="000000" w:themeColor="text1"/>
                <w:sz w:val="16"/>
                <w:szCs w:val="16"/>
              </w:rPr>
              <w:t>0</w:t>
            </w:r>
          </w:p>
        </w:tc>
        <w:tc>
          <w:tcPr>
            <w:tcW w:w="728" w:type="dxa"/>
          </w:tcPr>
          <w:p w:rsidR="00210537" w:rsidRPr="005A7DC3" w:rsidRDefault="00210537">
            <w:pPr>
              <w:rPr>
                <w:sz w:val="16"/>
                <w:szCs w:val="16"/>
              </w:rPr>
            </w:pPr>
            <w:r w:rsidRPr="005A7DC3">
              <w:rPr>
                <w:bCs/>
                <w:color w:val="000000" w:themeColor="text1"/>
                <w:sz w:val="16"/>
                <w:szCs w:val="16"/>
              </w:rPr>
              <w:t>0</w:t>
            </w:r>
          </w:p>
        </w:tc>
        <w:tc>
          <w:tcPr>
            <w:tcW w:w="728" w:type="dxa"/>
          </w:tcPr>
          <w:p w:rsidR="00210537" w:rsidRPr="005A7DC3" w:rsidRDefault="00210537">
            <w:pPr>
              <w:rPr>
                <w:sz w:val="16"/>
                <w:szCs w:val="16"/>
              </w:rPr>
            </w:pPr>
            <w:r w:rsidRPr="005A7DC3">
              <w:rPr>
                <w:bCs/>
                <w:color w:val="000000" w:themeColor="text1"/>
                <w:sz w:val="16"/>
                <w:szCs w:val="16"/>
              </w:rPr>
              <w:t>0</w:t>
            </w:r>
          </w:p>
        </w:tc>
        <w:tc>
          <w:tcPr>
            <w:tcW w:w="728" w:type="dxa"/>
          </w:tcPr>
          <w:p w:rsidR="00210537" w:rsidRPr="005A7DC3" w:rsidRDefault="00210537">
            <w:pPr>
              <w:rPr>
                <w:sz w:val="16"/>
                <w:szCs w:val="16"/>
              </w:rPr>
            </w:pPr>
            <w:r w:rsidRPr="005A7DC3">
              <w:rPr>
                <w:bCs/>
                <w:color w:val="000000" w:themeColor="text1"/>
                <w:sz w:val="16"/>
                <w:szCs w:val="16"/>
              </w:rPr>
              <w:t>0</w:t>
            </w:r>
          </w:p>
        </w:tc>
        <w:tc>
          <w:tcPr>
            <w:tcW w:w="728" w:type="dxa"/>
          </w:tcPr>
          <w:p w:rsidR="00210537" w:rsidRPr="005A7DC3" w:rsidRDefault="00210537">
            <w:pPr>
              <w:rPr>
                <w:sz w:val="16"/>
                <w:szCs w:val="16"/>
              </w:rPr>
            </w:pPr>
            <w:r w:rsidRPr="005A7DC3">
              <w:rPr>
                <w:bCs/>
                <w:color w:val="000000" w:themeColor="text1"/>
                <w:sz w:val="16"/>
                <w:szCs w:val="16"/>
              </w:rPr>
              <w:t>0</w:t>
            </w:r>
          </w:p>
        </w:tc>
        <w:tc>
          <w:tcPr>
            <w:tcW w:w="728" w:type="dxa"/>
          </w:tcPr>
          <w:p w:rsidR="00210537" w:rsidRPr="005A7DC3" w:rsidRDefault="00210537">
            <w:pPr>
              <w:rPr>
                <w:sz w:val="16"/>
                <w:szCs w:val="16"/>
              </w:rPr>
            </w:pPr>
            <w:r w:rsidRPr="005A7DC3">
              <w:rPr>
                <w:bCs/>
                <w:color w:val="000000" w:themeColor="text1"/>
                <w:sz w:val="16"/>
                <w:szCs w:val="16"/>
              </w:rPr>
              <w:t>0</w:t>
            </w:r>
          </w:p>
        </w:tc>
        <w:tc>
          <w:tcPr>
            <w:tcW w:w="728" w:type="dxa"/>
          </w:tcPr>
          <w:p w:rsidR="00210537" w:rsidRPr="005A7DC3" w:rsidRDefault="00210537">
            <w:pPr>
              <w:rPr>
                <w:sz w:val="16"/>
                <w:szCs w:val="16"/>
              </w:rPr>
            </w:pPr>
            <w:r w:rsidRPr="005A7DC3">
              <w:rPr>
                <w:bCs/>
                <w:color w:val="000000" w:themeColor="text1"/>
                <w:sz w:val="16"/>
                <w:szCs w:val="16"/>
              </w:rPr>
              <w:t>0</w:t>
            </w:r>
          </w:p>
        </w:tc>
        <w:tc>
          <w:tcPr>
            <w:tcW w:w="728" w:type="dxa"/>
          </w:tcPr>
          <w:p w:rsidR="00210537" w:rsidRPr="005A7DC3" w:rsidRDefault="00210537">
            <w:pPr>
              <w:rPr>
                <w:sz w:val="16"/>
                <w:szCs w:val="16"/>
              </w:rPr>
            </w:pPr>
            <w:r w:rsidRPr="005A7DC3">
              <w:rPr>
                <w:bCs/>
                <w:color w:val="000000" w:themeColor="text1"/>
                <w:sz w:val="16"/>
                <w:szCs w:val="16"/>
              </w:rPr>
              <w:t>0</w:t>
            </w:r>
          </w:p>
        </w:tc>
      </w:tr>
      <w:tr w:rsidR="00F07032" w:rsidTr="006909B2">
        <w:trPr>
          <w:trHeight w:val="90"/>
        </w:trPr>
        <w:tc>
          <w:tcPr>
            <w:tcW w:w="505" w:type="dxa"/>
            <w:vMerge/>
          </w:tcPr>
          <w:p w:rsidR="001A29E2" w:rsidRDefault="001A29E2" w:rsidP="00B2314D">
            <w:pPr>
              <w:pStyle w:val="aa"/>
              <w:autoSpaceDE w:val="0"/>
              <w:autoSpaceDN w:val="0"/>
              <w:adjustRightInd w:val="0"/>
              <w:ind w:left="0"/>
              <w:jc w:val="both"/>
              <w:rPr>
                <w:bCs/>
                <w:color w:val="000000" w:themeColor="text1"/>
                <w:sz w:val="22"/>
                <w:szCs w:val="22"/>
              </w:rPr>
            </w:pPr>
          </w:p>
        </w:tc>
        <w:tc>
          <w:tcPr>
            <w:tcW w:w="1818" w:type="dxa"/>
            <w:vMerge/>
          </w:tcPr>
          <w:p w:rsidR="001A29E2" w:rsidRPr="00BB4284" w:rsidRDefault="001A29E2" w:rsidP="0069368C">
            <w:pPr>
              <w:pStyle w:val="aa"/>
              <w:autoSpaceDE w:val="0"/>
              <w:autoSpaceDN w:val="0"/>
              <w:adjustRightInd w:val="0"/>
              <w:ind w:left="0"/>
              <w:rPr>
                <w:bCs/>
                <w:sz w:val="18"/>
                <w:szCs w:val="18"/>
              </w:rPr>
            </w:pPr>
          </w:p>
        </w:tc>
        <w:tc>
          <w:tcPr>
            <w:tcW w:w="971" w:type="dxa"/>
            <w:vMerge/>
          </w:tcPr>
          <w:p w:rsidR="001A29E2" w:rsidRPr="00BB4284" w:rsidRDefault="001A29E2" w:rsidP="00B2314D">
            <w:pPr>
              <w:pStyle w:val="aa"/>
              <w:autoSpaceDE w:val="0"/>
              <w:autoSpaceDN w:val="0"/>
              <w:adjustRightInd w:val="0"/>
              <w:ind w:left="0"/>
              <w:jc w:val="both"/>
              <w:rPr>
                <w:bCs/>
                <w:color w:val="000000" w:themeColor="text1"/>
                <w:sz w:val="18"/>
                <w:szCs w:val="18"/>
              </w:rPr>
            </w:pPr>
          </w:p>
        </w:tc>
        <w:tc>
          <w:tcPr>
            <w:tcW w:w="1321" w:type="dxa"/>
            <w:vMerge/>
          </w:tcPr>
          <w:p w:rsidR="001A29E2" w:rsidRPr="00BB4284" w:rsidRDefault="001A29E2">
            <w:pPr>
              <w:rPr>
                <w:sz w:val="18"/>
                <w:szCs w:val="18"/>
                <w:shd w:val="clear" w:color="auto" w:fill="FFFFFF"/>
              </w:rPr>
            </w:pPr>
          </w:p>
        </w:tc>
        <w:tc>
          <w:tcPr>
            <w:tcW w:w="1163" w:type="dxa"/>
          </w:tcPr>
          <w:p w:rsidR="001A29E2" w:rsidRPr="00BB4284" w:rsidRDefault="001A29E2" w:rsidP="001A29E2">
            <w:pPr>
              <w:pStyle w:val="aa"/>
              <w:autoSpaceDE w:val="0"/>
              <w:autoSpaceDN w:val="0"/>
              <w:adjustRightInd w:val="0"/>
              <w:ind w:left="0" w:right="175"/>
              <w:rPr>
                <w:bCs/>
                <w:color w:val="000000" w:themeColor="text1"/>
                <w:sz w:val="18"/>
                <w:szCs w:val="18"/>
              </w:rPr>
            </w:pPr>
            <w:r w:rsidRPr="00BB4284">
              <w:rPr>
                <w:bCs/>
                <w:color w:val="000000" w:themeColor="text1"/>
                <w:sz w:val="18"/>
                <w:szCs w:val="18"/>
              </w:rPr>
              <w:t xml:space="preserve">Бюджет </w:t>
            </w:r>
            <w:proofErr w:type="gramStart"/>
            <w:r w:rsidRPr="00BB4284">
              <w:rPr>
                <w:bCs/>
                <w:color w:val="000000" w:themeColor="text1"/>
                <w:sz w:val="18"/>
                <w:szCs w:val="18"/>
              </w:rPr>
              <w:lastRenderedPageBreak/>
              <w:t>городского</w:t>
            </w:r>
            <w:proofErr w:type="gramEnd"/>
            <w:r w:rsidRPr="00BB4284">
              <w:rPr>
                <w:bCs/>
                <w:color w:val="000000" w:themeColor="text1"/>
                <w:sz w:val="18"/>
                <w:szCs w:val="18"/>
              </w:rPr>
              <w:t xml:space="preserve"> и сельских поселений</w:t>
            </w:r>
          </w:p>
        </w:tc>
        <w:tc>
          <w:tcPr>
            <w:tcW w:w="788" w:type="dxa"/>
          </w:tcPr>
          <w:p w:rsidR="001A29E2" w:rsidRPr="005A7DC3" w:rsidRDefault="00210537" w:rsidP="001A29E2">
            <w:pPr>
              <w:rPr>
                <w:bCs/>
                <w:color w:val="000000" w:themeColor="text1"/>
                <w:sz w:val="16"/>
                <w:szCs w:val="16"/>
              </w:rPr>
            </w:pPr>
            <w:r w:rsidRPr="005A7DC3">
              <w:rPr>
                <w:bCs/>
                <w:color w:val="000000" w:themeColor="text1"/>
                <w:sz w:val="16"/>
                <w:szCs w:val="16"/>
              </w:rPr>
              <w:lastRenderedPageBreak/>
              <w:t>7000.0</w:t>
            </w:r>
          </w:p>
        </w:tc>
        <w:tc>
          <w:tcPr>
            <w:tcW w:w="667" w:type="dxa"/>
          </w:tcPr>
          <w:p w:rsidR="001A29E2" w:rsidRPr="005A7DC3" w:rsidRDefault="00210537" w:rsidP="001A29E2">
            <w:pPr>
              <w:rPr>
                <w:bCs/>
                <w:color w:val="000000" w:themeColor="text1"/>
                <w:sz w:val="16"/>
                <w:szCs w:val="16"/>
              </w:rPr>
            </w:pPr>
            <w:r w:rsidRPr="005A7DC3">
              <w:rPr>
                <w:bCs/>
                <w:color w:val="000000" w:themeColor="text1"/>
                <w:sz w:val="16"/>
                <w:szCs w:val="16"/>
              </w:rPr>
              <w:t>8000.0</w:t>
            </w:r>
          </w:p>
        </w:tc>
        <w:tc>
          <w:tcPr>
            <w:tcW w:w="667" w:type="dxa"/>
          </w:tcPr>
          <w:p w:rsidR="001A29E2" w:rsidRPr="005A7DC3" w:rsidRDefault="00210537" w:rsidP="001A29E2">
            <w:pPr>
              <w:rPr>
                <w:bCs/>
                <w:color w:val="000000" w:themeColor="text1"/>
                <w:sz w:val="16"/>
                <w:szCs w:val="16"/>
              </w:rPr>
            </w:pPr>
            <w:r w:rsidRPr="005A7DC3">
              <w:rPr>
                <w:bCs/>
                <w:color w:val="000000" w:themeColor="text1"/>
                <w:sz w:val="16"/>
                <w:szCs w:val="16"/>
              </w:rPr>
              <w:t>0</w:t>
            </w:r>
          </w:p>
        </w:tc>
        <w:tc>
          <w:tcPr>
            <w:tcW w:w="667" w:type="dxa"/>
          </w:tcPr>
          <w:p w:rsidR="001A29E2" w:rsidRPr="005A7DC3" w:rsidRDefault="00210537" w:rsidP="001A29E2">
            <w:pPr>
              <w:rPr>
                <w:bCs/>
                <w:color w:val="000000" w:themeColor="text1"/>
                <w:sz w:val="16"/>
                <w:szCs w:val="16"/>
              </w:rPr>
            </w:pPr>
            <w:r w:rsidRPr="005A7DC3">
              <w:rPr>
                <w:bCs/>
                <w:color w:val="000000" w:themeColor="text1"/>
                <w:sz w:val="16"/>
                <w:szCs w:val="16"/>
              </w:rPr>
              <w:t>0</w:t>
            </w:r>
          </w:p>
        </w:tc>
        <w:tc>
          <w:tcPr>
            <w:tcW w:w="728" w:type="dxa"/>
          </w:tcPr>
          <w:p w:rsidR="001A29E2" w:rsidRPr="005A7DC3" w:rsidRDefault="00210537" w:rsidP="001A29E2">
            <w:pPr>
              <w:rPr>
                <w:bCs/>
                <w:color w:val="000000" w:themeColor="text1"/>
                <w:sz w:val="16"/>
                <w:szCs w:val="16"/>
              </w:rPr>
            </w:pPr>
            <w:r w:rsidRPr="005A7DC3">
              <w:rPr>
                <w:bCs/>
                <w:color w:val="000000" w:themeColor="text1"/>
                <w:sz w:val="16"/>
                <w:szCs w:val="16"/>
              </w:rPr>
              <w:t>0</w:t>
            </w:r>
          </w:p>
        </w:tc>
        <w:tc>
          <w:tcPr>
            <w:tcW w:w="728" w:type="dxa"/>
          </w:tcPr>
          <w:p w:rsidR="001A29E2" w:rsidRPr="005A7DC3" w:rsidRDefault="00210537" w:rsidP="001A29E2">
            <w:pPr>
              <w:rPr>
                <w:bCs/>
                <w:color w:val="000000" w:themeColor="text1"/>
                <w:sz w:val="16"/>
                <w:szCs w:val="16"/>
              </w:rPr>
            </w:pPr>
            <w:r w:rsidRPr="005A7DC3">
              <w:rPr>
                <w:bCs/>
                <w:color w:val="000000" w:themeColor="text1"/>
                <w:sz w:val="16"/>
                <w:szCs w:val="16"/>
              </w:rPr>
              <w:t>0</w:t>
            </w:r>
          </w:p>
        </w:tc>
        <w:tc>
          <w:tcPr>
            <w:tcW w:w="728" w:type="dxa"/>
          </w:tcPr>
          <w:p w:rsidR="001A29E2" w:rsidRPr="005A7DC3" w:rsidRDefault="00210537" w:rsidP="001A29E2">
            <w:pPr>
              <w:rPr>
                <w:bCs/>
                <w:color w:val="000000" w:themeColor="text1"/>
                <w:sz w:val="16"/>
                <w:szCs w:val="16"/>
              </w:rPr>
            </w:pPr>
            <w:r w:rsidRPr="005A7DC3">
              <w:rPr>
                <w:bCs/>
                <w:color w:val="000000" w:themeColor="text1"/>
                <w:sz w:val="16"/>
                <w:szCs w:val="16"/>
              </w:rPr>
              <w:t>0</w:t>
            </w:r>
          </w:p>
        </w:tc>
        <w:tc>
          <w:tcPr>
            <w:tcW w:w="728" w:type="dxa"/>
          </w:tcPr>
          <w:p w:rsidR="001A29E2" w:rsidRPr="005A7DC3" w:rsidRDefault="00210537" w:rsidP="001A29E2">
            <w:pPr>
              <w:rPr>
                <w:bCs/>
                <w:color w:val="000000" w:themeColor="text1"/>
                <w:sz w:val="16"/>
                <w:szCs w:val="16"/>
              </w:rPr>
            </w:pPr>
            <w:r w:rsidRPr="005A7DC3">
              <w:rPr>
                <w:bCs/>
                <w:color w:val="000000" w:themeColor="text1"/>
                <w:sz w:val="16"/>
                <w:szCs w:val="16"/>
              </w:rPr>
              <w:t>0</w:t>
            </w:r>
          </w:p>
        </w:tc>
        <w:tc>
          <w:tcPr>
            <w:tcW w:w="728" w:type="dxa"/>
          </w:tcPr>
          <w:p w:rsidR="001A29E2" w:rsidRPr="005A7DC3" w:rsidRDefault="00210537" w:rsidP="001A29E2">
            <w:pPr>
              <w:rPr>
                <w:bCs/>
                <w:color w:val="000000" w:themeColor="text1"/>
                <w:sz w:val="16"/>
                <w:szCs w:val="16"/>
              </w:rPr>
            </w:pPr>
            <w:r w:rsidRPr="005A7DC3">
              <w:rPr>
                <w:bCs/>
                <w:color w:val="000000" w:themeColor="text1"/>
                <w:sz w:val="16"/>
                <w:szCs w:val="16"/>
              </w:rPr>
              <w:t>0</w:t>
            </w:r>
          </w:p>
        </w:tc>
        <w:tc>
          <w:tcPr>
            <w:tcW w:w="728" w:type="dxa"/>
          </w:tcPr>
          <w:p w:rsidR="001A29E2" w:rsidRPr="005A7DC3" w:rsidRDefault="00210537" w:rsidP="001A29E2">
            <w:pPr>
              <w:rPr>
                <w:bCs/>
                <w:color w:val="000000" w:themeColor="text1"/>
                <w:sz w:val="16"/>
                <w:szCs w:val="16"/>
              </w:rPr>
            </w:pPr>
            <w:r w:rsidRPr="005A7DC3">
              <w:rPr>
                <w:bCs/>
                <w:color w:val="000000" w:themeColor="text1"/>
                <w:sz w:val="16"/>
                <w:szCs w:val="16"/>
              </w:rPr>
              <w:t>0</w:t>
            </w:r>
          </w:p>
        </w:tc>
        <w:tc>
          <w:tcPr>
            <w:tcW w:w="728" w:type="dxa"/>
          </w:tcPr>
          <w:p w:rsidR="001A29E2" w:rsidRPr="005A7DC3" w:rsidRDefault="00210537" w:rsidP="001A29E2">
            <w:pPr>
              <w:rPr>
                <w:bCs/>
                <w:color w:val="000000" w:themeColor="text1"/>
                <w:sz w:val="16"/>
                <w:szCs w:val="16"/>
              </w:rPr>
            </w:pPr>
            <w:r w:rsidRPr="005A7DC3">
              <w:rPr>
                <w:bCs/>
                <w:color w:val="000000" w:themeColor="text1"/>
                <w:sz w:val="16"/>
                <w:szCs w:val="16"/>
              </w:rPr>
              <w:t>0</w:t>
            </w:r>
          </w:p>
        </w:tc>
      </w:tr>
      <w:tr w:rsidR="00F07032" w:rsidTr="006909B2">
        <w:trPr>
          <w:trHeight w:val="165"/>
        </w:trPr>
        <w:tc>
          <w:tcPr>
            <w:tcW w:w="505" w:type="dxa"/>
            <w:vMerge/>
          </w:tcPr>
          <w:p w:rsidR="001B5E88" w:rsidRDefault="001B5E88" w:rsidP="00B2314D">
            <w:pPr>
              <w:pStyle w:val="aa"/>
              <w:autoSpaceDE w:val="0"/>
              <w:autoSpaceDN w:val="0"/>
              <w:adjustRightInd w:val="0"/>
              <w:ind w:left="0"/>
              <w:jc w:val="both"/>
              <w:rPr>
                <w:bCs/>
                <w:color w:val="000000" w:themeColor="text1"/>
                <w:sz w:val="22"/>
                <w:szCs w:val="22"/>
              </w:rPr>
            </w:pPr>
          </w:p>
        </w:tc>
        <w:tc>
          <w:tcPr>
            <w:tcW w:w="1818" w:type="dxa"/>
            <w:vMerge/>
          </w:tcPr>
          <w:p w:rsidR="001B5E88" w:rsidRPr="00BB4284" w:rsidRDefault="001B5E88" w:rsidP="0069368C">
            <w:pPr>
              <w:pStyle w:val="aa"/>
              <w:autoSpaceDE w:val="0"/>
              <w:autoSpaceDN w:val="0"/>
              <w:adjustRightInd w:val="0"/>
              <w:ind w:left="0"/>
              <w:rPr>
                <w:bCs/>
                <w:sz w:val="18"/>
                <w:szCs w:val="18"/>
              </w:rPr>
            </w:pPr>
          </w:p>
        </w:tc>
        <w:tc>
          <w:tcPr>
            <w:tcW w:w="971" w:type="dxa"/>
            <w:vMerge/>
          </w:tcPr>
          <w:p w:rsidR="001B5E88" w:rsidRPr="00BB4284" w:rsidRDefault="001B5E88" w:rsidP="00B2314D">
            <w:pPr>
              <w:pStyle w:val="aa"/>
              <w:autoSpaceDE w:val="0"/>
              <w:autoSpaceDN w:val="0"/>
              <w:adjustRightInd w:val="0"/>
              <w:ind w:left="0"/>
              <w:jc w:val="both"/>
              <w:rPr>
                <w:bCs/>
                <w:color w:val="000000" w:themeColor="text1"/>
                <w:sz w:val="18"/>
                <w:szCs w:val="18"/>
              </w:rPr>
            </w:pPr>
          </w:p>
        </w:tc>
        <w:tc>
          <w:tcPr>
            <w:tcW w:w="1321" w:type="dxa"/>
            <w:vMerge/>
          </w:tcPr>
          <w:p w:rsidR="001B5E88" w:rsidRPr="00BB4284" w:rsidRDefault="001B5E88">
            <w:pPr>
              <w:rPr>
                <w:sz w:val="18"/>
                <w:szCs w:val="18"/>
                <w:shd w:val="clear" w:color="auto" w:fill="FFFFFF"/>
              </w:rPr>
            </w:pPr>
          </w:p>
        </w:tc>
        <w:tc>
          <w:tcPr>
            <w:tcW w:w="1163" w:type="dxa"/>
          </w:tcPr>
          <w:p w:rsidR="001B5E88" w:rsidRPr="00BB4284" w:rsidRDefault="001B5E88" w:rsidP="001A29E2">
            <w:pPr>
              <w:pStyle w:val="aa"/>
              <w:autoSpaceDE w:val="0"/>
              <w:autoSpaceDN w:val="0"/>
              <w:adjustRightInd w:val="0"/>
              <w:ind w:left="0"/>
              <w:rPr>
                <w:bCs/>
                <w:color w:val="000000" w:themeColor="text1"/>
                <w:sz w:val="18"/>
                <w:szCs w:val="18"/>
              </w:rPr>
            </w:pPr>
            <w:r w:rsidRPr="00BB4284">
              <w:rPr>
                <w:bCs/>
                <w:color w:val="000000" w:themeColor="text1"/>
                <w:sz w:val="18"/>
                <w:szCs w:val="18"/>
              </w:rPr>
              <w:t>Внебюджетные  источники</w:t>
            </w:r>
          </w:p>
        </w:tc>
        <w:tc>
          <w:tcPr>
            <w:tcW w:w="788" w:type="dxa"/>
          </w:tcPr>
          <w:p w:rsidR="001B5E88" w:rsidRPr="005A7DC3" w:rsidRDefault="001B5E88" w:rsidP="001A29E2">
            <w:pPr>
              <w:rPr>
                <w:bCs/>
                <w:color w:val="000000" w:themeColor="text1"/>
                <w:sz w:val="16"/>
                <w:szCs w:val="16"/>
              </w:rPr>
            </w:pPr>
            <w:r w:rsidRPr="005A7DC3">
              <w:rPr>
                <w:bCs/>
                <w:color w:val="000000" w:themeColor="text1"/>
                <w:sz w:val="16"/>
                <w:szCs w:val="16"/>
              </w:rPr>
              <w:t>0</w:t>
            </w:r>
          </w:p>
        </w:tc>
        <w:tc>
          <w:tcPr>
            <w:tcW w:w="667"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667"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667"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r>
      <w:tr w:rsidR="00F07032" w:rsidTr="006909B2">
        <w:trPr>
          <w:trHeight w:val="174"/>
        </w:trPr>
        <w:tc>
          <w:tcPr>
            <w:tcW w:w="505" w:type="dxa"/>
            <w:vMerge w:val="restart"/>
          </w:tcPr>
          <w:p w:rsidR="001B5E88" w:rsidRDefault="001B5E88" w:rsidP="00B2314D">
            <w:pPr>
              <w:pStyle w:val="aa"/>
              <w:autoSpaceDE w:val="0"/>
              <w:autoSpaceDN w:val="0"/>
              <w:adjustRightInd w:val="0"/>
              <w:ind w:left="0"/>
              <w:jc w:val="both"/>
              <w:rPr>
                <w:bCs/>
                <w:color w:val="000000" w:themeColor="text1"/>
                <w:sz w:val="22"/>
                <w:szCs w:val="22"/>
              </w:rPr>
            </w:pPr>
            <w:r>
              <w:rPr>
                <w:bCs/>
                <w:color w:val="000000" w:themeColor="text1"/>
                <w:sz w:val="22"/>
                <w:szCs w:val="22"/>
              </w:rPr>
              <w:t>10.7</w:t>
            </w:r>
          </w:p>
        </w:tc>
        <w:tc>
          <w:tcPr>
            <w:tcW w:w="1818" w:type="dxa"/>
            <w:vMerge w:val="restart"/>
          </w:tcPr>
          <w:p w:rsidR="001B5E88" w:rsidRPr="00BB4284" w:rsidRDefault="001B5E88" w:rsidP="0069368C">
            <w:pPr>
              <w:pStyle w:val="aa"/>
              <w:autoSpaceDE w:val="0"/>
              <w:autoSpaceDN w:val="0"/>
              <w:adjustRightInd w:val="0"/>
              <w:ind w:left="0"/>
              <w:rPr>
                <w:bCs/>
                <w:sz w:val="18"/>
                <w:szCs w:val="18"/>
              </w:rPr>
            </w:pPr>
            <w:r w:rsidRPr="00BB4284">
              <w:rPr>
                <w:sz w:val="18"/>
                <w:szCs w:val="18"/>
              </w:rPr>
              <w:t>Выполнение программных мероприятий по переселению граждан из аварийного жилищного фонда</w:t>
            </w:r>
          </w:p>
        </w:tc>
        <w:tc>
          <w:tcPr>
            <w:tcW w:w="971" w:type="dxa"/>
            <w:vMerge w:val="restart"/>
          </w:tcPr>
          <w:p w:rsidR="001B5E88" w:rsidRPr="00BB4284" w:rsidRDefault="001B5E88"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2021-2030</w:t>
            </w:r>
          </w:p>
        </w:tc>
        <w:tc>
          <w:tcPr>
            <w:tcW w:w="1321" w:type="dxa"/>
            <w:vMerge w:val="restart"/>
          </w:tcPr>
          <w:p w:rsidR="001B5E88" w:rsidRPr="00BB4284" w:rsidRDefault="001B5E88">
            <w:pPr>
              <w:rPr>
                <w:sz w:val="18"/>
                <w:szCs w:val="18"/>
                <w:shd w:val="clear" w:color="auto" w:fill="FFFFFF"/>
              </w:rPr>
            </w:pPr>
            <w:r w:rsidRPr="00BB4284">
              <w:rPr>
                <w:sz w:val="18"/>
                <w:szCs w:val="18"/>
                <w:shd w:val="clear" w:color="auto" w:fill="FFFFFF"/>
              </w:rPr>
              <w:t>А</w:t>
            </w:r>
            <w:r w:rsidRPr="00BB4284">
              <w:rPr>
                <w:color w:val="000000"/>
                <w:sz w:val="18"/>
                <w:szCs w:val="18"/>
              </w:rPr>
              <w:t>дминистрация Пряжинского района</w:t>
            </w:r>
          </w:p>
        </w:tc>
        <w:tc>
          <w:tcPr>
            <w:tcW w:w="1163" w:type="dxa"/>
          </w:tcPr>
          <w:p w:rsidR="001B5E88" w:rsidRPr="00BB4284" w:rsidRDefault="001B5E88" w:rsidP="001A29E2">
            <w:pPr>
              <w:pStyle w:val="aa"/>
              <w:autoSpaceDE w:val="0"/>
              <w:autoSpaceDN w:val="0"/>
              <w:adjustRightInd w:val="0"/>
              <w:ind w:left="0"/>
              <w:rPr>
                <w:bCs/>
                <w:color w:val="000000" w:themeColor="text1"/>
                <w:sz w:val="18"/>
                <w:szCs w:val="18"/>
              </w:rPr>
            </w:pPr>
            <w:r w:rsidRPr="00BB4284">
              <w:rPr>
                <w:bCs/>
                <w:color w:val="000000" w:themeColor="text1"/>
                <w:sz w:val="18"/>
                <w:szCs w:val="18"/>
              </w:rPr>
              <w:t>Всего</w:t>
            </w:r>
          </w:p>
        </w:tc>
        <w:tc>
          <w:tcPr>
            <w:tcW w:w="788" w:type="dxa"/>
          </w:tcPr>
          <w:p w:rsidR="001B5E88" w:rsidRPr="005A7DC3" w:rsidRDefault="001B5E88" w:rsidP="001A29E2">
            <w:pPr>
              <w:rPr>
                <w:bCs/>
                <w:color w:val="000000" w:themeColor="text1"/>
                <w:sz w:val="16"/>
                <w:szCs w:val="16"/>
              </w:rPr>
            </w:pPr>
            <w:r w:rsidRPr="005A7DC3">
              <w:rPr>
                <w:bCs/>
                <w:color w:val="000000" w:themeColor="text1"/>
                <w:sz w:val="16"/>
                <w:szCs w:val="16"/>
              </w:rPr>
              <w:t>14070</w:t>
            </w:r>
            <w:r w:rsidR="00E9589A">
              <w:rPr>
                <w:bCs/>
                <w:color w:val="000000" w:themeColor="text1"/>
                <w:sz w:val="16"/>
                <w:szCs w:val="16"/>
              </w:rPr>
              <w:t>0</w:t>
            </w:r>
            <w:r w:rsidRPr="005A7DC3">
              <w:rPr>
                <w:bCs/>
                <w:color w:val="000000" w:themeColor="text1"/>
                <w:sz w:val="16"/>
                <w:szCs w:val="16"/>
              </w:rPr>
              <w:t>.0</w:t>
            </w:r>
          </w:p>
        </w:tc>
        <w:tc>
          <w:tcPr>
            <w:tcW w:w="667" w:type="dxa"/>
          </w:tcPr>
          <w:p w:rsidR="001B5E88" w:rsidRPr="005A7DC3" w:rsidRDefault="001B5E88" w:rsidP="001A29E2">
            <w:pPr>
              <w:rPr>
                <w:bCs/>
                <w:color w:val="000000" w:themeColor="text1"/>
                <w:sz w:val="16"/>
                <w:szCs w:val="16"/>
              </w:rPr>
            </w:pPr>
            <w:r w:rsidRPr="005A7DC3">
              <w:rPr>
                <w:bCs/>
                <w:color w:val="000000" w:themeColor="text1"/>
                <w:sz w:val="16"/>
                <w:szCs w:val="16"/>
              </w:rPr>
              <w:t>100000.0</w:t>
            </w:r>
          </w:p>
        </w:tc>
        <w:tc>
          <w:tcPr>
            <w:tcW w:w="667" w:type="dxa"/>
          </w:tcPr>
          <w:p w:rsidR="001B5E88" w:rsidRPr="005A7DC3" w:rsidRDefault="001B5E88" w:rsidP="001A29E2">
            <w:pPr>
              <w:rPr>
                <w:bCs/>
                <w:color w:val="000000" w:themeColor="text1"/>
                <w:sz w:val="16"/>
                <w:szCs w:val="16"/>
              </w:rPr>
            </w:pPr>
            <w:r w:rsidRPr="005A7DC3">
              <w:rPr>
                <w:bCs/>
                <w:color w:val="000000" w:themeColor="text1"/>
                <w:sz w:val="16"/>
                <w:szCs w:val="16"/>
              </w:rPr>
              <w:t>80000.0</w:t>
            </w:r>
          </w:p>
        </w:tc>
        <w:tc>
          <w:tcPr>
            <w:tcW w:w="667" w:type="dxa"/>
          </w:tcPr>
          <w:p w:rsidR="001B5E88" w:rsidRPr="005A7DC3" w:rsidRDefault="001B5E88" w:rsidP="001A29E2">
            <w:pPr>
              <w:rPr>
                <w:bCs/>
                <w:color w:val="000000" w:themeColor="text1"/>
                <w:sz w:val="16"/>
                <w:szCs w:val="16"/>
              </w:rPr>
            </w:pPr>
            <w:r w:rsidRPr="005A7DC3">
              <w:rPr>
                <w:bCs/>
                <w:color w:val="000000" w:themeColor="text1"/>
                <w:sz w:val="16"/>
                <w:szCs w:val="16"/>
              </w:rPr>
              <w:t>60000.0</w:t>
            </w:r>
          </w:p>
        </w:tc>
        <w:tc>
          <w:tcPr>
            <w:tcW w:w="728" w:type="dxa"/>
          </w:tcPr>
          <w:p w:rsidR="001B5E88" w:rsidRPr="005A7DC3" w:rsidRDefault="001B5E88" w:rsidP="001A29E2">
            <w:pPr>
              <w:rPr>
                <w:bCs/>
                <w:color w:val="000000" w:themeColor="text1"/>
                <w:sz w:val="16"/>
                <w:szCs w:val="16"/>
              </w:rPr>
            </w:pPr>
            <w:r w:rsidRPr="005A7DC3">
              <w:rPr>
                <w:bCs/>
                <w:color w:val="000000" w:themeColor="text1"/>
                <w:sz w:val="16"/>
                <w:szCs w:val="16"/>
              </w:rPr>
              <w:t>40000.0</w:t>
            </w:r>
          </w:p>
        </w:tc>
        <w:tc>
          <w:tcPr>
            <w:tcW w:w="728" w:type="dxa"/>
          </w:tcPr>
          <w:p w:rsidR="001B5E88" w:rsidRPr="005A7DC3" w:rsidRDefault="001B5E88" w:rsidP="001A29E2">
            <w:pPr>
              <w:rPr>
                <w:bCs/>
                <w:color w:val="000000" w:themeColor="text1"/>
                <w:sz w:val="16"/>
                <w:szCs w:val="16"/>
              </w:rPr>
            </w:pPr>
            <w:r w:rsidRPr="005A7DC3">
              <w:rPr>
                <w:bCs/>
                <w:color w:val="000000" w:themeColor="text1"/>
                <w:sz w:val="16"/>
                <w:szCs w:val="16"/>
              </w:rPr>
              <w:t>40000.0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r>
      <w:tr w:rsidR="00F07032" w:rsidTr="006909B2">
        <w:trPr>
          <w:trHeight w:val="255"/>
        </w:trPr>
        <w:tc>
          <w:tcPr>
            <w:tcW w:w="505" w:type="dxa"/>
            <w:vMerge/>
          </w:tcPr>
          <w:p w:rsidR="001B5E88" w:rsidRDefault="001B5E88" w:rsidP="00B2314D">
            <w:pPr>
              <w:pStyle w:val="aa"/>
              <w:autoSpaceDE w:val="0"/>
              <w:autoSpaceDN w:val="0"/>
              <w:adjustRightInd w:val="0"/>
              <w:ind w:left="0"/>
              <w:jc w:val="both"/>
              <w:rPr>
                <w:bCs/>
                <w:color w:val="000000" w:themeColor="text1"/>
                <w:sz w:val="22"/>
                <w:szCs w:val="22"/>
              </w:rPr>
            </w:pPr>
          </w:p>
        </w:tc>
        <w:tc>
          <w:tcPr>
            <w:tcW w:w="1818" w:type="dxa"/>
            <w:vMerge/>
          </w:tcPr>
          <w:p w:rsidR="001B5E88" w:rsidRPr="00BB4284" w:rsidRDefault="001B5E88" w:rsidP="0069368C">
            <w:pPr>
              <w:pStyle w:val="aa"/>
              <w:autoSpaceDE w:val="0"/>
              <w:autoSpaceDN w:val="0"/>
              <w:adjustRightInd w:val="0"/>
              <w:ind w:left="0"/>
              <w:rPr>
                <w:sz w:val="18"/>
                <w:szCs w:val="18"/>
              </w:rPr>
            </w:pPr>
          </w:p>
        </w:tc>
        <w:tc>
          <w:tcPr>
            <w:tcW w:w="971" w:type="dxa"/>
            <w:vMerge/>
          </w:tcPr>
          <w:p w:rsidR="001B5E88" w:rsidRPr="00BB4284" w:rsidRDefault="001B5E88" w:rsidP="00B2314D">
            <w:pPr>
              <w:pStyle w:val="aa"/>
              <w:autoSpaceDE w:val="0"/>
              <w:autoSpaceDN w:val="0"/>
              <w:adjustRightInd w:val="0"/>
              <w:ind w:left="0"/>
              <w:jc w:val="both"/>
              <w:rPr>
                <w:bCs/>
                <w:color w:val="000000" w:themeColor="text1"/>
                <w:sz w:val="18"/>
                <w:szCs w:val="18"/>
              </w:rPr>
            </w:pPr>
          </w:p>
        </w:tc>
        <w:tc>
          <w:tcPr>
            <w:tcW w:w="1321" w:type="dxa"/>
            <w:vMerge/>
          </w:tcPr>
          <w:p w:rsidR="001B5E88" w:rsidRPr="00BB4284" w:rsidRDefault="001B5E88">
            <w:pPr>
              <w:rPr>
                <w:sz w:val="18"/>
                <w:szCs w:val="18"/>
                <w:shd w:val="clear" w:color="auto" w:fill="FFFFFF"/>
              </w:rPr>
            </w:pPr>
          </w:p>
        </w:tc>
        <w:tc>
          <w:tcPr>
            <w:tcW w:w="1163" w:type="dxa"/>
          </w:tcPr>
          <w:p w:rsidR="001B5E88" w:rsidRPr="00BB4284" w:rsidRDefault="001B5E88" w:rsidP="001A29E2">
            <w:pPr>
              <w:pStyle w:val="aa"/>
              <w:autoSpaceDE w:val="0"/>
              <w:autoSpaceDN w:val="0"/>
              <w:adjustRightInd w:val="0"/>
              <w:ind w:left="0"/>
              <w:rPr>
                <w:bCs/>
                <w:color w:val="000000" w:themeColor="text1"/>
                <w:sz w:val="18"/>
                <w:szCs w:val="18"/>
              </w:rPr>
            </w:pPr>
            <w:r w:rsidRPr="00BB4284">
              <w:rPr>
                <w:bCs/>
                <w:color w:val="000000" w:themeColor="text1"/>
                <w:sz w:val="18"/>
                <w:szCs w:val="18"/>
              </w:rPr>
              <w:t xml:space="preserve">Федеральный </w:t>
            </w:r>
          </w:p>
          <w:p w:rsidR="001B5E88" w:rsidRPr="00BB4284" w:rsidRDefault="001B5E88" w:rsidP="001A29E2">
            <w:pPr>
              <w:pStyle w:val="aa"/>
              <w:autoSpaceDE w:val="0"/>
              <w:autoSpaceDN w:val="0"/>
              <w:adjustRightInd w:val="0"/>
              <w:ind w:left="0"/>
              <w:rPr>
                <w:bCs/>
                <w:color w:val="000000" w:themeColor="text1"/>
                <w:sz w:val="18"/>
                <w:szCs w:val="18"/>
              </w:rPr>
            </w:pPr>
            <w:r w:rsidRPr="00BB4284">
              <w:rPr>
                <w:bCs/>
                <w:color w:val="000000" w:themeColor="text1"/>
                <w:sz w:val="18"/>
                <w:szCs w:val="18"/>
              </w:rPr>
              <w:t>бюджет</w:t>
            </w:r>
          </w:p>
        </w:tc>
        <w:tc>
          <w:tcPr>
            <w:tcW w:w="788" w:type="dxa"/>
          </w:tcPr>
          <w:p w:rsidR="001B5E88" w:rsidRPr="005A7DC3" w:rsidRDefault="001B5E88" w:rsidP="001B5E88">
            <w:pPr>
              <w:rPr>
                <w:bCs/>
                <w:color w:val="000000" w:themeColor="text1"/>
                <w:sz w:val="16"/>
                <w:szCs w:val="16"/>
              </w:rPr>
            </w:pPr>
            <w:r w:rsidRPr="005A7DC3">
              <w:rPr>
                <w:bCs/>
                <w:color w:val="000000" w:themeColor="text1"/>
                <w:sz w:val="16"/>
                <w:szCs w:val="16"/>
              </w:rPr>
              <w:t>130700.0</w:t>
            </w:r>
          </w:p>
        </w:tc>
        <w:tc>
          <w:tcPr>
            <w:tcW w:w="667" w:type="dxa"/>
          </w:tcPr>
          <w:p w:rsidR="001B5E88" w:rsidRPr="005A7DC3" w:rsidRDefault="001B5E88" w:rsidP="001A29E2">
            <w:pPr>
              <w:rPr>
                <w:bCs/>
                <w:color w:val="000000" w:themeColor="text1"/>
                <w:sz w:val="16"/>
                <w:szCs w:val="16"/>
              </w:rPr>
            </w:pPr>
            <w:r w:rsidRPr="005A7DC3">
              <w:rPr>
                <w:bCs/>
                <w:color w:val="000000" w:themeColor="text1"/>
                <w:sz w:val="16"/>
                <w:szCs w:val="16"/>
              </w:rPr>
              <w:t>90000.0</w:t>
            </w:r>
          </w:p>
        </w:tc>
        <w:tc>
          <w:tcPr>
            <w:tcW w:w="667" w:type="dxa"/>
          </w:tcPr>
          <w:p w:rsidR="001B5E88" w:rsidRPr="005A7DC3" w:rsidRDefault="001B5E88" w:rsidP="001A29E2">
            <w:pPr>
              <w:rPr>
                <w:bCs/>
                <w:color w:val="000000" w:themeColor="text1"/>
                <w:sz w:val="16"/>
                <w:szCs w:val="16"/>
              </w:rPr>
            </w:pPr>
            <w:r w:rsidRPr="005A7DC3">
              <w:rPr>
                <w:bCs/>
                <w:color w:val="000000" w:themeColor="text1"/>
                <w:sz w:val="16"/>
                <w:szCs w:val="16"/>
              </w:rPr>
              <w:t>70000.0</w:t>
            </w:r>
          </w:p>
        </w:tc>
        <w:tc>
          <w:tcPr>
            <w:tcW w:w="667" w:type="dxa"/>
          </w:tcPr>
          <w:p w:rsidR="001B5E88" w:rsidRPr="005A7DC3" w:rsidRDefault="001B5E88" w:rsidP="001A29E2">
            <w:pPr>
              <w:rPr>
                <w:bCs/>
                <w:color w:val="000000" w:themeColor="text1"/>
                <w:sz w:val="16"/>
                <w:szCs w:val="16"/>
              </w:rPr>
            </w:pPr>
            <w:r w:rsidRPr="005A7DC3">
              <w:rPr>
                <w:bCs/>
                <w:color w:val="000000" w:themeColor="text1"/>
                <w:sz w:val="16"/>
                <w:szCs w:val="16"/>
              </w:rPr>
              <w:t>50000.0</w:t>
            </w:r>
          </w:p>
        </w:tc>
        <w:tc>
          <w:tcPr>
            <w:tcW w:w="728" w:type="dxa"/>
          </w:tcPr>
          <w:p w:rsidR="001B5E88" w:rsidRPr="005A7DC3" w:rsidRDefault="001B5E88" w:rsidP="001A29E2">
            <w:pPr>
              <w:rPr>
                <w:bCs/>
                <w:color w:val="000000" w:themeColor="text1"/>
                <w:sz w:val="16"/>
                <w:szCs w:val="16"/>
              </w:rPr>
            </w:pPr>
            <w:r w:rsidRPr="005A7DC3">
              <w:rPr>
                <w:bCs/>
                <w:color w:val="000000" w:themeColor="text1"/>
                <w:sz w:val="16"/>
                <w:szCs w:val="16"/>
              </w:rPr>
              <w:t>30000.0</w:t>
            </w:r>
          </w:p>
        </w:tc>
        <w:tc>
          <w:tcPr>
            <w:tcW w:w="728" w:type="dxa"/>
          </w:tcPr>
          <w:p w:rsidR="001B5E88" w:rsidRPr="005A7DC3" w:rsidRDefault="001B5E88" w:rsidP="001A29E2">
            <w:pPr>
              <w:rPr>
                <w:bCs/>
                <w:color w:val="000000" w:themeColor="text1"/>
                <w:sz w:val="16"/>
                <w:szCs w:val="16"/>
              </w:rPr>
            </w:pPr>
            <w:r w:rsidRPr="005A7DC3">
              <w:rPr>
                <w:bCs/>
                <w:color w:val="000000" w:themeColor="text1"/>
                <w:sz w:val="16"/>
                <w:szCs w:val="16"/>
              </w:rPr>
              <w:t>30000.0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r>
      <w:tr w:rsidR="00F07032" w:rsidTr="006909B2">
        <w:trPr>
          <w:trHeight w:val="195"/>
        </w:trPr>
        <w:tc>
          <w:tcPr>
            <w:tcW w:w="505" w:type="dxa"/>
            <w:vMerge/>
          </w:tcPr>
          <w:p w:rsidR="001B5E88" w:rsidRDefault="001B5E88" w:rsidP="00B2314D">
            <w:pPr>
              <w:pStyle w:val="aa"/>
              <w:autoSpaceDE w:val="0"/>
              <w:autoSpaceDN w:val="0"/>
              <w:adjustRightInd w:val="0"/>
              <w:ind w:left="0"/>
              <w:jc w:val="both"/>
              <w:rPr>
                <w:bCs/>
                <w:color w:val="000000" w:themeColor="text1"/>
                <w:sz w:val="22"/>
                <w:szCs w:val="22"/>
              </w:rPr>
            </w:pPr>
          </w:p>
        </w:tc>
        <w:tc>
          <w:tcPr>
            <w:tcW w:w="1818" w:type="dxa"/>
            <w:vMerge/>
          </w:tcPr>
          <w:p w:rsidR="001B5E88" w:rsidRPr="00BB4284" w:rsidRDefault="001B5E88" w:rsidP="0069368C">
            <w:pPr>
              <w:pStyle w:val="aa"/>
              <w:autoSpaceDE w:val="0"/>
              <w:autoSpaceDN w:val="0"/>
              <w:adjustRightInd w:val="0"/>
              <w:ind w:left="0"/>
              <w:rPr>
                <w:sz w:val="18"/>
                <w:szCs w:val="18"/>
              </w:rPr>
            </w:pPr>
          </w:p>
        </w:tc>
        <w:tc>
          <w:tcPr>
            <w:tcW w:w="971" w:type="dxa"/>
            <w:vMerge/>
          </w:tcPr>
          <w:p w:rsidR="001B5E88" w:rsidRPr="00BB4284" w:rsidRDefault="001B5E88" w:rsidP="00B2314D">
            <w:pPr>
              <w:pStyle w:val="aa"/>
              <w:autoSpaceDE w:val="0"/>
              <w:autoSpaceDN w:val="0"/>
              <w:adjustRightInd w:val="0"/>
              <w:ind w:left="0"/>
              <w:jc w:val="both"/>
              <w:rPr>
                <w:bCs/>
                <w:color w:val="000000" w:themeColor="text1"/>
                <w:sz w:val="18"/>
                <w:szCs w:val="18"/>
              </w:rPr>
            </w:pPr>
          </w:p>
        </w:tc>
        <w:tc>
          <w:tcPr>
            <w:tcW w:w="1321" w:type="dxa"/>
            <w:vMerge/>
          </w:tcPr>
          <w:p w:rsidR="001B5E88" w:rsidRPr="00BB4284" w:rsidRDefault="001B5E88">
            <w:pPr>
              <w:rPr>
                <w:sz w:val="18"/>
                <w:szCs w:val="18"/>
                <w:shd w:val="clear" w:color="auto" w:fill="FFFFFF"/>
              </w:rPr>
            </w:pPr>
          </w:p>
        </w:tc>
        <w:tc>
          <w:tcPr>
            <w:tcW w:w="1163" w:type="dxa"/>
          </w:tcPr>
          <w:p w:rsidR="001B5E88" w:rsidRPr="00BB4284" w:rsidRDefault="001B5E88" w:rsidP="001A29E2">
            <w:pPr>
              <w:pStyle w:val="aa"/>
              <w:autoSpaceDE w:val="0"/>
              <w:autoSpaceDN w:val="0"/>
              <w:adjustRightInd w:val="0"/>
              <w:ind w:left="0"/>
              <w:rPr>
                <w:bCs/>
                <w:color w:val="000000" w:themeColor="text1"/>
                <w:sz w:val="18"/>
                <w:szCs w:val="18"/>
              </w:rPr>
            </w:pPr>
            <w:r w:rsidRPr="00BB4284">
              <w:rPr>
                <w:bCs/>
                <w:color w:val="000000" w:themeColor="text1"/>
                <w:sz w:val="18"/>
                <w:szCs w:val="18"/>
              </w:rPr>
              <w:t>Бюджет Республики Карелия</w:t>
            </w:r>
          </w:p>
        </w:tc>
        <w:tc>
          <w:tcPr>
            <w:tcW w:w="788" w:type="dxa"/>
          </w:tcPr>
          <w:p w:rsidR="001B5E88" w:rsidRPr="005A7DC3" w:rsidRDefault="001B5E88" w:rsidP="001A29E2">
            <w:pPr>
              <w:rPr>
                <w:bCs/>
                <w:color w:val="000000" w:themeColor="text1"/>
                <w:sz w:val="16"/>
                <w:szCs w:val="16"/>
              </w:rPr>
            </w:pPr>
            <w:r w:rsidRPr="005A7DC3">
              <w:rPr>
                <w:bCs/>
                <w:color w:val="000000" w:themeColor="text1"/>
                <w:sz w:val="16"/>
                <w:szCs w:val="16"/>
              </w:rPr>
              <w:t>0</w:t>
            </w:r>
          </w:p>
        </w:tc>
        <w:tc>
          <w:tcPr>
            <w:tcW w:w="667"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667"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667"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r>
      <w:tr w:rsidR="00F07032" w:rsidTr="006909B2">
        <w:trPr>
          <w:trHeight w:val="195"/>
        </w:trPr>
        <w:tc>
          <w:tcPr>
            <w:tcW w:w="505" w:type="dxa"/>
            <w:vMerge/>
          </w:tcPr>
          <w:p w:rsidR="001B5E88" w:rsidRDefault="001B5E88" w:rsidP="00B2314D">
            <w:pPr>
              <w:pStyle w:val="aa"/>
              <w:autoSpaceDE w:val="0"/>
              <w:autoSpaceDN w:val="0"/>
              <w:adjustRightInd w:val="0"/>
              <w:ind w:left="0"/>
              <w:jc w:val="both"/>
              <w:rPr>
                <w:bCs/>
                <w:color w:val="000000" w:themeColor="text1"/>
                <w:sz w:val="22"/>
                <w:szCs w:val="22"/>
              </w:rPr>
            </w:pPr>
          </w:p>
        </w:tc>
        <w:tc>
          <w:tcPr>
            <w:tcW w:w="1818" w:type="dxa"/>
            <w:vMerge/>
          </w:tcPr>
          <w:p w:rsidR="001B5E88" w:rsidRPr="00BB4284" w:rsidRDefault="001B5E88" w:rsidP="0069368C">
            <w:pPr>
              <w:pStyle w:val="aa"/>
              <w:autoSpaceDE w:val="0"/>
              <w:autoSpaceDN w:val="0"/>
              <w:adjustRightInd w:val="0"/>
              <w:ind w:left="0"/>
              <w:rPr>
                <w:sz w:val="18"/>
                <w:szCs w:val="18"/>
              </w:rPr>
            </w:pPr>
          </w:p>
        </w:tc>
        <w:tc>
          <w:tcPr>
            <w:tcW w:w="971" w:type="dxa"/>
            <w:vMerge/>
          </w:tcPr>
          <w:p w:rsidR="001B5E88" w:rsidRPr="00BB4284" w:rsidRDefault="001B5E88" w:rsidP="00B2314D">
            <w:pPr>
              <w:pStyle w:val="aa"/>
              <w:autoSpaceDE w:val="0"/>
              <w:autoSpaceDN w:val="0"/>
              <w:adjustRightInd w:val="0"/>
              <w:ind w:left="0"/>
              <w:jc w:val="both"/>
              <w:rPr>
                <w:bCs/>
                <w:color w:val="000000" w:themeColor="text1"/>
                <w:sz w:val="18"/>
                <w:szCs w:val="18"/>
              </w:rPr>
            </w:pPr>
          </w:p>
        </w:tc>
        <w:tc>
          <w:tcPr>
            <w:tcW w:w="1321" w:type="dxa"/>
            <w:vMerge/>
          </w:tcPr>
          <w:p w:rsidR="001B5E88" w:rsidRPr="00BB4284" w:rsidRDefault="001B5E88">
            <w:pPr>
              <w:rPr>
                <w:sz w:val="18"/>
                <w:szCs w:val="18"/>
                <w:shd w:val="clear" w:color="auto" w:fill="FFFFFF"/>
              </w:rPr>
            </w:pPr>
          </w:p>
        </w:tc>
        <w:tc>
          <w:tcPr>
            <w:tcW w:w="1163" w:type="dxa"/>
          </w:tcPr>
          <w:p w:rsidR="001B5E88" w:rsidRPr="00BB4284" w:rsidRDefault="001B5E88" w:rsidP="001A29E2">
            <w:pPr>
              <w:pStyle w:val="aa"/>
              <w:autoSpaceDE w:val="0"/>
              <w:autoSpaceDN w:val="0"/>
              <w:adjustRightInd w:val="0"/>
              <w:ind w:left="0"/>
              <w:rPr>
                <w:bCs/>
                <w:color w:val="000000" w:themeColor="text1"/>
                <w:sz w:val="18"/>
                <w:szCs w:val="18"/>
              </w:rPr>
            </w:pPr>
            <w:r w:rsidRPr="00BB4284">
              <w:rPr>
                <w:bCs/>
                <w:color w:val="000000" w:themeColor="text1"/>
                <w:sz w:val="18"/>
                <w:szCs w:val="18"/>
              </w:rPr>
              <w:t>Бюджет Пряжинского района</w:t>
            </w:r>
          </w:p>
        </w:tc>
        <w:tc>
          <w:tcPr>
            <w:tcW w:w="788" w:type="dxa"/>
          </w:tcPr>
          <w:p w:rsidR="001B5E88" w:rsidRPr="005A7DC3" w:rsidRDefault="001B5E88" w:rsidP="001A29E2">
            <w:pPr>
              <w:rPr>
                <w:bCs/>
                <w:color w:val="000000" w:themeColor="text1"/>
                <w:sz w:val="16"/>
                <w:szCs w:val="16"/>
              </w:rPr>
            </w:pPr>
            <w:r w:rsidRPr="005A7DC3">
              <w:rPr>
                <w:bCs/>
                <w:color w:val="000000" w:themeColor="text1"/>
                <w:sz w:val="16"/>
                <w:szCs w:val="16"/>
              </w:rPr>
              <w:t>10000.0</w:t>
            </w:r>
          </w:p>
        </w:tc>
        <w:tc>
          <w:tcPr>
            <w:tcW w:w="667" w:type="dxa"/>
          </w:tcPr>
          <w:p w:rsidR="001B5E88" w:rsidRPr="005A7DC3" w:rsidRDefault="001B5E88" w:rsidP="001A29E2">
            <w:pPr>
              <w:rPr>
                <w:bCs/>
                <w:color w:val="000000" w:themeColor="text1"/>
                <w:sz w:val="16"/>
                <w:szCs w:val="16"/>
              </w:rPr>
            </w:pPr>
            <w:r w:rsidRPr="005A7DC3">
              <w:rPr>
                <w:bCs/>
                <w:color w:val="000000" w:themeColor="text1"/>
                <w:sz w:val="16"/>
                <w:szCs w:val="16"/>
              </w:rPr>
              <w:t>10000.0</w:t>
            </w:r>
          </w:p>
        </w:tc>
        <w:tc>
          <w:tcPr>
            <w:tcW w:w="667" w:type="dxa"/>
          </w:tcPr>
          <w:p w:rsidR="001B5E88" w:rsidRPr="005A7DC3" w:rsidRDefault="001B5E88" w:rsidP="001A29E2">
            <w:pPr>
              <w:rPr>
                <w:bCs/>
                <w:color w:val="000000" w:themeColor="text1"/>
                <w:sz w:val="16"/>
                <w:szCs w:val="16"/>
              </w:rPr>
            </w:pPr>
            <w:r w:rsidRPr="005A7DC3">
              <w:rPr>
                <w:bCs/>
                <w:color w:val="000000" w:themeColor="text1"/>
                <w:sz w:val="16"/>
                <w:szCs w:val="16"/>
              </w:rPr>
              <w:t>10000.0</w:t>
            </w:r>
          </w:p>
        </w:tc>
        <w:tc>
          <w:tcPr>
            <w:tcW w:w="667" w:type="dxa"/>
          </w:tcPr>
          <w:p w:rsidR="001B5E88" w:rsidRPr="005A7DC3" w:rsidRDefault="001B5E88" w:rsidP="001A29E2">
            <w:pPr>
              <w:rPr>
                <w:bCs/>
                <w:color w:val="000000" w:themeColor="text1"/>
                <w:sz w:val="16"/>
                <w:szCs w:val="16"/>
              </w:rPr>
            </w:pPr>
            <w:r w:rsidRPr="005A7DC3">
              <w:rPr>
                <w:bCs/>
                <w:color w:val="000000" w:themeColor="text1"/>
                <w:sz w:val="16"/>
                <w:szCs w:val="16"/>
              </w:rPr>
              <w:t>10000.0</w:t>
            </w:r>
          </w:p>
        </w:tc>
        <w:tc>
          <w:tcPr>
            <w:tcW w:w="728" w:type="dxa"/>
          </w:tcPr>
          <w:p w:rsidR="001B5E88" w:rsidRPr="005A7DC3" w:rsidRDefault="001B5E88" w:rsidP="001A29E2">
            <w:pPr>
              <w:rPr>
                <w:bCs/>
                <w:color w:val="000000" w:themeColor="text1"/>
                <w:sz w:val="16"/>
                <w:szCs w:val="16"/>
              </w:rPr>
            </w:pPr>
            <w:r w:rsidRPr="005A7DC3">
              <w:rPr>
                <w:bCs/>
                <w:color w:val="000000" w:themeColor="text1"/>
                <w:sz w:val="16"/>
                <w:szCs w:val="16"/>
              </w:rPr>
              <w:t>10000.0</w:t>
            </w:r>
          </w:p>
        </w:tc>
        <w:tc>
          <w:tcPr>
            <w:tcW w:w="728" w:type="dxa"/>
          </w:tcPr>
          <w:p w:rsidR="001B5E88" w:rsidRPr="005A7DC3" w:rsidRDefault="001B5E88" w:rsidP="001A29E2">
            <w:pPr>
              <w:rPr>
                <w:bCs/>
                <w:color w:val="000000" w:themeColor="text1"/>
                <w:sz w:val="16"/>
                <w:szCs w:val="16"/>
              </w:rPr>
            </w:pPr>
            <w:r w:rsidRPr="005A7DC3">
              <w:rPr>
                <w:bCs/>
                <w:color w:val="000000" w:themeColor="text1"/>
                <w:sz w:val="16"/>
                <w:szCs w:val="16"/>
              </w:rPr>
              <w:t>10000.0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r>
      <w:tr w:rsidR="00F07032" w:rsidTr="006909B2">
        <w:trPr>
          <w:trHeight w:val="225"/>
        </w:trPr>
        <w:tc>
          <w:tcPr>
            <w:tcW w:w="505" w:type="dxa"/>
            <w:vMerge/>
          </w:tcPr>
          <w:p w:rsidR="001B5E88" w:rsidRDefault="001B5E88" w:rsidP="00B2314D">
            <w:pPr>
              <w:pStyle w:val="aa"/>
              <w:autoSpaceDE w:val="0"/>
              <w:autoSpaceDN w:val="0"/>
              <w:adjustRightInd w:val="0"/>
              <w:ind w:left="0"/>
              <w:jc w:val="both"/>
              <w:rPr>
                <w:bCs/>
                <w:color w:val="000000" w:themeColor="text1"/>
                <w:sz w:val="22"/>
                <w:szCs w:val="22"/>
              </w:rPr>
            </w:pPr>
          </w:p>
        </w:tc>
        <w:tc>
          <w:tcPr>
            <w:tcW w:w="1818" w:type="dxa"/>
            <w:vMerge/>
          </w:tcPr>
          <w:p w:rsidR="001B5E88" w:rsidRPr="00BB4284" w:rsidRDefault="001B5E88" w:rsidP="0069368C">
            <w:pPr>
              <w:pStyle w:val="aa"/>
              <w:autoSpaceDE w:val="0"/>
              <w:autoSpaceDN w:val="0"/>
              <w:adjustRightInd w:val="0"/>
              <w:ind w:left="0"/>
              <w:rPr>
                <w:sz w:val="18"/>
                <w:szCs w:val="18"/>
              </w:rPr>
            </w:pPr>
          </w:p>
        </w:tc>
        <w:tc>
          <w:tcPr>
            <w:tcW w:w="971" w:type="dxa"/>
            <w:vMerge/>
          </w:tcPr>
          <w:p w:rsidR="001B5E88" w:rsidRPr="00BB4284" w:rsidRDefault="001B5E88" w:rsidP="00B2314D">
            <w:pPr>
              <w:pStyle w:val="aa"/>
              <w:autoSpaceDE w:val="0"/>
              <w:autoSpaceDN w:val="0"/>
              <w:adjustRightInd w:val="0"/>
              <w:ind w:left="0"/>
              <w:jc w:val="both"/>
              <w:rPr>
                <w:bCs/>
                <w:color w:val="000000" w:themeColor="text1"/>
                <w:sz w:val="18"/>
                <w:szCs w:val="18"/>
              </w:rPr>
            </w:pPr>
          </w:p>
        </w:tc>
        <w:tc>
          <w:tcPr>
            <w:tcW w:w="1321" w:type="dxa"/>
            <w:vMerge/>
          </w:tcPr>
          <w:p w:rsidR="001B5E88" w:rsidRPr="00BB4284" w:rsidRDefault="001B5E88">
            <w:pPr>
              <w:rPr>
                <w:sz w:val="18"/>
                <w:szCs w:val="18"/>
                <w:shd w:val="clear" w:color="auto" w:fill="FFFFFF"/>
              </w:rPr>
            </w:pPr>
          </w:p>
        </w:tc>
        <w:tc>
          <w:tcPr>
            <w:tcW w:w="1163" w:type="dxa"/>
          </w:tcPr>
          <w:p w:rsidR="001B5E88" w:rsidRPr="00BB4284" w:rsidRDefault="001B5E88" w:rsidP="001A29E2">
            <w:pPr>
              <w:pStyle w:val="aa"/>
              <w:autoSpaceDE w:val="0"/>
              <w:autoSpaceDN w:val="0"/>
              <w:adjustRightInd w:val="0"/>
              <w:ind w:left="0" w:right="175"/>
              <w:rPr>
                <w:bCs/>
                <w:color w:val="000000" w:themeColor="text1"/>
                <w:sz w:val="18"/>
                <w:szCs w:val="18"/>
              </w:rPr>
            </w:pPr>
            <w:r w:rsidRPr="00BB4284">
              <w:rPr>
                <w:bCs/>
                <w:color w:val="000000" w:themeColor="text1"/>
                <w:sz w:val="18"/>
                <w:szCs w:val="18"/>
              </w:rPr>
              <w:t xml:space="preserve">Бюджет </w:t>
            </w:r>
            <w:proofErr w:type="gramStart"/>
            <w:r w:rsidRPr="00BB4284">
              <w:rPr>
                <w:bCs/>
                <w:color w:val="000000" w:themeColor="text1"/>
                <w:sz w:val="18"/>
                <w:szCs w:val="18"/>
              </w:rPr>
              <w:t>городского</w:t>
            </w:r>
            <w:proofErr w:type="gramEnd"/>
            <w:r w:rsidRPr="00BB4284">
              <w:rPr>
                <w:bCs/>
                <w:color w:val="000000" w:themeColor="text1"/>
                <w:sz w:val="18"/>
                <w:szCs w:val="18"/>
              </w:rPr>
              <w:t xml:space="preserve"> и сельских поселений</w:t>
            </w:r>
          </w:p>
        </w:tc>
        <w:tc>
          <w:tcPr>
            <w:tcW w:w="788" w:type="dxa"/>
          </w:tcPr>
          <w:p w:rsidR="001B5E88" w:rsidRPr="005A7DC3" w:rsidRDefault="001B5E88" w:rsidP="001A29E2">
            <w:pPr>
              <w:rPr>
                <w:bCs/>
                <w:color w:val="000000" w:themeColor="text1"/>
                <w:sz w:val="16"/>
                <w:szCs w:val="16"/>
              </w:rPr>
            </w:pPr>
            <w:r w:rsidRPr="005A7DC3">
              <w:rPr>
                <w:bCs/>
                <w:color w:val="000000" w:themeColor="text1"/>
                <w:sz w:val="16"/>
                <w:szCs w:val="16"/>
              </w:rPr>
              <w:t>0</w:t>
            </w:r>
          </w:p>
        </w:tc>
        <w:tc>
          <w:tcPr>
            <w:tcW w:w="667"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667"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667"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r>
      <w:tr w:rsidR="00F07032" w:rsidTr="006909B2">
        <w:trPr>
          <w:trHeight w:val="330"/>
        </w:trPr>
        <w:tc>
          <w:tcPr>
            <w:tcW w:w="505" w:type="dxa"/>
            <w:vMerge/>
          </w:tcPr>
          <w:p w:rsidR="001B5E88" w:rsidRDefault="001B5E88" w:rsidP="00B2314D">
            <w:pPr>
              <w:pStyle w:val="aa"/>
              <w:autoSpaceDE w:val="0"/>
              <w:autoSpaceDN w:val="0"/>
              <w:adjustRightInd w:val="0"/>
              <w:ind w:left="0"/>
              <w:jc w:val="both"/>
              <w:rPr>
                <w:bCs/>
                <w:color w:val="000000" w:themeColor="text1"/>
                <w:sz w:val="22"/>
                <w:szCs w:val="22"/>
              </w:rPr>
            </w:pPr>
          </w:p>
        </w:tc>
        <w:tc>
          <w:tcPr>
            <w:tcW w:w="1818" w:type="dxa"/>
            <w:vMerge/>
          </w:tcPr>
          <w:p w:rsidR="001B5E88" w:rsidRPr="00BB4284" w:rsidRDefault="001B5E88" w:rsidP="0069368C">
            <w:pPr>
              <w:pStyle w:val="aa"/>
              <w:autoSpaceDE w:val="0"/>
              <w:autoSpaceDN w:val="0"/>
              <w:adjustRightInd w:val="0"/>
              <w:ind w:left="0"/>
              <w:rPr>
                <w:sz w:val="18"/>
                <w:szCs w:val="18"/>
              </w:rPr>
            </w:pPr>
          </w:p>
        </w:tc>
        <w:tc>
          <w:tcPr>
            <w:tcW w:w="971" w:type="dxa"/>
            <w:vMerge/>
          </w:tcPr>
          <w:p w:rsidR="001B5E88" w:rsidRPr="00BB4284" w:rsidRDefault="001B5E88" w:rsidP="00B2314D">
            <w:pPr>
              <w:pStyle w:val="aa"/>
              <w:autoSpaceDE w:val="0"/>
              <w:autoSpaceDN w:val="0"/>
              <w:adjustRightInd w:val="0"/>
              <w:ind w:left="0"/>
              <w:jc w:val="both"/>
              <w:rPr>
                <w:bCs/>
                <w:color w:val="000000" w:themeColor="text1"/>
                <w:sz w:val="18"/>
                <w:szCs w:val="18"/>
              </w:rPr>
            </w:pPr>
          </w:p>
        </w:tc>
        <w:tc>
          <w:tcPr>
            <w:tcW w:w="1321" w:type="dxa"/>
            <w:vMerge/>
          </w:tcPr>
          <w:p w:rsidR="001B5E88" w:rsidRPr="00BB4284" w:rsidRDefault="001B5E88">
            <w:pPr>
              <w:rPr>
                <w:sz w:val="18"/>
                <w:szCs w:val="18"/>
                <w:shd w:val="clear" w:color="auto" w:fill="FFFFFF"/>
              </w:rPr>
            </w:pPr>
          </w:p>
        </w:tc>
        <w:tc>
          <w:tcPr>
            <w:tcW w:w="1163" w:type="dxa"/>
          </w:tcPr>
          <w:p w:rsidR="001B5E88" w:rsidRPr="00BB4284" w:rsidRDefault="001B5E88" w:rsidP="001A29E2">
            <w:pPr>
              <w:pStyle w:val="aa"/>
              <w:autoSpaceDE w:val="0"/>
              <w:autoSpaceDN w:val="0"/>
              <w:adjustRightInd w:val="0"/>
              <w:ind w:left="0"/>
              <w:rPr>
                <w:bCs/>
                <w:color w:val="000000" w:themeColor="text1"/>
                <w:sz w:val="18"/>
                <w:szCs w:val="18"/>
              </w:rPr>
            </w:pPr>
            <w:r w:rsidRPr="00BB4284">
              <w:rPr>
                <w:bCs/>
                <w:color w:val="000000" w:themeColor="text1"/>
                <w:sz w:val="18"/>
                <w:szCs w:val="18"/>
              </w:rPr>
              <w:t>Внебюджетные  источники</w:t>
            </w:r>
          </w:p>
        </w:tc>
        <w:tc>
          <w:tcPr>
            <w:tcW w:w="788" w:type="dxa"/>
          </w:tcPr>
          <w:p w:rsidR="001B5E88" w:rsidRPr="005A7DC3" w:rsidRDefault="001B5E88" w:rsidP="001A29E2">
            <w:pPr>
              <w:rPr>
                <w:bCs/>
                <w:color w:val="000000" w:themeColor="text1"/>
                <w:sz w:val="16"/>
                <w:szCs w:val="16"/>
              </w:rPr>
            </w:pPr>
            <w:r w:rsidRPr="005A7DC3">
              <w:rPr>
                <w:bCs/>
                <w:color w:val="000000" w:themeColor="text1"/>
                <w:sz w:val="16"/>
                <w:szCs w:val="16"/>
              </w:rPr>
              <w:t>0</w:t>
            </w:r>
          </w:p>
        </w:tc>
        <w:tc>
          <w:tcPr>
            <w:tcW w:w="667"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667"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667"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c>
          <w:tcPr>
            <w:tcW w:w="728" w:type="dxa"/>
          </w:tcPr>
          <w:p w:rsidR="001B5E88" w:rsidRPr="005A7DC3" w:rsidRDefault="001B5E88" w:rsidP="00504A37">
            <w:pPr>
              <w:rPr>
                <w:bCs/>
                <w:color w:val="000000" w:themeColor="text1"/>
                <w:sz w:val="16"/>
                <w:szCs w:val="16"/>
              </w:rPr>
            </w:pPr>
            <w:r w:rsidRPr="005A7DC3">
              <w:rPr>
                <w:bCs/>
                <w:color w:val="000000" w:themeColor="text1"/>
                <w:sz w:val="16"/>
                <w:szCs w:val="16"/>
              </w:rPr>
              <w:t>0</w:t>
            </w:r>
          </w:p>
        </w:tc>
      </w:tr>
      <w:tr w:rsidR="00F07032" w:rsidTr="006909B2">
        <w:trPr>
          <w:trHeight w:val="210"/>
        </w:trPr>
        <w:tc>
          <w:tcPr>
            <w:tcW w:w="505" w:type="dxa"/>
            <w:vMerge w:val="restart"/>
          </w:tcPr>
          <w:p w:rsidR="001B5E88" w:rsidRDefault="001B5E88" w:rsidP="00B2314D">
            <w:pPr>
              <w:pStyle w:val="aa"/>
              <w:autoSpaceDE w:val="0"/>
              <w:autoSpaceDN w:val="0"/>
              <w:adjustRightInd w:val="0"/>
              <w:ind w:left="0"/>
              <w:jc w:val="both"/>
              <w:rPr>
                <w:bCs/>
                <w:color w:val="000000" w:themeColor="text1"/>
                <w:sz w:val="22"/>
                <w:szCs w:val="22"/>
              </w:rPr>
            </w:pPr>
            <w:r>
              <w:rPr>
                <w:bCs/>
                <w:color w:val="000000" w:themeColor="text1"/>
                <w:sz w:val="22"/>
                <w:szCs w:val="22"/>
              </w:rPr>
              <w:t>10.8</w:t>
            </w:r>
          </w:p>
        </w:tc>
        <w:tc>
          <w:tcPr>
            <w:tcW w:w="1818" w:type="dxa"/>
            <w:vMerge w:val="restart"/>
          </w:tcPr>
          <w:p w:rsidR="001B5E88" w:rsidRPr="00BB4284" w:rsidRDefault="001B5E88" w:rsidP="0069368C">
            <w:pPr>
              <w:pStyle w:val="aa"/>
              <w:autoSpaceDE w:val="0"/>
              <w:autoSpaceDN w:val="0"/>
              <w:adjustRightInd w:val="0"/>
              <w:ind w:left="0"/>
              <w:rPr>
                <w:sz w:val="18"/>
                <w:szCs w:val="18"/>
              </w:rPr>
            </w:pPr>
            <w:r w:rsidRPr="00BB4284">
              <w:rPr>
                <w:bCs/>
                <w:sz w:val="18"/>
                <w:szCs w:val="18"/>
              </w:rPr>
              <w:t>Выполнение программных мероприятий «Программы поддержки местных инициатив»</w:t>
            </w:r>
          </w:p>
        </w:tc>
        <w:tc>
          <w:tcPr>
            <w:tcW w:w="971" w:type="dxa"/>
            <w:vMerge w:val="restart"/>
          </w:tcPr>
          <w:p w:rsidR="001B5E88" w:rsidRPr="00BB4284" w:rsidRDefault="001B5E88"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2021-2030</w:t>
            </w:r>
          </w:p>
        </w:tc>
        <w:tc>
          <w:tcPr>
            <w:tcW w:w="1321" w:type="dxa"/>
            <w:vMerge w:val="restart"/>
          </w:tcPr>
          <w:p w:rsidR="001B5E88" w:rsidRPr="00BB4284" w:rsidRDefault="001B5E88">
            <w:pPr>
              <w:rPr>
                <w:sz w:val="18"/>
                <w:szCs w:val="18"/>
                <w:shd w:val="clear" w:color="auto" w:fill="FFFFFF"/>
              </w:rPr>
            </w:pPr>
            <w:r w:rsidRPr="00BB4284">
              <w:rPr>
                <w:sz w:val="18"/>
                <w:szCs w:val="18"/>
                <w:shd w:val="clear" w:color="auto" w:fill="FFFFFF"/>
              </w:rPr>
              <w:t>А</w:t>
            </w:r>
            <w:r w:rsidRPr="00BB4284">
              <w:rPr>
                <w:color w:val="000000"/>
                <w:sz w:val="18"/>
                <w:szCs w:val="18"/>
              </w:rPr>
              <w:t>дминистрация Пряжинского района</w:t>
            </w:r>
          </w:p>
        </w:tc>
        <w:tc>
          <w:tcPr>
            <w:tcW w:w="1163" w:type="dxa"/>
          </w:tcPr>
          <w:p w:rsidR="001B5E88" w:rsidRPr="00BB4284" w:rsidRDefault="001B5E88" w:rsidP="00504A37">
            <w:pPr>
              <w:pStyle w:val="aa"/>
              <w:autoSpaceDE w:val="0"/>
              <w:autoSpaceDN w:val="0"/>
              <w:adjustRightInd w:val="0"/>
              <w:ind w:left="0"/>
              <w:rPr>
                <w:bCs/>
                <w:color w:val="000000" w:themeColor="text1"/>
                <w:sz w:val="18"/>
                <w:szCs w:val="18"/>
              </w:rPr>
            </w:pPr>
            <w:r w:rsidRPr="00BB4284">
              <w:rPr>
                <w:bCs/>
                <w:color w:val="000000" w:themeColor="text1"/>
                <w:sz w:val="18"/>
                <w:szCs w:val="18"/>
              </w:rPr>
              <w:t>Всего</w:t>
            </w:r>
          </w:p>
        </w:tc>
        <w:tc>
          <w:tcPr>
            <w:tcW w:w="788" w:type="dxa"/>
          </w:tcPr>
          <w:p w:rsidR="001B5E88" w:rsidRPr="005A7DC3" w:rsidRDefault="00886288" w:rsidP="00AF31B8">
            <w:pPr>
              <w:rPr>
                <w:bCs/>
                <w:color w:val="000000" w:themeColor="text1"/>
                <w:sz w:val="16"/>
                <w:szCs w:val="16"/>
              </w:rPr>
            </w:pPr>
            <w:r w:rsidRPr="005A7DC3">
              <w:rPr>
                <w:bCs/>
                <w:color w:val="000000" w:themeColor="text1"/>
                <w:sz w:val="16"/>
                <w:szCs w:val="16"/>
              </w:rPr>
              <w:t>4644</w:t>
            </w:r>
            <w:r w:rsidR="00AF31B8" w:rsidRPr="005A7DC3">
              <w:rPr>
                <w:bCs/>
                <w:color w:val="000000" w:themeColor="text1"/>
                <w:sz w:val="16"/>
                <w:szCs w:val="16"/>
                <w:lang w:val="en-US"/>
              </w:rPr>
              <w:t>.</w:t>
            </w:r>
            <w:r w:rsidRPr="005A7DC3">
              <w:rPr>
                <w:bCs/>
                <w:color w:val="000000" w:themeColor="text1"/>
                <w:sz w:val="16"/>
                <w:szCs w:val="16"/>
              </w:rPr>
              <w:t>38</w:t>
            </w:r>
          </w:p>
        </w:tc>
        <w:tc>
          <w:tcPr>
            <w:tcW w:w="667" w:type="dxa"/>
          </w:tcPr>
          <w:p w:rsidR="001B5E88" w:rsidRPr="005A7DC3" w:rsidRDefault="00886288" w:rsidP="00504A37">
            <w:pPr>
              <w:rPr>
                <w:bCs/>
                <w:color w:val="000000" w:themeColor="text1"/>
                <w:sz w:val="16"/>
                <w:szCs w:val="16"/>
              </w:rPr>
            </w:pPr>
            <w:r w:rsidRPr="005A7DC3">
              <w:rPr>
                <w:bCs/>
                <w:color w:val="000000" w:themeColor="text1"/>
                <w:sz w:val="16"/>
                <w:szCs w:val="16"/>
              </w:rPr>
              <w:t>4000.0</w:t>
            </w:r>
          </w:p>
        </w:tc>
        <w:tc>
          <w:tcPr>
            <w:tcW w:w="667" w:type="dxa"/>
          </w:tcPr>
          <w:p w:rsidR="001B5E88" w:rsidRPr="005A7DC3" w:rsidRDefault="00E9589A" w:rsidP="00504A37">
            <w:pPr>
              <w:rPr>
                <w:bCs/>
                <w:color w:val="000000" w:themeColor="text1"/>
                <w:sz w:val="16"/>
                <w:szCs w:val="16"/>
              </w:rPr>
            </w:pPr>
            <w:r>
              <w:rPr>
                <w:bCs/>
                <w:color w:val="000000" w:themeColor="text1"/>
                <w:sz w:val="16"/>
                <w:szCs w:val="16"/>
              </w:rPr>
              <w:t>4400.0</w:t>
            </w:r>
          </w:p>
        </w:tc>
        <w:tc>
          <w:tcPr>
            <w:tcW w:w="667" w:type="dxa"/>
          </w:tcPr>
          <w:p w:rsidR="001B5E88" w:rsidRPr="005A7DC3" w:rsidRDefault="00E9589A" w:rsidP="00504A37">
            <w:pPr>
              <w:rPr>
                <w:bCs/>
                <w:color w:val="000000" w:themeColor="text1"/>
                <w:sz w:val="16"/>
                <w:szCs w:val="16"/>
              </w:rPr>
            </w:pPr>
            <w:r>
              <w:rPr>
                <w:bCs/>
                <w:color w:val="000000" w:themeColor="text1"/>
                <w:sz w:val="16"/>
                <w:szCs w:val="16"/>
              </w:rPr>
              <w:t>4840.2</w:t>
            </w:r>
          </w:p>
        </w:tc>
        <w:tc>
          <w:tcPr>
            <w:tcW w:w="728" w:type="dxa"/>
          </w:tcPr>
          <w:p w:rsidR="001B5E88" w:rsidRPr="005A7DC3" w:rsidRDefault="00E9589A" w:rsidP="00504A37">
            <w:pPr>
              <w:rPr>
                <w:bCs/>
                <w:color w:val="000000" w:themeColor="text1"/>
                <w:sz w:val="16"/>
                <w:szCs w:val="16"/>
              </w:rPr>
            </w:pPr>
            <w:r>
              <w:rPr>
                <w:bCs/>
                <w:color w:val="000000" w:themeColor="text1"/>
                <w:sz w:val="16"/>
                <w:szCs w:val="16"/>
              </w:rPr>
              <w:t>5324.0</w:t>
            </w:r>
          </w:p>
        </w:tc>
        <w:tc>
          <w:tcPr>
            <w:tcW w:w="728" w:type="dxa"/>
          </w:tcPr>
          <w:p w:rsidR="001B5E88" w:rsidRPr="005A7DC3" w:rsidRDefault="00E9589A" w:rsidP="00504A37">
            <w:pPr>
              <w:rPr>
                <w:bCs/>
                <w:color w:val="000000" w:themeColor="text1"/>
                <w:sz w:val="16"/>
                <w:szCs w:val="16"/>
              </w:rPr>
            </w:pPr>
            <w:r>
              <w:rPr>
                <w:bCs/>
                <w:color w:val="000000" w:themeColor="text1"/>
                <w:sz w:val="16"/>
                <w:szCs w:val="16"/>
              </w:rPr>
              <w:t>5856.39</w:t>
            </w:r>
          </w:p>
        </w:tc>
        <w:tc>
          <w:tcPr>
            <w:tcW w:w="728" w:type="dxa"/>
          </w:tcPr>
          <w:p w:rsidR="001B5E88" w:rsidRPr="005A7DC3" w:rsidRDefault="00E9589A" w:rsidP="00504A37">
            <w:pPr>
              <w:rPr>
                <w:bCs/>
                <w:color w:val="000000" w:themeColor="text1"/>
                <w:sz w:val="16"/>
                <w:szCs w:val="16"/>
              </w:rPr>
            </w:pPr>
            <w:r>
              <w:rPr>
                <w:bCs/>
                <w:color w:val="000000" w:themeColor="text1"/>
                <w:sz w:val="16"/>
                <w:szCs w:val="16"/>
              </w:rPr>
              <w:t>6441.98</w:t>
            </w:r>
          </w:p>
        </w:tc>
        <w:tc>
          <w:tcPr>
            <w:tcW w:w="728" w:type="dxa"/>
          </w:tcPr>
          <w:p w:rsidR="001B5E88" w:rsidRPr="005A7DC3" w:rsidRDefault="00E9589A" w:rsidP="008C09F2">
            <w:pPr>
              <w:rPr>
                <w:bCs/>
                <w:color w:val="000000" w:themeColor="text1"/>
                <w:sz w:val="16"/>
                <w:szCs w:val="16"/>
              </w:rPr>
            </w:pPr>
            <w:r>
              <w:rPr>
                <w:bCs/>
                <w:color w:val="000000" w:themeColor="text1"/>
                <w:sz w:val="16"/>
                <w:szCs w:val="16"/>
              </w:rPr>
              <w:t>7086.21</w:t>
            </w:r>
          </w:p>
        </w:tc>
        <w:tc>
          <w:tcPr>
            <w:tcW w:w="728" w:type="dxa"/>
          </w:tcPr>
          <w:p w:rsidR="001B5E88" w:rsidRPr="005A7DC3" w:rsidRDefault="00E9589A" w:rsidP="00504A37">
            <w:pPr>
              <w:rPr>
                <w:bCs/>
                <w:color w:val="000000" w:themeColor="text1"/>
                <w:sz w:val="16"/>
                <w:szCs w:val="16"/>
              </w:rPr>
            </w:pPr>
            <w:r>
              <w:rPr>
                <w:bCs/>
                <w:color w:val="000000" w:themeColor="text1"/>
                <w:sz w:val="16"/>
                <w:szCs w:val="16"/>
              </w:rPr>
              <w:t>7794.8</w:t>
            </w:r>
          </w:p>
        </w:tc>
        <w:tc>
          <w:tcPr>
            <w:tcW w:w="728" w:type="dxa"/>
          </w:tcPr>
          <w:p w:rsidR="001B5E88" w:rsidRPr="005A7DC3" w:rsidRDefault="00E9589A" w:rsidP="00504A37">
            <w:pPr>
              <w:rPr>
                <w:bCs/>
                <w:color w:val="000000" w:themeColor="text1"/>
                <w:sz w:val="16"/>
                <w:szCs w:val="16"/>
              </w:rPr>
            </w:pPr>
            <w:r>
              <w:rPr>
                <w:bCs/>
                <w:color w:val="000000" w:themeColor="text1"/>
                <w:sz w:val="16"/>
                <w:szCs w:val="16"/>
              </w:rPr>
              <w:t>8574.4</w:t>
            </w:r>
          </w:p>
        </w:tc>
        <w:tc>
          <w:tcPr>
            <w:tcW w:w="728" w:type="dxa"/>
          </w:tcPr>
          <w:p w:rsidR="001B5E88" w:rsidRPr="005A7DC3" w:rsidRDefault="00E9589A" w:rsidP="00504A37">
            <w:pPr>
              <w:rPr>
                <w:bCs/>
                <w:color w:val="000000" w:themeColor="text1"/>
                <w:sz w:val="16"/>
                <w:szCs w:val="16"/>
              </w:rPr>
            </w:pPr>
            <w:r>
              <w:rPr>
                <w:bCs/>
                <w:color w:val="000000" w:themeColor="text1"/>
                <w:sz w:val="16"/>
                <w:szCs w:val="16"/>
              </w:rPr>
              <w:t>9431.7</w:t>
            </w:r>
          </w:p>
        </w:tc>
      </w:tr>
      <w:tr w:rsidR="00F07032" w:rsidTr="006909B2">
        <w:trPr>
          <w:trHeight w:val="180"/>
        </w:trPr>
        <w:tc>
          <w:tcPr>
            <w:tcW w:w="505" w:type="dxa"/>
            <w:vMerge/>
          </w:tcPr>
          <w:p w:rsidR="007C3A3D" w:rsidRDefault="007C3A3D" w:rsidP="00B2314D">
            <w:pPr>
              <w:pStyle w:val="aa"/>
              <w:autoSpaceDE w:val="0"/>
              <w:autoSpaceDN w:val="0"/>
              <w:adjustRightInd w:val="0"/>
              <w:ind w:left="0"/>
              <w:jc w:val="both"/>
              <w:rPr>
                <w:bCs/>
                <w:color w:val="000000" w:themeColor="text1"/>
                <w:sz w:val="22"/>
                <w:szCs w:val="22"/>
              </w:rPr>
            </w:pPr>
          </w:p>
        </w:tc>
        <w:tc>
          <w:tcPr>
            <w:tcW w:w="1818" w:type="dxa"/>
            <w:vMerge/>
          </w:tcPr>
          <w:p w:rsidR="007C3A3D" w:rsidRPr="00BB4284" w:rsidRDefault="007C3A3D" w:rsidP="0069368C">
            <w:pPr>
              <w:pStyle w:val="aa"/>
              <w:autoSpaceDE w:val="0"/>
              <w:autoSpaceDN w:val="0"/>
              <w:adjustRightInd w:val="0"/>
              <w:ind w:left="0"/>
              <w:rPr>
                <w:bCs/>
                <w:sz w:val="18"/>
                <w:szCs w:val="18"/>
              </w:rPr>
            </w:pPr>
          </w:p>
        </w:tc>
        <w:tc>
          <w:tcPr>
            <w:tcW w:w="971" w:type="dxa"/>
            <w:vMerge/>
          </w:tcPr>
          <w:p w:rsidR="007C3A3D" w:rsidRPr="00BB4284" w:rsidRDefault="007C3A3D" w:rsidP="00B2314D">
            <w:pPr>
              <w:pStyle w:val="aa"/>
              <w:autoSpaceDE w:val="0"/>
              <w:autoSpaceDN w:val="0"/>
              <w:adjustRightInd w:val="0"/>
              <w:ind w:left="0"/>
              <w:jc w:val="both"/>
              <w:rPr>
                <w:bCs/>
                <w:color w:val="000000" w:themeColor="text1"/>
                <w:sz w:val="18"/>
                <w:szCs w:val="18"/>
              </w:rPr>
            </w:pPr>
          </w:p>
        </w:tc>
        <w:tc>
          <w:tcPr>
            <w:tcW w:w="1321" w:type="dxa"/>
            <w:vMerge/>
          </w:tcPr>
          <w:p w:rsidR="007C3A3D" w:rsidRPr="00BB4284" w:rsidRDefault="007C3A3D">
            <w:pPr>
              <w:rPr>
                <w:sz w:val="18"/>
                <w:szCs w:val="18"/>
                <w:shd w:val="clear" w:color="auto" w:fill="FFFFFF"/>
              </w:rPr>
            </w:pPr>
          </w:p>
        </w:tc>
        <w:tc>
          <w:tcPr>
            <w:tcW w:w="1163" w:type="dxa"/>
          </w:tcPr>
          <w:p w:rsidR="007C3A3D" w:rsidRPr="00BB4284" w:rsidRDefault="007C3A3D" w:rsidP="00504A37">
            <w:pPr>
              <w:pStyle w:val="aa"/>
              <w:autoSpaceDE w:val="0"/>
              <w:autoSpaceDN w:val="0"/>
              <w:adjustRightInd w:val="0"/>
              <w:ind w:left="0"/>
              <w:rPr>
                <w:bCs/>
                <w:color w:val="000000" w:themeColor="text1"/>
                <w:sz w:val="18"/>
                <w:szCs w:val="18"/>
              </w:rPr>
            </w:pPr>
            <w:r w:rsidRPr="00BB4284">
              <w:rPr>
                <w:bCs/>
                <w:color w:val="000000" w:themeColor="text1"/>
                <w:sz w:val="18"/>
                <w:szCs w:val="18"/>
              </w:rPr>
              <w:t xml:space="preserve">Федеральный </w:t>
            </w:r>
          </w:p>
          <w:p w:rsidR="007C3A3D" w:rsidRPr="00BB4284" w:rsidRDefault="007C3A3D" w:rsidP="00504A37">
            <w:pPr>
              <w:pStyle w:val="aa"/>
              <w:autoSpaceDE w:val="0"/>
              <w:autoSpaceDN w:val="0"/>
              <w:adjustRightInd w:val="0"/>
              <w:ind w:left="0"/>
              <w:rPr>
                <w:bCs/>
                <w:color w:val="000000" w:themeColor="text1"/>
                <w:sz w:val="18"/>
                <w:szCs w:val="18"/>
              </w:rPr>
            </w:pPr>
            <w:r w:rsidRPr="00BB4284">
              <w:rPr>
                <w:bCs/>
                <w:color w:val="000000" w:themeColor="text1"/>
                <w:sz w:val="18"/>
                <w:szCs w:val="18"/>
              </w:rPr>
              <w:t>бюджет</w:t>
            </w:r>
          </w:p>
        </w:tc>
        <w:tc>
          <w:tcPr>
            <w:tcW w:w="788" w:type="dxa"/>
          </w:tcPr>
          <w:p w:rsidR="007C3A3D" w:rsidRPr="005A7DC3" w:rsidRDefault="007C3A3D" w:rsidP="001A29E2">
            <w:pPr>
              <w:rPr>
                <w:bCs/>
                <w:color w:val="000000" w:themeColor="text1"/>
                <w:sz w:val="16"/>
                <w:szCs w:val="16"/>
              </w:rPr>
            </w:pPr>
            <w:r w:rsidRPr="005A7DC3">
              <w:rPr>
                <w:bCs/>
                <w:color w:val="000000" w:themeColor="text1"/>
                <w:sz w:val="16"/>
                <w:szCs w:val="16"/>
              </w:rPr>
              <w:t>0</w:t>
            </w:r>
          </w:p>
        </w:tc>
        <w:tc>
          <w:tcPr>
            <w:tcW w:w="667" w:type="dxa"/>
          </w:tcPr>
          <w:p w:rsidR="007C3A3D" w:rsidRPr="005A7DC3" w:rsidRDefault="007C3A3D" w:rsidP="00504A37">
            <w:pPr>
              <w:rPr>
                <w:bCs/>
                <w:color w:val="000000" w:themeColor="text1"/>
                <w:sz w:val="16"/>
                <w:szCs w:val="16"/>
              </w:rPr>
            </w:pPr>
            <w:r w:rsidRPr="005A7DC3">
              <w:rPr>
                <w:bCs/>
                <w:color w:val="000000" w:themeColor="text1"/>
                <w:sz w:val="16"/>
                <w:szCs w:val="16"/>
              </w:rPr>
              <w:t>0</w:t>
            </w:r>
          </w:p>
        </w:tc>
        <w:tc>
          <w:tcPr>
            <w:tcW w:w="667" w:type="dxa"/>
          </w:tcPr>
          <w:p w:rsidR="007C3A3D" w:rsidRPr="005A7DC3" w:rsidRDefault="007C3A3D" w:rsidP="00504A37">
            <w:pPr>
              <w:rPr>
                <w:bCs/>
                <w:color w:val="000000" w:themeColor="text1"/>
                <w:sz w:val="16"/>
                <w:szCs w:val="16"/>
              </w:rPr>
            </w:pPr>
            <w:r w:rsidRPr="005A7DC3">
              <w:rPr>
                <w:bCs/>
                <w:color w:val="000000" w:themeColor="text1"/>
                <w:sz w:val="16"/>
                <w:szCs w:val="16"/>
              </w:rPr>
              <w:t>0</w:t>
            </w:r>
          </w:p>
        </w:tc>
        <w:tc>
          <w:tcPr>
            <w:tcW w:w="667" w:type="dxa"/>
          </w:tcPr>
          <w:p w:rsidR="007C3A3D" w:rsidRPr="005A7DC3" w:rsidRDefault="007C3A3D" w:rsidP="00504A37">
            <w:pPr>
              <w:rPr>
                <w:bCs/>
                <w:color w:val="000000" w:themeColor="text1"/>
                <w:sz w:val="16"/>
                <w:szCs w:val="16"/>
              </w:rPr>
            </w:pPr>
            <w:r w:rsidRPr="005A7DC3">
              <w:rPr>
                <w:bCs/>
                <w:color w:val="000000" w:themeColor="text1"/>
                <w:sz w:val="16"/>
                <w:szCs w:val="16"/>
              </w:rPr>
              <w:t>0</w:t>
            </w:r>
          </w:p>
        </w:tc>
        <w:tc>
          <w:tcPr>
            <w:tcW w:w="728" w:type="dxa"/>
          </w:tcPr>
          <w:p w:rsidR="007C3A3D" w:rsidRPr="005A7DC3" w:rsidRDefault="007C3A3D" w:rsidP="00504A37">
            <w:pPr>
              <w:rPr>
                <w:bCs/>
                <w:color w:val="000000" w:themeColor="text1"/>
                <w:sz w:val="16"/>
                <w:szCs w:val="16"/>
              </w:rPr>
            </w:pPr>
            <w:r w:rsidRPr="005A7DC3">
              <w:rPr>
                <w:bCs/>
                <w:color w:val="000000" w:themeColor="text1"/>
                <w:sz w:val="16"/>
                <w:szCs w:val="16"/>
              </w:rPr>
              <w:t>0</w:t>
            </w:r>
          </w:p>
        </w:tc>
        <w:tc>
          <w:tcPr>
            <w:tcW w:w="728" w:type="dxa"/>
          </w:tcPr>
          <w:p w:rsidR="007C3A3D" w:rsidRPr="005A7DC3" w:rsidRDefault="007C3A3D" w:rsidP="00504A37">
            <w:pPr>
              <w:rPr>
                <w:bCs/>
                <w:color w:val="000000" w:themeColor="text1"/>
                <w:sz w:val="16"/>
                <w:szCs w:val="16"/>
              </w:rPr>
            </w:pPr>
            <w:r w:rsidRPr="005A7DC3">
              <w:rPr>
                <w:bCs/>
                <w:color w:val="000000" w:themeColor="text1"/>
                <w:sz w:val="16"/>
                <w:szCs w:val="16"/>
              </w:rPr>
              <w:t>0</w:t>
            </w:r>
          </w:p>
        </w:tc>
        <w:tc>
          <w:tcPr>
            <w:tcW w:w="728" w:type="dxa"/>
          </w:tcPr>
          <w:p w:rsidR="007C3A3D" w:rsidRPr="005A7DC3" w:rsidRDefault="007C3A3D" w:rsidP="00504A37">
            <w:pPr>
              <w:rPr>
                <w:bCs/>
                <w:color w:val="000000" w:themeColor="text1"/>
                <w:sz w:val="16"/>
                <w:szCs w:val="16"/>
              </w:rPr>
            </w:pPr>
            <w:r w:rsidRPr="005A7DC3">
              <w:rPr>
                <w:bCs/>
                <w:color w:val="000000" w:themeColor="text1"/>
                <w:sz w:val="16"/>
                <w:szCs w:val="16"/>
              </w:rPr>
              <w:t>0</w:t>
            </w:r>
          </w:p>
        </w:tc>
        <w:tc>
          <w:tcPr>
            <w:tcW w:w="728" w:type="dxa"/>
          </w:tcPr>
          <w:p w:rsidR="007C3A3D" w:rsidRPr="005A7DC3" w:rsidRDefault="007C3A3D" w:rsidP="00504A37">
            <w:pPr>
              <w:rPr>
                <w:bCs/>
                <w:color w:val="000000" w:themeColor="text1"/>
                <w:sz w:val="16"/>
                <w:szCs w:val="16"/>
              </w:rPr>
            </w:pPr>
            <w:r w:rsidRPr="005A7DC3">
              <w:rPr>
                <w:bCs/>
                <w:color w:val="000000" w:themeColor="text1"/>
                <w:sz w:val="16"/>
                <w:szCs w:val="16"/>
              </w:rPr>
              <w:t>0</w:t>
            </w:r>
          </w:p>
        </w:tc>
        <w:tc>
          <w:tcPr>
            <w:tcW w:w="728" w:type="dxa"/>
          </w:tcPr>
          <w:p w:rsidR="007C3A3D" w:rsidRPr="005A7DC3" w:rsidRDefault="007C3A3D" w:rsidP="00504A37">
            <w:pPr>
              <w:rPr>
                <w:bCs/>
                <w:color w:val="000000" w:themeColor="text1"/>
                <w:sz w:val="16"/>
                <w:szCs w:val="16"/>
              </w:rPr>
            </w:pPr>
            <w:r w:rsidRPr="005A7DC3">
              <w:rPr>
                <w:bCs/>
                <w:color w:val="000000" w:themeColor="text1"/>
                <w:sz w:val="16"/>
                <w:szCs w:val="16"/>
              </w:rPr>
              <w:t>0</w:t>
            </w:r>
          </w:p>
        </w:tc>
        <w:tc>
          <w:tcPr>
            <w:tcW w:w="728" w:type="dxa"/>
          </w:tcPr>
          <w:p w:rsidR="007C3A3D" w:rsidRPr="005A7DC3" w:rsidRDefault="007C3A3D" w:rsidP="00504A37">
            <w:pPr>
              <w:rPr>
                <w:bCs/>
                <w:color w:val="000000" w:themeColor="text1"/>
                <w:sz w:val="16"/>
                <w:szCs w:val="16"/>
              </w:rPr>
            </w:pPr>
            <w:r w:rsidRPr="005A7DC3">
              <w:rPr>
                <w:bCs/>
                <w:color w:val="000000" w:themeColor="text1"/>
                <w:sz w:val="16"/>
                <w:szCs w:val="16"/>
              </w:rPr>
              <w:t>0</w:t>
            </w:r>
          </w:p>
        </w:tc>
        <w:tc>
          <w:tcPr>
            <w:tcW w:w="728" w:type="dxa"/>
          </w:tcPr>
          <w:p w:rsidR="007C3A3D" w:rsidRPr="005A7DC3" w:rsidRDefault="007C3A3D" w:rsidP="00504A37">
            <w:pPr>
              <w:rPr>
                <w:bCs/>
                <w:color w:val="000000" w:themeColor="text1"/>
                <w:sz w:val="16"/>
                <w:szCs w:val="16"/>
              </w:rPr>
            </w:pPr>
            <w:r w:rsidRPr="005A7DC3">
              <w:rPr>
                <w:bCs/>
                <w:color w:val="000000" w:themeColor="text1"/>
                <w:sz w:val="16"/>
                <w:szCs w:val="16"/>
              </w:rPr>
              <w:t>0</w:t>
            </w:r>
          </w:p>
        </w:tc>
      </w:tr>
      <w:tr w:rsidR="00F07032" w:rsidTr="006909B2">
        <w:trPr>
          <w:trHeight w:val="210"/>
        </w:trPr>
        <w:tc>
          <w:tcPr>
            <w:tcW w:w="505" w:type="dxa"/>
            <w:vMerge/>
          </w:tcPr>
          <w:p w:rsidR="001B5E88" w:rsidRDefault="001B5E88" w:rsidP="00B2314D">
            <w:pPr>
              <w:pStyle w:val="aa"/>
              <w:autoSpaceDE w:val="0"/>
              <w:autoSpaceDN w:val="0"/>
              <w:adjustRightInd w:val="0"/>
              <w:ind w:left="0"/>
              <w:jc w:val="both"/>
              <w:rPr>
                <w:bCs/>
                <w:color w:val="000000" w:themeColor="text1"/>
                <w:sz w:val="22"/>
                <w:szCs w:val="22"/>
              </w:rPr>
            </w:pPr>
          </w:p>
        </w:tc>
        <w:tc>
          <w:tcPr>
            <w:tcW w:w="1818" w:type="dxa"/>
            <w:vMerge/>
          </w:tcPr>
          <w:p w:rsidR="001B5E88" w:rsidRPr="00BB4284" w:rsidRDefault="001B5E88" w:rsidP="0069368C">
            <w:pPr>
              <w:pStyle w:val="aa"/>
              <w:autoSpaceDE w:val="0"/>
              <w:autoSpaceDN w:val="0"/>
              <w:adjustRightInd w:val="0"/>
              <w:ind w:left="0"/>
              <w:rPr>
                <w:bCs/>
                <w:sz w:val="18"/>
                <w:szCs w:val="18"/>
              </w:rPr>
            </w:pPr>
          </w:p>
        </w:tc>
        <w:tc>
          <w:tcPr>
            <w:tcW w:w="971" w:type="dxa"/>
            <w:vMerge/>
          </w:tcPr>
          <w:p w:rsidR="001B5E88" w:rsidRPr="00BB4284" w:rsidRDefault="001B5E88" w:rsidP="00B2314D">
            <w:pPr>
              <w:pStyle w:val="aa"/>
              <w:autoSpaceDE w:val="0"/>
              <w:autoSpaceDN w:val="0"/>
              <w:adjustRightInd w:val="0"/>
              <w:ind w:left="0"/>
              <w:jc w:val="both"/>
              <w:rPr>
                <w:bCs/>
                <w:color w:val="000000" w:themeColor="text1"/>
                <w:sz w:val="18"/>
                <w:szCs w:val="18"/>
              </w:rPr>
            </w:pPr>
          </w:p>
        </w:tc>
        <w:tc>
          <w:tcPr>
            <w:tcW w:w="1321" w:type="dxa"/>
            <w:vMerge/>
          </w:tcPr>
          <w:p w:rsidR="001B5E88" w:rsidRPr="00BB4284" w:rsidRDefault="001B5E88">
            <w:pPr>
              <w:rPr>
                <w:sz w:val="18"/>
                <w:szCs w:val="18"/>
                <w:shd w:val="clear" w:color="auto" w:fill="FFFFFF"/>
              </w:rPr>
            </w:pPr>
          </w:p>
        </w:tc>
        <w:tc>
          <w:tcPr>
            <w:tcW w:w="1163" w:type="dxa"/>
          </w:tcPr>
          <w:p w:rsidR="001B5E88" w:rsidRPr="00BB4284" w:rsidRDefault="001B5E88" w:rsidP="00504A37">
            <w:pPr>
              <w:pStyle w:val="aa"/>
              <w:autoSpaceDE w:val="0"/>
              <w:autoSpaceDN w:val="0"/>
              <w:adjustRightInd w:val="0"/>
              <w:ind w:left="0"/>
              <w:rPr>
                <w:bCs/>
                <w:color w:val="000000" w:themeColor="text1"/>
                <w:sz w:val="18"/>
                <w:szCs w:val="18"/>
              </w:rPr>
            </w:pPr>
            <w:r w:rsidRPr="00BB4284">
              <w:rPr>
                <w:bCs/>
                <w:color w:val="000000" w:themeColor="text1"/>
                <w:sz w:val="18"/>
                <w:szCs w:val="18"/>
              </w:rPr>
              <w:t>Бюджет Республики Карелия</w:t>
            </w:r>
          </w:p>
        </w:tc>
        <w:tc>
          <w:tcPr>
            <w:tcW w:w="788" w:type="dxa"/>
          </w:tcPr>
          <w:p w:rsidR="001B5E88" w:rsidRPr="005A7DC3" w:rsidRDefault="00BE5F12" w:rsidP="001A29E2">
            <w:pPr>
              <w:rPr>
                <w:bCs/>
                <w:color w:val="000000" w:themeColor="text1"/>
                <w:sz w:val="16"/>
                <w:szCs w:val="16"/>
              </w:rPr>
            </w:pPr>
            <w:r w:rsidRPr="005A7DC3">
              <w:rPr>
                <w:bCs/>
                <w:color w:val="000000" w:themeColor="text1"/>
                <w:sz w:val="16"/>
                <w:szCs w:val="16"/>
              </w:rPr>
              <w:t>3540.74</w:t>
            </w:r>
          </w:p>
        </w:tc>
        <w:tc>
          <w:tcPr>
            <w:tcW w:w="667" w:type="dxa"/>
          </w:tcPr>
          <w:p w:rsidR="001B5E88" w:rsidRPr="005A7DC3" w:rsidRDefault="008074B4" w:rsidP="00504A37">
            <w:pPr>
              <w:rPr>
                <w:bCs/>
                <w:color w:val="000000" w:themeColor="text1"/>
                <w:sz w:val="16"/>
                <w:szCs w:val="16"/>
              </w:rPr>
            </w:pPr>
            <w:r w:rsidRPr="005A7DC3">
              <w:rPr>
                <w:bCs/>
                <w:color w:val="000000" w:themeColor="text1"/>
                <w:sz w:val="16"/>
                <w:szCs w:val="16"/>
              </w:rPr>
              <w:t>3080.0</w:t>
            </w:r>
          </w:p>
        </w:tc>
        <w:tc>
          <w:tcPr>
            <w:tcW w:w="667" w:type="dxa"/>
          </w:tcPr>
          <w:p w:rsidR="001B5E88" w:rsidRPr="005A7DC3" w:rsidRDefault="008074B4" w:rsidP="00504A37">
            <w:pPr>
              <w:rPr>
                <w:bCs/>
                <w:color w:val="000000" w:themeColor="text1"/>
                <w:sz w:val="16"/>
                <w:szCs w:val="16"/>
              </w:rPr>
            </w:pPr>
            <w:r w:rsidRPr="005A7DC3">
              <w:rPr>
                <w:bCs/>
                <w:color w:val="000000" w:themeColor="text1"/>
                <w:sz w:val="16"/>
                <w:szCs w:val="16"/>
              </w:rPr>
              <w:t>3388.0</w:t>
            </w:r>
          </w:p>
        </w:tc>
        <w:tc>
          <w:tcPr>
            <w:tcW w:w="667" w:type="dxa"/>
          </w:tcPr>
          <w:p w:rsidR="001B5E88" w:rsidRPr="005A7DC3" w:rsidRDefault="008074B4" w:rsidP="00504A37">
            <w:pPr>
              <w:rPr>
                <w:bCs/>
                <w:color w:val="000000" w:themeColor="text1"/>
                <w:sz w:val="16"/>
                <w:szCs w:val="16"/>
              </w:rPr>
            </w:pPr>
            <w:r w:rsidRPr="005A7DC3">
              <w:rPr>
                <w:bCs/>
                <w:color w:val="000000" w:themeColor="text1"/>
                <w:sz w:val="16"/>
                <w:szCs w:val="16"/>
              </w:rPr>
              <w:t>3727.0</w:t>
            </w:r>
          </w:p>
        </w:tc>
        <w:tc>
          <w:tcPr>
            <w:tcW w:w="728" w:type="dxa"/>
          </w:tcPr>
          <w:p w:rsidR="001B5E88" w:rsidRPr="005A7DC3" w:rsidRDefault="008074B4" w:rsidP="00504A37">
            <w:pPr>
              <w:rPr>
                <w:bCs/>
                <w:color w:val="000000" w:themeColor="text1"/>
                <w:sz w:val="16"/>
                <w:szCs w:val="16"/>
              </w:rPr>
            </w:pPr>
            <w:r w:rsidRPr="005A7DC3">
              <w:rPr>
                <w:bCs/>
                <w:color w:val="000000" w:themeColor="text1"/>
                <w:sz w:val="16"/>
                <w:szCs w:val="16"/>
              </w:rPr>
              <w:t>4099.5</w:t>
            </w:r>
          </w:p>
        </w:tc>
        <w:tc>
          <w:tcPr>
            <w:tcW w:w="728" w:type="dxa"/>
          </w:tcPr>
          <w:p w:rsidR="001B5E88" w:rsidRPr="005A7DC3" w:rsidRDefault="008074B4" w:rsidP="00504A37">
            <w:pPr>
              <w:rPr>
                <w:bCs/>
                <w:color w:val="000000" w:themeColor="text1"/>
                <w:sz w:val="16"/>
                <w:szCs w:val="16"/>
              </w:rPr>
            </w:pPr>
            <w:r w:rsidRPr="005A7DC3">
              <w:rPr>
                <w:bCs/>
                <w:color w:val="000000" w:themeColor="text1"/>
                <w:sz w:val="16"/>
                <w:szCs w:val="16"/>
              </w:rPr>
              <w:t>4509.43</w:t>
            </w:r>
          </w:p>
        </w:tc>
        <w:tc>
          <w:tcPr>
            <w:tcW w:w="728" w:type="dxa"/>
          </w:tcPr>
          <w:p w:rsidR="001B5E88" w:rsidRPr="005A7DC3" w:rsidRDefault="008074B4" w:rsidP="00504A37">
            <w:pPr>
              <w:rPr>
                <w:bCs/>
                <w:color w:val="000000" w:themeColor="text1"/>
                <w:sz w:val="16"/>
                <w:szCs w:val="16"/>
              </w:rPr>
            </w:pPr>
            <w:r w:rsidRPr="005A7DC3">
              <w:rPr>
                <w:bCs/>
                <w:color w:val="000000" w:themeColor="text1"/>
                <w:sz w:val="16"/>
                <w:szCs w:val="16"/>
              </w:rPr>
              <w:t>4960.37</w:t>
            </w:r>
          </w:p>
        </w:tc>
        <w:tc>
          <w:tcPr>
            <w:tcW w:w="728" w:type="dxa"/>
          </w:tcPr>
          <w:p w:rsidR="001B5E88" w:rsidRPr="005A7DC3" w:rsidRDefault="008074B4" w:rsidP="00504A37">
            <w:pPr>
              <w:rPr>
                <w:bCs/>
                <w:color w:val="000000" w:themeColor="text1"/>
                <w:sz w:val="16"/>
                <w:szCs w:val="16"/>
              </w:rPr>
            </w:pPr>
            <w:r w:rsidRPr="005A7DC3">
              <w:rPr>
                <w:bCs/>
                <w:color w:val="000000" w:themeColor="text1"/>
                <w:sz w:val="16"/>
                <w:szCs w:val="16"/>
              </w:rPr>
              <w:t>5456.41</w:t>
            </w:r>
          </w:p>
        </w:tc>
        <w:tc>
          <w:tcPr>
            <w:tcW w:w="728" w:type="dxa"/>
          </w:tcPr>
          <w:p w:rsidR="001B5E88" w:rsidRPr="005A7DC3" w:rsidRDefault="008074B4" w:rsidP="00504A37">
            <w:pPr>
              <w:rPr>
                <w:bCs/>
                <w:color w:val="000000" w:themeColor="text1"/>
                <w:sz w:val="16"/>
                <w:szCs w:val="16"/>
              </w:rPr>
            </w:pPr>
            <w:r w:rsidRPr="005A7DC3">
              <w:rPr>
                <w:bCs/>
                <w:color w:val="000000" w:themeColor="text1"/>
                <w:sz w:val="16"/>
                <w:szCs w:val="16"/>
              </w:rPr>
              <w:t>6002.0</w:t>
            </w:r>
          </w:p>
        </w:tc>
        <w:tc>
          <w:tcPr>
            <w:tcW w:w="728" w:type="dxa"/>
          </w:tcPr>
          <w:p w:rsidR="001B5E88" w:rsidRPr="005A7DC3" w:rsidRDefault="008074B4" w:rsidP="00504A37">
            <w:pPr>
              <w:rPr>
                <w:bCs/>
                <w:color w:val="000000" w:themeColor="text1"/>
                <w:sz w:val="16"/>
                <w:szCs w:val="16"/>
              </w:rPr>
            </w:pPr>
            <w:r w:rsidRPr="005A7DC3">
              <w:rPr>
                <w:bCs/>
                <w:color w:val="000000" w:themeColor="text1"/>
                <w:sz w:val="16"/>
                <w:szCs w:val="16"/>
              </w:rPr>
              <w:t>6602.3</w:t>
            </w:r>
          </w:p>
        </w:tc>
        <w:tc>
          <w:tcPr>
            <w:tcW w:w="728" w:type="dxa"/>
          </w:tcPr>
          <w:p w:rsidR="001B5E88" w:rsidRPr="005A7DC3" w:rsidRDefault="008074B4" w:rsidP="00504A37">
            <w:pPr>
              <w:rPr>
                <w:bCs/>
                <w:color w:val="000000" w:themeColor="text1"/>
                <w:sz w:val="16"/>
                <w:szCs w:val="16"/>
              </w:rPr>
            </w:pPr>
            <w:r w:rsidRPr="005A7DC3">
              <w:rPr>
                <w:bCs/>
                <w:color w:val="000000" w:themeColor="text1"/>
                <w:sz w:val="16"/>
                <w:szCs w:val="16"/>
              </w:rPr>
              <w:t>7262.5</w:t>
            </w:r>
          </w:p>
        </w:tc>
      </w:tr>
      <w:tr w:rsidR="00F07032" w:rsidTr="006909B2">
        <w:trPr>
          <w:trHeight w:val="195"/>
        </w:trPr>
        <w:tc>
          <w:tcPr>
            <w:tcW w:w="505" w:type="dxa"/>
            <w:vMerge/>
          </w:tcPr>
          <w:p w:rsidR="007C3A3D" w:rsidRDefault="007C3A3D" w:rsidP="00B2314D">
            <w:pPr>
              <w:pStyle w:val="aa"/>
              <w:autoSpaceDE w:val="0"/>
              <w:autoSpaceDN w:val="0"/>
              <w:adjustRightInd w:val="0"/>
              <w:ind w:left="0"/>
              <w:jc w:val="both"/>
              <w:rPr>
                <w:bCs/>
                <w:color w:val="000000" w:themeColor="text1"/>
                <w:sz w:val="22"/>
                <w:szCs w:val="22"/>
              </w:rPr>
            </w:pPr>
          </w:p>
        </w:tc>
        <w:tc>
          <w:tcPr>
            <w:tcW w:w="1818" w:type="dxa"/>
            <w:vMerge/>
          </w:tcPr>
          <w:p w:rsidR="007C3A3D" w:rsidRPr="00BB4284" w:rsidRDefault="007C3A3D" w:rsidP="0069368C">
            <w:pPr>
              <w:pStyle w:val="aa"/>
              <w:autoSpaceDE w:val="0"/>
              <w:autoSpaceDN w:val="0"/>
              <w:adjustRightInd w:val="0"/>
              <w:ind w:left="0"/>
              <w:rPr>
                <w:bCs/>
                <w:sz w:val="18"/>
                <w:szCs w:val="18"/>
              </w:rPr>
            </w:pPr>
          </w:p>
        </w:tc>
        <w:tc>
          <w:tcPr>
            <w:tcW w:w="971" w:type="dxa"/>
            <w:vMerge/>
          </w:tcPr>
          <w:p w:rsidR="007C3A3D" w:rsidRPr="00BB4284" w:rsidRDefault="007C3A3D" w:rsidP="00B2314D">
            <w:pPr>
              <w:pStyle w:val="aa"/>
              <w:autoSpaceDE w:val="0"/>
              <w:autoSpaceDN w:val="0"/>
              <w:adjustRightInd w:val="0"/>
              <w:ind w:left="0"/>
              <w:jc w:val="both"/>
              <w:rPr>
                <w:bCs/>
                <w:color w:val="000000" w:themeColor="text1"/>
                <w:sz w:val="18"/>
                <w:szCs w:val="18"/>
              </w:rPr>
            </w:pPr>
          </w:p>
        </w:tc>
        <w:tc>
          <w:tcPr>
            <w:tcW w:w="1321" w:type="dxa"/>
            <w:vMerge/>
          </w:tcPr>
          <w:p w:rsidR="007C3A3D" w:rsidRPr="00BB4284" w:rsidRDefault="007C3A3D">
            <w:pPr>
              <w:rPr>
                <w:sz w:val="18"/>
                <w:szCs w:val="18"/>
                <w:shd w:val="clear" w:color="auto" w:fill="FFFFFF"/>
              </w:rPr>
            </w:pPr>
          </w:p>
        </w:tc>
        <w:tc>
          <w:tcPr>
            <w:tcW w:w="1163" w:type="dxa"/>
          </w:tcPr>
          <w:p w:rsidR="007C3A3D" w:rsidRPr="00BB4284" w:rsidRDefault="007C3A3D" w:rsidP="00504A37">
            <w:pPr>
              <w:pStyle w:val="aa"/>
              <w:autoSpaceDE w:val="0"/>
              <w:autoSpaceDN w:val="0"/>
              <w:adjustRightInd w:val="0"/>
              <w:ind w:left="0"/>
              <w:rPr>
                <w:bCs/>
                <w:color w:val="000000" w:themeColor="text1"/>
                <w:sz w:val="18"/>
                <w:szCs w:val="18"/>
              </w:rPr>
            </w:pPr>
            <w:r w:rsidRPr="00BB4284">
              <w:rPr>
                <w:bCs/>
                <w:color w:val="000000" w:themeColor="text1"/>
                <w:sz w:val="18"/>
                <w:szCs w:val="18"/>
              </w:rPr>
              <w:t>Бюджет Пряжинского района</w:t>
            </w:r>
          </w:p>
        </w:tc>
        <w:tc>
          <w:tcPr>
            <w:tcW w:w="788" w:type="dxa"/>
          </w:tcPr>
          <w:p w:rsidR="007C3A3D" w:rsidRPr="005A7DC3" w:rsidRDefault="007C3A3D" w:rsidP="001A29E2">
            <w:pPr>
              <w:rPr>
                <w:bCs/>
                <w:color w:val="000000" w:themeColor="text1"/>
                <w:sz w:val="16"/>
                <w:szCs w:val="16"/>
              </w:rPr>
            </w:pPr>
            <w:r w:rsidRPr="005A7DC3">
              <w:rPr>
                <w:bCs/>
                <w:color w:val="000000" w:themeColor="text1"/>
                <w:sz w:val="16"/>
                <w:szCs w:val="16"/>
              </w:rPr>
              <w:t>0</w:t>
            </w:r>
          </w:p>
        </w:tc>
        <w:tc>
          <w:tcPr>
            <w:tcW w:w="667" w:type="dxa"/>
          </w:tcPr>
          <w:p w:rsidR="007C3A3D" w:rsidRPr="005A7DC3" w:rsidRDefault="007C3A3D" w:rsidP="00504A37">
            <w:pPr>
              <w:rPr>
                <w:bCs/>
                <w:color w:val="000000" w:themeColor="text1"/>
                <w:sz w:val="16"/>
                <w:szCs w:val="16"/>
              </w:rPr>
            </w:pPr>
            <w:r w:rsidRPr="005A7DC3">
              <w:rPr>
                <w:bCs/>
                <w:color w:val="000000" w:themeColor="text1"/>
                <w:sz w:val="16"/>
                <w:szCs w:val="16"/>
              </w:rPr>
              <w:t>0</w:t>
            </w:r>
          </w:p>
        </w:tc>
        <w:tc>
          <w:tcPr>
            <w:tcW w:w="667" w:type="dxa"/>
          </w:tcPr>
          <w:p w:rsidR="007C3A3D" w:rsidRPr="005A7DC3" w:rsidRDefault="007C3A3D" w:rsidP="00504A37">
            <w:pPr>
              <w:rPr>
                <w:bCs/>
                <w:color w:val="000000" w:themeColor="text1"/>
                <w:sz w:val="16"/>
                <w:szCs w:val="16"/>
              </w:rPr>
            </w:pPr>
            <w:r w:rsidRPr="005A7DC3">
              <w:rPr>
                <w:bCs/>
                <w:color w:val="000000" w:themeColor="text1"/>
                <w:sz w:val="16"/>
                <w:szCs w:val="16"/>
              </w:rPr>
              <w:t>0</w:t>
            </w:r>
          </w:p>
        </w:tc>
        <w:tc>
          <w:tcPr>
            <w:tcW w:w="667" w:type="dxa"/>
          </w:tcPr>
          <w:p w:rsidR="007C3A3D" w:rsidRPr="005A7DC3" w:rsidRDefault="007C3A3D" w:rsidP="00504A37">
            <w:pPr>
              <w:rPr>
                <w:bCs/>
                <w:color w:val="000000" w:themeColor="text1"/>
                <w:sz w:val="16"/>
                <w:szCs w:val="16"/>
              </w:rPr>
            </w:pPr>
            <w:r w:rsidRPr="005A7DC3">
              <w:rPr>
                <w:bCs/>
                <w:color w:val="000000" w:themeColor="text1"/>
                <w:sz w:val="16"/>
                <w:szCs w:val="16"/>
              </w:rPr>
              <w:t>0</w:t>
            </w:r>
          </w:p>
        </w:tc>
        <w:tc>
          <w:tcPr>
            <w:tcW w:w="728" w:type="dxa"/>
          </w:tcPr>
          <w:p w:rsidR="007C3A3D" w:rsidRPr="005A7DC3" w:rsidRDefault="007C3A3D" w:rsidP="00504A37">
            <w:pPr>
              <w:rPr>
                <w:bCs/>
                <w:color w:val="000000" w:themeColor="text1"/>
                <w:sz w:val="16"/>
                <w:szCs w:val="16"/>
              </w:rPr>
            </w:pPr>
            <w:r w:rsidRPr="005A7DC3">
              <w:rPr>
                <w:bCs/>
                <w:color w:val="000000" w:themeColor="text1"/>
                <w:sz w:val="16"/>
                <w:szCs w:val="16"/>
              </w:rPr>
              <w:t>0</w:t>
            </w:r>
          </w:p>
        </w:tc>
        <w:tc>
          <w:tcPr>
            <w:tcW w:w="728" w:type="dxa"/>
          </w:tcPr>
          <w:p w:rsidR="007C3A3D" w:rsidRPr="005A7DC3" w:rsidRDefault="007C3A3D" w:rsidP="00504A37">
            <w:pPr>
              <w:rPr>
                <w:bCs/>
                <w:color w:val="000000" w:themeColor="text1"/>
                <w:sz w:val="16"/>
                <w:szCs w:val="16"/>
              </w:rPr>
            </w:pPr>
            <w:r w:rsidRPr="005A7DC3">
              <w:rPr>
                <w:bCs/>
                <w:color w:val="000000" w:themeColor="text1"/>
                <w:sz w:val="16"/>
                <w:szCs w:val="16"/>
              </w:rPr>
              <w:t>0</w:t>
            </w:r>
          </w:p>
        </w:tc>
        <w:tc>
          <w:tcPr>
            <w:tcW w:w="728" w:type="dxa"/>
          </w:tcPr>
          <w:p w:rsidR="007C3A3D" w:rsidRPr="005A7DC3" w:rsidRDefault="007C3A3D" w:rsidP="00504A37">
            <w:pPr>
              <w:rPr>
                <w:bCs/>
                <w:color w:val="000000" w:themeColor="text1"/>
                <w:sz w:val="16"/>
                <w:szCs w:val="16"/>
              </w:rPr>
            </w:pPr>
            <w:r w:rsidRPr="005A7DC3">
              <w:rPr>
                <w:bCs/>
                <w:color w:val="000000" w:themeColor="text1"/>
                <w:sz w:val="16"/>
                <w:szCs w:val="16"/>
              </w:rPr>
              <w:t>0</w:t>
            </w:r>
          </w:p>
        </w:tc>
        <w:tc>
          <w:tcPr>
            <w:tcW w:w="728" w:type="dxa"/>
          </w:tcPr>
          <w:p w:rsidR="007C3A3D" w:rsidRPr="005A7DC3" w:rsidRDefault="007C3A3D" w:rsidP="00504A37">
            <w:pPr>
              <w:rPr>
                <w:bCs/>
                <w:color w:val="000000" w:themeColor="text1"/>
                <w:sz w:val="16"/>
                <w:szCs w:val="16"/>
              </w:rPr>
            </w:pPr>
            <w:r w:rsidRPr="005A7DC3">
              <w:rPr>
                <w:bCs/>
                <w:color w:val="000000" w:themeColor="text1"/>
                <w:sz w:val="16"/>
                <w:szCs w:val="16"/>
              </w:rPr>
              <w:t>0</w:t>
            </w:r>
          </w:p>
        </w:tc>
        <w:tc>
          <w:tcPr>
            <w:tcW w:w="728" w:type="dxa"/>
          </w:tcPr>
          <w:p w:rsidR="007C3A3D" w:rsidRPr="005A7DC3" w:rsidRDefault="007C3A3D" w:rsidP="00504A37">
            <w:pPr>
              <w:rPr>
                <w:bCs/>
                <w:color w:val="000000" w:themeColor="text1"/>
                <w:sz w:val="16"/>
                <w:szCs w:val="16"/>
              </w:rPr>
            </w:pPr>
            <w:r w:rsidRPr="005A7DC3">
              <w:rPr>
                <w:bCs/>
                <w:color w:val="000000" w:themeColor="text1"/>
                <w:sz w:val="16"/>
                <w:szCs w:val="16"/>
              </w:rPr>
              <w:t>0</w:t>
            </w:r>
          </w:p>
        </w:tc>
        <w:tc>
          <w:tcPr>
            <w:tcW w:w="728" w:type="dxa"/>
          </w:tcPr>
          <w:p w:rsidR="007C3A3D" w:rsidRPr="005A7DC3" w:rsidRDefault="007C3A3D" w:rsidP="00504A37">
            <w:pPr>
              <w:rPr>
                <w:bCs/>
                <w:color w:val="000000" w:themeColor="text1"/>
                <w:sz w:val="16"/>
                <w:szCs w:val="16"/>
              </w:rPr>
            </w:pPr>
            <w:r w:rsidRPr="005A7DC3">
              <w:rPr>
                <w:bCs/>
                <w:color w:val="000000" w:themeColor="text1"/>
                <w:sz w:val="16"/>
                <w:szCs w:val="16"/>
              </w:rPr>
              <w:t>0</w:t>
            </w:r>
          </w:p>
        </w:tc>
        <w:tc>
          <w:tcPr>
            <w:tcW w:w="728" w:type="dxa"/>
          </w:tcPr>
          <w:p w:rsidR="007C3A3D" w:rsidRPr="005A7DC3" w:rsidRDefault="007C3A3D" w:rsidP="00504A37">
            <w:pPr>
              <w:rPr>
                <w:bCs/>
                <w:color w:val="000000" w:themeColor="text1"/>
                <w:sz w:val="16"/>
                <w:szCs w:val="16"/>
              </w:rPr>
            </w:pPr>
            <w:r w:rsidRPr="005A7DC3">
              <w:rPr>
                <w:bCs/>
                <w:color w:val="000000" w:themeColor="text1"/>
                <w:sz w:val="16"/>
                <w:szCs w:val="16"/>
              </w:rPr>
              <w:t>0</w:t>
            </w:r>
          </w:p>
        </w:tc>
      </w:tr>
      <w:tr w:rsidR="00F07032" w:rsidTr="006909B2">
        <w:trPr>
          <w:trHeight w:val="195"/>
        </w:trPr>
        <w:tc>
          <w:tcPr>
            <w:tcW w:w="505" w:type="dxa"/>
            <w:vMerge/>
          </w:tcPr>
          <w:p w:rsidR="001B5E88" w:rsidRDefault="001B5E88" w:rsidP="00B2314D">
            <w:pPr>
              <w:pStyle w:val="aa"/>
              <w:autoSpaceDE w:val="0"/>
              <w:autoSpaceDN w:val="0"/>
              <w:adjustRightInd w:val="0"/>
              <w:ind w:left="0"/>
              <w:jc w:val="both"/>
              <w:rPr>
                <w:bCs/>
                <w:color w:val="000000" w:themeColor="text1"/>
                <w:sz w:val="22"/>
                <w:szCs w:val="22"/>
              </w:rPr>
            </w:pPr>
          </w:p>
        </w:tc>
        <w:tc>
          <w:tcPr>
            <w:tcW w:w="1818" w:type="dxa"/>
            <w:vMerge/>
          </w:tcPr>
          <w:p w:rsidR="001B5E88" w:rsidRPr="00BB4284" w:rsidRDefault="001B5E88" w:rsidP="0069368C">
            <w:pPr>
              <w:pStyle w:val="aa"/>
              <w:autoSpaceDE w:val="0"/>
              <w:autoSpaceDN w:val="0"/>
              <w:adjustRightInd w:val="0"/>
              <w:ind w:left="0"/>
              <w:rPr>
                <w:bCs/>
                <w:sz w:val="18"/>
                <w:szCs w:val="18"/>
              </w:rPr>
            </w:pPr>
          </w:p>
        </w:tc>
        <w:tc>
          <w:tcPr>
            <w:tcW w:w="971" w:type="dxa"/>
            <w:vMerge/>
          </w:tcPr>
          <w:p w:rsidR="001B5E88" w:rsidRPr="00BB4284" w:rsidRDefault="001B5E88" w:rsidP="00B2314D">
            <w:pPr>
              <w:pStyle w:val="aa"/>
              <w:autoSpaceDE w:val="0"/>
              <w:autoSpaceDN w:val="0"/>
              <w:adjustRightInd w:val="0"/>
              <w:ind w:left="0"/>
              <w:jc w:val="both"/>
              <w:rPr>
                <w:bCs/>
                <w:color w:val="000000" w:themeColor="text1"/>
                <w:sz w:val="18"/>
                <w:szCs w:val="18"/>
              </w:rPr>
            </w:pPr>
          </w:p>
        </w:tc>
        <w:tc>
          <w:tcPr>
            <w:tcW w:w="1321" w:type="dxa"/>
            <w:vMerge/>
          </w:tcPr>
          <w:p w:rsidR="001B5E88" w:rsidRPr="00BB4284" w:rsidRDefault="001B5E88">
            <w:pPr>
              <w:rPr>
                <w:sz w:val="18"/>
                <w:szCs w:val="18"/>
                <w:shd w:val="clear" w:color="auto" w:fill="FFFFFF"/>
              </w:rPr>
            </w:pPr>
          </w:p>
        </w:tc>
        <w:tc>
          <w:tcPr>
            <w:tcW w:w="1163" w:type="dxa"/>
          </w:tcPr>
          <w:p w:rsidR="001B5E88" w:rsidRPr="00BB4284" w:rsidRDefault="001B5E88" w:rsidP="00504A37">
            <w:pPr>
              <w:pStyle w:val="aa"/>
              <w:autoSpaceDE w:val="0"/>
              <w:autoSpaceDN w:val="0"/>
              <w:adjustRightInd w:val="0"/>
              <w:ind w:left="0" w:right="175"/>
              <w:rPr>
                <w:bCs/>
                <w:color w:val="000000" w:themeColor="text1"/>
                <w:sz w:val="18"/>
                <w:szCs w:val="18"/>
              </w:rPr>
            </w:pPr>
            <w:r w:rsidRPr="00BB4284">
              <w:rPr>
                <w:bCs/>
                <w:color w:val="000000" w:themeColor="text1"/>
                <w:sz w:val="18"/>
                <w:szCs w:val="18"/>
              </w:rPr>
              <w:t xml:space="preserve">Бюджет </w:t>
            </w:r>
            <w:proofErr w:type="gramStart"/>
            <w:r w:rsidRPr="00BB4284">
              <w:rPr>
                <w:bCs/>
                <w:color w:val="000000" w:themeColor="text1"/>
                <w:sz w:val="18"/>
                <w:szCs w:val="18"/>
              </w:rPr>
              <w:t>городского</w:t>
            </w:r>
            <w:proofErr w:type="gramEnd"/>
            <w:r w:rsidRPr="00BB4284">
              <w:rPr>
                <w:bCs/>
                <w:color w:val="000000" w:themeColor="text1"/>
                <w:sz w:val="18"/>
                <w:szCs w:val="18"/>
              </w:rPr>
              <w:t xml:space="preserve"> и сельских поселений</w:t>
            </w:r>
          </w:p>
        </w:tc>
        <w:tc>
          <w:tcPr>
            <w:tcW w:w="788" w:type="dxa"/>
          </w:tcPr>
          <w:p w:rsidR="001B5E88" w:rsidRPr="005A7DC3" w:rsidRDefault="00886288" w:rsidP="001A29E2">
            <w:pPr>
              <w:rPr>
                <w:bCs/>
                <w:color w:val="000000" w:themeColor="text1"/>
                <w:sz w:val="16"/>
                <w:szCs w:val="16"/>
              </w:rPr>
            </w:pPr>
            <w:r w:rsidRPr="005A7DC3">
              <w:rPr>
                <w:bCs/>
                <w:color w:val="000000" w:themeColor="text1"/>
                <w:sz w:val="16"/>
                <w:szCs w:val="16"/>
              </w:rPr>
              <w:t>664.93</w:t>
            </w:r>
          </w:p>
        </w:tc>
        <w:tc>
          <w:tcPr>
            <w:tcW w:w="667" w:type="dxa"/>
          </w:tcPr>
          <w:p w:rsidR="001B5E88" w:rsidRPr="005A7DC3" w:rsidRDefault="008074B4" w:rsidP="00504A37">
            <w:pPr>
              <w:rPr>
                <w:bCs/>
                <w:color w:val="000000" w:themeColor="text1"/>
                <w:sz w:val="16"/>
                <w:szCs w:val="16"/>
              </w:rPr>
            </w:pPr>
            <w:r w:rsidRPr="005A7DC3">
              <w:rPr>
                <w:bCs/>
                <w:color w:val="000000" w:themeColor="text1"/>
                <w:sz w:val="16"/>
                <w:szCs w:val="16"/>
              </w:rPr>
              <w:t>600.0</w:t>
            </w:r>
          </w:p>
        </w:tc>
        <w:tc>
          <w:tcPr>
            <w:tcW w:w="667" w:type="dxa"/>
          </w:tcPr>
          <w:p w:rsidR="001B5E88" w:rsidRPr="005A7DC3" w:rsidRDefault="008074B4" w:rsidP="00504A37">
            <w:pPr>
              <w:rPr>
                <w:bCs/>
                <w:color w:val="000000" w:themeColor="text1"/>
                <w:sz w:val="16"/>
                <w:szCs w:val="16"/>
              </w:rPr>
            </w:pPr>
            <w:r w:rsidRPr="005A7DC3">
              <w:rPr>
                <w:bCs/>
                <w:color w:val="000000" w:themeColor="text1"/>
                <w:sz w:val="16"/>
                <w:szCs w:val="16"/>
              </w:rPr>
              <w:t>660.0</w:t>
            </w:r>
          </w:p>
        </w:tc>
        <w:tc>
          <w:tcPr>
            <w:tcW w:w="667" w:type="dxa"/>
          </w:tcPr>
          <w:p w:rsidR="001B5E88" w:rsidRPr="005A7DC3" w:rsidRDefault="008074B4" w:rsidP="00504A37">
            <w:pPr>
              <w:rPr>
                <w:bCs/>
                <w:color w:val="000000" w:themeColor="text1"/>
                <w:sz w:val="16"/>
                <w:szCs w:val="16"/>
              </w:rPr>
            </w:pPr>
            <w:r w:rsidRPr="005A7DC3">
              <w:rPr>
                <w:bCs/>
                <w:color w:val="000000" w:themeColor="text1"/>
                <w:sz w:val="16"/>
                <w:szCs w:val="16"/>
              </w:rPr>
              <w:t>726.0</w:t>
            </w:r>
          </w:p>
        </w:tc>
        <w:tc>
          <w:tcPr>
            <w:tcW w:w="728" w:type="dxa"/>
          </w:tcPr>
          <w:p w:rsidR="001B5E88" w:rsidRPr="005A7DC3" w:rsidRDefault="008074B4" w:rsidP="00504A37">
            <w:pPr>
              <w:rPr>
                <w:bCs/>
                <w:color w:val="000000" w:themeColor="text1"/>
                <w:sz w:val="16"/>
                <w:szCs w:val="16"/>
              </w:rPr>
            </w:pPr>
            <w:r w:rsidRPr="005A7DC3">
              <w:rPr>
                <w:bCs/>
                <w:color w:val="000000" w:themeColor="text1"/>
                <w:sz w:val="16"/>
                <w:szCs w:val="16"/>
              </w:rPr>
              <w:t>798.6</w:t>
            </w:r>
          </w:p>
        </w:tc>
        <w:tc>
          <w:tcPr>
            <w:tcW w:w="728" w:type="dxa"/>
          </w:tcPr>
          <w:p w:rsidR="001B5E88" w:rsidRPr="005A7DC3" w:rsidRDefault="008074B4" w:rsidP="00504A37">
            <w:pPr>
              <w:rPr>
                <w:bCs/>
                <w:color w:val="000000" w:themeColor="text1"/>
                <w:sz w:val="16"/>
                <w:szCs w:val="16"/>
              </w:rPr>
            </w:pPr>
            <w:r w:rsidRPr="005A7DC3">
              <w:rPr>
                <w:bCs/>
                <w:color w:val="000000" w:themeColor="text1"/>
                <w:sz w:val="16"/>
                <w:szCs w:val="16"/>
              </w:rPr>
              <w:t>878.46</w:t>
            </w:r>
          </w:p>
        </w:tc>
        <w:tc>
          <w:tcPr>
            <w:tcW w:w="728" w:type="dxa"/>
          </w:tcPr>
          <w:p w:rsidR="001B5E88" w:rsidRPr="005A7DC3" w:rsidRDefault="008074B4" w:rsidP="00504A37">
            <w:pPr>
              <w:rPr>
                <w:bCs/>
                <w:color w:val="000000" w:themeColor="text1"/>
                <w:sz w:val="16"/>
                <w:szCs w:val="16"/>
              </w:rPr>
            </w:pPr>
            <w:r w:rsidRPr="005A7DC3">
              <w:rPr>
                <w:bCs/>
                <w:color w:val="000000" w:themeColor="text1"/>
                <w:sz w:val="16"/>
                <w:szCs w:val="16"/>
              </w:rPr>
              <w:t>966.31</w:t>
            </w:r>
          </w:p>
        </w:tc>
        <w:tc>
          <w:tcPr>
            <w:tcW w:w="728" w:type="dxa"/>
          </w:tcPr>
          <w:p w:rsidR="001B5E88" w:rsidRPr="005A7DC3" w:rsidRDefault="008074B4" w:rsidP="00504A37">
            <w:pPr>
              <w:rPr>
                <w:bCs/>
                <w:color w:val="000000" w:themeColor="text1"/>
                <w:sz w:val="16"/>
                <w:szCs w:val="16"/>
              </w:rPr>
            </w:pPr>
            <w:r w:rsidRPr="005A7DC3">
              <w:rPr>
                <w:bCs/>
                <w:color w:val="000000" w:themeColor="text1"/>
                <w:sz w:val="16"/>
                <w:szCs w:val="16"/>
              </w:rPr>
              <w:t>1062.9</w:t>
            </w:r>
          </w:p>
        </w:tc>
        <w:tc>
          <w:tcPr>
            <w:tcW w:w="728" w:type="dxa"/>
          </w:tcPr>
          <w:p w:rsidR="001B5E88" w:rsidRPr="005A7DC3" w:rsidRDefault="008074B4" w:rsidP="008074B4">
            <w:pPr>
              <w:rPr>
                <w:bCs/>
                <w:color w:val="000000" w:themeColor="text1"/>
                <w:sz w:val="16"/>
                <w:szCs w:val="16"/>
              </w:rPr>
            </w:pPr>
            <w:r w:rsidRPr="005A7DC3">
              <w:rPr>
                <w:bCs/>
                <w:color w:val="000000" w:themeColor="text1"/>
                <w:sz w:val="16"/>
                <w:szCs w:val="16"/>
              </w:rPr>
              <w:t>1169.2</w:t>
            </w:r>
          </w:p>
        </w:tc>
        <w:tc>
          <w:tcPr>
            <w:tcW w:w="728" w:type="dxa"/>
          </w:tcPr>
          <w:p w:rsidR="001B5E88" w:rsidRPr="005A7DC3" w:rsidRDefault="008074B4" w:rsidP="00504A37">
            <w:pPr>
              <w:rPr>
                <w:bCs/>
                <w:color w:val="000000" w:themeColor="text1"/>
                <w:sz w:val="16"/>
                <w:szCs w:val="16"/>
              </w:rPr>
            </w:pPr>
            <w:r w:rsidRPr="005A7DC3">
              <w:rPr>
                <w:bCs/>
                <w:color w:val="000000" w:themeColor="text1"/>
                <w:sz w:val="16"/>
                <w:szCs w:val="16"/>
              </w:rPr>
              <w:t>1286.2</w:t>
            </w:r>
          </w:p>
        </w:tc>
        <w:tc>
          <w:tcPr>
            <w:tcW w:w="728" w:type="dxa"/>
          </w:tcPr>
          <w:p w:rsidR="001B5E88" w:rsidRPr="005A7DC3" w:rsidRDefault="008074B4" w:rsidP="00504A37">
            <w:pPr>
              <w:rPr>
                <w:bCs/>
                <w:color w:val="000000" w:themeColor="text1"/>
                <w:sz w:val="16"/>
                <w:szCs w:val="16"/>
              </w:rPr>
            </w:pPr>
            <w:r w:rsidRPr="005A7DC3">
              <w:rPr>
                <w:bCs/>
                <w:color w:val="000000" w:themeColor="text1"/>
                <w:sz w:val="16"/>
                <w:szCs w:val="16"/>
              </w:rPr>
              <w:t>1414.7</w:t>
            </w:r>
          </w:p>
        </w:tc>
      </w:tr>
      <w:tr w:rsidR="00F07032" w:rsidTr="006909B2">
        <w:trPr>
          <w:trHeight w:val="210"/>
        </w:trPr>
        <w:tc>
          <w:tcPr>
            <w:tcW w:w="505" w:type="dxa"/>
            <w:vMerge/>
          </w:tcPr>
          <w:p w:rsidR="001B5E88" w:rsidRDefault="001B5E88" w:rsidP="00B2314D">
            <w:pPr>
              <w:pStyle w:val="aa"/>
              <w:autoSpaceDE w:val="0"/>
              <w:autoSpaceDN w:val="0"/>
              <w:adjustRightInd w:val="0"/>
              <w:ind w:left="0"/>
              <w:jc w:val="both"/>
              <w:rPr>
                <w:bCs/>
                <w:color w:val="000000" w:themeColor="text1"/>
                <w:sz w:val="22"/>
                <w:szCs w:val="22"/>
              </w:rPr>
            </w:pPr>
          </w:p>
        </w:tc>
        <w:tc>
          <w:tcPr>
            <w:tcW w:w="1818" w:type="dxa"/>
            <w:vMerge/>
          </w:tcPr>
          <w:p w:rsidR="001B5E88" w:rsidRPr="00BB4284" w:rsidRDefault="001B5E88" w:rsidP="0069368C">
            <w:pPr>
              <w:pStyle w:val="aa"/>
              <w:autoSpaceDE w:val="0"/>
              <w:autoSpaceDN w:val="0"/>
              <w:adjustRightInd w:val="0"/>
              <w:ind w:left="0"/>
              <w:rPr>
                <w:bCs/>
                <w:sz w:val="18"/>
                <w:szCs w:val="18"/>
              </w:rPr>
            </w:pPr>
          </w:p>
        </w:tc>
        <w:tc>
          <w:tcPr>
            <w:tcW w:w="971" w:type="dxa"/>
            <w:vMerge/>
          </w:tcPr>
          <w:p w:rsidR="001B5E88" w:rsidRPr="00BB4284" w:rsidRDefault="001B5E88" w:rsidP="00B2314D">
            <w:pPr>
              <w:pStyle w:val="aa"/>
              <w:autoSpaceDE w:val="0"/>
              <w:autoSpaceDN w:val="0"/>
              <w:adjustRightInd w:val="0"/>
              <w:ind w:left="0"/>
              <w:jc w:val="both"/>
              <w:rPr>
                <w:bCs/>
                <w:color w:val="000000" w:themeColor="text1"/>
                <w:sz w:val="18"/>
                <w:szCs w:val="18"/>
              </w:rPr>
            </w:pPr>
          </w:p>
        </w:tc>
        <w:tc>
          <w:tcPr>
            <w:tcW w:w="1321" w:type="dxa"/>
            <w:vMerge/>
          </w:tcPr>
          <w:p w:rsidR="001B5E88" w:rsidRPr="00BB4284" w:rsidRDefault="001B5E88">
            <w:pPr>
              <w:rPr>
                <w:sz w:val="18"/>
                <w:szCs w:val="18"/>
                <w:shd w:val="clear" w:color="auto" w:fill="FFFFFF"/>
              </w:rPr>
            </w:pPr>
          </w:p>
        </w:tc>
        <w:tc>
          <w:tcPr>
            <w:tcW w:w="1163" w:type="dxa"/>
          </w:tcPr>
          <w:p w:rsidR="001B5E88" w:rsidRPr="00BB4284" w:rsidRDefault="001B5E88" w:rsidP="00504A37">
            <w:pPr>
              <w:pStyle w:val="aa"/>
              <w:autoSpaceDE w:val="0"/>
              <w:autoSpaceDN w:val="0"/>
              <w:adjustRightInd w:val="0"/>
              <w:ind w:left="0"/>
              <w:rPr>
                <w:bCs/>
                <w:color w:val="000000" w:themeColor="text1"/>
                <w:sz w:val="18"/>
                <w:szCs w:val="18"/>
              </w:rPr>
            </w:pPr>
            <w:r w:rsidRPr="00BB4284">
              <w:rPr>
                <w:bCs/>
                <w:color w:val="000000" w:themeColor="text1"/>
                <w:sz w:val="18"/>
                <w:szCs w:val="18"/>
              </w:rPr>
              <w:t xml:space="preserve">Внебюджетные  </w:t>
            </w:r>
            <w:r w:rsidRPr="00BB4284">
              <w:rPr>
                <w:bCs/>
                <w:color w:val="000000" w:themeColor="text1"/>
                <w:sz w:val="18"/>
                <w:szCs w:val="18"/>
              </w:rPr>
              <w:lastRenderedPageBreak/>
              <w:t>источники</w:t>
            </w:r>
          </w:p>
        </w:tc>
        <w:tc>
          <w:tcPr>
            <w:tcW w:w="788" w:type="dxa"/>
          </w:tcPr>
          <w:p w:rsidR="001B5E88" w:rsidRPr="005A7DC3" w:rsidRDefault="00886288" w:rsidP="001A29E2">
            <w:pPr>
              <w:rPr>
                <w:bCs/>
                <w:color w:val="000000" w:themeColor="text1"/>
                <w:sz w:val="16"/>
                <w:szCs w:val="16"/>
              </w:rPr>
            </w:pPr>
            <w:r w:rsidRPr="005A7DC3">
              <w:rPr>
                <w:bCs/>
                <w:color w:val="000000" w:themeColor="text1"/>
                <w:sz w:val="16"/>
                <w:szCs w:val="16"/>
              </w:rPr>
              <w:lastRenderedPageBreak/>
              <w:t>438.711</w:t>
            </w:r>
          </w:p>
        </w:tc>
        <w:tc>
          <w:tcPr>
            <w:tcW w:w="667" w:type="dxa"/>
          </w:tcPr>
          <w:p w:rsidR="001B5E88" w:rsidRPr="005A7DC3" w:rsidRDefault="008074B4" w:rsidP="00504A37">
            <w:pPr>
              <w:rPr>
                <w:bCs/>
                <w:color w:val="000000" w:themeColor="text1"/>
                <w:sz w:val="16"/>
                <w:szCs w:val="16"/>
              </w:rPr>
            </w:pPr>
            <w:r w:rsidRPr="005A7DC3">
              <w:rPr>
                <w:bCs/>
                <w:color w:val="000000" w:themeColor="text1"/>
                <w:sz w:val="16"/>
                <w:szCs w:val="16"/>
              </w:rPr>
              <w:t>320.0</w:t>
            </w:r>
          </w:p>
        </w:tc>
        <w:tc>
          <w:tcPr>
            <w:tcW w:w="667" w:type="dxa"/>
          </w:tcPr>
          <w:p w:rsidR="001B5E88" w:rsidRPr="005A7DC3" w:rsidRDefault="00483D72" w:rsidP="00504A37">
            <w:pPr>
              <w:rPr>
                <w:bCs/>
                <w:color w:val="000000" w:themeColor="text1"/>
                <w:sz w:val="16"/>
                <w:szCs w:val="16"/>
              </w:rPr>
            </w:pPr>
            <w:r w:rsidRPr="005A7DC3">
              <w:rPr>
                <w:bCs/>
                <w:color w:val="000000" w:themeColor="text1"/>
                <w:sz w:val="16"/>
                <w:szCs w:val="16"/>
              </w:rPr>
              <w:t>352.0</w:t>
            </w:r>
          </w:p>
        </w:tc>
        <w:tc>
          <w:tcPr>
            <w:tcW w:w="667" w:type="dxa"/>
          </w:tcPr>
          <w:p w:rsidR="001B5E88" w:rsidRPr="005A7DC3" w:rsidRDefault="00483D72" w:rsidP="00504A37">
            <w:pPr>
              <w:rPr>
                <w:bCs/>
                <w:color w:val="000000" w:themeColor="text1"/>
                <w:sz w:val="16"/>
                <w:szCs w:val="16"/>
              </w:rPr>
            </w:pPr>
            <w:r w:rsidRPr="005A7DC3">
              <w:rPr>
                <w:bCs/>
                <w:color w:val="000000" w:themeColor="text1"/>
                <w:sz w:val="16"/>
                <w:szCs w:val="16"/>
              </w:rPr>
              <w:t>387.2</w:t>
            </w:r>
          </w:p>
        </w:tc>
        <w:tc>
          <w:tcPr>
            <w:tcW w:w="728" w:type="dxa"/>
          </w:tcPr>
          <w:p w:rsidR="001B5E88" w:rsidRPr="005A7DC3" w:rsidRDefault="00483D72" w:rsidP="00504A37">
            <w:pPr>
              <w:rPr>
                <w:bCs/>
                <w:color w:val="000000" w:themeColor="text1"/>
                <w:sz w:val="16"/>
                <w:szCs w:val="16"/>
              </w:rPr>
            </w:pPr>
            <w:r w:rsidRPr="005A7DC3">
              <w:rPr>
                <w:bCs/>
                <w:color w:val="000000" w:themeColor="text1"/>
                <w:sz w:val="16"/>
                <w:szCs w:val="16"/>
              </w:rPr>
              <w:t>425.9</w:t>
            </w:r>
          </w:p>
        </w:tc>
        <w:tc>
          <w:tcPr>
            <w:tcW w:w="728" w:type="dxa"/>
          </w:tcPr>
          <w:p w:rsidR="001B5E88" w:rsidRPr="005A7DC3" w:rsidRDefault="00483D72" w:rsidP="00504A37">
            <w:pPr>
              <w:rPr>
                <w:bCs/>
                <w:color w:val="000000" w:themeColor="text1"/>
                <w:sz w:val="16"/>
                <w:szCs w:val="16"/>
              </w:rPr>
            </w:pPr>
            <w:r w:rsidRPr="005A7DC3">
              <w:rPr>
                <w:bCs/>
                <w:color w:val="000000" w:themeColor="text1"/>
                <w:sz w:val="16"/>
                <w:szCs w:val="16"/>
              </w:rPr>
              <w:t>468.5</w:t>
            </w:r>
          </w:p>
        </w:tc>
        <w:tc>
          <w:tcPr>
            <w:tcW w:w="728" w:type="dxa"/>
          </w:tcPr>
          <w:p w:rsidR="001B5E88" w:rsidRPr="005A7DC3" w:rsidRDefault="00483D72" w:rsidP="00504A37">
            <w:pPr>
              <w:rPr>
                <w:bCs/>
                <w:color w:val="000000" w:themeColor="text1"/>
                <w:sz w:val="16"/>
                <w:szCs w:val="16"/>
              </w:rPr>
            </w:pPr>
            <w:r w:rsidRPr="005A7DC3">
              <w:rPr>
                <w:bCs/>
                <w:color w:val="000000" w:themeColor="text1"/>
                <w:sz w:val="16"/>
                <w:szCs w:val="16"/>
              </w:rPr>
              <w:t>515.3</w:t>
            </w:r>
          </w:p>
        </w:tc>
        <w:tc>
          <w:tcPr>
            <w:tcW w:w="728" w:type="dxa"/>
          </w:tcPr>
          <w:p w:rsidR="001B5E88" w:rsidRPr="005A7DC3" w:rsidRDefault="00483D72" w:rsidP="00504A37">
            <w:pPr>
              <w:rPr>
                <w:bCs/>
                <w:color w:val="000000" w:themeColor="text1"/>
                <w:sz w:val="16"/>
                <w:szCs w:val="16"/>
              </w:rPr>
            </w:pPr>
            <w:r w:rsidRPr="005A7DC3">
              <w:rPr>
                <w:bCs/>
                <w:color w:val="000000" w:themeColor="text1"/>
                <w:sz w:val="16"/>
                <w:szCs w:val="16"/>
              </w:rPr>
              <w:t>566.9</w:t>
            </w:r>
          </w:p>
        </w:tc>
        <w:tc>
          <w:tcPr>
            <w:tcW w:w="728" w:type="dxa"/>
          </w:tcPr>
          <w:p w:rsidR="001B5E88" w:rsidRPr="005A7DC3" w:rsidRDefault="00483D72" w:rsidP="00504A37">
            <w:pPr>
              <w:rPr>
                <w:bCs/>
                <w:color w:val="000000" w:themeColor="text1"/>
                <w:sz w:val="16"/>
                <w:szCs w:val="16"/>
              </w:rPr>
            </w:pPr>
            <w:r w:rsidRPr="005A7DC3">
              <w:rPr>
                <w:bCs/>
                <w:color w:val="000000" w:themeColor="text1"/>
                <w:sz w:val="16"/>
                <w:szCs w:val="16"/>
              </w:rPr>
              <w:t>623.6</w:t>
            </w:r>
          </w:p>
        </w:tc>
        <w:tc>
          <w:tcPr>
            <w:tcW w:w="728" w:type="dxa"/>
          </w:tcPr>
          <w:p w:rsidR="001B5E88" w:rsidRPr="005A7DC3" w:rsidRDefault="00483D72" w:rsidP="00504A37">
            <w:pPr>
              <w:rPr>
                <w:bCs/>
                <w:color w:val="000000" w:themeColor="text1"/>
                <w:sz w:val="16"/>
                <w:szCs w:val="16"/>
              </w:rPr>
            </w:pPr>
            <w:r w:rsidRPr="005A7DC3">
              <w:rPr>
                <w:bCs/>
                <w:color w:val="000000" w:themeColor="text1"/>
                <w:sz w:val="16"/>
                <w:szCs w:val="16"/>
              </w:rPr>
              <w:t>685.9</w:t>
            </w:r>
          </w:p>
        </w:tc>
        <w:tc>
          <w:tcPr>
            <w:tcW w:w="728" w:type="dxa"/>
          </w:tcPr>
          <w:p w:rsidR="001B5E88" w:rsidRPr="005A7DC3" w:rsidRDefault="00483D72" w:rsidP="00504A37">
            <w:pPr>
              <w:rPr>
                <w:bCs/>
                <w:color w:val="000000" w:themeColor="text1"/>
                <w:sz w:val="16"/>
                <w:szCs w:val="16"/>
              </w:rPr>
            </w:pPr>
            <w:r w:rsidRPr="005A7DC3">
              <w:rPr>
                <w:bCs/>
                <w:color w:val="000000" w:themeColor="text1"/>
                <w:sz w:val="16"/>
                <w:szCs w:val="16"/>
              </w:rPr>
              <w:t>754.5</w:t>
            </w:r>
          </w:p>
        </w:tc>
      </w:tr>
      <w:tr w:rsidR="00F07032" w:rsidTr="006909B2">
        <w:trPr>
          <w:trHeight w:val="345"/>
        </w:trPr>
        <w:tc>
          <w:tcPr>
            <w:tcW w:w="505" w:type="dxa"/>
            <w:vMerge w:val="restart"/>
          </w:tcPr>
          <w:p w:rsidR="00E42B3C" w:rsidRDefault="00E42B3C" w:rsidP="00B2314D">
            <w:pPr>
              <w:pStyle w:val="aa"/>
              <w:autoSpaceDE w:val="0"/>
              <w:autoSpaceDN w:val="0"/>
              <w:adjustRightInd w:val="0"/>
              <w:ind w:left="0"/>
              <w:jc w:val="both"/>
              <w:rPr>
                <w:bCs/>
                <w:color w:val="000000" w:themeColor="text1"/>
                <w:sz w:val="22"/>
                <w:szCs w:val="22"/>
              </w:rPr>
            </w:pPr>
            <w:r>
              <w:rPr>
                <w:bCs/>
                <w:color w:val="000000" w:themeColor="text1"/>
                <w:sz w:val="22"/>
                <w:szCs w:val="22"/>
              </w:rPr>
              <w:lastRenderedPageBreak/>
              <w:t>10.9</w:t>
            </w:r>
          </w:p>
        </w:tc>
        <w:tc>
          <w:tcPr>
            <w:tcW w:w="1818" w:type="dxa"/>
            <w:vMerge w:val="restart"/>
          </w:tcPr>
          <w:p w:rsidR="00E42B3C" w:rsidRPr="00BB4284" w:rsidRDefault="00E42B3C" w:rsidP="0069368C">
            <w:pPr>
              <w:pStyle w:val="aa"/>
              <w:autoSpaceDE w:val="0"/>
              <w:autoSpaceDN w:val="0"/>
              <w:adjustRightInd w:val="0"/>
              <w:ind w:left="0"/>
              <w:rPr>
                <w:bCs/>
                <w:sz w:val="18"/>
                <w:szCs w:val="18"/>
                <w:highlight w:val="yellow"/>
              </w:rPr>
            </w:pPr>
            <w:r w:rsidRPr="00BB4284">
              <w:rPr>
                <w:bCs/>
                <w:sz w:val="18"/>
                <w:szCs w:val="18"/>
              </w:rPr>
              <w:t>Выполнение программных мероприятий «Комфортная городская среда</w:t>
            </w:r>
          </w:p>
        </w:tc>
        <w:tc>
          <w:tcPr>
            <w:tcW w:w="971" w:type="dxa"/>
            <w:vMerge w:val="restart"/>
          </w:tcPr>
          <w:p w:rsidR="00E42B3C" w:rsidRPr="00BB4284" w:rsidRDefault="00E42B3C"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2021-2030</w:t>
            </w:r>
          </w:p>
        </w:tc>
        <w:tc>
          <w:tcPr>
            <w:tcW w:w="1321" w:type="dxa"/>
            <w:vMerge w:val="restart"/>
          </w:tcPr>
          <w:p w:rsidR="00E42B3C" w:rsidRPr="00BB4284" w:rsidRDefault="00E42B3C">
            <w:pPr>
              <w:rPr>
                <w:sz w:val="18"/>
                <w:szCs w:val="18"/>
                <w:shd w:val="clear" w:color="auto" w:fill="FFFFFF"/>
              </w:rPr>
            </w:pPr>
            <w:r w:rsidRPr="00BB4284">
              <w:rPr>
                <w:sz w:val="18"/>
                <w:szCs w:val="18"/>
                <w:shd w:val="clear" w:color="auto" w:fill="FFFFFF"/>
              </w:rPr>
              <w:t xml:space="preserve">Администрации </w:t>
            </w:r>
            <w:proofErr w:type="gramStart"/>
            <w:r w:rsidRPr="00BB4284">
              <w:rPr>
                <w:sz w:val="18"/>
                <w:szCs w:val="18"/>
                <w:shd w:val="clear" w:color="auto" w:fill="FFFFFF"/>
              </w:rPr>
              <w:t>городского</w:t>
            </w:r>
            <w:proofErr w:type="gramEnd"/>
            <w:r w:rsidRPr="00BB4284">
              <w:rPr>
                <w:sz w:val="18"/>
                <w:szCs w:val="18"/>
                <w:shd w:val="clear" w:color="auto" w:fill="FFFFFF"/>
              </w:rPr>
              <w:t xml:space="preserve"> и сельских поселений</w:t>
            </w:r>
          </w:p>
        </w:tc>
        <w:tc>
          <w:tcPr>
            <w:tcW w:w="1163" w:type="dxa"/>
          </w:tcPr>
          <w:p w:rsidR="00E42B3C" w:rsidRPr="00BB4284" w:rsidRDefault="00E42B3C" w:rsidP="00504A37">
            <w:pPr>
              <w:pStyle w:val="aa"/>
              <w:autoSpaceDE w:val="0"/>
              <w:autoSpaceDN w:val="0"/>
              <w:adjustRightInd w:val="0"/>
              <w:ind w:left="0"/>
              <w:rPr>
                <w:bCs/>
                <w:color w:val="000000" w:themeColor="text1"/>
                <w:sz w:val="18"/>
                <w:szCs w:val="18"/>
              </w:rPr>
            </w:pPr>
            <w:r w:rsidRPr="00BB4284">
              <w:rPr>
                <w:bCs/>
                <w:color w:val="000000" w:themeColor="text1"/>
                <w:sz w:val="18"/>
                <w:szCs w:val="18"/>
              </w:rPr>
              <w:t>Всего</w:t>
            </w:r>
          </w:p>
        </w:tc>
        <w:tc>
          <w:tcPr>
            <w:tcW w:w="788" w:type="dxa"/>
          </w:tcPr>
          <w:p w:rsidR="00E42B3C" w:rsidRPr="005A7DC3" w:rsidRDefault="00E42B3C" w:rsidP="001A29E2">
            <w:pPr>
              <w:rPr>
                <w:bCs/>
                <w:color w:val="000000" w:themeColor="text1"/>
                <w:sz w:val="16"/>
                <w:szCs w:val="16"/>
              </w:rPr>
            </w:pPr>
            <w:r w:rsidRPr="005A7DC3">
              <w:rPr>
                <w:bCs/>
                <w:color w:val="000000" w:themeColor="text1"/>
                <w:sz w:val="16"/>
                <w:szCs w:val="16"/>
              </w:rPr>
              <w:t>1558.6</w:t>
            </w:r>
          </w:p>
        </w:tc>
        <w:tc>
          <w:tcPr>
            <w:tcW w:w="667" w:type="dxa"/>
          </w:tcPr>
          <w:p w:rsidR="00E42B3C" w:rsidRPr="005A7DC3" w:rsidRDefault="00E42B3C" w:rsidP="00504A37">
            <w:pPr>
              <w:rPr>
                <w:bCs/>
                <w:color w:val="000000" w:themeColor="text1"/>
                <w:sz w:val="16"/>
                <w:szCs w:val="16"/>
              </w:rPr>
            </w:pPr>
            <w:r w:rsidRPr="005A7DC3">
              <w:rPr>
                <w:bCs/>
                <w:color w:val="000000" w:themeColor="text1"/>
                <w:sz w:val="16"/>
                <w:szCs w:val="16"/>
              </w:rPr>
              <w:t>1605.4</w:t>
            </w:r>
          </w:p>
        </w:tc>
        <w:tc>
          <w:tcPr>
            <w:tcW w:w="667" w:type="dxa"/>
          </w:tcPr>
          <w:p w:rsidR="00E42B3C" w:rsidRPr="005A7DC3" w:rsidRDefault="00E42B3C" w:rsidP="00504A37">
            <w:pPr>
              <w:rPr>
                <w:bCs/>
                <w:color w:val="000000" w:themeColor="text1"/>
                <w:sz w:val="16"/>
                <w:szCs w:val="16"/>
              </w:rPr>
            </w:pPr>
            <w:r w:rsidRPr="005A7DC3">
              <w:rPr>
                <w:bCs/>
                <w:color w:val="000000" w:themeColor="text1"/>
                <w:sz w:val="16"/>
                <w:szCs w:val="16"/>
              </w:rPr>
              <w:t>1653.5</w:t>
            </w:r>
          </w:p>
        </w:tc>
        <w:tc>
          <w:tcPr>
            <w:tcW w:w="667" w:type="dxa"/>
          </w:tcPr>
          <w:p w:rsidR="00E42B3C" w:rsidRPr="005A7DC3" w:rsidRDefault="00E42B3C" w:rsidP="00504A37">
            <w:pPr>
              <w:rPr>
                <w:bCs/>
                <w:color w:val="000000" w:themeColor="text1"/>
                <w:sz w:val="16"/>
                <w:szCs w:val="16"/>
              </w:rPr>
            </w:pPr>
            <w:r w:rsidRPr="005A7DC3">
              <w:rPr>
                <w:bCs/>
                <w:color w:val="000000" w:themeColor="text1"/>
                <w:sz w:val="16"/>
                <w:szCs w:val="16"/>
              </w:rPr>
              <w:t>1703.1</w:t>
            </w:r>
          </w:p>
        </w:tc>
        <w:tc>
          <w:tcPr>
            <w:tcW w:w="728" w:type="dxa"/>
          </w:tcPr>
          <w:p w:rsidR="00E42B3C" w:rsidRPr="005A7DC3" w:rsidRDefault="00E42B3C" w:rsidP="00504A37">
            <w:pPr>
              <w:rPr>
                <w:bCs/>
                <w:color w:val="000000" w:themeColor="text1"/>
                <w:sz w:val="16"/>
                <w:szCs w:val="16"/>
              </w:rPr>
            </w:pPr>
            <w:r w:rsidRPr="005A7DC3">
              <w:rPr>
                <w:bCs/>
                <w:color w:val="000000" w:themeColor="text1"/>
                <w:sz w:val="16"/>
                <w:szCs w:val="16"/>
              </w:rPr>
              <w:t>1750.0</w:t>
            </w:r>
          </w:p>
        </w:tc>
        <w:tc>
          <w:tcPr>
            <w:tcW w:w="728" w:type="dxa"/>
          </w:tcPr>
          <w:p w:rsidR="00E42B3C" w:rsidRPr="005A7DC3" w:rsidRDefault="00E42B3C">
            <w:pPr>
              <w:rPr>
                <w:sz w:val="16"/>
                <w:szCs w:val="16"/>
              </w:rPr>
            </w:pPr>
            <w:r w:rsidRPr="005A7DC3">
              <w:rPr>
                <w:bCs/>
                <w:color w:val="000000" w:themeColor="text1"/>
                <w:sz w:val="16"/>
                <w:szCs w:val="16"/>
              </w:rPr>
              <w:t>1750.0</w:t>
            </w:r>
          </w:p>
        </w:tc>
        <w:tc>
          <w:tcPr>
            <w:tcW w:w="728" w:type="dxa"/>
          </w:tcPr>
          <w:p w:rsidR="00E42B3C" w:rsidRPr="005A7DC3" w:rsidRDefault="00E42B3C">
            <w:pPr>
              <w:rPr>
                <w:sz w:val="16"/>
                <w:szCs w:val="16"/>
              </w:rPr>
            </w:pPr>
            <w:r w:rsidRPr="005A7DC3">
              <w:rPr>
                <w:bCs/>
                <w:color w:val="000000" w:themeColor="text1"/>
                <w:sz w:val="16"/>
                <w:szCs w:val="16"/>
              </w:rPr>
              <w:t>1750.0</w:t>
            </w:r>
          </w:p>
        </w:tc>
        <w:tc>
          <w:tcPr>
            <w:tcW w:w="728" w:type="dxa"/>
          </w:tcPr>
          <w:p w:rsidR="00E42B3C" w:rsidRPr="005A7DC3" w:rsidRDefault="00E42B3C">
            <w:pPr>
              <w:rPr>
                <w:sz w:val="16"/>
                <w:szCs w:val="16"/>
              </w:rPr>
            </w:pPr>
            <w:r w:rsidRPr="005A7DC3">
              <w:rPr>
                <w:bCs/>
                <w:color w:val="000000" w:themeColor="text1"/>
                <w:sz w:val="16"/>
                <w:szCs w:val="16"/>
              </w:rPr>
              <w:t>1750.0</w:t>
            </w:r>
          </w:p>
        </w:tc>
        <w:tc>
          <w:tcPr>
            <w:tcW w:w="728" w:type="dxa"/>
          </w:tcPr>
          <w:p w:rsidR="00E42B3C" w:rsidRPr="005A7DC3" w:rsidRDefault="00E42B3C">
            <w:pPr>
              <w:rPr>
                <w:sz w:val="16"/>
                <w:szCs w:val="16"/>
              </w:rPr>
            </w:pPr>
            <w:r w:rsidRPr="005A7DC3">
              <w:rPr>
                <w:bCs/>
                <w:color w:val="000000" w:themeColor="text1"/>
                <w:sz w:val="16"/>
                <w:szCs w:val="16"/>
              </w:rPr>
              <w:t>1750.0</w:t>
            </w:r>
          </w:p>
        </w:tc>
        <w:tc>
          <w:tcPr>
            <w:tcW w:w="728" w:type="dxa"/>
          </w:tcPr>
          <w:p w:rsidR="00E42B3C" w:rsidRPr="005A7DC3" w:rsidRDefault="00E42B3C">
            <w:pPr>
              <w:rPr>
                <w:sz w:val="16"/>
                <w:szCs w:val="16"/>
              </w:rPr>
            </w:pPr>
            <w:r w:rsidRPr="005A7DC3">
              <w:rPr>
                <w:bCs/>
                <w:color w:val="000000" w:themeColor="text1"/>
                <w:sz w:val="16"/>
                <w:szCs w:val="16"/>
              </w:rPr>
              <w:t>1750.0</w:t>
            </w:r>
          </w:p>
        </w:tc>
        <w:tc>
          <w:tcPr>
            <w:tcW w:w="728" w:type="dxa"/>
          </w:tcPr>
          <w:p w:rsidR="00E42B3C" w:rsidRPr="005A7DC3" w:rsidRDefault="00E42B3C">
            <w:pPr>
              <w:rPr>
                <w:sz w:val="16"/>
                <w:szCs w:val="16"/>
              </w:rPr>
            </w:pPr>
            <w:r w:rsidRPr="005A7DC3">
              <w:rPr>
                <w:bCs/>
                <w:color w:val="000000" w:themeColor="text1"/>
                <w:sz w:val="16"/>
                <w:szCs w:val="16"/>
              </w:rPr>
              <w:t>1750.0</w:t>
            </w:r>
          </w:p>
        </w:tc>
      </w:tr>
      <w:tr w:rsidR="00F07032" w:rsidTr="006909B2">
        <w:trPr>
          <w:trHeight w:val="315"/>
        </w:trPr>
        <w:tc>
          <w:tcPr>
            <w:tcW w:w="505" w:type="dxa"/>
            <w:vMerge/>
          </w:tcPr>
          <w:p w:rsidR="002B36C1" w:rsidRDefault="002B36C1" w:rsidP="00B2314D">
            <w:pPr>
              <w:pStyle w:val="aa"/>
              <w:autoSpaceDE w:val="0"/>
              <w:autoSpaceDN w:val="0"/>
              <w:adjustRightInd w:val="0"/>
              <w:ind w:left="0"/>
              <w:jc w:val="both"/>
              <w:rPr>
                <w:bCs/>
                <w:color w:val="000000" w:themeColor="text1"/>
                <w:sz w:val="22"/>
                <w:szCs w:val="22"/>
              </w:rPr>
            </w:pPr>
          </w:p>
        </w:tc>
        <w:tc>
          <w:tcPr>
            <w:tcW w:w="1818" w:type="dxa"/>
            <w:vMerge/>
          </w:tcPr>
          <w:p w:rsidR="002B36C1" w:rsidRPr="00BB4284" w:rsidRDefault="002B36C1" w:rsidP="0069368C">
            <w:pPr>
              <w:pStyle w:val="aa"/>
              <w:autoSpaceDE w:val="0"/>
              <w:autoSpaceDN w:val="0"/>
              <w:adjustRightInd w:val="0"/>
              <w:ind w:left="0"/>
              <w:rPr>
                <w:bCs/>
                <w:sz w:val="18"/>
                <w:szCs w:val="18"/>
              </w:rPr>
            </w:pPr>
          </w:p>
        </w:tc>
        <w:tc>
          <w:tcPr>
            <w:tcW w:w="971" w:type="dxa"/>
            <w:vMerge/>
          </w:tcPr>
          <w:p w:rsidR="002B36C1" w:rsidRPr="00BB4284" w:rsidRDefault="002B36C1" w:rsidP="00B2314D">
            <w:pPr>
              <w:pStyle w:val="aa"/>
              <w:autoSpaceDE w:val="0"/>
              <w:autoSpaceDN w:val="0"/>
              <w:adjustRightInd w:val="0"/>
              <w:ind w:left="0"/>
              <w:jc w:val="both"/>
              <w:rPr>
                <w:bCs/>
                <w:color w:val="000000" w:themeColor="text1"/>
                <w:sz w:val="18"/>
                <w:szCs w:val="18"/>
              </w:rPr>
            </w:pPr>
          </w:p>
        </w:tc>
        <w:tc>
          <w:tcPr>
            <w:tcW w:w="1321" w:type="dxa"/>
            <w:vMerge/>
          </w:tcPr>
          <w:p w:rsidR="002B36C1" w:rsidRPr="00BB4284" w:rsidRDefault="002B36C1">
            <w:pPr>
              <w:rPr>
                <w:sz w:val="18"/>
                <w:szCs w:val="18"/>
                <w:shd w:val="clear" w:color="auto" w:fill="FFFFFF"/>
              </w:rPr>
            </w:pPr>
          </w:p>
        </w:tc>
        <w:tc>
          <w:tcPr>
            <w:tcW w:w="1163" w:type="dxa"/>
          </w:tcPr>
          <w:p w:rsidR="002B36C1" w:rsidRPr="00BB4284" w:rsidRDefault="002B36C1" w:rsidP="00504A37">
            <w:pPr>
              <w:pStyle w:val="aa"/>
              <w:autoSpaceDE w:val="0"/>
              <w:autoSpaceDN w:val="0"/>
              <w:adjustRightInd w:val="0"/>
              <w:ind w:left="0"/>
              <w:rPr>
                <w:bCs/>
                <w:color w:val="000000" w:themeColor="text1"/>
                <w:sz w:val="18"/>
                <w:szCs w:val="18"/>
              </w:rPr>
            </w:pPr>
            <w:r w:rsidRPr="00BB4284">
              <w:rPr>
                <w:bCs/>
                <w:color w:val="000000" w:themeColor="text1"/>
                <w:sz w:val="18"/>
                <w:szCs w:val="18"/>
              </w:rPr>
              <w:t xml:space="preserve">Федеральный </w:t>
            </w:r>
          </w:p>
          <w:p w:rsidR="002B36C1" w:rsidRPr="00BB4284" w:rsidRDefault="002B36C1" w:rsidP="00504A37">
            <w:pPr>
              <w:pStyle w:val="aa"/>
              <w:autoSpaceDE w:val="0"/>
              <w:autoSpaceDN w:val="0"/>
              <w:adjustRightInd w:val="0"/>
              <w:ind w:left="0"/>
              <w:rPr>
                <w:bCs/>
                <w:color w:val="000000" w:themeColor="text1"/>
                <w:sz w:val="18"/>
                <w:szCs w:val="18"/>
              </w:rPr>
            </w:pPr>
            <w:r w:rsidRPr="00BB4284">
              <w:rPr>
                <w:bCs/>
                <w:color w:val="000000" w:themeColor="text1"/>
                <w:sz w:val="18"/>
                <w:szCs w:val="18"/>
              </w:rPr>
              <w:t>бюджет</w:t>
            </w:r>
          </w:p>
        </w:tc>
        <w:tc>
          <w:tcPr>
            <w:tcW w:w="788" w:type="dxa"/>
          </w:tcPr>
          <w:p w:rsidR="002B36C1" w:rsidRPr="005A7DC3" w:rsidRDefault="002B36C1" w:rsidP="001A29E2">
            <w:pPr>
              <w:rPr>
                <w:bCs/>
                <w:color w:val="000000" w:themeColor="text1"/>
                <w:sz w:val="16"/>
                <w:szCs w:val="16"/>
              </w:rPr>
            </w:pPr>
            <w:r w:rsidRPr="005A7DC3">
              <w:rPr>
                <w:bCs/>
                <w:color w:val="000000" w:themeColor="text1"/>
                <w:sz w:val="16"/>
                <w:szCs w:val="16"/>
              </w:rPr>
              <w:t>1402.7</w:t>
            </w:r>
          </w:p>
        </w:tc>
        <w:tc>
          <w:tcPr>
            <w:tcW w:w="667" w:type="dxa"/>
          </w:tcPr>
          <w:p w:rsidR="002B36C1" w:rsidRPr="005A7DC3" w:rsidRDefault="002B36C1" w:rsidP="00504A37">
            <w:pPr>
              <w:rPr>
                <w:bCs/>
                <w:color w:val="000000" w:themeColor="text1"/>
                <w:sz w:val="16"/>
                <w:szCs w:val="16"/>
              </w:rPr>
            </w:pPr>
            <w:r w:rsidRPr="005A7DC3">
              <w:rPr>
                <w:bCs/>
                <w:color w:val="000000" w:themeColor="text1"/>
                <w:sz w:val="16"/>
                <w:szCs w:val="16"/>
              </w:rPr>
              <w:t>1444.9</w:t>
            </w:r>
          </w:p>
        </w:tc>
        <w:tc>
          <w:tcPr>
            <w:tcW w:w="667" w:type="dxa"/>
          </w:tcPr>
          <w:p w:rsidR="002B36C1" w:rsidRPr="005A7DC3" w:rsidRDefault="002B36C1" w:rsidP="00504A37">
            <w:pPr>
              <w:rPr>
                <w:bCs/>
                <w:color w:val="000000" w:themeColor="text1"/>
                <w:sz w:val="16"/>
                <w:szCs w:val="16"/>
              </w:rPr>
            </w:pPr>
            <w:r w:rsidRPr="005A7DC3">
              <w:rPr>
                <w:bCs/>
                <w:color w:val="000000" w:themeColor="text1"/>
                <w:sz w:val="16"/>
                <w:szCs w:val="16"/>
              </w:rPr>
              <w:t>1488.15</w:t>
            </w:r>
          </w:p>
        </w:tc>
        <w:tc>
          <w:tcPr>
            <w:tcW w:w="667" w:type="dxa"/>
          </w:tcPr>
          <w:p w:rsidR="002B36C1" w:rsidRPr="005A7DC3" w:rsidRDefault="002B36C1" w:rsidP="00504A37">
            <w:pPr>
              <w:rPr>
                <w:bCs/>
                <w:color w:val="000000" w:themeColor="text1"/>
                <w:sz w:val="16"/>
                <w:szCs w:val="16"/>
              </w:rPr>
            </w:pPr>
            <w:r w:rsidRPr="005A7DC3">
              <w:rPr>
                <w:bCs/>
                <w:color w:val="000000" w:themeColor="text1"/>
                <w:sz w:val="16"/>
                <w:szCs w:val="16"/>
              </w:rPr>
              <w:t>1532.8</w:t>
            </w:r>
          </w:p>
        </w:tc>
        <w:tc>
          <w:tcPr>
            <w:tcW w:w="728" w:type="dxa"/>
          </w:tcPr>
          <w:p w:rsidR="002B36C1" w:rsidRPr="005A7DC3" w:rsidRDefault="002B36C1" w:rsidP="00504A37">
            <w:pPr>
              <w:rPr>
                <w:bCs/>
                <w:color w:val="000000" w:themeColor="text1"/>
                <w:sz w:val="16"/>
                <w:szCs w:val="16"/>
              </w:rPr>
            </w:pPr>
            <w:r w:rsidRPr="005A7DC3">
              <w:rPr>
                <w:bCs/>
                <w:color w:val="000000" w:themeColor="text1"/>
                <w:sz w:val="16"/>
                <w:szCs w:val="16"/>
              </w:rPr>
              <w:t>1575.0</w:t>
            </w:r>
          </w:p>
        </w:tc>
        <w:tc>
          <w:tcPr>
            <w:tcW w:w="728" w:type="dxa"/>
          </w:tcPr>
          <w:p w:rsidR="002B36C1" w:rsidRPr="005A7DC3" w:rsidRDefault="002B36C1" w:rsidP="00504A37">
            <w:pPr>
              <w:rPr>
                <w:bCs/>
                <w:color w:val="000000" w:themeColor="text1"/>
                <w:sz w:val="16"/>
                <w:szCs w:val="16"/>
              </w:rPr>
            </w:pPr>
            <w:r w:rsidRPr="005A7DC3">
              <w:rPr>
                <w:bCs/>
                <w:color w:val="000000" w:themeColor="text1"/>
                <w:sz w:val="16"/>
                <w:szCs w:val="16"/>
              </w:rPr>
              <w:t>1575.0</w:t>
            </w:r>
          </w:p>
        </w:tc>
        <w:tc>
          <w:tcPr>
            <w:tcW w:w="728" w:type="dxa"/>
          </w:tcPr>
          <w:p w:rsidR="002B36C1" w:rsidRPr="005A7DC3" w:rsidRDefault="002B36C1" w:rsidP="00504A37">
            <w:pPr>
              <w:rPr>
                <w:bCs/>
                <w:color w:val="000000" w:themeColor="text1"/>
                <w:sz w:val="16"/>
                <w:szCs w:val="16"/>
              </w:rPr>
            </w:pPr>
            <w:r w:rsidRPr="005A7DC3">
              <w:rPr>
                <w:bCs/>
                <w:color w:val="000000" w:themeColor="text1"/>
                <w:sz w:val="16"/>
                <w:szCs w:val="16"/>
              </w:rPr>
              <w:t>1575.0</w:t>
            </w:r>
          </w:p>
        </w:tc>
        <w:tc>
          <w:tcPr>
            <w:tcW w:w="728" w:type="dxa"/>
          </w:tcPr>
          <w:p w:rsidR="002B36C1" w:rsidRPr="005A7DC3" w:rsidRDefault="002B36C1" w:rsidP="00504A37">
            <w:pPr>
              <w:rPr>
                <w:bCs/>
                <w:color w:val="000000" w:themeColor="text1"/>
                <w:sz w:val="16"/>
                <w:szCs w:val="16"/>
              </w:rPr>
            </w:pPr>
            <w:r w:rsidRPr="005A7DC3">
              <w:rPr>
                <w:bCs/>
                <w:color w:val="000000" w:themeColor="text1"/>
                <w:sz w:val="16"/>
                <w:szCs w:val="16"/>
              </w:rPr>
              <w:t>1575.0</w:t>
            </w:r>
          </w:p>
        </w:tc>
        <w:tc>
          <w:tcPr>
            <w:tcW w:w="728" w:type="dxa"/>
          </w:tcPr>
          <w:p w:rsidR="002B36C1" w:rsidRPr="005A7DC3" w:rsidRDefault="002B36C1" w:rsidP="00504A37">
            <w:pPr>
              <w:rPr>
                <w:bCs/>
                <w:color w:val="000000" w:themeColor="text1"/>
                <w:sz w:val="16"/>
                <w:szCs w:val="16"/>
              </w:rPr>
            </w:pPr>
            <w:r w:rsidRPr="005A7DC3">
              <w:rPr>
                <w:bCs/>
                <w:color w:val="000000" w:themeColor="text1"/>
                <w:sz w:val="16"/>
                <w:szCs w:val="16"/>
              </w:rPr>
              <w:t>1575.0</w:t>
            </w:r>
          </w:p>
        </w:tc>
        <w:tc>
          <w:tcPr>
            <w:tcW w:w="728" w:type="dxa"/>
          </w:tcPr>
          <w:p w:rsidR="002B36C1" w:rsidRPr="005A7DC3" w:rsidRDefault="002B36C1" w:rsidP="00504A37">
            <w:pPr>
              <w:rPr>
                <w:bCs/>
                <w:color w:val="000000" w:themeColor="text1"/>
                <w:sz w:val="16"/>
                <w:szCs w:val="16"/>
              </w:rPr>
            </w:pPr>
            <w:r w:rsidRPr="005A7DC3">
              <w:rPr>
                <w:bCs/>
                <w:color w:val="000000" w:themeColor="text1"/>
                <w:sz w:val="16"/>
                <w:szCs w:val="16"/>
              </w:rPr>
              <w:t>1575.0</w:t>
            </w:r>
          </w:p>
        </w:tc>
        <w:tc>
          <w:tcPr>
            <w:tcW w:w="728" w:type="dxa"/>
          </w:tcPr>
          <w:p w:rsidR="002B36C1" w:rsidRPr="005A7DC3" w:rsidRDefault="002B36C1" w:rsidP="00504A37">
            <w:pPr>
              <w:rPr>
                <w:bCs/>
                <w:color w:val="000000" w:themeColor="text1"/>
                <w:sz w:val="16"/>
                <w:szCs w:val="16"/>
              </w:rPr>
            </w:pPr>
            <w:r w:rsidRPr="005A7DC3">
              <w:rPr>
                <w:bCs/>
                <w:color w:val="000000" w:themeColor="text1"/>
                <w:sz w:val="16"/>
                <w:szCs w:val="16"/>
              </w:rPr>
              <w:t>1575.0</w:t>
            </w:r>
          </w:p>
        </w:tc>
      </w:tr>
      <w:tr w:rsidR="00F07032" w:rsidTr="006909B2">
        <w:trPr>
          <w:trHeight w:val="300"/>
        </w:trPr>
        <w:tc>
          <w:tcPr>
            <w:tcW w:w="505" w:type="dxa"/>
            <w:vMerge/>
          </w:tcPr>
          <w:p w:rsidR="002B36C1" w:rsidRDefault="002B36C1" w:rsidP="00B2314D">
            <w:pPr>
              <w:pStyle w:val="aa"/>
              <w:autoSpaceDE w:val="0"/>
              <w:autoSpaceDN w:val="0"/>
              <w:adjustRightInd w:val="0"/>
              <w:ind w:left="0"/>
              <w:jc w:val="both"/>
              <w:rPr>
                <w:bCs/>
                <w:color w:val="000000" w:themeColor="text1"/>
                <w:sz w:val="22"/>
                <w:szCs w:val="22"/>
              </w:rPr>
            </w:pPr>
          </w:p>
        </w:tc>
        <w:tc>
          <w:tcPr>
            <w:tcW w:w="1818" w:type="dxa"/>
            <w:vMerge/>
          </w:tcPr>
          <w:p w:rsidR="002B36C1" w:rsidRPr="00BB4284" w:rsidRDefault="002B36C1" w:rsidP="0069368C">
            <w:pPr>
              <w:pStyle w:val="aa"/>
              <w:autoSpaceDE w:val="0"/>
              <w:autoSpaceDN w:val="0"/>
              <w:adjustRightInd w:val="0"/>
              <w:ind w:left="0"/>
              <w:rPr>
                <w:bCs/>
                <w:sz w:val="18"/>
                <w:szCs w:val="18"/>
              </w:rPr>
            </w:pPr>
          </w:p>
        </w:tc>
        <w:tc>
          <w:tcPr>
            <w:tcW w:w="971" w:type="dxa"/>
            <w:vMerge/>
          </w:tcPr>
          <w:p w:rsidR="002B36C1" w:rsidRPr="00BB4284" w:rsidRDefault="002B36C1" w:rsidP="00B2314D">
            <w:pPr>
              <w:pStyle w:val="aa"/>
              <w:autoSpaceDE w:val="0"/>
              <w:autoSpaceDN w:val="0"/>
              <w:adjustRightInd w:val="0"/>
              <w:ind w:left="0"/>
              <w:jc w:val="both"/>
              <w:rPr>
                <w:bCs/>
                <w:color w:val="000000" w:themeColor="text1"/>
                <w:sz w:val="18"/>
                <w:szCs w:val="18"/>
              </w:rPr>
            </w:pPr>
          </w:p>
        </w:tc>
        <w:tc>
          <w:tcPr>
            <w:tcW w:w="1321" w:type="dxa"/>
            <w:vMerge/>
          </w:tcPr>
          <w:p w:rsidR="002B36C1" w:rsidRPr="00BB4284" w:rsidRDefault="002B36C1">
            <w:pPr>
              <w:rPr>
                <w:sz w:val="18"/>
                <w:szCs w:val="18"/>
                <w:shd w:val="clear" w:color="auto" w:fill="FFFFFF"/>
              </w:rPr>
            </w:pPr>
          </w:p>
        </w:tc>
        <w:tc>
          <w:tcPr>
            <w:tcW w:w="1163" w:type="dxa"/>
          </w:tcPr>
          <w:p w:rsidR="002B36C1" w:rsidRPr="00BB4284" w:rsidRDefault="002B36C1" w:rsidP="00504A37">
            <w:pPr>
              <w:pStyle w:val="aa"/>
              <w:autoSpaceDE w:val="0"/>
              <w:autoSpaceDN w:val="0"/>
              <w:adjustRightInd w:val="0"/>
              <w:ind w:left="0"/>
              <w:rPr>
                <w:bCs/>
                <w:color w:val="000000" w:themeColor="text1"/>
                <w:sz w:val="18"/>
                <w:szCs w:val="18"/>
              </w:rPr>
            </w:pPr>
            <w:r w:rsidRPr="00BB4284">
              <w:rPr>
                <w:bCs/>
                <w:color w:val="000000" w:themeColor="text1"/>
                <w:sz w:val="18"/>
                <w:szCs w:val="18"/>
              </w:rPr>
              <w:t>Бюджет Республики Карелия</w:t>
            </w:r>
          </w:p>
        </w:tc>
        <w:tc>
          <w:tcPr>
            <w:tcW w:w="788" w:type="dxa"/>
          </w:tcPr>
          <w:p w:rsidR="002B36C1" w:rsidRPr="005A7DC3" w:rsidRDefault="002B36C1" w:rsidP="001A29E2">
            <w:pPr>
              <w:rPr>
                <w:bCs/>
                <w:color w:val="000000" w:themeColor="text1"/>
                <w:sz w:val="16"/>
                <w:szCs w:val="16"/>
              </w:rPr>
            </w:pPr>
            <w:r w:rsidRPr="005A7DC3">
              <w:rPr>
                <w:bCs/>
                <w:color w:val="000000" w:themeColor="text1"/>
                <w:sz w:val="16"/>
                <w:szCs w:val="16"/>
              </w:rPr>
              <w:t>155.9</w:t>
            </w:r>
          </w:p>
        </w:tc>
        <w:tc>
          <w:tcPr>
            <w:tcW w:w="667" w:type="dxa"/>
          </w:tcPr>
          <w:p w:rsidR="002B36C1" w:rsidRPr="005A7DC3" w:rsidRDefault="002B36C1" w:rsidP="00504A37">
            <w:pPr>
              <w:rPr>
                <w:bCs/>
                <w:color w:val="000000" w:themeColor="text1"/>
                <w:sz w:val="16"/>
                <w:szCs w:val="16"/>
              </w:rPr>
            </w:pPr>
            <w:r w:rsidRPr="005A7DC3">
              <w:rPr>
                <w:bCs/>
                <w:color w:val="000000" w:themeColor="text1"/>
                <w:sz w:val="16"/>
                <w:szCs w:val="16"/>
              </w:rPr>
              <w:t>160.5</w:t>
            </w:r>
          </w:p>
        </w:tc>
        <w:tc>
          <w:tcPr>
            <w:tcW w:w="667" w:type="dxa"/>
          </w:tcPr>
          <w:p w:rsidR="002B36C1" w:rsidRPr="005A7DC3" w:rsidRDefault="002B36C1" w:rsidP="00504A37">
            <w:pPr>
              <w:rPr>
                <w:bCs/>
                <w:color w:val="000000" w:themeColor="text1"/>
                <w:sz w:val="16"/>
                <w:szCs w:val="16"/>
              </w:rPr>
            </w:pPr>
            <w:r w:rsidRPr="005A7DC3">
              <w:rPr>
                <w:bCs/>
                <w:color w:val="000000" w:themeColor="text1"/>
                <w:sz w:val="16"/>
                <w:szCs w:val="16"/>
              </w:rPr>
              <w:t>147.35</w:t>
            </w:r>
          </w:p>
        </w:tc>
        <w:tc>
          <w:tcPr>
            <w:tcW w:w="667" w:type="dxa"/>
          </w:tcPr>
          <w:p w:rsidR="002B36C1" w:rsidRPr="005A7DC3" w:rsidRDefault="002B36C1" w:rsidP="00504A37">
            <w:pPr>
              <w:rPr>
                <w:bCs/>
                <w:color w:val="000000" w:themeColor="text1"/>
                <w:sz w:val="16"/>
                <w:szCs w:val="16"/>
              </w:rPr>
            </w:pPr>
            <w:r w:rsidRPr="005A7DC3">
              <w:rPr>
                <w:bCs/>
                <w:color w:val="000000" w:themeColor="text1"/>
                <w:sz w:val="16"/>
                <w:szCs w:val="16"/>
              </w:rPr>
              <w:t>170.3</w:t>
            </w:r>
          </w:p>
        </w:tc>
        <w:tc>
          <w:tcPr>
            <w:tcW w:w="728" w:type="dxa"/>
          </w:tcPr>
          <w:p w:rsidR="002B36C1" w:rsidRPr="005A7DC3" w:rsidRDefault="002B36C1" w:rsidP="00504A37">
            <w:pPr>
              <w:rPr>
                <w:bCs/>
                <w:color w:val="000000" w:themeColor="text1"/>
                <w:sz w:val="16"/>
                <w:szCs w:val="16"/>
              </w:rPr>
            </w:pPr>
            <w:r w:rsidRPr="005A7DC3">
              <w:rPr>
                <w:bCs/>
                <w:color w:val="000000" w:themeColor="text1"/>
                <w:sz w:val="16"/>
                <w:szCs w:val="16"/>
              </w:rPr>
              <w:t>175.0</w:t>
            </w:r>
          </w:p>
        </w:tc>
        <w:tc>
          <w:tcPr>
            <w:tcW w:w="728" w:type="dxa"/>
          </w:tcPr>
          <w:p w:rsidR="002B36C1" w:rsidRPr="005A7DC3" w:rsidRDefault="002B36C1" w:rsidP="00504A37">
            <w:pPr>
              <w:rPr>
                <w:bCs/>
                <w:color w:val="000000" w:themeColor="text1"/>
                <w:sz w:val="16"/>
                <w:szCs w:val="16"/>
              </w:rPr>
            </w:pPr>
            <w:r w:rsidRPr="005A7DC3">
              <w:rPr>
                <w:bCs/>
                <w:color w:val="000000" w:themeColor="text1"/>
                <w:sz w:val="16"/>
                <w:szCs w:val="16"/>
              </w:rPr>
              <w:t>175.0</w:t>
            </w:r>
          </w:p>
        </w:tc>
        <w:tc>
          <w:tcPr>
            <w:tcW w:w="728" w:type="dxa"/>
          </w:tcPr>
          <w:p w:rsidR="002B36C1" w:rsidRPr="005A7DC3" w:rsidRDefault="002B36C1" w:rsidP="00504A37">
            <w:pPr>
              <w:rPr>
                <w:bCs/>
                <w:color w:val="000000" w:themeColor="text1"/>
                <w:sz w:val="16"/>
                <w:szCs w:val="16"/>
              </w:rPr>
            </w:pPr>
            <w:r w:rsidRPr="005A7DC3">
              <w:rPr>
                <w:bCs/>
                <w:color w:val="000000" w:themeColor="text1"/>
                <w:sz w:val="16"/>
                <w:szCs w:val="16"/>
              </w:rPr>
              <w:t>175.0</w:t>
            </w:r>
          </w:p>
        </w:tc>
        <w:tc>
          <w:tcPr>
            <w:tcW w:w="728" w:type="dxa"/>
          </w:tcPr>
          <w:p w:rsidR="002B36C1" w:rsidRPr="005A7DC3" w:rsidRDefault="002B36C1" w:rsidP="00504A37">
            <w:pPr>
              <w:rPr>
                <w:bCs/>
                <w:color w:val="000000" w:themeColor="text1"/>
                <w:sz w:val="16"/>
                <w:szCs w:val="16"/>
              </w:rPr>
            </w:pPr>
            <w:r w:rsidRPr="005A7DC3">
              <w:rPr>
                <w:bCs/>
                <w:color w:val="000000" w:themeColor="text1"/>
                <w:sz w:val="16"/>
                <w:szCs w:val="16"/>
              </w:rPr>
              <w:t>175.0</w:t>
            </w:r>
          </w:p>
        </w:tc>
        <w:tc>
          <w:tcPr>
            <w:tcW w:w="728" w:type="dxa"/>
          </w:tcPr>
          <w:p w:rsidR="002B36C1" w:rsidRPr="005A7DC3" w:rsidRDefault="002B36C1" w:rsidP="00504A37">
            <w:pPr>
              <w:rPr>
                <w:bCs/>
                <w:color w:val="000000" w:themeColor="text1"/>
                <w:sz w:val="16"/>
                <w:szCs w:val="16"/>
              </w:rPr>
            </w:pPr>
            <w:r w:rsidRPr="005A7DC3">
              <w:rPr>
                <w:bCs/>
                <w:color w:val="000000" w:themeColor="text1"/>
                <w:sz w:val="16"/>
                <w:szCs w:val="16"/>
              </w:rPr>
              <w:t>175.0</w:t>
            </w:r>
          </w:p>
        </w:tc>
        <w:tc>
          <w:tcPr>
            <w:tcW w:w="728" w:type="dxa"/>
          </w:tcPr>
          <w:p w:rsidR="002B36C1" w:rsidRPr="005A7DC3" w:rsidRDefault="002B36C1" w:rsidP="00504A37">
            <w:pPr>
              <w:rPr>
                <w:bCs/>
                <w:color w:val="000000" w:themeColor="text1"/>
                <w:sz w:val="16"/>
                <w:szCs w:val="16"/>
              </w:rPr>
            </w:pPr>
            <w:r w:rsidRPr="005A7DC3">
              <w:rPr>
                <w:bCs/>
                <w:color w:val="000000" w:themeColor="text1"/>
                <w:sz w:val="16"/>
                <w:szCs w:val="16"/>
              </w:rPr>
              <w:t>175.0</w:t>
            </w:r>
          </w:p>
        </w:tc>
        <w:tc>
          <w:tcPr>
            <w:tcW w:w="728" w:type="dxa"/>
          </w:tcPr>
          <w:p w:rsidR="002B36C1" w:rsidRPr="005A7DC3" w:rsidRDefault="002B36C1" w:rsidP="00504A37">
            <w:pPr>
              <w:rPr>
                <w:bCs/>
                <w:color w:val="000000" w:themeColor="text1"/>
                <w:sz w:val="16"/>
                <w:szCs w:val="16"/>
              </w:rPr>
            </w:pPr>
            <w:r w:rsidRPr="005A7DC3">
              <w:rPr>
                <w:bCs/>
                <w:color w:val="000000" w:themeColor="text1"/>
                <w:sz w:val="16"/>
                <w:szCs w:val="16"/>
              </w:rPr>
              <w:t>175.0</w:t>
            </w:r>
          </w:p>
        </w:tc>
      </w:tr>
      <w:tr w:rsidR="00F07032" w:rsidTr="006909B2">
        <w:trPr>
          <w:trHeight w:val="315"/>
        </w:trPr>
        <w:tc>
          <w:tcPr>
            <w:tcW w:w="505" w:type="dxa"/>
            <w:vMerge/>
          </w:tcPr>
          <w:p w:rsidR="00E42B3C" w:rsidRDefault="00E42B3C" w:rsidP="00B2314D">
            <w:pPr>
              <w:pStyle w:val="aa"/>
              <w:autoSpaceDE w:val="0"/>
              <w:autoSpaceDN w:val="0"/>
              <w:adjustRightInd w:val="0"/>
              <w:ind w:left="0"/>
              <w:jc w:val="both"/>
              <w:rPr>
                <w:bCs/>
                <w:color w:val="000000" w:themeColor="text1"/>
                <w:sz w:val="22"/>
                <w:szCs w:val="22"/>
              </w:rPr>
            </w:pPr>
          </w:p>
        </w:tc>
        <w:tc>
          <w:tcPr>
            <w:tcW w:w="1818" w:type="dxa"/>
            <w:vMerge/>
          </w:tcPr>
          <w:p w:rsidR="00E42B3C" w:rsidRPr="00BB4284" w:rsidRDefault="00E42B3C" w:rsidP="0069368C">
            <w:pPr>
              <w:pStyle w:val="aa"/>
              <w:autoSpaceDE w:val="0"/>
              <w:autoSpaceDN w:val="0"/>
              <w:adjustRightInd w:val="0"/>
              <w:ind w:left="0"/>
              <w:rPr>
                <w:bCs/>
                <w:sz w:val="18"/>
                <w:szCs w:val="18"/>
              </w:rPr>
            </w:pPr>
          </w:p>
        </w:tc>
        <w:tc>
          <w:tcPr>
            <w:tcW w:w="971" w:type="dxa"/>
            <w:vMerge/>
          </w:tcPr>
          <w:p w:rsidR="00E42B3C" w:rsidRPr="00BB4284" w:rsidRDefault="00E42B3C" w:rsidP="00B2314D">
            <w:pPr>
              <w:pStyle w:val="aa"/>
              <w:autoSpaceDE w:val="0"/>
              <w:autoSpaceDN w:val="0"/>
              <w:adjustRightInd w:val="0"/>
              <w:ind w:left="0"/>
              <w:jc w:val="both"/>
              <w:rPr>
                <w:bCs/>
                <w:color w:val="000000" w:themeColor="text1"/>
                <w:sz w:val="18"/>
                <w:szCs w:val="18"/>
              </w:rPr>
            </w:pPr>
          </w:p>
        </w:tc>
        <w:tc>
          <w:tcPr>
            <w:tcW w:w="1321" w:type="dxa"/>
            <w:vMerge/>
          </w:tcPr>
          <w:p w:rsidR="00E42B3C" w:rsidRPr="00BB4284" w:rsidRDefault="00E42B3C">
            <w:pPr>
              <w:rPr>
                <w:sz w:val="18"/>
                <w:szCs w:val="18"/>
                <w:shd w:val="clear" w:color="auto" w:fill="FFFFFF"/>
              </w:rPr>
            </w:pPr>
          </w:p>
        </w:tc>
        <w:tc>
          <w:tcPr>
            <w:tcW w:w="1163" w:type="dxa"/>
          </w:tcPr>
          <w:p w:rsidR="00E42B3C" w:rsidRPr="00BB4284" w:rsidRDefault="00E42B3C" w:rsidP="00504A37">
            <w:pPr>
              <w:pStyle w:val="aa"/>
              <w:autoSpaceDE w:val="0"/>
              <w:autoSpaceDN w:val="0"/>
              <w:adjustRightInd w:val="0"/>
              <w:ind w:left="0"/>
              <w:rPr>
                <w:bCs/>
                <w:color w:val="000000" w:themeColor="text1"/>
                <w:sz w:val="18"/>
                <w:szCs w:val="18"/>
              </w:rPr>
            </w:pPr>
            <w:r w:rsidRPr="00BB4284">
              <w:rPr>
                <w:bCs/>
                <w:color w:val="000000" w:themeColor="text1"/>
                <w:sz w:val="18"/>
                <w:szCs w:val="18"/>
              </w:rPr>
              <w:t>Бюджет Пряжинского района</w:t>
            </w:r>
          </w:p>
        </w:tc>
        <w:tc>
          <w:tcPr>
            <w:tcW w:w="788" w:type="dxa"/>
          </w:tcPr>
          <w:p w:rsidR="00E42B3C" w:rsidRPr="005A7DC3" w:rsidRDefault="00E42B3C" w:rsidP="001A29E2">
            <w:pPr>
              <w:rPr>
                <w:bCs/>
                <w:color w:val="000000" w:themeColor="text1"/>
                <w:sz w:val="16"/>
                <w:szCs w:val="16"/>
              </w:rPr>
            </w:pPr>
            <w:r w:rsidRPr="005A7DC3">
              <w:rPr>
                <w:bCs/>
                <w:color w:val="000000" w:themeColor="text1"/>
                <w:sz w:val="16"/>
                <w:szCs w:val="16"/>
              </w:rPr>
              <w:t>0</w:t>
            </w:r>
          </w:p>
        </w:tc>
        <w:tc>
          <w:tcPr>
            <w:tcW w:w="667" w:type="dxa"/>
          </w:tcPr>
          <w:p w:rsidR="00E42B3C" w:rsidRPr="005A7DC3" w:rsidRDefault="00E42B3C" w:rsidP="00504A37">
            <w:pPr>
              <w:rPr>
                <w:bCs/>
                <w:color w:val="000000" w:themeColor="text1"/>
                <w:sz w:val="16"/>
                <w:szCs w:val="16"/>
              </w:rPr>
            </w:pPr>
            <w:r w:rsidRPr="005A7DC3">
              <w:rPr>
                <w:bCs/>
                <w:color w:val="000000" w:themeColor="text1"/>
                <w:sz w:val="16"/>
                <w:szCs w:val="16"/>
              </w:rPr>
              <w:t>0</w:t>
            </w:r>
          </w:p>
        </w:tc>
        <w:tc>
          <w:tcPr>
            <w:tcW w:w="667" w:type="dxa"/>
          </w:tcPr>
          <w:p w:rsidR="00E42B3C" w:rsidRPr="005A7DC3" w:rsidRDefault="00E42B3C" w:rsidP="00504A37">
            <w:pPr>
              <w:rPr>
                <w:bCs/>
                <w:color w:val="000000" w:themeColor="text1"/>
                <w:sz w:val="16"/>
                <w:szCs w:val="16"/>
              </w:rPr>
            </w:pPr>
            <w:r w:rsidRPr="005A7DC3">
              <w:rPr>
                <w:bCs/>
                <w:color w:val="000000" w:themeColor="text1"/>
                <w:sz w:val="16"/>
                <w:szCs w:val="16"/>
              </w:rPr>
              <w:t>0</w:t>
            </w:r>
          </w:p>
        </w:tc>
        <w:tc>
          <w:tcPr>
            <w:tcW w:w="667" w:type="dxa"/>
          </w:tcPr>
          <w:p w:rsidR="00E42B3C" w:rsidRPr="005A7DC3" w:rsidRDefault="00E42B3C" w:rsidP="00504A37">
            <w:pPr>
              <w:rPr>
                <w:bCs/>
                <w:color w:val="000000" w:themeColor="text1"/>
                <w:sz w:val="16"/>
                <w:szCs w:val="16"/>
              </w:rPr>
            </w:pPr>
            <w:r w:rsidRPr="005A7DC3">
              <w:rPr>
                <w:bCs/>
                <w:color w:val="000000" w:themeColor="text1"/>
                <w:sz w:val="16"/>
                <w:szCs w:val="16"/>
              </w:rPr>
              <w:t>0</w:t>
            </w:r>
          </w:p>
        </w:tc>
        <w:tc>
          <w:tcPr>
            <w:tcW w:w="728" w:type="dxa"/>
          </w:tcPr>
          <w:p w:rsidR="00E42B3C" w:rsidRPr="005A7DC3" w:rsidRDefault="00E42B3C" w:rsidP="00504A37">
            <w:pPr>
              <w:rPr>
                <w:bCs/>
                <w:color w:val="000000" w:themeColor="text1"/>
                <w:sz w:val="16"/>
                <w:szCs w:val="16"/>
              </w:rPr>
            </w:pPr>
            <w:r w:rsidRPr="005A7DC3">
              <w:rPr>
                <w:bCs/>
                <w:color w:val="000000" w:themeColor="text1"/>
                <w:sz w:val="16"/>
                <w:szCs w:val="16"/>
              </w:rPr>
              <w:t>0</w:t>
            </w:r>
          </w:p>
        </w:tc>
        <w:tc>
          <w:tcPr>
            <w:tcW w:w="728" w:type="dxa"/>
          </w:tcPr>
          <w:p w:rsidR="00E42B3C" w:rsidRPr="005A7DC3" w:rsidRDefault="00E42B3C" w:rsidP="00504A37">
            <w:pPr>
              <w:rPr>
                <w:bCs/>
                <w:color w:val="000000" w:themeColor="text1"/>
                <w:sz w:val="16"/>
                <w:szCs w:val="16"/>
              </w:rPr>
            </w:pPr>
            <w:r w:rsidRPr="005A7DC3">
              <w:rPr>
                <w:bCs/>
                <w:color w:val="000000" w:themeColor="text1"/>
                <w:sz w:val="16"/>
                <w:szCs w:val="16"/>
              </w:rPr>
              <w:t>0</w:t>
            </w:r>
          </w:p>
        </w:tc>
        <w:tc>
          <w:tcPr>
            <w:tcW w:w="728" w:type="dxa"/>
          </w:tcPr>
          <w:p w:rsidR="00E42B3C" w:rsidRPr="005A7DC3" w:rsidRDefault="00E42B3C" w:rsidP="00504A37">
            <w:pPr>
              <w:rPr>
                <w:bCs/>
                <w:color w:val="000000" w:themeColor="text1"/>
                <w:sz w:val="16"/>
                <w:szCs w:val="16"/>
              </w:rPr>
            </w:pPr>
            <w:r w:rsidRPr="005A7DC3">
              <w:rPr>
                <w:bCs/>
                <w:color w:val="000000" w:themeColor="text1"/>
                <w:sz w:val="16"/>
                <w:szCs w:val="16"/>
              </w:rPr>
              <w:t>0</w:t>
            </w:r>
          </w:p>
        </w:tc>
        <w:tc>
          <w:tcPr>
            <w:tcW w:w="728" w:type="dxa"/>
          </w:tcPr>
          <w:p w:rsidR="00E42B3C" w:rsidRPr="005A7DC3" w:rsidRDefault="00E42B3C" w:rsidP="00504A37">
            <w:pPr>
              <w:rPr>
                <w:bCs/>
                <w:color w:val="000000" w:themeColor="text1"/>
                <w:sz w:val="16"/>
                <w:szCs w:val="16"/>
              </w:rPr>
            </w:pPr>
            <w:r w:rsidRPr="005A7DC3">
              <w:rPr>
                <w:bCs/>
                <w:color w:val="000000" w:themeColor="text1"/>
                <w:sz w:val="16"/>
                <w:szCs w:val="16"/>
              </w:rPr>
              <w:t>0</w:t>
            </w:r>
          </w:p>
        </w:tc>
        <w:tc>
          <w:tcPr>
            <w:tcW w:w="728" w:type="dxa"/>
          </w:tcPr>
          <w:p w:rsidR="00E42B3C" w:rsidRPr="005A7DC3" w:rsidRDefault="00E42B3C" w:rsidP="00504A37">
            <w:pPr>
              <w:rPr>
                <w:bCs/>
                <w:color w:val="000000" w:themeColor="text1"/>
                <w:sz w:val="16"/>
                <w:szCs w:val="16"/>
              </w:rPr>
            </w:pPr>
            <w:r w:rsidRPr="005A7DC3">
              <w:rPr>
                <w:bCs/>
                <w:color w:val="000000" w:themeColor="text1"/>
                <w:sz w:val="16"/>
                <w:szCs w:val="16"/>
              </w:rPr>
              <w:t>0</w:t>
            </w:r>
          </w:p>
        </w:tc>
        <w:tc>
          <w:tcPr>
            <w:tcW w:w="728" w:type="dxa"/>
          </w:tcPr>
          <w:p w:rsidR="00E42B3C" w:rsidRPr="005A7DC3" w:rsidRDefault="00E42B3C" w:rsidP="00504A37">
            <w:pPr>
              <w:rPr>
                <w:bCs/>
                <w:color w:val="000000" w:themeColor="text1"/>
                <w:sz w:val="16"/>
                <w:szCs w:val="16"/>
              </w:rPr>
            </w:pPr>
            <w:r w:rsidRPr="005A7DC3">
              <w:rPr>
                <w:bCs/>
                <w:color w:val="000000" w:themeColor="text1"/>
                <w:sz w:val="16"/>
                <w:szCs w:val="16"/>
              </w:rPr>
              <w:t>0</w:t>
            </w:r>
          </w:p>
        </w:tc>
        <w:tc>
          <w:tcPr>
            <w:tcW w:w="728" w:type="dxa"/>
          </w:tcPr>
          <w:p w:rsidR="00E42B3C" w:rsidRPr="005A7DC3" w:rsidRDefault="00E42B3C" w:rsidP="00504A37">
            <w:pPr>
              <w:rPr>
                <w:bCs/>
                <w:color w:val="000000" w:themeColor="text1"/>
                <w:sz w:val="16"/>
                <w:szCs w:val="16"/>
              </w:rPr>
            </w:pPr>
            <w:r w:rsidRPr="005A7DC3">
              <w:rPr>
                <w:bCs/>
                <w:color w:val="000000" w:themeColor="text1"/>
                <w:sz w:val="16"/>
                <w:szCs w:val="16"/>
              </w:rPr>
              <w:t>0</w:t>
            </w:r>
          </w:p>
        </w:tc>
      </w:tr>
      <w:tr w:rsidR="00F07032" w:rsidTr="006909B2">
        <w:trPr>
          <w:trHeight w:val="255"/>
        </w:trPr>
        <w:tc>
          <w:tcPr>
            <w:tcW w:w="505" w:type="dxa"/>
            <w:vMerge/>
          </w:tcPr>
          <w:p w:rsidR="00E42B3C" w:rsidRDefault="00E42B3C" w:rsidP="00B2314D">
            <w:pPr>
              <w:pStyle w:val="aa"/>
              <w:autoSpaceDE w:val="0"/>
              <w:autoSpaceDN w:val="0"/>
              <w:adjustRightInd w:val="0"/>
              <w:ind w:left="0"/>
              <w:jc w:val="both"/>
              <w:rPr>
                <w:bCs/>
                <w:color w:val="000000" w:themeColor="text1"/>
                <w:sz w:val="22"/>
                <w:szCs w:val="22"/>
              </w:rPr>
            </w:pPr>
          </w:p>
        </w:tc>
        <w:tc>
          <w:tcPr>
            <w:tcW w:w="1818" w:type="dxa"/>
            <w:vMerge/>
          </w:tcPr>
          <w:p w:rsidR="00E42B3C" w:rsidRPr="00BB4284" w:rsidRDefault="00E42B3C" w:rsidP="0069368C">
            <w:pPr>
              <w:pStyle w:val="aa"/>
              <w:autoSpaceDE w:val="0"/>
              <w:autoSpaceDN w:val="0"/>
              <w:adjustRightInd w:val="0"/>
              <w:ind w:left="0"/>
              <w:rPr>
                <w:bCs/>
                <w:sz w:val="18"/>
                <w:szCs w:val="18"/>
              </w:rPr>
            </w:pPr>
          </w:p>
        </w:tc>
        <w:tc>
          <w:tcPr>
            <w:tcW w:w="971" w:type="dxa"/>
            <w:vMerge/>
          </w:tcPr>
          <w:p w:rsidR="00E42B3C" w:rsidRPr="00BB4284" w:rsidRDefault="00E42B3C" w:rsidP="00B2314D">
            <w:pPr>
              <w:pStyle w:val="aa"/>
              <w:autoSpaceDE w:val="0"/>
              <w:autoSpaceDN w:val="0"/>
              <w:adjustRightInd w:val="0"/>
              <w:ind w:left="0"/>
              <w:jc w:val="both"/>
              <w:rPr>
                <w:bCs/>
                <w:color w:val="000000" w:themeColor="text1"/>
                <w:sz w:val="18"/>
                <w:szCs w:val="18"/>
              </w:rPr>
            </w:pPr>
          </w:p>
        </w:tc>
        <w:tc>
          <w:tcPr>
            <w:tcW w:w="1321" w:type="dxa"/>
            <w:vMerge/>
          </w:tcPr>
          <w:p w:rsidR="00E42B3C" w:rsidRPr="00BB4284" w:rsidRDefault="00E42B3C">
            <w:pPr>
              <w:rPr>
                <w:sz w:val="18"/>
                <w:szCs w:val="18"/>
                <w:shd w:val="clear" w:color="auto" w:fill="FFFFFF"/>
              </w:rPr>
            </w:pPr>
          </w:p>
        </w:tc>
        <w:tc>
          <w:tcPr>
            <w:tcW w:w="1163" w:type="dxa"/>
          </w:tcPr>
          <w:p w:rsidR="00E42B3C" w:rsidRPr="00BB4284" w:rsidRDefault="00E42B3C" w:rsidP="00504A37">
            <w:pPr>
              <w:pStyle w:val="aa"/>
              <w:autoSpaceDE w:val="0"/>
              <w:autoSpaceDN w:val="0"/>
              <w:adjustRightInd w:val="0"/>
              <w:ind w:left="0" w:right="175"/>
              <w:rPr>
                <w:bCs/>
                <w:color w:val="000000" w:themeColor="text1"/>
                <w:sz w:val="18"/>
                <w:szCs w:val="18"/>
              </w:rPr>
            </w:pPr>
            <w:r w:rsidRPr="00BB4284">
              <w:rPr>
                <w:bCs/>
                <w:color w:val="000000" w:themeColor="text1"/>
                <w:sz w:val="18"/>
                <w:szCs w:val="18"/>
              </w:rPr>
              <w:t xml:space="preserve">Бюджет </w:t>
            </w:r>
            <w:proofErr w:type="gramStart"/>
            <w:r w:rsidRPr="00BB4284">
              <w:rPr>
                <w:bCs/>
                <w:color w:val="000000" w:themeColor="text1"/>
                <w:sz w:val="18"/>
                <w:szCs w:val="18"/>
              </w:rPr>
              <w:t>городского</w:t>
            </w:r>
            <w:proofErr w:type="gramEnd"/>
            <w:r w:rsidRPr="00BB4284">
              <w:rPr>
                <w:bCs/>
                <w:color w:val="000000" w:themeColor="text1"/>
                <w:sz w:val="18"/>
                <w:szCs w:val="18"/>
              </w:rPr>
              <w:t xml:space="preserve"> и сельских поселений</w:t>
            </w:r>
          </w:p>
        </w:tc>
        <w:tc>
          <w:tcPr>
            <w:tcW w:w="788" w:type="dxa"/>
          </w:tcPr>
          <w:p w:rsidR="00E42B3C" w:rsidRPr="005A7DC3" w:rsidRDefault="00E42B3C" w:rsidP="001A29E2">
            <w:pPr>
              <w:rPr>
                <w:bCs/>
                <w:color w:val="000000" w:themeColor="text1"/>
                <w:sz w:val="16"/>
                <w:szCs w:val="16"/>
              </w:rPr>
            </w:pPr>
            <w:r w:rsidRPr="005A7DC3">
              <w:rPr>
                <w:bCs/>
                <w:color w:val="000000" w:themeColor="text1"/>
                <w:sz w:val="16"/>
                <w:szCs w:val="16"/>
              </w:rPr>
              <w:t>0</w:t>
            </w:r>
          </w:p>
        </w:tc>
        <w:tc>
          <w:tcPr>
            <w:tcW w:w="667" w:type="dxa"/>
          </w:tcPr>
          <w:p w:rsidR="00E42B3C" w:rsidRPr="005A7DC3" w:rsidRDefault="00E42B3C" w:rsidP="00504A37">
            <w:pPr>
              <w:rPr>
                <w:bCs/>
                <w:color w:val="000000" w:themeColor="text1"/>
                <w:sz w:val="16"/>
                <w:szCs w:val="16"/>
              </w:rPr>
            </w:pPr>
            <w:r w:rsidRPr="005A7DC3">
              <w:rPr>
                <w:bCs/>
                <w:color w:val="000000" w:themeColor="text1"/>
                <w:sz w:val="16"/>
                <w:szCs w:val="16"/>
              </w:rPr>
              <w:t>0</w:t>
            </w:r>
          </w:p>
        </w:tc>
        <w:tc>
          <w:tcPr>
            <w:tcW w:w="667" w:type="dxa"/>
          </w:tcPr>
          <w:p w:rsidR="00E42B3C" w:rsidRPr="005A7DC3" w:rsidRDefault="00E42B3C" w:rsidP="00504A37">
            <w:pPr>
              <w:rPr>
                <w:bCs/>
                <w:color w:val="000000" w:themeColor="text1"/>
                <w:sz w:val="16"/>
                <w:szCs w:val="16"/>
              </w:rPr>
            </w:pPr>
            <w:r w:rsidRPr="005A7DC3">
              <w:rPr>
                <w:bCs/>
                <w:color w:val="000000" w:themeColor="text1"/>
                <w:sz w:val="16"/>
                <w:szCs w:val="16"/>
              </w:rPr>
              <w:t>0</w:t>
            </w:r>
          </w:p>
        </w:tc>
        <w:tc>
          <w:tcPr>
            <w:tcW w:w="667" w:type="dxa"/>
          </w:tcPr>
          <w:p w:rsidR="00E42B3C" w:rsidRPr="005A7DC3" w:rsidRDefault="00E42B3C" w:rsidP="00504A37">
            <w:pPr>
              <w:rPr>
                <w:bCs/>
                <w:color w:val="000000" w:themeColor="text1"/>
                <w:sz w:val="16"/>
                <w:szCs w:val="16"/>
              </w:rPr>
            </w:pPr>
            <w:r w:rsidRPr="005A7DC3">
              <w:rPr>
                <w:bCs/>
                <w:color w:val="000000" w:themeColor="text1"/>
                <w:sz w:val="16"/>
                <w:szCs w:val="16"/>
              </w:rPr>
              <w:t>0</w:t>
            </w:r>
          </w:p>
        </w:tc>
        <w:tc>
          <w:tcPr>
            <w:tcW w:w="728" w:type="dxa"/>
          </w:tcPr>
          <w:p w:rsidR="00E42B3C" w:rsidRPr="005A7DC3" w:rsidRDefault="00E42B3C" w:rsidP="00504A37">
            <w:pPr>
              <w:rPr>
                <w:bCs/>
                <w:color w:val="000000" w:themeColor="text1"/>
                <w:sz w:val="16"/>
                <w:szCs w:val="16"/>
              </w:rPr>
            </w:pPr>
            <w:r w:rsidRPr="005A7DC3">
              <w:rPr>
                <w:bCs/>
                <w:color w:val="000000" w:themeColor="text1"/>
                <w:sz w:val="16"/>
                <w:szCs w:val="16"/>
              </w:rPr>
              <w:t>0</w:t>
            </w:r>
          </w:p>
        </w:tc>
        <w:tc>
          <w:tcPr>
            <w:tcW w:w="728" w:type="dxa"/>
          </w:tcPr>
          <w:p w:rsidR="00E42B3C" w:rsidRPr="005A7DC3" w:rsidRDefault="00E42B3C" w:rsidP="00504A37">
            <w:pPr>
              <w:rPr>
                <w:bCs/>
                <w:color w:val="000000" w:themeColor="text1"/>
                <w:sz w:val="16"/>
                <w:szCs w:val="16"/>
              </w:rPr>
            </w:pPr>
            <w:r w:rsidRPr="005A7DC3">
              <w:rPr>
                <w:bCs/>
                <w:color w:val="000000" w:themeColor="text1"/>
                <w:sz w:val="16"/>
                <w:szCs w:val="16"/>
              </w:rPr>
              <w:t>0</w:t>
            </w:r>
          </w:p>
        </w:tc>
        <w:tc>
          <w:tcPr>
            <w:tcW w:w="728" w:type="dxa"/>
          </w:tcPr>
          <w:p w:rsidR="00E42B3C" w:rsidRPr="005A7DC3" w:rsidRDefault="00E42B3C" w:rsidP="00504A37">
            <w:pPr>
              <w:rPr>
                <w:bCs/>
                <w:color w:val="000000" w:themeColor="text1"/>
                <w:sz w:val="16"/>
                <w:szCs w:val="16"/>
              </w:rPr>
            </w:pPr>
            <w:r w:rsidRPr="005A7DC3">
              <w:rPr>
                <w:bCs/>
                <w:color w:val="000000" w:themeColor="text1"/>
                <w:sz w:val="16"/>
                <w:szCs w:val="16"/>
              </w:rPr>
              <w:t>0</w:t>
            </w:r>
          </w:p>
        </w:tc>
        <w:tc>
          <w:tcPr>
            <w:tcW w:w="728" w:type="dxa"/>
          </w:tcPr>
          <w:p w:rsidR="00E42B3C" w:rsidRPr="005A7DC3" w:rsidRDefault="00E42B3C" w:rsidP="00504A37">
            <w:pPr>
              <w:rPr>
                <w:bCs/>
                <w:color w:val="000000" w:themeColor="text1"/>
                <w:sz w:val="16"/>
                <w:szCs w:val="16"/>
              </w:rPr>
            </w:pPr>
            <w:r w:rsidRPr="005A7DC3">
              <w:rPr>
                <w:bCs/>
                <w:color w:val="000000" w:themeColor="text1"/>
                <w:sz w:val="16"/>
                <w:szCs w:val="16"/>
              </w:rPr>
              <w:t>0</w:t>
            </w:r>
          </w:p>
        </w:tc>
        <w:tc>
          <w:tcPr>
            <w:tcW w:w="728" w:type="dxa"/>
          </w:tcPr>
          <w:p w:rsidR="00E42B3C" w:rsidRPr="005A7DC3" w:rsidRDefault="00E42B3C" w:rsidP="00504A37">
            <w:pPr>
              <w:rPr>
                <w:bCs/>
                <w:color w:val="000000" w:themeColor="text1"/>
                <w:sz w:val="16"/>
                <w:szCs w:val="16"/>
              </w:rPr>
            </w:pPr>
            <w:r w:rsidRPr="005A7DC3">
              <w:rPr>
                <w:bCs/>
                <w:color w:val="000000" w:themeColor="text1"/>
                <w:sz w:val="16"/>
                <w:szCs w:val="16"/>
              </w:rPr>
              <w:t>0</w:t>
            </w:r>
          </w:p>
        </w:tc>
        <w:tc>
          <w:tcPr>
            <w:tcW w:w="728" w:type="dxa"/>
          </w:tcPr>
          <w:p w:rsidR="00E42B3C" w:rsidRPr="005A7DC3" w:rsidRDefault="00E42B3C" w:rsidP="00504A37">
            <w:pPr>
              <w:rPr>
                <w:bCs/>
                <w:color w:val="000000" w:themeColor="text1"/>
                <w:sz w:val="16"/>
                <w:szCs w:val="16"/>
              </w:rPr>
            </w:pPr>
            <w:r w:rsidRPr="005A7DC3">
              <w:rPr>
                <w:bCs/>
                <w:color w:val="000000" w:themeColor="text1"/>
                <w:sz w:val="16"/>
                <w:szCs w:val="16"/>
              </w:rPr>
              <w:t>0</w:t>
            </w:r>
          </w:p>
        </w:tc>
        <w:tc>
          <w:tcPr>
            <w:tcW w:w="728" w:type="dxa"/>
          </w:tcPr>
          <w:p w:rsidR="00E42B3C" w:rsidRPr="005A7DC3" w:rsidRDefault="00E42B3C" w:rsidP="00504A37">
            <w:pPr>
              <w:rPr>
                <w:bCs/>
                <w:color w:val="000000" w:themeColor="text1"/>
                <w:sz w:val="16"/>
                <w:szCs w:val="16"/>
              </w:rPr>
            </w:pPr>
            <w:r w:rsidRPr="005A7DC3">
              <w:rPr>
                <w:bCs/>
                <w:color w:val="000000" w:themeColor="text1"/>
                <w:sz w:val="16"/>
                <w:szCs w:val="16"/>
              </w:rPr>
              <w:t>0</w:t>
            </w:r>
          </w:p>
        </w:tc>
      </w:tr>
      <w:tr w:rsidR="00F07032" w:rsidTr="006909B2">
        <w:trPr>
          <w:trHeight w:val="465"/>
        </w:trPr>
        <w:tc>
          <w:tcPr>
            <w:tcW w:w="505" w:type="dxa"/>
            <w:vMerge/>
          </w:tcPr>
          <w:p w:rsidR="00E42B3C" w:rsidRDefault="00E42B3C" w:rsidP="00B2314D">
            <w:pPr>
              <w:pStyle w:val="aa"/>
              <w:autoSpaceDE w:val="0"/>
              <w:autoSpaceDN w:val="0"/>
              <w:adjustRightInd w:val="0"/>
              <w:ind w:left="0"/>
              <w:jc w:val="both"/>
              <w:rPr>
                <w:bCs/>
                <w:color w:val="000000" w:themeColor="text1"/>
                <w:sz w:val="22"/>
                <w:szCs w:val="22"/>
              </w:rPr>
            </w:pPr>
          </w:p>
        </w:tc>
        <w:tc>
          <w:tcPr>
            <w:tcW w:w="1818" w:type="dxa"/>
            <w:vMerge/>
          </w:tcPr>
          <w:p w:rsidR="00E42B3C" w:rsidRPr="00BB4284" w:rsidRDefault="00E42B3C" w:rsidP="0069368C">
            <w:pPr>
              <w:pStyle w:val="aa"/>
              <w:autoSpaceDE w:val="0"/>
              <w:autoSpaceDN w:val="0"/>
              <w:adjustRightInd w:val="0"/>
              <w:ind w:left="0"/>
              <w:rPr>
                <w:bCs/>
                <w:sz w:val="18"/>
                <w:szCs w:val="18"/>
              </w:rPr>
            </w:pPr>
          </w:p>
        </w:tc>
        <w:tc>
          <w:tcPr>
            <w:tcW w:w="971" w:type="dxa"/>
            <w:vMerge/>
          </w:tcPr>
          <w:p w:rsidR="00E42B3C" w:rsidRPr="00BB4284" w:rsidRDefault="00E42B3C" w:rsidP="00B2314D">
            <w:pPr>
              <w:pStyle w:val="aa"/>
              <w:autoSpaceDE w:val="0"/>
              <w:autoSpaceDN w:val="0"/>
              <w:adjustRightInd w:val="0"/>
              <w:ind w:left="0"/>
              <w:jc w:val="both"/>
              <w:rPr>
                <w:bCs/>
                <w:color w:val="000000" w:themeColor="text1"/>
                <w:sz w:val="18"/>
                <w:szCs w:val="18"/>
              </w:rPr>
            </w:pPr>
          </w:p>
        </w:tc>
        <w:tc>
          <w:tcPr>
            <w:tcW w:w="1321" w:type="dxa"/>
            <w:vMerge/>
          </w:tcPr>
          <w:p w:rsidR="00E42B3C" w:rsidRPr="00BB4284" w:rsidRDefault="00E42B3C">
            <w:pPr>
              <w:rPr>
                <w:sz w:val="18"/>
                <w:szCs w:val="18"/>
                <w:shd w:val="clear" w:color="auto" w:fill="FFFFFF"/>
              </w:rPr>
            </w:pPr>
          </w:p>
        </w:tc>
        <w:tc>
          <w:tcPr>
            <w:tcW w:w="1163" w:type="dxa"/>
          </w:tcPr>
          <w:p w:rsidR="00E42B3C" w:rsidRPr="00BB4284" w:rsidRDefault="00E42B3C" w:rsidP="00504A37">
            <w:pPr>
              <w:pStyle w:val="aa"/>
              <w:autoSpaceDE w:val="0"/>
              <w:autoSpaceDN w:val="0"/>
              <w:adjustRightInd w:val="0"/>
              <w:ind w:left="0"/>
              <w:rPr>
                <w:bCs/>
                <w:color w:val="000000" w:themeColor="text1"/>
                <w:sz w:val="18"/>
                <w:szCs w:val="18"/>
              </w:rPr>
            </w:pPr>
            <w:r w:rsidRPr="00BB4284">
              <w:rPr>
                <w:bCs/>
                <w:color w:val="000000" w:themeColor="text1"/>
                <w:sz w:val="18"/>
                <w:szCs w:val="18"/>
              </w:rPr>
              <w:t>Внебюджетные  источники</w:t>
            </w:r>
          </w:p>
        </w:tc>
        <w:tc>
          <w:tcPr>
            <w:tcW w:w="788" w:type="dxa"/>
          </w:tcPr>
          <w:p w:rsidR="00E42B3C" w:rsidRPr="005A7DC3" w:rsidRDefault="00E42B3C" w:rsidP="001A29E2">
            <w:pPr>
              <w:rPr>
                <w:bCs/>
                <w:color w:val="000000" w:themeColor="text1"/>
                <w:sz w:val="16"/>
                <w:szCs w:val="16"/>
              </w:rPr>
            </w:pPr>
            <w:r w:rsidRPr="005A7DC3">
              <w:rPr>
                <w:bCs/>
                <w:color w:val="000000" w:themeColor="text1"/>
                <w:sz w:val="16"/>
                <w:szCs w:val="16"/>
              </w:rPr>
              <w:t>0</w:t>
            </w:r>
          </w:p>
        </w:tc>
        <w:tc>
          <w:tcPr>
            <w:tcW w:w="667" w:type="dxa"/>
          </w:tcPr>
          <w:p w:rsidR="00E42B3C" w:rsidRPr="005A7DC3" w:rsidRDefault="00E42B3C" w:rsidP="00504A37">
            <w:pPr>
              <w:rPr>
                <w:bCs/>
                <w:color w:val="000000" w:themeColor="text1"/>
                <w:sz w:val="16"/>
                <w:szCs w:val="16"/>
              </w:rPr>
            </w:pPr>
            <w:r w:rsidRPr="005A7DC3">
              <w:rPr>
                <w:bCs/>
                <w:color w:val="000000" w:themeColor="text1"/>
                <w:sz w:val="16"/>
                <w:szCs w:val="16"/>
              </w:rPr>
              <w:t>0</w:t>
            </w:r>
          </w:p>
        </w:tc>
        <w:tc>
          <w:tcPr>
            <w:tcW w:w="667" w:type="dxa"/>
          </w:tcPr>
          <w:p w:rsidR="00E42B3C" w:rsidRPr="005A7DC3" w:rsidRDefault="00E42B3C" w:rsidP="00504A37">
            <w:pPr>
              <w:rPr>
                <w:bCs/>
                <w:color w:val="000000" w:themeColor="text1"/>
                <w:sz w:val="16"/>
                <w:szCs w:val="16"/>
              </w:rPr>
            </w:pPr>
            <w:r w:rsidRPr="005A7DC3">
              <w:rPr>
                <w:bCs/>
                <w:color w:val="000000" w:themeColor="text1"/>
                <w:sz w:val="16"/>
                <w:szCs w:val="16"/>
              </w:rPr>
              <w:t>0</w:t>
            </w:r>
          </w:p>
        </w:tc>
        <w:tc>
          <w:tcPr>
            <w:tcW w:w="667" w:type="dxa"/>
          </w:tcPr>
          <w:p w:rsidR="00E42B3C" w:rsidRPr="005A7DC3" w:rsidRDefault="00E42B3C" w:rsidP="00504A37">
            <w:pPr>
              <w:rPr>
                <w:bCs/>
                <w:color w:val="000000" w:themeColor="text1"/>
                <w:sz w:val="16"/>
                <w:szCs w:val="16"/>
              </w:rPr>
            </w:pPr>
            <w:r w:rsidRPr="005A7DC3">
              <w:rPr>
                <w:bCs/>
                <w:color w:val="000000" w:themeColor="text1"/>
                <w:sz w:val="16"/>
                <w:szCs w:val="16"/>
              </w:rPr>
              <w:t>0</w:t>
            </w:r>
          </w:p>
        </w:tc>
        <w:tc>
          <w:tcPr>
            <w:tcW w:w="728" w:type="dxa"/>
          </w:tcPr>
          <w:p w:rsidR="00E42B3C" w:rsidRPr="005A7DC3" w:rsidRDefault="00E42B3C" w:rsidP="00504A37">
            <w:pPr>
              <w:rPr>
                <w:bCs/>
                <w:color w:val="000000" w:themeColor="text1"/>
                <w:sz w:val="16"/>
                <w:szCs w:val="16"/>
              </w:rPr>
            </w:pPr>
            <w:r w:rsidRPr="005A7DC3">
              <w:rPr>
                <w:bCs/>
                <w:color w:val="000000" w:themeColor="text1"/>
                <w:sz w:val="16"/>
                <w:szCs w:val="16"/>
              </w:rPr>
              <w:t>0</w:t>
            </w:r>
          </w:p>
        </w:tc>
        <w:tc>
          <w:tcPr>
            <w:tcW w:w="728" w:type="dxa"/>
          </w:tcPr>
          <w:p w:rsidR="00E42B3C" w:rsidRPr="005A7DC3" w:rsidRDefault="00E42B3C" w:rsidP="00504A37">
            <w:pPr>
              <w:rPr>
                <w:bCs/>
                <w:color w:val="000000" w:themeColor="text1"/>
                <w:sz w:val="16"/>
                <w:szCs w:val="16"/>
              </w:rPr>
            </w:pPr>
            <w:r w:rsidRPr="005A7DC3">
              <w:rPr>
                <w:bCs/>
                <w:color w:val="000000" w:themeColor="text1"/>
                <w:sz w:val="16"/>
                <w:szCs w:val="16"/>
              </w:rPr>
              <w:t>0</w:t>
            </w:r>
          </w:p>
        </w:tc>
        <w:tc>
          <w:tcPr>
            <w:tcW w:w="728" w:type="dxa"/>
          </w:tcPr>
          <w:p w:rsidR="00E42B3C" w:rsidRPr="005A7DC3" w:rsidRDefault="00E42B3C" w:rsidP="00504A37">
            <w:pPr>
              <w:rPr>
                <w:bCs/>
                <w:color w:val="000000" w:themeColor="text1"/>
                <w:sz w:val="16"/>
                <w:szCs w:val="16"/>
              </w:rPr>
            </w:pPr>
            <w:r w:rsidRPr="005A7DC3">
              <w:rPr>
                <w:bCs/>
                <w:color w:val="000000" w:themeColor="text1"/>
                <w:sz w:val="16"/>
                <w:szCs w:val="16"/>
              </w:rPr>
              <w:t>0</w:t>
            </w:r>
          </w:p>
        </w:tc>
        <w:tc>
          <w:tcPr>
            <w:tcW w:w="728" w:type="dxa"/>
          </w:tcPr>
          <w:p w:rsidR="00E42B3C" w:rsidRPr="005A7DC3" w:rsidRDefault="00E42B3C" w:rsidP="00504A37">
            <w:pPr>
              <w:rPr>
                <w:bCs/>
                <w:color w:val="000000" w:themeColor="text1"/>
                <w:sz w:val="16"/>
                <w:szCs w:val="16"/>
              </w:rPr>
            </w:pPr>
            <w:r w:rsidRPr="005A7DC3">
              <w:rPr>
                <w:bCs/>
                <w:color w:val="000000" w:themeColor="text1"/>
                <w:sz w:val="16"/>
                <w:szCs w:val="16"/>
              </w:rPr>
              <w:t>0</w:t>
            </w:r>
          </w:p>
        </w:tc>
        <w:tc>
          <w:tcPr>
            <w:tcW w:w="728" w:type="dxa"/>
          </w:tcPr>
          <w:p w:rsidR="00E42B3C" w:rsidRPr="005A7DC3" w:rsidRDefault="00E42B3C" w:rsidP="00504A37">
            <w:pPr>
              <w:rPr>
                <w:bCs/>
                <w:color w:val="000000" w:themeColor="text1"/>
                <w:sz w:val="16"/>
                <w:szCs w:val="16"/>
              </w:rPr>
            </w:pPr>
            <w:r w:rsidRPr="005A7DC3">
              <w:rPr>
                <w:bCs/>
                <w:color w:val="000000" w:themeColor="text1"/>
                <w:sz w:val="16"/>
                <w:szCs w:val="16"/>
              </w:rPr>
              <w:t>0</w:t>
            </w:r>
          </w:p>
        </w:tc>
        <w:tc>
          <w:tcPr>
            <w:tcW w:w="728" w:type="dxa"/>
          </w:tcPr>
          <w:p w:rsidR="00E42B3C" w:rsidRPr="005A7DC3" w:rsidRDefault="00E42B3C" w:rsidP="00504A37">
            <w:pPr>
              <w:rPr>
                <w:bCs/>
                <w:color w:val="000000" w:themeColor="text1"/>
                <w:sz w:val="16"/>
                <w:szCs w:val="16"/>
              </w:rPr>
            </w:pPr>
            <w:r w:rsidRPr="005A7DC3">
              <w:rPr>
                <w:bCs/>
                <w:color w:val="000000" w:themeColor="text1"/>
                <w:sz w:val="16"/>
                <w:szCs w:val="16"/>
              </w:rPr>
              <w:t>0</w:t>
            </w:r>
          </w:p>
        </w:tc>
        <w:tc>
          <w:tcPr>
            <w:tcW w:w="728" w:type="dxa"/>
          </w:tcPr>
          <w:p w:rsidR="00E42B3C" w:rsidRPr="005A7DC3" w:rsidRDefault="00E42B3C" w:rsidP="00504A37">
            <w:pPr>
              <w:rPr>
                <w:bCs/>
                <w:color w:val="000000" w:themeColor="text1"/>
                <w:sz w:val="16"/>
                <w:szCs w:val="16"/>
              </w:rPr>
            </w:pPr>
            <w:r w:rsidRPr="005A7DC3">
              <w:rPr>
                <w:bCs/>
                <w:color w:val="000000" w:themeColor="text1"/>
                <w:sz w:val="16"/>
                <w:szCs w:val="16"/>
              </w:rPr>
              <w:t>0</w:t>
            </w:r>
          </w:p>
        </w:tc>
      </w:tr>
      <w:tr w:rsidR="008D5CB2" w:rsidTr="008D5CB2">
        <w:trPr>
          <w:trHeight w:val="353"/>
        </w:trPr>
        <w:tc>
          <w:tcPr>
            <w:tcW w:w="505" w:type="dxa"/>
            <w:vMerge w:val="restart"/>
          </w:tcPr>
          <w:p w:rsidR="008D5CB2" w:rsidRDefault="008D5CB2" w:rsidP="00B2314D">
            <w:pPr>
              <w:pStyle w:val="aa"/>
              <w:autoSpaceDE w:val="0"/>
              <w:autoSpaceDN w:val="0"/>
              <w:adjustRightInd w:val="0"/>
              <w:ind w:left="0"/>
              <w:jc w:val="both"/>
              <w:rPr>
                <w:bCs/>
                <w:color w:val="000000" w:themeColor="text1"/>
                <w:sz w:val="22"/>
                <w:szCs w:val="22"/>
              </w:rPr>
            </w:pPr>
            <w:r>
              <w:rPr>
                <w:bCs/>
                <w:color w:val="000000" w:themeColor="text1"/>
                <w:sz w:val="22"/>
                <w:szCs w:val="22"/>
              </w:rPr>
              <w:t>10.10</w:t>
            </w:r>
          </w:p>
        </w:tc>
        <w:tc>
          <w:tcPr>
            <w:tcW w:w="1818" w:type="dxa"/>
            <w:vMerge w:val="restart"/>
          </w:tcPr>
          <w:p w:rsidR="008D5CB2" w:rsidRPr="008D5CB2" w:rsidRDefault="008D5CB2" w:rsidP="008D5CB2">
            <w:pPr>
              <w:rPr>
                <w:bCs/>
                <w:sz w:val="18"/>
                <w:szCs w:val="18"/>
              </w:rPr>
            </w:pPr>
            <w:r w:rsidRPr="008D5CB2">
              <w:rPr>
                <w:bCs/>
                <w:sz w:val="18"/>
                <w:szCs w:val="18"/>
              </w:rPr>
              <w:t>Реализация проекта «Развитие культуры» в целях реализации мероприятий по сохранению мемориальных, военно-исторических объектов и памятников</w:t>
            </w:r>
          </w:p>
          <w:p w:rsidR="008D5CB2" w:rsidRPr="00BB4284" w:rsidRDefault="008D5CB2" w:rsidP="008D5CB2">
            <w:pPr>
              <w:pStyle w:val="aa"/>
              <w:autoSpaceDE w:val="0"/>
              <w:autoSpaceDN w:val="0"/>
              <w:adjustRightInd w:val="0"/>
              <w:ind w:left="0"/>
              <w:rPr>
                <w:bCs/>
                <w:sz w:val="18"/>
                <w:szCs w:val="18"/>
              </w:rPr>
            </w:pPr>
            <w:proofErr w:type="gramStart"/>
            <w:r w:rsidRPr="008D5CB2">
              <w:rPr>
                <w:bCs/>
                <w:sz w:val="18"/>
                <w:szCs w:val="18"/>
              </w:rPr>
              <w:t>(Памятное место «Высота 168,5», Военно-мемориальный комплекс «Курган славы»</w:t>
            </w:r>
            <w:proofErr w:type="gramEnd"/>
          </w:p>
        </w:tc>
        <w:tc>
          <w:tcPr>
            <w:tcW w:w="971" w:type="dxa"/>
            <w:vMerge w:val="restart"/>
          </w:tcPr>
          <w:p w:rsidR="008D5CB2" w:rsidRPr="00BB4284" w:rsidRDefault="008D5CB2" w:rsidP="00B2314D">
            <w:pPr>
              <w:pStyle w:val="aa"/>
              <w:autoSpaceDE w:val="0"/>
              <w:autoSpaceDN w:val="0"/>
              <w:adjustRightInd w:val="0"/>
              <w:ind w:left="0"/>
              <w:jc w:val="both"/>
              <w:rPr>
                <w:bCs/>
                <w:color w:val="000000" w:themeColor="text1"/>
                <w:sz w:val="18"/>
                <w:szCs w:val="18"/>
              </w:rPr>
            </w:pPr>
            <w:r>
              <w:rPr>
                <w:bCs/>
                <w:color w:val="000000" w:themeColor="text1"/>
                <w:sz w:val="18"/>
                <w:szCs w:val="18"/>
              </w:rPr>
              <w:t>2021-2030</w:t>
            </w:r>
          </w:p>
        </w:tc>
        <w:tc>
          <w:tcPr>
            <w:tcW w:w="1321" w:type="dxa"/>
            <w:vMerge w:val="restart"/>
          </w:tcPr>
          <w:p w:rsidR="008D5CB2" w:rsidRPr="00BB4284" w:rsidRDefault="008D5CB2">
            <w:pPr>
              <w:rPr>
                <w:sz w:val="18"/>
                <w:szCs w:val="18"/>
                <w:shd w:val="clear" w:color="auto" w:fill="FFFFFF"/>
              </w:rPr>
            </w:pPr>
            <w:r w:rsidRPr="00BB4284">
              <w:rPr>
                <w:sz w:val="18"/>
                <w:szCs w:val="18"/>
                <w:shd w:val="clear" w:color="auto" w:fill="FFFFFF"/>
              </w:rPr>
              <w:t>А</w:t>
            </w:r>
            <w:r w:rsidRPr="00BB4284">
              <w:rPr>
                <w:color w:val="000000"/>
                <w:sz w:val="18"/>
                <w:szCs w:val="18"/>
              </w:rPr>
              <w:t>дминистрация Пряжинского района</w:t>
            </w:r>
          </w:p>
        </w:tc>
        <w:tc>
          <w:tcPr>
            <w:tcW w:w="1163" w:type="dxa"/>
          </w:tcPr>
          <w:p w:rsidR="008D5CB2" w:rsidRPr="00BB4284" w:rsidRDefault="008D5CB2" w:rsidP="00DE28EA">
            <w:pPr>
              <w:pStyle w:val="aa"/>
              <w:autoSpaceDE w:val="0"/>
              <w:autoSpaceDN w:val="0"/>
              <w:adjustRightInd w:val="0"/>
              <w:ind w:left="0"/>
              <w:rPr>
                <w:bCs/>
                <w:color w:val="000000" w:themeColor="text1"/>
                <w:sz w:val="18"/>
                <w:szCs w:val="18"/>
              </w:rPr>
            </w:pPr>
            <w:r w:rsidRPr="00BB4284">
              <w:rPr>
                <w:bCs/>
                <w:color w:val="000000" w:themeColor="text1"/>
                <w:sz w:val="18"/>
                <w:szCs w:val="18"/>
              </w:rPr>
              <w:t>Всего</w:t>
            </w:r>
          </w:p>
        </w:tc>
        <w:tc>
          <w:tcPr>
            <w:tcW w:w="788" w:type="dxa"/>
          </w:tcPr>
          <w:p w:rsidR="008D5CB2" w:rsidRDefault="008D5CB2">
            <w:r w:rsidRPr="00176159">
              <w:rPr>
                <w:bCs/>
                <w:color w:val="000000" w:themeColor="text1"/>
                <w:sz w:val="16"/>
                <w:szCs w:val="16"/>
              </w:rPr>
              <w:t>0</w:t>
            </w:r>
          </w:p>
        </w:tc>
        <w:tc>
          <w:tcPr>
            <w:tcW w:w="667" w:type="dxa"/>
          </w:tcPr>
          <w:p w:rsidR="008D5CB2" w:rsidRDefault="008D5CB2">
            <w:r w:rsidRPr="00176159">
              <w:rPr>
                <w:bCs/>
                <w:color w:val="000000" w:themeColor="text1"/>
                <w:sz w:val="16"/>
                <w:szCs w:val="16"/>
              </w:rPr>
              <w:t>0</w:t>
            </w:r>
          </w:p>
        </w:tc>
        <w:tc>
          <w:tcPr>
            <w:tcW w:w="667" w:type="dxa"/>
          </w:tcPr>
          <w:p w:rsidR="008D5CB2" w:rsidRDefault="008D5CB2">
            <w:r w:rsidRPr="00176159">
              <w:rPr>
                <w:bCs/>
                <w:color w:val="000000" w:themeColor="text1"/>
                <w:sz w:val="16"/>
                <w:szCs w:val="16"/>
              </w:rPr>
              <w:t>0</w:t>
            </w:r>
          </w:p>
        </w:tc>
        <w:tc>
          <w:tcPr>
            <w:tcW w:w="667" w:type="dxa"/>
          </w:tcPr>
          <w:p w:rsidR="008D5CB2" w:rsidRDefault="008D5CB2">
            <w:r w:rsidRPr="00176159">
              <w:rPr>
                <w:bCs/>
                <w:color w:val="000000" w:themeColor="text1"/>
                <w:sz w:val="16"/>
                <w:szCs w:val="16"/>
              </w:rPr>
              <w:t>0</w:t>
            </w:r>
          </w:p>
        </w:tc>
        <w:tc>
          <w:tcPr>
            <w:tcW w:w="728" w:type="dxa"/>
          </w:tcPr>
          <w:p w:rsidR="008D5CB2" w:rsidRDefault="008D5CB2">
            <w:r w:rsidRPr="00176159">
              <w:rPr>
                <w:bCs/>
                <w:color w:val="000000" w:themeColor="text1"/>
                <w:sz w:val="16"/>
                <w:szCs w:val="16"/>
              </w:rPr>
              <w:t>0</w:t>
            </w:r>
          </w:p>
        </w:tc>
        <w:tc>
          <w:tcPr>
            <w:tcW w:w="728" w:type="dxa"/>
          </w:tcPr>
          <w:p w:rsidR="008D5CB2" w:rsidRDefault="008D5CB2">
            <w:r w:rsidRPr="00176159">
              <w:rPr>
                <w:bCs/>
                <w:color w:val="000000" w:themeColor="text1"/>
                <w:sz w:val="16"/>
                <w:szCs w:val="16"/>
              </w:rPr>
              <w:t>0</w:t>
            </w:r>
          </w:p>
        </w:tc>
        <w:tc>
          <w:tcPr>
            <w:tcW w:w="728" w:type="dxa"/>
          </w:tcPr>
          <w:p w:rsidR="008D5CB2" w:rsidRDefault="008D5CB2">
            <w:r w:rsidRPr="00176159">
              <w:rPr>
                <w:bCs/>
                <w:color w:val="000000" w:themeColor="text1"/>
                <w:sz w:val="16"/>
                <w:szCs w:val="16"/>
              </w:rPr>
              <w:t>0</w:t>
            </w:r>
          </w:p>
        </w:tc>
        <w:tc>
          <w:tcPr>
            <w:tcW w:w="728" w:type="dxa"/>
          </w:tcPr>
          <w:p w:rsidR="008D5CB2" w:rsidRDefault="008D5CB2">
            <w:r w:rsidRPr="00176159">
              <w:rPr>
                <w:bCs/>
                <w:color w:val="000000" w:themeColor="text1"/>
                <w:sz w:val="16"/>
                <w:szCs w:val="16"/>
              </w:rPr>
              <w:t>0</w:t>
            </w:r>
          </w:p>
        </w:tc>
        <w:tc>
          <w:tcPr>
            <w:tcW w:w="728" w:type="dxa"/>
          </w:tcPr>
          <w:p w:rsidR="008D5CB2" w:rsidRDefault="008D5CB2">
            <w:r w:rsidRPr="00176159">
              <w:rPr>
                <w:bCs/>
                <w:color w:val="000000" w:themeColor="text1"/>
                <w:sz w:val="16"/>
                <w:szCs w:val="16"/>
              </w:rPr>
              <w:t>0</w:t>
            </w:r>
          </w:p>
        </w:tc>
        <w:tc>
          <w:tcPr>
            <w:tcW w:w="728" w:type="dxa"/>
          </w:tcPr>
          <w:p w:rsidR="008D5CB2" w:rsidRDefault="008D5CB2">
            <w:r w:rsidRPr="00176159">
              <w:rPr>
                <w:bCs/>
                <w:color w:val="000000" w:themeColor="text1"/>
                <w:sz w:val="16"/>
                <w:szCs w:val="16"/>
              </w:rPr>
              <w:t>0</w:t>
            </w:r>
          </w:p>
        </w:tc>
        <w:tc>
          <w:tcPr>
            <w:tcW w:w="728" w:type="dxa"/>
          </w:tcPr>
          <w:p w:rsidR="008D5CB2" w:rsidRDefault="008D5CB2">
            <w:r w:rsidRPr="00176159">
              <w:rPr>
                <w:bCs/>
                <w:color w:val="000000" w:themeColor="text1"/>
                <w:sz w:val="16"/>
                <w:szCs w:val="16"/>
              </w:rPr>
              <w:t>0</w:t>
            </w:r>
          </w:p>
        </w:tc>
      </w:tr>
      <w:tr w:rsidR="008D5CB2" w:rsidTr="008D5CB2">
        <w:trPr>
          <w:trHeight w:val="525"/>
        </w:trPr>
        <w:tc>
          <w:tcPr>
            <w:tcW w:w="505" w:type="dxa"/>
            <w:vMerge/>
          </w:tcPr>
          <w:p w:rsidR="008D5CB2" w:rsidRDefault="008D5CB2" w:rsidP="00B2314D">
            <w:pPr>
              <w:pStyle w:val="aa"/>
              <w:autoSpaceDE w:val="0"/>
              <w:autoSpaceDN w:val="0"/>
              <w:adjustRightInd w:val="0"/>
              <w:ind w:left="0"/>
              <w:jc w:val="both"/>
              <w:rPr>
                <w:bCs/>
                <w:color w:val="000000" w:themeColor="text1"/>
                <w:sz w:val="22"/>
                <w:szCs w:val="22"/>
              </w:rPr>
            </w:pPr>
          </w:p>
        </w:tc>
        <w:tc>
          <w:tcPr>
            <w:tcW w:w="1818" w:type="dxa"/>
            <w:vMerge/>
          </w:tcPr>
          <w:p w:rsidR="008D5CB2" w:rsidRPr="00FD5FD4" w:rsidRDefault="008D5CB2" w:rsidP="008D5CB2">
            <w:pPr>
              <w:jc w:val="center"/>
              <w:rPr>
                <w:bCs/>
              </w:rPr>
            </w:pPr>
          </w:p>
        </w:tc>
        <w:tc>
          <w:tcPr>
            <w:tcW w:w="971" w:type="dxa"/>
            <w:vMerge/>
          </w:tcPr>
          <w:p w:rsidR="008D5CB2" w:rsidRDefault="008D5CB2" w:rsidP="00B2314D">
            <w:pPr>
              <w:pStyle w:val="aa"/>
              <w:autoSpaceDE w:val="0"/>
              <w:autoSpaceDN w:val="0"/>
              <w:adjustRightInd w:val="0"/>
              <w:ind w:left="0"/>
              <w:jc w:val="both"/>
              <w:rPr>
                <w:bCs/>
                <w:color w:val="000000" w:themeColor="text1"/>
                <w:sz w:val="18"/>
                <w:szCs w:val="18"/>
              </w:rPr>
            </w:pPr>
          </w:p>
        </w:tc>
        <w:tc>
          <w:tcPr>
            <w:tcW w:w="1321" w:type="dxa"/>
            <w:vMerge/>
          </w:tcPr>
          <w:p w:rsidR="008D5CB2" w:rsidRPr="00BB4284" w:rsidRDefault="008D5CB2">
            <w:pPr>
              <w:rPr>
                <w:sz w:val="18"/>
                <w:szCs w:val="18"/>
                <w:shd w:val="clear" w:color="auto" w:fill="FFFFFF"/>
              </w:rPr>
            </w:pPr>
          </w:p>
        </w:tc>
        <w:tc>
          <w:tcPr>
            <w:tcW w:w="1163" w:type="dxa"/>
          </w:tcPr>
          <w:p w:rsidR="008D5CB2" w:rsidRPr="00BB4284" w:rsidRDefault="008D5CB2" w:rsidP="00DE28EA">
            <w:pPr>
              <w:pStyle w:val="aa"/>
              <w:autoSpaceDE w:val="0"/>
              <w:autoSpaceDN w:val="0"/>
              <w:adjustRightInd w:val="0"/>
              <w:ind w:left="0"/>
              <w:rPr>
                <w:bCs/>
                <w:color w:val="000000" w:themeColor="text1"/>
                <w:sz w:val="18"/>
                <w:szCs w:val="18"/>
              </w:rPr>
            </w:pPr>
            <w:r w:rsidRPr="00BB4284">
              <w:rPr>
                <w:bCs/>
                <w:color w:val="000000" w:themeColor="text1"/>
                <w:sz w:val="18"/>
                <w:szCs w:val="18"/>
              </w:rPr>
              <w:t xml:space="preserve">Федеральный </w:t>
            </w:r>
          </w:p>
          <w:p w:rsidR="008D5CB2" w:rsidRPr="00BB4284" w:rsidRDefault="008D5CB2" w:rsidP="00DE28EA">
            <w:pPr>
              <w:pStyle w:val="aa"/>
              <w:autoSpaceDE w:val="0"/>
              <w:autoSpaceDN w:val="0"/>
              <w:adjustRightInd w:val="0"/>
              <w:ind w:left="0"/>
              <w:rPr>
                <w:bCs/>
                <w:color w:val="000000" w:themeColor="text1"/>
                <w:sz w:val="18"/>
                <w:szCs w:val="18"/>
              </w:rPr>
            </w:pPr>
            <w:r w:rsidRPr="00BB4284">
              <w:rPr>
                <w:bCs/>
                <w:color w:val="000000" w:themeColor="text1"/>
                <w:sz w:val="18"/>
                <w:szCs w:val="18"/>
              </w:rPr>
              <w:t>бюджет</w:t>
            </w:r>
          </w:p>
        </w:tc>
        <w:tc>
          <w:tcPr>
            <w:tcW w:w="788" w:type="dxa"/>
          </w:tcPr>
          <w:p w:rsidR="008D5CB2" w:rsidRDefault="008D5CB2">
            <w:r w:rsidRPr="00176159">
              <w:rPr>
                <w:bCs/>
                <w:color w:val="000000" w:themeColor="text1"/>
                <w:sz w:val="16"/>
                <w:szCs w:val="16"/>
              </w:rPr>
              <w:t>0</w:t>
            </w:r>
          </w:p>
        </w:tc>
        <w:tc>
          <w:tcPr>
            <w:tcW w:w="667" w:type="dxa"/>
          </w:tcPr>
          <w:p w:rsidR="008D5CB2" w:rsidRDefault="008D5CB2">
            <w:r w:rsidRPr="00176159">
              <w:rPr>
                <w:bCs/>
                <w:color w:val="000000" w:themeColor="text1"/>
                <w:sz w:val="16"/>
                <w:szCs w:val="16"/>
              </w:rPr>
              <w:t>0</w:t>
            </w:r>
          </w:p>
        </w:tc>
        <w:tc>
          <w:tcPr>
            <w:tcW w:w="667" w:type="dxa"/>
          </w:tcPr>
          <w:p w:rsidR="008D5CB2" w:rsidRDefault="008D5CB2">
            <w:r w:rsidRPr="00176159">
              <w:rPr>
                <w:bCs/>
                <w:color w:val="000000" w:themeColor="text1"/>
                <w:sz w:val="16"/>
                <w:szCs w:val="16"/>
              </w:rPr>
              <w:t>0</w:t>
            </w:r>
          </w:p>
        </w:tc>
        <w:tc>
          <w:tcPr>
            <w:tcW w:w="667" w:type="dxa"/>
          </w:tcPr>
          <w:p w:rsidR="008D5CB2" w:rsidRDefault="008D5CB2">
            <w:r w:rsidRPr="00176159">
              <w:rPr>
                <w:bCs/>
                <w:color w:val="000000" w:themeColor="text1"/>
                <w:sz w:val="16"/>
                <w:szCs w:val="16"/>
              </w:rPr>
              <w:t>0</w:t>
            </w:r>
          </w:p>
        </w:tc>
        <w:tc>
          <w:tcPr>
            <w:tcW w:w="728" w:type="dxa"/>
          </w:tcPr>
          <w:p w:rsidR="008D5CB2" w:rsidRDefault="008D5CB2">
            <w:r w:rsidRPr="00176159">
              <w:rPr>
                <w:bCs/>
                <w:color w:val="000000" w:themeColor="text1"/>
                <w:sz w:val="16"/>
                <w:szCs w:val="16"/>
              </w:rPr>
              <w:t>0</w:t>
            </w:r>
          </w:p>
        </w:tc>
        <w:tc>
          <w:tcPr>
            <w:tcW w:w="728" w:type="dxa"/>
          </w:tcPr>
          <w:p w:rsidR="008D5CB2" w:rsidRDefault="008D5CB2">
            <w:r w:rsidRPr="00176159">
              <w:rPr>
                <w:bCs/>
                <w:color w:val="000000" w:themeColor="text1"/>
                <w:sz w:val="16"/>
                <w:szCs w:val="16"/>
              </w:rPr>
              <w:t>0</w:t>
            </w:r>
          </w:p>
        </w:tc>
        <w:tc>
          <w:tcPr>
            <w:tcW w:w="728" w:type="dxa"/>
          </w:tcPr>
          <w:p w:rsidR="008D5CB2" w:rsidRDefault="008D5CB2">
            <w:r w:rsidRPr="00176159">
              <w:rPr>
                <w:bCs/>
                <w:color w:val="000000" w:themeColor="text1"/>
                <w:sz w:val="16"/>
                <w:szCs w:val="16"/>
              </w:rPr>
              <w:t>0</w:t>
            </w:r>
          </w:p>
        </w:tc>
        <w:tc>
          <w:tcPr>
            <w:tcW w:w="728" w:type="dxa"/>
          </w:tcPr>
          <w:p w:rsidR="008D5CB2" w:rsidRDefault="008D5CB2">
            <w:r w:rsidRPr="00176159">
              <w:rPr>
                <w:bCs/>
                <w:color w:val="000000" w:themeColor="text1"/>
                <w:sz w:val="16"/>
                <w:szCs w:val="16"/>
              </w:rPr>
              <w:t>0</w:t>
            </w:r>
          </w:p>
        </w:tc>
        <w:tc>
          <w:tcPr>
            <w:tcW w:w="728" w:type="dxa"/>
          </w:tcPr>
          <w:p w:rsidR="008D5CB2" w:rsidRDefault="008D5CB2">
            <w:r w:rsidRPr="00176159">
              <w:rPr>
                <w:bCs/>
                <w:color w:val="000000" w:themeColor="text1"/>
                <w:sz w:val="16"/>
                <w:szCs w:val="16"/>
              </w:rPr>
              <w:t>0</w:t>
            </w:r>
          </w:p>
        </w:tc>
        <w:tc>
          <w:tcPr>
            <w:tcW w:w="728" w:type="dxa"/>
          </w:tcPr>
          <w:p w:rsidR="008D5CB2" w:rsidRDefault="008D5CB2">
            <w:r w:rsidRPr="00176159">
              <w:rPr>
                <w:bCs/>
                <w:color w:val="000000" w:themeColor="text1"/>
                <w:sz w:val="16"/>
                <w:szCs w:val="16"/>
              </w:rPr>
              <w:t>0</w:t>
            </w:r>
          </w:p>
        </w:tc>
        <w:tc>
          <w:tcPr>
            <w:tcW w:w="728" w:type="dxa"/>
          </w:tcPr>
          <w:p w:rsidR="008D5CB2" w:rsidRDefault="008D5CB2">
            <w:r w:rsidRPr="00176159">
              <w:rPr>
                <w:bCs/>
                <w:color w:val="000000" w:themeColor="text1"/>
                <w:sz w:val="16"/>
                <w:szCs w:val="16"/>
              </w:rPr>
              <w:t>0</w:t>
            </w:r>
          </w:p>
        </w:tc>
      </w:tr>
      <w:tr w:rsidR="008D5CB2" w:rsidTr="008D5CB2">
        <w:trPr>
          <w:trHeight w:val="488"/>
        </w:trPr>
        <w:tc>
          <w:tcPr>
            <w:tcW w:w="505" w:type="dxa"/>
            <w:vMerge/>
          </w:tcPr>
          <w:p w:rsidR="008D5CB2" w:rsidRDefault="008D5CB2" w:rsidP="00B2314D">
            <w:pPr>
              <w:pStyle w:val="aa"/>
              <w:autoSpaceDE w:val="0"/>
              <w:autoSpaceDN w:val="0"/>
              <w:adjustRightInd w:val="0"/>
              <w:ind w:left="0"/>
              <w:jc w:val="both"/>
              <w:rPr>
                <w:bCs/>
                <w:color w:val="000000" w:themeColor="text1"/>
                <w:sz w:val="22"/>
                <w:szCs w:val="22"/>
              </w:rPr>
            </w:pPr>
          </w:p>
        </w:tc>
        <w:tc>
          <w:tcPr>
            <w:tcW w:w="1818" w:type="dxa"/>
            <w:vMerge/>
          </w:tcPr>
          <w:p w:rsidR="008D5CB2" w:rsidRPr="00FD5FD4" w:rsidRDefault="008D5CB2" w:rsidP="008D5CB2">
            <w:pPr>
              <w:jc w:val="center"/>
              <w:rPr>
                <w:bCs/>
              </w:rPr>
            </w:pPr>
          </w:p>
        </w:tc>
        <w:tc>
          <w:tcPr>
            <w:tcW w:w="971" w:type="dxa"/>
            <w:vMerge/>
          </w:tcPr>
          <w:p w:rsidR="008D5CB2" w:rsidRDefault="008D5CB2" w:rsidP="00B2314D">
            <w:pPr>
              <w:pStyle w:val="aa"/>
              <w:autoSpaceDE w:val="0"/>
              <w:autoSpaceDN w:val="0"/>
              <w:adjustRightInd w:val="0"/>
              <w:ind w:left="0"/>
              <w:jc w:val="both"/>
              <w:rPr>
                <w:bCs/>
                <w:color w:val="000000" w:themeColor="text1"/>
                <w:sz w:val="18"/>
                <w:szCs w:val="18"/>
              </w:rPr>
            </w:pPr>
          </w:p>
        </w:tc>
        <w:tc>
          <w:tcPr>
            <w:tcW w:w="1321" w:type="dxa"/>
            <w:vMerge/>
          </w:tcPr>
          <w:p w:rsidR="008D5CB2" w:rsidRPr="00BB4284" w:rsidRDefault="008D5CB2">
            <w:pPr>
              <w:rPr>
                <w:sz w:val="18"/>
                <w:szCs w:val="18"/>
                <w:shd w:val="clear" w:color="auto" w:fill="FFFFFF"/>
              </w:rPr>
            </w:pPr>
          </w:p>
        </w:tc>
        <w:tc>
          <w:tcPr>
            <w:tcW w:w="1163" w:type="dxa"/>
          </w:tcPr>
          <w:p w:rsidR="008D5CB2" w:rsidRPr="00BB4284" w:rsidRDefault="008D5CB2" w:rsidP="00DE28EA">
            <w:pPr>
              <w:pStyle w:val="aa"/>
              <w:autoSpaceDE w:val="0"/>
              <w:autoSpaceDN w:val="0"/>
              <w:adjustRightInd w:val="0"/>
              <w:ind w:left="0"/>
              <w:rPr>
                <w:bCs/>
                <w:color w:val="000000" w:themeColor="text1"/>
                <w:sz w:val="18"/>
                <w:szCs w:val="18"/>
              </w:rPr>
            </w:pPr>
            <w:r w:rsidRPr="00BB4284">
              <w:rPr>
                <w:bCs/>
                <w:color w:val="000000" w:themeColor="text1"/>
                <w:sz w:val="18"/>
                <w:szCs w:val="18"/>
              </w:rPr>
              <w:t>Бюджет Республики Карелия</w:t>
            </w:r>
          </w:p>
        </w:tc>
        <w:tc>
          <w:tcPr>
            <w:tcW w:w="788" w:type="dxa"/>
          </w:tcPr>
          <w:p w:rsidR="008D5CB2" w:rsidRDefault="008D5CB2">
            <w:r w:rsidRPr="00176159">
              <w:rPr>
                <w:bCs/>
                <w:color w:val="000000" w:themeColor="text1"/>
                <w:sz w:val="16"/>
                <w:szCs w:val="16"/>
              </w:rPr>
              <w:t>0</w:t>
            </w:r>
          </w:p>
        </w:tc>
        <w:tc>
          <w:tcPr>
            <w:tcW w:w="667" w:type="dxa"/>
          </w:tcPr>
          <w:p w:rsidR="008D5CB2" w:rsidRDefault="008D5CB2">
            <w:r w:rsidRPr="00176159">
              <w:rPr>
                <w:bCs/>
                <w:color w:val="000000" w:themeColor="text1"/>
                <w:sz w:val="16"/>
                <w:szCs w:val="16"/>
              </w:rPr>
              <w:t>0</w:t>
            </w:r>
          </w:p>
        </w:tc>
        <w:tc>
          <w:tcPr>
            <w:tcW w:w="667" w:type="dxa"/>
          </w:tcPr>
          <w:p w:rsidR="008D5CB2" w:rsidRDefault="008D5CB2">
            <w:r w:rsidRPr="00176159">
              <w:rPr>
                <w:bCs/>
                <w:color w:val="000000" w:themeColor="text1"/>
                <w:sz w:val="16"/>
                <w:szCs w:val="16"/>
              </w:rPr>
              <w:t>0</w:t>
            </w:r>
          </w:p>
        </w:tc>
        <w:tc>
          <w:tcPr>
            <w:tcW w:w="667" w:type="dxa"/>
          </w:tcPr>
          <w:p w:rsidR="008D5CB2" w:rsidRDefault="008D5CB2">
            <w:r w:rsidRPr="00176159">
              <w:rPr>
                <w:bCs/>
                <w:color w:val="000000" w:themeColor="text1"/>
                <w:sz w:val="16"/>
                <w:szCs w:val="16"/>
              </w:rPr>
              <w:t>0</w:t>
            </w:r>
          </w:p>
        </w:tc>
        <w:tc>
          <w:tcPr>
            <w:tcW w:w="728" w:type="dxa"/>
          </w:tcPr>
          <w:p w:rsidR="008D5CB2" w:rsidRDefault="008D5CB2">
            <w:r w:rsidRPr="00176159">
              <w:rPr>
                <w:bCs/>
                <w:color w:val="000000" w:themeColor="text1"/>
                <w:sz w:val="16"/>
                <w:szCs w:val="16"/>
              </w:rPr>
              <w:t>0</w:t>
            </w:r>
          </w:p>
        </w:tc>
        <w:tc>
          <w:tcPr>
            <w:tcW w:w="728" w:type="dxa"/>
          </w:tcPr>
          <w:p w:rsidR="008D5CB2" w:rsidRDefault="008D5CB2">
            <w:r w:rsidRPr="00176159">
              <w:rPr>
                <w:bCs/>
                <w:color w:val="000000" w:themeColor="text1"/>
                <w:sz w:val="16"/>
                <w:szCs w:val="16"/>
              </w:rPr>
              <w:t>0</w:t>
            </w:r>
          </w:p>
        </w:tc>
        <w:tc>
          <w:tcPr>
            <w:tcW w:w="728" w:type="dxa"/>
          </w:tcPr>
          <w:p w:rsidR="008D5CB2" w:rsidRDefault="008D5CB2">
            <w:r w:rsidRPr="00176159">
              <w:rPr>
                <w:bCs/>
                <w:color w:val="000000" w:themeColor="text1"/>
                <w:sz w:val="16"/>
                <w:szCs w:val="16"/>
              </w:rPr>
              <w:t>0</w:t>
            </w:r>
          </w:p>
        </w:tc>
        <w:tc>
          <w:tcPr>
            <w:tcW w:w="728" w:type="dxa"/>
          </w:tcPr>
          <w:p w:rsidR="008D5CB2" w:rsidRDefault="008D5CB2">
            <w:r w:rsidRPr="00176159">
              <w:rPr>
                <w:bCs/>
                <w:color w:val="000000" w:themeColor="text1"/>
                <w:sz w:val="16"/>
                <w:szCs w:val="16"/>
              </w:rPr>
              <w:t>0</w:t>
            </w:r>
          </w:p>
        </w:tc>
        <w:tc>
          <w:tcPr>
            <w:tcW w:w="728" w:type="dxa"/>
          </w:tcPr>
          <w:p w:rsidR="008D5CB2" w:rsidRDefault="008D5CB2">
            <w:r w:rsidRPr="00176159">
              <w:rPr>
                <w:bCs/>
                <w:color w:val="000000" w:themeColor="text1"/>
                <w:sz w:val="16"/>
                <w:szCs w:val="16"/>
              </w:rPr>
              <w:t>0</w:t>
            </w:r>
          </w:p>
        </w:tc>
        <w:tc>
          <w:tcPr>
            <w:tcW w:w="728" w:type="dxa"/>
          </w:tcPr>
          <w:p w:rsidR="008D5CB2" w:rsidRDefault="008D5CB2">
            <w:r w:rsidRPr="00176159">
              <w:rPr>
                <w:bCs/>
                <w:color w:val="000000" w:themeColor="text1"/>
                <w:sz w:val="16"/>
                <w:szCs w:val="16"/>
              </w:rPr>
              <w:t>0</w:t>
            </w:r>
          </w:p>
        </w:tc>
        <w:tc>
          <w:tcPr>
            <w:tcW w:w="728" w:type="dxa"/>
          </w:tcPr>
          <w:p w:rsidR="008D5CB2" w:rsidRDefault="008D5CB2">
            <w:r w:rsidRPr="00176159">
              <w:rPr>
                <w:bCs/>
                <w:color w:val="000000" w:themeColor="text1"/>
                <w:sz w:val="16"/>
                <w:szCs w:val="16"/>
              </w:rPr>
              <w:t>0</w:t>
            </w:r>
          </w:p>
        </w:tc>
      </w:tr>
      <w:tr w:rsidR="008D5CB2" w:rsidTr="008D5CB2">
        <w:trPr>
          <w:trHeight w:val="638"/>
        </w:trPr>
        <w:tc>
          <w:tcPr>
            <w:tcW w:w="505" w:type="dxa"/>
            <w:vMerge/>
          </w:tcPr>
          <w:p w:rsidR="008D5CB2" w:rsidRDefault="008D5CB2" w:rsidP="00B2314D">
            <w:pPr>
              <w:pStyle w:val="aa"/>
              <w:autoSpaceDE w:val="0"/>
              <w:autoSpaceDN w:val="0"/>
              <w:adjustRightInd w:val="0"/>
              <w:ind w:left="0"/>
              <w:jc w:val="both"/>
              <w:rPr>
                <w:bCs/>
                <w:color w:val="000000" w:themeColor="text1"/>
                <w:sz w:val="22"/>
                <w:szCs w:val="22"/>
              </w:rPr>
            </w:pPr>
          </w:p>
        </w:tc>
        <w:tc>
          <w:tcPr>
            <w:tcW w:w="1818" w:type="dxa"/>
            <w:vMerge/>
          </w:tcPr>
          <w:p w:rsidR="008D5CB2" w:rsidRPr="00FD5FD4" w:rsidRDefault="008D5CB2" w:rsidP="008D5CB2">
            <w:pPr>
              <w:jc w:val="center"/>
              <w:rPr>
                <w:bCs/>
              </w:rPr>
            </w:pPr>
          </w:p>
        </w:tc>
        <w:tc>
          <w:tcPr>
            <w:tcW w:w="971" w:type="dxa"/>
            <w:vMerge/>
          </w:tcPr>
          <w:p w:rsidR="008D5CB2" w:rsidRDefault="008D5CB2" w:rsidP="00B2314D">
            <w:pPr>
              <w:pStyle w:val="aa"/>
              <w:autoSpaceDE w:val="0"/>
              <w:autoSpaceDN w:val="0"/>
              <w:adjustRightInd w:val="0"/>
              <w:ind w:left="0"/>
              <w:jc w:val="both"/>
              <w:rPr>
                <w:bCs/>
                <w:color w:val="000000" w:themeColor="text1"/>
                <w:sz w:val="18"/>
                <w:szCs w:val="18"/>
              </w:rPr>
            </w:pPr>
          </w:p>
        </w:tc>
        <w:tc>
          <w:tcPr>
            <w:tcW w:w="1321" w:type="dxa"/>
            <w:vMerge/>
          </w:tcPr>
          <w:p w:rsidR="008D5CB2" w:rsidRPr="00BB4284" w:rsidRDefault="008D5CB2">
            <w:pPr>
              <w:rPr>
                <w:sz w:val="18"/>
                <w:szCs w:val="18"/>
                <w:shd w:val="clear" w:color="auto" w:fill="FFFFFF"/>
              </w:rPr>
            </w:pPr>
          </w:p>
        </w:tc>
        <w:tc>
          <w:tcPr>
            <w:tcW w:w="1163" w:type="dxa"/>
          </w:tcPr>
          <w:p w:rsidR="008D5CB2" w:rsidRPr="00BB4284" w:rsidRDefault="008D5CB2" w:rsidP="00DE28EA">
            <w:pPr>
              <w:pStyle w:val="aa"/>
              <w:autoSpaceDE w:val="0"/>
              <w:autoSpaceDN w:val="0"/>
              <w:adjustRightInd w:val="0"/>
              <w:ind w:left="0"/>
              <w:rPr>
                <w:bCs/>
                <w:color w:val="000000" w:themeColor="text1"/>
                <w:sz w:val="18"/>
                <w:szCs w:val="18"/>
              </w:rPr>
            </w:pPr>
            <w:r w:rsidRPr="00BB4284">
              <w:rPr>
                <w:bCs/>
                <w:color w:val="000000" w:themeColor="text1"/>
                <w:sz w:val="18"/>
                <w:szCs w:val="18"/>
              </w:rPr>
              <w:t>Бюджет Пряжинского района</w:t>
            </w:r>
          </w:p>
        </w:tc>
        <w:tc>
          <w:tcPr>
            <w:tcW w:w="788" w:type="dxa"/>
          </w:tcPr>
          <w:p w:rsidR="008D5CB2" w:rsidRDefault="008D5CB2">
            <w:r w:rsidRPr="00176159">
              <w:rPr>
                <w:bCs/>
                <w:color w:val="000000" w:themeColor="text1"/>
                <w:sz w:val="16"/>
                <w:szCs w:val="16"/>
              </w:rPr>
              <w:t>0</w:t>
            </w:r>
          </w:p>
        </w:tc>
        <w:tc>
          <w:tcPr>
            <w:tcW w:w="667" w:type="dxa"/>
          </w:tcPr>
          <w:p w:rsidR="008D5CB2" w:rsidRDefault="008D5CB2">
            <w:r w:rsidRPr="00176159">
              <w:rPr>
                <w:bCs/>
                <w:color w:val="000000" w:themeColor="text1"/>
                <w:sz w:val="16"/>
                <w:szCs w:val="16"/>
              </w:rPr>
              <w:t>0</w:t>
            </w:r>
          </w:p>
        </w:tc>
        <w:tc>
          <w:tcPr>
            <w:tcW w:w="667" w:type="dxa"/>
          </w:tcPr>
          <w:p w:rsidR="008D5CB2" w:rsidRDefault="008D5CB2">
            <w:r w:rsidRPr="00176159">
              <w:rPr>
                <w:bCs/>
                <w:color w:val="000000" w:themeColor="text1"/>
                <w:sz w:val="16"/>
                <w:szCs w:val="16"/>
              </w:rPr>
              <w:t>0</w:t>
            </w:r>
          </w:p>
        </w:tc>
        <w:tc>
          <w:tcPr>
            <w:tcW w:w="667" w:type="dxa"/>
          </w:tcPr>
          <w:p w:rsidR="008D5CB2" w:rsidRDefault="008D5CB2">
            <w:r w:rsidRPr="00176159">
              <w:rPr>
                <w:bCs/>
                <w:color w:val="000000" w:themeColor="text1"/>
                <w:sz w:val="16"/>
                <w:szCs w:val="16"/>
              </w:rPr>
              <w:t>0</w:t>
            </w:r>
          </w:p>
        </w:tc>
        <w:tc>
          <w:tcPr>
            <w:tcW w:w="728" w:type="dxa"/>
          </w:tcPr>
          <w:p w:rsidR="008D5CB2" w:rsidRDefault="008D5CB2">
            <w:r w:rsidRPr="00176159">
              <w:rPr>
                <w:bCs/>
                <w:color w:val="000000" w:themeColor="text1"/>
                <w:sz w:val="16"/>
                <w:szCs w:val="16"/>
              </w:rPr>
              <w:t>0</w:t>
            </w:r>
          </w:p>
        </w:tc>
        <w:tc>
          <w:tcPr>
            <w:tcW w:w="728" w:type="dxa"/>
          </w:tcPr>
          <w:p w:rsidR="008D5CB2" w:rsidRDefault="008D5CB2">
            <w:r w:rsidRPr="00176159">
              <w:rPr>
                <w:bCs/>
                <w:color w:val="000000" w:themeColor="text1"/>
                <w:sz w:val="16"/>
                <w:szCs w:val="16"/>
              </w:rPr>
              <w:t>0</w:t>
            </w:r>
          </w:p>
        </w:tc>
        <w:tc>
          <w:tcPr>
            <w:tcW w:w="728" w:type="dxa"/>
          </w:tcPr>
          <w:p w:rsidR="008D5CB2" w:rsidRDefault="008D5CB2">
            <w:r w:rsidRPr="00176159">
              <w:rPr>
                <w:bCs/>
                <w:color w:val="000000" w:themeColor="text1"/>
                <w:sz w:val="16"/>
                <w:szCs w:val="16"/>
              </w:rPr>
              <w:t>0</w:t>
            </w:r>
          </w:p>
        </w:tc>
        <w:tc>
          <w:tcPr>
            <w:tcW w:w="728" w:type="dxa"/>
          </w:tcPr>
          <w:p w:rsidR="008D5CB2" w:rsidRDefault="008D5CB2">
            <w:r w:rsidRPr="00176159">
              <w:rPr>
                <w:bCs/>
                <w:color w:val="000000" w:themeColor="text1"/>
                <w:sz w:val="16"/>
                <w:szCs w:val="16"/>
              </w:rPr>
              <w:t>0</w:t>
            </w:r>
          </w:p>
        </w:tc>
        <w:tc>
          <w:tcPr>
            <w:tcW w:w="728" w:type="dxa"/>
          </w:tcPr>
          <w:p w:rsidR="008D5CB2" w:rsidRDefault="008D5CB2">
            <w:r w:rsidRPr="00176159">
              <w:rPr>
                <w:bCs/>
                <w:color w:val="000000" w:themeColor="text1"/>
                <w:sz w:val="16"/>
                <w:szCs w:val="16"/>
              </w:rPr>
              <w:t>0</w:t>
            </w:r>
          </w:p>
        </w:tc>
        <w:tc>
          <w:tcPr>
            <w:tcW w:w="728" w:type="dxa"/>
          </w:tcPr>
          <w:p w:rsidR="008D5CB2" w:rsidRDefault="008D5CB2">
            <w:r w:rsidRPr="00176159">
              <w:rPr>
                <w:bCs/>
                <w:color w:val="000000" w:themeColor="text1"/>
                <w:sz w:val="16"/>
                <w:szCs w:val="16"/>
              </w:rPr>
              <w:t>0</w:t>
            </w:r>
          </w:p>
        </w:tc>
        <w:tc>
          <w:tcPr>
            <w:tcW w:w="728" w:type="dxa"/>
          </w:tcPr>
          <w:p w:rsidR="008D5CB2" w:rsidRDefault="008D5CB2">
            <w:r w:rsidRPr="00176159">
              <w:rPr>
                <w:bCs/>
                <w:color w:val="000000" w:themeColor="text1"/>
                <w:sz w:val="16"/>
                <w:szCs w:val="16"/>
              </w:rPr>
              <w:t>0</w:t>
            </w:r>
          </w:p>
        </w:tc>
      </w:tr>
      <w:tr w:rsidR="008D5CB2" w:rsidTr="008D5CB2">
        <w:trPr>
          <w:trHeight w:val="776"/>
        </w:trPr>
        <w:tc>
          <w:tcPr>
            <w:tcW w:w="505" w:type="dxa"/>
            <w:vMerge/>
          </w:tcPr>
          <w:p w:rsidR="008D5CB2" w:rsidRDefault="008D5CB2" w:rsidP="00B2314D">
            <w:pPr>
              <w:pStyle w:val="aa"/>
              <w:autoSpaceDE w:val="0"/>
              <w:autoSpaceDN w:val="0"/>
              <w:adjustRightInd w:val="0"/>
              <w:ind w:left="0"/>
              <w:jc w:val="both"/>
              <w:rPr>
                <w:bCs/>
                <w:color w:val="000000" w:themeColor="text1"/>
                <w:sz w:val="22"/>
                <w:szCs w:val="22"/>
              </w:rPr>
            </w:pPr>
          </w:p>
        </w:tc>
        <w:tc>
          <w:tcPr>
            <w:tcW w:w="1818" w:type="dxa"/>
            <w:vMerge/>
          </w:tcPr>
          <w:p w:rsidR="008D5CB2" w:rsidRPr="00FD5FD4" w:rsidRDefault="008D5CB2" w:rsidP="008D5CB2">
            <w:pPr>
              <w:jc w:val="center"/>
              <w:rPr>
                <w:bCs/>
              </w:rPr>
            </w:pPr>
          </w:p>
        </w:tc>
        <w:tc>
          <w:tcPr>
            <w:tcW w:w="971" w:type="dxa"/>
            <w:vMerge/>
          </w:tcPr>
          <w:p w:rsidR="008D5CB2" w:rsidRDefault="008D5CB2" w:rsidP="00B2314D">
            <w:pPr>
              <w:pStyle w:val="aa"/>
              <w:autoSpaceDE w:val="0"/>
              <w:autoSpaceDN w:val="0"/>
              <w:adjustRightInd w:val="0"/>
              <w:ind w:left="0"/>
              <w:jc w:val="both"/>
              <w:rPr>
                <w:bCs/>
                <w:color w:val="000000" w:themeColor="text1"/>
                <w:sz w:val="18"/>
                <w:szCs w:val="18"/>
              </w:rPr>
            </w:pPr>
          </w:p>
        </w:tc>
        <w:tc>
          <w:tcPr>
            <w:tcW w:w="1321" w:type="dxa"/>
            <w:vMerge/>
          </w:tcPr>
          <w:p w:rsidR="008D5CB2" w:rsidRPr="00BB4284" w:rsidRDefault="008D5CB2">
            <w:pPr>
              <w:rPr>
                <w:sz w:val="18"/>
                <w:szCs w:val="18"/>
                <w:shd w:val="clear" w:color="auto" w:fill="FFFFFF"/>
              </w:rPr>
            </w:pPr>
          </w:p>
        </w:tc>
        <w:tc>
          <w:tcPr>
            <w:tcW w:w="1163" w:type="dxa"/>
          </w:tcPr>
          <w:p w:rsidR="008D5CB2" w:rsidRPr="00BB4284" w:rsidRDefault="008D5CB2" w:rsidP="00DE28EA">
            <w:pPr>
              <w:pStyle w:val="aa"/>
              <w:autoSpaceDE w:val="0"/>
              <w:autoSpaceDN w:val="0"/>
              <w:adjustRightInd w:val="0"/>
              <w:ind w:left="0" w:right="175"/>
              <w:rPr>
                <w:bCs/>
                <w:color w:val="000000" w:themeColor="text1"/>
                <w:sz w:val="18"/>
                <w:szCs w:val="18"/>
              </w:rPr>
            </w:pPr>
            <w:r w:rsidRPr="00BB4284">
              <w:rPr>
                <w:bCs/>
                <w:color w:val="000000" w:themeColor="text1"/>
                <w:sz w:val="18"/>
                <w:szCs w:val="18"/>
              </w:rPr>
              <w:t xml:space="preserve">Бюджет </w:t>
            </w:r>
            <w:proofErr w:type="gramStart"/>
            <w:r w:rsidRPr="00BB4284">
              <w:rPr>
                <w:bCs/>
                <w:color w:val="000000" w:themeColor="text1"/>
                <w:sz w:val="18"/>
                <w:szCs w:val="18"/>
              </w:rPr>
              <w:t>городского</w:t>
            </w:r>
            <w:proofErr w:type="gramEnd"/>
            <w:r w:rsidRPr="00BB4284">
              <w:rPr>
                <w:bCs/>
                <w:color w:val="000000" w:themeColor="text1"/>
                <w:sz w:val="18"/>
                <w:szCs w:val="18"/>
              </w:rPr>
              <w:t xml:space="preserve"> и сельских поселений</w:t>
            </w:r>
          </w:p>
        </w:tc>
        <w:tc>
          <w:tcPr>
            <w:tcW w:w="788" w:type="dxa"/>
          </w:tcPr>
          <w:p w:rsidR="008D5CB2" w:rsidRDefault="008D5CB2">
            <w:r w:rsidRPr="00176159">
              <w:rPr>
                <w:bCs/>
                <w:color w:val="000000" w:themeColor="text1"/>
                <w:sz w:val="16"/>
                <w:szCs w:val="16"/>
              </w:rPr>
              <w:t>0</w:t>
            </w:r>
          </w:p>
        </w:tc>
        <w:tc>
          <w:tcPr>
            <w:tcW w:w="667" w:type="dxa"/>
          </w:tcPr>
          <w:p w:rsidR="008D5CB2" w:rsidRDefault="008D5CB2">
            <w:r w:rsidRPr="00176159">
              <w:rPr>
                <w:bCs/>
                <w:color w:val="000000" w:themeColor="text1"/>
                <w:sz w:val="16"/>
                <w:szCs w:val="16"/>
              </w:rPr>
              <w:t>0</w:t>
            </w:r>
          </w:p>
        </w:tc>
        <w:tc>
          <w:tcPr>
            <w:tcW w:w="667" w:type="dxa"/>
          </w:tcPr>
          <w:p w:rsidR="008D5CB2" w:rsidRDefault="008D5CB2">
            <w:r w:rsidRPr="00176159">
              <w:rPr>
                <w:bCs/>
                <w:color w:val="000000" w:themeColor="text1"/>
                <w:sz w:val="16"/>
                <w:szCs w:val="16"/>
              </w:rPr>
              <w:t>0</w:t>
            </w:r>
          </w:p>
        </w:tc>
        <w:tc>
          <w:tcPr>
            <w:tcW w:w="667" w:type="dxa"/>
          </w:tcPr>
          <w:p w:rsidR="008D5CB2" w:rsidRDefault="008D5CB2">
            <w:r w:rsidRPr="00176159">
              <w:rPr>
                <w:bCs/>
                <w:color w:val="000000" w:themeColor="text1"/>
                <w:sz w:val="16"/>
                <w:szCs w:val="16"/>
              </w:rPr>
              <w:t>0</w:t>
            </w:r>
          </w:p>
        </w:tc>
        <w:tc>
          <w:tcPr>
            <w:tcW w:w="728" w:type="dxa"/>
          </w:tcPr>
          <w:p w:rsidR="008D5CB2" w:rsidRDefault="008D5CB2">
            <w:r w:rsidRPr="00176159">
              <w:rPr>
                <w:bCs/>
                <w:color w:val="000000" w:themeColor="text1"/>
                <w:sz w:val="16"/>
                <w:szCs w:val="16"/>
              </w:rPr>
              <w:t>0</w:t>
            </w:r>
          </w:p>
        </w:tc>
        <w:tc>
          <w:tcPr>
            <w:tcW w:w="728" w:type="dxa"/>
          </w:tcPr>
          <w:p w:rsidR="008D5CB2" w:rsidRDefault="008D5CB2">
            <w:r w:rsidRPr="00176159">
              <w:rPr>
                <w:bCs/>
                <w:color w:val="000000" w:themeColor="text1"/>
                <w:sz w:val="16"/>
                <w:szCs w:val="16"/>
              </w:rPr>
              <w:t>0</w:t>
            </w:r>
          </w:p>
        </w:tc>
        <w:tc>
          <w:tcPr>
            <w:tcW w:w="728" w:type="dxa"/>
          </w:tcPr>
          <w:p w:rsidR="008D5CB2" w:rsidRDefault="008D5CB2">
            <w:r w:rsidRPr="00176159">
              <w:rPr>
                <w:bCs/>
                <w:color w:val="000000" w:themeColor="text1"/>
                <w:sz w:val="16"/>
                <w:szCs w:val="16"/>
              </w:rPr>
              <w:t>0</w:t>
            </w:r>
          </w:p>
        </w:tc>
        <w:tc>
          <w:tcPr>
            <w:tcW w:w="728" w:type="dxa"/>
          </w:tcPr>
          <w:p w:rsidR="008D5CB2" w:rsidRDefault="008D5CB2">
            <w:r w:rsidRPr="00176159">
              <w:rPr>
                <w:bCs/>
                <w:color w:val="000000" w:themeColor="text1"/>
                <w:sz w:val="16"/>
                <w:szCs w:val="16"/>
              </w:rPr>
              <w:t>0</w:t>
            </w:r>
          </w:p>
        </w:tc>
        <w:tc>
          <w:tcPr>
            <w:tcW w:w="728" w:type="dxa"/>
          </w:tcPr>
          <w:p w:rsidR="008D5CB2" w:rsidRDefault="008D5CB2">
            <w:r w:rsidRPr="00176159">
              <w:rPr>
                <w:bCs/>
                <w:color w:val="000000" w:themeColor="text1"/>
                <w:sz w:val="16"/>
                <w:szCs w:val="16"/>
              </w:rPr>
              <w:t>0</w:t>
            </w:r>
          </w:p>
        </w:tc>
        <w:tc>
          <w:tcPr>
            <w:tcW w:w="728" w:type="dxa"/>
          </w:tcPr>
          <w:p w:rsidR="008D5CB2" w:rsidRDefault="008D5CB2">
            <w:r w:rsidRPr="00176159">
              <w:rPr>
                <w:bCs/>
                <w:color w:val="000000" w:themeColor="text1"/>
                <w:sz w:val="16"/>
                <w:szCs w:val="16"/>
              </w:rPr>
              <w:t>0</w:t>
            </w:r>
          </w:p>
        </w:tc>
        <w:tc>
          <w:tcPr>
            <w:tcW w:w="728" w:type="dxa"/>
          </w:tcPr>
          <w:p w:rsidR="008D5CB2" w:rsidRDefault="008D5CB2">
            <w:r w:rsidRPr="00176159">
              <w:rPr>
                <w:bCs/>
                <w:color w:val="000000" w:themeColor="text1"/>
                <w:sz w:val="16"/>
                <w:szCs w:val="16"/>
              </w:rPr>
              <w:t>0</w:t>
            </w:r>
          </w:p>
        </w:tc>
      </w:tr>
      <w:tr w:rsidR="008D5CB2" w:rsidTr="008D5CB2">
        <w:trPr>
          <w:trHeight w:val="718"/>
        </w:trPr>
        <w:tc>
          <w:tcPr>
            <w:tcW w:w="505" w:type="dxa"/>
            <w:vMerge/>
          </w:tcPr>
          <w:p w:rsidR="008D5CB2" w:rsidRDefault="008D5CB2" w:rsidP="00B2314D">
            <w:pPr>
              <w:pStyle w:val="aa"/>
              <w:autoSpaceDE w:val="0"/>
              <w:autoSpaceDN w:val="0"/>
              <w:adjustRightInd w:val="0"/>
              <w:ind w:left="0"/>
              <w:jc w:val="both"/>
              <w:rPr>
                <w:bCs/>
                <w:color w:val="000000" w:themeColor="text1"/>
                <w:sz w:val="22"/>
                <w:szCs w:val="22"/>
              </w:rPr>
            </w:pPr>
          </w:p>
        </w:tc>
        <w:tc>
          <w:tcPr>
            <w:tcW w:w="1818" w:type="dxa"/>
            <w:vMerge/>
          </w:tcPr>
          <w:p w:rsidR="008D5CB2" w:rsidRPr="00FD5FD4" w:rsidRDefault="008D5CB2" w:rsidP="008D5CB2">
            <w:pPr>
              <w:jc w:val="center"/>
              <w:rPr>
                <w:bCs/>
              </w:rPr>
            </w:pPr>
          </w:p>
        </w:tc>
        <w:tc>
          <w:tcPr>
            <w:tcW w:w="971" w:type="dxa"/>
            <w:vMerge/>
          </w:tcPr>
          <w:p w:rsidR="008D5CB2" w:rsidRDefault="008D5CB2" w:rsidP="00B2314D">
            <w:pPr>
              <w:pStyle w:val="aa"/>
              <w:autoSpaceDE w:val="0"/>
              <w:autoSpaceDN w:val="0"/>
              <w:adjustRightInd w:val="0"/>
              <w:ind w:left="0"/>
              <w:jc w:val="both"/>
              <w:rPr>
                <w:bCs/>
                <w:color w:val="000000" w:themeColor="text1"/>
                <w:sz w:val="18"/>
                <w:szCs w:val="18"/>
              </w:rPr>
            </w:pPr>
          </w:p>
        </w:tc>
        <w:tc>
          <w:tcPr>
            <w:tcW w:w="1321" w:type="dxa"/>
            <w:vMerge/>
          </w:tcPr>
          <w:p w:rsidR="008D5CB2" w:rsidRPr="00BB4284" w:rsidRDefault="008D5CB2">
            <w:pPr>
              <w:rPr>
                <w:sz w:val="18"/>
                <w:szCs w:val="18"/>
                <w:shd w:val="clear" w:color="auto" w:fill="FFFFFF"/>
              </w:rPr>
            </w:pPr>
          </w:p>
        </w:tc>
        <w:tc>
          <w:tcPr>
            <w:tcW w:w="1163" w:type="dxa"/>
          </w:tcPr>
          <w:p w:rsidR="008D5CB2" w:rsidRPr="00BB4284" w:rsidRDefault="008D5CB2" w:rsidP="00DE28EA">
            <w:pPr>
              <w:pStyle w:val="aa"/>
              <w:autoSpaceDE w:val="0"/>
              <w:autoSpaceDN w:val="0"/>
              <w:adjustRightInd w:val="0"/>
              <w:ind w:left="0"/>
              <w:rPr>
                <w:bCs/>
                <w:color w:val="000000" w:themeColor="text1"/>
                <w:sz w:val="18"/>
                <w:szCs w:val="18"/>
              </w:rPr>
            </w:pPr>
            <w:r w:rsidRPr="00BB4284">
              <w:rPr>
                <w:bCs/>
                <w:color w:val="000000" w:themeColor="text1"/>
                <w:sz w:val="18"/>
                <w:szCs w:val="18"/>
              </w:rPr>
              <w:t>Внебюджетные  источники</w:t>
            </w:r>
          </w:p>
        </w:tc>
        <w:tc>
          <w:tcPr>
            <w:tcW w:w="788" w:type="dxa"/>
          </w:tcPr>
          <w:p w:rsidR="008D5CB2" w:rsidRDefault="008D5CB2">
            <w:r w:rsidRPr="00176159">
              <w:rPr>
                <w:bCs/>
                <w:color w:val="000000" w:themeColor="text1"/>
                <w:sz w:val="16"/>
                <w:szCs w:val="16"/>
              </w:rPr>
              <w:t>0</w:t>
            </w:r>
          </w:p>
        </w:tc>
        <w:tc>
          <w:tcPr>
            <w:tcW w:w="667" w:type="dxa"/>
          </w:tcPr>
          <w:p w:rsidR="008D5CB2" w:rsidRDefault="008D5CB2">
            <w:r w:rsidRPr="00176159">
              <w:rPr>
                <w:bCs/>
                <w:color w:val="000000" w:themeColor="text1"/>
                <w:sz w:val="16"/>
                <w:szCs w:val="16"/>
              </w:rPr>
              <w:t>0</w:t>
            </w:r>
          </w:p>
        </w:tc>
        <w:tc>
          <w:tcPr>
            <w:tcW w:w="667" w:type="dxa"/>
          </w:tcPr>
          <w:p w:rsidR="008D5CB2" w:rsidRDefault="008D5CB2">
            <w:r w:rsidRPr="00176159">
              <w:rPr>
                <w:bCs/>
                <w:color w:val="000000" w:themeColor="text1"/>
                <w:sz w:val="16"/>
                <w:szCs w:val="16"/>
              </w:rPr>
              <w:t>0</w:t>
            </w:r>
          </w:p>
        </w:tc>
        <w:tc>
          <w:tcPr>
            <w:tcW w:w="667" w:type="dxa"/>
          </w:tcPr>
          <w:p w:rsidR="008D5CB2" w:rsidRDefault="008D5CB2">
            <w:r w:rsidRPr="00176159">
              <w:rPr>
                <w:bCs/>
                <w:color w:val="000000" w:themeColor="text1"/>
                <w:sz w:val="16"/>
                <w:szCs w:val="16"/>
              </w:rPr>
              <w:t>0</w:t>
            </w:r>
          </w:p>
        </w:tc>
        <w:tc>
          <w:tcPr>
            <w:tcW w:w="728" w:type="dxa"/>
          </w:tcPr>
          <w:p w:rsidR="008D5CB2" w:rsidRDefault="008D5CB2">
            <w:r w:rsidRPr="00176159">
              <w:rPr>
                <w:bCs/>
                <w:color w:val="000000" w:themeColor="text1"/>
                <w:sz w:val="16"/>
                <w:szCs w:val="16"/>
              </w:rPr>
              <w:t>0</w:t>
            </w:r>
          </w:p>
        </w:tc>
        <w:tc>
          <w:tcPr>
            <w:tcW w:w="728" w:type="dxa"/>
          </w:tcPr>
          <w:p w:rsidR="008D5CB2" w:rsidRDefault="008D5CB2">
            <w:r w:rsidRPr="00176159">
              <w:rPr>
                <w:bCs/>
                <w:color w:val="000000" w:themeColor="text1"/>
                <w:sz w:val="16"/>
                <w:szCs w:val="16"/>
              </w:rPr>
              <w:t>0</w:t>
            </w:r>
          </w:p>
        </w:tc>
        <w:tc>
          <w:tcPr>
            <w:tcW w:w="728" w:type="dxa"/>
          </w:tcPr>
          <w:p w:rsidR="008D5CB2" w:rsidRDefault="008D5CB2">
            <w:r w:rsidRPr="00176159">
              <w:rPr>
                <w:bCs/>
                <w:color w:val="000000" w:themeColor="text1"/>
                <w:sz w:val="16"/>
                <w:szCs w:val="16"/>
              </w:rPr>
              <w:t>0</w:t>
            </w:r>
          </w:p>
        </w:tc>
        <w:tc>
          <w:tcPr>
            <w:tcW w:w="728" w:type="dxa"/>
          </w:tcPr>
          <w:p w:rsidR="008D5CB2" w:rsidRDefault="008D5CB2">
            <w:r w:rsidRPr="00176159">
              <w:rPr>
                <w:bCs/>
                <w:color w:val="000000" w:themeColor="text1"/>
                <w:sz w:val="16"/>
                <w:szCs w:val="16"/>
              </w:rPr>
              <w:t>0</w:t>
            </w:r>
          </w:p>
        </w:tc>
        <w:tc>
          <w:tcPr>
            <w:tcW w:w="728" w:type="dxa"/>
          </w:tcPr>
          <w:p w:rsidR="008D5CB2" w:rsidRDefault="008D5CB2">
            <w:r w:rsidRPr="00176159">
              <w:rPr>
                <w:bCs/>
                <w:color w:val="000000" w:themeColor="text1"/>
                <w:sz w:val="16"/>
                <w:szCs w:val="16"/>
              </w:rPr>
              <w:t>0</w:t>
            </w:r>
          </w:p>
        </w:tc>
        <w:tc>
          <w:tcPr>
            <w:tcW w:w="728" w:type="dxa"/>
          </w:tcPr>
          <w:p w:rsidR="008D5CB2" w:rsidRDefault="008D5CB2">
            <w:r w:rsidRPr="00176159">
              <w:rPr>
                <w:bCs/>
                <w:color w:val="000000" w:themeColor="text1"/>
                <w:sz w:val="16"/>
                <w:szCs w:val="16"/>
              </w:rPr>
              <w:t>0</w:t>
            </w:r>
          </w:p>
        </w:tc>
        <w:tc>
          <w:tcPr>
            <w:tcW w:w="728" w:type="dxa"/>
          </w:tcPr>
          <w:p w:rsidR="008D5CB2" w:rsidRDefault="008D5CB2">
            <w:r w:rsidRPr="00176159">
              <w:rPr>
                <w:bCs/>
                <w:color w:val="000000" w:themeColor="text1"/>
                <w:sz w:val="16"/>
                <w:szCs w:val="16"/>
              </w:rPr>
              <w:t>0</w:t>
            </w:r>
          </w:p>
        </w:tc>
      </w:tr>
      <w:tr w:rsidR="00700A0B" w:rsidTr="006909B2">
        <w:trPr>
          <w:trHeight w:val="276"/>
        </w:trPr>
        <w:tc>
          <w:tcPr>
            <w:tcW w:w="4615" w:type="dxa"/>
            <w:gridSpan w:val="4"/>
            <w:vMerge w:val="restart"/>
          </w:tcPr>
          <w:p w:rsidR="00262F95" w:rsidRPr="001C1BD2" w:rsidRDefault="00262F95" w:rsidP="00B2314D">
            <w:pPr>
              <w:pStyle w:val="aa"/>
              <w:autoSpaceDE w:val="0"/>
              <w:autoSpaceDN w:val="0"/>
              <w:adjustRightInd w:val="0"/>
              <w:ind w:left="0"/>
              <w:jc w:val="both"/>
              <w:rPr>
                <w:b/>
                <w:sz w:val="18"/>
                <w:szCs w:val="18"/>
                <w:shd w:val="clear" w:color="auto" w:fill="FFFFFF"/>
              </w:rPr>
            </w:pPr>
            <w:r w:rsidRPr="001C1BD2">
              <w:rPr>
                <w:b/>
                <w:bCs/>
                <w:sz w:val="18"/>
                <w:szCs w:val="18"/>
              </w:rPr>
              <w:t>Итого по программе</w:t>
            </w:r>
          </w:p>
        </w:tc>
        <w:tc>
          <w:tcPr>
            <w:tcW w:w="1163" w:type="dxa"/>
          </w:tcPr>
          <w:p w:rsidR="00262F95" w:rsidRPr="001C1BD2" w:rsidRDefault="00262F95" w:rsidP="00A5496C">
            <w:pPr>
              <w:pStyle w:val="aa"/>
              <w:autoSpaceDE w:val="0"/>
              <w:autoSpaceDN w:val="0"/>
              <w:adjustRightInd w:val="0"/>
              <w:ind w:left="0"/>
              <w:rPr>
                <w:b/>
                <w:bCs/>
                <w:color w:val="000000" w:themeColor="text1"/>
                <w:sz w:val="18"/>
                <w:szCs w:val="18"/>
              </w:rPr>
            </w:pPr>
            <w:r w:rsidRPr="001C1BD2">
              <w:rPr>
                <w:b/>
                <w:bCs/>
                <w:color w:val="000000" w:themeColor="text1"/>
                <w:sz w:val="18"/>
                <w:szCs w:val="18"/>
              </w:rPr>
              <w:t>Всего</w:t>
            </w:r>
          </w:p>
        </w:tc>
        <w:tc>
          <w:tcPr>
            <w:tcW w:w="788" w:type="dxa"/>
          </w:tcPr>
          <w:p w:rsidR="00262F95" w:rsidRPr="001C1BD2" w:rsidRDefault="00084B95">
            <w:pPr>
              <w:rPr>
                <w:b/>
                <w:bCs/>
                <w:color w:val="000000" w:themeColor="text1"/>
                <w:sz w:val="16"/>
                <w:szCs w:val="16"/>
              </w:rPr>
            </w:pPr>
            <w:r w:rsidRPr="001C1BD2">
              <w:rPr>
                <w:b/>
                <w:bCs/>
                <w:color w:val="000000" w:themeColor="text1"/>
                <w:sz w:val="16"/>
                <w:szCs w:val="16"/>
              </w:rPr>
              <w:t>186202.981</w:t>
            </w:r>
          </w:p>
        </w:tc>
        <w:tc>
          <w:tcPr>
            <w:tcW w:w="667" w:type="dxa"/>
          </w:tcPr>
          <w:p w:rsidR="00262F95" w:rsidRPr="001C1BD2" w:rsidRDefault="00A30E0A">
            <w:pPr>
              <w:rPr>
                <w:b/>
                <w:bCs/>
                <w:color w:val="000000" w:themeColor="text1"/>
                <w:sz w:val="16"/>
                <w:szCs w:val="16"/>
              </w:rPr>
            </w:pPr>
            <w:r>
              <w:rPr>
                <w:b/>
                <w:bCs/>
                <w:color w:val="000000" w:themeColor="text1"/>
                <w:sz w:val="16"/>
                <w:szCs w:val="16"/>
              </w:rPr>
              <w:t>203905.4</w:t>
            </w:r>
          </w:p>
        </w:tc>
        <w:tc>
          <w:tcPr>
            <w:tcW w:w="667" w:type="dxa"/>
          </w:tcPr>
          <w:p w:rsidR="00262F95" w:rsidRPr="001C1BD2" w:rsidRDefault="00084B95">
            <w:pPr>
              <w:rPr>
                <w:b/>
                <w:bCs/>
                <w:color w:val="000000" w:themeColor="text1"/>
                <w:sz w:val="16"/>
                <w:szCs w:val="16"/>
              </w:rPr>
            </w:pPr>
            <w:r w:rsidRPr="001C1BD2">
              <w:rPr>
                <w:b/>
                <w:bCs/>
                <w:color w:val="000000" w:themeColor="text1"/>
                <w:sz w:val="16"/>
                <w:szCs w:val="16"/>
              </w:rPr>
              <w:t>110035.5</w:t>
            </w:r>
          </w:p>
        </w:tc>
        <w:tc>
          <w:tcPr>
            <w:tcW w:w="667" w:type="dxa"/>
          </w:tcPr>
          <w:p w:rsidR="00262F95" w:rsidRPr="001C1BD2" w:rsidRDefault="00084B95">
            <w:pPr>
              <w:rPr>
                <w:b/>
                <w:bCs/>
                <w:color w:val="000000" w:themeColor="text1"/>
                <w:sz w:val="16"/>
                <w:szCs w:val="16"/>
              </w:rPr>
            </w:pPr>
            <w:r w:rsidRPr="001C1BD2">
              <w:rPr>
                <w:b/>
                <w:bCs/>
                <w:color w:val="000000" w:themeColor="text1"/>
                <w:sz w:val="16"/>
                <w:szCs w:val="16"/>
              </w:rPr>
              <w:t>76843.3</w:t>
            </w:r>
          </w:p>
        </w:tc>
        <w:tc>
          <w:tcPr>
            <w:tcW w:w="728" w:type="dxa"/>
          </w:tcPr>
          <w:p w:rsidR="00262F95" w:rsidRPr="001C1BD2" w:rsidRDefault="00084B95">
            <w:pPr>
              <w:rPr>
                <w:b/>
                <w:bCs/>
                <w:color w:val="000000" w:themeColor="text1"/>
                <w:sz w:val="16"/>
                <w:szCs w:val="16"/>
              </w:rPr>
            </w:pPr>
            <w:r w:rsidRPr="001C1BD2">
              <w:rPr>
                <w:b/>
                <w:bCs/>
                <w:color w:val="000000" w:themeColor="text1"/>
                <w:sz w:val="16"/>
                <w:szCs w:val="16"/>
              </w:rPr>
              <w:t>57374.0</w:t>
            </w:r>
          </w:p>
        </w:tc>
        <w:tc>
          <w:tcPr>
            <w:tcW w:w="728" w:type="dxa"/>
          </w:tcPr>
          <w:p w:rsidR="00262F95" w:rsidRPr="001C1BD2" w:rsidRDefault="00084B95">
            <w:pPr>
              <w:rPr>
                <w:b/>
                <w:bCs/>
                <w:color w:val="000000" w:themeColor="text1"/>
                <w:sz w:val="16"/>
                <w:szCs w:val="16"/>
              </w:rPr>
            </w:pPr>
            <w:r w:rsidRPr="001C1BD2">
              <w:rPr>
                <w:b/>
                <w:bCs/>
                <w:color w:val="000000" w:themeColor="text1"/>
                <w:sz w:val="16"/>
                <w:szCs w:val="16"/>
              </w:rPr>
              <w:t>57906.39</w:t>
            </w:r>
          </w:p>
        </w:tc>
        <w:tc>
          <w:tcPr>
            <w:tcW w:w="728" w:type="dxa"/>
          </w:tcPr>
          <w:p w:rsidR="00262F95" w:rsidRPr="001C1BD2" w:rsidRDefault="00084B95">
            <w:pPr>
              <w:rPr>
                <w:b/>
                <w:bCs/>
                <w:color w:val="000000" w:themeColor="text1"/>
                <w:sz w:val="16"/>
                <w:szCs w:val="16"/>
              </w:rPr>
            </w:pPr>
            <w:r w:rsidRPr="001C1BD2">
              <w:rPr>
                <w:b/>
                <w:bCs/>
                <w:color w:val="000000" w:themeColor="text1"/>
                <w:sz w:val="16"/>
                <w:szCs w:val="16"/>
              </w:rPr>
              <w:t>18491.98</w:t>
            </w:r>
          </w:p>
        </w:tc>
        <w:tc>
          <w:tcPr>
            <w:tcW w:w="728" w:type="dxa"/>
          </w:tcPr>
          <w:p w:rsidR="00262F95" w:rsidRPr="001C1BD2" w:rsidRDefault="00084B95">
            <w:pPr>
              <w:rPr>
                <w:b/>
                <w:bCs/>
                <w:color w:val="000000" w:themeColor="text1"/>
                <w:sz w:val="16"/>
                <w:szCs w:val="16"/>
              </w:rPr>
            </w:pPr>
            <w:r w:rsidRPr="001C1BD2">
              <w:rPr>
                <w:b/>
                <w:bCs/>
                <w:color w:val="000000" w:themeColor="text1"/>
                <w:sz w:val="16"/>
                <w:szCs w:val="16"/>
              </w:rPr>
              <w:t>19136.21</w:t>
            </w:r>
          </w:p>
        </w:tc>
        <w:tc>
          <w:tcPr>
            <w:tcW w:w="728" w:type="dxa"/>
          </w:tcPr>
          <w:p w:rsidR="00262F95" w:rsidRPr="001C1BD2" w:rsidRDefault="00084B95">
            <w:pPr>
              <w:rPr>
                <w:b/>
                <w:bCs/>
                <w:color w:val="000000" w:themeColor="text1"/>
                <w:sz w:val="16"/>
                <w:szCs w:val="16"/>
              </w:rPr>
            </w:pPr>
            <w:r w:rsidRPr="001C1BD2">
              <w:rPr>
                <w:b/>
                <w:bCs/>
                <w:color w:val="000000" w:themeColor="text1"/>
                <w:sz w:val="16"/>
                <w:szCs w:val="16"/>
              </w:rPr>
              <w:t>14844.8</w:t>
            </w:r>
          </w:p>
        </w:tc>
        <w:tc>
          <w:tcPr>
            <w:tcW w:w="728" w:type="dxa"/>
          </w:tcPr>
          <w:p w:rsidR="00262F95" w:rsidRPr="001C1BD2" w:rsidRDefault="00084B95">
            <w:pPr>
              <w:rPr>
                <w:b/>
                <w:bCs/>
                <w:color w:val="000000" w:themeColor="text1"/>
                <w:sz w:val="16"/>
                <w:szCs w:val="16"/>
              </w:rPr>
            </w:pPr>
            <w:r w:rsidRPr="001C1BD2">
              <w:rPr>
                <w:b/>
                <w:bCs/>
                <w:color w:val="000000" w:themeColor="text1"/>
                <w:sz w:val="16"/>
                <w:szCs w:val="16"/>
              </w:rPr>
              <w:t>15624.4</w:t>
            </w:r>
          </w:p>
        </w:tc>
        <w:tc>
          <w:tcPr>
            <w:tcW w:w="728" w:type="dxa"/>
          </w:tcPr>
          <w:p w:rsidR="00262F95" w:rsidRPr="001C1BD2" w:rsidRDefault="00084B95">
            <w:pPr>
              <w:rPr>
                <w:b/>
                <w:bCs/>
                <w:color w:val="000000" w:themeColor="text1"/>
                <w:sz w:val="16"/>
                <w:szCs w:val="16"/>
              </w:rPr>
            </w:pPr>
            <w:r w:rsidRPr="001C1BD2">
              <w:rPr>
                <w:b/>
                <w:bCs/>
                <w:color w:val="000000" w:themeColor="text1"/>
                <w:sz w:val="16"/>
                <w:szCs w:val="16"/>
              </w:rPr>
              <w:t>16481.7</w:t>
            </w:r>
          </w:p>
        </w:tc>
      </w:tr>
      <w:tr w:rsidR="00700A0B" w:rsidTr="006909B2">
        <w:trPr>
          <w:trHeight w:val="285"/>
        </w:trPr>
        <w:tc>
          <w:tcPr>
            <w:tcW w:w="4615" w:type="dxa"/>
            <w:gridSpan w:val="4"/>
            <w:vMerge/>
          </w:tcPr>
          <w:p w:rsidR="00262F95" w:rsidRPr="001C1BD2" w:rsidRDefault="00262F95" w:rsidP="00B2314D">
            <w:pPr>
              <w:pStyle w:val="aa"/>
              <w:autoSpaceDE w:val="0"/>
              <w:autoSpaceDN w:val="0"/>
              <w:adjustRightInd w:val="0"/>
              <w:ind w:left="0"/>
              <w:jc w:val="both"/>
              <w:rPr>
                <w:b/>
                <w:bCs/>
                <w:sz w:val="18"/>
                <w:szCs w:val="18"/>
              </w:rPr>
            </w:pPr>
          </w:p>
        </w:tc>
        <w:tc>
          <w:tcPr>
            <w:tcW w:w="1163" w:type="dxa"/>
          </w:tcPr>
          <w:p w:rsidR="00262F95" w:rsidRPr="001C1BD2" w:rsidRDefault="00262F95" w:rsidP="00A5496C">
            <w:pPr>
              <w:pStyle w:val="aa"/>
              <w:autoSpaceDE w:val="0"/>
              <w:autoSpaceDN w:val="0"/>
              <w:adjustRightInd w:val="0"/>
              <w:ind w:left="0"/>
              <w:rPr>
                <w:b/>
                <w:bCs/>
                <w:color w:val="000000" w:themeColor="text1"/>
                <w:sz w:val="18"/>
                <w:szCs w:val="18"/>
              </w:rPr>
            </w:pPr>
            <w:r w:rsidRPr="001C1BD2">
              <w:rPr>
                <w:b/>
                <w:bCs/>
                <w:color w:val="000000" w:themeColor="text1"/>
                <w:sz w:val="18"/>
                <w:szCs w:val="18"/>
              </w:rPr>
              <w:t xml:space="preserve">Федеральный </w:t>
            </w:r>
          </w:p>
          <w:p w:rsidR="00262F95" w:rsidRPr="001C1BD2" w:rsidRDefault="00262F95" w:rsidP="00A5496C">
            <w:pPr>
              <w:pStyle w:val="aa"/>
              <w:autoSpaceDE w:val="0"/>
              <w:autoSpaceDN w:val="0"/>
              <w:adjustRightInd w:val="0"/>
              <w:ind w:left="0"/>
              <w:rPr>
                <w:b/>
                <w:bCs/>
                <w:color w:val="000000" w:themeColor="text1"/>
                <w:sz w:val="18"/>
                <w:szCs w:val="18"/>
              </w:rPr>
            </w:pPr>
            <w:r w:rsidRPr="001C1BD2">
              <w:rPr>
                <w:b/>
                <w:bCs/>
                <w:color w:val="000000" w:themeColor="text1"/>
                <w:sz w:val="18"/>
                <w:szCs w:val="18"/>
              </w:rPr>
              <w:t>бюджет</w:t>
            </w:r>
          </w:p>
        </w:tc>
        <w:tc>
          <w:tcPr>
            <w:tcW w:w="788" w:type="dxa"/>
          </w:tcPr>
          <w:p w:rsidR="00262F95" w:rsidRPr="001C1BD2" w:rsidRDefault="00743083">
            <w:pPr>
              <w:rPr>
                <w:b/>
                <w:bCs/>
                <w:color w:val="000000" w:themeColor="text1"/>
                <w:sz w:val="16"/>
                <w:szCs w:val="16"/>
              </w:rPr>
            </w:pPr>
            <w:r w:rsidRPr="001C1BD2">
              <w:rPr>
                <w:b/>
                <w:bCs/>
                <w:color w:val="000000" w:themeColor="text1"/>
                <w:sz w:val="16"/>
                <w:szCs w:val="16"/>
              </w:rPr>
              <w:t>158102.7</w:t>
            </w:r>
          </w:p>
        </w:tc>
        <w:tc>
          <w:tcPr>
            <w:tcW w:w="667" w:type="dxa"/>
          </w:tcPr>
          <w:p w:rsidR="00262F95" w:rsidRPr="001C1BD2" w:rsidRDefault="00743083">
            <w:pPr>
              <w:rPr>
                <w:b/>
                <w:bCs/>
                <w:color w:val="000000" w:themeColor="text1"/>
                <w:sz w:val="16"/>
                <w:szCs w:val="16"/>
              </w:rPr>
            </w:pPr>
            <w:r w:rsidRPr="001C1BD2">
              <w:rPr>
                <w:b/>
                <w:bCs/>
                <w:color w:val="000000" w:themeColor="text1"/>
                <w:sz w:val="16"/>
                <w:szCs w:val="16"/>
              </w:rPr>
              <w:t>91444.9</w:t>
            </w:r>
          </w:p>
        </w:tc>
        <w:tc>
          <w:tcPr>
            <w:tcW w:w="667" w:type="dxa"/>
          </w:tcPr>
          <w:p w:rsidR="00262F95" w:rsidRPr="001C1BD2" w:rsidRDefault="00743083">
            <w:pPr>
              <w:rPr>
                <w:b/>
                <w:bCs/>
                <w:color w:val="000000" w:themeColor="text1"/>
                <w:sz w:val="16"/>
                <w:szCs w:val="16"/>
              </w:rPr>
            </w:pPr>
            <w:r w:rsidRPr="001C1BD2">
              <w:rPr>
                <w:b/>
                <w:bCs/>
                <w:color w:val="000000" w:themeColor="text1"/>
                <w:sz w:val="16"/>
                <w:szCs w:val="16"/>
              </w:rPr>
              <w:t>71488.15</w:t>
            </w:r>
          </w:p>
        </w:tc>
        <w:tc>
          <w:tcPr>
            <w:tcW w:w="667" w:type="dxa"/>
          </w:tcPr>
          <w:p w:rsidR="00262F95" w:rsidRPr="001C1BD2" w:rsidRDefault="00743083">
            <w:pPr>
              <w:rPr>
                <w:b/>
                <w:bCs/>
                <w:color w:val="000000" w:themeColor="text1"/>
                <w:sz w:val="16"/>
                <w:szCs w:val="16"/>
              </w:rPr>
            </w:pPr>
            <w:r w:rsidRPr="001C1BD2">
              <w:rPr>
                <w:b/>
                <w:bCs/>
                <w:color w:val="000000" w:themeColor="text1"/>
                <w:sz w:val="16"/>
                <w:szCs w:val="16"/>
              </w:rPr>
              <w:t>51532.8</w:t>
            </w:r>
          </w:p>
        </w:tc>
        <w:tc>
          <w:tcPr>
            <w:tcW w:w="728" w:type="dxa"/>
          </w:tcPr>
          <w:p w:rsidR="00262F95" w:rsidRPr="001C1BD2" w:rsidRDefault="00743083">
            <w:pPr>
              <w:rPr>
                <w:b/>
                <w:bCs/>
                <w:color w:val="000000" w:themeColor="text1"/>
                <w:sz w:val="16"/>
                <w:szCs w:val="16"/>
              </w:rPr>
            </w:pPr>
            <w:r w:rsidRPr="001C1BD2">
              <w:rPr>
                <w:b/>
                <w:bCs/>
                <w:color w:val="000000" w:themeColor="text1"/>
                <w:sz w:val="16"/>
                <w:szCs w:val="16"/>
              </w:rPr>
              <w:t>31575.0</w:t>
            </w:r>
          </w:p>
        </w:tc>
        <w:tc>
          <w:tcPr>
            <w:tcW w:w="728" w:type="dxa"/>
          </w:tcPr>
          <w:p w:rsidR="00262F95" w:rsidRPr="001C1BD2" w:rsidRDefault="00743083">
            <w:pPr>
              <w:rPr>
                <w:b/>
                <w:bCs/>
                <w:color w:val="000000" w:themeColor="text1"/>
                <w:sz w:val="16"/>
                <w:szCs w:val="16"/>
              </w:rPr>
            </w:pPr>
            <w:r w:rsidRPr="001C1BD2">
              <w:rPr>
                <w:b/>
                <w:bCs/>
                <w:color w:val="000000" w:themeColor="text1"/>
                <w:sz w:val="16"/>
                <w:szCs w:val="16"/>
              </w:rPr>
              <w:t>31575.0</w:t>
            </w:r>
          </w:p>
        </w:tc>
        <w:tc>
          <w:tcPr>
            <w:tcW w:w="728" w:type="dxa"/>
          </w:tcPr>
          <w:p w:rsidR="00262F95" w:rsidRPr="001C1BD2" w:rsidRDefault="00743083">
            <w:pPr>
              <w:rPr>
                <w:b/>
                <w:bCs/>
                <w:color w:val="000000" w:themeColor="text1"/>
                <w:sz w:val="16"/>
                <w:szCs w:val="16"/>
              </w:rPr>
            </w:pPr>
            <w:r w:rsidRPr="001C1BD2">
              <w:rPr>
                <w:b/>
                <w:bCs/>
                <w:color w:val="000000" w:themeColor="text1"/>
                <w:sz w:val="16"/>
                <w:szCs w:val="16"/>
              </w:rPr>
              <w:t>1575.0</w:t>
            </w:r>
          </w:p>
        </w:tc>
        <w:tc>
          <w:tcPr>
            <w:tcW w:w="728" w:type="dxa"/>
          </w:tcPr>
          <w:p w:rsidR="00262F95" w:rsidRPr="001C1BD2" w:rsidRDefault="00743083">
            <w:pPr>
              <w:rPr>
                <w:b/>
                <w:bCs/>
                <w:color w:val="000000" w:themeColor="text1"/>
                <w:sz w:val="16"/>
                <w:szCs w:val="16"/>
              </w:rPr>
            </w:pPr>
            <w:r w:rsidRPr="001C1BD2">
              <w:rPr>
                <w:b/>
                <w:bCs/>
                <w:color w:val="000000" w:themeColor="text1"/>
                <w:sz w:val="16"/>
                <w:szCs w:val="16"/>
              </w:rPr>
              <w:t>1575.0</w:t>
            </w:r>
          </w:p>
        </w:tc>
        <w:tc>
          <w:tcPr>
            <w:tcW w:w="728" w:type="dxa"/>
          </w:tcPr>
          <w:p w:rsidR="00262F95" w:rsidRPr="001C1BD2" w:rsidRDefault="00743083">
            <w:pPr>
              <w:rPr>
                <w:b/>
                <w:bCs/>
                <w:color w:val="000000" w:themeColor="text1"/>
                <w:sz w:val="16"/>
                <w:szCs w:val="16"/>
              </w:rPr>
            </w:pPr>
            <w:r w:rsidRPr="001C1BD2">
              <w:rPr>
                <w:b/>
                <w:bCs/>
                <w:color w:val="000000" w:themeColor="text1"/>
                <w:sz w:val="16"/>
                <w:szCs w:val="16"/>
              </w:rPr>
              <w:t>1575.0</w:t>
            </w:r>
          </w:p>
        </w:tc>
        <w:tc>
          <w:tcPr>
            <w:tcW w:w="728" w:type="dxa"/>
          </w:tcPr>
          <w:p w:rsidR="00262F95" w:rsidRPr="001C1BD2" w:rsidRDefault="00743083">
            <w:pPr>
              <w:rPr>
                <w:b/>
                <w:bCs/>
                <w:color w:val="000000" w:themeColor="text1"/>
                <w:sz w:val="16"/>
                <w:szCs w:val="16"/>
              </w:rPr>
            </w:pPr>
            <w:r w:rsidRPr="001C1BD2">
              <w:rPr>
                <w:b/>
                <w:bCs/>
                <w:color w:val="000000" w:themeColor="text1"/>
                <w:sz w:val="16"/>
                <w:szCs w:val="16"/>
              </w:rPr>
              <w:t>1575.0</w:t>
            </w:r>
          </w:p>
        </w:tc>
        <w:tc>
          <w:tcPr>
            <w:tcW w:w="728" w:type="dxa"/>
          </w:tcPr>
          <w:p w:rsidR="00262F95" w:rsidRPr="001C1BD2" w:rsidRDefault="00743083">
            <w:pPr>
              <w:rPr>
                <w:b/>
                <w:bCs/>
                <w:color w:val="000000" w:themeColor="text1"/>
                <w:sz w:val="16"/>
                <w:szCs w:val="16"/>
              </w:rPr>
            </w:pPr>
            <w:r w:rsidRPr="001C1BD2">
              <w:rPr>
                <w:b/>
                <w:bCs/>
                <w:color w:val="000000" w:themeColor="text1"/>
                <w:sz w:val="16"/>
                <w:szCs w:val="16"/>
              </w:rPr>
              <w:t>1575.0</w:t>
            </w:r>
          </w:p>
        </w:tc>
      </w:tr>
      <w:tr w:rsidR="00700A0B" w:rsidTr="006909B2">
        <w:trPr>
          <w:trHeight w:val="225"/>
        </w:trPr>
        <w:tc>
          <w:tcPr>
            <w:tcW w:w="4615" w:type="dxa"/>
            <w:gridSpan w:val="4"/>
            <w:vMerge/>
          </w:tcPr>
          <w:p w:rsidR="00262F95" w:rsidRPr="001C1BD2" w:rsidRDefault="00262F95" w:rsidP="00B2314D">
            <w:pPr>
              <w:pStyle w:val="aa"/>
              <w:autoSpaceDE w:val="0"/>
              <w:autoSpaceDN w:val="0"/>
              <w:adjustRightInd w:val="0"/>
              <w:ind w:left="0"/>
              <w:jc w:val="both"/>
              <w:rPr>
                <w:b/>
                <w:bCs/>
                <w:sz w:val="18"/>
                <w:szCs w:val="18"/>
              </w:rPr>
            </w:pPr>
          </w:p>
        </w:tc>
        <w:tc>
          <w:tcPr>
            <w:tcW w:w="1163" w:type="dxa"/>
          </w:tcPr>
          <w:p w:rsidR="00262F95" w:rsidRPr="001C1BD2" w:rsidRDefault="00262F95" w:rsidP="00A5496C">
            <w:pPr>
              <w:pStyle w:val="aa"/>
              <w:autoSpaceDE w:val="0"/>
              <w:autoSpaceDN w:val="0"/>
              <w:adjustRightInd w:val="0"/>
              <w:ind w:left="0"/>
              <w:rPr>
                <w:b/>
                <w:bCs/>
                <w:color w:val="000000" w:themeColor="text1"/>
                <w:sz w:val="18"/>
                <w:szCs w:val="18"/>
              </w:rPr>
            </w:pPr>
            <w:r w:rsidRPr="001C1BD2">
              <w:rPr>
                <w:b/>
                <w:bCs/>
                <w:color w:val="000000" w:themeColor="text1"/>
                <w:sz w:val="18"/>
                <w:szCs w:val="18"/>
              </w:rPr>
              <w:t xml:space="preserve">Бюджет </w:t>
            </w:r>
            <w:r w:rsidRPr="001C1BD2">
              <w:rPr>
                <w:b/>
                <w:bCs/>
                <w:color w:val="000000" w:themeColor="text1"/>
                <w:sz w:val="18"/>
                <w:szCs w:val="18"/>
              </w:rPr>
              <w:lastRenderedPageBreak/>
              <w:t>Республики Карелия</w:t>
            </w:r>
          </w:p>
        </w:tc>
        <w:tc>
          <w:tcPr>
            <w:tcW w:w="788" w:type="dxa"/>
          </w:tcPr>
          <w:p w:rsidR="00262F95" w:rsidRPr="001C1BD2" w:rsidRDefault="008B4063">
            <w:pPr>
              <w:rPr>
                <w:b/>
                <w:bCs/>
                <w:color w:val="000000" w:themeColor="text1"/>
                <w:sz w:val="16"/>
                <w:szCs w:val="16"/>
              </w:rPr>
            </w:pPr>
            <w:r w:rsidRPr="001C1BD2">
              <w:rPr>
                <w:b/>
                <w:bCs/>
                <w:color w:val="000000" w:themeColor="text1"/>
                <w:sz w:val="16"/>
                <w:szCs w:val="16"/>
              </w:rPr>
              <w:lastRenderedPageBreak/>
              <w:t>9996.64</w:t>
            </w:r>
          </w:p>
        </w:tc>
        <w:tc>
          <w:tcPr>
            <w:tcW w:w="667" w:type="dxa"/>
          </w:tcPr>
          <w:p w:rsidR="00262F95" w:rsidRPr="001C1BD2" w:rsidRDefault="008B4063">
            <w:pPr>
              <w:rPr>
                <w:b/>
                <w:bCs/>
                <w:color w:val="000000" w:themeColor="text1"/>
                <w:sz w:val="16"/>
                <w:szCs w:val="16"/>
              </w:rPr>
            </w:pPr>
            <w:r w:rsidRPr="001C1BD2">
              <w:rPr>
                <w:b/>
                <w:bCs/>
                <w:color w:val="000000" w:themeColor="text1"/>
                <w:sz w:val="16"/>
                <w:szCs w:val="16"/>
              </w:rPr>
              <w:t>13540.</w:t>
            </w:r>
            <w:r w:rsidRPr="001C1BD2">
              <w:rPr>
                <w:b/>
                <w:bCs/>
                <w:color w:val="000000" w:themeColor="text1"/>
                <w:sz w:val="16"/>
                <w:szCs w:val="16"/>
              </w:rPr>
              <w:lastRenderedPageBreak/>
              <w:t>5</w:t>
            </w:r>
          </w:p>
        </w:tc>
        <w:tc>
          <w:tcPr>
            <w:tcW w:w="667" w:type="dxa"/>
          </w:tcPr>
          <w:p w:rsidR="00262F95" w:rsidRPr="001C1BD2" w:rsidRDefault="008B4063">
            <w:pPr>
              <w:rPr>
                <w:b/>
                <w:bCs/>
                <w:color w:val="000000" w:themeColor="text1"/>
                <w:sz w:val="16"/>
                <w:szCs w:val="16"/>
              </w:rPr>
            </w:pPr>
            <w:r w:rsidRPr="001C1BD2">
              <w:rPr>
                <w:b/>
                <w:bCs/>
                <w:color w:val="000000" w:themeColor="text1"/>
                <w:sz w:val="16"/>
                <w:szCs w:val="16"/>
              </w:rPr>
              <w:lastRenderedPageBreak/>
              <w:t>27535.</w:t>
            </w:r>
            <w:r w:rsidRPr="001C1BD2">
              <w:rPr>
                <w:b/>
                <w:bCs/>
                <w:color w:val="000000" w:themeColor="text1"/>
                <w:sz w:val="16"/>
                <w:szCs w:val="16"/>
              </w:rPr>
              <w:lastRenderedPageBreak/>
              <w:t>35</w:t>
            </w:r>
          </w:p>
        </w:tc>
        <w:tc>
          <w:tcPr>
            <w:tcW w:w="667" w:type="dxa"/>
          </w:tcPr>
          <w:p w:rsidR="00262F95" w:rsidRPr="001C1BD2" w:rsidRDefault="008B4063">
            <w:pPr>
              <w:rPr>
                <w:b/>
                <w:bCs/>
                <w:color w:val="000000" w:themeColor="text1"/>
                <w:sz w:val="16"/>
                <w:szCs w:val="16"/>
              </w:rPr>
            </w:pPr>
            <w:r w:rsidRPr="001C1BD2">
              <w:rPr>
                <w:b/>
                <w:bCs/>
                <w:color w:val="000000" w:themeColor="text1"/>
                <w:sz w:val="16"/>
                <w:szCs w:val="16"/>
              </w:rPr>
              <w:lastRenderedPageBreak/>
              <w:t>14197.</w:t>
            </w:r>
            <w:r w:rsidRPr="001C1BD2">
              <w:rPr>
                <w:b/>
                <w:bCs/>
                <w:color w:val="000000" w:themeColor="text1"/>
                <w:sz w:val="16"/>
                <w:szCs w:val="16"/>
              </w:rPr>
              <w:lastRenderedPageBreak/>
              <w:t>3</w:t>
            </w:r>
          </w:p>
        </w:tc>
        <w:tc>
          <w:tcPr>
            <w:tcW w:w="728" w:type="dxa"/>
          </w:tcPr>
          <w:p w:rsidR="00262F95" w:rsidRPr="001C1BD2" w:rsidRDefault="008B4063">
            <w:pPr>
              <w:rPr>
                <w:b/>
                <w:bCs/>
                <w:color w:val="000000" w:themeColor="text1"/>
                <w:sz w:val="16"/>
                <w:szCs w:val="16"/>
              </w:rPr>
            </w:pPr>
            <w:r w:rsidRPr="001C1BD2">
              <w:rPr>
                <w:b/>
                <w:bCs/>
                <w:color w:val="000000" w:themeColor="text1"/>
                <w:sz w:val="16"/>
                <w:szCs w:val="16"/>
              </w:rPr>
              <w:lastRenderedPageBreak/>
              <w:t>14574.</w:t>
            </w:r>
            <w:r w:rsidRPr="001C1BD2">
              <w:rPr>
                <w:b/>
                <w:bCs/>
                <w:color w:val="000000" w:themeColor="text1"/>
                <w:sz w:val="16"/>
                <w:szCs w:val="16"/>
              </w:rPr>
              <w:lastRenderedPageBreak/>
              <w:t>5</w:t>
            </w:r>
          </w:p>
        </w:tc>
        <w:tc>
          <w:tcPr>
            <w:tcW w:w="728" w:type="dxa"/>
          </w:tcPr>
          <w:p w:rsidR="00262F95" w:rsidRPr="001C1BD2" w:rsidRDefault="008B4063">
            <w:pPr>
              <w:rPr>
                <w:b/>
                <w:bCs/>
                <w:color w:val="000000" w:themeColor="text1"/>
                <w:sz w:val="16"/>
                <w:szCs w:val="16"/>
              </w:rPr>
            </w:pPr>
            <w:r w:rsidRPr="001C1BD2">
              <w:rPr>
                <w:b/>
                <w:bCs/>
                <w:color w:val="000000" w:themeColor="text1"/>
                <w:sz w:val="16"/>
                <w:szCs w:val="16"/>
              </w:rPr>
              <w:lastRenderedPageBreak/>
              <w:t>14984.</w:t>
            </w:r>
            <w:r w:rsidRPr="001C1BD2">
              <w:rPr>
                <w:b/>
                <w:bCs/>
                <w:color w:val="000000" w:themeColor="text1"/>
                <w:sz w:val="16"/>
                <w:szCs w:val="16"/>
              </w:rPr>
              <w:lastRenderedPageBreak/>
              <w:t>43</w:t>
            </w:r>
          </w:p>
        </w:tc>
        <w:tc>
          <w:tcPr>
            <w:tcW w:w="728" w:type="dxa"/>
          </w:tcPr>
          <w:p w:rsidR="00262F95" w:rsidRPr="001C1BD2" w:rsidRDefault="008B4063">
            <w:pPr>
              <w:rPr>
                <w:b/>
                <w:bCs/>
                <w:color w:val="000000" w:themeColor="text1"/>
                <w:sz w:val="16"/>
                <w:szCs w:val="16"/>
              </w:rPr>
            </w:pPr>
            <w:r w:rsidRPr="001C1BD2">
              <w:rPr>
                <w:b/>
                <w:bCs/>
                <w:color w:val="000000" w:themeColor="text1"/>
                <w:sz w:val="16"/>
                <w:szCs w:val="16"/>
              </w:rPr>
              <w:lastRenderedPageBreak/>
              <w:t>15435.</w:t>
            </w:r>
            <w:r w:rsidRPr="001C1BD2">
              <w:rPr>
                <w:b/>
                <w:bCs/>
                <w:color w:val="000000" w:themeColor="text1"/>
                <w:sz w:val="16"/>
                <w:szCs w:val="16"/>
              </w:rPr>
              <w:lastRenderedPageBreak/>
              <w:t>37</w:t>
            </w:r>
          </w:p>
        </w:tc>
        <w:tc>
          <w:tcPr>
            <w:tcW w:w="728" w:type="dxa"/>
          </w:tcPr>
          <w:p w:rsidR="00262F95" w:rsidRPr="001C1BD2" w:rsidRDefault="008B4063">
            <w:pPr>
              <w:rPr>
                <w:b/>
                <w:bCs/>
                <w:color w:val="000000" w:themeColor="text1"/>
                <w:sz w:val="16"/>
                <w:szCs w:val="16"/>
              </w:rPr>
            </w:pPr>
            <w:r w:rsidRPr="001C1BD2">
              <w:rPr>
                <w:b/>
                <w:bCs/>
                <w:color w:val="000000" w:themeColor="text1"/>
                <w:sz w:val="16"/>
                <w:szCs w:val="16"/>
              </w:rPr>
              <w:lastRenderedPageBreak/>
              <w:t>15931.</w:t>
            </w:r>
            <w:r w:rsidRPr="001C1BD2">
              <w:rPr>
                <w:b/>
                <w:bCs/>
                <w:color w:val="000000" w:themeColor="text1"/>
                <w:sz w:val="16"/>
                <w:szCs w:val="16"/>
              </w:rPr>
              <w:lastRenderedPageBreak/>
              <w:t>41</w:t>
            </w:r>
          </w:p>
        </w:tc>
        <w:tc>
          <w:tcPr>
            <w:tcW w:w="728" w:type="dxa"/>
          </w:tcPr>
          <w:p w:rsidR="00262F95" w:rsidRPr="001C1BD2" w:rsidRDefault="008B4063">
            <w:pPr>
              <w:rPr>
                <w:b/>
                <w:bCs/>
                <w:color w:val="000000" w:themeColor="text1"/>
                <w:sz w:val="16"/>
                <w:szCs w:val="16"/>
              </w:rPr>
            </w:pPr>
            <w:r w:rsidRPr="001C1BD2">
              <w:rPr>
                <w:b/>
                <w:bCs/>
                <w:color w:val="000000" w:themeColor="text1"/>
                <w:sz w:val="16"/>
                <w:szCs w:val="16"/>
              </w:rPr>
              <w:lastRenderedPageBreak/>
              <w:t>11477.</w:t>
            </w:r>
            <w:r w:rsidRPr="001C1BD2">
              <w:rPr>
                <w:b/>
                <w:bCs/>
                <w:color w:val="000000" w:themeColor="text1"/>
                <w:sz w:val="16"/>
                <w:szCs w:val="16"/>
              </w:rPr>
              <w:lastRenderedPageBreak/>
              <w:t>0</w:t>
            </w:r>
          </w:p>
        </w:tc>
        <w:tc>
          <w:tcPr>
            <w:tcW w:w="728" w:type="dxa"/>
          </w:tcPr>
          <w:p w:rsidR="00262F95" w:rsidRPr="001C1BD2" w:rsidRDefault="008B4063">
            <w:pPr>
              <w:rPr>
                <w:b/>
                <w:bCs/>
                <w:color w:val="000000" w:themeColor="text1"/>
                <w:sz w:val="16"/>
                <w:szCs w:val="16"/>
              </w:rPr>
            </w:pPr>
            <w:r w:rsidRPr="001C1BD2">
              <w:rPr>
                <w:b/>
                <w:bCs/>
                <w:color w:val="000000" w:themeColor="text1"/>
                <w:sz w:val="16"/>
                <w:szCs w:val="16"/>
              </w:rPr>
              <w:lastRenderedPageBreak/>
              <w:t>12077.</w:t>
            </w:r>
            <w:r w:rsidRPr="001C1BD2">
              <w:rPr>
                <w:b/>
                <w:bCs/>
                <w:color w:val="000000" w:themeColor="text1"/>
                <w:sz w:val="16"/>
                <w:szCs w:val="16"/>
              </w:rPr>
              <w:lastRenderedPageBreak/>
              <w:t>3</w:t>
            </w:r>
          </w:p>
        </w:tc>
        <w:tc>
          <w:tcPr>
            <w:tcW w:w="728" w:type="dxa"/>
          </w:tcPr>
          <w:p w:rsidR="00262F95" w:rsidRPr="001C1BD2" w:rsidRDefault="008B4063">
            <w:pPr>
              <w:rPr>
                <w:b/>
                <w:bCs/>
                <w:color w:val="000000" w:themeColor="text1"/>
                <w:sz w:val="16"/>
                <w:szCs w:val="16"/>
              </w:rPr>
            </w:pPr>
            <w:r w:rsidRPr="001C1BD2">
              <w:rPr>
                <w:b/>
                <w:bCs/>
                <w:color w:val="000000" w:themeColor="text1"/>
                <w:sz w:val="16"/>
                <w:szCs w:val="16"/>
              </w:rPr>
              <w:lastRenderedPageBreak/>
              <w:t>12737.</w:t>
            </w:r>
            <w:r w:rsidRPr="001C1BD2">
              <w:rPr>
                <w:b/>
                <w:bCs/>
                <w:color w:val="000000" w:themeColor="text1"/>
                <w:sz w:val="16"/>
                <w:szCs w:val="16"/>
              </w:rPr>
              <w:lastRenderedPageBreak/>
              <w:t>5</w:t>
            </w:r>
          </w:p>
        </w:tc>
      </w:tr>
      <w:tr w:rsidR="00700A0B" w:rsidTr="006909B2">
        <w:trPr>
          <w:trHeight w:val="255"/>
        </w:trPr>
        <w:tc>
          <w:tcPr>
            <w:tcW w:w="4615" w:type="dxa"/>
            <w:gridSpan w:val="4"/>
            <w:vMerge/>
          </w:tcPr>
          <w:p w:rsidR="00262F95" w:rsidRPr="001C1BD2" w:rsidRDefault="00262F95" w:rsidP="00B2314D">
            <w:pPr>
              <w:pStyle w:val="aa"/>
              <w:autoSpaceDE w:val="0"/>
              <w:autoSpaceDN w:val="0"/>
              <w:adjustRightInd w:val="0"/>
              <w:ind w:left="0"/>
              <w:jc w:val="both"/>
              <w:rPr>
                <w:b/>
                <w:bCs/>
                <w:sz w:val="18"/>
                <w:szCs w:val="18"/>
              </w:rPr>
            </w:pPr>
          </w:p>
        </w:tc>
        <w:tc>
          <w:tcPr>
            <w:tcW w:w="1163" w:type="dxa"/>
          </w:tcPr>
          <w:p w:rsidR="00262F95" w:rsidRPr="001C1BD2" w:rsidRDefault="00262F95" w:rsidP="00A5496C">
            <w:pPr>
              <w:pStyle w:val="aa"/>
              <w:autoSpaceDE w:val="0"/>
              <w:autoSpaceDN w:val="0"/>
              <w:adjustRightInd w:val="0"/>
              <w:ind w:left="0"/>
              <w:rPr>
                <w:b/>
                <w:bCs/>
                <w:color w:val="000000" w:themeColor="text1"/>
                <w:sz w:val="18"/>
                <w:szCs w:val="18"/>
              </w:rPr>
            </w:pPr>
            <w:r w:rsidRPr="001C1BD2">
              <w:rPr>
                <w:b/>
                <w:bCs/>
                <w:color w:val="000000" w:themeColor="text1"/>
                <w:sz w:val="18"/>
                <w:szCs w:val="18"/>
              </w:rPr>
              <w:t>Бюджет Пряжинского района</w:t>
            </w:r>
          </w:p>
        </w:tc>
        <w:tc>
          <w:tcPr>
            <w:tcW w:w="788" w:type="dxa"/>
          </w:tcPr>
          <w:p w:rsidR="00262F95" w:rsidRPr="001C1BD2" w:rsidRDefault="00D92345">
            <w:pPr>
              <w:rPr>
                <w:b/>
                <w:bCs/>
                <w:color w:val="000000" w:themeColor="text1"/>
                <w:sz w:val="16"/>
                <w:szCs w:val="16"/>
              </w:rPr>
            </w:pPr>
            <w:r w:rsidRPr="001C1BD2">
              <w:rPr>
                <w:b/>
                <w:bCs/>
                <w:color w:val="000000" w:themeColor="text1"/>
                <w:sz w:val="16"/>
                <w:szCs w:val="16"/>
              </w:rPr>
              <w:t>10000.0</w:t>
            </w:r>
          </w:p>
        </w:tc>
        <w:tc>
          <w:tcPr>
            <w:tcW w:w="667" w:type="dxa"/>
          </w:tcPr>
          <w:p w:rsidR="00262F95" w:rsidRPr="001C1BD2" w:rsidRDefault="00D92345">
            <w:pPr>
              <w:rPr>
                <w:b/>
                <w:bCs/>
                <w:color w:val="000000" w:themeColor="text1"/>
                <w:sz w:val="16"/>
                <w:szCs w:val="16"/>
              </w:rPr>
            </w:pPr>
            <w:r w:rsidRPr="001C1BD2">
              <w:rPr>
                <w:b/>
                <w:bCs/>
                <w:color w:val="000000" w:themeColor="text1"/>
                <w:sz w:val="16"/>
                <w:szCs w:val="16"/>
              </w:rPr>
              <w:t>10000.0</w:t>
            </w:r>
          </w:p>
        </w:tc>
        <w:tc>
          <w:tcPr>
            <w:tcW w:w="667" w:type="dxa"/>
          </w:tcPr>
          <w:p w:rsidR="00262F95" w:rsidRPr="001C1BD2" w:rsidRDefault="00D92345">
            <w:pPr>
              <w:rPr>
                <w:b/>
                <w:bCs/>
                <w:color w:val="000000" w:themeColor="text1"/>
                <w:sz w:val="16"/>
                <w:szCs w:val="16"/>
              </w:rPr>
            </w:pPr>
            <w:r w:rsidRPr="001C1BD2">
              <w:rPr>
                <w:b/>
                <w:bCs/>
                <w:color w:val="000000" w:themeColor="text1"/>
                <w:sz w:val="16"/>
                <w:szCs w:val="16"/>
              </w:rPr>
              <w:t>10000.0</w:t>
            </w:r>
          </w:p>
        </w:tc>
        <w:tc>
          <w:tcPr>
            <w:tcW w:w="667" w:type="dxa"/>
          </w:tcPr>
          <w:p w:rsidR="00262F95" w:rsidRPr="001C1BD2" w:rsidRDefault="00D92345">
            <w:pPr>
              <w:rPr>
                <w:b/>
                <w:bCs/>
                <w:color w:val="000000" w:themeColor="text1"/>
                <w:sz w:val="16"/>
                <w:szCs w:val="16"/>
              </w:rPr>
            </w:pPr>
            <w:r w:rsidRPr="001C1BD2">
              <w:rPr>
                <w:b/>
                <w:bCs/>
                <w:color w:val="000000" w:themeColor="text1"/>
                <w:sz w:val="16"/>
                <w:szCs w:val="16"/>
              </w:rPr>
              <w:t>10000.0</w:t>
            </w:r>
          </w:p>
        </w:tc>
        <w:tc>
          <w:tcPr>
            <w:tcW w:w="728" w:type="dxa"/>
          </w:tcPr>
          <w:p w:rsidR="00262F95" w:rsidRPr="001C1BD2" w:rsidRDefault="00D92345">
            <w:pPr>
              <w:rPr>
                <w:b/>
                <w:bCs/>
                <w:color w:val="000000" w:themeColor="text1"/>
                <w:sz w:val="16"/>
                <w:szCs w:val="16"/>
              </w:rPr>
            </w:pPr>
            <w:r w:rsidRPr="001C1BD2">
              <w:rPr>
                <w:b/>
                <w:bCs/>
                <w:color w:val="000000" w:themeColor="text1"/>
                <w:sz w:val="16"/>
                <w:szCs w:val="16"/>
              </w:rPr>
              <w:t>10000.0</w:t>
            </w:r>
          </w:p>
        </w:tc>
        <w:tc>
          <w:tcPr>
            <w:tcW w:w="728" w:type="dxa"/>
          </w:tcPr>
          <w:p w:rsidR="00262F95" w:rsidRPr="001C1BD2" w:rsidRDefault="00D92345">
            <w:pPr>
              <w:rPr>
                <w:b/>
                <w:bCs/>
                <w:color w:val="000000" w:themeColor="text1"/>
                <w:sz w:val="16"/>
                <w:szCs w:val="16"/>
              </w:rPr>
            </w:pPr>
            <w:r w:rsidRPr="001C1BD2">
              <w:rPr>
                <w:b/>
                <w:bCs/>
                <w:color w:val="000000" w:themeColor="text1"/>
                <w:sz w:val="16"/>
                <w:szCs w:val="16"/>
              </w:rPr>
              <w:t>10000.0</w:t>
            </w:r>
          </w:p>
        </w:tc>
        <w:tc>
          <w:tcPr>
            <w:tcW w:w="728" w:type="dxa"/>
          </w:tcPr>
          <w:p w:rsidR="00262F95" w:rsidRPr="001C1BD2" w:rsidRDefault="00D92345">
            <w:pPr>
              <w:rPr>
                <w:b/>
                <w:bCs/>
                <w:color w:val="000000" w:themeColor="text1"/>
                <w:sz w:val="16"/>
                <w:szCs w:val="16"/>
              </w:rPr>
            </w:pPr>
            <w:r w:rsidRPr="001C1BD2">
              <w:rPr>
                <w:b/>
                <w:bCs/>
                <w:color w:val="000000" w:themeColor="text1"/>
                <w:sz w:val="16"/>
                <w:szCs w:val="16"/>
              </w:rPr>
              <w:t>0</w:t>
            </w:r>
          </w:p>
        </w:tc>
        <w:tc>
          <w:tcPr>
            <w:tcW w:w="728" w:type="dxa"/>
          </w:tcPr>
          <w:p w:rsidR="00262F95" w:rsidRPr="001C1BD2" w:rsidRDefault="00D92345">
            <w:pPr>
              <w:rPr>
                <w:b/>
                <w:bCs/>
                <w:color w:val="000000" w:themeColor="text1"/>
                <w:sz w:val="16"/>
                <w:szCs w:val="16"/>
              </w:rPr>
            </w:pPr>
            <w:r w:rsidRPr="001C1BD2">
              <w:rPr>
                <w:b/>
                <w:bCs/>
                <w:color w:val="000000" w:themeColor="text1"/>
                <w:sz w:val="16"/>
                <w:szCs w:val="16"/>
              </w:rPr>
              <w:t>0</w:t>
            </w:r>
          </w:p>
        </w:tc>
        <w:tc>
          <w:tcPr>
            <w:tcW w:w="728" w:type="dxa"/>
          </w:tcPr>
          <w:p w:rsidR="00262F95" w:rsidRPr="001C1BD2" w:rsidRDefault="00D92345">
            <w:pPr>
              <w:rPr>
                <w:b/>
                <w:bCs/>
                <w:color w:val="000000" w:themeColor="text1"/>
                <w:sz w:val="16"/>
                <w:szCs w:val="16"/>
              </w:rPr>
            </w:pPr>
            <w:r w:rsidRPr="001C1BD2">
              <w:rPr>
                <w:b/>
                <w:bCs/>
                <w:color w:val="000000" w:themeColor="text1"/>
                <w:sz w:val="16"/>
                <w:szCs w:val="16"/>
              </w:rPr>
              <w:t>0</w:t>
            </w:r>
          </w:p>
        </w:tc>
        <w:tc>
          <w:tcPr>
            <w:tcW w:w="728" w:type="dxa"/>
          </w:tcPr>
          <w:p w:rsidR="00262F95" w:rsidRPr="001C1BD2" w:rsidRDefault="00D92345">
            <w:pPr>
              <w:rPr>
                <w:b/>
                <w:bCs/>
                <w:color w:val="000000" w:themeColor="text1"/>
                <w:sz w:val="16"/>
                <w:szCs w:val="16"/>
              </w:rPr>
            </w:pPr>
            <w:r w:rsidRPr="001C1BD2">
              <w:rPr>
                <w:b/>
                <w:bCs/>
                <w:color w:val="000000" w:themeColor="text1"/>
                <w:sz w:val="16"/>
                <w:szCs w:val="16"/>
              </w:rPr>
              <w:t>0</w:t>
            </w:r>
          </w:p>
        </w:tc>
        <w:tc>
          <w:tcPr>
            <w:tcW w:w="728" w:type="dxa"/>
          </w:tcPr>
          <w:p w:rsidR="00262F95" w:rsidRPr="001C1BD2" w:rsidRDefault="00D92345">
            <w:pPr>
              <w:rPr>
                <w:b/>
                <w:bCs/>
                <w:color w:val="000000" w:themeColor="text1"/>
                <w:sz w:val="16"/>
                <w:szCs w:val="16"/>
              </w:rPr>
            </w:pPr>
            <w:r w:rsidRPr="001C1BD2">
              <w:rPr>
                <w:b/>
                <w:bCs/>
                <w:color w:val="000000" w:themeColor="text1"/>
                <w:sz w:val="16"/>
                <w:szCs w:val="16"/>
              </w:rPr>
              <w:t>0</w:t>
            </w:r>
          </w:p>
        </w:tc>
      </w:tr>
      <w:tr w:rsidR="00700A0B" w:rsidTr="006909B2">
        <w:trPr>
          <w:trHeight w:val="270"/>
        </w:trPr>
        <w:tc>
          <w:tcPr>
            <w:tcW w:w="4615" w:type="dxa"/>
            <w:gridSpan w:val="4"/>
            <w:vMerge/>
          </w:tcPr>
          <w:p w:rsidR="00262F95" w:rsidRPr="001C1BD2" w:rsidRDefault="00262F95" w:rsidP="00B2314D">
            <w:pPr>
              <w:pStyle w:val="aa"/>
              <w:autoSpaceDE w:val="0"/>
              <w:autoSpaceDN w:val="0"/>
              <w:adjustRightInd w:val="0"/>
              <w:ind w:left="0"/>
              <w:jc w:val="both"/>
              <w:rPr>
                <w:b/>
                <w:bCs/>
                <w:sz w:val="18"/>
                <w:szCs w:val="18"/>
              </w:rPr>
            </w:pPr>
          </w:p>
        </w:tc>
        <w:tc>
          <w:tcPr>
            <w:tcW w:w="1163" w:type="dxa"/>
          </w:tcPr>
          <w:p w:rsidR="00262F95" w:rsidRPr="001C1BD2" w:rsidRDefault="00262F95" w:rsidP="00A5496C">
            <w:pPr>
              <w:pStyle w:val="aa"/>
              <w:autoSpaceDE w:val="0"/>
              <w:autoSpaceDN w:val="0"/>
              <w:adjustRightInd w:val="0"/>
              <w:ind w:left="0" w:right="175"/>
              <w:rPr>
                <w:b/>
                <w:bCs/>
                <w:color w:val="000000" w:themeColor="text1"/>
                <w:sz w:val="18"/>
                <w:szCs w:val="18"/>
              </w:rPr>
            </w:pPr>
            <w:r w:rsidRPr="001C1BD2">
              <w:rPr>
                <w:b/>
                <w:bCs/>
                <w:color w:val="000000" w:themeColor="text1"/>
                <w:sz w:val="18"/>
                <w:szCs w:val="18"/>
              </w:rPr>
              <w:t xml:space="preserve">Бюджет </w:t>
            </w:r>
            <w:proofErr w:type="gramStart"/>
            <w:r w:rsidRPr="001C1BD2">
              <w:rPr>
                <w:b/>
                <w:bCs/>
                <w:color w:val="000000" w:themeColor="text1"/>
                <w:sz w:val="18"/>
                <w:szCs w:val="18"/>
              </w:rPr>
              <w:t>городского</w:t>
            </w:r>
            <w:proofErr w:type="gramEnd"/>
            <w:r w:rsidRPr="001C1BD2">
              <w:rPr>
                <w:b/>
                <w:bCs/>
                <w:color w:val="000000" w:themeColor="text1"/>
                <w:sz w:val="18"/>
                <w:szCs w:val="18"/>
              </w:rPr>
              <w:t xml:space="preserve"> и сельских поселений</w:t>
            </w:r>
          </w:p>
        </w:tc>
        <w:tc>
          <w:tcPr>
            <w:tcW w:w="788" w:type="dxa"/>
          </w:tcPr>
          <w:p w:rsidR="00262F95" w:rsidRPr="001C1BD2" w:rsidRDefault="000823E6">
            <w:pPr>
              <w:rPr>
                <w:b/>
                <w:bCs/>
                <w:color w:val="000000" w:themeColor="text1"/>
                <w:sz w:val="16"/>
                <w:szCs w:val="16"/>
              </w:rPr>
            </w:pPr>
            <w:r w:rsidRPr="001C1BD2">
              <w:rPr>
                <w:b/>
                <w:bCs/>
                <w:color w:val="000000" w:themeColor="text1"/>
                <w:sz w:val="16"/>
                <w:szCs w:val="16"/>
              </w:rPr>
              <w:t>7664.93</w:t>
            </w:r>
          </w:p>
        </w:tc>
        <w:tc>
          <w:tcPr>
            <w:tcW w:w="667" w:type="dxa"/>
          </w:tcPr>
          <w:p w:rsidR="00262F95" w:rsidRPr="001C1BD2" w:rsidRDefault="000823E6" w:rsidP="000823E6">
            <w:pPr>
              <w:rPr>
                <w:b/>
                <w:bCs/>
                <w:color w:val="000000" w:themeColor="text1"/>
                <w:sz w:val="16"/>
                <w:szCs w:val="16"/>
              </w:rPr>
            </w:pPr>
            <w:r w:rsidRPr="001C1BD2">
              <w:rPr>
                <w:b/>
                <w:bCs/>
                <w:color w:val="000000" w:themeColor="text1"/>
                <w:sz w:val="16"/>
                <w:szCs w:val="16"/>
              </w:rPr>
              <w:t>88600.0</w:t>
            </w:r>
          </w:p>
        </w:tc>
        <w:tc>
          <w:tcPr>
            <w:tcW w:w="667" w:type="dxa"/>
          </w:tcPr>
          <w:p w:rsidR="00262F95" w:rsidRPr="001C1BD2" w:rsidRDefault="000823E6">
            <w:pPr>
              <w:rPr>
                <w:b/>
                <w:bCs/>
                <w:color w:val="000000" w:themeColor="text1"/>
                <w:sz w:val="16"/>
                <w:szCs w:val="16"/>
              </w:rPr>
            </w:pPr>
            <w:r w:rsidRPr="001C1BD2">
              <w:rPr>
                <w:b/>
                <w:bCs/>
                <w:color w:val="000000" w:themeColor="text1"/>
                <w:sz w:val="16"/>
                <w:szCs w:val="16"/>
              </w:rPr>
              <w:t>660.0</w:t>
            </w:r>
          </w:p>
        </w:tc>
        <w:tc>
          <w:tcPr>
            <w:tcW w:w="667" w:type="dxa"/>
          </w:tcPr>
          <w:p w:rsidR="00262F95" w:rsidRPr="001C1BD2" w:rsidRDefault="000823E6">
            <w:pPr>
              <w:rPr>
                <w:b/>
                <w:bCs/>
                <w:color w:val="000000" w:themeColor="text1"/>
                <w:sz w:val="16"/>
                <w:szCs w:val="16"/>
              </w:rPr>
            </w:pPr>
            <w:r w:rsidRPr="001C1BD2">
              <w:rPr>
                <w:b/>
                <w:bCs/>
                <w:color w:val="000000" w:themeColor="text1"/>
                <w:sz w:val="16"/>
                <w:szCs w:val="16"/>
              </w:rPr>
              <w:t>726.0</w:t>
            </w:r>
          </w:p>
        </w:tc>
        <w:tc>
          <w:tcPr>
            <w:tcW w:w="728" w:type="dxa"/>
          </w:tcPr>
          <w:p w:rsidR="00262F95" w:rsidRPr="001C1BD2" w:rsidRDefault="000823E6">
            <w:pPr>
              <w:rPr>
                <w:b/>
                <w:bCs/>
                <w:color w:val="000000" w:themeColor="text1"/>
                <w:sz w:val="16"/>
                <w:szCs w:val="16"/>
              </w:rPr>
            </w:pPr>
            <w:r w:rsidRPr="001C1BD2">
              <w:rPr>
                <w:b/>
                <w:bCs/>
                <w:color w:val="000000" w:themeColor="text1"/>
                <w:sz w:val="16"/>
                <w:szCs w:val="16"/>
              </w:rPr>
              <w:t>798.60</w:t>
            </w:r>
          </w:p>
        </w:tc>
        <w:tc>
          <w:tcPr>
            <w:tcW w:w="728" w:type="dxa"/>
          </w:tcPr>
          <w:p w:rsidR="00262F95" w:rsidRPr="001C1BD2" w:rsidRDefault="000823E6" w:rsidP="000823E6">
            <w:pPr>
              <w:rPr>
                <w:b/>
                <w:bCs/>
                <w:color w:val="000000" w:themeColor="text1"/>
                <w:sz w:val="16"/>
                <w:szCs w:val="16"/>
              </w:rPr>
            </w:pPr>
            <w:r w:rsidRPr="001C1BD2">
              <w:rPr>
                <w:b/>
                <w:bCs/>
                <w:color w:val="000000" w:themeColor="text1"/>
                <w:sz w:val="16"/>
                <w:szCs w:val="16"/>
              </w:rPr>
              <w:t>878.46</w:t>
            </w:r>
          </w:p>
        </w:tc>
        <w:tc>
          <w:tcPr>
            <w:tcW w:w="728" w:type="dxa"/>
          </w:tcPr>
          <w:p w:rsidR="00262F95" w:rsidRPr="001C1BD2" w:rsidRDefault="000823E6">
            <w:pPr>
              <w:rPr>
                <w:b/>
                <w:bCs/>
                <w:color w:val="000000" w:themeColor="text1"/>
                <w:sz w:val="16"/>
                <w:szCs w:val="16"/>
              </w:rPr>
            </w:pPr>
            <w:r w:rsidRPr="001C1BD2">
              <w:rPr>
                <w:b/>
                <w:bCs/>
                <w:color w:val="000000" w:themeColor="text1"/>
                <w:sz w:val="16"/>
                <w:szCs w:val="16"/>
              </w:rPr>
              <w:t>966.31</w:t>
            </w:r>
          </w:p>
        </w:tc>
        <w:tc>
          <w:tcPr>
            <w:tcW w:w="728" w:type="dxa"/>
          </w:tcPr>
          <w:p w:rsidR="00262F95" w:rsidRPr="001C1BD2" w:rsidRDefault="000823E6">
            <w:pPr>
              <w:rPr>
                <w:b/>
                <w:bCs/>
                <w:color w:val="000000" w:themeColor="text1"/>
                <w:sz w:val="16"/>
                <w:szCs w:val="16"/>
              </w:rPr>
            </w:pPr>
            <w:r w:rsidRPr="001C1BD2">
              <w:rPr>
                <w:b/>
                <w:bCs/>
                <w:color w:val="000000" w:themeColor="text1"/>
                <w:sz w:val="16"/>
                <w:szCs w:val="16"/>
              </w:rPr>
              <w:t>1062.9</w:t>
            </w:r>
          </w:p>
        </w:tc>
        <w:tc>
          <w:tcPr>
            <w:tcW w:w="728" w:type="dxa"/>
          </w:tcPr>
          <w:p w:rsidR="00262F95" w:rsidRPr="001C1BD2" w:rsidRDefault="000823E6">
            <w:pPr>
              <w:rPr>
                <w:b/>
                <w:bCs/>
                <w:color w:val="000000" w:themeColor="text1"/>
                <w:sz w:val="16"/>
                <w:szCs w:val="16"/>
              </w:rPr>
            </w:pPr>
            <w:r w:rsidRPr="001C1BD2">
              <w:rPr>
                <w:b/>
                <w:bCs/>
                <w:color w:val="000000" w:themeColor="text1"/>
                <w:sz w:val="16"/>
                <w:szCs w:val="16"/>
              </w:rPr>
              <w:t>1169.2</w:t>
            </w:r>
          </w:p>
        </w:tc>
        <w:tc>
          <w:tcPr>
            <w:tcW w:w="728" w:type="dxa"/>
          </w:tcPr>
          <w:p w:rsidR="00262F95" w:rsidRPr="001C1BD2" w:rsidRDefault="000823E6">
            <w:pPr>
              <w:rPr>
                <w:b/>
                <w:bCs/>
                <w:color w:val="000000" w:themeColor="text1"/>
                <w:sz w:val="16"/>
                <w:szCs w:val="16"/>
              </w:rPr>
            </w:pPr>
            <w:r w:rsidRPr="001C1BD2">
              <w:rPr>
                <w:b/>
                <w:bCs/>
                <w:color w:val="000000" w:themeColor="text1"/>
                <w:sz w:val="16"/>
                <w:szCs w:val="16"/>
              </w:rPr>
              <w:t>1286.2</w:t>
            </w:r>
          </w:p>
        </w:tc>
        <w:tc>
          <w:tcPr>
            <w:tcW w:w="728" w:type="dxa"/>
          </w:tcPr>
          <w:p w:rsidR="00262F95" w:rsidRPr="001C1BD2" w:rsidRDefault="000823E6">
            <w:pPr>
              <w:rPr>
                <w:b/>
                <w:bCs/>
                <w:color w:val="000000" w:themeColor="text1"/>
                <w:sz w:val="16"/>
                <w:szCs w:val="16"/>
              </w:rPr>
            </w:pPr>
            <w:r w:rsidRPr="001C1BD2">
              <w:rPr>
                <w:b/>
                <w:bCs/>
                <w:color w:val="000000" w:themeColor="text1"/>
                <w:sz w:val="16"/>
                <w:szCs w:val="16"/>
              </w:rPr>
              <w:t>1414.7</w:t>
            </w:r>
          </w:p>
        </w:tc>
      </w:tr>
      <w:tr w:rsidR="00700A0B" w:rsidTr="006909B2">
        <w:trPr>
          <w:trHeight w:val="270"/>
        </w:trPr>
        <w:tc>
          <w:tcPr>
            <w:tcW w:w="4615" w:type="dxa"/>
            <w:gridSpan w:val="4"/>
            <w:vMerge/>
          </w:tcPr>
          <w:p w:rsidR="00262F95" w:rsidRPr="001C1BD2" w:rsidRDefault="00262F95" w:rsidP="00B2314D">
            <w:pPr>
              <w:pStyle w:val="aa"/>
              <w:autoSpaceDE w:val="0"/>
              <w:autoSpaceDN w:val="0"/>
              <w:adjustRightInd w:val="0"/>
              <w:ind w:left="0"/>
              <w:jc w:val="both"/>
              <w:rPr>
                <w:b/>
                <w:bCs/>
                <w:sz w:val="18"/>
                <w:szCs w:val="18"/>
              </w:rPr>
            </w:pPr>
          </w:p>
        </w:tc>
        <w:tc>
          <w:tcPr>
            <w:tcW w:w="1163" w:type="dxa"/>
          </w:tcPr>
          <w:p w:rsidR="00262F95" w:rsidRPr="001C1BD2" w:rsidRDefault="00262F95" w:rsidP="00A5496C">
            <w:pPr>
              <w:pStyle w:val="aa"/>
              <w:autoSpaceDE w:val="0"/>
              <w:autoSpaceDN w:val="0"/>
              <w:adjustRightInd w:val="0"/>
              <w:ind w:left="0"/>
              <w:rPr>
                <w:b/>
                <w:bCs/>
                <w:color w:val="000000" w:themeColor="text1"/>
                <w:sz w:val="18"/>
                <w:szCs w:val="18"/>
              </w:rPr>
            </w:pPr>
            <w:r w:rsidRPr="001C1BD2">
              <w:rPr>
                <w:b/>
                <w:bCs/>
                <w:color w:val="000000" w:themeColor="text1"/>
                <w:sz w:val="18"/>
                <w:szCs w:val="18"/>
              </w:rPr>
              <w:t>Внебюджетные  источники</w:t>
            </w:r>
          </w:p>
        </w:tc>
        <w:tc>
          <w:tcPr>
            <w:tcW w:w="788" w:type="dxa"/>
          </w:tcPr>
          <w:p w:rsidR="00262F95" w:rsidRPr="001C1BD2" w:rsidRDefault="007A2A66">
            <w:pPr>
              <w:rPr>
                <w:b/>
                <w:bCs/>
                <w:color w:val="000000" w:themeColor="text1"/>
                <w:sz w:val="16"/>
                <w:szCs w:val="16"/>
              </w:rPr>
            </w:pPr>
            <w:r w:rsidRPr="001C1BD2">
              <w:rPr>
                <w:b/>
                <w:bCs/>
                <w:color w:val="000000" w:themeColor="text1"/>
                <w:sz w:val="16"/>
                <w:szCs w:val="16"/>
              </w:rPr>
              <w:t>438.711</w:t>
            </w:r>
          </w:p>
        </w:tc>
        <w:tc>
          <w:tcPr>
            <w:tcW w:w="667" w:type="dxa"/>
          </w:tcPr>
          <w:p w:rsidR="00262F95" w:rsidRPr="001C1BD2" w:rsidRDefault="007A2A66">
            <w:pPr>
              <w:rPr>
                <w:b/>
                <w:bCs/>
                <w:color w:val="000000" w:themeColor="text1"/>
                <w:sz w:val="16"/>
                <w:szCs w:val="16"/>
              </w:rPr>
            </w:pPr>
            <w:r w:rsidRPr="001C1BD2">
              <w:rPr>
                <w:b/>
                <w:bCs/>
                <w:color w:val="000000" w:themeColor="text1"/>
                <w:sz w:val="16"/>
                <w:szCs w:val="16"/>
              </w:rPr>
              <w:t>320.0</w:t>
            </w:r>
          </w:p>
        </w:tc>
        <w:tc>
          <w:tcPr>
            <w:tcW w:w="667" w:type="dxa"/>
          </w:tcPr>
          <w:p w:rsidR="00262F95" w:rsidRPr="001C1BD2" w:rsidRDefault="007A2A66">
            <w:pPr>
              <w:rPr>
                <w:b/>
                <w:bCs/>
                <w:color w:val="000000" w:themeColor="text1"/>
                <w:sz w:val="16"/>
                <w:szCs w:val="16"/>
              </w:rPr>
            </w:pPr>
            <w:r w:rsidRPr="001C1BD2">
              <w:rPr>
                <w:b/>
                <w:bCs/>
                <w:color w:val="000000" w:themeColor="text1"/>
                <w:sz w:val="16"/>
                <w:szCs w:val="16"/>
              </w:rPr>
              <w:t>352.0</w:t>
            </w:r>
          </w:p>
        </w:tc>
        <w:tc>
          <w:tcPr>
            <w:tcW w:w="667" w:type="dxa"/>
          </w:tcPr>
          <w:p w:rsidR="00262F95" w:rsidRPr="001C1BD2" w:rsidRDefault="007A2A66">
            <w:pPr>
              <w:rPr>
                <w:b/>
                <w:bCs/>
                <w:color w:val="000000" w:themeColor="text1"/>
                <w:sz w:val="16"/>
                <w:szCs w:val="16"/>
              </w:rPr>
            </w:pPr>
            <w:r w:rsidRPr="001C1BD2">
              <w:rPr>
                <w:b/>
                <w:bCs/>
                <w:color w:val="000000" w:themeColor="text1"/>
                <w:sz w:val="16"/>
                <w:szCs w:val="16"/>
              </w:rPr>
              <w:t>387.2</w:t>
            </w:r>
          </w:p>
        </w:tc>
        <w:tc>
          <w:tcPr>
            <w:tcW w:w="728" w:type="dxa"/>
          </w:tcPr>
          <w:p w:rsidR="00262F95" w:rsidRPr="001C1BD2" w:rsidRDefault="007A2A66">
            <w:pPr>
              <w:rPr>
                <w:b/>
                <w:bCs/>
                <w:color w:val="000000" w:themeColor="text1"/>
                <w:sz w:val="16"/>
                <w:szCs w:val="16"/>
              </w:rPr>
            </w:pPr>
            <w:r w:rsidRPr="001C1BD2">
              <w:rPr>
                <w:b/>
                <w:bCs/>
                <w:color w:val="000000" w:themeColor="text1"/>
                <w:sz w:val="16"/>
                <w:szCs w:val="16"/>
              </w:rPr>
              <w:t>425.9</w:t>
            </w:r>
          </w:p>
        </w:tc>
        <w:tc>
          <w:tcPr>
            <w:tcW w:w="728" w:type="dxa"/>
          </w:tcPr>
          <w:p w:rsidR="00262F95" w:rsidRPr="001C1BD2" w:rsidRDefault="007A2A66">
            <w:pPr>
              <w:rPr>
                <w:b/>
                <w:bCs/>
                <w:color w:val="000000" w:themeColor="text1"/>
                <w:sz w:val="16"/>
                <w:szCs w:val="16"/>
              </w:rPr>
            </w:pPr>
            <w:r w:rsidRPr="001C1BD2">
              <w:rPr>
                <w:b/>
                <w:bCs/>
                <w:color w:val="000000" w:themeColor="text1"/>
                <w:sz w:val="16"/>
                <w:szCs w:val="16"/>
              </w:rPr>
              <w:t>468.5</w:t>
            </w:r>
          </w:p>
        </w:tc>
        <w:tc>
          <w:tcPr>
            <w:tcW w:w="728" w:type="dxa"/>
          </w:tcPr>
          <w:p w:rsidR="00262F95" w:rsidRPr="001C1BD2" w:rsidRDefault="007A2A66">
            <w:pPr>
              <w:rPr>
                <w:b/>
                <w:bCs/>
                <w:color w:val="000000" w:themeColor="text1"/>
                <w:sz w:val="16"/>
                <w:szCs w:val="16"/>
              </w:rPr>
            </w:pPr>
            <w:r w:rsidRPr="001C1BD2">
              <w:rPr>
                <w:b/>
                <w:bCs/>
                <w:color w:val="000000" w:themeColor="text1"/>
                <w:sz w:val="16"/>
                <w:szCs w:val="16"/>
              </w:rPr>
              <w:t>515.3</w:t>
            </w:r>
          </w:p>
        </w:tc>
        <w:tc>
          <w:tcPr>
            <w:tcW w:w="728" w:type="dxa"/>
          </w:tcPr>
          <w:p w:rsidR="00262F95" w:rsidRPr="001C1BD2" w:rsidRDefault="007A2A66">
            <w:pPr>
              <w:rPr>
                <w:b/>
                <w:bCs/>
                <w:color w:val="000000" w:themeColor="text1"/>
                <w:sz w:val="16"/>
                <w:szCs w:val="16"/>
              </w:rPr>
            </w:pPr>
            <w:r w:rsidRPr="001C1BD2">
              <w:rPr>
                <w:b/>
                <w:bCs/>
                <w:color w:val="000000" w:themeColor="text1"/>
                <w:sz w:val="16"/>
                <w:szCs w:val="16"/>
              </w:rPr>
              <w:t>566.9</w:t>
            </w:r>
          </w:p>
        </w:tc>
        <w:tc>
          <w:tcPr>
            <w:tcW w:w="728" w:type="dxa"/>
          </w:tcPr>
          <w:p w:rsidR="00262F95" w:rsidRPr="001C1BD2" w:rsidRDefault="007A2A66">
            <w:pPr>
              <w:rPr>
                <w:b/>
                <w:bCs/>
                <w:color w:val="000000" w:themeColor="text1"/>
                <w:sz w:val="16"/>
                <w:szCs w:val="16"/>
              </w:rPr>
            </w:pPr>
            <w:r w:rsidRPr="001C1BD2">
              <w:rPr>
                <w:b/>
                <w:bCs/>
                <w:color w:val="000000" w:themeColor="text1"/>
                <w:sz w:val="16"/>
                <w:szCs w:val="16"/>
              </w:rPr>
              <w:t>623.6</w:t>
            </w:r>
          </w:p>
        </w:tc>
        <w:tc>
          <w:tcPr>
            <w:tcW w:w="728" w:type="dxa"/>
          </w:tcPr>
          <w:p w:rsidR="00262F95" w:rsidRPr="001C1BD2" w:rsidRDefault="007A2A66">
            <w:pPr>
              <w:rPr>
                <w:b/>
                <w:bCs/>
                <w:color w:val="000000" w:themeColor="text1"/>
                <w:sz w:val="16"/>
                <w:szCs w:val="16"/>
              </w:rPr>
            </w:pPr>
            <w:r w:rsidRPr="001C1BD2">
              <w:rPr>
                <w:b/>
                <w:bCs/>
                <w:color w:val="000000" w:themeColor="text1"/>
                <w:sz w:val="16"/>
                <w:szCs w:val="16"/>
              </w:rPr>
              <w:t>685.9</w:t>
            </w:r>
          </w:p>
        </w:tc>
        <w:tc>
          <w:tcPr>
            <w:tcW w:w="728" w:type="dxa"/>
          </w:tcPr>
          <w:p w:rsidR="00262F95" w:rsidRPr="001C1BD2" w:rsidRDefault="007A2A66">
            <w:pPr>
              <w:rPr>
                <w:b/>
                <w:bCs/>
                <w:color w:val="000000" w:themeColor="text1"/>
                <w:sz w:val="16"/>
                <w:szCs w:val="16"/>
              </w:rPr>
            </w:pPr>
            <w:r w:rsidRPr="001C1BD2">
              <w:rPr>
                <w:b/>
                <w:bCs/>
                <w:color w:val="000000" w:themeColor="text1"/>
                <w:sz w:val="16"/>
                <w:szCs w:val="16"/>
              </w:rPr>
              <w:t>754.5</w:t>
            </w:r>
          </w:p>
        </w:tc>
      </w:tr>
      <w:tr w:rsidR="00262F95" w:rsidTr="006909B2">
        <w:tc>
          <w:tcPr>
            <w:tcW w:w="13663" w:type="dxa"/>
            <w:gridSpan w:val="16"/>
          </w:tcPr>
          <w:p w:rsidR="00262F95" w:rsidRPr="005A7DC3" w:rsidRDefault="00262F95"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11.Развитие агропромышленного комплекса</w:t>
            </w:r>
          </w:p>
        </w:tc>
      </w:tr>
      <w:tr w:rsidR="00F07032" w:rsidTr="006909B2">
        <w:trPr>
          <w:trHeight w:val="330"/>
        </w:trPr>
        <w:tc>
          <w:tcPr>
            <w:tcW w:w="505" w:type="dxa"/>
            <w:vMerge w:val="restart"/>
          </w:tcPr>
          <w:p w:rsidR="000C4934" w:rsidRDefault="000C4934" w:rsidP="00B2314D">
            <w:pPr>
              <w:pStyle w:val="aa"/>
              <w:autoSpaceDE w:val="0"/>
              <w:autoSpaceDN w:val="0"/>
              <w:adjustRightInd w:val="0"/>
              <w:ind w:left="0"/>
              <w:jc w:val="both"/>
              <w:rPr>
                <w:bCs/>
                <w:color w:val="000000" w:themeColor="text1"/>
                <w:sz w:val="22"/>
                <w:szCs w:val="22"/>
              </w:rPr>
            </w:pPr>
            <w:r>
              <w:rPr>
                <w:bCs/>
                <w:color w:val="000000" w:themeColor="text1"/>
                <w:sz w:val="22"/>
                <w:szCs w:val="22"/>
              </w:rPr>
              <w:t>11.1</w:t>
            </w:r>
          </w:p>
        </w:tc>
        <w:tc>
          <w:tcPr>
            <w:tcW w:w="1818" w:type="dxa"/>
            <w:vMerge w:val="restart"/>
          </w:tcPr>
          <w:p w:rsidR="000C4934" w:rsidRPr="00BB4284" w:rsidRDefault="000C4934" w:rsidP="0035636C">
            <w:pPr>
              <w:rPr>
                <w:sz w:val="18"/>
                <w:szCs w:val="18"/>
              </w:rPr>
            </w:pPr>
            <w:r w:rsidRPr="00BB4284">
              <w:rPr>
                <w:sz w:val="18"/>
                <w:szCs w:val="18"/>
              </w:rPr>
              <w:t>АО «Эссойла» Приобретение техники и оборудования для животноводческих комплексов. Увеличение поголовья КРС.</w:t>
            </w:r>
          </w:p>
          <w:p w:rsidR="000C4934" w:rsidRPr="00BB4284" w:rsidRDefault="000C4934" w:rsidP="0035636C">
            <w:pPr>
              <w:pStyle w:val="aa"/>
              <w:autoSpaceDE w:val="0"/>
              <w:autoSpaceDN w:val="0"/>
              <w:adjustRightInd w:val="0"/>
              <w:ind w:left="0"/>
              <w:rPr>
                <w:bCs/>
                <w:color w:val="000000" w:themeColor="text1"/>
                <w:sz w:val="18"/>
                <w:szCs w:val="18"/>
              </w:rPr>
            </w:pPr>
            <w:r w:rsidRPr="00BB4284">
              <w:rPr>
                <w:sz w:val="18"/>
                <w:szCs w:val="18"/>
              </w:rPr>
              <w:t>Реконструкция мелиоративной системы</w:t>
            </w:r>
          </w:p>
        </w:tc>
        <w:tc>
          <w:tcPr>
            <w:tcW w:w="971" w:type="dxa"/>
            <w:vMerge w:val="restart"/>
          </w:tcPr>
          <w:p w:rsidR="000C4934" w:rsidRPr="00BB4284" w:rsidRDefault="000C4934"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2021-2030</w:t>
            </w:r>
          </w:p>
        </w:tc>
        <w:tc>
          <w:tcPr>
            <w:tcW w:w="1321" w:type="dxa"/>
            <w:vMerge w:val="restart"/>
          </w:tcPr>
          <w:p w:rsidR="000C4934" w:rsidRPr="00BB4284" w:rsidRDefault="000C4934"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АО «Эссойла»</w:t>
            </w:r>
          </w:p>
        </w:tc>
        <w:tc>
          <w:tcPr>
            <w:tcW w:w="1163" w:type="dxa"/>
          </w:tcPr>
          <w:p w:rsidR="000C4934" w:rsidRPr="00BB4284" w:rsidRDefault="000C4934" w:rsidP="00F65CEF">
            <w:pPr>
              <w:pStyle w:val="aa"/>
              <w:autoSpaceDE w:val="0"/>
              <w:autoSpaceDN w:val="0"/>
              <w:adjustRightInd w:val="0"/>
              <w:ind w:left="0"/>
              <w:rPr>
                <w:bCs/>
                <w:color w:val="000000" w:themeColor="text1"/>
                <w:sz w:val="18"/>
                <w:szCs w:val="18"/>
              </w:rPr>
            </w:pPr>
            <w:r w:rsidRPr="00BB4284">
              <w:rPr>
                <w:bCs/>
                <w:color w:val="000000" w:themeColor="text1"/>
                <w:sz w:val="18"/>
                <w:szCs w:val="18"/>
              </w:rPr>
              <w:t>Всего</w:t>
            </w:r>
          </w:p>
        </w:tc>
        <w:tc>
          <w:tcPr>
            <w:tcW w:w="788" w:type="dxa"/>
          </w:tcPr>
          <w:p w:rsidR="000C4934" w:rsidRPr="005A7DC3" w:rsidRDefault="000C4934" w:rsidP="00504A37">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3000.0</w:t>
            </w:r>
          </w:p>
        </w:tc>
        <w:tc>
          <w:tcPr>
            <w:tcW w:w="667" w:type="dxa"/>
          </w:tcPr>
          <w:p w:rsidR="000C4934" w:rsidRPr="005A7DC3" w:rsidRDefault="000C4934" w:rsidP="00504A37">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3000.0</w:t>
            </w:r>
          </w:p>
        </w:tc>
        <w:tc>
          <w:tcPr>
            <w:tcW w:w="667" w:type="dxa"/>
          </w:tcPr>
          <w:p w:rsidR="000C4934" w:rsidRPr="005A7DC3" w:rsidRDefault="000C4934" w:rsidP="00504A37">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3000.0</w:t>
            </w:r>
          </w:p>
        </w:tc>
        <w:tc>
          <w:tcPr>
            <w:tcW w:w="667" w:type="dxa"/>
          </w:tcPr>
          <w:p w:rsidR="000C4934" w:rsidRPr="005A7DC3" w:rsidRDefault="000C4934" w:rsidP="00504A37">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4000.0</w:t>
            </w:r>
          </w:p>
        </w:tc>
        <w:tc>
          <w:tcPr>
            <w:tcW w:w="728" w:type="dxa"/>
          </w:tcPr>
          <w:p w:rsidR="000C4934" w:rsidRPr="005A7DC3" w:rsidRDefault="000C4934" w:rsidP="00504A37">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3000.0</w:t>
            </w:r>
          </w:p>
        </w:tc>
        <w:tc>
          <w:tcPr>
            <w:tcW w:w="728" w:type="dxa"/>
          </w:tcPr>
          <w:p w:rsidR="000C4934" w:rsidRPr="005A7DC3" w:rsidRDefault="000C4934" w:rsidP="00504A37">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3000.0</w:t>
            </w:r>
          </w:p>
        </w:tc>
        <w:tc>
          <w:tcPr>
            <w:tcW w:w="728" w:type="dxa"/>
          </w:tcPr>
          <w:p w:rsidR="000C4934" w:rsidRPr="005A7DC3" w:rsidRDefault="000C4934" w:rsidP="00504A37">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3000.0</w:t>
            </w:r>
          </w:p>
        </w:tc>
        <w:tc>
          <w:tcPr>
            <w:tcW w:w="728" w:type="dxa"/>
          </w:tcPr>
          <w:p w:rsidR="000C4934" w:rsidRPr="005A7DC3" w:rsidRDefault="000C4934" w:rsidP="00504A37">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3000.0</w:t>
            </w:r>
          </w:p>
        </w:tc>
        <w:tc>
          <w:tcPr>
            <w:tcW w:w="728" w:type="dxa"/>
          </w:tcPr>
          <w:p w:rsidR="000C4934" w:rsidRPr="005A7DC3" w:rsidRDefault="000C4934" w:rsidP="00504A37">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3000.0</w:t>
            </w:r>
          </w:p>
        </w:tc>
        <w:tc>
          <w:tcPr>
            <w:tcW w:w="728" w:type="dxa"/>
          </w:tcPr>
          <w:p w:rsidR="000C4934" w:rsidRPr="005A7DC3" w:rsidRDefault="000C4934" w:rsidP="00504A37">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3000.0</w:t>
            </w:r>
          </w:p>
        </w:tc>
        <w:tc>
          <w:tcPr>
            <w:tcW w:w="728" w:type="dxa"/>
          </w:tcPr>
          <w:p w:rsidR="000C4934" w:rsidRPr="005A7DC3" w:rsidRDefault="000C4934" w:rsidP="00504A37">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3000.0</w:t>
            </w:r>
          </w:p>
        </w:tc>
      </w:tr>
      <w:tr w:rsidR="00F07032" w:rsidTr="006909B2">
        <w:trPr>
          <w:trHeight w:val="390"/>
        </w:trPr>
        <w:tc>
          <w:tcPr>
            <w:tcW w:w="505" w:type="dxa"/>
            <w:vMerge/>
          </w:tcPr>
          <w:p w:rsidR="000C4934" w:rsidRDefault="000C4934" w:rsidP="00B2314D">
            <w:pPr>
              <w:pStyle w:val="aa"/>
              <w:autoSpaceDE w:val="0"/>
              <w:autoSpaceDN w:val="0"/>
              <w:adjustRightInd w:val="0"/>
              <w:ind w:left="0"/>
              <w:jc w:val="both"/>
              <w:rPr>
                <w:bCs/>
                <w:color w:val="000000" w:themeColor="text1"/>
                <w:sz w:val="22"/>
                <w:szCs w:val="22"/>
              </w:rPr>
            </w:pPr>
          </w:p>
        </w:tc>
        <w:tc>
          <w:tcPr>
            <w:tcW w:w="1818" w:type="dxa"/>
            <w:vMerge/>
          </w:tcPr>
          <w:p w:rsidR="000C4934" w:rsidRPr="00BB4284" w:rsidRDefault="000C4934" w:rsidP="0035636C">
            <w:pPr>
              <w:rPr>
                <w:sz w:val="18"/>
                <w:szCs w:val="18"/>
              </w:rPr>
            </w:pPr>
          </w:p>
        </w:tc>
        <w:tc>
          <w:tcPr>
            <w:tcW w:w="971" w:type="dxa"/>
            <w:vMerge/>
          </w:tcPr>
          <w:p w:rsidR="000C4934" w:rsidRPr="00BB4284" w:rsidRDefault="000C4934" w:rsidP="00B2314D">
            <w:pPr>
              <w:pStyle w:val="aa"/>
              <w:autoSpaceDE w:val="0"/>
              <w:autoSpaceDN w:val="0"/>
              <w:adjustRightInd w:val="0"/>
              <w:ind w:left="0"/>
              <w:jc w:val="both"/>
              <w:rPr>
                <w:bCs/>
                <w:color w:val="000000" w:themeColor="text1"/>
                <w:sz w:val="18"/>
                <w:szCs w:val="18"/>
              </w:rPr>
            </w:pPr>
          </w:p>
        </w:tc>
        <w:tc>
          <w:tcPr>
            <w:tcW w:w="1321" w:type="dxa"/>
            <w:vMerge/>
          </w:tcPr>
          <w:p w:rsidR="000C4934" w:rsidRPr="00BB4284" w:rsidRDefault="000C4934" w:rsidP="00B2314D">
            <w:pPr>
              <w:pStyle w:val="aa"/>
              <w:autoSpaceDE w:val="0"/>
              <w:autoSpaceDN w:val="0"/>
              <w:adjustRightInd w:val="0"/>
              <w:ind w:left="0"/>
              <w:jc w:val="both"/>
              <w:rPr>
                <w:bCs/>
                <w:color w:val="000000" w:themeColor="text1"/>
                <w:sz w:val="18"/>
                <w:szCs w:val="18"/>
              </w:rPr>
            </w:pPr>
          </w:p>
        </w:tc>
        <w:tc>
          <w:tcPr>
            <w:tcW w:w="1163" w:type="dxa"/>
          </w:tcPr>
          <w:p w:rsidR="000C4934" w:rsidRPr="00BB4284" w:rsidRDefault="000C4934" w:rsidP="00F65CEF">
            <w:pPr>
              <w:pStyle w:val="aa"/>
              <w:autoSpaceDE w:val="0"/>
              <w:autoSpaceDN w:val="0"/>
              <w:adjustRightInd w:val="0"/>
              <w:ind w:left="0"/>
              <w:rPr>
                <w:bCs/>
                <w:color w:val="000000" w:themeColor="text1"/>
                <w:sz w:val="18"/>
                <w:szCs w:val="18"/>
              </w:rPr>
            </w:pPr>
            <w:r w:rsidRPr="00BB4284">
              <w:rPr>
                <w:bCs/>
                <w:color w:val="000000" w:themeColor="text1"/>
                <w:sz w:val="18"/>
                <w:szCs w:val="18"/>
              </w:rPr>
              <w:t xml:space="preserve">Федеральный </w:t>
            </w:r>
          </w:p>
          <w:p w:rsidR="000C4934" w:rsidRPr="00BB4284" w:rsidRDefault="000C4934" w:rsidP="00F65CEF">
            <w:pPr>
              <w:pStyle w:val="aa"/>
              <w:autoSpaceDE w:val="0"/>
              <w:autoSpaceDN w:val="0"/>
              <w:adjustRightInd w:val="0"/>
              <w:ind w:left="0"/>
              <w:rPr>
                <w:bCs/>
                <w:color w:val="000000" w:themeColor="text1"/>
                <w:sz w:val="18"/>
                <w:szCs w:val="18"/>
              </w:rPr>
            </w:pPr>
            <w:r w:rsidRPr="00BB4284">
              <w:rPr>
                <w:bCs/>
                <w:color w:val="000000" w:themeColor="text1"/>
                <w:sz w:val="18"/>
                <w:szCs w:val="18"/>
              </w:rPr>
              <w:t>бюджет</w:t>
            </w:r>
          </w:p>
        </w:tc>
        <w:tc>
          <w:tcPr>
            <w:tcW w:w="788" w:type="dxa"/>
          </w:tcPr>
          <w:p w:rsidR="000C4934" w:rsidRPr="005A7DC3" w:rsidRDefault="000C493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0C4934" w:rsidRPr="005A7DC3" w:rsidRDefault="000C4934">
            <w:pPr>
              <w:rPr>
                <w:sz w:val="16"/>
                <w:szCs w:val="16"/>
              </w:rPr>
            </w:pPr>
            <w:r w:rsidRPr="005A7DC3">
              <w:rPr>
                <w:bCs/>
                <w:color w:val="000000" w:themeColor="text1"/>
                <w:sz w:val="16"/>
                <w:szCs w:val="16"/>
              </w:rPr>
              <w:t>0</w:t>
            </w:r>
          </w:p>
        </w:tc>
        <w:tc>
          <w:tcPr>
            <w:tcW w:w="667" w:type="dxa"/>
          </w:tcPr>
          <w:p w:rsidR="000C4934" w:rsidRPr="005A7DC3" w:rsidRDefault="000C4934">
            <w:pPr>
              <w:rPr>
                <w:sz w:val="16"/>
                <w:szCs w:val="16"/>
              </w:rPr>
            </w:pPr>
            <w:r w:rsidRPr="005A7DC3">
              <w:rPr>
                <w:bCs/>
                <w:color w:val="000000" w:themeColor="text1"/>
                <w:sz w:val="16"/>
                <w:szCs w:val="16"/>
              </w:rPr>
              <w:t>0</w:t>
            </w:r>
          </w:p>
        </w:tc>
        <w:tc>
          <w:tcPr>
            <w:tcW w:w="667" w:type="dxa"/>
          </w:tcPr>
          <w:p w:rsidR="000C4934" w:rsidRPr="005A7DC3" w:rsidRDefault="000C4934">
            <w:pPr>
              <w:rPr>
                <w:sz w:val="16"/>
                <w:szCs w:val="16"/>
              </w:rPr>
            </w:pPr>
            <w:r w:rsidRPr="005A7DC3">
              <w:rPr>
                <w:bCs/>
                <w:color w:val="000000" w:themeColor="text1"/>
                <w:sz w:val="16"/>
                <w:szCs w:val="16"/>
              </w:rPr>
              <w:t>0</w:t>
            </w:r>
          </w:p>
        </w:tc>
        <w:tc>
          <w:tcPr>
            <w:tcW w:w="728" w:type="dxa"/>
          </w:tcPr>
          <w:p w:rsidR="000C4934" w:rsidRPr="005A7DC3" w:rsidRDefault="000C4934">
            <w:pPr>
              <w:rPr>
                <w:sz w:val="16"/>
                <w:szCs w:val="16"/>
              </w:rPr>
            </w:pPr>
            <w:r w:rsidRPr="005A7DC3">
              <w:rPr>
                <w:bCs/>
                <w:color w:val="000000" w:themeColor="text1"/>
                <w:sz w:val="16"/>
                <w:szCs w:val="16"/>
              </w:rPr>
              <w:t>0</w:t>
            </w:r>
          </w:p>
        </w:tc>
        <w:tc>
          <w:tcPr>
            <w:tcW w:w="728" w:type="dxa"/>
          </w:tcPr>
          <w:p w:rsidR="000C4934" w:rsidRPr="005A7DC3" w:rsidRDefault="000C4934">
            <w:pPr>
              <w:rPr>
                <w:sz w:val="16"/>
                <w:szCs w:val="16"/>
              </w:rPr>
            </w:pPr>
            <w:r w:rsidRPr="005A7DC3">
              <w:rPr>
                <w:bCs/>
                <w:color w:val="000000" w:themeColor="text1"/>
                <w:sz w:val="16"/>
                <w:szCs w:val="16"/>
              </w:rPr>
              <w:t>0</w:t>
            </w:r>
          </w:p>
        </w:tc>
        <w:tc>
          <w:tcPr>
            <w:tcW w:w="728" w:type="dxa"/>
          </w:tcPr>
          <w:p w:rsidR="000C4934" w:rsidRPr="005A7DC3" w:rsidRDefault="000C4934">
            <w:pPr>
              <w:rPr>
                <w:sz w:val="16"/>
                <w:szCs w:val="16"/>
              </w:rPr>
            </w:pPr>
            <w:r w:rsidRPr="005A7DC3">
              <w:rPr>
                <w:bCs/>
                <w:color w:val="000000" w:themeColor="text1"/>
                <w:sz w:val="16"/>
                <w:szCs w:val="16"/>
              </w:rPr>
              <w:t>0</w:t>
            </w:r>
          </w:p>
        </w:tc>
        <w:tc>
          <w:tcPr>
            <w:tcW w:w="728" w:type="dxa"/>
          </w:tcPr>
          <w:p w:rsidR="000C4934" w:rsidRPr="005A7DC3" w:rsidRDefault="000C4934">
            <w:pPr>
              <w:rPr>
                <w:sz w:val="16"/>
                <w:szCs w:val="16"/>
              </w:rPr>
            </w:pPr>
            <w:r w:rsidRPr="005A7DC3">
              <w:rPr>
                <w:bCs/>
                <w:color w:val="000000" w:themeColor="text1"/>
                <w:sz w:val="16"/>
                <w:szCs w:val="16"/>
              </w:rPr>
              <w:t>0</w:t>
            </w:r>
          </w:p>
        </w:tc>
        <w:tc>
          <w:tcPr>
            <w:tcW w:w="728" w:type="dxa"/>
          </w:tcPr>
          <w:p w:rsidR="000C4934" w:rsidRPr="005A7DC3" w:rsidRDefault="000C4934">
            <w:pPr>
              <w:rPr>
                <w:sz w:val="16"/>
                <w:szCs w:val="16"/>
              </w:rPr>
            </w:pPr>
            <w:r w:rsidRPr="005A7DC3">
              <w:rPr>
                <w:bCs/>
                <w:color w:val="000000" w:themeColor="text1"/>
                <w:sz w:val="16"/>
                <w:szCs w:val="16"/>
              </w:rPr>
              <w:t>0</w:t>
            </w:r>
          </w:p>
        </w:tc>
        <w:tc>
          <w:tcPr>
            <w:tcW w:w="728" w:type="dxa"/>
          </w:tcPr>
          <w:p w:rsidR="000C4934" w:rsidRPr="005A7DC3" w:rsidRDefault="000C4934">
            <w:pPr>
              <w:rPr>
                <w:sz w:val="16"/>
                <w:szCs w:val="16"/>
              </w:rPr>
            </w:pPr>
            <w:r w:rsidRPr="005A7DC3">
              <w:rPr>
                <w:bCs/>
                <w:color w:val="000000" w:themeColor="text1"/>
                <w:sz w:val="16"/>
                <w:szCs w:val="16"/>
              </w:rPr>
              <w:t>0</w:t>
            </w:r>
          </w:p>
        </w:tc>
        <w:tc>
          <w:tcPr>
            <w:tcW w:w="728" w:type="dxa"/>
          </w:tcPr>
          <w:p w:rsidR="000C4934" w:rsidRPr="005A7DC3" w:rsidRDefault="000C4934">
            <w:pPr>
              <w:rPr>
                <w:sz w:val="16"/>
                <w:szCs w:val="16"/>
              </w:rPr>
            </w:pPr>
            <w:r w:rsidRPr="005A7DC3">
              <w:rPr>
                <w:bCs/>
                <w:color w:val="000000" w:themeColor="text1"/>
                <w:sz w:val="16"/>
                <w:szCs w:val="16"/>
              </w:rPr>
              <w:t>0</w:t>
            </w:r>
          </w:p>
        </w:tc>
      </w:tr>
      <w:tr w:rsidR="00F07032" w:rsidTr="006909B2">
        <w:trPr>
          <w:trHeight w:val="285"/>
        </w:trPr>
        <w:tc>
          <w:tcPr>
            <w:tcW w:w="505" w:type="dxa"/>
            <w:vMerge/>
          </w:tcPr>
          <w:p w:rsidR="000C4934" w:rsidRDefault="000C4934" w:rsidP="00B2314D">
            <w:pPr>
              <w:pStyle w:val="aa"/>
              <w:autoSpaceDE w:val="0"/>
              <w:autoSpaceDN w:val="0"/>
              <w:adjustRightInd w:val="0"/>
              <w:ind w:left="0"/>
              <w:jc w:val="both"/>
              <w:rPr>
                <w:bCs/>
                <w:color w:val="000000" w:themeColor="text1"/>
                <w:sz w:val="22"/>
                <w:szCs w:val="22"/>
              </w:rPr>
            </w:pPr>
          </w:p>
        </w:tc>
        <w:tc>
          <w:tcPr>
            <w:tcW w:w="1818" w:type="dxa"/>
            <w:vMerge/>
          </w:tcPr>
          <w:p w:rsidR="000C4934" w:rsidRPr="00BB4284" w:rsidRDefault="000C4934" w:rsidP="0035636C">
            <w:pPr>
              <w:rPr>
                <w:sz w:val="18"/>
                <w:szCs w:val="18"/>
              </w:rPr>
            </w:pPr>
          </w:p>
        </w:tc>
        <w:tc>
          <w:tcPr>
            <w:tcW w:w="971" w:type="dxa"/>
            <w:vMerge/>
          </w:tcPr>
          <w:p w:rsidR="000C4934" w:rsidRPr="00BB4284" w:rsidRDefault="000C4934" w:rsidP="00B2314D">
            <w:pPr>
              <w:pStyle w:val="aa"/>
              <w:autoSpaceDE w:val="0"/>
              <w:autoSpaceDN w:val="0"/>
              <w:adjustRightInd w:val="0"/>
              <w:ind w:left="0"/>
              <w:jc w:val="both"/>
              <w:rPr>
                <w:bCs/>
                <w:color w:val="000000" w:themeColor="text1"/>
                <w:sz w:val="18"/>
                <w:szCs w:val="18"/>
              </w:rPr>
            </w:pPr>
          </w:p>
        </w:tc>
        <w:tc>
          <w:tcPr>
            <w:tcW w:w="1321" w:type="dxa"/>
            <w:vMerge/>
          </w:tcPr>
          <w:p w:rsidR="000C4934" w:rsidRPr="00BB4284" w:rsidRDefault="000C4934" w:rsidP="00B2314D">
            <w:pPr>
              <w:pStyle w:val="aa"/>
              <w:autoSpaceDE w:val="0"/>
              <w:autoSpaceDN w:val="0"/>
              <w:adjustRightInd w:val="0"/>
              <w:ind w:left="0"/>
              <w:jc w:val="both"/>
              <w:rPr>
                <w:bCs/>
                <w:color w:val="000000" w:themeColor="text1"/>
                <w:sz w:val="18"/>
                <w:szCs w:val="18"/>
              </w:rPr>
            </w:pPr>
          </w:p>
        </w:tc>
        <w:tc>
          <w:tcPr>
            <w:tcW w:w="1163" w:type="dxa"/>
          </w:tcPr>
          <w:p w:rsidR="000C4934" w:rsidRPr="00BB4284" w:rsidRDefault="000C4934" w:rsidP="00F65CEF">
            <w:pPr>
              <w:pStyle w:val="aa"/>
              <w:autoSpaceDE w:val="0"/>
              <w:autoSpaceDN w:val="0"/>
              <w:adjustRightInd w:val="0"/>
              <w:ind w:left="0"/>
              <w:rPr>
                <w:bCs/>
                <w:color w:val="000000" w:themeColor="text1"/>
                <w:sz w:val="18"/>
                <w:szCs w:val="18"/>
              </w:rPr>
            </w:pPr>
            <w:r w:rsidRPr="00BB4284">
              <w:rPr>
                <w:bCs/>
                <w:color w:val="000000" w:themeColor="text1"/>
                <w:sz w:val="18"/>
                <w:szCs w:val="18"/>
              </w:rPr>
              <w:t>Бюджет Республики Карелия</w:t>
            </w:r>
          </w:p>
        </w:tc>
        <w:tc>
          <w:tcPr>
            <w:tcW w:w="788" w:type="dxa"/>
          </w:tcPr>
          <w:p w:rsidR="000C4934" w:rsidRPr="005A7DC3" w:rsidRDefault="000C493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0C4934" w:rsidRPr="005A7DC3" w:rsidRDefault="000C4934">
            <w:pPr>
              <w:rPr>
                <w:sz w:val="16"/>
                <w:szCs w:val="16"/>
              </w:rPr>
            </w:pPr>
            <w:r w:rsidRPr="005A7DC3">
              <w:rPr>
                <w:bCs/>
                <w:color w:val="000000" w:themeColor="text1"/>
                <w:sz w:val="16"/>
                <w:szCs w:val="16"/>
              </w:rPr>
              <w:t>0</w:t>
            </w:r>
          </w:p>
        </w:tc>
        <w:tc>
          <w:tcPr>
            <w:tcW w:w="667" w:type="dxa"/>
          </w:tcPr>
          <w:p w:rsidR="000C4934" w:rsidRPr="005A7DC3" w:rsidRDefault="000C4934">
            <w:pPr>
              <w:rPr>
                <w:sz w:val="16"/>
                <w:szCs w:val="16"/>
              </w:rPr>
            </w:pPr>
            <w:r w:rsidRPr="005A7DC3">
              <w:rPr>
                <w:bCs/>
                <w:color w:val="000000" w:themeColor="text1"/>
                <w:sz w:val="16"/>
                <w:szCs w:val="16"/>
              </w:rPr>
              <w:t>0</w:t>
            </w:r>
          </w:p>
        </w:tc>
        <w:tc>
          <w:tcPr>
            <w:tcW w:w="667" w:type="dxa"/>
          </w:tcPr>
          <w:p w:rsidR="000C4934" w:rsidRPr="005A7DC3" w:rsidRDefault="000C4934">
            <w:pPr>
              <w:rPr>
                <w:sz w:val="16"/>
                <w:szCs w:val="16"/>
              </w:rPr>
            </w:pPr>
            <w:r w:rsidRPr="005A7DC3">
              <w:rPr>
                <w:bCs/>
                <w:color w:val="000000" w:themeColor="text1"/>
                <w:sz w:val="16"/>
                <w:szCs w:val="16"/>
              </w:rPr>
              <w:t>0</w:t>
            </w:r>
          </w:p>
        </w:tc>
        <w:tc>
          <w:tcPr>
            <w:tcW w:w="728" w:type="dxa"/>
          </w:tcPr>
          <w:p w:rsidR="000C4934" w:rsidRPr="005A7DC3" w:rsidRDefault="000C4934">
            <w:pPr>
              <w:rPr>
                <w:sz w:val="16"/>
                <w:szCs w:val="16"/>
              </w:rPr>
            </w:pPr>
            <w:r w:rsidRPr="005A7DC3">
              <w:rPr>
                <w:bCs/>
                <w:color w:val="000000" w:themeColor="text1"/>
                <w:sz w:val="16"/>
                <w:szCs w:val="16"/>
              </w:rPr>
              <w:t>0</w:t>
            </w:r>
          </w:p>
        </w:tc>
        <w:tc>
          <w:tcPr>
            <w:tcW w:w="728" w:type="dxa"/>
          </w:tcPr>
          <w:p w:rsidR="000C4934" w:rsidRPr="005A7DC3" w:rsidRDefault="000C4934">
            <w:pPr>
              <w:rPr>
                <w:sz w:val="16"/>
                <w:szCs w:val="16"/>
              </w:rPr>
            </w:pPr>
            <w:r w:rsidRPr="005A7DC3">
              <w:rPr>
                <w:bCs/>
                <w:color w:val="000000" w:themeColor="text1"/>
                <w:sz w:val="16"/>
                <w:szCs w:val="16"/>
              </w:rPr>
              <w:t>0</w:t>
            </w:r>
          </w:p>
        </w:tc>
        <w:tc>
          <w:tcPr>
            <w:tcW w:w="728" w:type="dxa"/>
          </w:tcPr>
          <w:p w:rsidR="000C4934" w:rsidRPr="005A7DC3" w:rsidRDefault="000C4934">
            <w:pPr>
              <w:rPr>
                <w:sz w:val="16"/>
                <w:szCs w:val="16"/>
              </w:rPr>
            </w:pPr>
            <w:r w:rsidRPr="005A7DC3">
              <w:rPr>
                <w:bCs/>
                <w:color w:val="000000" w:themeColor="text1"/>
                <w:sz w:val="16"/>
                <w:szCs w:val="16"/>
              </w:rPr>
              <w:t>0</w:t>
            </w:r>
          </w:p>
        </w:tc>
        <w:tc>
          <w:tcPr>
            <w:tcW w:w="728" w:type="dxa"/>
          </w:tcPr>
          <w:p w:rsidR="000C4934" w:rsidRPr="005A7DC3" w:rsidRDefault="000C4934">
            <w:pPr>
              <w:rPr>
                <w:sz w:val="16"/>
                <w:szCs w:val="16"/>
              </w:rPr>
            </w:pPr>
            <w:r w:rsidRPr="005A7DC3">
              <w:rPr>
                <w:bCs/>
                <w:color w:val="000000" w:themeColor="text1"/>
                <w:sz w:val="16"/>
                <w:szCs w:val="16"/>
              </w:rPr>
              <w:t>0</w:t>
            </w:r>
          </w:p>
        </w:tc>
        <w:tc>
          <w:tcPr>
            <w:tcW w:w="728" w:type="dxa"/>
          </w:tcPr>
          <w:p w:rsidR="000C4934" w:rsidRPr="005A7DC3" w:rsidRDefault="000C4934">
            <w:pPr>
              <w:rPr>
                <w:sz w:val="16"/>
                <w:szCs w:val="16"/>
              </w:rPr>
            </w:pPr>
            <w:r w:rsidRPr="005A7DC3">
              <w:rPr>
                <w:bCs/>
                <w:color w:val="000000" w:themeColor="text1"/>
                <w:sz w:val="16"/>
                <w:szCs w:val="16"/>
              </w:rPr>
              <w:t>0</w:t>
            </w:r>
          </w:p>
        </w:tc>
        <w:tc>
          <w:tcPr>
            <w:tcW w:w="728" w:type="dxa"/>
          </w:tcPr>
          <w:p w:rsidR="000C4934" w:rsidRPr="005A7DC3" w:rsidRDefault="000C4934">
            <w:pPr>
              <w:rPr>
                <w:sz w:val="16"/>
                <w:szCs w:val="16"/>
              </w:rPr>
            </w:pPr>
            <w:r w:rsidRPr="005A7DC3">
              <w:rPr>
                <w:bCs/>
                <w:color w:val="000000" w:themeColor="text1"/>
                <w:sz w:val="16"/>
                <w:szCs w:val="16"/>
              </w:rPr>
              <w:t>0</w:t>
            </w:r>
          </w:p>
        </w:tc>
        <w:tc>
          <w:tcPr>
            <w:tcW w:w="728" w:type="dxa"/>
          </w:tcPr>
          <w:p w:rsidR="000C4934" w:rsidRPr="005A7DC3" w:rsidRDefault="000C4934">
            <w:pPr>
              <w:rPr>
                <w:sz w:val="16"/>
                <w:szCs w:val="16"/>
              </w:rPr>
            </w:pPr>
            <w:r w:rsidRPr="005A7DC3">
              <w:rPr>
                <w:bCs/>
                <w:color w:val="000000" w:themeColor="text1"/>
                <w:sz w:val="16"/>
                <w:szCs w:val="16"/>
              </w:rPr>
              <w:t>0</w:t>
            </w:r>
          </w:p>
        </w:tc>
      </w:tr>
      <w:tr w:rsidR="00F07032" w:rsidTr="006909B2">
        <w:trPr>
          <w:trHeight w:val="390"/>
        </w:trPr>
        <w:tc>
          <w:tcPr>
            <w:tcW w:w="505" w:type="dxa"/>
            <w:vMerge/>
          </w:tcPr>
          <w:p w:rsidR="000C4934" w:rsidRDefault="000C4934" w:rsidP="00B2314D">
            <w:pPr>
              <w:pStyle w:val="aa"/>
              <w:autoSpaceDE w:val="0"/>
              <w:autoSpaceDN w:val="0"/>
              <w:adjustRightInd w:val="0"/>
              <w:ind w:left="0"/>
              <w:jc w:val="both"/>
              <w:rPr>
                <w:bCs/>
                <w:color w:val="000000" w:themeColor="text1"/>
                <w:sz w:val="22"/>
                <w:szCs w:val="22"/>
              </w:rPr>
            </w:pPr>
          </w:p>
        </w:tc>
        <w:tc>
          <w:tcPr>
            <w:tcW w:w="1818" w:type="dxa"/>
            <w:vMerge/>
          </w:tcPr>
          <w:p w:rsidR="000C4934" w:rsidRPr="00BB4284" w:rsidRDefault="000C4934" w:rsidP="0035636C">
            <w:pPr>
              <w:rPr>
                <w:sz w:val="18"/>
                <w:szCs w:val="18"/>
              </w:rPr>
            </w:pPr>
          </w:p>
        </w:tc>
        <w:tc>
          <w:tcPr>
            <w:tcW w:w="971" w:type="dxa"/>
            <w:vMerge/>
          </w:tcPr>
          <w:p w:rsidR="000C4934" w:rsidRPr="00BB4284" w:rsidRDefault="000C4934" w:rsidP="00B2314D">
            <w:pPr>
              <w:pStyle w:val="aa"/>
              <w:autoSpaceDE w:val="0"/>
              <w:autoSpaceDN w:val="0"/>
              <w:adjustRightInd w:val="0"/>
              <w:ind w:left="0"/>
              <w:jc w:val="both"/>
              <w:rPr>
                <w:bCs/>
                <w:color w:val="000000" w:themeColor="text1"/>
                <w:sz w:val="18"/>
                <w:szCs w:val="18"/>
              </w:rPr>
            </w:pPr>
          </w:p>
        </w:tc>
        <w:tc>
          <w:tcPr>
            <w:tcW w:w="1321" w:type="dxa"/>
            <w:vMerge/>
          </w:tcPr>
          <w:p w:rsidR="000C4934" w:rsidRPr="00BB4284" w:rsidRDefault="000C4934" w:rsidP="00B2314D">
            <w:pPr>
              <w:pStyle w:val="aa"/>
              <w:autoSpaceDE w:val="0"/>
              <w:autoSpaceDN w:val="0"/>
              <w:adjustRightInd w:val="0"/>
              <w:ind w:left="0"/>
              <w:jc w:val="both"/>
              <w:rPr>
                <w:bCs/>
                <w:color w:val="000000" w:themeColor="text1"/>
                <w:sz w:val="18"/>
                <w:szCs w:val="18"/>
              </w:rPr>
            </w:pPr>
          </w:p>
        </w:tc>
        <w:tc>
          <w:tcPr>
            <w:tcW w:w="1163" w:type="dxa"/>
          </w:tcPr>
          <w:p w:rsidR="000C4934" w:rsidRPr="00BB4284" w:rsidRDefault="000C4934" w:rsidP="00F65CEF">
            <w:pPr>
              <w:pStyle w:val="aa"/>
              <w:autoSpaceDE w:val="0"/>
              <w:autoSpaceDN w:val="0"/>
              <w:adjustRightInd w:val="0"/>
              <w:ind w:left="0"/>
              <w:rPr>
                <w:bCs/>
                <w:color w:val="000000" w:themeColor="text1"/>
                <w:sz w:val="18"/>
                <w:szCs w:val="18"/>
              </w:rPr>
            </w:pPr>
            <w:r w:rsidRPr="00BB4284">
              <w:rPr>
                <w:bCs/>
                <w:color w:val="000000" w:themeColor="text1"/>
                <w:sz w:val="18"/>
                <w:szCs w:val="18"/>
              </w:rPr>
              <w:t>Бюджет Пряжинского района</w:t>
            </w:r>
          </w:p>
        </w:tc>
        <w:tc>
          <w:tcPr>
            <w:tcW w:w="788" w:type="dxa"/>
          </w:tcPr>
          <w:p w:rsidR="000C4934" w:rsidRPr="005A7DC3" w:rsidRDefault="000C493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0C4934" w:rsidRPr="005A7DC3" w:rsidRDefault="000C4934">
            <w:pPr>
              <w:rPr>
                <w:sz w:val="16"/>
                <w:szCs w:val="16"/>
              </w:rPr>
            </w:pPr>
            <w:r w:rsidRPr="005A7DC3">
              <w:rPr>
                <w:bCs/>
                <w:color w:val="000000" w:themeColor="text1"/>
                <w:sz w:val="16"/>
                <w:szCs w:val="16"/>
              </w:rPr>
              <w:t>0</w:t>
            </w:r>
          </w:p>
        </w:tc>
        <w:tc>
          <w:tcPr>
            <w:tcW w:w="667" w:type="dxa"/>
          </w:tcPr>
          <w:p w:rsidR="000C4934" w:rsidRPr="005A7DC3" w:rsidRDefault="000C4934">
            <w:pPr>
              <w:rPr>
                <w:sz w:val="16"/>
                <w:szCs w:val="16"/>
              </w:rPr>
            </w:pPr>
            <w:r w:rsidRPr="005A7DC3">
              <w:rPr>
                <w:bCs/>
                <w:color w:val="000000" w:themeColor="text1"/>
                <w:sz w:val="16"/>
                <w:szCs w:val="16"/>
              </w:rPr>
              <w:t>0</w:t>
            </w:r>
          </w:p>
        </w:tc>
        <w:tc>
          <w:tcPr>
            <w:tcW w:w="667" w:type="dxa"/>
          </w:tcPr>
          <w:p w:rsidR="000C4934" w:rsidRPr="005A7DC3" w:rsidRDefault="000C4934">
            <w:pPr>
              <w:rPr>
                <w:sz w:val="16"/>
                <w:szCs w:val="16"/>
              </w:rPr>
            </w:pPr>
            <w:r w:rsidRPr="005A7DC3">
              <w:rPr>
                <w:bCs/>
                <w:color w:val="000000" w:themeColor="text1"/>
                <w:sz w:val="16"/>
                <w:szCs w:val="16"/>
              </w:rPr>
              <w:t>0</w:t>
            </w:r>
          </w:p>
        </w:tc>
        <w:tc>
          <w:tcPr>
            <w:tcW w:w="728" w:type="dxa"/>
          </w:tcPr>
          <w:p w:rsidR="000C4934" w:rsidRPr="005A7DC3" w:rsidRDefault="000C4934">
            <w:pPr>
              <w:rPr>
                <w:sz w:val="16"/>
                <w:szCs w:val="16"/>
              </w:rPr>
            </w:pPr>
            <w:r w:rsidRPr="005A7DC3">
              <w:rPr>
                <w:bCs/>
                <w:color w:val="000000" w:themeColor="text1"/>
                <w:sz w:val="16"/>
                <w:szCs w:val="16"/>
              </w:rPr>
              <w:t>0</w:t>
            </w:r>
          </w:p>
        </w:tc>
        <w:tc>
          <w:tcPr>
            <w:tcW w:w="728" w:type="dxa"/>
          </w:tcPr>
          <w:p w:rsidR="000C4934" w:rsidRPr="005A7DC3" w:rsidRDefault="000C4934">
            <w:pPr>
              <w:rPr>
                <w:sz w:val="16"/>
                <w:szCs w:val="16"/>
              </w:rPr>
            </w:pPr>
            <w:r w:rsidRPr="005A7DC3">
              <w:rPr>
                <w:bCs/>
                <w:color w:val="000000" w:themeColor="text1"/>
                <w:sz w:val="16"/>
                <w:szCs w:val="16"/>
              </w:rPr>
              <w:t>0</w:t>
            </w:r>
          </w:p>
        </w:tc>
        <w:tc>
          <w:tcPr>
            <w:tcW w:w="728" w:type="dxa"/>
          </w:tcPr>
          <w:p w:rsidR="000C4934" w:rsidRPr="005A7DC3" w:rsidRDefault="000C4934">
            <w:pPr>
              <w:rPr>
                <w:sz w:val="16"/>
                <w:szCs w:val="16"/>
              </w:rPr>
            </w:pPr>
            <w:r w:rsidRPr="005A7DC3">
              <w:rPr>
                <w:bCs/>
                <w:color w:val="000000" w:themeColor="text1"/>
                <w:sz w:val="16"/>
                <w:szCs w:val="16"/>
              </w:rPr>
              <w:t>0</w:t>
            </w:r>
          </w:p>
        </w:tc>
        <w:tc>
          <w:tcPr>
            <w:tcW w:w="728" w:type="dxa"/>
          </w:tcPr>
          <w:p w:rsidR="000C4934" w:rsidRPr="005A7DC3" w:rsidRDefault="000C4934">
            <w:pPr>
              <w:rPr>
                <w:sz w:val="16"/>
                <w:szCs w:val="16"/>
              </w:rPr>
            </w:pPr>
            <w:r w:rsidRPr="005A7DC3">
              <w:rPr>
                <w:bCs/>
                <w:color w:val="000000" w:themeColor="text1"/>
                <w:sz w:val="16"/>
                <w:szCs w:val="16"/>
              </w:rPr>
              <w:t>0</w:t>
            </w:r>
          </w:p>
        </w:tc>
        <w:tc>
          <w:tcPr>
            <w:tcW w:w="728" w:type="dxa"/>
          </w:tcPr>
          <w:p w:rsidR="000C4934" w:rsidRPr="005A7DC3" w:rsidRDefault="000C4934">
            <w:pPr>
              <w:rPr>
                <w:sz w:val="16"/>
                <w:szCs w:val="16"/>
              </w:rPr>
            </w:pPr>
            <w:r w:rsidRPr="005A7DC3">
              <w:rPr>
                <w:bCs/>
                <w:color w:val="000000" w:themeColor="text1"/>
                <w:sz w:val="16"/>
                <w:szCs w:val="16"/>
              </w:rPr>
              <w:t>0</w:t>
            </w:r>
          </w:p>
        </w:tc>
        <w:tc>
          <w:tcPr>
            <w:tcW w:w="728" w:type="dxa"/>
          </w:tcPr>
          <w:p w:rsidR="000C4934" w:rsidRPr="005A7DC3" w:rsidRDefault="000C4934">
            <w:pPr>
              <w:rPr>
                <w:sz w:val="16"/>
                <w:szCs w:val="16"/>
              </w:rPr>
            </w:pPr>
            <w:r w:rsidRPr="005A7DC3">
              <w:rPr>
                <w:bCs/>
                <w:color w:val="000000" w:themeColor="text1"/>
                <w:sz w:val="16"/>
                <w:szCs w:val="16"/>
              </w:rPr>
              <w:t>0</w:t>
            </w:r>
          </w:p>
        </w:tc>
        <w:tc>
          <w:tcPr>
            <w:tcW w:w="728" w:type="dxa"/>
          </w:tcPr>
          <w:p w:rsidR="000C4934" w:rsidRPr="005A7DC3" w:rsidRDefault="000C4934">
            <w:pPr>
              <w:rPr>
                <w:sz w:val="16"/>
                <w:szCs w:val="16"/>
              </w:rPr>
            </w:pPr>
            <w:r w:rsidRPr="005A7DC3">
              <w:rPr>
                <w:bCs/>
                <w:color w:val="000000" w:themeColor="text1"/>
                <w:sz w:val="16"/>
                <w:szCs w:val="16"/>
              </w:rPr>
              <w:t>0</w:t>
            </w:r>
          </w:p>
        </w:tc>
      </w:tr>
      <w:tr w:rsidR="00F07032" w:rsidTr="006909B2">
        <w:trPr>
          <w:trHeight w:val="450"/>
        </w:trPr>
        <w:tc>
          <w:tcPr>
            <w:tcW w:w="505" w:type="dxa"/>
            <w:vMerge/>
          </w:tcPr>
          <w:p w:rsidR="000C4934" w:rsidRDefault="000C4934" w:rsidP="00B2314D">
            <w:pPr>
              <w:pStyle w:val="aa"/>
              <w:autoSpaceDE w:val="0"/>
              <w:autoSpaceDN w:val="0"/>
              <w:adjustRightInd w:val="0"/>
              <w:ind w:left="0"/>
              <w:jc w:val="both"/>
              <w:rPr>
                <w:bCs/>
                <w:color w:val="000000" w:themeColor="text1"/>
                <w:sz w:val="22"/>
                <w:szCs w:val="22"/>
              </w:rPr>
            </w:pPr>
          </w:p>
        </w:tc>
        <w:tc>
          <w:tcPr>
            <w:tcW w:w="1818" w:type="dxa"/>
            <w:vMerge/>
          </w:tcPr>
          <w:p w:rsidR="000C4934" w:rsidRPr="00BB4284" w:rsidRDefault="000C4934" w:rsidP="0035636C">
            <w:pPr>
              <w:rPr>
                <w:sz w:val="18"/>
                <w:szCs w:val="18"/>
              </w:rPr>
            </w:pPr>
          </w:p>
        </w:tc>
        <w:tc>
          <w:tcPr>
            <w:tcW w:w="971" w:type="dxa"/>
            <w:vMerge/>
          </w:tcPr>
          <w:p w:rsidR="000C4934" w:rsidRPr="00BB4284" w:rsidRDefault="000C4934" w:rsidP="00B2314D">
            <w:pPr>
              <w:pStyle w:val="aa"/>
              <w:autoSpaceDE w:val="0"/>
              <w:autoSpaceDN w:val="0"/>
              <w:adjustRightInd w:val="0"/>
              <w:ind w:left="0"/>
              <w:jc w:val="both"/>
              <w:rPr>
                <w:bCs/>
                <w:color w:val="000000" w:themeColor="text1"/>
                <w:sz w:val="18"/>
                <w:szCs w:val="18"/>
              </w:rPr>
            </w:pPr>
          </w:p>
        </w:tc>
        <w:tc>
          <w:tcPr>
            <w:tcW w:w="1321" w:type="dxa"/>
            <w:vMerge/>
          </w:tcPr>
          <w:p w:rsidR="000C4934" w:rsidRPr="00BB4284" w:rsidRDefault="000C4934" w:rsidP="00B2314D">
            <w:pPr>
              <w:pStyle w:val="aa"/>
              <w:autoSpaceDE w:val="0"/>
              <w:autoSpaceDN w:val="0"/>
              <w:adjustRightInd w:val="0"/>
              <w:ind w:left="0"/>
              <w:jc w:val="both"/>
              <w:rPr>
                <w:bCs/>
                <w:color w:val="000000" w:themeColor="text1"/>
                <w:sz w:val="18"/>
                <w:szCs w:val="18"/>
              </w:rPr>
            </w:pPr>
          </w:p>
        </w:tc>
        <w:tc>
          <w:tcPr>
            <w:tcW w:w="1163" w:type="dxa"/>
          </w:tcPr>
          <w:p w:rsidR="000C4934" w:rsidRPr="00BB4284" w:rsidRDefault="000C4934" w:rsidP="00F65CEF">
            <w:pPr>
              <w:pStyle w:val="aa"/>
              <w:autoSpaceDE w:val="0"/>
              <w:autoSpaceDN w:val="0"/>
              <w:adjustRightInd w:val="0"/>
              <w:ind w:left="0" w:right="175"/>
              <w:rPr>
                <w:bCs/>
                <w:color w:val="000000" w:themeColor="text1"/>
                <w:sz w:val="18"/>
                <w:szCs w:val="18"/>
              </w:rPr>
            </w:pPr>
            <w:r w:rsidRPr="00BB4284">
              <w:rPr>
                <w:bCs/>
                <w:color w:val="000000" w:themeColor="text1"/>
                <w:sz w:val="18"/>
                <w:szCs w:val="18"/>
              </w:rPr>
              <w:t xml:space="preserve">Бюджет </w:t>
            </w:r>
            <w:proofErr w:type="gramStart"/>
            <w:r w:rsidRPr="00BB4284">
              <w:rPr>
                <w:bCs/>
                <w:color w:val="000000" w:themeColor="text1"/>
                <w:sz w:val="18"/>
                <w:szCs w:val="18"/>
              </w:rPr>
              <w:t>городского</w:t>
            </w:r>
            <w:proofErr w:type="gramEnd"/>
            <w:r w:rsidRPr="00BB4284">
              <w:rPr>
                <w:bCs/>
                <w:color w:val="000000" w:themeColor="text1"/>
                <w:sz w:val="18"/>
                <w:szCs w:val="18"/>
              </w:rPr>
              <w:t xml:space="preserve"> и сельских поселений</w:t>
            </w:r>
          </w:p>
        </w:tc>
        <w:tc>
          <w:tcPr>
            <w:tcW w:w="788" w:type="dxa"/>
          </w:tcPr>
          <w:p w:rsidR="000C4934" w:rsidRPr="005A7DC3" w:rsidRDefault="000C493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0C4934" w:rsidRPr="005A7DC3" w:rsidRDefault="000C4934">
            <w:pPr>
              <w:rPr>
                <w:sz w:val="16"/>
                <w:szCs w:val="16"/>
              </w:rPr>
            </w:pPr>
            <w:r w:rsidRPr="005A7DC3">
              <w:rPr>
                <w:bCs/>
                <w:color w:val="000000" w:themeColor="text1"/>
                <w:sz w:val="16"/>
                <w:szCs w:val="16"/>
              </w:rPr>
              <w:t>0</w:t>
            </w:r>
          </w:p>
        </w:tc>
        <w:tc>
          <w:tcPr>
            <w:tcW w:w="667" w:type="dxa"/>
          </w:tcPr>
          <w:p w:rsidR="000C4934" w:rsidRPr="005A7DC3" w:rsidRDefault="000C4934">
            <w:pPr>
              <w:rPr>
                <w:sz w:val="16"/>
                <w:szCs w:val="16"/>
              </w:rPr>
            </w:pPr>
            <w:r w:rsidRPr="005A7DC3">
              <w:rPr>
                <w:bCs/>
                <w:color w:val="000000" w:themeColor="text1"/>
                <w:sz w:val="16"/>
                <w:szCs w:val="16"/>
              </w:rPr>
              <w:t>0</w:t>
            </w:r>
          </w:p>
        </w:tc>
        <w:tc>
          <w:tcPr>
            <w:tcW w:w="667" w:type="dxa"/>
          </w:tcPr>
          <w:p w:rsidR="000C4934" w:rsidRPr="005A7DC3" w:rsidRDefault="000C4934">
            <w:pPr>
              <w:rPr>
                <w:sz w:val="16"/>
                <w:szCs w:val="16"/>
              </w:rPr>
            </w:pPr>
            <w:r w:rsidRPr="005A7DC3">
              <w:rPr>
                <w:bCs/>
                <w:color w:val="000000" w:themeColor="text1"/>
                <w:sz w:val="16"/>
                <w:szCs w:val="16"/>
              </w:rPr>
              <w:t>0</w:t>
            </w:r>
          </w:p>
        </w:tc>
        <w:tc>
          <w:tcPr>
            <w:tcW w:w="728" w:type="dxa"/>
          </w:tcPr>
          <w:p w:rsidR="000C4934" w:rsidRPr="005A7DC3" w:rsidRDefault="000C4934">
            <w:pPr>
              <w:rPr>
                <w:sz w:val="16"/>
                <w:szCs w:val="16"/>
              </w:rPr>
            </w:pPr>
            <w:r w:rsidRPr="005A7DC3">
              <w:rPr>
                <w:bCs/>
                <w:color w:val="000000" w:themeColor="text1"/>
                <w:sz w:val="16"/>
                <w:szCs w:val="16"/>
              </w:rPr>
              <w:t>0</w:t>
            </w:r>
          </w:p>
        </w:tc>
        <w:tc>
          <w:tcPr>
            <w:tcW w:w="728" w:type="dxa"/>
          </w:tcPr>
          <w:p w:rsidR="000C4934" w:rsidRPr="005A7DC3" w:rsidRDefault="000C4934">
            <w:pPr>
              <w:rPr>
                <w:sz w:val="16"/>
                <w:szCs w:val="16"/>
              </w:rPr>
            </w:pPr>
            <w:r w:rsidRPr="005A7DC3">
              <w:rPr>
                <w:bCs/>
                <w:color w:val="000000" w:themeColor="text1"/>
                <w:sz w:val="16"/>
                <w:szCs w:val="16"/>
              </w:rPr>
              <w:t>0</w:t>
            </w:r>
          </w:p>
        </w:tc>
        <w:tc>
          <w:tcPr>
            <w:tcW w:w="728" w:type="dxa"/>
          </w:tcPr>
          <w:p w:rsidR="000C4934" w:rsidRPr="005A7DC3" w:rsidRDefault="000C4934">
            <w:pPr>
              <w:rPr>
                <w:sz w:val="16"/>
                <w:szCs w:val="16"/>
              </w:rPr>
            </w:pPr>
            <w:r w:rsidRPr="005A7DC3">
              <w:rPr>
                <w:bCs/>
                <w:color w:val="000000" w:themeColor="text1"/>
                <w:sz w:val="16"/>
                <w:szCs w:val="16"/>
              </w:rPr>
              <w:t>0</w:t>
            </w:r>
          </w:p>
        </w:tc>
        <w:tc>
          <w:tcPr>
            <w:tcW w:w="728" w:type="dxa"/>
          </w:tcPr>
          <w:p w:rsidR="000C4934" w:rsidRPr="005A7DC3" w:rsidRDefault="000C4934">
            <w:pPr>
              <w:rPr>
                <w:sz w:val="16"/>
                <w:szCs w:val="16"/>
              </w:rPr>
            </w:pPr>
            <w:r w:rsidRPr="005A7DC3">
              <w:rPr>
                <w:bCs/>
                <w:color w:val="000000" w:themeColor="text1"/>
                <w:sz w:val="16"/>
                <w:szCs w:val="16"/>
              </w:rPr>
              <w:t>0</w:t>
            </w:r>
          </w:p>
        </w:tc>
        <w:tc>
          <w:tcPr>
            <w:tcW w:w="728" w:type="dxa"/>
          </w:tcPr>
          <w:p w:rsidR="000C4934" w:rsidRPr="005A7DC3" w:rsidRDefault="000C4934">
            <w:pPr>
              <w:rPr>
                <w:sz w:val="16"/>
                <w:szCs w:val="16"/>
              </w:rPr>
            </w:pPr>
            <w:r w:rsidRPr="005A7DC3">
              <w:rPr>
                <w:bCs/>
                <w:color w:val="000000" w:themeColor="text1"/>
                <w:sz w:val="16"/>
                <w:szCs w:val="16"/>
              </w:rPr>
              <w:t>0</w:t>
            </w:r>
          </w:p>
        </w:tc>
        <w:tc>
          <w:tcPr>
            <w:tcW w:w="728" w:type="dxa"/>
          </w:tcPr>
          <w:p w:rsidR="000C4934" w:rsidRPr="005A7DC3" w:rsidRDefault="000C4934">
            <w:pPr>
              <w:rPr>
                <w:sz w:val="16"/>
                <w:szCs w:val="16"/>
              </w:rPr>
            </w:pPr>
            <w:r w:rsidRPr="005A7DC3">
              <w:rPr>
                <w:bCs/>
                <w:color w:val="000000" w:themeColor="text1"/>
                <w:sz w:val="16"/>
                <w:szCs w:val="16"/>
              </w:rPr>
              <w:t>0</w:t>
            </w:r>
          </w:p>
        </w:tc>
        <w:tc>
          <w:tcPr>
            <w:tcW w:w="728" w:type="dxa"/>
          </w:tcPr>
          <w:p w:rsidR="000C4934" w:rsidRPr="005A7DC3" w:rsidRDefault="000C4934">
            <w:pPr>
              <w:rPr>
                <w:sz w:val="16"/>
                <w:szCs w:val="16"/>
              </w:rPr>
            </w:pPr>
            <w:r w:rsidRPr="005A7DC3">
              <w:rPr>
                <w:bCs/>
                <w:color w:val="000000" w:themeColor="text1"/>
                <w:sz w:val="16"/>
                <w:szCs w:val="16"/>
              </w:rPr>
              <w:t>0</w:t>
            </w:r>
          </w:p>
        </w:tc>
      </w:tr>
      <w:tr w:rsidR="00F07032" w:rsidTr="006909B2">
        <w:trPr>
          <w:trHeight w:val="645"/>
        </w:trPr>
        <w:tc>
          <w:tcPr>
            <w:tcW w:w="505" w:type="dxa"/>
            <w:vMerge/>
          </w:tcPr>
          <w:p w:rsidR="00262F95" w:rsidRDefault="00262F95" w:rsidP="00B2314D">
            <w:pPr>
              <w:pStyle w:val="aa"/>
              <w:autoSpaceDE w:val="0"/>
              <w:autoSpaceDN w:val="0"/>
              <w:adjustRightInd w:val="0"/>
              <w:ind w:left="0"/>
              <w:jc w:val="both"/>
              <w:rPr>
                <w:bCs/>
                <w:color w:val="000000" w:themeColor="text1"/>
                <w:sz w:val="22"/>
                <w:szCs w:val="22"/>
              </w:rPr>
            </w:pPr>
          </w:p>
        </w:tc>
        <w:tc>
          <w:tcPr>
            <w:tcW w:w="1818" w:type="dxa"/>
            <w:vMerge/>
          </w:tcPr>
          <w:p w:rsidR="00262F95" w:rsidRPr="00BB4284" w:rsidRDefault="00262F95" w:rsidP="0035636C">
            <w:pPr>
              <w:rPr>
                <w:sz w:val="18"/>
                <w:szCs w:val="18"/>
              </w:rPr>
            </w:pPr>
          </w:p>
        </w:tc>
        <w:tc>
          <w:tcPr>
            <w:tcW w:w="971" w:type="dxa"/>
            <w:vMerge/>
          </w:tcPr>
          <w:p w:rsidR="00262F95" w:rsidRPr="00BB4284" w:rsidRDefault="00262F95" w:rsidP="00B2314D">
            <w:pPr>
              <w:pStyle w:val="aa"/>
              <w:autoSpaceDE w:val="0"/>
              <w:autoSpaceDN w:val="0"/>
              <w:adjustRightInd w:val="0"/>
              <w:ind w:left="0"/>
              <w:jc w:val="both"/>
              <w:rPr>
                <w:bCs/>
                <w:color w:val="000000" w:themeColor="text1"/>
                <w:sz w:val="18"/>
                <w:szCs w:val="18"/>
              </w:rPr>
            </w:pPr>
          </w:p>
        </w:tc>
        <w:tc>
          <w:tcPr>
            <w:tcW w:w="1321" w:type="dxa"/>
            <w:vMerge/>
          </w:tcPr>
          <w:p w:rsidR="00262F95" w:rsidRPr="00BB4284" w:rsidRDefault="00262F95" w:rsidP="00B2314D">
            <w:pPr>
              <w:pStyle w:val="aa"/>
              <w:autoSpaceDE w:val="0"/>
              <w:autoSpaceDN w:val="0"/>
              <w:adjustRightInd w:val="0"/>
              <w:ind w:left="0"/>
              <w:jc w:val="both"/>
              <w:rPr>
                <w:bCs/>
                <w:color w:val="000000" w:themeColor="text1"/>
                <w:sz w:val="18"/>
                <w:szCs w:val="18"/>
              </w:rPr>
            </w:pPr>
          </w:p>
        </w:tc>
        <w:tc>
          <w:tcPr>
            <w:tcW w:w="1163" w:type="dxa"/>
          </w:tcPr>
          <w:p w:rsidR="00262F95" w:rsidRPr="00BB4284" w:rsidRDefault="00262F95" w:rsidP="00F65CEF">
            <w:pPr>
              <w:pStyle w:val="aa"/>
              <w:autoSpaceDE w:val="0"/>
              <w:autoSpaceDN w:val="0"/>
              <w:adjustRightInd w:val="0"/>
              <w:ind w:left="0"/>
              <w:rPr>
                <w:bCs/>
                <w:color w:val="000000" w:themeColor="text1"/>
                <w:sz w:val="18"/>
                <w:szCs w:val="18"/>
              </w:rPr>
            </w:pPr>
            <w:r w:rsidRPr="00BB4284">
              <w:rPr>
                <w:bCs/>
                <w:color w:val="000000" w:themeColor="text1"/>
                <w:sz w:val="18"/>
                <w:szCs w:val="18"/>
              </w:rPr>
              <w:t>Внебюджетные  источники</w:t>
            </w:r>
          </w:p>
        </w:tc>
        <w:tc>
          <w:tcPr>
            <w:tcW w:w="788" w:type="dxa"/>
          </w:tcPr>
          <w:p w:rsidR="00262F95" w:rsidRPr="005A7DC3" w:rsidRDefault="000C493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3000.0</w:t>
            </w:r>
          </w:p>
        </w:tc>
        <w:tc>
          <w:tcPr>
            <w:tcW w:w="667" w:type="dxa"/>
          </w:tcPr>
          <w:p w:rsidR="00262F95" w:rsidRPr="005A7DC3" w:rsidRDefault="000C493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3000.0</w:t>
            </w:r>
          </w:p>
        </w:tc>
        <w:tc>
          <w:tcPr>
            <w:tcW w:w="667" w:type="dxa"/>
          </w:tcPr>
          <w:p w:rsidR="00262F95" w:rsidRPr="005A7DC3" w:rsidRDefault="000C493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3000.0</w:t>
            </w:r>
          </w:p>
        </w:tc>
        <w:tc>
          <w:tcPr>
            <w:tcW w:w="667" w:type="dxa"/>
          </w:tcPr>
          <w:p w:rsidR="00262F95" w:rsidRPr="005A7DC3" w:rsidRDefault="000C493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4000.0</w:t>
            </w:r>
          </w:p>
        </w:tc>
        <w:tc>
          <w:tcPr>
            <w:tcW w:w="728" w:type="dxa"/>
          </w:tcPr>
          <w:p w:rsidR="00262F95" w:rsidRPr="005A7DC3" w:rsidRDefault="000C493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3000.0</w:t>
            </w:r>
          </w:p>
        </w:tc>
        <w:tc>
          <w:tcPr>
            <w:tcW w:w="728" w:type="dxa"/>
          </w:tcPr>
          <w:p w:rsidR="00262F95" w:rsidRPr="005A7DC3" w:rsidRDefault="000C493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3000.0</w:t>
            </w:r>
          </w:p>
        </w:tc>
        <w:tc>
          <w:tcPr>
            <w:tcW w:w="728" w:type="dxa"/>
          </w:tcPr>
          <w:p w:rsidR="00262F95" w:rsidRPr="005A7DC3" w:rsidRDefault="000C493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3000.0</w:t>
            </w:r>
          </w:p>
        </w:tc>
        <w:tc>
          <w:tcPr>
            <w:tcW w:w="728" w:type="dxa"/>
          </w:tcPr>
          <w:p w:rsidR="00262F95" w:rsidRPr="005A7DC3" w:rsidRDefault="000C493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3000.0</w:t>
            </w:r>
          </w:p>
        </w:tc>
        <w:tc>
          <w:tcPr>
            <w:tcW w:w="728" w:type="dxa"/>
          </w:tcPr>
          <w:p w:rsidR="00262F95" w:rsidRPr="005A7DC3" w:rsidRDefault="000C493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3000.0</w:t>
            </w:r>
          </w:p>
        </w:tc>
        <w:tc>
          <w:tcPr>
            <w:tcW w:w="728" w:type="dxa"/>
          </w:tcPr>
          <w:p w:rsidR="00262F95" w:rsidRPr="005A7DC3" w:rsidRDefault="000C493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3000.0</w:t>
            </w:r>
          </w:p>
        </w:tc>
        <w:tc>
          <w:tcPr>
            <w:tcW w:w="728" w:type="dxa"/>
          </w:tcPr>
          <w:p w:rsidR="00262F95" w:rsidRPr="005A7DC3" w:rsidRDefault="000C4934"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3000.0</w:t>
            </w:r>
          </w:p>
        </w:tc>
      </w:tr>
      <w:tr w:rsidR="00277551" w:rsidTr="006909B2">
        <w:trPr>
          <w:trHeight w:val="225"/>
        </w:trPr>
        <w:tc>
          <w:tcPr>
            <w:tcW w:w="505" w:type="dxa"/>
            <w:vMerge w:val="restart"/>
          </w:tcPr>
          <w:p w:rsidR="00277551" w:rsidRDefault="00277551" w:rsidP="00B2314D">
            <w:pPr>
              <w:pStyle w:val="aa"/>
              <w:autoSpaceDE w:val="0"/>
              <w:autoSpaceDN w:val="0"/>
              <w:adjustRightInd w:val="0"/>
              <w:ind w:left="0"/>
              <w:jc w:val="both"/>
              <w:rPr>
                <w:bCs/>
                <w:color w:val="000000" w:themeColor="text1"/>
                <w:sz w:val="22"/>
                <w:szCs w:val="22"/>
              </w:rPr>
            </w:pPr>
            <w:r>
              <w:rPr>
                <w:bCs/>
                <w:color w:val="000000" w:themeColor="text1"/>
                <w:sz w:val="22"/>
                <w:szCs w:val="22"/>
              </w:rPr>
              <w:t>11.2</w:t>
            </w:r>
          </w:p>
        </w:tc>
        <w:tc>
          <w:tcPr>
            <w:tcW w:w="1818" w:type="dxa"/>
            <w:vMerge w:val="restart"/>
          </w:tcPr>
          <w:p w:rsidR="00277551" w:rsidRPr="00BB4284" w:rsidRDefault="00277551" w:rsidP="00506B5E">
            <w:pPr>
              <w:pStyle w:val="aa"/>
              <w:autoSpaceDE w:val="0"/>
              <w:autoSpaceDN w:val="0"/>
              <w:adjustRightInd w:val="0"/>
              <w:ind w:left="0"/>
              <w:rPr>
                <w:bCs/>
                <w:color w:val="000000" w:themeColor="text1"/>
                <w:sz w:val="18"/>
                <w:szCs w:val="18"/>
              </w:rPr>
            </w:pPr>
            <w:r w:rsidRPr="00BB4284">
              <w:rPr>
                <w:sz w:val="18"/>
                <w:szCs w:val="18"/>
              </w:rPr>
              <w:t>Строительство объекта «Роботизированный животноводческий комплекс на 1200 голов дойного стада в пгт Пряжа»</w:t>
            </w:r>
          </w:p>
        </w:tc>
        <w:tc>
          <w:tcPr>
            <w:tcW w:w="971" w:type="dxa"/>
            <w:vMerge w:val="restart"/>
          </w:tcPr>
          <w:p w:rsidR="00277551" w:rsidRPr="00BB4284" w:rsidRDefault="00277551" w:rsidP="00506B5E">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2021</w:t>
            </w:r>
          </w:p>
        </w:tc>
        <w:tc>
          <w:tcPr>
            <w:tcW w:w="1321" w:type="dxa"/>
            <w:vMerge w:val="restart"/>
          </w:tcPr>
          <w:p w:rsidR="00277551" w:rsidRPr="00BB4284" w:rsidRDefault="00277551"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 xml:space="preserve">АО «Совхоз </w:t>
            </w:r>
          </w:p>
          <w:p w:rsidR="00277551" w:rsidRPr="00BB4284" w:rsidRDefault="00277551"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«Ведлозерский»</w:t>
            </w:r>
          </w:p>
        </w:tc>
        <w:tc>
          <w:tcPr>
            <w:tcW w:w="1163" w:type="dxa"/>
          </w:tcPr>
          <w:p w:rsidR="00277551" w:rsidRPr="00BB4284" w:rsidRDefault="00277551" w:rsidP="00F65CEF">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Всего</w:t>
            </w:r>
          </w:p>
        </w:tc>
        <w:tc>
          <w:tcPr>
            <w:tcW w:w="788" w:type="dxa"/>
          </w:tcPr>
          <w:p w:rsidR="00277551" w:rsidRPr="005A7DC3" w:rsidRDefault="00277551" w:rsidP="00504A37">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277551" w:rsidRPr="005A7DC3" w:rsidRDefault="00277551" w:rsidP="00504A37">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17500.0</w:t>
            </w:r>
          </w:p>
        </w:tc>
        <w:tc>
          <w:tcPr>
            <w:tcW w:w="667" w:type="dxa"/>
          </w:tcPr>
          <w:p w:rsidR="00277551" w:rsidRPr="005A7DC3" w:rsidRDefault="00277551">
            <w:pPr>
              <w:rPr>
                <w:sz w:val="16"/>
                <w:szCs w:val="16"/>
              </w:rPr>
            </w:pPr>
            <w:r w:rsidRPr="005A7DC3">
              <w:rPr>
                <w:bCs/>
                <w:color w:val="000000" w:themeColor="text1"/>
                <w:sz w:val="16"/>
                <w:szCs w:val="16"/>
              </w:rPr>
              <w:t>0</w:t>
            </w:r>
          </w:p>
        </w:tc>
        <w:tc>
          <w:tcPr>
            <w:tcW w:w="667" w:type="dxa"/>
          </w:tcPr>
          <w:p w:rsidR="00277551" w:rsidRPr="005A7DC3" w:rsidRDefault="00277551">
            <w:pPr>
              <w:rPr>
                <w:sz w:val="16"/>
                <w:szCs w:val="16"/>
              </w:rPr>
            </w:pPr>
            <w:r w:rsidRPr="005A7DC3">
              <w:rPr>
                <w:bCs/>
                <w:color w:val="000000" w:themeColor="text1"/>
                <w:sz w:val="16"/>
                <w:szCs w:val="16"/>
              </w:rPr>
              <w:t>0</w:t>
            </w:r>
          </w:p>
        </w:tc>
        <w:tc>
          <w:tcPr>
            <w:tcW w:w="728" w:type="dxa"/>
          </w:tcPr>
          <w:p w:rsidR="00277551" w:rsidRPr="005A7DC3" w:rsidRDefault="00277551">
            <w:pPr>
              <w:rPr>
                <w:sz w:val="16"/>
                <w:szCs w:val="16"/>
              </w:rPr>
            </w:pPr>
            <w:r w:rsidRPr="005A7DC3">
              <w:rPr>
                <w:bCs/>
                <w:color w:val="000000" w:themeColor="text1"/>
                <w:sz w:val="16"/>
                <w:szCs w:val="16"/>
              </w:rPr>
              <w:t>0</w:t>
            </w:r>
          </w:p>
        </w:tc>
        <w:tc>
          <w:tcPr>
            <w:tcW w:w="728" w:type="dxa"/>
          </w:tcPr>
          <w:p w:rsidR="00277551" w:rsidRPr="005A7DC3" w:rsidRDefault="00277551">
            <w:pPr>
              <w:rPr>
                <w:sz w:val="16"/>
                <w:szCs w:val="16"/>
              </w:rPr>
            </w:pPr>
            <w:r w:rsidRPr="005A7DC3">
              <w:rPr>
                <w:bCs/>
                <w:color w:val="000000" w:themeColor="text1"/>
                <w:sz w:val="16"/>
                <w:szCs w:val="16"/>
              </w:rPr>
              <w:t>0</w:t>
            </w:r>
          </w:p>
        </w:tc>
        <w:tc>
          <w:tcPr>
            <w:tcW w:w="728" w:type="dxa"/>
          </w:tcPr>
          <w:p w:rsidR="00277551" w:rsidRPr="005A7DC3" w:rsidRDefault="00277551">
            <w:pPr>
              <w:rPr>
                <w:sz w:val="16"/>
                <w:szCs w:val="16"/>
              </w:rPr>
            </w:pPr>
            <w:r w:rsidRPr="005A7DC3">
              <w:rPr>
                <w:bCs/>
                <w:color w:val="000000" w:themeColor="text1"/>
                <w:sz w:val="16"/>
                <w:szCs w:val="16"/>
              </w:rPr>
              <w:t>0</w:t>
            </w:r>
          </w:p>
        </w:tc>
        <w:tc>
          <w:tcPr>
            <w:tcW w:w="728" w:type="dxa"/>
          </w:tcPr>
          <w:p w:rsidR="00277551" w:rsidRPr="005A7DC3" w:rsidRDefault="00277551">
            <w:pPr>
              <w:rPr>
                <w:sz w:val="16"/>
                <w:szCs w:val="16"/>
              </w:rPr>
            </w:pPr>
            <w:r w:rsidRPr="005A7DC3">
              <w:rPr>
                <w:bCs/>
                <w:color w:val="000000" w:themeColor="text1"/>
                <w:sz w:val="16"/>
                <w:szCs w:val="16"/>
              </w:rPr>
              <w:t>0</w:t>
            </w:r>
          </w:p>
        </w:tc>
        <w:tc>
          <w:tcPr>
            <w:tcW w:w="728" w:type="dxa"/>
          </w:tcPr>
          <w:p w:rsidR="00277551" w:rsidRPr="005A7DC3" w:rsidRDefault="00277551">
            <w:pPr>
              <w:rPr>
                <w:sz w:val="16"/>
                <w:szCs w:val="16"/>
              </w:rPr>
            </w:pPr>
            <w:r w:rsidRPr="005A7DC3">
              <w:rPr>
                <w:bCs/>
                <w:color w:val="000000" w:themeColor="text1"/>
                <w:sz w:val="16"/>
                <w:szCs w:val="16"/>
              </w:rPr>
              <w:t>0</w:t>
            </w:r>
          </w:p>
        </w:tc>
        <w:tc>
          <w:tcPr>
            <w:tcW w:w="728" w:type="dxa"/>
          </w:tcPr>
          <w:p w:rsidR="00277551" w:rsidRPr="005A7DC3" w:rsidRDefault="00277551">
            <w:pPr>
              <w:rPr>
                <w:sz w:val="16"/>
                <w:szCs w:val="16"/>
              </w:rPr>
            </w:pPr>
            <w:r w:rsidRPr="005A7DC3">
              <w:rPr>
                <w:bCs/>
                <w:color w:val="000000" w:themeColor="text1"/>
                <w:sz w:val="16"/>
                <w:szCs w:val="16"/>
              </w:rPr>
              <w:t>0</w:t>
            </w:r>
          </w:p>
        </w:tc>
        <w:tc>
          <w:tcPr>
            <w:tcW w:w="728" w:type="dxa"/>
          </w:tcPr>
          <w:p w:rsidR="00277551" w:rsidRPr="005A7DC3" w:rsidRDefault="00277551">
            <w:pPr>
              <w:rPr>
                <w:sz w:val="16"/>
                <w:szCs w:val="16"/>
              </w:rPr>
            </w:pPr>
            <w:r w:rsidRPr="005A7DC3">
              <w:rPr>
                <w:bCs/>
                <w:color w:val="000000" w:themeColor="text1"/>
                <w:sz w:val="16"/>
                <w:szCs w:val="16"/>
              </w:rPr>
              <w:t>0</w:t>
            </w:r>
          </w:p>
        </w:tc>
      </w:tr>
      <w:tr w:rsidR="00277551" w:rsidTr="006909B2">
        <w:trPr>
          <w:trHeight w:val="285"/>
        </w:trPr>
        <w:tc>
          <w:tcPr>
            <w:tcW w:w="505" w:type="dxa"/>
            <w:vMerge/>
          </w:tcPr>
          <w:p w:rsidR="00277551" w:rsidRDefault="00277551" w:rsidP="00B2314D">
            <w:pPr>
              <w:pStyle w:val="aa"/>
              <w:autoSpaceDE w:val="0"/>
              <w:autoSpaceDN w:val="0"/>
              <w:adjustRightInd w:val="0"/>
              <w:ind w:left="0"/>
              <w:jc w:val="both"/>
              <w:rPr>
                <w:bCs/>
                <w:color w:val="000000" w:themeColor="text1"/>
                <w:sz w:val="22"/>
                <w:szCs w:val="22"/>
              </w:rPr>
            </w:pPr>
          </w:p>
        </w:tc>
        <w:tc>
          <w:tcPr>
            <w:tcW w:w="1818" w:type="dxa"/>
            <w:vMerge/>
          </w:tcPr>
          <w:p w:rsidR="00277551" w:rsidRPr="00BB4284" w:rsidRDefault="00277551" w:rsidP="007E1257">
            <w:pPr>
              <w:pStyle w:val="aa"/>
              <w:autoSpaceDE w:val="0"/>
              <w:autoSpaceDN w:val="0"/>
              <w:adjustRightInd w:val="0"/>
              <w:ind w:left="0"/>
              <w:rPr>
                <w:bCs/>
                <w:sz w:val="18"/>
                <w:szCs w:val="18"/>
              </w:rPr>
            </w:pPr>
          </w:p>
        </w:tc>
        <w:tc>
          <w:tcPr>
            <w:tcW w:w="971" w:type="dxa"/>
            <w:vMerge/>
          </w:tcPr>
          <w:p w:rsidR="00277551" w:rsidRPr="00BB4284" w:rsidRDefault="00277551" w:rsidP="00B2314D">
            <w:pPr>
              <w:pStyle w:val="aa"/>
              <w:autoSpaceDE w:val="0"/>
              <w:autoSpaceDN w:val="0"/>
              <w:adjustRightInd w:val="0"/>
              <w:ind w:left="0"/>
              <w:jc w:val="both"/>
              <w:rPr>
                <w:bCs/>
                <w:color w:val="000000" w:themeColor="text1"/>
                <w:sz w:val="18"/>
                <w:szCs w:val="18"/>
              </w:rPr>
            </w:pPr>
          </w:p>
        </w:tc>
        <w:tc>
          <w:tcPr>
            <w:tcW w:w="1321" w:type="dxa"/>
            <w:vMerge/>
          </w:tcPr>
          <w:p w:rsidR="00277551" w:rsidRPr="00BB4284" w:rsidRDefault="00277551" w:rsidP="00B2314D">
            <w:pPr>
              <w:pStyle w:val="aa"/>
              <w:autoSpaceDE w:val="0"/>
              <w:autoSpaceDN w:val="0"/>
              <w:adjustRightInd w:val="0"/>
              <w:ind w:left="0"/>
              <w:jc w:val="both"/>
              <w:rPr>
                <w:bCs/>
                <w:color w:val="000000" w:themeColor="text1"/>
                <w:sz w:val="18"/>
                <w:szCs w:val="18"/>
              </w:rPr>
            </w:pPr>
          </w:p>
        </w:tc>
        <w:tc>
          <w:tcPr>
            <w:tcW w:w="1163" w:type="dxa"/>
          </w:tcPr>
          <w:p w:rsidR="00277551" w:rsidRPr="00BB4284" w:rsidRDefault="00277551" w:rsidP="00F65CEF">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 xml:space="preserve">Федеральный </w:t>
            </w:r>
          </w:p>
          <w:p w:rsidR="00277551" w:rsidRPr="00BB4284" w:rsidRDefault="00277551" w:rsidP="00F65CEF">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w:t>
            </w:r>
          </w:p>
        </w:tc>
        <w:tc>
          <w:tcPr>
            <w:tcW w:w="788" w:type="dxa"/>
          </w:tcPr>
          <w:p w:rsidR="00277551" w:rsidRPr="005A7DC3" w:rsidRDefault="0027755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277551" w:rsidRPr="005A7DC3" w:rsidRDefault="00277551" w:rsidP="00504A37">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17500.0</w:t>
            </w:r>
          </w:p>
        </w:tc>
        <w:tc>
          <w:tcPr>
            <w:tcW w:w="667" w:type="dxa"/>
          </w:tcPr>
          <w:p w:rsidR="00277551" w:rsidRPr="005A7DC3" w:rsidRDefault="00277551">
            <w:pPr>
              <w:rPr>
                <w:sz w:val="16"/>
                <w:szCs w:val="16"/>
              </w:rPr>
            </w:pPr>
            <w:r w:rsidRPr="005A7DC3">
              <w:rPr>
                <w:bCs/>
                <w:color w:val="000000" w:themeColor="text1"/>
                <w:sz w:val="16"/>
                <w:szCs w:val="16"/>
              </w:rPr>
              <w:t>0</w:t>
            </w:r>
          </w:p>
        </w:tc>
        <w:tc>
          <w:tcPr>
            <w:tcW w:w="667" w:type="dxa"/>
          </w:tcPr>
          <w:p w:rsidR="00277551" w:rsidRPr="005A7DC3" w:rsidRDefault="00277551">
            <w:pPr>
              <w:rPr>
                <w:sz w:val="16"/>
                <w:szCs w:val="16"/>
              </w:rPr>
            </w:pPr>
            <w:r w:rsidRPr="005A7DC3">
              <w:rPr>
                <w:bCs/>
                <w:color w:val="000000" w:themeColor="text1"/>
                <w:sz w:val="16"/>
                <w:szCs w:val="16"/>
              </w:rPr>
              <w:t>0</w:t>
            </w:r>
          </w:p>
        </w:tc>
        <w:tc>
          <w:tcPr>
            <w:tcW w:w="728" w:type="dxa"/>
          </w:tcPr>
          <w:p w:rsidR="00277551" w:rsidRPr="005A7DC3" w:rsidRDefault="00277551">
            <w:pPr>
              <w:rPr>
                <w:sz w:val="16"/>
                <w:szCs w:val="16"/>
              </w:rPr>
            </w:pPr>
            <w:r w:rsidRPr="005A7DC3">
              <w:rPr>
                <w:bCs/>
                <w:color w:val="000000" w:themeColor="text1"/>
                <w:sz w:val="16"/>
                <w:szCs w:val="16"/>
              </w:rPr>
              <w:t>0</w:t>
            </w:r>
          </w:p>
        </w:tc>
        <w:tc>
          <w:tcPr>
            <w:tcW w:w="728" w:type="dxa"/>
          </w:tcPr>
          <w:p w:rsidR="00277551" w:rsidRPr="005A7DC3" w:rsidRDefault="00277551">
            <w:pPr>
              <w:rPr>
                <w:sz w:val="16"/>
                <w:szCs w:val="16"/>
              </w:rPr>
            </w:pPr>
            <w:r w:rsidRPr="005A7DC3">
              <w:rPr>
                <w:bCs/>
                <w:color w:val="000000" w:themeColor="text1"/>
                <w:sz w:val="16"/>
                <w:szCs w:val="16"/>
              </w:rPr>
              <w:t>0</w:t>
            </w:r>
          </w:p>
        </w:tc>
        <w:tc>
          <w:tcPr>
            <w:tcW w:w="728" w:type="dxa"/>
          </w:tcPr>
          <w:p w:rsidR="00277551" w:rsidRPr="005A7DC3" w:rsidRDefault="00277551">
            <w:pPr>
              <w:rPr>
                <w:sz w:val="16"/>
                <w:szCs w:val="16"/>
              </w:rPr>
            </w:pPr>
            <w:r w:rsidRPr="005A7DC3">
              <w:rPr>
                <w:bCs/>
                <w:color w:val="000000" w:themeColor="text1"/>
                <w:sz w:val="16"/>
                <w:szCs w:val="16"/>
              </w:rPr>
              <w:t>0</w:t>
            </w:r>
          </w:p>
        </w:tc>
        <w:tc>
          <w:tcPr>
            <w:tcW w:w="728" w:type="dxa"/>
          </w:tcPr>
          <w:p w:rsidR="00277551" w:rsidRPr="005A7DC3" w:rsidRDefault="00277551">
            <w:pPr>
              <w:rPr>
                <w:sz w:val="16"/>
                <w:szCs w:val="16"/>
              </w:rPr>
            </w:pPr>
            <w:r w:rsidRPr="005A7DC3">
              <w:rPr>
                <w:bCs/>
                <w:color w:val="000000" w:themeColor="text1"/>
                <w:sz w:val="16"/>
                <w:szCs w:val="16"/>
              </w:rPr>
              <w:t>0</w:t>
            </w:r>
          </w:p>
        </w:tc>
        <w:tc>
          <w:tcPr>
            <w:tcW w:w="728" w:type="dxa"/>
          </w:tcPr>
          <w:p w:rsidR="00277551" w:rsidRPr="005A7DC3" w:rsidRDefault="00277551">
            <w:pPr>
              <w:rPr>
                <w:sz w:val="16"/>
                <w:szCs w:val="16"/>
              </w:rPr>
            </w:pPr>
            <w:r w:rsidRPr="005A7DC3">
              <w:rPr>
                <w:bCs/>
                <w:color w:val="000000" w:themeColor="text1"/>
                <w:sz w:val="16"/>
                <w:szCs w:val="16"/>
              </w:rPr>
              <w:t>0</w:t>
            </w:r>
          </w:p>
        </w:tc>
        <w:tc>
          <w:tcPr>
            <w:tcW w:w="728" w:type="dxa"/>
          </w:tcPr>
          <w:p w:rsidR="00277551" w:rsidRPr="005A7DC3" w:rsidRDefault="00277551">
            <w:pPr>
              <w:rPr>
                <w:sz w:val="16"/>
                <w:szCs w:val="16"/>
              </w:rPr>
            </w:pPr>
            <w:r w:rsidRPr="005A7DC3">
              <w:rPr>
                <w:bCs/>
                <w:color w:val="000000" w:themeColor="text1"/>
                <w:sz w:val="16"/>
                <w:szCs w:val="16"/>
              </w:rPr>
              <w:t>0</w:t>
            </w:r>
          </w:p>
        </w:tc>
        <w:tc>
          <w:tcPr>
            <w:tcW w:w="728" w:type="dxa"/>
          </w:tcPr>
          <w:p w:rsidR="00277551" w:rsidRPr="005A7DC3" w:rsidRDefault="00277551">
            <w:pPr>
              <w:rPr>
                <w:sz w:val="16"/>
                <w:szCs w:val="16"/>
              </w:rPr>
            </w:pPr>
            <w:r w:rsidRPr="005A7DC3">
              <w:rPr>
                <w:bCs/>
                <w:color w:val="000000" w:themeColor="text1"/>
                <w:sz w:val="16"/>
                <w:szCs w:val="16"/>
              </w:rPr>
              <w:t>0</w:t>
            </w:r>
          </w:p>
        </w:tc>
      </w:tr>
      <w:tr w:rsidR="00277551" w:rsidTr="006909B2">
        <w:trPr>
          <w:trHeight w:val="292"/>
        </w:trPr>
        <w:tc>
          <w:tcPr>
            <w:tcW w:w="505" w:type="dxa"/>
            <w:vMerge/>
          </w:tcPr>
          <w:p w:rsidR="00277551" w:rsidRDefault="00277551" w:rsidP="00B2314D">
            <w:pPr>
              <w:pStyle w:val="aa"/>
              <w:autoSpaceDE w:val="0"/>
              <w:autoSpaceDN w:val="0"/>
              <w:adjustRightInd w:val="0"/>
              <w:ind w:left="0"/>
              <w:jc w:val="both"/>
              <w:rPr>
                <w:bCs/>
                <w:color w:val="000000" w:themeColor="text1"/>
                <w:sz w:val="22"/>
                <w:szCs w:val="22"/>
              </w:rPr>
            </w:pPr>
          </w:p>
        </w:tc>
        <w:tc>
          <w:tcPr>
            <w:tcW w:w="1818" w:type="dxa"/>
            <w:vMerge/>
          </w:tcPr>
          <w:p w:rsidR="00277551" w:rsidRPr="00BB4284" w:rsidRDefault="00277551" w:rsidP="007E1257">
            <w:pPr>
              <w:pStyle w:val="aa"/>
              <w:autoSpaceDE w:val="0"/>
              <w:autoSpaceDN w:val="0"/>
              <w:adjustRightInd w:val="0"/>
              <w:ind w:left="0"/>
              <w:rPr>
                <w:bCs/>
                <w:sz w:val="18"/>
                <w:szCs w:val="18"/>
              </w:rPr>
            </w:pPr>
          </w:p>
        </w:tc>
        <w:tc>
          <w:tcPr>
            <w:tcW w:w="971" w:type="dxa"/>
            <w:vMerge/>
          </w:tcPr>
          <w:p w:rsidR="00277551" w:rsidRPr="00BB4284" w:rsidRDefault="00277551" w:rsidP="00B2314D">
            <w:pPr>
              <w:pStyle w:val="aa"/>
              <w:autoSpaceDE w:val="0"/>
              <w:autoSpaceDN w:val="0"/>
              <w:adjustRightInd w:val="0"/>
              <w:ind w:left="0"/>
              <w:jc w:val="both"/>
              <w:rPr>
                <w:bCs/>
                <w:color w:val="000000" w:themeColor="text1"/>
                <w:sz w:val="18"/>
                <w:szCs w:val="18"/>
              </w:rPr>
            </w:pPr>
          </w:p>
        </w:tc>
        <w:tc>
          <w:tcPr>
            <w:tcW w:w="1321" w:type="dxa"/>
            <w:vMerge/>
          </w:tcPr>
          <w:p w:rsidR="00277551" w:rsidRPr="00BB4284" w:rsidRDefault="00277551" w:rsidP="00B2314D">
            <w:pPr>
              <w:pStyle w:val="aa"/>
              <w:autoSpaceDE w:val="0"/>
              <w:autoSpaceDN w:val="0"/>
              <w:adjustRightInd w:val="0"/>
              <w:ind w:left="0"/>
              <w:jc w:val="both"/>
              <w:rPr>
                <w:bCs/>
                <w:color w:val="000000" w:themeColor="text1"/>
                <w:sz w:val="18"/>
                <w:szCs w:val="18"/>
              </w:rPr>
            </w:pPr>
          </w:p>
        </w:tc>
        <w:tc>
          <w:tcPr>
            <w:tcW w:w="1163" w:type="dxa"/>
          </w:tcPr>
          <w:p w:rsidR="00277551" w:rsidRPr="00BB4284" w:rsidRDefault="00277551" w:rsidP="00F65CEF">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Республики Карелия</w:t>
            </w:r>
          </w:p>
        </w:tc>
        <w:tc>
          <w:tcPr>
            <w:tcW w:w="788" w:type="dxa"/>
          </w:tcPr>
          <w:p w:rsidR="00277551" w:rsidRPr="005A7DC3" w:rsidRDefault="0027755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277551" w:rsidRPr="005A7DC3" w:rsidRDefault="00277551" w:rsidP="00504A37">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277551" w:rsidRPr="005A7DC3" w:rsidRDefault="00277551">
            <w:pPr>
              <w:rPr>
                <w:sz w:val="16"/>
                <w:szCs w:val="16"/>
              </w:rPr>
            </w:pPr>
            <w:r w:rsidRPr="005A7DC3">
              <w:rPr>
                <w:bCs/>
                <w:color w:val="000000" w:themeColor="text1"/>
                <w:sz w:val="16"/>
                <w:szCs w:val="16"/>
              </w:rPr>
              <w:t>0</w:t>
            </w:r>
          </w:p>
        </w:tc>
        <w:tc>
          <w:tcPr>
            <w:tcW w:w="667" w:type="dxa"/>
          </w:tcPr>
          <w:p w:rsidR="00277551" w:rsidRPr="005A7DC3" w:rsidRDefault="00277551">
            <w:pPr>
              <w:rPr>
                <w:sz w:val="16"/>
                <w:szCs w:val="16"/>
              </w:rPr>
            </w:pPr>
            <w:r w:rsidRPr="005A7DC3">
              <w:rPr>
                <w:bCs/>
                <w:color w:val="000000" w:themeColor="text1"/>
                <w:sz w:val="16"/>
                <w:szCs w:val="16"/>
              </w:rPr>
              <w:t>0</w:t>
            </w:r>
          </w:p>
        </w:tc>
        <w:tc>
          <w:tcPr>
            <w:tcW w:w="728" w:type="dxa"/>
          </w:tcPr>
          <w:p w:rsidR="00277551" w:rsidRPr="005A7DC3" w:rsidRDefault="00277551">
            <w:pPr>
              <w:rPr>
                <w:sz w:val="16"/>
                <w:szCs w:val="16"/>
              </w:rPr>
            </w:pPr>
            <w:r w:rsidRPr="005A7DC3">
              <w:rPr>
                <w:bCs/>
                <w:color w:val="000000" w:themeColor="text1"/>
                <w:sz w:val="16"/>
                <w:szCs w:val="16"/>
              </w:rPr>
              <w:t>0</w:t>
            </w:r>
          </w:p>
        </w:tc>
        <w:tc>
          <w:tcPr>
            <w:tcW w:w="728" w:type="dxa"/>
          </w:tcPr>
          <w:p w:rsidR="00277551" w:rsidRPr="005A7DC3" w:rsidRDefault="00277551">
            <w:pPr>
              <w:rPr>
                <w:sz w:val="16"/>
                <w:szCs w:val="16"/>
              </w:rPr>
            </w:pPr>
            <w:r w:rsidRPr="005A7DC3">
              <w:rPr>
                <w:bCs/>
                <w:color w:val="000000" w:themeColor="text1"/>
                <w:sz w:val="16"/>
                <w:szCs w:val="16"/>
              </w:rPr>
              <w:t>0</w:t>
            </w:r>
          </w:p>
        </w:tc>
        <w:tc>
          <w:tcPr>
            <w:tcW w:w="728" w:type="dxa"/>
          </w:tcPr>
          <w:p w:rsidR="00277551" w:rsidRPr="005A7DC3" w:rsidRDefault="00277551">
            <w:pPr>
              <w:rPr>
                <w:sz w:val="16"/>
                <w:szCs w:val="16"/>
              </w:rPr>
            </w:pPr>
            <w:r w:rsidRPr="005A7DC3">
              <w:rPr>
                <w:bCs/>
                <w:color w:val="000000" w:themeColor="text1"/>
                <w:sz w:val="16"/>
                <w:szCs w:val="16"/>
              </w:rPr>
              <w:t>0</w:t>
            </w:r>
          </w:p>
        </w:tc>
        <w:tc>
          <w:tcPr>
            <w:tcW w:w="728" w:type="dxa"/>
          </w:tcPr>
          <w:p w:rsidR="00277551" w:rsidRPr="005A7DC3" w:rsidRDefault="00277551">
            <w:pPr>
              <w:rPr>
                <w:sz w:val="16"/>
                <w:szCs w:val="16"/>
              </w:rPr>
            </w:pPr>
            <w:r w:rsidRPr="005A7DC3">
              <w:rPr>
                <w:bCs/>
                <w:color w:val="000000" w:themeColor="text1"/>
                <w:sz w:val="16"/>
                <w:szCs w:val="16"/>
              </w:rPr>
              <w:t>0</w:t>
            </w:r>
          </w:p>
        </w:tc>
        <w:tc>
          <w:tcPr>
            <w:tcW w:w="728" w:type="dxa"/>
          </w:tcPr>
          <w:p w:rsidR="00277551" w:rsidRPr="005A7DC3" w:rsidRDefault="00277551">
            <w:pPr>
              <w:rPr>
                <w:sz w:val="16"/>
                <w:szCs w:val="16"/>
              </w:rPr>
            </w:pPr>
            <w:r w:rsidRPr="005A7DC3">
              <w:rPr>
                <w:bCs/>
                <w:color w:val="000000" w:themeColor="text1"/>
                <w:sz w:val="16"/>
                <w:szCs w:val="16"/>
              </w:rPr>
              <w:t>0</w:t>
            </w:r>
          </w:p>
        </w:tc>
        <w:tc>
          <w:tcPr>
            <w:tcW w:w="728" w:type="dxa"/>
          </w:tcPr>
          <w:p w:rsidR="00277551" w:rsidRPr="005A7DC3" w:rsidRDefault="00277551">
            <w:pPr>
              <w:rPr>
                <w:sz w:val="16"/>
                <w:szCs w:val="16"/>
              </w:rPr>
            </w:pPr>
            <w:r w:rsidRPr="005A7DC3">
              <w:rPr>
                <w:bCs/>
                <w:color w:val="000000" w:themeColor="text1"/>
                <w:sz w:val="16"/>
                <w:szCs w:val="16"/>
              </w:rPr>
              <w:t>0</w:t>
            </w:r>
          </w:p>
        </w:tc>
        <w:tc>
          <w:tcPr>
            <w:tcW w:w="728" w:type="dxa"/>
          </w:tcPr>
          <w:p w:rsidR="00277551" w:rsidRPr="005A7DC3" w:rsidRDefault="00277551">
            <w:pPr>
              <w:rPr>
                <w:sz w:val="16"/>
                <w:szCs w:val="16"/>
              </w:rPr>
            </w:pPr>
            <w:r w:rsidRPr="005A7DC3">
              <w:rPr>
                <w:bCs/>
                <w:color w:val="000000" w:themeColor="text1"/>
                <w:sz w:val="16"/>
                <w:szCs w:val="16"/>
              </w:rPr>
              <w:t>0</w:t>
            </w:r>
          </w:p>
        </w:tc>
      </w:tr>
      <w:tr w:rsidR="00277551" w:rsidTr="006909B2">
        <w:trPr>
          <w:trHeight w:val="285"/>
        </w:trPr>
        <w:tc>
          <w:tcPr>
            <w:tcW w:w="505" w:type="dxa"/>
            <w:vMerge/>
          </w:tcPr>
          <w:p w:rsidR="00277551" w:rsidRDefault="00277551" w:rsidP="00B2314D">
            <w:pPr>
              <w:pStyle w:val="aa"/>
              <w:autoSpaceDE w:val="0"/>
              <w:autoSpaceDN w:val="0"/>
              <w:adjustRightInd w:val="0"/>
              <w:ind w:left="0"/>
              <w:jc w:val="both"/>
              <w:rPr>
                <w:bCs/>
                <w:color w:val="000000" w:themeColor="text1"/>
                <w:sz w:val="22"/>
                <w:szCs w:val="22"/>
              </w:rPr>
            </w:pPr>
          </w:p>
        </w:tc>
        <w:tc>
          <w:tcPr>
            <w:tcW w:w="1818" w:type="dxa"/>
            <w:vMerge/>
          </w:tcPr>
          <w:p w:rsidR="00277551" w:rsidRPr="00BB4284" w:rsidRDefault="00277551" w:rsidP="007E1257">
            <w:pPr>
              <w:pStyle w:val="aa"/>
              <w:autoSpaceDE w:val="0"/>
              <w:autoSpaceDN w:val="0"/>
              <w:adjustRightInd w:val="0"/>
              <w:ind w:left="0"/>
              <w:rPr>
                <w:bCs/>
                <w:sz w:val="18"/>
                <w:szCs w:val="18"/>
              </w:rPr>
            </w:pPr>
          </w:p>
        </w:tc>
        <w:tc>
          <w:tcPr>
            <w:tcW w:w="971" w:type="dxa"/>
            <w:vMerge/>
          </w:tcPr>
          <w:p w:rsidR="00277551" w:rsidRPr="00BB4284" w:rsidRDefault="00277551" w:rsidP="00B2314D">
            <w:pPr>
              <w:pStyle w:val="aa"/>
              <w:autoSpaceDE w:val="0"/>
              <w:autoSpaceDN w:val="0"/>
              <w:adjustRightInd w:val="0"/>
              <w:ind w:left="0"/>
              <w:jc w:val="both"/>
              <w:rPr>
                <w:bCs/>
                <w:color w:val="000000" w:themeColor="text1"/>
                <w:sz w:val="18"/>
                <w:szCs w:val="18"/>
              </w:rPr>
            </w:pPr>
          </w:p>
        </w:tc>
        <w:tc>
          <w:tcPr>
            <w:tcW w:w="1321" w:type="dxa"/>
            <w:vMerge/>
          </w:tcPr>
          <w:p w:rsidR="00277551" w:rsidRPr="00BB4284" w:rsidRDefault="00277551" w:rsidP="00B2314D">
            <w:pPr>
              <w:pStyle w:val="aa"/>
              <w:autoSpaceDE w:val="0"/>
              <w:autoSpaceDN w:val="0"/>
              <w:adjustRightInd w:val="0"/>
              <w:ind w:left="0"/>
              <w:jc w:val="both"/>
              <w:rPr>
                <w:bCs/>
                <w:color w:val="000000" w:themeColor="text1"/>
                <w:sz w:val="18"/>
                <w:szCs w:val="18"/>
              </w:rPr>
            </w:pPr>
          </w:p>
        </w:tc>
        <w:tc>
          <w:tcPr>
            <w:tcW w:w="1163" w:type="dxa"/>
          </w:tcPr>
          <w:p w:rsidR="00277551" w:rsidRPr="00BB4284" w:rsidRDefault="00277551" w:rsidP="00F65CEF">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Пряжинского района</w:t>
            </w:r>
          </w:p>
        </w:tc>
        <w:tc>
          <w:tcPr>
            <w:tcW w:w="788" w:type="dxa"/>
          </w:tcPr>
          <w:p w:rsidR="00277551" w:rsidRPr="005A7DC3" w:rsidRDefault="00277551" w:rsidP="00504A37">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277551" w:rsidRPr="005A7DC3" w:rsidRDefault="00277551" w:rsidP="00504A37">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277551" w:rsidRPr="005A7DC3" w:rsidRDefault="00277551">
            <w:pPr>
              <w:rPr>
                <w:sz w:val="16"/>
                <w:szCs w:val="16"/>
              </w:rPr>
            </w:pPr>
            <w:r w:rsidRPr="005A7DC3">
              <w:rPr>
                <w:bCs/>
                <w:color w:val="000000" w:themeColor="text1"/>
                <w:sz w:val="16"/>
                <w:szCs w:val="16"/>
              </w:rPr>
              <w:t>0</w:t>
            </w:r>
          </w:p>
        </w:tc>
        <w:tc>
          <w:tcPr>
            <w:tcW w:w="667" w:type="dxa"/>
          </w:tcPr>
          <w:p w:rsidR="00277551" w:rsidRPr="005A7DC3" w:rsidRDefault="00277551">
            <w:pPr>
              <w:rPr>
                <w:sz w:val="16"/>
                <w:szCs w:val="16"/>
              </w:rPr>
            </w:pPr>
            <w:r w:rsidRPr="005A7DC3">
              <w:rPr>
                <w:bCs/>
                <w:color w:val="000000" w:themeColor="text1"/>
                <w:sz w:val="16"/>
                <w:szCs w:val="16"/>
              </w:rPr>
              <w:t>0</w:t>
            </w:r>
          </w:p>
        </w:tc>
        <w:tc>
          <w:tcPr>
            <w:tcW w:w="728" w:type="dxa"/>
          </w:tcPr>
          <w:p w:rsidR="00277551" w:rsidRPr="005A7DC3" w:rsidRDefault="00277551">
            <w:pPr>
              <w:rPr>
                <w:sz w:val="16"/>
                <w:szCs w:val="16"/>
              </w:rPr>
            </w:pPr>
            <w:r w:rsidRPr="005A7DC3">
              <w:rPr>
                <w:bCs/>
                <w:color w:val="000000" w:themeColor="text1"/>
                <w:sz w:val="16"/>
                <w:szCs w:val="16"/>
              </w:rPr>
              <w:t>0</w:t>
            </w:r>
          </w:p>
        </w:tc>
        <w:tc>
          <w:tcPr>
            <w:tcW w:w="728" w:type="dxa"/>
          </w:tcPr>
          <w:p w:rsidR="00277551" w:rsidRPr="005A7DC3" w:rsidRDefault="00277551">
            <w:pPr>
              <w:rPr>
                <w:sz w:val="16"/>
                <w:szCs w:val="16"/>
              </w:rPr>
            </w:pPr>
            <w:r w:rsidRPr="005A7DC3">
              <w:rPr>
                <w:bCs/>
                <w:color w:val="000000" w:themeColor="text1"/>
                <w:sz w:val="16"/>
                <w:szCs w:val="16"/>
              </w:rPr>
              <w:t>0</w:t>
            </w:r>
          </w:p>
        </w:tc>
        <w:tc>
          <w:tcPr>
            <w:tcW w:w="728" w:type="dxa"/>
          </w:tcPr>
          <w:p w:rsidR="00277551" w:rsidRPr="005A7DC3" w:rsidRDefault="00277551">
            <w:pPr>
              <w:rPr>
                <w:sz w:val="16"/>
                <w:szCs w:val="16"/>
              </w:rPr>
            </w:pPr>
            <w:r w:rsidRPr="005A7DC3">
              <w:rPr>
                <w:bCs/>
                <w:color w:val="000000" w:themeColor="text1"/>
                <w:sz w:val="16"/>
                <w:szCs w:val="16"/>
              </w:rPr>
              <w:t>0</w:t>
            </w:r>
          </w:p>
        </w:tc>
        <w:tc>
          <w:tcPr>
            <w:tcW w:w="728" w:type="dxa"/>
          </w:tcPr>
          <w:p w:rsidR="00277551" w:rsidRPr="005A7DC3" w:rsidRDefault="00277551">
            <w:pPr>
              <w:rPr>
                <w:sz w:val="16"/>
                <w:szCs w:val="16"/>
              </w:rPr>
            </w:pPr>
            <w:r w:rsidRPr="005A7DC3">
              <w:rPr>
                <w:bCs/>
                <w:color w:val="000000" w:themeColor="text1"/>
                <w:sz w:val="16"/>
                <w:szCs w:val="16"/>
              </w:rPr>
              <w:t>0</w:t>
            </w:r>
          </w:p>
        </w:tc>
        <w:tc>
          <w:tcPr>
            <w:tcW w:w="728" w:type="dxa"/>
          </w:tcPr>
          <w:p w:rsidR="00277551" w:rsidRPr="005A7DC3" w:rsidRDefault="00277551">
            <w:pPr>
              <w:rPr>
                <w:sz w:val="16"/>
                <w:szCs w:val="16"/>
              </w:rPr>
            </w:pPr>
            <w:r w:rsidRPr="005A7DC3">
              <w:rPr>
                <w:bCs/>
                <w:color w:val="000000" w:themeColor="text1"/>
                <w:sz w:val="16"/>
                <w:szCs w:val="16"/>
              </w:rPr>
              <w:t>0</w:t>
            </w:r>
          </w:p>
        </w:tc>
        <w:tc>
          <w:tcPr>
            <w:tcW w:w="728" w:type="dxa"/>
          </w:tcPr>
          <w:p w:rsidR="00277551" w:rsidRPr="005A7DC3" w:rsidRDefault="00277551">
            <w:pPr>
              <w:rPr>
                <w:sz w:val="16"/>
                <w:szCs w:val="16"/>
              </w:rPr>
            </w:pPr>
            <w:r w:rsidRPr="005A7DC3">
              <w:rPr>
                <w:bCs/>
                <w:color w:val="000000" w:themeColor="text1"/>
                <w:sz w:val="16"/>
                <w:szCs w:val="16"/>
              </w:rPr>
              <w:t>0</w:t>
            </w:r>
          </w:p>
        </w:tc>
        <w:tc>
          <w:tcPr>
            <w:tcW w:w="728" w:type="dxa"/>
          </w:tcPr>
          <w:p w:rsidR="00277551" w:rsidRPr="005A7DC3" w:rsidRDefault="00277551">
            <w:pPr>
              <w:rPr>
                <w:sz w:val="16"/>
                <w:szCs w:val="16"/>
              </w:rPr>
            </w:pPr>
            <w:r w:rsidRPr="005A7DC3">
              <w:rPr>
                <w:bCs/>
                <w:color w:val="000000" w:themeColor="text1"/>
                <w:sz w:val="16"/>
                <w:szCs w:val="16"/>
              </w:rPr>
              <w:t>0</w:t>
            </w:r>
          </w:p>
        </w:tc>
      </w:tr>
      <w:tr w:rsidR="00277551" w:rsidTr="006909B2">
        <w:trPr>
          <w:trHeight w:val="221"/>
        </w:trPr>
        <w:tc>
          <w:tcPr>
            <w:tcW w:w="505" w:type="dxa"/>
            <w:vMerge/>
          </w:tcPr>
          <w:p w:rsidR="00277551" w:rsidRDefault="00277551" w:rsidP="00B2314D">
            <w:pPr>
              <w:pStyle w:val="aa"/>
              <w:autoSpaceDE w:val="0"/>
              <w:autoSpaceDN w:val="0"/>
              <w:adjustRightInd w:val="0"/>
              <w:ind w:left="0"/>
              <w:jc w:val="both"/>
              <w:rPr>
                <w:bCs/>
                <w:color w:val="000000" w:themeColor="text1"/>
                <w:sz w:val="22"/>
                <w:szCs w:val="22"/>
              </w:rPr>
            </w:pPr>
          </w:p>
        </w:tc>
        <w:tc>
          <w:tcPr>
            <w:tcW w:w="1818" w:type="dxa"/>
            <w:vMerge/>
          </w:tcPr>
          <w:p w:rsidR="00277551" w:rsidRPr="00BB4284" w:rsidRDefault="00277551" w:rsidP="007E1257">
            <w:pPr>
              <w:pStyle w:val="aa"/>
              <w:autoSpaceDE w:val="0"/>
              <w:autoSpaceDN w:val="0"/>
              <w:adjustRightInd w:val="0"/>
              <w:ind w:left="0"/>
              <w:rPr>
                <w:bCs/>
                <w:sz w:val="18"/>
                <w:szCs w:val="18"/>
              </w:rPr>
            </w:pPr>
          </w:p>
        </w:tc>
        <w:tc>
          <w:tcPr>
            <w:tcW w:w="971" w:type="dxa"/>
            <w:vMerge/>
          </w:tcPr>
          <w:p w:rsidR="00277551" w:rsidRPr="00BB4284" w:rsidRDefault="00277551" w:rsidP="00B2314D">
            <w:pPr>
              <w:pStyle w:val="aa"/>
              <w:autoSpaceDE w:val="0"/>
              <w:autoSpaceDN w:val="0"/>
              <w:adjustRightInd w:val="0"/>
              <w:ind w:left="0"/>
              <w:jc w:val="both"/>
              <w:rPr>
                <w:bCs/>
                <w:color w:val="000000" w:themeColor="text1"/>
                <w:sz w:val="18"/>
                <w:szCs w:val="18"/>
              </w:rPr>
            </w:pPr>
          </w:p>
        </w:tc>
        <w:tc>
          <w:tcPr>
            <w:tcW w:w="1321" w:type="dxa"/>
            <w:vMerge/>
          </w:tcPr>
          <w:p w:rsidR="00277551" w:rsidRPr="00BB4284" w:rsidRDefault="00277551" w:rsidP="00B2314D">
            <w:pPr>
              <w:pStyle w:val="aa"/>
              <w:autoSpaceDE w:val="0"/>
              <w:autoSpaceDN w:val="0"/>
              <w:adjustRightInd w:val="0"/>
              <w:ind w:left="0"/>
              <w:jc w:val="both"/>
              <w:rPr>
                <w:bCs/>
                <w:color w:val="000000" w:themeColor="text1"/>
                <w:sz w:val="18"/>
                <w:szCs w:val="18"/>
              </w:rPr>
            </w:pPr>
          </w:p>
        </w:tc>
        <w:tc>
          <w:tcPr>
            <w:tcW w:w="1163" w:type="dxa"/>
          </w:tcPr>
          <w:p w:rsidR="00277551" w:rsidRPr="00BB4284" w:rsidRDefault="00277551" w:rsidP="00F65CEF">
            <w:pPr>
              <w:pStyle w:val="aa"/>
              <w:autoSpaceDE w:val="0"/>
              <w:autoSpaceDN w:val="0"/>
              <w:adjustRightInd w:val="0"/>
              <w:ind w:left="0" w:right="175"/>
              <w:jc w:val="both"/>
              <w:rPr>
                <w:bCs/>
                <w:color w:val="000000" w:themeColor="text1"/>
                <w:sz w:val="18"/>
                <w:szCs w:val="18"/>
              </w:rPr>
            </w:pPr>
            <w:r w:rsidRPr="00BB4284">
              <w:rPr>
                <w:bCs/>
                <w:color w:val="000000" w:themeColor="text1"/>
                <w:sz w:val="18"/>
                <w:szCs w:val="18"/>
              </w:rPr>
              <w:t xml:space="preserve">Бюджет </w:t>
            </w:r>
            <w:proofErr w:type="gramStart"/>
            <w:r w:rsidRPr="00BB4284">
              <w:rPr>
                <w:bCs/>
                <w:color w:val="000000" w:themeColor="text1"/>
                <w:sz w:val="18"/>
                <w:szCs w:val="18"/>
              </w:rPr>
              <w:lastRenderedPageBreak/>
              <w:t>городского</w:t>
            </w:r>
            <w:proofErr w:type="gramEnd"/>
            <w:r w:rsidRPr="00BB4284">
              <w:rPr>
                <w:bCs/>
                <w:color w:val="000000" w:themeColor="text1"/>
                <w:sz w:val="18"/>
                <w:szCs w:val="18"/>
              </w:rPr>
              <w:t xml:space="preserve"> и сельских поселений</w:t>
            </w:r>
          </w:p>
        </w:tc>
        <w:tc>
          <w:tcPr>
            <w:tcW w:w="788" w:type="dxa"/>
          </w:tcPr>
          <w:p w:rsidR="00277551" w:rsidRPr="005A7DC3" w:rsidRDefault="00277551" w:rsidP="00504A37">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lastRenderedPageBreak/>
              <w:t>0</w:t>
            </w:r>
          </w:p>
        </w:tc>
        <w:tc>
          <w:tcPr>
            <w:tcW w:w="667" w:type="dxa"/>
          </w:tcPr>
          <w:p w:rsidR="00277551" w:rsidRPr="005A7DC3" w:rsidRDefault="00277551" w:rsidP="00504A37">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277551" w:rsidRPr="005A7DC3" w:rsidRDefault="00277551">
            <w:pPr>
              <w:rPr>
                <w:sz w:val="16"/>
                <w:szCs w:val="16"/>
              </w:rPr>
            </w:pPr>
            <w:r w:rsidRPr="005A7DC3">
              <w:rPr>
                <w:bCs/>
                <w:color w:val="000000" w:themeColor="text1"/>
                <w:sz w:val="16"/>
                <w:szCs w:val="16"/>
              </w:rPr>
              <w:t>0</w:t>
            </w:r>
          </w:p>
        </w:tc>
        <w:tc>
          <w:tcPr>
            <w:tcW w:w="667" w:type="dxa"/>
          </w:tcPr>
          <w:p w:rsidR="00277551" w:rsidRPr="005A7DC3" w:rsidRDefault="00277551">
            <w:pPr>
              <w:rPr>
                <w:sz w:val="16"/>
                <w:szCs w:val="16"/>
              </w:rPr>
            </w:pPr>
            <w:r w:rsidRPr="005A7DC3">
              <w:rPr>
                <w:bCs/>
                <w:color w:val="000000" w:themeColor="text1"/>
                <w:sz w:val="16"/>
                <w:szCs w:val="16"/>
              </w:rPr>
              <w:t>0</w:t>
            </w:r>
          </w:p>
        </w:tc>
        <w:tc>
          <w:tcPr>
            <w:tcW w:w="728" w:type="dxa"/>
          </w:tcPr>
          <w:p w:rsidR="00277551" w:rsidRPr="005A7DC3" w:rsidRDefault="00277551">
            <w:pPr>
              <w:rPr>
                <w:sz w:val="16"/>
                <w:szCs w:val="16"/>
              </w:rPr>
            </w:pPr>
            <w:r w:rsidRPr="005A7DC3">
              <w:rPr>
                <w:bCs/>
                <w:color w:val="000000" w:themeColor="text1"/>
                <w:sz w:val="16"/>
                <w:szCs w:val="16"/>
              </w:rPr>
              <w:t>0</w:t>
            </w:r>
          </w:p>
        </w:tc>
        <w:tc>
          <w:tcPr>
            <w:tcW w:w="728" w:type="dxa"/>
          </w:tcPr>
          <w:p w:rsidR="00277551" w:rsidRPr="005A7DC3" w:rsidRDefault="00277551">
            <w:pPr>
              <w:rPr>
                <w:sz w:val="16"/>
                <w:szCs w:val="16"/>
              </w:rPr>
            </w:pPr>
            <w:r w:rsidRPr="005A7DC3">
              <w:rPr>
                <w:bCs/>
                <w:color w:val="000000" w:themeColor="text1"/>
                <w:sz w:val="16"/>
                <w:szCs w:val="16"/>
              </w:rPr>
              <w:t>0</w:t>
            </w:r>
          </w:p>
        </w:tc>
        <w:tc>
          <w:tcPr>
            <w:tcW w:w="728" w:type="dxa"/>
          </w:tcPr>
          <w:p w:rsidR="00277551" w:rsidRPr="005A7DC3" w:rsidRDefault="00277551">
            <w:pPr>
              <w:rPr>
                <w:sz w:val="16"/>
                <w:szCs w:val="16"/>
              </w:rPr>
            </w:pPr>
            <w:r w:rsidRPr="005A7DC3">
              <w:rPr>
                <w:bCs/>
                <w:color w:val="000000" w:themeColor="text1"/>
                <w:sz w:val="16"/>
                <w:szCs w:val="16"/>
              </w:rPr>
              <w:t>0</w:t>
            </w:r>
          </w:p>
        </w:tc>
        <w:tc>
          <w:tcPr>
            <w:tcW w:w="728" w:type="dxa"/>
          </w:tcPr>
          <w:p w:rsidR="00277551" w:rsidRPr="005A7DC3" w:rsidRDefault="00277551">
            <w:pPr>
              <w:rPr>
                <w:sz w:val="16"/>
                <w:szCs w:val="16"/>
              </w:rPr>
            </w:pPr>
            <w:r w:rsidRPr="005A7DC3">
              <w:rPr>
                <w:bCs/>
                <w:color w:val="000000" w:themeColor="text1"/>
                <w:sz w:val="16"/>
                <w:szCs w:val="16"/>
              </w:rPr>
              <w:t>0</w:t>
            </w:r>
          </w:p>
        </w:tc>
        <w:tc>
          <w:tcPr>
            <w:tcW w:w="728" w:type="dxa"/>
          </w:tcPr>
          <w:p w:rsidR="00277551" w:rsidRPr="005A7DC3" w:rsidRDefault="00277551">
            <w:pPr>
              <w:rPr>
                <w:sz w:val="16"/>
                <w:szCs w:val="16"/>
              </w:rPr>
            </w:pPr>
            <w:r w:rsidRPr="005A7DC3">
              <w:rPr>
                <w:bCs/>
                <w:color w:val="000000" w:themeColor="text1"/>
                <w:sz w:val="16"/>
                <w:szCs w:val="16"/>
              </w:rPr>
              <w:t>0</w:t>
            </w:r>
          </w:p>
        </w:tc>
        <w:tc>
          <w:tcPr>
            <w:tcW w:w="728" w:type="dxa"/>
          </w:tcPr>
          <w:p w:rsidR="00277551" w:rsidRPr="005A7DC3" w:rsidRDefault="00277551">
            <w:pPr>
              <w:rPr>
                <w:sz w:val="16"/>
                <w:szCs w:val="16"/>
              </w:rPr>
            </w:pPr>
            <w:r w:rsidRPr="005A7DC3">
              <w:rPr>
                <w:bCs/>
                <w:color w:val="000000" w:themeColor="text1"/>
                <w:sz w:val="16"/>
                <w:szCs w:val="16"/>
              </w:rPr>
              <w:t>0</w:t>
            </w:r>
          </w:p>
        </w:tc>
        <w:tc>
          <w:tcPr>
            <w:tcW w:w="728" w:type="dxa"/>
          </w:tcPr>
          <w:p w:rsidR="00277551" w:rsidRPr="005A7DC3" w:rsidRDefault="00277551">
            <w:pPr>
              <w:rPr>
                <w:sz w:val="16"/>
                <w:szCs w:val="16"/>
              </w:rPr>
            </w:pPr>
            <w:r w:rsidRPr="005A7DC3">
              <w:rPr>
                <w:bCs/>
                <w:color w:val="000000" w:themeColor="text1"/>
                <w:sz w:val="16"/>
                <w:szCs w:val="16"/>
              </w:rPr>
              <w:t>0</w:t>
            </w:r>
          </w:p>
        </w:tc>
      </w:tr>
      <w:tr w:rsidR="00277551" w:rsidTr="006909B2">
        <w:trPr>
          <w:trHeight w:val="270"/>
        </w:trPr>
        <w:tc>
          <w:tcPr>
            <w:tcW w:w="505" w:type="dxa"/>
            <w:vMerge/>
          </w:tcPr>
          <w:p w:rsidR="00277551" w:rsidRDefault="00277551" w:rsidP="00B2314D">
            <w:pPr>
              <w:pStyle w:val="aa"/>
              <w:autoSpaceDE w:val="0"/>
              <w:autoSpaceDN w:val="0"/>
              <w:adjustRightInd w:val="0"/>
              <w:ind w:left="0"/>
              <w:jc w:val="both"/>
              <w:rPr>
                <w:bCs/>
                <w:color w:val="000000" w:themeColor="text1"/>
                <w:sz w:val="22"/>
                <w:szCs w:val="22"/>
              </w:rPr>
            </w:pPr>
          </w:p>
        </w:tc>
        <w:tc>
          <w:tcPr>
            <w:tcW w:w="1818" w:type="dxa"/>
            <w:vMerge/>
          </w:tcPr>
          <w:p w:rsidR="00277551" w:rsidRPr="00BB4284" w:rsidRDefault="00277551" w:rsidP="007E1257">
            <w:pPr>
              <w:pStyle w:val="aa"/>
              <w:autoSpaceDE w:val="0"/>
              <w:autoSpaceDN w:val="0"/>
              <w:adjustRightInd w:val="0"/>
              <w:ind w:left="0"/>
              <w:rPr>
                <w:bCs/>
                <w:sz w:val="18"/>
                <w:szCs w:val="18"/>
              </w:rPr>
            </w:pPr>
          </w:p>
        </w:tc>
        <w:tc>
          <w:tcPr>
            <w:tcW w:w="971" w:type="dxa"/>
            <w:vMerge/>
          </w:tcPr>
          <w:p w:rsidR="00277551" w:rsidRPr="00BB4284" w:rsidRDefault="00277551" w:rsidP="00B2314D">
            <w:pPr>
              <w:pStyle w:val="aa"/>
              <w:autoSpaceDE w:val="0"/>
              <w:autoSpaceDN w:val="0"/>
              <w:adjustRightInd w:val="0"/>
              <w:ind w:left="0"/>
              <w:jc w:val="both"/>
              <w:rPr>
                <w:bCs/>
                <w:color w:val="000000" w:themeColor="text1"/>
                <w:sz w:val="18"/>
                <w:szCs w:val="18"/>
              </w:rPr>
            </w:pPr>
          </w:p>
        </w:tc>
        <w:tc>
          <w:tcPr>
            <w:tcW w:w="1321" w:type="dxa"/>
            <w:vMerge/>
          </w:tcPr>
          <w:p w:rsidR="00277551" w:rsidRPr="00BB4284" w:rsidRDefault="00277551" w:rsidP="00B2314D">
            <w:pPr>
              <w:pStyle w:val="aa"/>
              <w:autoSpaceDE w:val="0"/>
              <w:autoSpaceDN w:val="0"/>
              <w:adjustRightInd w:val="0"/>
              <w:ind w:left="0"/>
              <w:jc w:val="both"/>
              <w:rPr>
                <w:bCs/>
                <w:color w:val="000000" w:themeColor="text1"/>
                <w:sz w:val="18"/>
                <w:szCs w:val="18"/>
              </w:rPr>
            </w:pPr>
          </w:p>
        </w:tc>
        <w:tc>
          <w:tcPr>
            <w:tcW w:w="1163" w:type="dxa"/>
          </w:tcPr>
          <w:p w:rsidR="00277551" w:rsidRPr="00BB4284" w:rsidRDefault="00277551" w:rsidP="00F65CEF">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Внебюджетные  источники</w:t>
            </w:r>
          </w:p>
        </w:tc>
        <w:tc>
          <w:tcPr>
            <w:tcW w:w="788" w:type="dxa"/>
          </w:tcPr>
          <w:p w:rsidR="00277551" w:rsidRPr="005A7DC3" w:rsidRDefault="0027755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277551" w:rsidRPr="005A7DC3" w:rsidRDefault="00277551"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277551" w:rsidRPr="005A7DC3" w:rsidRDefault="00277551">
            <w:pPr>
              <w:rPr>
                <w:sz w:val="16"/>
                <w:szCs w:val="16"/>
              </w:rPr>
            </w:pPr>
            <w:r w:rsidRPr="005A7DC3">
              <w:rPr>
                <w:bCs/>
                <w:color w:val="000000" w:themeColor="text1"/>
                <w:sz w:val="16"/>
                <w:szCs w:val="16"/>
              </w:rPr>
              <w:t>0</w:t>
            </w:r>
          </w:p>
        </w:tc>
        <w:tc>
          <w:tcPr>
            <w:tcW w:w="667" w:type="dxa"/>
          </w:tcPr>
          <w:p w:rsidR="00277551" w:rsidRPr="005A7DC3" w:rsidRDefault="00277551">
            <w:pPr>
              <w:rPr>
                <w:sz w:val="16"/>
                <w:szCs w:val="16"/>
              </w:rPr>
            </w:pPr>
            <w:r w:rsidRPr="005A7DC3">
              <w:rPr>
                <w:bCs/>
                <w:color w:val="000000" w:themeColor="text1"/>
                <w:sz w:val="16"/>
                <w:szCs w:val="16"/>
              </w:rPr>
              <w:t>0</w:t>
            </w:r>
          </w:p>
        </w:tc>
        <w:tc>
          <w:tcPr>
            <w:tcW w:w="728" w:type="dxa"/>
          </w:tcPr>
          <w:p w:rsidR="00277551" w:rsidRPr="005A7DC3" w:rsidRDefault="00277551">
            <w:pPr>
              <w:rPr>
                <w:sz w:val="16"/>
                <w:szCs w:val="16"/>
              </w:rPr>
            </w:pPr>
            <w:r w:rsidRPr="005A7DC3">
              <w:rPr>
                <w:bCs/>
                <w:color w:val="000000" w:themeColor="text1"/>
                <w:sz w:val="16"/>
                <w:szCs w:val="16"/>
              </w:rPr>
              <w:t>0</w:t>
            </w:r>
          </w:p>
        </w:tc>
        <w:tc>
          <w:tcPr>
            <w:tcW w:w="728" w:type="dxa"/>
          </w:tcPr>
          <w:p w:rsidR="00277551" w:rsidRPr="005A7DC3" w:rsidRDefault="00277551">
            <w:pPr>
              <w:rPr>
                <w:sz w:val="16"/>
                <w:szCs w:val="16"/>
              </w:rPr>
            </w:pPr>
            <w:r w:rsidRPr="005A7DC3">
              <w:rPr>
                <w:bCs/>
                <w:color w:val="000000" w:themeColor="text1"/>
                <w:sz w:val="16"/>
                <w:szCs w:val="16"/>
              </w:rPr>
              <w:t>0</w:t>
            </w:r>
          </w:p>
        </w:tc>
        <w:tc>
          <w:tcPr>
            <w:tcW w:w="728" w:type="dxa"/>
          </w:tcPr>
          <w:p w:rsidR="00277551" w:rsidRPr="005A7DC3" w:rsidRDefault="00277551">
            <w:pPr>
              <w:rPr>
                <w:sz w:val="16"/>
                <w:szCs w:val="16"/>
              </w:rPr>
            </w:pPr>
            <w:r w:rsidRPr="005A7DC3">
              <w:rPr>
                <w:bCs/>
                <w:color w:val="000000" w:themeColor="text1"/>
                <w:sz w:val="16"/>
                <w:szCs w:val="16"/>
              </w:rPr>
              <w:t>0</w:t>
            </w:r>
          </w:p>
        </w:tc>
        <w:tc>
          <w:tcPr>
            <w:tcW w:w="728" w:type="dxa"/>
          </w:tcPr>
          <w:p w:rsidR="00277551" w:rsidRPr="005A7DC3" w:rsidRDefault="00277551">
            <w:pPr>
              <w:rPr>
                <w:sz w:val="16"/>
                <w:szCs w:val="16"/>
              </w:rPr>
            </w:pPr>
            <w:r w:rsidRPr="005A7DC3">
              <w:rPr>
                <w:bCs/>
                <w:color w:val="000000" w:themeColor="text1"/>
                <w:sz w:val="16"/>
                <w:szCs w:val="16"/>
              </w:rPr>
              <w:t>0</w:t>
            </w:r>
          </w:p>
        </w:tc>
        <w:tc>
          <w:tcPr>
            <w:tcW w:w="728" w:type="dxa"/>
          </w:tcPr>
          <w:p w:rsidR="00277551" w:rsidRPr="005A7DC3" w:rsidRDefault="00277551">
            <w:pPr>
              <w:rPr>
                <w:sz w:val="16"/>
                <w:szCs w:val="16"/>
              </w:rPr>
            </w:pPr>
            <w:r w:rsidRPr="005A7DC3">
              <w:rPr>
                <w:bCs/>
                <w:color w:val="000000" w:themeColor="text1"/>
                <w:sz w:val="16"/>
                <w:szCs w:val="16"/>
              </w:rPr>
              <w:t>0</w:t>
            </w:r>
          </w:p>
        </w:tc>
        <w:tc>
          <w:tcPr>
            <w:tcW w:w="728" w:type="dxa"/>
          </w:tcPr>
          <w:p w:rsidR="00277551" w:rsidRPr="005A7DC3" w:rsidRDefault="00277551">
            <w:pPr>
              <w:rPr>
                <w:sz w:val="16"/>
                <w:szCs w:val="16"/>
              </w:rPr>
            </w:pPr>
            <w:r w:rsidRPr="005A7DC3">
              <w:rPr>
                <w:bCs/>
                <w:color w:val="000000" w:themeColor="text1"/>
                <w:sz w:val="16"/>
                <w:szCs w:val="16"/>
              </w:rPr>
              <w:t>0</w:t>
            </w:r>
          </w:p>
        </w:tc>
        <w:tc>
          <w:tcPr>
            <w:tcW w:w="728" w:type="dxa"/>
          </w:tcPr>
          <w:p w:rsidR="00277551" w:rsidRPr="005A7DC3" w:rsidRDefault="00277551">
            <w:pPr>
              <w:rPr>
                <w:sz w:val="16"/>
                <w:szCs w:val="16"/>
              </w:rPr>
            </w:pPr>
            <w:r w:rsidRPr="005A7DC3">
              <w:rPr>
                <w:bCs/>
                <w:color w:val="000000" w:themeColor="text1"/>
                <w:sz w:val="16"/>
                <w:szCs w:val="16"/>
              </w:rPr>
              <w:t>0</w:t>
            </w:r>
          </w:p>
        </w:tc>
      </w:tr>
      <w:tr w:rsidR="0037471A" w:rsidTr="006909B2">
        <w:trPr>
          <w:trHeight w:val="246"/>
        </w:trPr>
        <w:tc>
          <w:tcPr>
            <w:tcW w:w="505" w:type="dxa"/>
            <w:vMerge w:val="restart"/>
          </w:tcPr>
          <w:p w:rsidR="0037471A" w:rsidRDefault="0037471A" w:rsidP="00B2314D">
            <w:pPr>
              <w:pStyle w:val="aa"/>
              <w:autoSpaceDE w:val="0"/>
              <w:autoSpaceDN w:val="0"/>
              <w:adjustRightInd w:val="0"/>
              <w:ind w:left="0"/>
              <w:jc w:val="both"/>
              <w:rPr>
                <w:bCs/>
                <w:color w:val="000000" w:themeColor="text1"/>
                <w:sz w:val="22"/>
                <w:szCs w:val="22"/>
              </w:rPr>
            </w:pPr>
            <w:r>
              <w:rPr>
                <w:bCs/>
                <w:color w:val="000000" w:themeColor="text1"/>
                <w:sz w:val="22"/>
                <w:szCs w:val="22"/>
              </w:rPr>
              <w:t>11.3</w:t>
            </w:r>
          </w:p>
        </w:tc>
        <w:tc>
          <w:tcPr>
            <w:tcW w:w="1818" w:type="dxa"/>
            <w:vMerge w:val="restart"/>
          </w:tcPr>
          <w:p w:rsidR="0037471A" w:rsidRPr="00BB4284" w:rsidRDefault="0037471A" w:rsidP="007E7465">
            <w:pPr>
              <w:pStyle w:val="aa"/>
              <w:autoSpaceDE w:val="0"/>
              <w:autoSpaceDN w:val="0"/>
              <w:adjustRightInd w:val="0"/>
              <w:ind w:left="0"/>
              <w:rPr>
                <w:bCs/>
                <w:sz w:val="18"/>
                <w:szCs w:val="18"/>
              </w:rPr>
            </w:pPr>
            <w:r w:rsidRPr="00BB4284">
              <w:rPr>
                <w:sz w:val="18"/>
                <w:szCs w:val="18"/>
              </w:rPr>
              <w:t>Государственная поддержка предприятиям агропромышленного комплекса</w:t>
            </w:r>
            <w:r w:rsidR="0065005E">
              <w:rPr>
                <w:sz w:val="18"/>
                <w:szCs w:val="18"/>
              </w:rPr>
              <w:t>,</w:t>
            </w:r>
            <w:r w:rsidRPr="00BB4284">
              <w:rPr>
                <w:sz w:val="18"/>
                <w:szCs w:val="18"/>
              </w:rPr>
              <w:t xml:space="preserve"> в том числе субсидии начинающим фермерам</w:t>
            </w:r>
          </w:p>
        </w:tc>
        <w:tc>
          <w:tcPr>
            <w:tcW w:w="971" w:type="dxa"/>
            <w:vMerge w:val="restart"/>
          </w:tcPr>
          <w:p w:rsidR="0037471A" w:rsidRPr="00BB4284" w:rsidRDefault="0037471A"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2021-2030</w:t>
            </w:r>
          </w:p>
        </w:tc>
        <w:tc>
          <w:tcPr>
            <w:tcW w:w="1321" w:type="dxa"/>
            <w:vMerge w:val="restart"/>
          </w:tcPr>
          <w:p w:rsidR="0037471A" w:rsidRPr="00BB4284" w:rsidRDefault="0037471A"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Администрация Пряжинского национального муниципального района</w:t>
            </w:r>
          </w:p>
        </w:tc>
        <w:tc>
          <w:tcPr>
            <w:tcW w:w="1163" w:type="dxa"/>
          </w:tcPr>
          <w:p w:rsidR="0037471A" w:rsidRPr="00BB4284" w:rsidRDefault="0037471A" w:rsidP="005A7DC3">
            <w:pPr>
              <w:pStyle w:val="aa"/>
              <w:autoSpaceDE w:val="0"/>
              <w:autoSpaceDN w:val="0"/>
              <w:adjustRightInd w:val="0"/>
              <w:ind w:left="0"/>
              <w:rPr>
                <w:bCs/>
                <w:color w:val="000000" w:themeColor="text1"/>
                <w:sz w:val="18"/>
                <w:szCs w:val="18"/>
              </w:rPr>
            </w:pPr>
            <w:r w:rsidRPr="00BB4284">
              <w:rPr>
                <w:bCs/>
                <w:color w:val="000000" w:themeColor="text1"/>
                <w:sz w:val="18"/>
                <w:szCs w:val="18"/>
              </w:rPr>
              <w:t>Всего</w:t>
            </w:r>
          </w:p>
        </w:tc>
        <w:tc>
          <w:tcPr>
            <w:tcW w:w="788" w:type="dxa"/>
          </w:tcPr>
          <w:p w:rsidR="0037471A" w:rsidRPr="005A7DC3" w:rsidRDefault="0037471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50000.0</w:t>
            </w:r>
          </w:p>
        </w:tc>
        <w:tc>
          <w:tcPr>
            <w:tcW w:w="667" w:type="dxa"/>
          </w:tcPr>
          <w:p w:rsidR="0037471A" w:rsidRPr="005A7DC3" w:rsidRDefault="0037471A">
            <w:pPr>
              <w:rPr>
                <w:sz w:val="16"/>
                <w:szCs w:val="16"/>
              </w:rPr>
            </w:pPr>
            <w:r w:rsidRPr="005A7DC3">
              <w:rPr>
                <w:bCs/>
                <w:color w:val="000000" w:themeColor="text1"/>
                <w:sz w:val="16"/>
                <w:szCs w:val="16"/>
              </w:rPr>
              <w:t>50000.0</w:t>
            </w:r>
          </w:p>
        </w:tc>
        <w:tc>
          <w:tcPr>
            <w:tcW w:w="667" w:type="dxa"/>
          </w:tcPr>
          <w:p w:rsidR="0037471A" w:rsidRPr="005A7DC3" w:rsidRDefault="0037471A">
            <w:pPr>
              <w:rPr>
                <w:sz w:val="16"/>
                <w:szCs w:val="16"/>
              </w:rPr>
            </w:pPr>
            <w:r w:rsidRPr="005A7DC3">
              <w:rPr>
                <w:bCs/>
                <w:color w:val="000000" w:themeColor="text1"/>
                <w:sz w:val="16"/>
                <w:szCs w:val="16"/>
              </w:rPr>
              <w:t>50000.0</w:t>
            </w:r>
          </w:p>
        </w:tc>
        <w:tc>
          <w:tcPr>
            <w:tcW w:w="667" w:type="dxa"/>
          </w:tcPr>
          <w:p w:rsidR="0037471A" w:rsidRPr="005A7DC3" w:rsidRDefault="0037471A">
            <w:pPr>
              <w:rPr>
                <w:sz w:val="16"/>
                <w:szCs w:val="16"/>
              </w:rPr>
            </w:pPr>
            <w:r w:rsidRPr="005A7DC3">
              <w:rPr>
                <w:bCs/>
                <w:color w:val="000000" w:themeColor="text1"/>
                <w:sz w:val="16"/>
                <w:szCs w:val="16"/>
              </w:rPr>
              <w:t>50000.0</w:t>
            </w:r>
          </w:p>
        </w:tc>
        <w:tc>
          <w:tcPr>
            <w:tcW w:w="728" w:type="dxa"/>
          </w:tcPr>
          <w:p w:rsidR="0037471A" w:rsidRPr="005A7DC3" w:rsidRDefault="0037471A">
            <w:pPr>
              <w:rPr>
                <w:sz w:val="16"/>
                <w:szCs w:val="16"/>
              </w:rPr>
            </w:pPr>
            <w:r w:rsidRPr="005A7DC3">
              <w:rPr>
                <w:bCs/>
                <w:color w:val="000000" w:themeColor="text1"/>
                <w:sz w:val="16"/>
                <w:szCs w:val="16"/>
              </w:rPr>
              <w:t>50000.0</w:t>
            </w:r>
          </w:p>
        </w:tc>
        <w:tc>
          <w:tcPr>
            <w:tcW w:w="728" w:type="dxa"/>
          </w:tcPr>
          <w:p w:rsidR="0037471A" w:rsidRPr="005A7DC3" w:rsidRDefault="0037471A">
            <w:pPr>
              <w:rPr>
                <w:sz w:val="16"/>
                <w:szCs w:val="16"/>
              </w:rPr>
            </w:pPr>
            <w:r w:rsidRPr="005A7DC3">
              <w:rPr>
                <w:bCs/>
                <w:color w:val="000000" w:themeColor="text1"/>
                <w:sz w:val="16"/>
                <w:szCs w:val="16"/>
              </w:rPr>
              <w:t>50000.0</w:t>
            </w:r>
          </w:p>
        </w:tc>
        <w:tc>
          <w:tcPr>
            <w:tcW w:w="728" w:type="dxa"/>
          </w:tcPr>
          <w:p w:rsidR="0037471A" w:rsidRPr="005A7DC3" w:rsidRDefault="0037471A">
            <w:pPr>
              <w:rPr>
                <w:sz w:val="16"/>
                <w:szCs w:val="16"/>
              </w:rPr>
            </w:pPr>
            <w:r w:rsidRPr="005A7DC3">
              <w:rPr>
                <w:bCs/>
                <w:color w:val="000000" w:themeColor="text1"/>
                <w:sz w:val="16"/>
                <w:szCs w:val="16"/>
              </w:rPr>
              <w:t>50000.0</w:t>
            </w:r>
          </w:p>
        </w:tc>
        <w:tc>
          <w:tcPr>
            <w:tcW w:w="728" w:type="dxa"/>
          </w:tcPr>
          <w:p w:rsidR="0037471A" w:rsidRPr="005A7DC3" w:rsidRDefault="0037471A">
            <w:pPr>
              <w:rPr>
                <w:sz w:val="16"/>
                <w:szCs w:val="16"/>
              </w:rPr>
            </w:pPr>
            <w:r w:rsidRPr="005A7DC3">
              <w:rPr>
                <w:bCs/>
                <w:color w:val="000000" w:themeColor="text1"/>
                <w:sz w:val="16"/>
                <w:szCs w:val="16"/>
              </w:rPr>
              <w:t>50000.0</w:t>
            </w:r>
          </w:p>
        </w:tc>
        <w:tc>
          <w:tcPr>
            <w:tcW w:w="728" w:type="dxa"/>
          </w:tcPr>
          <w:p w:rsidR="0037471A" w:rsidRPr="005A7DC3" w:rsidRDefault="0037471A">
            <w:pPr>
              <w:rPr>
                <w:sz w:val="16"/>
                <w:szCs w:val="16"/>
              </w:rPr>
            </w:pPr>
            <w:r w:rsidRPr="005A7DC3">
              <w:rPr>
                <w:bCs/>
                <w:color w:val="000000" w:themeColor="text1"/>
                <w:sz w:val="16"/>
                <w:szCs w:val="16"/>
              </w:rPr>
              <w:t>50000.0</w:t>
            </w:r>
          </w:p>
        </w:tc>
        <w:tc>
          <w:tcPr>
            <w:tcW w:w="728" w:type="dxa"/>
          </w:tcPr>
          <w:p w:rsidR="0037471A" w:rsidRPr="005A7DC3" w:rsidRDefault="0037471A">
            <w:pPr>
              <w:rPr>
                <w:sz w:val="16"/>
                <w:szCs w:val="16"/>
              </w:rPr>
            </w:pPr>
            <w:r w:rsidRPr="005A7DC3">
              <w:rPr>
                <w:bCs/>
                <w:color w:val="000000" w:themeColor="text1"/>
                <w:sz w:val="16"/>
                <w:szCs w:val="16"/>
              </w:rPr>
              <w:t>50000.0</w:t>
            </w:r>
          </w:p>
        </w:tc>
        <w:tc>
          <w:tcPr>
            <w:tcW w:w="728" w:type="dxa"/>
          </w:tcPr>
          <w:p w:rsidR="0037471A" w:rsidRPr="005A7DC3" w:rsidRDefault="0037471A">
            <w:pPr>
              <w:rPr>
                <w:sz w:val="16"/>
                <w:szCs w:val="16"/>
              </w:rPr>
            </w:pPr>
            <w:r w:rsidRPr="005A7DC3">
              <w:rPr>
                <w:bCs/>
                <w:color w:val="000000" w:themeColor="text1"/>
                <w:sz w:val="16"/>
                <w:szCs w:val="16"/>
              </w:rPr>
              <w:t>50000.0</w:t>
            </w:r>
          </w:p>
        </w:tc>
      </w:tr>
      <w:tr w:rsidR="0037471A" w:rsidTr="006909B2">
        <w:trPr>
          <w:trHeight w:val="225"/>
        </w:trPr>
        <w:tc>
          <w:tcPr>
            <w:tcW w:w="505" w:type="dxa"/>
            <w:vMerge/>
          </w:tcPr>
          <w:p w:rsidR="0037471A" w:rsidRDefault="0037471A" w:rsidP="00B2314D">
            <w:pPr>
              <w:pStyle w:val="aa"/>
              <w:autoSpaceDE w:val="0"/>
              <w:autoSpaceDN w:val="0"/>
              <w:adjustRightInd w:val="0"/>
              <w:ind w:left="0"/>
              <w:jc w:val="both"/>
              <w:rPr>
                <w:bCs/>
                <w:color w:val="000000" w:themeColor="text1"/>
                <w:sz w:val="22"/>
                <w:szCs w:val="22"/>
              </w:rPr>
            </w:pPr>
          </w:p>
        </w:tc>
        <w:tc>
          <w:tcPr>
            <w:tcW w:w="1818" w:type="dxa"/>
            <w:vMerge/>
          </w:tcPr>
          <w:p w:rsidR="0037471A" w:rsidRPr="00BB4284" w:rsidRDefault="0037471A" w:rsidP="007E7465">
            <w:pPr>
              <w:pStyle w:val="aa"/>
              <w:autoSpaceDE w:val="0"/>
              <w:autoSpaceDN w:val="0"/>
              <w:adjustRightInd w:val="0"/>
              <w:ind w:left="0"/>
              <w:rPr>
                <w:sz w:val="18"/>
                <w:szCs w:val="18"/>
              </w:rPr>
            </w:pPr>
          </w:p>
        </w:tc>
        <w:tc>
          <w:tcPr>
            <w:tcW w:w="971" w:type="dxa"/>
            <w:vMerge/>
          </w:tcPr>
          <w:p w:rsidR="0037471A" w:rsidRPr="00BB4284" w:rsidRDefault="0037471A" w:rsidP="00B2314D">
            <w:pPr>
              <w:pStyle w:val="aa"/>
              <w:autoSpaceDE w:val="0"/>
              <w:autoSpaceDN w:val="0"/>
              <w:adjustRightInd w:val="0"/>
              <w:ind w:left="0"/>
              <w:jc w:val="both"/>
              <w:rPr>
                <w:bCs/>
                <w:color w:val="000000" w:themeColor="text1"/>
                <w:sz w:val="18"/>
                <w:szCs w:val="18"/>
              </w:rPr>
            </w:pPr>
          </w:p>
        </w:tc>
        <w:tc>
          <w:tcPr>
            <w:tcW w:w="1321" w:type="dxa"/>
            <w:vMerge/>
          </w:tcPr>
          <w:p w:rsidR="0037471A" w:rsidRPr="00BB4284" w:rsidRDefault="0037471A" w:rsidP="00B2314D">
            <w:pPr>
              <w:pStyle w:val="aa"/>
              <w:autoSpaceDE w:val="0"/>
              <w:autoSpaceDN w:val="0"/>
              <w:adjustRightInd w:val="0"/>
              <w:ind w:left="0"/>
              <w:jc w:val="both"/>
              <w:rPr>
                <w:bCs/>
                <w:color w:val="000000" w:themeColor="text1"/>
                <w:sz w:val="18"/>
                <w:szCs w:val="18"/>
              </w:rPr>
            </w:pPr>
          </w:p>
        </w:tc>
        <w:tc>
          <w:tcPr>
            <w:tcW w:w="1163" w:type="dxa"/>
          </w:tcPr>
          <w:p w:rsidR="0037471A" w:rsidRPr="00BB4284" w:rsidRDefault="0037471A" w:rsidP="005A7DC3">
            <w:pPr>
              <w:pStyle w:val="aa"/>
              <w:autoSpaceDE w:val="0"/>
              <w:autoSpaceDN w:val="0"/>
              <w:adjustRightInd w:val="0"/>
              <w:ind w:left="0"/>
              <w:rPr>
                <w:bCs/>
                <w:color w:val="000000" w:themeColor="text1"/>
                <w:sz w:val="18"/>
                <w:szCs w:val="18"/>
              </w:rPr>
            </w:pPr>
            <w:r w:rsidRPr="00BB4284">
              <w:rPr>
                <w:bCs/>
                <w:color w:val="000000" w:themeColor="text1"/>
                <w:sz w:val="18"/>
                <w:szCs w:val="18"/>
              </w:rPr>
              <w:t xml:space="preserve">Федеральный </w:t>
            </w:r>
          </w:p>
          <w:p w:rsidR="0037471A" w:rsidRPr="00BB4284" w:rsidRDefault="0037471A" w:rsidP="005A7DC3">
            <w:pPr>
              <w:pStyle w:val="aa"/>
              <w:autoSpaceDE w:val="0"/>
              <w:autoSpaceDN w:val="0"/>
              <w:adjustRightInd w:val="0"/>
              <w:ind w:left="0"/>
              <w:rPr>
                <w:bCs/>
                <w:color w:val="000000" w:themeColor="text1"/>
                <w:sz w:val="18"/>
                <w:szCs w:val="18"/>
              </w:rPr>
            </w:pPr>
            <w:r w:rsidRPr="00BB4284">
              <w:rPr>
                <w:bCs/>
                <w:color w:val="000000" w:themeColor="text1"/>
                <w:sz w:val="18"/>
                <w:szCs w:val="18"/>
              </w:rPr>
              <w:t>бюджет</w:t>
            </w:r>
          </w:p>
        </w:tc>
        <w:tc>
          <w:tcPr>
            <w:tcW w:w="788" w:type="dxa"/>
          </w:tcPr>
          <w:p w:rsidR="0037471A" w:rsidRPr="005A7DC3" w:rsidRDefault="0037471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29000.0</w:t>
            </w:r>
          </w:p>
        </w:tc>
        <w:tc>
          <w:tcPr>
            <w:tcW w:w="667" w:type="dxa"/>
          </w:tcPr>
          <w:p w:rsidR="0037471A" w:rsidRPr="005A7DC3" w:rsidRDefault="0037471A" w:rsidP="005A7DC3">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29000.0</w:t>
            </w:r>
          </w:p>
        </w:tc>
        <w:tc>
          <w:tcPr>
            <w:tcW w:w="667" w:type="dxa"/>
          </w:tcPr>
          <w:p w:rsidR="0037471A" w:rsidRPr="005A7DC3" w:rsidRDefault="0037471A" w:rsidP="005A7DC3">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29000.0</w:t>
            </w:r>
          </w:p>
        </w:tc>
        <w:tc>
          <w:tcPr>
            <w:tcW w:w="667" w:type="dxa"/>
          </w:tcPr>
          <w:p w:rsidR="0037471A" w:rsidRPr="005A7DC3" w:rsidRDefault="0037471A" w:rsidP="005A7DC3">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29000.0</w:t>
            </w:r>
          </w:p>
        </w:tc>
        <w:tc>
          <w:tcPr>
            <w:tcW w:w="728" w:type="dxa"/>
          </w:tcPr>
          <w:p w:rsidR="0037471A" w:rsidRPr="005A7DC3" w:rsidRDefault="0037471A" w:rsidP="005A7DC3">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29000.0</w:t>
            </w:r>
          </w:p>
        </w:tc>
        <w:tc>
          <w:tcPr>
            <w:tcW w:w="728" w:type="dxa"/>
          </w:tcPr>
          <w:p w:rsidR="0037471A" w:rsidRPr="005A7DC3" w:rsidRDefault="0037471A" w:rsidP="005A7DC3">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29000.0</w:t>
            </w:r>
          </w:p>
        </w:tc>
        <w:tc>
          <w:tcPr>
            <w:tcW w:w="728" w:type="dxa"/>
          </w:tcPr>
          <w:p w:rsidR="0037471A" w:rsidRPr="005A7DC3" w:rsidRDefault="0037471A" w:rsidP="005A7DC3">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29000.0</w:t>
            </w:r>
          </w:p>
        </w:tc>
        <w:tc>
          <w:tcPr>
            <w:tcW w:w="728" w:type="dxa"/>
          </w:tcPr>
          <w:p w:rsidR="0037471A" w:rsidRPr="005A7DC3" w:rsidRDefault="0037471A" w:rsidP="005A7DC3">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29000.0</w:t>
            </w:r>
          </w:p>
        </w:tc>
        <w:tc>
          <w:tcPr>
            <w:tcW w:w="728" w:type="dxa"/>
          </w:tcPr>
          <w:p w:rsidR="0037471A" w:rsidRPr="005A7DC3" w:rsidRDefault="0037471A" w:rsidP="005A7DC3">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29000.0</w:t>
            </w:r>
          </w:p>
        </w:tc>
        <w:tc>
          <w:tcPr>
            <w:tcW w:w="728" w:type="dxa"/>
          </w:tcPr>
          <w:p w:rsidR="0037471A" w:rsidRPr="005A7DC3" w:rsidRDefault="0037471A" w:rsidP="005A7DC3">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29000.0</w:t>
            </w:r>
          </w:p>
        </w:tc>
        <w:tc>
          <w:tcPr>
            <w:tcW w:w="728" w:type="dxa"/>
          </w:tcPr>
          <w:p w:rsidR="0037471A" w:rsidRPr="005A7DC3" w:rsidRDefault="0037471A" w:rsidP="005A7DC3">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29000.0</w:t>
            </w:r>
          </w:p>
        </w:tc>
      </w:tr>
      <w:tr w:rsidR="0037471A" w:rsidTr="006909B2">
        <w:trPr>
          <w:trHeight w:val="285"/>
        </w:trPr>
        <w:tc>
          <w:tcPr>
            <w:tcW w:w="505" w:type="dxa"/>
            <w:vMerge/>
          </w:tcPr>
          <w:p w:rsidR="0037471A" w:rsidRDefault="0037471A" w:rsidP="00B2314D">
            <w:pPr>
              <w:pStyle w:val="aa"/>
              <w:autoSpaceDE w:val="0"/>
              <w:autoSpaceDN w:val="0"/>
              <w:adjustRightInd w:val="0"/>
              <w:ind w:left="0"/>
              <w:jc w:val="both"/>
              <w:rPr>
                <w:bCs/>
                <w:color w:val="000000" w:themeColor="text1"/>
                <w:sz w:val="22"/>
                <w:szCs w:val="22"/>
              </w:rPr>
            </w:pPr>
          </w:p>
        </w:tc>
        <w:tc>
          <w:tcPr>
            <w:tcW w:w="1818" w:type="dxa"/>
            <w:vMerge/>
          </w:tcPr>
          <w:p w:rsidR="0037471A" w:rsidRPr="00BB4284" w:rsidRDefault="0037471A" w:rsidP="007E7465">
            <w:pPr>
              <w:pStyle w:val="aa"/>
              <w:autoSpaceDE w:val="0"/>
              <w:autoSpaceDN w:val="0"/>
              <w:adjustRightInd w:val="0"/>
              <w:ind w:left="0"/>
              <w:rPr>
                <w:sz w:val="18"/>
                <w:szCs w:val="18"/>
              </w:rPr>
            </w:pPr>
          </w:p>
        </w:tc>
        <w:tc>
          <w:tcPr>
            <w:tcW w:w="971" w:type="dxa"/>
            <w:vMerge/>
          </w:tcPr>
          <w:p w:rsidR="0037471A" w:rsidRPr="00BB4284" w:rsidRDefault="0037471A" w:rsidP="00B2314D">
            <w:pPr>
              <w:pStyle w:val="aa"/>
              <w:autoSpaceDE w:val="0"/>
              <w:autoSpaceDN w:val="0"/>
              <w:adjustRightInd w:val="0"/>
              <w:ind w:left="0"/>
              <w:jc w:val="both"/>
              <w:rPr>
                <w:bCs/>
                <w:color w:val="000000" w:themeColor="text1"/>
                <w:sz w:val="18"/>
                <w:szCs w:val="18"/>
              </w:rPr>
            </w:pPr>
          </w:p>
        </w:tc>
        <w:tc>
          <w:tcPr>
            <w:tcW w:w="1321" w:type="dxa"/>
            <w:vMerge/>
          </w:tcPr>
          <w:p w:rsidR="0037471A" w:rsidRPr="00BB4284" w:rsidRDefault="0037471A" w:rsidP="00B2314D">
            <w:pPr>
              <w:pStyle w:val="aa"/>
              <w:autoSpaceDE w:val="0"/>
              <w:autoSpaceDN w:val="0"/>
              <w:adjustRightInd w:val="0"/>
              <w:ind w:left="0"/>
              <w:jc w:val="both"/>
              <w:rPr>
                <w:bCs/>
                <w:color w:val="000000" w:themeColor="text1"/>
                <w:sz w:val="18"/>
                <w:szCs w:val="18"/>
              </w:rPr>
            </w:pPr>
          </w:p>
        </w:tc>
        <w:tc>
          <w:tcPr>
            <w:tcW w:w="1163" w:type="dxa"/>
          </w:tcPr>
          <w:p w:rsidR="0037471A" w:rsidRPr="00BB4284" w:rsidRDefault="0037471A" w:rsidP="005A7DC3">
            <w:pPr>
              <w:pStyle w:val="aa"/>
              <w:autoSpaceDE w:val="0"/>
              <w:autoSpaceDN w:val="0"/>
              <w:adjustRightInd w:val="0"/>
              <w:ind w:left="0"/>
              <w:rPr>
                <w:bCs/>
                <w:color w:val="000000" w:themeColor="text1"/>
                <w:sz w:val="18"/>
                <w:szCs w:val="18"/>
              </w:rPr>
            </w:pPr>
            <w:r w:rsidRPr="00BB4284">
              <w:rPr>
                <w:bCs/>
                <w:color w:val="000000" w:themeColor="text1"/>
                <w:sz w:val="18"/>
                <w:szCs w:val="18"/>
              </w:rPr>
              <w:t>Бюджет Республики Карелия</w:t>
            </w:r>
          </w:p>
        </w:tc>
        <w:tc>
          <w:tcPr>
            <w:tcW w:w="788" w:type="dxa"/>
          </w:tcPr>
          <w:p w:rsidR="0037471A" w:rsidRPr="005A7DC3" w:rsidRDefault="0037471A"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21000.0</w:t>
            </w:r>
          </w:p>
        </w:tc>
        <w:tc>
          <w:tcPr>
            <w:tcW w:w="667" w:type="dxa"/>
          </w:tcPr>
          <w:p w:rsidR="0037471A" w:rsidRPr="005A7DC3" w:rsidRDefault="0037471A" w:rsidP="005A7DC3">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21000.0</w:t>
            </w:r>
          </w:p>
        </w:tc>
        <w:tc>
          <w:tcPr>
            <w:tcW w:w="667" w:type="dxa"/>
          </w:tcPr>
          <w:p w:rsidR="0037471A" w:rsidRPr="005A7DC3" w:rsidRDefault="0037471A" w:rsidP="005A7DC3">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21000.0</w:t>
            </w:r>
          </w:p>
        </w:tc>
        <w:tc>
          <w:tcPr>
            <w:tcW w:w="667" w:type="dxa"/>
          </w:tcPr>
          <w:p w:rsidR="0037471A" w:rsidRPr="005A7DC3" w:rsidRDefault="0037471A" w:rsidP="005A7DC3">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21000.0</w:t>
            </w:r>
          </w:p>
        </w:tc>
        <w:tc>
          <w:tcPr>
            <w:tcW w:w="728" w:type="dxa"/>
          </w:tcPr>
          <w:p w:rsidR="0037471A" w:rsidRPr="005A7DC3" w:rsidRDefault="0037471A" w:rsidP="005A7DC3">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21000.0</w:t>
            </w:r>
          </w:p>
        </w:tc>
        <w:tc>
          <w:tcPr>
            <w:tcW w:w="728" w:type="dxa"/>
          </w:tcPr>
          <w:p w:rsidR="0037471A" w:rsidRPr="005A7DC3" w:rsidRDefault="0037471A" w:rsidP="005A7DC3">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21000.0</w:t>
            </w:r>
          </w:p>
        </w:tc>
        <w:tc>
          <w:tcPr>
            <w:tcW w:w="728" w:type="dxa"/>
          </w:tcPr>
          <w:p w:rsidR="0037471A" w:rsidRPr="005A7DC3" w:rsidRDefault="0037471A" w:rsidP="005A7DC3">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21000.0</w:t>
            </w:r>
          </w:p>
        </w:tc>
        <w:tc>
          <w:tcPr>
            <w:tcW w:w="728" w:type="dxa"/>
          </w:tcPr>
          <w:p w:rsidR="0037471A" w:rsidRPr="005A7DC3" w:rsidRDefault="0037471A" w:rsidP="005A7DC3">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21000.0</w:t>
            </w:r>
          </w:p>
        </w:tc>
        <w:tc>
          <w:tcPr>
            <w:tcW w:w="728" w:type="dxa"/>
          </w:tcPr>
          <w:p w:rsidR="0037471A" w:rsidRPr="005A7DC3" w:rsidRDefault="0037471A" w:rsidP="005A7DC3">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21000.0</w:t>
            </w:r>
          </w:p>
        </w:tc>
        <w:tc>
          <w:tcPr>
            <w:tcW w:w="728" w:type="dxa"/>
          </w:tcPr>
          <w:p w:rsidR="0037471A" w:rsidRPr="005A7DC3" w:rsidRDefault="0037471A" w:rsidP="005A7DC3">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21000.0</w:t>
            </w:r>
          </w:p>
        </w:tc>
        <w:tc>
          <w:tcPr>
            <w:tcW w:w="728" w:type="dxa"/>
          </w:tcPr>
          <w:p w:rsidR="0037471A" w:rsidRPr="005A7DC3" w:rsidRDefault="0037471A" w:rsidP="005A7DC3">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21000.0</w:t>
            </w:r>
          </w:p>
        </w:tc>
      </w:tr>
      <w:tr w:rsidR="0079135B" w:rsidTr="006909B2">
        <w:trPr>
          <w:trHeight w:val="210"/>
        </w:trPr>
        <w:tc>
          <w:tcPr>
            <w:tcW w:w="505" w:type="dxa"/>
            <w:vMerge/>
          </w:tcPr>
          <w:p w:rsidR="0079135B" w:rsidRDefault="0079135B" w:rsidP="00B2314D">
            <w:pPr>
              <w:pStyle w:val="aa"/>
              <w:autoSpaceDE w:val="0"/>
              <w:autoSpaceDN w:val="0"/>
              <w:adjustRightInd w:val="0"/>
              <w:ind w:left="0"/>
              <w:jc w:val="both"/>
              <w:rPr>
                <w:bCs/>
                <w:color w:val="000000" w:themeColor="text1"/>
                <w:sz w:val="22"/>
                <w:szCs w:val="22"/>
              </w:rPr>
            </w:pPr>
          </w:p>
        </w:tc>
        <w:tc>
          <w:tcPr>
            <w:tcW w:w="1818" w:type="dxa"/>
            <w:vMerge/>
          </w:tcPr>
          <w:p w:rsidR="0079135B" w:rsidRPr="00BB4284" w:rsidRDefault="0079135B" w:rsidP="007E7465">
            <w:pPr>
              <w:pStyle w:val="aa"/>
              <w:autoSpaceDE w:val="0"/>
              <w:autoSpaceDN w:val="0"/>
              <w:adjustRightInd w:val="0"/>
              <w:ind w:left="0"/>
              <w:rPr>
                <w:sz w:val="18"/>
                <w:szCs w:val="18"/>
              </w:rPr>
            </w:pPr>
          </w:p>
        </w:tc>
        <w:tc>
          <w:tcPr>
            <w:tcW w:w="971" w:type="dxa"/>
            <w:vMerge/>
          </w:tcPr>
          <w:p w:rsidR="0079135B" w:rsidRPr="00BB4284" w:rsidRDefault="0079135B" w:rsidP="00B2314D">
            <w:pPr>
              <w:pStyle w:val="aa"/>
              <w:autoSpaceDE w:val="0"/>
              <w:autoSpaceDN w:val="0"/>
              <w:adjustRightInd w:val="0"/>
              <w:ind w:left="0"/>
              <w:jc w:val="both"/>
              <w:rPr>
                <w:bCs/>
                <w:color w:val="000000" w:themeColor="text1"/>
                <w:sz w:val="18"/>
                <w:szCs w:val="18"/>
              </w:rPr>
            </w:pPr>
          </w:p>
        </w:tc>
        <w:tc>
          <w:tcPr>
            <w:tcW w:w="1321" w:type="dxa"/>
            <w:vMerge/>
          </w:tcPr>
          <w:p w:rsidR="0079135B" w:rsidRPr="00BB4284" w:rsidRDefault="0079135B" w:rsidP="00B2314D">
            <w:pPr>
              <w:pStyle w:val="aa"/>
              <w:autoSpaceDE w:val="0"/>
              <w:autoSpaceDN w:val="0"/>
              <w:adjustRightInd w:val="0"/>
              <w:ind w:left="0"/>
              <w:jc w:val="both"/>
              <w:rPr>
                <w:bCs/>
                <w:color w:val="000000" w:themeColor="text1"/>
                <w:sz w:val="18"/>
                <w:szCs w:val="18"/>
              </w:rPr>
            </w:pPr>
          </w:p>
        </w:tc>
        <w:tc>
          <w:tcPr>
            <w:tcW w:w="1163" w:type="dxa"/>
          </w:tcPr>
          <w:p w:rsidR="0079135B" w:rsidRPr="00BB4284" w:rsidRDefault="0079135B" w:rsidP="005A7DC3">
            <w:pPr>
              <w:pStyle w:val="aa"/>
              <w:autoSpaceDE w:val="0"/>
              <w:autoSpaceDN w:val="0"/>
              <w:adjustRightInd w:val="0"/>
              <w:ind w:left="0"/>
              <w:rPr>
                <w:bCs/>
                <w:color w:val="000000" w:themeColor="text1"/>
                <w:sz w:val="18"/>
                <w:szCs w:val="18"/>
              </w:rPr>
            </w:pPr>
            <w:r w:rsidRPr="00BB4284">
              <w:rPr>
                <w:bCs/>
                <w:color w:val="000000" w:themeColor="text1"/>
                <w:sz w:val="18"/>
                <w:szCs w:val="18"/>
              </w:rPr>
              <w:t>Бюджет Пряжинского района</w:t>
            </w:r>
          </w:p>
        </w:tc>
        <w:tc>
          <w:tcPr>
            <w:tcW w:w="788" w:type="dxa"/>
          </w:tcPr>
          <w:p w:rsidR="0079135B" w:rsidRPr="005A7DC3" w:rsidRDefault="0079135B">
            <w:pPr>
              <w:rPr>
                <w:sz w:val="16"/>
                <w:szCs w:val="16"/>
              </w:rPr>
            </w:pPr>
            <w:r w:rsidRPr="005A7DC3">
              <w:rPr>
                <w:bCs/>
                <w:color w:val="000000" w:themeColor="text1"/>
                <w:sz w:val="16"/>
                <w:szCs w:val="16"/>
              </w:rPr>
              <w:t>0</w:t>
            </w:r>
          </w:p>
        </w:tc>
        <w:tc>
          <w:tcPr>
            <w:tcW w:w="667" w:type="dxa"/>
          </w:tcPr>
          <w:p w:rsidR="0079135B" w:rsidRPr="005A7DC3" w:rsidRDefault="0079135B">
            <w:pPr>
              <w:rPr>
                <w:sz w:val="16"/>
                <w:szCs w:val="16"/>
              </w:rPr>
            </w:pPr>
            <w:r w:rsidRPr="005A7DC3">
              <w:rPr>
                <w:bCs/>
                <w:color w:val="000000" w:themeColor="text1"/>
                <w:sz w:val="16"/>
                <w:szCs w:val="16"/>
              </w:rPr>
              <w:t>0</w:t>
            </w:r>
          </w:p>
        </w:tc>
        <w:tc>
          <w:tcPr>
            <w:tcW w:w="667" w:type="dxa"/>
          </w:tcPr>
          <w:p w:rsidR="0079135B" w:rsidRPr="005A7DC3" w:rsidRDefault="0079135B">
            <w:pPr>
              <w:rPr>
                <w:sz w:val="16"/>
                <w:szCs w:val="16"/>
              </w:rPr>
            </w:pPr>
            <w:r w:rsidRPr="005A7DC3">
              <w:rPr>
                <w:bCs/>
                <w:color w:val="000000" w:themeColor="text1"/>
                <w:sz w:val="16"/>
                <w:szCs w:val="16"/>
              </w:rPr>
              <w:t>0</w:t>
            </w:r>
          </w:p>
        </w:tc>
        <w:tc>
          <w:tcPr>
            <w:tcW w:w="667" w:type="dxa"/>
          </w:tcPr>
          <w:p w:rsidR="0079135B" w:rsidRPr="005A7DC3" w:rsidRDefault="0079135B">
            <w:pPr>
              <w:rPr>
                <w:sz w:val="16"/>
                <w:szCs w:val="16"/>
              </w:rPr>
            </w:pPr>
            <w:r w:rsidRPr="005A7DC3">
              <w:rPr>
                <w:bCs/>
                <w:color w:val="000000" w:themeColor="text1"/>
                <w:sz w:val="16"/>
                <w:szCs w:val="16"/>
              </w:rPr>
              <w:t>0</w:t>
            </w:r>
          </w:p>
        </w:tc>
        <w:tc>
          <w:tcPr>
            <w:tcW w:w="728" w:type="dxa"/>
          </w:tcPr>
          <w:p w:rsidR="0079135B" w:rsidRPr="005A7DC3" w:rsidRDefault="0079135B">
            <w:pPr>
              <w:rPr>
                <w:sz w:val="16"/>
                <w:szCs w:val="16"/>
              </w:rPr>
            </w:pPr>
            <w:r w:rsidRPr="005A7DC3">
              <w:rPr>
                <w:bCs/>
                <w:color w:val="000000" w:themeColor="text1"/>
                <w:sz w:val="16"/>
                <w:szCs w:val="16"/>
              </w:rPr>
              <w:t>0</w:t>
            </w:r>
          </w:p>
        </w:tc>
        <w:tc>
          <w:tcPr>
            <w:tcW w:w="728" w:type="dxa"/>
          </w:tcPr>
          <w:p w:rsidR="0079135B" w:rsidRPr="005A7DC3" w:rsidRDefault="0079135B">
            <w:pPr>
              <w:rPr>
                <w:sz w:val="16"/>
                <w:szCs w:val="16"/>
              </w:rPr>
            </w:pPr>
            <w:r w:rsidRPr="005A7DC3">
              <w:rPr>
                <w:bCs/>
                <w:color w:val="000000" w:themeColor="text1"/>
                <w:sz w:val="16"/>
                <w:szCs w:val="16"/>
              </w:rPr>
              <w:t>0</w:t>
            </w:r>
          </w:p>
        </w:tc>
        <w:tc>
          <w:tcPr>
            <w:tcW w:w="728" w:type="dxa"/>
          </w:tcPr>
          <w:p w:rsidR="0079135B" w:rsidRPr="005A7DC3" w:rsidRDefault="0079135B">
            <w:pPr>
              <w:rPr>
                <w:sz w:val="16"/>
                <w:szCs w:val="16"/>
              </w:rPr>
            </w:pPr>
            <w:r w:rsidRPr="005A7DC3">
              <w:rPr>
                <w:bCs/>
                <w:color w:val="000000" w:themeColor="text1"/>
                <w:sz w:val="16"/>
                <w:szCs w:val="16"/>
              </w:rPr>
              <w:t>0</w:t>
            </w:r>
          </w:p>
        </w:tc>
        <w:tc>
          <w:tcPr>
            <w:tcW w:w="728" w:type="dxa"/>
          </w:tcPr>
          <w:p w:rsidR="0079135B" w:rsidRPr="005A7DC3" w:rsidRDefault="0079135B">
            <w:pPr>
              <w:rPr>
                <w:sz w:val="16"/>
                <w:szCs w:val="16"/>
              </w:rPr>
            </w:pPr>
            <w:r w:rsidRPr="005A7DC3">
              <w:rPr>
                <w:bCs/>
                <w:color w:val="000000" w:themeColor="text1"/>
                <w:sz w:val="16"/>
                <w:szCs w:val="16"/>
              </w:rPr>
              <w:t>0</w:t>
            </w:r>
          </w:p>
        </w:tc>
        <w:tc>
          <w:tcPr>
            <w:tcW w:w="728" w:type="dxa"/>
          </w:tcPr>
          <w:p w:rsidR="0079135B" w:rsidRPr="005A7DC3" w:rsidRDefault="0079135B">
            <w:pPr>
              <w:rPr>
                <w:sz w:val="16"/>
                <w:szCs w:val="16"/>
              </w:rPr>
            </w:pPr>
            <w:r w:rsidRPr="005A7DC3">
              <w:rPr>
                <w:bCs/>
                <w:color w:val="000000" w:themeColor="text1"/>
                <w:sz w:val="16"/>
                <w:szCs w:val="16"/>
              </w:rPr>
              <w:t>0</w:t>
            </w:r>
          </w:p>
        </w:tc>
        <w:tc>
          <w:tcPr>
            <w:tcW w:w="728" w:type="dxa"/>
          </w:tcPr>
          <w:p w:rsidR="0079135B" w:rsidRPr="005A7DC3" w:rsidRDefault="0079135B">
            <w:pPr>
              <w:rPr>
                <w:sz w:val="16"/>
                <w:szCs w:val="16"/>
              </w:rPr>
            </w:pPr>
            <w:r w:rsidRPr="005A7DC3">
              <w:rPr>
                <w:bCs/>
                <w:color w:val="000000" w:themeColor="text1"/>
                <w:sz w:val="16"/>
                <w:szCs w:val="16"/>
              </w:rPr>
              <w:t>0</w:t>
            </w:r>
          </w:p>
        </w:tc>
        <w:tc>
          <w:tcPr>
            <w:tcW w:w="728" w:type="dxa"/>
          </w:tcPr>
          <w:p w:rsidR="0079135B" w:rsidRPr="005A7DC3" w:rsidRDefault="0079135B">
            <w:pPr>
              <w:rPr>
                <w:sz w:val="16"/>
                <w:szCs w:val="16"/>
              </w:rPr>
            </w:pPr>
            <w:r w:rsidRPr="005A7DC3">
              <w:rPr>
                <w:bCs/>
                <w:color w:val="000000" w:themeColor="text1"/>
                <w:sz w:val="16"/>
                <w:szCs w:val="16"/>
              </w:rPr>
              <w:t>0</w:t>
            </w:r>
          </w:p>
        </w:tc>
      </w:tr>
      <w:tr w:rsidR="0079135B" w:rsidTr="006909B2">
        <w:trPr>
          <w:trHeight w:val="270"/>
        </w:trPr>
        <w:tc>
          <w:tcPr>
            <w:tcW w:w="505" w:type="dxa"/>
            <w:vMerge/>
          </w:tcPr>
          <w:p w:rsidR="0079135B" w:rsidRDefault="0079135B" w:rsidP="00B2314D">
            <w:pPr>
              <w:pStyle w:val="aa"/>
              <w:autoSpaceDE w:val="0"/>
              <w:autoSpaceDN w:val="0"/>
              <w:adjustRightInd w:val="0"/>
              <w:ind w:left="0"/>
              <w:jc w:val="both"/>
              <w:rPr>
                <w:bCs/>
                <w:color w:val="000000" w:themeColor="text1"/>
                <w:sz w:val="22"/>
                <w:szCs w:val="22"/>
              </w:rPr>
            </w:pPr>
          </w:p>
        </w:tc>
        <w:tc>
          <w:tcPr>
            <w:tcW w:w="1818" w:type="dxa"/>
            <w:vMerge/>
          </w:tcPr>
          <w:p w:rsidR="0079135B" w:rsidRPr="00BB4284" w:rsidRDefault="0079135B" w:rsidP="007E7465">
            <w:pPr>
              <w:pStyle w:val="aa"/>
              <w:autoSpaceDE w:val="0"/>
              <w:autoSpaceDN w:val="0"/>
              <w:adjustRightInd w:val="0"/>
              <w:ind w:left="0"/>
              <w:rPr>
                <w:sz w:val="18"/>
                <w:szCs w:val="18"/>
              </w:rPr>
            </w:pPr>
          </w:p>
        </w:tc>
        <w:tc>
          <w:tcPr>
            <w:tcW w:w="971" w:type="dxa"/>
            <w:vMerge/>
          </w:tcPr>
          <w:p w:rsidR="0079135B" w:rsidRPr="00BB4284" w:rsidRDefault="0079135B" w:rsidP="00B2314D">
            <w:pPr>
              <w:pStyle w:val="aa"/>
              <w:autoSpaceDE w:val="0"/>
              <w:autoSpaceDN w:val="0"/>
              <w:adjustRightInd w:val="0"/>
              <w:ind w:left="0"/>
              <w:jc w:val="both"/>
              <w:rPr>
                <w:bCs/>
                <w:color w:val="000000" w:themeColor="text1"/>
                <w:sz w:val="18"/>
                <w:szCs w:val="18"/>
              </w:rPr>
            </w:pPr>
          </w:p>
        </w:tc>
        <w:tc>
          <w:tcPr>
            <w:tcW w:w="1321" w:type="dxa"/>
            <w:vMerge/>
          </w:tcPr>
          <w:p w:rsidR="0079135B" w:rsidRPr="00BB4284" w:rsidRDefault="0079135B" w:rsidP="00B2314D">
            <w:pPr>
              <w:pStyle w:val="aa"/>
              <w:autoSpaceDE w:val="0"/>
              <w:autoSpaceDN w:val="0"/>
              <w:adjustRightInd w:val="0"/>
              <w:ind w:left="0"/>
              <w:jc w:val="both"/>
              <w:rPr>
                <w:bCs/>
                <w:color w:val="000000" w:themeColor="text1"/>
                <w:sz w:val="18"/>
                <w:szCs w:val="18"/>
              </w:rPr>
            </w:pPr>
          </w:p>
        </w:tc>
        <w:tc>
          <w:tcPr>
            <w:tcW w:w="1163" w:type="dxa"/>
          </w:tcPr>
          <w:p w:rsidR="0079135B" w:rsidRPr="00BB4284" w:rsidRDefault="0079135B" w:rsidP="005A7DC3">
            <w:pPr>
              <w:pStyle w:val="aa"/>
              <w:autoSpaceDE w:val="0"/>
              <w:autoSpaceDN w:val="0"/>
              <w:adjustRightInd w:val="0"/>
              <w:ind w:left="0" w:right="175"/>
              <w:rPr>
                <w:bCs/>
                <w:color w:val="000000" w:themeColor="text1"/>
                <w:sz w:val="18"/>
                <w:szCs w:val="18"/>
              </w:rPr>
            </w:pPr>
            <w:r w:rsidRPr="00BB4284">
              <w:rPr>
                <w:bCs/>
                <w:color w:val="000000" w:themeColor="text1"/>
                <w:sz w:val="18"/>
                <w:szCs w:val="18"/>
              </w:rPr>
              <w:t xml:space="preserve">Бюджет </w:t>
            </w:r>
            <w:proofErr w:type="gramStart"/>
            <w:r w:rsidRPr="00BB4284">
              <w:rPr>
                <w:bCs/>
                <w:color w:val="000000" w:themeColor="text1"/>
                <w:sz w:val="18"/>
                <w:szCs w:val="18"/>
              </w:rPr>
              <w:t>городского</w:t>
            </w:r>
            <w:proofErr w:type="gramEnd"/>
            <w:r w:rsidRPr="00BB4284">
              <w:rPr>
                <w:bCs/>
                <w:color w:val="000000" w:themeColor="text1"/>
                <w:sz w:val="18"/>
                <w:szCs w:val="18"/>
              </w:rPr>
              <w:t xml:space="preserve"> и сельских поселений</w:t>
            </w:r>
          </w:p>
        </w:tc>
        <w:tc>
          <w:tcPr>
            <w:tcW w:w="788" w:type="dxa"/>
          </w:tcPr>
          <w:p w:rsidR="0079135B" w:rsidRPr="005A7DC3" w:rsidRDefault="0079135B">
            <w:pPr>
              <w:rPr>
                <w:sz w:val="16"/>
                <w:szCs w:val="16"/>
              </w:rPr>
            </w:pPr>
            <w:r w:rsidRPr="005A7DC3">
              <w:rPr>
                <w:bCs/>
                <w:color w:val="000000" w:themeColor="text1"/>
                <w:sz w:val="16"/>
                <w:szCs w:val="16"/>
              </w:rPr>
              <w:t>0</w:t>
            </w:r>
          </w:p>
        </w:tc>
        <w:tc>
          <w:tcPr>
            <w:tcW w:w="667" w:type="dxa"/>
          </w:tcPr>
          <w:p w:rsidR="0079135B" w:rsidRPr="005A7DC3" w:rsidRDefault="0079135B">
            <w:pPr>
              <w:rPr>
                <w:sz w:val="16"/>
                <w:szCs w:val="16"/>
              </w:rPr>
            </w:pPr>
            <w:r w:rsidRPr="005A7DC3">
              <w:rPr>
                <w:bCs/>
                <w:color w:val="000000" w:themeColor="text1"/>
                <w:sz w:val="16"/>
                <w:szCs w:val="16"/>
              </w:rPr>
              <w:t>0</w:t>
            </w:r>
          </w:p>
        </w:tc>
        <w:tc>
          <w:tcPr>
            <w:tcW w:w="667" w:type="dxa"/>
          </w:tcPr>
          <w:p w:rsidR="0079135B" w:rsidRPr="005A7DC3" w:rsidRDefault="0079135B">
            <w:pPr>
              <w:rPr>
                <w:sz w:val="16"/>
                <w:szCs w:val="16"/>
              </w:rPr>
            </w:pPr>
            <w:r w:rsidRPr="005A7DC3">
              <w:rPr>
                <w:bCs/>
                <w:color w:val="000000" w:themeColor="text1"/>
                <w:sz w:val="16"/>
                <w:szCs w:val="16"/>
              </w:rPr>
              <w:t>0</w:t>
            </w:r>
          </w:p>
        </w:tc>
        <w:tc>
          <w:tcPr>
            <w:tcW w:w="667" w:type="dxa"/>
          </w:tcPr>
          <w:p w:rsidR="0079135B" w:rsidRPr="005A7DC3" w:rsidRDefault="0079135B">
            <w:pPr>
              <w:rPr>
                <w:sz w:val="16"/>
                <w:szCs w:val="16"/>
              </w:rPr>
            </w:pPr>
            <w:r w:rsidRPr="005A7DC3">
              <w:rPr>
                <w:bCs/>
                <w:color w:val="000000" w:themeColor="text1"/>
                <w:sz w:val="16"/>
                <w:szCs w:val="16"/>
              </w:rPr>
              <w:t>0</w:t>
            </w:r>
          </w:p>
        </w:tc>
        <w:tc>
          <w:tcPr>
            <w:tcW w:w="728" w:type="dxa"/>
          </w:tcPr>
          <w:p w:rsidR="0079135B" w:rsidRPr="005A7DC3" w:rsidRDefault="0079135B">
            <w:pPr>
              <w:rPr>
                <w:sz w:val="16"/>
                <w:szCs w:val="16"/>
              </w:rPr>
            </w:pPr>
            <w:r w:rsidRPr="005A7DC3">
              <w:rPr>
                <w:bCs/>
                <w:color w:val="000000" w:themeColor="text1"/>
                <w:sz w:val="16"/>
                <w:szCs w:val="16"/>
              </w:rPr>
              <w:t>0</w:t>
            </w:r>
          </w:p>
        </w:tc>
        <w:tc>
          <w:tcPr>
            <w:tcW w:w="728" w:type="dxa"/>
          </w:tcPr>
          <w:p w:rsidR="0079135B" w:rsidRPr="005A7DC3" w:rsidRDefault="0079135B">
            <w:pPr>
              <w:rPr>
                <w:sz w:val="16"/>
                <w:szCs w:val="16"/>
              </w:rPr>
            </w:pPr>
            <w:r w:rsidRPr="005A7DC3">
              <w:rPr>
                <w:bCs/>
                <w:color w:val="000000" w:themeColor="text1"/>
                <w:sz w:val="16"/>
                <w:szCs w:val="16"/>
              </w:rPr>
              <w:t>0</w:t>
            </w:r>
          </w:p>
        </w:tc>
        <w:tc>
          <w:tcPr>
            <w:tcW w:w="728" w:type="dxa"/>
          </w:tcPr>
          <w:p w:rsidR="0079135B" w:rsidRPr="005A7DC3" w:rsidRDefault="0079135B">
            <w:pPr>
              <w:rPr>
                <w:sz w:val="16"/>
                <w:szCs w:val="16"/>
              </w:rPr>
            </w:pPr>
            <w:r w:rsidRPr="005A7DC3">
              <w:rPr>
                <w:bCs/>
                <w:color w:val="000000" w:themeColor="text1"/>
                <w:sz w:val="16"/>
                <w:szCs w:val="16"/>
              </w:rPr>
              <w:t>0</w:t>
            </w:r>
          </w:p>
        </w:tc>
        <w:tc>
          <w:tcPr>
            <w:tcW w:w="728" w:type="dxa"/>
          </w:tcPr>
          <w:p w:rsidR="0079135B" w:rsidRPr="005A7DC3" w:rsidRDefault="0079135B">
            <w:pPr>
              <w:rPr>
                <w:sz w:val="16"/>
                <w:szCs w:val="16"/>
              </w:rPr>
            </w:pPr>
            <w:r w:rsidRPr="005A7DC3">
              <w:rPr>
                <w:bCs/>
                <w:color w:val="000000" w:themeColor="text1"/>
                <w:sz w:val="16"/>
                <w:szCs w:val="16"/>
              </w:rPr>
              <w:t>0</w:t>
            </w:r>
          </w:p>
        </w:tc>
        <w:tc>
          <w:tcPr>
            <w:tcW w:w="728" w:type="dxa"/>
          </w:tcPr>
          <w:p w:rsidR="0079135B" w:rsidRPr="005A7DC3" w:rsidRDefault="0079135B">
            <w:pPr>
              <w:rPr>
                <w:sz w:val="16"/>
                <w:szCs w:val="16"/>
              </w:rPr>
            </w:pPr>
            <w:r w:rsidRPr="005A7DC3">
              <w:rPr>
                <w:bCs/>
                <w:color w:val="000000" w:themeColor="text1"/>
                <w:sz w:val="16"/>
                <w:szCs w:val="16"/>
              </w:rPr>
              <w:t>0</w:t>
            </w:r>
          </w:p>
        </w:tc>
        <w:tc>
          <w:tcPr>
            <w:tcW w:w="728" w:type="dxa"/>
          </w:tcPr>
          <w:p w:rsidR="0079135B" w:rsidRPr="005A7DC3" w:rsidRDefault="0079135B">
            <w:pPr>
              <w:rPr>
                <w:sz w:val="16"/>
                <w:szCs w:val="16"/>
              </w:rPr>
            </w:pPr>
            <w:r w:rsidRPr="005A7DC3">
              <w:rPr>
                <w:bCs/>
                <w:color w:val="000000" w:themeColor="text1"/>
                <w:sz w:val="16"/>
                <w:szCs w:val="16"/>
              </w:rPr>
              <w:t>0</w:t>
            </w:r>
          </w:p>
        </w:tc>
        <w:tc>
          <w:tcPr>
            <w:tcW w:w="728" w:type="dxa"/>
          </w:tcPr>
          <w:p w:rsidR="0079135B" w:rsidRPr="005A7DC3" w:rsidRDefault="0079135B">
            <w:pPr>
              <w:rPr>
                <w:sz w:val="16"/>
                <w:szCs w:val="16"/>
              </w:rPr>
            </w:pPr>
            <w:r w:rsidRPr="005A7DC3">
              <w:rPr>
                <w:bCs/>
                <w:color w:val="000000" w:themeColor="text1"/>
                <w:sz w:val="16"/>
                <w:szCs w:val="16"/>
              </w:rPr>
              <w:t>0</w:t>
            </w:r>
          </w:p>
        </w:tc>
      </w:tr>
      <w:tr w:rsidR="0079135B" w:rsidTr="006909B2">
        <w:trPr>
          <w:trHeight w:val="375"/>
        </w:trPr>
        <w:tc>
          <w:tcPr>
            <w:tcW w:w="505" w:type="dxa"/>
            <w:vMerge/>
          </w:tcPr>
          <w:p w:rsidR="0079135B" w:rsidRDefault="0079135B" w:rsidP="00B2314D">
            <w:pPr>
              <w:pStyle w:val="aa"/>
              <w:autoSpaceDE w:val="0"/>
              <w:autoSpaceDN w:val="0"/>
              <w:adjustRightInd w:val="0"/>
              <w:ind w:left="0"/>
              <w:jc w:val="both"/>
              <w:rPr>
                <w:bCs/>
                <w:color w:val="000000" w:themeColor="text1"/>
                <w:sz w:val="22"/>
                <w:szCs w:val="22"/>
              </w:rPr>
            </w:pPr>
          </w:p>
        </w:tc>
        <w:tc>
          <w:tcPr>
            <w:tcW w:w="1818" w:type="dxa"/>
            <w:vMerge/>
          </w:tcPr>
          <w:p w:rsidR="0079135B" w:rsidRPr="00BB4284" w:rsidRDefault="0079135B" w:rsidP="007E7465">
            <w:pPr>
              <w:pStyle w:val="aa"/>
              <w:autoSpaceDE w:val="0"/>
              <w:autoSpaceDN w:val="0"/>
              <w:adjustRightInd w:val="0"/>
              <w:ind w:left="0"/>
              <w:rPr>
                <w:sz w:val="18"/>
                <w:szCs w:val="18"/>
              </w:rPr>
            </w:pPr>
          </w:p>
        </w:tc>
        <w:tc>
          <w:tcPr>
            <w:tcW w:w="971" w:type="dxa"/>
            <w:vMerge/>
          </w:tcPr>
          <w:p w:rsidR="0079135B" w:rsidRPr="00BB4284" w:rsidRDefault="0079135B" w:rsidP="00B2314D">
            <w:pPr>
              <w:pStyle w:val="aa"/>
              <w:autoSpaceDE w:val="0"/>
              <w:autoSpaceDN w:val="0"/>
              <w:adjustRightInd w:val="0"/>
              <w:ind w:left="0"/>
              <w:jc w:val="both"/>
              <w:rPr>
                <w:bCs/>
                <w:color w:val="000000" w:themeColor="text1"/>
                <w:sz w:val="18"/>
                <w:szCs w:val="18"/>
              </w:rPr>
            </w:pPr>
          </w:p>
        </w:tc>
        <w:tc>
          <w:tcPr>
            <w:tcW w:w="1321" w:type="dxa"/>
            <w:vMerge/>
          </w:tcPr>
          <w:p w:rsidR="0079135B" w:rsidRPr="00BB4284" w:rsidRDefault="0079135B" w:rsidP="00B2314D">
            <w:pPr>
              <w:pStyle w:val="aa"/>
              <w:autoSpaceDE w:val="0"/>
              <w:autoSpaceDN w:val="0"/>
              <w:adjustRightInd w:val="0"/>
              <w:ind w:left="0"/>
              <w:jc w:val="both"/>
              <w:rPr>
                <w:bCs/>
                <w:color w:val="000000" w:themeColor="text1"/>
                <w:sz w:val="18"/>
                <w:szCs w:val="18"/>
              </w:rPr>
            </w:pPr>
          </w:p>
        </w:tc>
        <w:tc>
          <w:tcPr>
            <w:tcW w:w="1163" w:type="dxa"/>
          </w:tcPr>
          <w:p w:rsidR="0079135B" w:rsidRPr="00BB4284" w:rsidRDefault="0079135B" w:rsidP="005A7DC3">
            <w:pPr>
              <w:pStyle w:val="aa"/>
              <w:autoSpaceDE w:val="0"/>
              <w:autoSpaceDN w:val="0"/>
              <w:adjustRightInd w:val="0"/>
              <w:ind w:left="0"/>
              <w:rPr>
                <w:bCs/>
                <w:color w:val="000000" w:themeColor="text1"/>
                <w:sz w:val="18"/>
                <w:szCs w:val="18"/>
              </w:rPr>
            </w:pPr>
            <w:r w:rsidRPr="00BB4284">
              <w:rPr>
                <w:bCs/>
                <w:color w:val="000000" w:themeColor="text1"/>
                <w:sz w:val="18"/>
                <w:szCs w:val="18"/>
              </w:rPr>
              <w:t>Внебюджетные  источники</w:t>
            </w:r>
          </w:p>
        </w:tc>
        <w:tc>
          <w:tcPr>
            <w:tcW w:w="788" w:type="dxa"/>
          </w:tcPr>
          <w:p w:rsidR="0079135B" w:rsidRPr="005A7DC3" w:rsidRDefault="0079135B">
            <w:pPr>
              <w:rPr>
                <w:sz w:val="16"/>
                <w:szCs w:val="16"/>
              </w:rPr>
            </w:pPr>
            <w:r w:rsidRPr="005A7DC3">
              <w:rPr>
                <w:bCs/>
                <w:color w:val="000000" w:themeColor="text1"/>
                <w:sz w:val="16"/>
                <w:szCs w:val="16"/>
              </w:rPr>
              <w:t>0</w:t>
            </w:r>
          </w:p>
        </w:tc>
        <w:tc>
          <w:tcPr>
            <w:tcW w:w="667" w:type="dxa"/>
          </w:tcPr>
          <w:p w:rsidR="0079135B" w:rsidRPr="005A7DC3" w:rsidRDefault="0079135B">
            <w:pPr>
              <w:rPr>
                <w:sz w:val="16"/>
                <w:szCs w:val="16"/>
              </w:rPr>
            </w:pPr>
            <w:r w:rsidRPr="005A7DC3">
              <w:rPr>
                <w:bCs/>
                <w:color w:val="000000" w:themeColor="text1"/>
                <w:sz w:val="16"/>
                <w:szCs w:val="16"/>
              </w:rPr>
              <w:t>0</w:t>
            </w:r>
          </w:p>
        </w:tc>
        <w:tc>
          <w:tcPr>
            <w:tcW w:w="667" w:type="dxa"/>
          </w:tcPr>
          <w:p w:rsidR="0079135B" w:rsidRPr="005A7DC3" w:rsidRDefault="0079135B">
            <w:pPr>
              <w:rPr>
                <w:sz w:val="16"/>
                <w:szCs w:val="16"/>
              </w:rPr>
            </w:pPr>
            <w:r w:rsidRPr="005A7DC3">
              <w:rPr>
                <w:bCs/>
                <w:color w:val="000000" w:themeColor="text1"/>
                <w:sz w:val="16"/>
                <w:szCs w:val="16"/>
              </w:rPr>
              <w:t>0</w:t>
            </w:r>
          </w:p>
        </w:tc>
        <w:tc>
          <w:tcPr>
            <w:tcW w:w="667" w:type="dxa"/>
          </w:tcPr>
          <w:p w:rsidR="0079135B" w:rsidRPr="005A7DC3" w:rsidRDefault="0079135B">
            <w:pPr>
              <w:rPr>
                <w:sz w:val="16"/>
                <w:szCs w:val="16"/>
              </w:rPr>
            </w:pPr>
            <w:r w:rsidRPr="005A7DC3">
              <w:rPr>
                <w:bCs/>
                <w:color w:val="000000" w:themeColor="text1"/>
                <w:sz w:val="16"/>
                <w:szCs w:val="16"/>
              </w:rPr>
              <w:t>0</w:t>
            </w:r>
          </w:p>
        </w:tc>
        <w:tc>
          <w:tcPr>
            <w:tcW w:w="728" w:type="dxa"/>
          </w:tcPr>
          <w:p w:rsidR="0079135B" w:rsidRPr="005A7DC3" w:rsidRDefault="0079135B">
            <w:pPr>
              <w:rPr>
                <w:sz w:val="16"/>
                <w:szCs w:val="16"/>
              </w:rPr>
            </w:pPr>
            <w:r w:rsidRPr="005A7DC3">
              <w:rPr>
                <w:bCs/>
                <w:color w:val="000000" w:themeColor="text1"/>
                <w:sz w:val="16"/>
                <w:szCs w:val="16"/>
              </w:rPr>
              <w:t>0</w:t>
            </w:r>
          </w:p>
        </w:tc>
        <w:tc>
          <w:tcPr>
            <w:tcW w:w="728" w:type="dxa"/>
          </w:tcPr>
          <w:p w:rsidR="0079135B" w:rsidRPr="005A7DC3" w:rsidRDefault="0079135B">
            <w:pPr>
              <w:rPr>
                <w:sz w:val="16"/>
                <w:szCs w:val="16"/>
              </w:rPr>
            </w:pPr>
            <w:r w:rsidRPr="005A7DC3">
              <w:rPr>
                <w:bCs/>
                <w:color w:val="000000" w:themeColor="text1"/>
                <w:sz w:val="16"/>
                <w:szCs w:val="16"/>
              </w:rPr>
              <w:t>0</w:t>
            </w:r>
          </w:p>
        </w:tc>
        <w:tc>
          <w:tcPr>
            <w:tcW w:w="728" w:type="dxa"/>
          </w:tcPr>
          <w:p w:rsidR="0079135B" w:rsidRPr="005A7DC3" w:rsidRDefault="0079135B">
            <w:pPr>
              <w:rPr>
                <w:sz w:val="16"/>
                <w:szCs w:val="16"/>
              </w:rPr>
            </w:pPr>
            <w:r w:rsidRPr="005A7DC3">
              <w:rPr>
                <w:bCs/>
                <w:color w:val="000000" w:themeColor="text1"/>
                <w:sz w:val="16"/>
                <w:szCs w:val="16"/>
              </w:rPr>
              <w:t>0</w:t>
            </w:r>
          </w:p>
        </w:tc>
        <w:tc>
          <w:tcPr>
            <w:tcW w:w="728" w:type="dxa"/>
          </w:tcPr>
          <w:p w:rsidR="0079135B" w:rsidRPr="005A7DC3" w:rsidRDefault="0079135B">
            <w:pPr>
              <w:rPr>
                <w:sz w:val="16"/>
                <w:szCs w:val="16"/>
              </w:rPr>
            </w:pPr>
            <w:r w:rsidRPr="005A7DC3">
              <w:rPr>
                <w:bCs/>
                <w:color w:val="000000" w:themeColor="text1"/>
                <w:sz w:val="16"/>
                <w:szCs w:val="16"/>
              </w:rPr>
              <w:t>0</w:t>
            </w:r>
          </w:p>
        </w:tc>
        <w:tc>
          <w:tcPr>
            <w:tcW w:w="728" w:type="dxa"/>
          </w:tcPr>
          <w:p w:rsidR="0079135B" w:rsidRPr="005A7DC3" w:rsidRDefault="0079135B">
            <w:pPr>
              <w:rPr>
                <w:sz w:val="16"/>
                <w:szCs w:val="16"/>
              </w:rPr>
            </w:pPr>
            <w:r w:rsidRPr="005A7DC3">
              <w:rPr>
                <w:bCs/>
                <w:color w:val="000000" w:themeColor="text1"/>
                <w:sz w:val="16"/>
                <w:szCs w:val="16"/>
              </w:rPr>
              <w:t>0</w:t>
            </w:r>
          </w:p>
        </w:tc>
        <w:tc>
          <w:tcPr>
            <w:tcW w:w="728" w:type="dxa"/>
          </w:tcPr>
          <w:p w:rsidR="0079135B" w:rsidRPr="005A7DC3" w:rsidRDefault="0079135B">
            <w:pPr>
              <w:rPr>
                <w:sz w:val="16"/>
                <w:szCs w:val="16"/>
              </w:rPr>
            </w:pPr>
            <w:r w:rsidRPr="005A7DC3">
              <w:rPr>
                <w:bCs/>
                <w:color w:val="000000" w:themeColor="text1"/>
                <w:sz w:val="16"/>
                <w:szCs w:val="16"/>
              </w:rPr>
              <w:t>0</w:t>
            </w:r>
          </w:p>
        </w:tc>
        <w:tc>
          <w:tcPr>
            <w:tcW w:w="728" w:type="dxa"/>
          </w:tcPr>
          <w:p w:rsidR="0079135B" w:rsidRPr="005A7DC3" w:rsidRDefault="0079135B">
            <w:pPr>
              <w:rPr>
                <w:sz w:val="16"/>
                <w:szCs w:val="16"/>
              </w:rPr>
            </w:pPr>
            <w:r w:rsidRPr="005A7DC3">
              <w:rPr>
                <w:bCs/>
                <w:color w:val="000000" w:themeColor="text1"/>
                <w:sz w:val="16"/>
                <w:szCs w:val="16"/>
              </w:rPr>
              <w:t>0</w:t>
            </w:r>
          </w:p>
        </w:tc>
      </w:tr>
      <w:tr w:rsidR="00B71CFE" w:rsidTr="006909B2">
        <w:trPr>
          <w:trHeight w:val="246"/>
        </w:trPr>
        <w:tc>
          <w:tcPr>
            <w:tcW w:w="4615" w:type="dxa"/>
            <w:gridSpan w:val="4"/>
            <w:vMerge w:val="restart"/>
          </w:tcPr>
          <w:p w:rsidR="00B71CFE" w:rsidRPr="001C1BD2" w:rsidRDefault="00B71CFE" w:rsidP="00B2314D">
            <w:pPr>
              <w:pStyle w:val="aa"/>
              <w:autoSpaceDE w:val="0"/>
              <w:autoSpaceDN w:val="0"/>
              <w:adjustRightInd w:val="0"/>
              <w:ind w:left="0"/>
              <w:jc w:val="both"/>
              <w:rPr>
                <w:b/>
                <w:bCs/>
                <w:color w:val="000000" w:themeColor="text1"/>
                <w:sz w:val="18"/>
                <w:szCs w:val="18"/>
              </w:rPr>
            </w:pPr>
            <w:r w:rsidRPr="001C1BD2">
              <w:rPr>
                <w:b/>
                <w:bCs/>
                <w:color w:val="000000" w:themeColor="text1"/>
                <w:sz w:val="18"/>
                <w:szCs w:val="18"/>
              </w:rPr>
              <w:t>Итого</w:t>
            </w:r>
          </w:p>
        </w:tc>
        <w:tc>
          <w:tcPr>
            <w:tcW w:w="1163" w:type="dxa"/>
          </w:tcPr>
          <w:p w:rsidR="00B71CFE" w:rsidRPr="001C1BD2" w:rsidRDefault="00B71CFE" w:rsidP="00015D53">
            <w:pPr>
              <w:pStyle w:val="aa"/>
              <w:autoSpaceDE w:val="0"/>
              <w:autoSpaceDN w:val="0"/>
              <w:adjustRightInd w:val="0"/>
              <w:ind w:left="0"/>
              <w:rPr>
                <w:b/>
                <w:bCs/>
                <w:color w:val="000000" w:themeColor="text1"/>
                <w:sz w:val="18"/>
                <w:szCs w:val="18"/>
              </w:rPr>
            </w:pPr>
            <w:r w:rsidRPr="001C1BD2">
              <w:rPr>
                <w:b/>
                <w:bCs/>
                <w:color w:val="000000" w:themeColor="text1"/>
                <w:sz w:val="18"/>
                <w:szCs w:val="18"/>
              </w:rPr>
              <w:t>Всего</w:t>
            </w:r>
          </w:p>
        </w:tc>
        <w:tc>
          <w:tcPr>
            <w:tcW w:w="788" w:type="dxa"/>
          </w:tcPr>
          <w:p w:rsidR="00B71CFE" w:rsidRPr="001C1BD2" w:rsidRDefault="00B71CFE" w:rsidP="00B2314D">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53000.0</w:t>
            </w:r>
          </w:p>
        </w:tc>
        <w:tc>
          <w:tcPr>
            <w:tcW w:w="667" w:type="dxa"/>
          </w:tcPr>
          <w:p w:rsidR="00B71CFE" w:rsidRPr="001C1BD2" w:rsidRDefault="00B71CFE" w:rsidP="005A7DC3">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53000.0</w:t>
            </w:r>
          </w:p>
        </w:tc>
        <w:tc>
          <w:tcPr>
            <w:tcW w:w="667" w:type="dxa"/>
          </w:tcPr>
          <w:p w:rsidR="00B71CFE" w:rsidRPr="001C1BD2" w:rsidRDefault="00B71CFE" w:rsidP="005A7DC3">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53000.0</w:t>
            </w:r>
          </w:p>
        </w:tc>
        <w:tc>
          <w:tcPr>
            <w:tcW w:w="667" w:type="dxa"/>
          </w:tcPr>
          <w:p w:rsidR="00B71CFE" w:rsidRPr="001C1BD2" w:rsidRDefault="00B71CFE" w:rsidP="005A7DC3">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53000.0</w:t>
            </w:r>
          </w:p>
        </w:tc>
        <w:tc>
          <w:tcPr>
            <w:tcW w:w="728" w:type="dxa"/>
          </w:tcPr>
          <w:p w:rsidR="00B71CFE" w:rsidRPr="001C1BD2" w:rsidRDefault="00B71CFE" w:rsidP="005A7DC3">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53000.0</w:t>
            </w:r>
          </w:p>
        </w:tc>
        <w:tc>
          <w:tcPr>
            <w:tcW w:w="728" w:type="dxa"/>
          </w:tcPr>
          <w:p w:rsidR="00B71CFE" w:rsidRPr="001C1BD2" w:rsidRDefault="00B71CFE" w:rsidP="005A7DC3">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53000.0</w:t>
            </w:r>
          </w:p>
        </w:tc>
        <w:tc>
          <w:tcPr>
            <w:tcW w:w="728" w:type="dxa"/>
          </w:tcPr>
          <w:p w:rsidR="00B71CFE" w:rsidRPr="001C1BD2" w:rsidRDefault="00B71CFE" w:rsidP="005A7DC3">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53000.0</w:t>
            </w:r>
          </w:p>
        </w:tc>
        <w:tc>
          <w:tcPr>
            <w:tcW w:w="728" w:type="dxa"/>
          </w:tcPr>
          <w:p w:rsidR="00B71CFE" w:rsidRPr="001C1BD2" w:rsidRDefault="00B71CFE" w:rsidP="005A7DC3">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53000.0</w:t>
            </w:r>
          </w:p>
        </w:tc>
        <w:tc>
          <w:tcPr>
            <w:tcW w:w="728" w:type="dxa"/>
          </w:tcPr>
          <w:p w:rsidR="00B71CFE" w:rsidRPr="001C1BD2" w:rsidRDefault="00B71CFE" w:rsidP="005A7DC3">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53000.0</w:t>
            </w:r>
          </w:p>
        </w:tc>
        <w:tc>
          <w:tcPr>
            <w:tcW w:w="728" w:type="dxa"/>
          </w:tcPr>
          <w:p w:rsidR="00B71CFE" w:rsidRPr="001C1BD2" w:rsidRDefault="00B71CFE" w:rsidP="005A7DC3">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53000.0</w:t>
            </w:r>
          </w:p>
        </w:tc>
        <w:tc>
          <w:tcPr>
            <w:tcW w:w="728" w:type="dxa"/>
          </w:tcPr>
          <w:p w:rsidR="00B71CFE" w:rsidRPr="001C1BD2" w:rsidRDefault="00B71CFE" w:rsidP="005A7DC3">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53000.0</w:t>
            </w:r>
          </w:p>
        </w:tc>
      </w:tr>
      <w:tr w:rsidR="00B71CFE" w:rsidTr="006909B2">
        <w:trPr>
          <w:trHeight w:val="294"/>
        </w:trPr>
        <w:tc>
          <w:tcPr>
            <w:tcW w:w="4615" w:type="dxa"/>
            <w:gridSpan w:val="4"/>
            <w:vMerge/>
          </w:tcPr>
          <w:p w:rsidR="00B71CFE" w:rsidRPr="001C1BD2" w:rsidRDefault="00B71CFE" w:rsidP="00B2314D">
            <w:pPr>
              <w:pStyle w:val="aa"/>
              <w:autoSpaceDE w:val="0"/>
              <w:autoSpaceDN w:val="0"/>
              <w:adjustRightInd w:val="0"/>
              <w:ind w:left="0"/>
              <w:jc w:val="both"/>
              <w:rPr>
                <w:b/>
                <w:bCs/>
                <w:color w:val="000000" w:themeColor="text1"/>
                <w:sz w:val="18"/>
                <w:szCs w:val="18"/>
              </w:rPr>
            </w:pPr>
          </w:p>
        </w:tc>
        <w:tc>
          <w:tcPr>
            <w:tcW w:w="1163" w:type="dxa"/>
          </w:tcPr>
          <w:p w:rsidR="00B71CFE" w:rsidRPr="001C1BD2" w:rsidRDefault="00B71CFE" w:rsidP="00015D53">
            <w:pPr>
              <w:pStyle w:val="aa"/>
              <w:autoSpaceDE w:val="0"/>
              <w:autoSpaceDN w:val="0"/>
              <w:adjustRightInd w:val="0"/>
              <w:ind w:left="0"/>
              <w:rPr>
                <w:b/>
                <w:bCs/>
                <w:color w:val="000000" w:themeColor="text1"/>
                <w:sz w:val="18"/>
                <w:szCs w:val="18"/>
              </w:rPr>
            </w:pPr>
            <w:r w:rsidRPr="001C1BD2">
              <w:rPr>
                <w:b/>
                <w:bCs/>
                <w:color w:val="000000" w:themeColor="text1"/>
                <w:sz w:val="18"/>
                <w:szCs w:val="18"/>
              </w:rPr>
              <w:t xml:space="preserve">Федеральный </w:t>
            </w:r>
          </w:p>
          <w:p w:rsidR="00B71CFE" w:rsidRPr="001C1BD2" w:rsidRDefault="00B71CFE" w:rsidP="00015D53">
            <w:pPr>
              <w:pStyle w:val="aa"/>
              <w:autoSpaceDE w:val="0"/>
              <w:autoSpaceDN w:val="0"/>
              <w:adjustRightInd w:val="0"/>
              <w:ind w:left="0"/>
              <w:rPr>
                <w:b/>
                <w:bCs/>
                <w:color w:val="000000" w:themeColor="text1"/>
                <w:sz w:val="18"/>
                <w:szCs w:val="18"/>
              </w:rPr>
            </w:pPr>
            <w:r w:rsidRPr="001C1BD2">
              <w:rPr>
                <w:b/>
                <w:bCs/>
                <w:color w:val="000000" w:themeColor="text1"/>
                <w:sz w:val="18"/>
                <w:szCs w:val="18"/>
              </w:rPr>
              <w:t>бюджет</w:t>
            </w:r>
          </w:p>
        </w:tc>
        <w:tc>
          <w:tcPr>
            <w:tcW w:w="788" w:type="dxa"/>
          </w:tcPr>
          <w:p w:rsidR="00B71CFE" w:rsidRPr="001C1BD2" w:rsidRDefault="00B71CFE">
            <w:pPr>
              <w:rPr>
                <w:b/>
                <w:sz w:val="16"/>
                <w:szCs w:val="16"/>
              </w:rPr>
            </w:pPr>
            <w:r w:rsidRPr="001C1BD2">
              <w:rPr>
                <w:b/>
                <w:bCs/>
                <w:color w:val="000000" w:themeColor="text1"/>
                <w:sz w:val="16"/>
                <w:szCs w:val="16"/>
              </w:rPr>
              <w:t>29000.0</w:t>
            </w:r>
          </w:p>
        </w:tc>
        <w:tc>
          <w:tcPr>
            <w:tcW w:w="667" w:type="dxa"/>
          </w:tcPr>
          <w:p w:rsidR="00B71CFE" w:rsidRPr="001C1BD2" w:rsidRDefault="00B71CFE" w:rsidP="005A7DC3">
            <w:pPr>
              <w:rPr>
                <w:b/>
                <w:sz w:val="16"/>
                <w:szCs w:val="16"/>
              </w:rPr>
            </w:pPr>
            <w:r w:rsidRPr="001C1BD2">
              <w:rPr>
                <w:b/>
                <w:bCs/>
                <w:color w:val="000000" w:themeColor="text1"/>
                <w:sz w:val="16"/>
                <w:szCs w:val="16"/>
              </w:rPr>
              <w:t>29000.0</w:t>
            </w:r>
          </w:p>
        </w:tc>
        <w:tc>
          <w:tcPr>
            <w:tcW w:w="667" w:type="dxa"/>
          </w:tcPr>
          <w:p w:rsidR="00B71CFE" w:rsidRPr="001C1BD2" w:rsidRDefault="00B71CFE" w:rsidP="005A7DC3">
            <w:pPr>
              <w:rPr>
                <w:b/>
                <w:sz w:val="16"/>
                <w:szCs w:val="16"/>
              </w:rPr>
            </w:pPr>
            <w:r w:rsidRPr="001C1BD2">
              <w:rPr>
                <w:b/>
                <w:bCs/>
                <w:color w:val="000000" w:themeColor="text1"/>
                <w:sz w:val="16"/>
                <w:szCs w:val="16"/>
              </w:rPr>
              <w:t>29000.0</w:t>
            </w:r>
          </w:p>
        </w:tc>
        <w:tc>
          <w:tcPr>
            <w:tcW w:w="667" w:type="dxa"/>
          </w:tcPr>
          <w:p w:rsidR="00B71CFE" w:rsidRPr="001C1BD2" w:rsidRDefault="00B71CFE" w:rsidP="005A7DC3">
            <w:pPr>
              <w:rPr>
                <w:b/>
                <w:sz w:val="16"/>
                <w:szCs w:val="16"/>
              </w:rPr>
            </w:pPr>
            <w:r w:rsidRPr="001C1BD2">
              <w:rPr>
                <w:b/>
                <w:bCs/>
                <w:color w:val="000000" w:themeColor="text1"/>
                <w:sz w:val="16"/>
                <w:szCs w:val="16"/>
              </w:rPr>
              <w:t>29000.0</w:t>
            </w:r>
          </w:p>
        </w:tc>
        <w:tc>
          <w:tcPr>
            <w:tcW w:w="728" w:type="dxa"/>
          </w:tcPr>
          <w:p w:rsidR="00B71CFE" w:rsidRPr="001C1BD2" w:rsidRDefault="00B71CFE" w:rsidP="005A7DC3">
            <w:pPr>
              <w:rPr>
                <w:b/>
                <w:sz w:val="16"/>
                <w:szCs w:val="16"/>
              </w:rPr>
            </w:pPr>
            <w:r w:rsidRPr="001C1BD2">
              <w:rPr>
                <w:b/>
                <w:bCs/>
                <w:color w:val="000000" w:themeColor="text1"/>
                <w:sz w:val="16"/>
                <w:szCs w:val="16"/>
              </w:rPr>
              <w:t>29000.0</w:t>
            </w:r>
          </w:p>
        </w:tc>
        <w:tc>
          <w:tcPr>
            <w:tcW w:w="728" w:type="dxa"/>
          </w:tcPr>
          <w:p w:rsidR="00B71CFE" w:rsidRPr="001C1BD2" w:rsidRDefault="00B71CFE" w:rsidP="005A7DC3">
            <w:pPr>
              <w:rPr>
                <w:b/>
                <w:sz w:val="16"/>
                <w:szCs w:val="16"/>
              </w:rPr>
            </w:pPr>
            <w:r w:rsidRPr="001C1BD2">
              <w:rPr>
                <w:b/>
                <w:bCs/>
                <w:color w:val="000000" w:themeColor="text1"/>
                <w:sz w:val="16"/>
                <w:szCs w:val="16"/>
              </w:rPr>
              <w:t>29000.0</w:t>
            </w:r>
          </w:p>
        </w:tc>
        <w:tc>
          <w:tcPr>
            <w:tcW w:w="728" w:type="dxa"/>
          </w:tcPr>
          <w:p w:rsidR="00B71CFE" w:rsidRPr="001C1BD2" w:rsidRDefault="00B71CFE" w:rsidP="005A7DC3">
            <w:pPr>
              <w:rPr>
                <w:b/>
                <w:sz w:val="16"/>
                <w:szCs w:val="16"/>
              </w:rPr>
            </w:pPr>
            <w:r w:rsidRPr="001C1BD2">
              <w:rPr>
                <w:b/>
                <w:bCs/>
                <w:color w:val="000000" w:themeColor="text1"/>
                <w:sz w:val="16"/>
                <w:szCs w:val="16"/>
              </w:rPr>
              <w:t>29000.0</w:t>
            </w:r>
          </w:p>
        </w:tc>
        <w:tc>
          <w:tcPr>
            <w:tcW w:w="728" w:type="dxa"/>
          </w:tcPr>
          <w:p w:rsidR="00B71CFE" w:rsidRPr="001C1BD2" w:rsidRDefault="00B71CFE" w:rsidP="005A7DC3">
            <w:pPr>
              <w:rPr>
                <w:b/>
                <w:sz w:val="16"/>
                <w:szCs w:val="16"/>
              </w:rPr>
            </w:pPr>
            <w:r w:rsidRPr="001C1BD2">
              <w:rPr>
                <w:b/>
                <w:bCs/>
                <w:color w:val="000000" w:themeColor="text1"/>
                <w:sz w:val="16"/>
                <w:szCs w:val="16"/>
              </w:rPr>
              <w:t>29000.0</w:t>
            </w:r>
          </w:p>
        </w:tc>
        <w:tc>
          <w:tcPr>
            <w:tcW w:w="728" w:type="dxa"/>
          </w:tcPr>
          <w:p w:rsidR="00B71CFE" w:rsidRPr="001C1BD2" w:rsidRDefault="00B71CFE" w:rsidP="005A7DC3">
            <w:pPr>
              <w:rPr>
                <w:b/>
                <w:sz w:val="16"/>
                <w:szCs w:val="16"/>
              </w:rPr>
            </w:pPr>
            <w:r w:rsidRPr="001C1BD2">
              <w:rPr>
                <w:b/>
                <w:bCs/>
                <w:color w:val="000000" w:themeColor="text1"/>
                <w:sz w:val="16"/>
                <w:szCs w:val="16"/>
              </w:rPr>
              <w:t>29000.0</w:t>
            </w:r>
          </w:p>
        </w:tc>
        <w:tc>
          <w:tcPr>
            <w:tcW w:w="728" w:type="dxa"/>
          </w:tcPr>
          <w:p w:rsidR="00B71CFE" w:rsidRPr="001C1BD2" w:rsidRDefault="00B71CFE" w:rsidP="005A7DC3">
            <w:pPr>
              <w:rPr>
                <w:b/>
                <w:sz w:val="16"/>
                <w:szCs w:val="16"/>
              </w:rPr>
            </w:pPr>
            <w:r w:rsidRPr="001C1BD2">
              <w:rPr>
                <w:b/>
                <w:bCs/>
                <w:color w:val="000000" w:themeColor="text1"/>
                <w:sz w:val="16"/>
                <w:szCs w:val="16"/>
              </w:rPr>
              <w:t>29000.0</w:t>
            </w:r>
          </w:p>
        </w:tc>
        <w:tc>
          <w:tcPr>
            <w:tcW w:w="728" w:type="dxa"/>
          </w:tcPr>
          <w:p w:rsidR="00B71CFE" w:rsidRPr="001C1BD2" w:rsidRDefault="00B71CFE" w:rsidP="005A7DC3">
            <w:pPr>
              <w:rPr>
                <w:b/>
                <w:sz w:val="16"/>
                <w:szCs w:val="16"/>
              </w:rPr>
            </w:pPr>
            <w:r w:rsidRPr="001C1BD2">
              <w:rPr>
                <w:b/>
                <w:bCs/>
                <w:color w:val="000000" w:themeColor="text1"/>
                <w:sz w:val="16"/>
                <w:szCs w:val="16"/>
              </w:rPr>
              <w:t>29000.0</w:t>
            </w:r>
          </w:p>
        </w:tc>
      </w:tr>
      <w:tr w:rsidR="00B71CFE" w:rsidTr="006909B2">
        <w:trPr>
          <w:trHeight w:val="225"/>
        </w:trPr>
        <w:tc>
          <w:tcPr>
            <w:tcW w:w="4615" w:type="dxa"/>
            <w:gridSpan w:val="4"/>
            <w:vMerge/>
          </w:tcPr>
          <w:p w:rsidR="00B71CFE" w:rsidRPr="001C1BD2" w:rsidRDefault="00B71CFE" w:rsidP="00B2314D">
            <w:pPr>
              <w:pStyle w:val="aa"/>
              <w:autoSpaceDE w:val="0"/>
              <w:autoSpaceDN w:val="0"/>
              <w:adjustRightInd w:val="0"/>
              <w:ind w:left="0"/>
              <w:jc w:val="both"/>
              <w:rPr>
                <w:b/>
                <w:bCs/>
                <w:color w:val="000000" w:themeColor="text1"/>
                <w:sz w:val="18"/>
                <w:szCs w:val="18"/>
              </w:rPr>
            </w:pPr>
          </w:p>
        </w:tc>
        <w:tc>
          <w:tcPr>
            <w:tcW w:w="1163" w:type="dxa"/>
          </w:tcPr>
          <w:p w:rsidR="00B71CFE" w:rsidRPr="001C1BD2" w:rsidRDefault="00B71CFE" w:rsidP="00015D53">
            <w:pPr>
              <w:pStyle w:val="aa"/>
              <w:autoSpaceDE w:val="0"/>
              <w:autoSpaceDN w:val="0"/>
              <w:adjustRightInd w:val="0"/>
              <w:ind w:left="0"/>
              <w:rPr>
                <w:b/>
                <w:bCs/>
                <w:color w:val="000000" w:themeColor="text1"/>
                <w:sz w:val="18"/>
                <w:szCs w:val="18"/>
              </w:rPr>
            </w:pPr>
            <w:r w:rsidRPr="001C1BD2">
              <w:rPr>
                <w:b/>
                <w:bCs/>
                <w:color w:val="000000" w:themeColor="text1"/>
                <w:sz w:val="18"/>
                <w:szCs w:val="18"/>
              </w:rPr>
              <w:t>Бюджет Республики Карелия</w:t>
            </w:r>
          </w:p>
        </w:tc>
        <w:tc>
          <w:tcPr>
            <w:tcW w:w="788" w:type="dxa"/>
          </w:tcPr>
          <w:p w:rsidR="00B71CFE" w:rsidRPr="001C1BD2" w:rsidRDefault="00B71CFE">
            <w:pPr>
              <w:rPr>
                <w:b/>
                <w:sz w:val="16"/>
                <w:szCs w:val="16"/>
              </w:rPr>
            </w:pPr>
            <w:r w:rsidRPr="001C1BD2">
              <w:rPr>
                <w:b/>
                <w:bCs/>
                <w:color w:val="000000" w:themeColor="text1"/>
                <w:sz w:val="16"/>
                <w:szCs w:val="16"/>
              </w:rPr>
              <w:t>21000.0</w:t>
            </w:r>
          </w:p>
        </w:tc>
        <w:tc>
          <w:tcPr>
            <w:tcW w:w="667" w:type="dxa"/>
          </w:tcPr>
          <w:p w:rsidR="00B71CFE" w:rsidRPr="001C1BD2" w:rsidRDefault="00B71CFE" w:rsidP="005A7DC3">
            <w:pPr>
              <w:rPr>
                <w:b/>
                <w:sz w:val="16"/>
                <w:szCs w:val="16"/>
              </w:rPr>
            </w:pPr>
            <w:r w:rsidRPr="001C1BD2">
              <w:rPr>
                <w:b/>
                <w:bCs/>
                <w:color w:val="000000" w:themeColor="text1"/>
                <w:sz w:val="16"/>
                <w:szCs w:val="16"/>
              </w:rPr>
              <w:t>21000.0</w:t>
            </w:r>
          </w:p>
        </w:tc>
        <w:tc>
          <w:tcPr>
            <w:tcW w:w="667" w:type="dxa"/>
          </w:tcPr>
          <w:p w:rsidR="00B71CFE" w:rsidRPr="001C1BD2" w:rsidRDefault="00B71CFE" w:rsidP="005A7DC3">
            <w:pPr>
              <w:rPr>
                <w:b/>
                <w:sz w:val="16"/>
                <w:szCs w:val="16"/>
              </w:rPr>
            </w:pPr>
            <w:r w:rsidRPr="001C1BD2">
              <w:rPr>
                <w:b/>
                <w:bCs/>
                <w:color w:val="000000" w:themeColor="text1"/>
                <w:sz w:val="16"/>
                <w:szCs w:val="16"/>
              </w:rPr>
              <w:t>21000.0</w:t>
            </w:r>
          </w:p>
        </w:tc>
        <w:tc>
          <w:tcPr>
            <w:tcW w:w="667" w:type="dxa"/>
          </w:tcPr>
          <w:p w:rsidR="00B71CFE" w:rsidRPr="001C1BD2" w:rsidRDefault="00B71CFE" w:rsidP="005A7DC3">
            <w:pPr>
              <w:rPr>
                <w:b/>
                <w:sz w:val="16"/>
                <w:szCs w:val="16"/>
              </w:rPr>
            </w:pPr>
            <w:r w:rsidRPr="001C1BD2">
              <w:rPr>
                <w:b/>
                <w:bCs/>
                <w:color w:val="000000" w:themeColor="text1"/>
                <w:sz w:val="16"/>
                <w:szCs w:val="16"/>
              </w:rPr>
              <w:t>21000.0</w:t>
            </w:r>
          </w:p>
        </w:tc>
        <w:tc>
          <w:tcPr>
            <w:tcW w:w="728" w:type="dxa"/>
          </w:tcPr>
          <w:p w:rsidR="00B71CFE" w:rsidRPr="001C1BD2" w:rsidRDefault="00B71CFE" w:rsidP="005A7DC3">
            <w:pPr>
              <w:rPr>
                <w:b/>
                <w:sz w:val="16"/>
                <w:szCs w:val="16"/>
              </w:rPr>
            </w:pPr>
            <w:r w:rsidRPr="001C1BD2">
              <w:rPr>
                <w:b/>
                <w:bCs/>
                <w:color w:val="000000" w:themeColor="text1"/>
                <w:sz w:val="16"/>
                <w:szCs w:val="16"/>
              </w:rPr>
              <w:t>21000.0</w:t>
            </w:r>
          </w:p>
        </w:tc>
        <w:tc>
          <w:tcPr>
            <w:tcW w:w="728" w:type="dxa"/>
          </w:tcPr>
          <w:p w:rsidR="00B71CFE" w:rsidRPr="001C1BD2" w:rsidRDefault="00B71CFE" w:rsidP="005A7DC3">
            <w:pPr>
              <w:rPr>
                <w:b/>
                <w:sz w:val="16"/>
                <w:szCs w:val="16"/>
              </w:rPr>
            </w:pPr>
            <w:r w:rsidRPr="001C1BD2">
              <w:rPr>
                <w:b/>
                <w:bCs/>
                <w:color w:val="000000" w:themeColor="text1"/>
                <w:sz w:val="16"/>
                <w:szCs w:val="16"/>
              </w:rPr>
              <w:t>21000.0</w:t>
            </w:r>
          </w:p>
        </w:tc>
        <w:tc>
          <w:tcPr>
            <w:tcW w:w="728" w:type="dxa"/>
          </w:tcPr>
          <w:p w:rsidR="00B71CFE" w:rsidRPr="001C1BD2" w:rsidRDefault="00B71CFE" w:rsidP="005A7DC3">
            <w:pPr>
              <w:rPr>
                <w:b/>
                <w:sz w:val="16"/>
                <w:szCs w:val="16"/>
              </w:rPr>
            </w:pPr>
            <w:r w:rsidRPr="001C1BD2">
              <w:rPr>
                <w:b/>
                <w:bCs/>
                <w:color w:val="000000" w:themeColor="text1"/>
                <w:sz w:val="16"/>
                <w:szCs w:val="16"/>
              </w:rPr>
              <w:t>21000.0</w:t>
            </w:r>
          </w:p>
        </w:tc>
        <w:tc>
          <w:tcPr>
            <w:tcW w:w="728" w:type="dxa"/>
          </w:tcPr>
          <w:p w:rsidR="00B71CFE" w:rsidRPr="001C1BD2" w:rsidRDefault="00B71CFE" w:rsidP="005A7DC3">
            <w:pPr>
              <w:rPr>
                <w:b/>
                <w:sz w:val="16"/>
                <w:szCs w:val="16"/>
              </w:rPr>
            </w:pPr>
            <w:r w:rsidRPr="001C1BD2">
              <w:rPr>
                <w:b/>
                <w:bCs/>
                <w:color w:val="000000" w:themeColor="text1"/>
                <w:sz w:val="16"/>
                <w:szCs w:val="16"/>
              </w:rPr>
              <w:t>21000.0</w:t>
            </w:r>
          </w:p>
        </w:tc>
        <w:tc>
          <w:tcPr>
            <w:tcW w:w="728" w:type="dxa"/>
          </w:tcPr>
          <w:p w:rsidR="00B71CFE" w:rsidRPr="001C1BD2" w:rsidRDefault="00B71CFE" w:rsidP="005A7DC3">
            <w:pPr>
              <w:rPr>
                <w:b/>
                <w:sz w:val="16"/>
                <w:szCs w:val="16"/>
              </w:rPr>
            </w:pPr>
            <w:r w:rsidRPr="001C1BD2">
              <w:rPr>
                <w:b/>
                <w:bCs/>
                <w:color w:val="000000" w:themeColor="text1"/>
                <w:sz w:val="16"/>
                <w:szCs w:val="16"/>
              </w:rPr>
              <w:t>21000.0</w:t>
            </w:r>
          </w:p>
        </w:tc>
        <w:tc>
          <w:tcPr>
            <w:tcW w:w="728" w:type="dxa"/>
          </w:tcPr>
          <w:p w:rsidR="00B71CFE" w:rsidRPr="001C1BD2" w:rsidRDefault="00B71CFE" w:rsidP="005A7DC3">
            <w:pPr>
              <w:rPr>
                <w:b/>
                <w:sz w:val="16"/>
                <w:szCs w:val="16"/>
              </w:rPr>
            </w:pPr>
            <w:r w:rsidRPr="001C1BD2">
              <w:rPr>
                <w:b/>
                <w:bCs/>
                <w:color w:val="000000" w:themeColor="text1"/>
                <w:sz w:val="16"/>
                <w:szCs w:val="16"/>
              </w:rPr>
              <w:t>21000.0</w:t>
            </w:r>
          </w:p>
        </w:tc>
        <w:tc>
          <w:tcPr>
            <w:tcW w:w="728" w:type="dxa"/>
          </w:tcPr>
          <w:p w:rsidR="00B71CFE" w:rsidRPr="001C1BD2" w:rsidRDefault="00B71CFE" w:rsidP="005A7DC3">
            <w:pPr>
              <w:rPr>
                <w:b/>
                <w:sz w:val="16"/>
                <w:szCs w:val="16"/>
              </w:rPr>
            </w:pPr>
            <w:r w:rsidRPr="001C1BD2">
              <w:rPr>
                <w:b/>
                <w:bCs/>
                <w:color w:val="000000" w:themeColor="text1"/>
                <w:sz w:val="16"/>
                <w:szCs w:val="16"/>
              </w:rPr>
              <w:t>21000.0</w:t>
            </w:r>
          </w:p>
        </w:tc>
      </w:tr>
      <w:tr w:rsidR="0068433E" w:rsidTr="006909B2">
        <w:trPr>
          <w:trHeight w:val="240"/>
        </w:trPr>
        <w:tc>
          <w:tcPr>
            <w:tcW w:w="4615" w:type="dxa"/>
            <w:gridSpan w:val="4"/>
            <w:vMerge/>
          </w:tcPr>
          <w:p w:rsidR="0068433E" w:rsidRPr="001C1BD2" w:rsidRDefault="0068433E" w:rsidP="00B2314D">
            <w:pPr>
              <w:pStyle w:val="aa"/>
              <w:autoSpaceDE w:val="0"/>
              <w:autoSpaceDN w:val="0"/>
              <w:adjustRightInd w:val="0"/>
              <w:ind w:left="0"/>
              <w:jc w:val="both"/>
              <w:rPr>
                <w:b/>
                <w:bCs/>
                <w:color w:val="000000" w:themeColor="text1"/>
                <w:sz w:val="18"/>
                <w:szCs w:val="18"/>
              </w:rPr>
            </w:pPr>
          </w:p>
        </w:tc>
        <w:tc>
          <w:tcPr>
            <w:tcW w:w="1163" w:type="dxa"/>
          </w:tcPr>
          <w:p w:rsidR="0068433E" w:rsidRPr="001C1BD2" w:rsidRDefault="0068433E" w:rsidP="00015D53">
            <w:pPr>
              <w:pStyle w:val="aa"/>
              <w:autoSpaceDE w:val="0"/>
              <w:autoSpaceDN w:val="0"/>
              <w:adjustRightInd w:val="0"/>
              <w:ind w:left="0"/>
              <w:rPr>
                <w:b/>
                <w:bCs/>
                <w:color w:val="000000" w:themeColor="text1"/>
                <w:sz w:val="18"/>
                <w:szCs w:val="18"/>
              </w:rPr>
            </w:pPr>
            <w:r w:rsidRPr="001C1BD2">
              <w:rPr>
                <w:b/>
                <w:bCs/>
                <w:color w:val="000000" w:themeColor="text1"/>
                <w:sz w:val="18"/>
                <w:szCs w:val="18"/>
              </w:rPr>
              <w:t>Бюджет Пряжинского района</w:t>
            </w:r>
          </w:p>
        </w:tc>
        <w:tc>
          <w:tcPr>
            <w:tcW w:w="788" w:type="dxa"/>
          </w:tcPr>
          <w:p w:rsidR="0068433E" w:rsidRPr="001C1BD2" w:rsidRDefault="0068433E">
            <w:pPr>
              <w:rPr>
                <w:b/>
                <w:sz w:val="16"/>
                <w:szCs w:val="16"/>
              </w:rPr>
            </w:pPr>
            <w:r w:rsidRPr="001C1BD2">
              <w:rPr>
                <w:b/>
                <w:bCs/>
                <w:color w:val="000000" w:themeColor="text1"/>
                <w:sz w:val="16"/>
                <w:szCs w:val="16"/>
              </w:rPr>
              <w:t>0</w:t>
            </w:r>
          </w:p>
        </w:tc>
        <w:tc>
          <w:tcPr>
            <w:tcW w:w="667" w:type="dxa"/>
          </w:tcPr>
          <w:p w:rsidR="0068433E" w:rsidRPr="001C1BD2" w:rsidRDefault="0068433E">
            <w:pPr>
              <w:rPr>
                <w:b/>
                <w:sz w:val="16"/>
                <w:szCs w:val="16"/>
              </w:rPr>
            </w:pPr>
            <w:r w:rsidRPr="001C1BD2">
              <w:rPr>
                <w:b/>
                <w:bCs/>
                <w:color w:val="000000" w:themeColor="text1"/>
                <w:sz w:val="16"/>
                <w:szCs w:val="16"/>
              </w:rPr>
              <w:t>0</w:t>
            </w:r>
          </w:p>
        </w:tc>
        <w:tc>
          <w:tcPr>
            <w:tcW w:w="667" w:type="dxa"/>
          </w:tcPr>
          <w:p w:rsidR="0068433E" w:rsidRPr="001C1BD2" w:rsidRDefault="0068433E">
            <w:pPr>
              <w:rPr>
                <w:b/>
                <w:sz w:val="16"/>
                <w:szCs w:val="16"/>
              </w:rPr>
            </w:pPr>
            <w:r w:rsidRPr="001C1BD2">
              <w:rPr>
                <w:b/>
                <w:bCs/>
                <w:color w:val="000000" w:themeColor="text1"/>
                <w:sz w:val="16"/>
                <w:szCs w:val="16"/>
              </w:rPr>
              <w:t>0</w:t>
            </w:r>
          </w:p>
        </w:tc>
        <w:tc>
          <w:tcPr>
            <w:tcW w:w="667" w:type="dxa"/>
          </w:tcPr>
          <w:p w:rsidR="0068433E" w:rsidRPr="001C1BD2" w:rsidRDefault="0068433E">
            <w:pPr>
              <w:rPr>
                <w:b/>
                <w:sz w:val="16"/>
                <w:szCs w:val="16"/>
              </w:rPr>
            </w:pPr>
            <w:r w:rsidRPr="001C1BD2">
              <w:rPr>
                <w:b/>
                <w:bCs/>
                <w:color w:val="000000" w:themeColor="text1"/>
                <w:sz w:val="16"/>
                <w:szCs w:val="16"/>
              </w:rPr>
              <w:t>0</w:t>
            </w:r>
          </w:p>
        </w:tc>
        <w:tc>
          <w:tcPr>
            <w:tcW w:w="728" w:type="dxa"/>
          </w:tcPr>
          <w:p w:rsidR="0068433E" w:rsidRPr="001C1BD2" w:rsidRDefault="0068433E">
            <w:pPr>
              <w:rPr>
                <w:b/>
                <w:sz w:val="16"/>
                <w:szCs w:val="16"/>
              </w:rPr>
            </w:pPr>
            <w:r w:rsidRPr="001C1BD2">
              <w:rPr>
                <w:b/>
                <w:bCs/>
                <w:color w:val="000000" w:themeColor="text1"/>
                <w:sz w:val="16"/>
                <w:szCs w:val="16"/>
              </w:rPr>
              <w:t>0</w:t>
            </w:r>
          </w:p>
        </w:tc>
        <w:tc>
          <w:tcPr>
            <w:tcW w:w="728" w:type="dxa"/>
          </w:tcPr>
          <w:p w:rsidR="0068433E" w:rsidRPr="001C1BD2" w:rsidRDefault="0068433E">
            <w:pPr>
              <w:rPr>
                <w:b/>
                <w:sz w:val="16"/>
                <w:szCs w:val="16"/>
              </w:rPr>
            </w:pPr>
            <w:r w:rsidRPr="001C1BD2">
              <w:rPr>
                <w:b/>
                <w:bCs/>
                <w:color w:val="000000" w:themeColor="text1"/>
                <w:sz w:val="16"/>
                <w:szCs w:val="16"/>
              </w:rPr>
              <w:t>0</w:t>
            </w:r>
          </w:p>
        </w:tc>
        <w:tc>
          <w:tcPr>
            <w:tcW w:w="728" w:type="dxa"/>
          </w:tcPr>
          <w:p w:rsidR="0068433E" w:rsidRPr="001C1BD2" w:rsidRDefault="0068433E">
            <w:pPr>
              <w:rPr>
                <w:b/>
                <w:sz w:val="16"/>
                <w:szCs w:val="16"/>
              </w:rPr>
            </w:pPr>
            <w:r w:rsidRPr="001C1BD2">
              <w:rPr>
                <w:b/>
                <w:bCs/>
                <w:color w:val="000000" w:themeColor="text1"/>
                <w:sz w:val="16"/>
                <w:szCs w:val="16"/>
              </w:rPr>
              <w:t>0</w:t>
            </w:r>
          </w:p>
        </w:tc>
        <w:tc>
          <w:tcPr>
            <w:tcW w:w="728" w:type="dxa"/>
          </w:tcPr>
          <w:p w:rsidR="0068433E" w:rsidRPr="001C1BD2" w:rsidRDefault="0068433E">
            <w:pPr>
              <w:rPr>
                <w:b/>
                <w:sz w:val="16"/>
                <w:szCs w:val="16"/>
              </w:rPr>
            </w:pPr>
            <w:r w:rsidRPr="001C1BD2">
              <w:rPr>
                <w:b/>
                <w:bCs/>
                <w:color w:val="000000" w:themeColor="text1"/>
                <w:sz w:val="16"/>
                <w:szCs w:val="16"/>
              </w:rPr>
              <w:t>0</w:t>
            </w:r>
          </w:p>
        </w:tc>
        <w:tc>
          <w:tcPr>
            <w:tcW w:w="728" w:type="dxa"/>
          </w:tcPr>
          <w:p w:rsidR="0068433E" w:rsidRPr="001C1BD2" w:rsidRDefault="0068433E">
            <w:pPr>
              <w:rPr>
                <w:b/>
                <w:sz w:val="16"/>
                <w:szCs w:val="16"/>
              </w:rPr>
            </w:pPr>
            <w:r w:rsidRPr="001C1BD2">
              <w:rPr>
                <w:b/>
                <w:bCs/>
                <w:color w:val="000000" w:themeColor="text1"/>
                <w:sz w:val="16"/>
                <w:szCs w:val="16"/>
              </w:rPr>
              <w:t>0</w:t>
            </w:r>
          </w:p>
        </w:tc>
        <w:tc>
          <w:tcPr>
            <w:tcW w:w="728" w:type="dxa"/>
          </w:tcPr>
          <w:p w:rsidR="0068433E" w:rsidRPr="001C1BD2" w:rsidRDefault="0068433E">
            <w:pPr>
              <w:rPr>
                <w:b/>
                <w:sz w:val="16"/>
                <w:szCs w:val="16"/>
              </w:rPr>
            </w:pPr>
            <w:r w:rsidRPr="001C1BD2">
              <w:rPr>
                <w:b/>
                <w:bCs/>
                <w:color w:val="000000" w:themeColor="text1"/>
                <w:sz w:val="16"/>
                <w:szCs w:val="16"/>
              </w:rPr>
              <w:t>0</w:t>
            </w:r>
          </w:p>
        </w:tc>
        <w:tc>
          <w:tcPr>
            <w:tcW w:w="728" w:type="dxa"/>
          </w:tcPr>
          <w:p w:rsidR="0068433E" w:rsidRPr="001C1BD2" w:rsidRDefault="0068433E">
            <w:pPr>
              <w:rPr>
                <w:b/>
                <w:sz w:val="16"/>
                <w:szCs w:val="16"/>
              </w:rPr>
            </w:pPr>
            <w:r w:rsidRPr="001C1BD2">
              <w:rPr>
                <w:b/>
                <w:bCs/>
                <w:color w:val="000000" w:themeColor="text1"/>
                <w:sz w:val="16"/>
                <w:szCs w:val="16"/>
              </w:rPr>
              <w:t>0</w:t>
            </w:r>
          </w:p>
        </w:tc>
      </w:tr>
      <w:tr w:rsidR="0068433E" w:rsidTr="006909B2">
        <w:trPr>
          <w:trHeight w:val="210"/>
        </w:trPr>
        <w:tc>
          <w:tcPr>
            <w:tcW w:w="4615" w:type="dxa"/>
            <w:gridSpan w:val="4"/>
            <w:vMerge/>
          </w:tcPr>
          <w:p w:rsidR="0068433E" w:rsidRPr="001C1BD2" w:rsidRDefault="0068433E" w:rsidP="00B2314D">
            <w:pPr>
              <w:pStyle w:val="aa"/>
              <w:autoSpaceDE w:val="0"/>
              <w:autoSpaceDN w:val="0"/>
              <w:adjustRightInd w:val="0"/>
              <w:ind w:left="0"/>
              <w:jc w:val="both"/>
              <w:rPr>
                <w:b/>
                <w:bCs/>
                <w:color w:val="000000" w:themeColor="text1"/>
                <w:sz w:val="18"/>
                <w:szCs w:val="18"/>
              </w:rPr>
            </w:pPr>
          </w:p>
        </w:tc>
        <w:tc>
          <w:tcPr>
            <w:tcW w:w="1163" w:type="dxa"/>
          </w:tcPr>
          <w:p w:rsidR="0068433E" w:rsidRPr="001C1BD2" w:rsidRDefault="0068433E" w:rsidP="00015D53">
            <w:pPr>
              <w:pStyle w:val="aa"/>
              <w:autoSpaceDE w:val="0"/>
              <w:autoSpaceDN w:val="0"/>
              <w:adjustRightInd w:val="0"/>
              <w:ind w:left="0" w:right="175"/>
              <w:rPr>
                <w:b/>
                <w:bCs/>
                <w:color w:val="000000" w:themeColor="text1"/>
                <w:sz w:val="18"/>
                <w:szCs w:val="18"/>
              </w:rPr>
            </w:pPr>
            <w:r w:rsidRPr="001C1BD2">
              <w:rPr>
                <w:b/>
                <w:bCs/>
                <w:color w:val="000000" w:themeColor="text1"/>
                <w:sz w:val="18"/>
                <w:szCs w:val="18"/>
              </w:rPr>
              <w:t xml:space="preserve">Бюджет </w:t>
            </w:r>
            <w:proofErr w:type="gramStart"/>
            <w:r w:rsidRPr="001C1BD2">
              <w:rPr>
                <w:b/>
                <w:bCs/>
                <w:color w:val="000000" w:themeColor="text1"/>
                <w:sz w:val="18"/>
                <w:szCs w:val="18"/>
              </w:rPr>
              <w:t>городского</w:t>
            </w:r>
            <w:proofErr w:type="gramEnd"/>
            <w:r w:rsidRPr="001C1BD2">
              <w:rPr>
                <w:b/>
                <w:bCs/>
                <w:color w:val="000000" w:themeColor="text1"/>
                <w:sz w:val="18"/>
                <w:szCs w:val="18"/>
              </w:rPr>
              <w:t xml:space="preserve"> и сельских поселений</w:t>
            </w:r>
          </w:p>
        </w:tc>
        <w:tc>
          <w:tcPr>
            <w:tcW w:w="788" w:type="dxa"/>
          </w:tcPr>
          <w:p w:rsidR="0068433E" w:rsidRPr="001C1BD2" w:rsidRDefault="0068433E">
            <w:pPr>
              <w:rPr>
                <w:b/>
                <w:sz w:val="16"/>
                <w:szCs w:val="16"/>
              </w:rPr>
            </w:pPr>
            <w:r w:rsidRPr="001C1BD2">
              <w:rPr>
                <w:b/>
                <w:bCs/>
                <w:color w:val="000000" w:themeColor="text1"/>
                <w:sz w:val="16"/>
                <w:szCs w:val="16"/>
              </w:rPr>
              <w:t>0</w:t>
            </w:r>
          </w:p>
        </w:tc>
        <w:tc>
          <w:tcPr>
            <w:tcW w:w="667" w:type="dxa"/>
          </w:tcPr>
          <w:p w:rsidR="0068433E" w:rsidRPr="001C1BD2" w:rsidRDefault="0068433E">
            <w:pPr>
              <w:rPr>
                <w:b/>
                <w:sz w:val="16"/>
                <w:szCs w:val="16"/>
              </w:rPr>
            </w:pPr>
            <w:r w:rsidRPr="001C1BD2">
              <w:rPr>
                <w:b/>
                <w:bCs/>
                <w:color w:val="000000" w:themeColor="text1"/>
                <w:sz w:val="16"/>
                <w:szCs w:val="16"/>
              </w:rPr>
              <w:t>0</w:t>
            </w:r>
          </w:p>
        </w:tc>
        <w:tc>
          <w:tcPr>
            <w:tcW w:w="667" w:type="dxa"/>
          </w:tcPr>
          <w:p w:rsidR="0068433E" w:rsidRPr="001C1BD2" w:rsidRDefault="0068433E">
            <w:pPr>
              <w:rPr>
                <w:b/>
                <w:sz w:val="16"/>
                <w:szCs w:val="16"/>
              </w:rPr>
            </w:pPr>
            <w:r w:rsidRPr="001C1BD2">
              <w:rPr>
                <w:b/>
                <w:bCs/>
                <w:color w:val="000000" w:themeColor="text1"/>
                <w:sz w:val="16"/>
                <w:szCs w:val="16"/>
              </w:rPr>
              <w:t>0</w:t>
            </w:r>
          </w:p>
        </w:tc>
        <w:tc>
          <w:tcPr>
            <w:tcW w:w="667" w:type="dxa"/>
          </w:tcPr>
          <w:p w:rsidR="0068433E" w:rsidRPr="001C1BD2" w:rsidRDefault="0068433E">
            <w:pPr>
              <w:rPr>
                <w:b/>
                <w:sz w:val="16"/>
                <w:szCs w:val="16"/>
              </w:rPr>
            </w:pPr>
            <w:r w:rsidRPr="001C1BD2">
              <w:rPr>
                <w:b/>
                <w:bCs/>
                <w:color w:val="000000" w:themeColor="text1"/>
                <w:sz w:val="16"/>
                <w:szCs w:val="16"/>
              </w:rPr>
              <w:t>0</w:t>
            </w:r>
          </w:p>
        </w:tc>
        <w:tc>
          <w:tcPr>
            <w:tcW w:w="728" w:type="dxa"/>
          </w:tcPr>
          <w:p w:rsidR="0068433E" w:rsidRPr="001C1BD2" w:rsidRDefault="0068433E">
            <w:pPr>
              <w:rPr>
                <w:b/>
                <w:sz w:val="16"/>
                <w:szCs w:val="16"/>
              </w:rPr>
            </w:pPr>
            <w:r w:rsidRPr="001C1BD2">
              <w:rPr>
                <w:b/>
                <w:bCs/>
                <w:color w:val="000000" w:themeColor="text1"/>
                <w:sz w:val="16"/>
                <w:szCs w:val="16"/>
              </w:rPr>
              <w:t>0</w:t>
            </w:r>
          </w:p>
        </w:tc>
        <w:tc>
          <w:tcPr>
            <w:tcW w:w="728" w:type="dxa"/>
          </w:tcPr>
          <w:p w:rsidR="0068433E" w:rsidRPr="001C1BD2" w:rsidRDefault="0068433E">
            <w:pPr>
              <w:rPr>
                <w:b/>
                <w:sz w:val="16"/>
                <w:szCs w:val="16"/>
              </w:rPr>
            </w:pPr>
            <w:r w:rsidRPr="001C1BD2">
              <w:rPr>
                <w:b/>
                <w:bCs/>
                <w:color w:val="000000" w:themeColor="text1"/>
                <w:sz w:val="16"/>
                <w:szCs w:val="16"/>
              </w:rPr>
              <w:t>0</w:t>
            </w:r>
          </w:p>
        </w:tc>
        <w:tc>
          <w:tcPr>
            <w:tcW w:w="728" w:type="dxa"/>
          </w:tcPr>
          <w:p w:rsidR="0068433E" w:rsidRPr="001C1BD2" w:rsidRDefault="0068433E">
            <w:pPr>
              <w:rPr>
                <w:b/>
                <w:sz w:val="16"/>
                <w:szCs w:val="16"/>
              </w:rPr>
            </w:pPr>
            <w:r w:rsidRPr="001C1BD2">
              <w:rPr>
                <w:b/>
                <w:bCs/>
                <w:color w:val="000000" w:themeColor="text1"/>
                <w:sz w:val="16"/>
                <w:szCs w:val="16"/>
              </w:rPr>
              <w:t>0</w:t>
            </w:r>
          </w:p>
        </w:tc>
        <w:tc>
          <w:tcPr>
            <w:tcW w:w="728" w:type="dxa"/>
          </w:tcPr>
          <w:p w:rsidR="0068433E" w:rsidRPr="001C1BD2" w:rsidRDefault="0068433E">
            <w:pPr>
              <w:rPr>
                <w:b/>
                <w:sz w:val="16"/>
                <w:szCs w:val="16"/>
              </w:rPr>
            </w:pPr>
            <w:r w:rsidRPr="001C1BD2">
              <w:rPr>
                <w:b/>
                <w:bCs/>
                <w:color w:val="000000" w:themeColor="text1"/>
                <w:sz w:val="16"/>
                <w:szCs w:val="16"/>
              </w:rPr>
              <w:t>0</w:t>
            </w:r>
          </w:p>
        </w:tc>
        <w:tc>
          <w:tcPr>
            <w:tcW w:w="728" w:type="dxa"/>
          </w:tcPr>
          <w:p w:rsidR="0068433E" w:rsidRPr="001C1BD2" w:rsidRDefault="0068433E">
            <w:pPr>
              <w:rPr>
                <w:b/>
                <w:sz w:val="16"/>
                <w:szCs w:val="16"/>
              </w:rPr>
            </w:pPr>
            <w:r w:rsidRPr="001C1BD2">
              <w:rPr>
                <w:b/>
                <w:bCs/>
                <w:color w:val="000000" w:themeColor="text1"/>
                <w:sz w:val="16"/>
                <w:szCs w:val="16"/>
              </w:rPr>
              <w:t>0</w:t>
            </w:r>
          </w:p>
        </w:tc>
        <w:tc>
          <w:tcPr>
            <w:tcW w:w="728" w:type="dxa"/>
          </w:tcPr>
          <w:p w:rsidR="0068433E" w:rsidRPr="001C1BD2" w:rsidRDefault="0068433E">
            <w:pPr>
              <w:rPr>
                <w:b/>
                <w:sz w:val="16"/>
                <w:szCs w:val="16"/>
              </w:rPr>
            </w:pPr>
            <w:r w:rsidRPr="001C1BD2">
              <w:rPr>
                <w:b/>
                <w:bCs/>
                <w:color w:val="000000" w:themeColor="text1"/>
                <w:sz w:val="16"/>
                <w:szCs w:val="16"/>
              </w:rPr>
              <w:t>0</w:t>
            </w:r>
          </w:p>
        </w:tc>
        <w:tc>
          <w:tcPr>
            <w:tcW w:w="728" w:type="dxa"/>
          </w:tcPr>
          <w:p w:rsidR="0068433E" w:rsidRPr="001C1BD2" w:rsidRDefault="0068433E">
            <w:pPr>
              <w:rPr>
                <w:b/>
                <w:sz w:val="16"/>
                <w:szCs w:val="16"/>
              </w:rPr>
            </w:pPr>
            <w:r w:rsidRPr="001C1BD2">
              <w:rPr>
                <w:b/>
                <w:bCs/>
                <w:color w:val="000000" w:themeColor="text1"/>
                <w:sz w:val="16"/>
                <w:szCs w:val="16"/>
              </w:rPr>
              <w:t>0</w:t>
            </w:r>
          </w:p>
        </w:tc>
      </w:tr>
      <w:tr w:rsidR="00B71CFE" w:rsidTr="006909B2">
        <w:trPr>
          <w:trHeight w:val="420"/>
        </w:trPr>
        <w:tc>
          <w:tcPr>
            <w:tcW w:w="4615" w:type="dxa"/>
            <w:gridSpan w:val="4"/>
            <w:vMerge/>
          </w:tcPr>
          <w:p w:rsidR="00B71CFE" w:rsidRPr="001C1BD2" w:rsidRDefault="00B71CFE" w:rsidP="00B2314D">
            <w:pPr>
              <w:pStyle w:val="aa"/>
              <w:autoSpaceDE w:val="0"/>
              <w:autoSpaceDN w:val="0"/>
              <w:adjustRightInd w:val="0"/>
              <w:ind w:left="0"/>
              <w:jc w:val="both"/>
              <w:rPr>
                <w:b/>
                <w:bCs/>
                <w:color w:val="000000" w:themeColor="text1"/>
                <w:sz w:val="18"/>
                <w:szCs w:val="18"/>
              </w:rPr>
            </w:pPr>
          </w:p>
        </w:tc>
        <w:tc>
          <w:tcPr>
            <w:tcW w:w="1163" w:type="dxa"/>
          </w:tcPr>
          <w:p w:rsidR="00B71CFE" w:rsidRPr="001C1BD2" w:rsidRDefault="00B71CFE" w:rsidP="00015D53">
            <w:pPr>
              <w:pStyle w:val="aa"/>
              <w:autoSpaceDE w:val="0"/>
              <w:autoSpaceDN w:val="0"/>
              <w:adjustRightInd w:val="0"/>
              <w:ind w:left="0"/>
              <w:rPr>
                <w:b/>
                <w:bCs/>
                <w:color w:val="000000" w:themeColor="text1"/>
                <w:sz w:val="18"/>
                <w:szCs w:val="18"/>
              </w:rPr>
            </w:pPr>
            <w:r w:rsidRPr="001C1BD2">
              <w:rPr>
                <w:b/>
                <w:bCs/>
                <w:color w:val="000000" w:themeColor="text1"/>
                <w:sz w:val="18"/>
                <w:szCs w:val="18"/>
              </w:rPr>
              <w:t xml:space="preserve">Внебюджетные  </w:t>
            </w:r>
            <w:r w:rsidRPr="001C1BD2">
              <w:rPr>
                <w:b/>
                <w:bCs/>
                <w:color w:val="000000" w:themeColor="text1"/>
                <w:sz w:val="18"/>
                <w:szCs w:val="18"/>
              </w:rPr>
              <w:lastRenderedPageBreak/>
              <w:t>источники</w:t>
            </w:r>
          </w:p>
        </w:tc>
        <w:tc>
          <w:tcPr>
            <w:tcW w:w="788" w:type="dxa"/>
          </w:tcPr>
          <w:p w:rsidR="00B71CFE" w:rsidRPr="001C1BD2" w:rsidRDefault="00B71CFE" w:rsidP="00015D53">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lastRenderedPageBreak/>
              <w:t>3000.0</w:t>
            </w:r>
          </w:p>
        </w:tc>
        <w:tc>
          <w:tcPr>
            <w:tcW w:w="667" w:type="dxa"/>
          </w:tcPr>
          <w:p w:rsidR="00B71CFE" w:rsidRPr="001C1BD2" w:rsidRDefault="00B71CFE">
            <w:pPr>
              <w:rPr>
                <w:b/>
                <w:sz w:val="16"/>
                <w:szCs w:val="16"/>
              </w:rPr>
            </w:pPr>
            <w:r w:rsidRPr="001C1BD2">
              <w:rPr>
                <w:b/>
                <w:bCs/>
                <w:color w:val="000000" w:themeColor="text1"/>
                <w:sz w:val="16"/>
                <w:szCs w:val="16"/>
              </w:rPr>
              <w:t>3000.0</w:t>
            </w:r>
          </w:p>
        </w:tc>
        <w:tc>
          <w:tcPr>
            <w:tcW w:w="667" w:type="dxa"/>
          </w:tcPr>
          <w:p w:rsidR="00B71CFE" w:rsidRPr="001C1BD2" w:rsidRDefault="00B71CFE">
            <w:pPr>
              <w:rPr>
                <w:b/>
                <w:sz w:val="16"/>
                <w:szCs w:val="16"/>
              </w:rPr>
            </w:pPr>
            <w:r w:rsidRPr="001C1BD2">
              <w:rPr>
                <w:b/>
                <w:bCs/>
                <w:color w:val="000000" w:themeColor="text1"/>
                <w:sz w:val="16"/>
                <w:szCs w:val="16"/>
              </w:rPr>
              <w:t>3000.0</w:t>
            </w:r>
          </w:p>
        </w:tc>
        <w:tc>
          <w:tcPr>
            <w:tcW w:w="667" w:type="dxa"/>
          </w:tcPr>
          <w:p w:rsidR="00B71CFE" w:rsidRPr="001C1BD2" w:rsidRDefault="00B71CFE">
            <w:pPr>
              <w:rPr>
                <w:b/>
                <w:sz w:val="16"/>
                <w:szCs w:val="16"/>
              </w:rPr>
            </w:pPr>
            <w:r w:rsidRPr="001C1BD2">
              <w:rPr>
                <w:b/>
                <w:bCs/>
                <w:color w:val="000000" w:themeColor="text1"/>
                <w:sz w:val="16"/>
                <w:szCs w:val="16"/>
              </w:rPr>
              <w:t>3000.0</w:t>
            </w:r>
          </w:p>
        </w:tc>
        <w:tc>
          <w:tcPr>
            <w:tcW w:w="728" w:type="dxa"/>
          </w:tcPr>
          <w:p w:rsidR="00B71CFE" w:rsidRPr="001C1BD2" w:rsidRDefault="00B71CFE">
            <w:pPr>
              <w:rPr>
                <w:b/>
                <w:sz w:val="16"/>
                <w:szCs w:val="16"/>
              </w:rPr>
            </w:pPr>
            <w:r w:rsidRPr="001C1BD2">
              <w:rPr>
                <w:b/>
                <w:bCs/>
                <w:color w:val="000000" w:themeColor="text1"/>
                <w:sz w:val="16"/>
                <w:szCs w:val="16"/>
              </w:rPr>
              <w:t>3000.0</w:t>
            </w:r>
          </w:p>
        </w:tc>
        <w:tc>
          <w:tcPr>
            <w:tcW w:w="728" w:type="dxa"/>
          </w:tcPr>
          <w:p w:rsidR="00B71CFE" w:rsidRPr="001C1BD2" w:rsidRDefault="00B71CFE">
            <w:pPr>
              <w:rPr>
                <w:b/>
                <w:sz w:val="16"/>
                <w:szCs w:val="16"/>
              </w:rPr>
            </w:pPr>
            <w:r w:rsidRPr="001C1BD2">
              <w:rPr>
                <w:b/>
                <w:bCs/>
                <w:color w:val="000000" w:themeColor="text1"/>
                <w:sz w:val="16"/>
                <w:szCs w:val="16"/>
              </w:rPr>
              <w:t>3000.0</w:t>
            </w:r>
          </w:p>
        </w:tc>
        <w:tc>
          <w:tcPr>
            <w:tcW w:w="728" w:type="dxa"/>
          </w:tcPr>
          <w:p w:rsidR="00B71CFE" w:rsidRPr="001C1BD2" w:rsidRDefault="00B71CFE">
            <w:pPr>
              <w:rPr>
                <w:b/>
                <w:sz w:val="16"/>
                <w:szCs w:val="16"/>
              </w:rPr>
            </w:pPr>
            <w:r w:rsidRPr="001C1BD2">
              <w:rPr>
                <w:b/>
                <w:bCs/>
                <w:color w:val="000000" w:themeColor="text1"/>
                <w:sz w:val="16"/>
                <w:szCs w:val="16"/>
              </w:rPr>
              <w:t>3000.0</w:t>
            </w:r>
          </w:p>
        </w:tc>
        <w:tc>
          <w:tcPr>
            <w:tcW w:w="728" w:type="dxa"/>
          </w:tcPr>
          <w:p w:rsidR="00B71CFE" w:rsidRPr="001C1BD2" w:rsidRDefault="00B71CFE">
            <w:pPr>
              <w:rPr>
                <w:b/>
                <w:sz w:val="16"/>
                <w:szCs w:val="16"/>
              </w:rPr>
            </w:pPr>
            <w:r w:rsidRPr="001C1BD2">
              <w:rPr>
                <w:b/>
                <w:bCs/>
                <w:color w:val="000000" w:themeColor="text1"/>
                <w:sz w:val="16"/>
                <w:szCs w:val="16"/>
              </w:rPr>
              <w:t>3000.0</w:t>
            </w:r>
          </w:p>
        </w:tc>
        <w:tc>
          <w:tcPr>
            <w:tcW w:w="728" w:type="dxa"/>
          </w:tcPr>
          <w:p w:rsidR="00B71CFE" w:rsidRPr="001C1BD2" w:rsidRDefault="00B71CFE">
            <w:pPr>
              <w:rPr>
                <w:b/>
                <w:sz w:val="16"/>
                <w:szCs w:val="16"/>
              </w:rPr>
            </w:pPr>
            <w:r w:rsidRPr="001C1BD2">
              <w:rPr>
                <w:b/>
                <w:bCs/>
                <w:color w:val="000000" w:themeColor="text1"/>
                <w:sz w:val="16"/>
                <w:szCs w:val="16"/>
              </w:rPr>
              <w:t>3000.0</w:t>
            </w:r>
          </w:p>
        </w:tc>
        <w:tc>
          <w:tcPr>
            <w:tcW w:w="728" w:type="dxa"/>
          </w:tcPr>
          <w:p w:rsidR="00B71CFE" w:rsidRPr="001C1BD2" w:rsidRDefault="00B71CFE">
            <w:pPr>
              <w:rPr>
                <w:b/>
                <w:sz w:val="16"/>
                <w:szCs w:val="16"/>
              </w:rPr>
            </w:pPr>
            <w:r w:rsidRPr="001C1BD2">
              <w:rPr>
                <w:b/>
                <w:bCs/>
                <w:color w:val="000000" w:themeColor="text1"/>
                <w:sz w:val="16"/>
                <w:szCs w:val="16"/>
              </w:rPr>
              <w:t>3000.0</w:t>
            </w:r>
          </w:p>
        </w:tc>
        <w:tc>
          <w:tcPr>
            <w:tcW w:w="728" w:type="dxa"/>
          </w:tcPr>
          <w:p w:rsidR="00B71CFE" w:rsidRPr="001C1BD2" w:rsidRDefault="00B71CFE">
            <w:pPr>
              <w:rPr>
                <w:b/>
                <w:sz w:val="16"/>
                <w:szCs w:val="16"/>
              </w:rPr>
            </w:pPr>
            <w:r w:rsidRPr="001C1BD2">
              <w:rPr>
                <w:b/>
                <w:bCs/>
                <w:color w:val="000000" w:themeColor="text1"/>
                <w:sz w:val="16"/>
                <w:szCs w:val="16"/>
              </w:rPr>
              <w:t>3000.0</w:t>
            </w:r>
          </w:p>
        </w:tc>
      </w:tr>
      <w:tr w:rsidR="00691FEB" w:rsidTr="006909B2">
        <w:tc>
          <w:tcPr>
            <w:tcW w:w="13663" w:type="dxa"/>
            <w:gridSpan w:val="16"/>
          </w:tcPr>
          <w:p w:rsidR="00691FEB" w:rsidRPr="005A7DC3" w:rsidRDefault="00691FEB"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lastRenderedPageBreak/>
              <w:t>12.Безопасность</w:t>
            </w:r>
          </w:p>
        </w:tc>
      </w:tr>
      <w:tr w:rsidR="00F07032" w:rsidTr="006909B2">
        <w:trPr>
          <w:trHeight w:val="330"/>
        </w:trPr>
        <w:tc>
          <w:tcPr>
            <w:tcW w:w="505" w:type="dxa"/>
            <w:vMerge w:val="restart"/>
          </w:tcPr>
          <w:p w:rsidR="00691FEB" w:rsidRDefault="00691FEB" w:rsidP="00B2314D">
            <w:pPr>
              <w:pStyle w:val="aa"/>
              <w:autoSpaceDE w:val="0"/>
              <w:autoSpaceDN w:val="0"/>
              <w:adjustRightInd w:val="0"/>
              <w:ind w:left="0"/>
              <w:jc w:val="both"/>
              <w:rPr>
                <w:bCs/>
                <w:color w:val="000000" w:themeColor="text1"/>
                <w:sz w:val="22"/>
                <w:szCs w:val="22"/>
              </w:rPr>
            </w:pPr>
            <w:r>
              <w:rPr>
                <w:bCs/>
                <w:color w:val="000000" w:themeColor="text1"/>
                <w:sz w:val="22"/>
                <w:szCs w:val="22"/>
              </w:rPr>
              <w:t>12.1</w:t>
            </w:r>
          </w:p>
        </w:tc>
        <w:tc>
          <w:tcPr>
            <w:tcW w:w="1818" w:type="dxa"/>
            <w:vMerge w:val="restart"/>
          </w:tcPr>
          <w:p w:rsidR="00691FEB" w:rsidRPr="00BB4284" w:rsidRDefault="00691FEB" w:rsidP="00B2314D">
            <w:pPr>
              <w:pStyle w:val="aa"/>
              <w:autoSpaceDE w:val="0"/>
              <w:autoSpaceDN w:val="0"/>
              <w:adjustRightInd w:val="0"/>
              <w:ind w:left="0"/>
              <w:jc w:val="both"/>
              <w:rPr>
                <w:bCs/>
                <w:color w:val="000000" w:themeColor="text1"/>
                <w:sz w:val="18"/>
                <w:szCs w:val="18"/>
              </w:rPr>
            </w:pPr>
            <w:r w:rsidRPr="00BB4284">
              <w:rPr>
                <w:bCs/>
                <w:sz w:val="18"/>
                <w:szCs w:val="18"/>
              </w:rPr>
              <w:t>Выполнение требований пожарной, антитерро</w:t>
            </w:r>
            <w:r w:rsidR="002F69EE" w:rsidRPr="00BB4284">
              <w:rPr>
                <w:bCs/>
                <w:sz w:val="18"/>
                <w:szCs w:val="18"/>
              </w:rPr>
              <w:t>ри</w:t>
            </w:r>
            <w:r w:rsidRPr="00BB4284">
              <w:rPr>
                <w:bCs/>
                <w:sz w:val="18"/>
                <w:szCs w:val="18"/>
              </w:rPr>
              <w:t>стической безопасности по защите образовательных учреждений в Пряжинском районе</w:t>
            </w:r>
          </w:p>
        </w:tc>
        <w:tc>
          <w:tcPr>
            <w:tcW w:w="971" w:type="dxa"/>
            <w:vMerge w:val="restart"/>
          </w:tcPr>
          <w:p w:rsidR="00691FEB" w:rsidRPr="00BB4284" w:rsidRDefault="00691FEB"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2021-2030</w:t>
            </w:r>
          </w:p>
        </w:tc>
        <w:tc>
          <w:tcPr>
            <w:tcW w:w="1321" w:type="dxa"/>
            <w:vMerge w:val="restart"/>
          </w:tcPr>
          <w:p w:rsidR="00691FEB" w:rsidRPr="00BB4284" w:rsidRDefault="00691FEB" w:rsidP="00B2314D">
            <w:pPr>
              <w:pStyle w:val="aa"/>
              <w:autoSpaceDE w:val="0"/>
              <w:autoSpaceDN w:val="0"/>
              <w:adjustRightInd w:val="0"/>
              <w:ind w:left="0"/>
              <w:jc w:val="both"/>
              <w:rPr>
                <w:bCs/>
                <w:color w:val="000000" w:themeColor="text1"/>
                <w:sz w:val="18"/>
                <w:szCs w:val="18"/>
              </w:rPr>
            </w:pPr>
            <w:r w:rsidRPr="00BB4284">
              <w:rPr>
                <w:sz w:val="18"/>
                <w:szCs w:val="18"/>
                <w:shd w:val="clear" w:color="auto" w:fill="FFFFFF"/>
              </w:rPr>
              <w:t>А</w:t>
            </w:r>
            <w:r w:rsidRPr="00BB4284">
              <w:rPr>
                <w:color w:val="000000"/>
                <w:sz w:val="18"/>
                <w:szCs w:val="18"/>
              </w:rPr>
              <w:t>дминистрация Пряжинского района</w:t>
            </w:r>
          </w:p>
        </w:tc>
        <w:tc>
          <w:tcPr>
            <w:tcW w:w="1163" w:type="dxa"/>
          </w:tcPr>
          <w:p w:rsidR="00691FEB" w:rsidRPr="00BB4284" w:rsidRDefault="00691FEB" w:rsidP="001A29E2">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Всего</w:t>
            </w:r>
          </w:p>
        </w:tc>
        <w:tc>
          <w:tcPr>
            <w:tcW w:w="788" w:type="dxa"/>
          </w:tcPr>
          <w:p w:rsidR="00691FEB" w:rsidRPr="005A7DC3" w:rsidRDefault="00691FEB">
            <w:pPr>
              <w:rPr>
                <w:sz w:val="16"/>
                <w:szCs w:val="16"/>
              </w:rPr>
            </w:pPr>
            <w:r w:rsidRPr="005A7DC3">
              <w:rPr>
                <w:bCs/>
                <w:color w:val="000000" w:themeColor="text1"/>
                <w:sz w:val="16"/>
                <w:szCs w:val="16"/>
              </w:rPr>
              <w:t>1000.0</w:t>
            </w:r>
          </w:p>
        </w:tc>
        <w:tc>
          <w:tcPr>
            <w:tcW w:w="667" w:type="dxa"/>
          </w:tcPr>
          <w:p w:rsidR="00691FEB" w:rsidRPr="005A7DC3" w:rsidRDefault="00691FEB">
            <w:pPr>
              <w:rPr>
                <w:sz w:val="16"/>
                <w:szCs w:val="16"/>
              </w:rPr>
            </w:pPr>
            <w:r w:rsidRPr="005A7DC3">
              <w:rPr>
                <w:bCs/>
                <w:color w:val="000000" w:themeColor="text1"/>
                <w:sz w:val="16"/>
                <w:szCs w:val="16"/>
              </w:rPr>
              <w:t>1000.0</w:t>
            </w:r>
          </w:p>
        </w:tc>
        <w:tc>
          <w:tcPr>
            <w:tcW w:w="667" w:type="dxa"/>
          </w:tcPr>
          <w:p w:rsidR="00691FEB" w:rsidRPr="005A7DC3" w:rsidRDefault="00691FEB">
            <w:pPr>
              <w:rPr>
                <w:sz w:val="16"/>
                <w:szCs w:val="16"/>
              </w:rPr>
            </w:pPr>
            <w:r w:rsidRPr="005A7DC3">
              <w:rPr>
                <w:bCs/>
                <w:color w:val="000000" w:themeColor="text1"/>
                <w:sz w:val="16"/>
                <w:szCs w:val="16"/>
              </w:rPr>
              <w:t>1000.0</w:t>
            </w:r>
          </w:p>
        </w:tc>
        <w:tc>
          <w:tcPr>
            <w:tcW w:w="667" w:type="dxa"/>
          </w:tcPr>
          <w:p w:rsidR="00691FEB" w:rsidRPr="005A7DC3" w:rsidRDefault="00691FEB">
            <w:pPr>
              <w:rPr>
                <w:sz w:val="16"/>
                <w:szCs w:val="16"/>
              </w:rPr>
            </w:pPr>
            <w:r w:rsidRPr="005A7DC3">
              <w:rPr>
                <w:bCs/>
                <w:color w:val="000000" w:themeColor="text1"/>
                <w:sz w:val="16"/>
                <w:szCs w:val="16"/>
              </w:rPr>
              <w:t>1000.0</w:t>
            </w:r>
          </w:p>
        </w:tc>
        <w:tc>
          <w:tcPr>
            <w:tcW w:w="728" w:type="dxa"/>
          </w:tcPr>
          <w:p w:rsidR="00691FEB" w:rsidRPr="005A7DC3" w:rsidRDefault="00691FEB">
            <w:pPr>
              <w:rPr>
                <w:sz w:val="16"/>
                <w:szCs w:val="16"/>
              </w:rPr>
            </w:pPr>
            <w:r w:rsidRPr="005A7DC3">
              <w:rPr>
                <w:bCs/>
                <w:color w:val="000000" w:themeColor="text1"/>
                <w:sz w:val="16"/>
                <w:szCs w:val="16"/>
              </w:rPr>
              <w:t>1000.0</w:t>
            </w:r>
          </w:p>
        </w:tc>
        <w:tc>
          <w:tcPr>
            <w:tcW w:w="728" w:type="dxa"/>
          </w:tcPr>
          <w:p w:rsidR="00691FEB" w:rsidRPr="005A7DC3" w:rsidRDefault="00691FEB">
            <w:pPr>
              <w:rPr>
                <w:sz w:val="16"/>
                <w:szCs w:val="16"/>
              </w:rPr>
            </w:pPr>
            <w:r w:rsidRPr="005A7DC3">
              <w:rPr>
                <w:bCs/>
                <w:color w:val="000000" w:themeColor="text1"/>
                <w:sz w:val="16"/>
                <w:szCs w:val="16"/>
              </w:rPr>
              <w:t>1000.0</w:t>
            </w:r>
          </w:p>
        </w:tc>
        <w:tc>
          <w:tcPr>
            <w:tcW w:w="728" w:type="dxa"/>
          </w:tcPr>
          <w:p w:rsidR="00691FEB" w:rsidRPr="005A7DC3" w:rsidRDefault="00691FEB">
            <w:pPr>
              <w:rPr>
                <w:sz w:val="16"/>
                <w:szCs w:val="16"/>
              </w:rPr>
            </w:pPr>
            <w:r w:rsidRPr="005A7DC3">
              <w:rPr>
                <w:bCs/>
                <w:color w:val="000000" w:themeColor="text1"/>
                <w:sz w:val="16"/>
                <w:szCs w:val="16"/>
              </w:rPr>
              <w:t>1000.0</w:t>
            </w:r>
          </w:p>
        </w:tc>
        <w:tc>
          <w:tcPr>
            <w:tcW w:w="728" w:type="dxa"/>
          </w:tcPr>
          <w:p w:rsidR="00691FEB" w:rsidRPr="005A7DC3" w:rsidRDefault="00691FEB">
            <w:pPr>
              <w:rPr>
                <w:sz w:val="16"/>
                <w:szCs w:val="16"/>
              </w:rPr>
            </w:pPr>
            <w:r w:rsidRPr="005A7DC3">
              <w:rPr>
                <w:bCs/>
                <w:color w:val="000000" w:themeColor="text1"/>
                <w:sz w:val="16"/>
                <w:szCs w:val="16"/>
              </w:rPr>
              <w:t>1000.0</w:t>
            </w:r>
          </w:p>
        </w:tc>
        <w:tc>
          <w:tcPr>
            <w:tcW w:w="728" w:type="dxa"/>
          </w:tcPr>
          <w:p w:rsidR="00691FEB" w:rsidRPr="005A7DC3" w:rsidRDefault="00691FEB">
            <w:pPr>
              <w:rPr>
                <w:sz w:val="16"/>
                <w:szCs w:val="16"/>
              </w:rPr>
            </w:pPr>
            <w:r w:rsidRPr="005A7DC3">
              <w:rPr>
                <w:bCs/>
                <w:color w:val="000000" w:themeColor="text1"/>
                <w:sz w:val="16"/>
                <w:szCs w:val="16"/>
              </w:rPr>
              <w:t>1000.0</w:t>
            </w:r>
          </w:p>
        </w:tc>
        <w:tc>
          <w:tcPr>
            <w:tcW w:w="728" w:type="dxa"/>
          </w:tcPr>
          <w:p w:rsidR="00691FEB" w:rsidRPr="005A7DC3" w:rsidRDefault="00691FEB">
            <w:pPr>
              <w:rPr>
                <w:sz w:val="16"/>
                <w:szCs w:val="16"/>
              </w:rPr>
            </w:pPr>
            <w:r w:rsidRPr="005A7DC3">
              <w:rPr>
                <w:bCs/>
                <w:color w:val="000000" w:themeColor="text1"/>
                <w:sz w:val="16"/>
                <w:szCs w:val="16"/>
              </w:rPr>
              <w:t>1000.0</w:t>
            </w:r>
          </w:p>
        </w:tc>
        <w:tc>
          <w:tcPr>
            <w:tcW w:w="728" w:type="dxa"/>
          </w:tcPr>
          <w:p w:rsidR="00691FEB" w:rsidRPr="005A7DC3" w:rsidRDefault="00691FEB">
            <w:pPr>
              <w:rPr>
                <w:sz w:val="16"/>
                <w:szCs w:val="16"/>
              </w:rPr>
            </w:pPr>
            <w:r w:rsidRPr="005A7DC3">
              <w:rPr>
                <w:bCs/>
                <w:color w:val="000000" w:themeColor="text1"/>
                <w:sz w:val="16"/>
                <w:szCs w:val="16"/>
              </w:rPr>
              <w:t>1000.0</w:t>
            </w:r>
          </w:p>
        </w:tc>
      </w:tr>
      <w:tr w:rsidR="00F07032" w:rsidTr="006909B2">
        <w:trPr>
          <w:trHeight w:val="330"/>
        </w:trPr>
        <w:tc>
          <w:tcPr>
            <w:tcW w:w="505" w:type="dxa"/>
            <w:vMerge/>
          </w:tcPr>
          <w:p w:rsidR="00691FEB" w:rsidRDefault="00691FEB" w:rsidP="00B2314D">
            <w:pPr>
              <w:pStyle w:val="aa"/>
              <w:autoSpaceDE w:val="0"/>
              <w:autoSpaceDN w:val="0"/>
              <w:adjustRightInd w:val="0"/>
              <w:ind w:left="0"/>
              <w:jc w:val="both"/>
              <w:rPr>
                <w:bCs/>
                <w:color w:val="000000" w:themeColor="text1"/>
                <w:sz w:val="22"/>
                <w:szCs w:val="22"/>
              </w:rPr>
            </w:pPr>
          </w:p>
        </w:tc>
        <w:tc>
          <w:tcPr>
            <w:tcW w:w="1818" w:type="dxa"/>
            <w:vMerge/>
          </w:tcPr>
          <w:p w:rsidR="00691FEB" w:rsidRPr="00BB4284" w:rsidRDefault="00691FEB" w:rsidP="00B2314D">
            <w:pPr>
              <w:pStyle w:val="aa"/>
              <w:autoSpaceDE w:val="0"/>
              <w:autoSpaceDN w:val="0"/>
              <w:adjustRightInd w:val="0"/>
              <w:ind w:left="0"/>
              <w:jc w:val="both"/>
              <w:rPr>
                <w:bCs/>
                <w:sz w:val="18"/>
                <w:szCs w:val="18"/>
              </w:rPr>
            </w:pPr>
          </w:p>
        </w:tc>
        <w:tc>
          <w:tcPr>
            <w:tcW w:w="971" w:type="dxa"/>
            <w:vMerge/>
          </w:tcPr>
          <w:p w:rsidR="00691FEB" w:rsidRPr="00BB4284" w:rsidRDefault="00691FEB" w:rsidP="00B2314D">
            <w:pPr>
              <w:pStyle w:val="aa"/>
              <w:autoSpaceDE w:val="0"/>
              <w:autoSpaceDN w:val="0"/>
              <w:adjustRightInd w:val="0"/>
              <w:ind w:left="0"/>
              <w:jc w:val="both"/>
              <w:rPr>
                <w:bCs/>
                <w:color w:val="000000" w:themeColor="text1"/>
                <w:sz w:val="18"/>
                <w:szCs w:val="18"/>
              </w:rPr>
            </w:pPr>
          </w:p>
        </w:tc>
        <w:tc>
          <w:tcPr>
            <w:tcW w:w="1321" w:type="dxa"/>
            <w:vMerge/>
          </w:tcPr>
          <w:p w:rsidR="00691FEB" w:rsidRPr="00BB4284" w:rsidRDefault="00691FEB" w:rsidP="00B2314D">
            <w:pPr>
              <w:pStyle w:val="aa"/>
              <w:autoSpaceDE w:val="0"/>
              <w:autoSpaceDN w:val="0"/>
              <w:adjustRightInd w:val="0"/>
              <w:ind w:left="0"/>
              <w:jc w:val="both"/>
              <w:rPr>
                <w:sz w:val="18"/>
                <w:szCs w:val="18"/>
                <w:shd w:val="clear" w:color="auto" w:fill="FFFFFF"/>
              </w:rPr>
            </w:pPr>
          </w:p>
        </w:tc>
        <w:tc>
          <w:tcPr>
            <w:tcW w:w="1163" w:type="dxa"/>
          </w:tcPr>
          <w:p w:rsidR="00691FEB" w:rsidRPr="00BB4284" w:rsidRDefault="00691FEB" w:rsidP="001A29E2">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 xml:space="preserve">Федеральный </w:t>
            </w:r>
          </w:p>
          <w:p w:rsidR="00691FEB" w:rsidRPr="00BB4284" w:rsidRDefault="00691FEB" w:rsidP="001A29E2">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w:t>
            </w:r>
          </w:p>
        </w:tc>
        <w:tc>
          <w:tcPr>
            <w:tcW w:w="788" w:type="dxa"/>
          </w:tcPr>
          <w:p w:rsidR="00691FEB" w:rsidRPr="005A7DC3" w:rsidRDefault="00691FEB"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691FEB" w:rsidRPr="005A7DC3" w:rsidRDefault="00691FEB"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691FEB" w:rsidRPr="005A7DC3" w:rsidRDefault="00691FEB"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691FEB" w:rsidRPr="005A7DC3" w:rsidRDefault="00691FEB"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691FEB" w:rsidRPr="005A7DC3" w:rsidRDefault="00691FEB"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691FEB" w:rsidRPr="005A7DC3" w:rsidRDefault="00691FEB"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691FEB" w:rsidRPr="005A7DC3" w:rsidRDefault="00691FEB"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691FEB" w:rsidRPr="005A7DC3" w:rsidRDefault="00691FEB"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691FEB" w:rsidRPr="005A7DC3" w:rsidRDefault="00691FEB"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691FEB" w:rsidRPr="005A7DC3" w:rsidRDefault="00691FEB"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691FEB" w:rsidRPr="005A7DC3" w:rsidRDefault="00691FEB"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r>
      <w:tr w:rsidR="00F07032" w:rsidTr="006909B2">
        <w:trPr>
          <w:trHeight w:val="345"/>
        </w:trPr>
        <w:tc>
          <w:tcPr>
            <w:tcW w:w="505" w:type="dxa"/>
            <w:vMerge/>
          </w:tcPr>
          <w:p w:rsidR="00691FEB" w:rsidRDefault="00691FEB" w:rsidP="00B2314D">
            <w:pPr>
              <w:pStyle w:val="aa"/>
              <w:autoSpaceDE w:val="0"/>
              <w:autoSpaceDN w:val="0"/>
              <w:adjustRightInd w:val="0"/>
              <w:ind w:left="0"/>
              <w:jc w:val="both"/>
              <w:rPr>
                <w:bCs/>
                <w:color w:val="000000" w:themeColor="text1"/>
                <w:sz w:val="22"/>
                <w:szCs w:val="22"/>
              </w:rPr>
            </w:pPr>
          </w:p>
        </w:tc>
        <w:tc>
          <w:tcPr>
            <w:tcW w:w="1818" w:type="dxa"/>
            <w:vMerge/>
          </w:tcPr>
          <w:p w:rsidR="00691FEB" w:rsidRPr="00BB4284" w:rsidRDefault="00691FEB" w:rsidP="00B2314D">
            <w:pPr>
              <w:pStyle w:val="aa"/>
              <w:autoSpaceDE w:val="0"/>
              <w:autoSpaceDN w:val="0"/>
              <w:adjustRightInd w:val="0"/>
              <w:ind w:left="0"/>
              <w:jc w:val="both"/>
              <w:rPr>
                <w:bCs/>
                <w:sz w:val="18"/>
                <w:szCs w:val="18"/>
              </w:rPr>
            </w:pPr>
          </w:p>
        </w:tc>
        <w:tc>
          <w:tcPr>
            <w:tcW w:w="971" w:type="dxa"/>
            <w:vMerge/>
          </w:tcPr>
          <w:p w:rsidR="00691FEB" w:rsidRPr="00BB4284" w:rsidRDefault="00691FEB" w:rsidP="00B2314D">
            <w:pPr>
              <w:pStyle w:val="aa"/>
              <w:autoSpaceDE w:val="0"/>
              <w:autoSpaceDN w:val="0"/>
              <w:adjustRightInd w:val="0"/>
              <w:ind w:left="0"/>
              <w:jc w:val="both"/>
              <w:rPr>
                <w:bCs/>
                <w:color w:val="000000" w:themeColor="text1"/>
                <w:sz w:val="18"/>
                <w:szCs w:val="18"/>
              </w:rPr>
            </w:pPr>
          </w:p>
        </w:tc>
        <w:tc>
          <w:tcPr>
            <w:tcW w:w="1321" w:type="dxa"/>
            <w:vMerge/>
          </w:tcPr>
          <w:p w:rsidR="00691FEB" w:rsidRPr="00BB4284" w:rsidRDefault="00691FEB" w:rsidP="00B2314D">
            <w:pPr>
              <w:pStyle w:val="aa"/>
              <w:autoSpaceDE w:val="0"/>
              <w:autoSpaceDN w:val="0"/>
              <w:adjustRightInd w:val="0"/>
              <w:ind w:left="0"/>
              <w:jc w:val="both"/>
              <w:rPr>
                <w:sz w:val="18"/>
                <w:szCs w:val="18"/>
                <w:shd w:val="clear" w:color="auto" w:fill="FFFFFF"/>
              </w:rPr>
            </w:pPr>
          </w:p>
        </w:tc>
        <w:tc>
          <w:tcPr>
            <w:tcW w:w="1163" w:type="dxa"/>
          </w:tcPr>
          <w:p w:rsidR="00691FEB" w:rsidRPr="00BB4284" w:rsidRDefault="00691FEB" w:rsidP="001A29E2">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Республики Карелия</w:t>
            </w:r>
          </w:p>
        </w:tc>
        <w:tc>
          <w:tcPr>
            <w:tcW w:w="788" w:type="dxa"/>
          </w:tcPr>
          <w:p w:rsidR="00691FEB" w:rsidRPr="005A7DC3" w:rsidRDefault="00691FEB"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1000.0</w:t>
            </w:r>
          </w:p>
        </w:tc>
        <w:tc>
          <w:tcPr>
            <w:tcW w:w="667" w:type="dxa"/>
          </w:tcPr>
          <w:p w:rsidR="00691FEB" w:rsidRPr="005A7DC3" w:rsidRDefault="00691FEB">
            <w:pPr>
              <w:rPr>
                <w:sz w:val="16"/>
                <w:szCs w:val="16"/>
              </w:rPr>
            </w:pPr>
            <w:r w:rsidRPr="005A7DC3">
              <w:rPr>
                <w:bCs/>
                <w:color w:val="000000" w:themeColor="text1"/>
                <w:sz w:val="16"/>
                <w:szCs w:val="16"/>
              </w:rPr>
              <w:t>1000.0</w:t>
            </w:r>
          </w:p>
        </w:tc>
        <w:tc>
          <w:tcPr>
            <w:tcW w:w="667" w:type="dxa"/>
          </w:tcPr>
          <w:p w:rsidR="00691FEB" w:rsidRPr="005A7DC3" w:rsidRDefault="00691FEB">
            <w:pPr>
              <w:rPr>
                <w:sz w:val="16"/>
                <w:szCs w:val="16"/>
              </w:rPr>
            </w:pPr>
            <w:r w:rsidRPr="005A7DC3">
              <w:rPr>
                <w:bCs/>
                <w:color w:val="000000" w:themeColor="text1"/>
                <w:sz w:val="16"/>
                <w:szCs w:val="16"/>
              </w:rPr>
              <w:t>1000.0</w:t>
            </w:r>
          </w:p>
        </w:tc>
        <w:tc>
          <w:tcPr>
            <w:tcW w:w="667" w:type="dxa"/>
          </w:tcPr>
          <w:p w:rsidR="00691FEB" w:rsidRPr="005A7DC3" w:rsidRDefault="00691FEB">
            <w:pPr>
              <w:rPr>
                <w:sz w:val="16"/>
                <w:szCs w:val="16"/>
              </w:rPr>
            </w:pPr>
            <w:r w:rsidRPr="005A7DC3">
              <w:rPr>
                <w:bCs/>
                <w:color w:val="000000" w:themeColor="text1"/>
                <w:sz w:val="16"/>
                <w:szCs w:val="16"/>
              </w:rPr>
              <w:t>1000.0</w:t>
            </w:r>
          </w:p>
        </w:tc>
        <w:tc>
          <w:tcPr>
            <w:tcW w:w="728" w:type="dxa"/>
          </w:tcPr>
          <w:p w:rsidR="00691FEB" w:rsidRPr="005A7DC3" w:rsidRDefault="00691FEB">
            <w:pPr>
              <w:rPr>
                <w:sz w:val="16"/>
                <w:szCs w:val="16"/>
              </w:rPr>
            </w:pPr>
            <w:r w:rsidRPr="005A7DC3">
              <w:rPr>
                <w:bCs/>
                <w:color w:val="000000" w:themeColor="text1"/>
                <w:sz w:val="16"/>
                <w:szCs w:val="16"/>
              </w:rPr>
              <w:t>1000.0</w:t>
            </w:r>
          </w:p>
        </w:tc>
        <w:tc>
          <w:tcPr>
            <w:tcW w:w="728" w:type="dxa"/>
          </w:tcPr>
          <w:p w:rsidR="00691FEB" w:rsidRPr="005A7DC3" w:rsidRDefault="00691FEB">
            <w:pPr>
              <w:rPr>
                <w:sz w:val="16"/>
                <w:szCs w:val="16"/>
              </w:rPr>
            </w:pPr>
            <w:r w:rsidRPr="005A7DC3">
              <w:rPr>
                <w:bCs/>
                <w:color w:val="000000" w:themeColor="text1"/>
                <w:sz w:val="16"/>
                <w:szCs w:val="16"/>
              </w:rPr>
              <w:t>1000.0</w:t>
            </w:r>
          </w:p>
        </w:tc>
        <w:tc>
          <w:tcPr>
            <w:tcW w:w="728" w:type="dxa"/>
          </w:tcPr>
          <w:p w:rsidR="00691FEB" w:rsidRPr="005A7DC3" w:rsidRDefault="00691FEB">
            <w:pPr>
              <w:rPr>
                <w:sz w:val="16"/>
                <w:szCs w:val="16"/>
              </w:rPr>
            </w:pPr>
            <w:r w:rsidRPr="005A7DC3">
              <w:rPr>
                <w:bCs/>
                <w:color w:val="000000" w:themeColor="text1"/>
                <w:sz w:val="16"/>
                <w:szCs w:val="16"/>
              </w:rPr>
              <w:t>1000.0</w:t>
            </w:r>
          </w:p>
        </w:tc>
        <w:tc>
          <w:tcPr>
            <w:tcW w:w="728" w:type="dxa"/>
          </w:tcPr>
          <w:p w:rsidR="00691FEB" w:rsidRPr="005A7DC3" w:rsidRDefault="00691FEB">
            <w:pPr>
              <w:rPr>
                <w:sz w:val="16"/>
                <w:szCs w:val="16"/>
              </w:rPr>
            </w:pPr>
            <w:r w:rsidRPr="005A7DC3">
              <w:rPr>
                <w:bCs/>
                <w:color w:val="000000" w:themeColor="text1"/>
                <w:sz w:val="16"/>
                <w:szCs w:val="16"/>
              </w:rPr>
              <w:t>1000.0</w:t>
            </w:r>
          </w:p>
        </w:tc>
        <w:tc>
          <w:tcPr>
            <w:tcW w:w="728" w:type="dxa"/>
          </w:tcPr>
          <w:p w:rsidR="00691FEB" w:rsidRPr="005A7DC3" w:rsidRDefault="00691FEB">
            <w:pPr>
              <w:rPr>
                <w:sz w:val="16"/>
                <w:szCs w:val="16"/>
              </w:rPr>
            </w:pPr>
            <w:r w:rsidRPr="005A7DC3">
              <w:rPr>
                <w:bCs/>
                <w:color w:val="000000" w:themeColor="text1"/>
                <w:sz w:val="16"/>
                <w:szCs w:val="16"/>
              </w:rPr>
              <w:t>1000.0</w:t>
            </w:r>
          </w:p>
        </w:tc>
        <w:tc>
          <w:tcPr>
            <w:tcW w:w="728" w:type="dxa"/>
          </w:tcPr>
          <w:p w:rsidR="00691FEB" w:rsidRPr="005A7DC3" w:rsidRDefault="00691FEB">
            <w:pPr>
              <w:rPr>
                <w:sz w:val="16"/>
                <w:szCs w:val="16"/>
              </w:rPr>
            </w:pPr>
            <w:r w:rsidRPr="005A7DC3">
              <w:rPr>
                <w:bCs/>
                <w:color w:val="000000" w:themeColor="text1"/>
                <w:sz w:val="16"/>
                <w:szCs w:val="16"/>
              </w:rPr>
              <w:t>1000.0</w:t>
            </w:r>
          </w:p>
        </w:tc>
        <w:tc>
          <w:tcPr>
            <w:tcW w:w="728" w:type="dxa"/>
          </w:tcPr>
          <w:p w:rsidR="00691FEB" w:rsidRPr="005A7DC3" w:rsidRDefault="00691FEB">
            <w:pPr>
              <w:rPr>
                <w:sz w:val="16"/>
                <w:szCs w:val="16"/>
              </w:rPr>
            </w:pPr>
            <w:r w:rsidRPr="005A7DC3">
              <w:rPr>
                <w:bCs/>
                <w:color w:val="000000" w:themeColor="text1"/>
                <w:sz w:val="16"/>
                <w:szCs w:val="16"/>
              </w:rPr>
              <w:t>1000.0</w:t>
            </w:r>
          </w:p>
        </w:tc>
      </w:tr>
      <w:tr w:rsidR="00F07032" w:rsidTr="006909B2">
        <w:trPr>
          <w:trHeight w:val="300"/>
        </w:trPr>
        <w:tc>
          <w:tcPr>
            <w:tcW w:w="505" w:type="dxa"/>
            <w:vMerge/>
          </w:tcPr>
          <w:p w:rsidR="00691FEB" w:rsidRDefault="00691FEB" w:rsidP="00B2314D">
            <w:pPr>
              <w:pStyle w:val="aa"/>
              <w:autoSpaceDE w:val="0"/>
              <w:autoSpaceDN w:val="0"/>
              <w:adjustRightInd w:val="0"/>
              <w:ind w:left="0"/>
              <w:jc w:val="both"/>
              <w:rPr>
                <w:bCs/>
                <w:color w:val="000000" w:themeColor="text1"/>
                <w:sz w:val="22"/>
                <w:szCs w:val="22"/>
              </w:rPr>
            </w:pPr>
          </w:p>
        </w:tc>
        <w:tc>
          <w:tcPr>
            <w:tcW w:w="1818" w:type="dxa"/>
            <w:vMerge/>
          </w:tcPr>
          <w:p w:rsidR="00691FEB" w:rsidRPr="00BB4284" w:rsidRDefault="00691FEB" w:rsidP="00B2314D">
            <w:pPr>
              <w:pStyle w:val="aa"/>
              <w:autoSpaceDE w:val="0"/>
              <w:autoSpaceDN w:val="0"/>
              <w:adjustRightInd w:val="0"/>
              <w:ind w:left="0"/>
              <w:jc w:val="both"/>
              <w:rPr>
                <w:bCs/>
                <w:sz w:val="18"/>
                <w:szCs w:val="18"/>
              </w:rPr>
            </w:pPr>
          </w:p>
        </w:tc>
        <w:tc>
          <w:tcPr>
            <w:tcW w:w="971" w:type="dxa"/>
            <w:vMerge/>
          </w:tcPr>
          <w:p w:rsidR="00691FEB" w:rsidRPr="00BB4284" w:rsidRDefault="00691FEB" w:rsidP="00B2314D">
            <w:pPr>
              <w:pStyle w:val="aa"/>
              <w:autoSpaceDE w:val="0"/>
              <w:autoSpaceDN w:val="0"/>
              <w:adjustRightInd w:val="0"/>
              <w:ind w:left="0"/>
              <w:jc w:val="both"/>
              <w:rPr>
                <w:bCs/>
                <w:color w:val="000000" w:themeColor="text1"/>
                <w:sz w:val="18"/>
                <w:szCs w:val="18"/>
              </w:rPr>
            </w:pPr>
          </w:p>
        </w:tc>
        <w:tc>
          <w:tcPr>
            <w:tcW w:w="1321" w:type="dxa"/>
            <w:vMerge/>
          </w:tcPr>
          <w:p w:rsidR="00691FEB" w:rsidRPr="00BB4284" w:rsidRDefault="00691FEB" w:rsidP="00B2314D">
            <w:pPr>
              <w:pStyle w:val="aa"/>
              <w:autoSpaceDE w:val="0"/>
              <w:autoSpaceDN w:val="0"/>
              <w:adjustRightInd w:val="0"/>
              <w:ind w:left="0"/>
              <w:jc w:val="both"/>
              <w:rPr>
                <w:sz w:val="18"/>
                <w:szCs w:val="18"/>
                <w:shd w:val="clear" w:color="auto" w:fill="FFFFFF"/>
              </w:rPr>
            </w:pPr>
          </w:p>
        </w:tc>
        <w:tc>
          <w:tcPr>
            <w:tcW w:w="1163" w:type="dxa"/>
          </w:tcPr>
          <w:p w:rsidR="00691FEB" w:rsidRPr="00BB4284" w:rsidRDefault="00691FEB" w:rsidP="001A29E2">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Пряжинского района</w:t>
            </w:r>
          </w:p>
        </w:tc>
        <w:tc>
          <w:tcPr>
            <w:tcW w:w="788" w:type="dxa"/>
          </w:tcPr>
          <w:p w:rsidR="00691FEB" w:rsidRPr="005A7DC3" w:rsidRDefault="00691FEB">
            <w:pPr>
              <w:rPr>
                <w:sz w:val="16"/>
                <w:szCs w:val="16"/>
              </w:rPr>
            </w:pPr>
            <w:r w:rsidRPr="005A7DC3">
              <w:rPr>
                <w:bCs/>
                <w:color w:val="000000" w:themeColor="text1"/>
                <w:sz w:val="16"/>
                <w:szCs w:val="16"/>
              </w:rPr>
              <w:t>0</w:t>
            </w:r>
          </w:p>
        </w:tc>
        <w:tc>
          <w:tcPr>
            <w:tcW w:w="667" w:type="dxa"/>
          </w:tcPr>
          <w:p w:rsidR="00691FEB" w:rsidRPr="005A7DC3" w:rsidRDefault="00691FEB">
            <w:pPr>
              <w:rPr>
                <w:sz w:val="16"/>
                <w:szCs w:val="16"/>
              </w:rPr>
            </w:pPr>
            <w:r w:rsidRPr="005A7DC3">
              <w:rPr>
                <w:bCs/>
                <w:color w:val="000000" w:themeColor="text1"/>
                <w:sz w:val="16"/>
                <w:szCs w:val="16"/>
              </w:rPr>
              <w:t>0</w:t>
            </w:r>
          </w:p>
        </w:tc>
        <w:tc>
          <w:tcPr>
            <w:tcW w:w="667" w:type="dxa"/>
          </w:tcPr>
          <w:p w:rsidR="00691FEB" w:rsidRPr="005A7DC3" w:rsidRDefault="00691FEB">
            <w:pPr>
              <w:rPr>
                <w:sz w:val="16"/>
                <w:szCs w:val="16"/>
              </w:rPr>
            </w:pPr>
            <w:r w:rsidRPr="005A7DC3">
              <w:rPr>
                <w:bCs/>
                <w:color w:val="000000" w:themeColor="text1"/>
                <w:sz w:val="16"/>
                <w:szCs w:val="16"/>
              </w:rPr>
              <w:t>0</w:t>
            </w:r>
          </w:p>
        </w:tc>
        <w:tc>
          <w:tcPr>
            <w:tcW w:w="667" w:type="dxa"/>
          </w:tcPr>
          <w:p w:rsidR="00691FEB" w:rsidRPr="005A7DC3" w:rsidRDefault="00691FEB">
            <w:pPr>
              <w:rPr>
                <w:sz w:val="16"/>
                <w:szCs w:val="16"/>
              </w:rPr>
            </w:pPr>
            <w:r w:rsidRPr="005A7DC3">
              <w:rPr>
                <w:bCs/>
                <w:color w:val="000000" w:themeColor="text1"/>
                <w:sz w:val="16"/>
                <w:szCs w:val="16"/>
              </w:rPr>
              <w:t>0</w:t>
            </w:r>
          </w:p>
        </w:tc>
        <w:tc>
          <w:tcPr>
            <w:tcW w:w="728" w:type="dxa"/>
          </w:tcPr>
          <w:p w:rsidR="00691FEB" w:rsidRPr="005A7DC3" w:rsidRDefault="00691FEB">
            <w:pPr>
              <w:rPr>
                <w:sz w:val="16"/>
                <w:szCs w:val="16"/>
              </w:rPr>
            </w:pPr>
            <w:r w:rsidRPr="005A7DC3">
              <w:rPr>
                <w:bCs/>
                <w:color w:val="000000" w:themeColor="text1"/>
                <w:sz w:val="16"/>
                <w:szCs w:val="16"/>
              </w:rPr>
              <w:t>0</w:t>
            </w:r>
          </w:p>
        </w:tc>
        <w:tc>
          <w:tcPr>
            <w:tcW w:w="728" w:type="dxa"/>
          </w:tcPr>
          <w:p w:rsidR="00691FEB" w:rsidRPr="005A7DC3" w:rsidRDefault="00691FEB">
            <w:pPr>
              <w:rPr>
                <w:sz w:val="16"/>
                <w:szCs w:val="16"/>
              </w:rPr>
            </w:pPr>
            <w:r w:rsidRPr="005A7DC3">
              <w:rPr>
                <w:bCs/>
                <w:color w:val="000000" w:themeColor="text1"/>
                <w:sz w:val="16"/>
                <w:szCs w:val="16"/>
              </w:rPr>
              <w:t>0</w:t>
            </w:r>
          </w:p>
        </w:tc>
        <w:tc>
          <w:tcPr>
            <w:tcW w:w="728" w:type="dxa"/>
          </w:tcPr>
          <w:p w:rsidR="00691FEB" w:rsidRPr="005A7DC3" w:rsidRDefault="00691FEB">
            <w:pPr>
              <w:rPr>
                <w:sz w:val="16"/>
                <w:szCs w:val="16"/>
              </w:rPr>
            </w:pPr>
            <w:r w:rsidRPr="005A7DC3">
              <w:rPr>
                <w:bCs/>
                <w:color w:val="000000" w:themeColor="text1"/>
                <w:sz w:val="16"/>
                <w:szCs w:val="16"/>
              </w:rPr>
              <w:t>0</w:t>
            </w:r>
          </w:p>
        </w:tc>
        <w:tc>
          <w:tcPr>
            <w:tcW w:w="728" w:type="dxa"/>
          </w:tcPr>
          <w:p w:rsidR="00691FEB" w:rsidRPr="005A7DC3" w:rsidRDefault="00691FEB">
            <w:pPr>
              <w:rPr>
                <w:sz w:val="16"/>
                <w:szCs w:val="16"/>
              </w:rPr>
            </w:pPr>
            <w:r w:rsidRPr="005A7DC3">
              <w:rPr>
                <w:bCs/>
                <w:color w:val="000000" w:themeColor="text1"/>
                <w:sz w:val="16"/>
                <w:szCs w:val="16"/>
              </w:rPr>
              <w:t>0</w:t>
            </w:r>
          </w:p>
        </w:tc>
        <w:tc>
          <w:tcPr>
            <w:tcW w:w="728" w:type="dxa"/>
          </w:tcPr>
          <w:p w:rsidR="00691FEB" w:rsidRPr="005A7DC3" w:rsidRDefault="00691FEB">
            <w:pPr>
              <w:rPr>
                <w:sz w:val="16"/>
                <w:szCs w:val="16"/>
              </w:rPr>
            </w:pPr>
            <w:r w:rsidRPr="005A7DC3">
              <w:rPr>
                <w:bCs/>
                <w:color w:val="000000" w:themeColor="text1"/>
                <w:sz w:val="16"/>
                <w:szCs w:val="16"/>
              </w:rPr>
              <w:t>0</w:t>
            </w:r>
          </w:p>
        </w:tc>
        <w:tc>
          <w:tcPr>
            <w:tcW w:w="728" w:type="dxa"/>
          </w:tcPr>
          <w:p w:rsidR="00691FEB" w:rsidRPr="005A7DC3" w:rsidRDefault="00691FEB">
            <w:pPr>
              <w:rPr>
                <w:sz w:val="16"/>
                <w:szCs w:val="16"/>
              </w:rPr>
            </w:pPr>
            <w:r w:rsidRPr="005A7DC3">
              <w:rPr>
                <w:bCs/>
                <w:color w:val="000000" w:themeColor="text1"/>
                <w:sz w:val="16"/>
                <w:szCs w:val="16"/>
              </w:rPr>
              <w:t>0</w:t>
            </w:r>
          </w:p>
        </w:tc>
        <w:tc>
          <w:tcPr>
            <w:tcW w:w="728" w:type="dxa"/>
          </w:tcPr>
          <w:p w:rsidR="00691FEB" w:rsidRPr="005A7DC3" w:rsidRDefault="00691FEB">
            <w:pPr>
              <w:rPr>
                <w:sz w:val="16"/>
                <w:szCs w:val="16"/>
              </w:rPr>
            </w:pPr>
            <w:r w:rsidRPr="005A7DC3">
              <w:rPr>
                <w:bCs/>
                <w:color w:val="000000" w:themeColor="text1"/>
                <w:sz w:val="16"/>
                <w:szCs w:val="16"/>
              </w:rPr>
              <w:t>0</w:t>
            </w:r>
          </w:p>
        </w:tc>
      </w:tr>
      <w:tr w:rsidR="00F07032" w:rsidTr="006909B2">
        <w:trPr>
          <w:trHeight w:val="405"/>
        </w:trPr>
        <w:tc>
          <w:tcPr>
            <w:tcW w:w="505" w:type="dxa"/>
            <w:vMerge/>
          </w:tcPr>
          <w:p w:rsidR="00691FEB" w:rsidRDefault="00691FEB" w:rsidP="00B2314D">
            <w:pPr>
              <w:pStyle w:val="aa"/>
              <w:autoSpaceDE w:val="0"/>
              <w:autoSpaceDN w:val="0"/>
              <w:adjustRightInd w:val="0"/>
              <w:ind w:left="0"/>
              <w:jc w:val="both"/>
              <w:rPr>
                <w:bCs/>
                <w:color w:val="000000" w:themeColor="text1"/>
                <w:sz w:val="22"/>
                <w:szCs w:val="22"/>
              </w:rPr>
            </w:pPr>
          </w:p>
        </w:tc>
        <w:tc>
          <w:tcPr>
            <w:tcW w:w="1818" w:type="dxa"/>
            <w:vMerge/>
          </w:tcPr>
          <w:p w:rsidR="00691FEB" w:rsidRPr="00BB4284" w:rsidRDefault="00691FEB" w:rsidP="00B2314D">
            <w:pPr>
              <w:pStyle w:val="aa"/>
              <w:autoSpaceDE w:val="0"/>
              <w:autoSpaceDN w:val="0"/>
              <w:adjustRightInd w:val="0"/>
              <w:ind w:left="0"/>
              <w:jc w:val="both"/>
              <w:rPr>
                <w:bCs/>
                <w:sz w:val="18"/>
                <w:szCs w:val="18"/>
              </w:rPr>
            </w:pPr>
          </w:p>
        </w:tc>
        <w:tc>
          <w:tcPr>
            <w:tcW w:w="971" w:type="dxa"/>
            <w:vMerge/>
          </w:tcPr>
          <w:p w:rsidR="00691FEB" w:rsidRPr="00BB4284" w:rsidRDefault="00691FEB" w:rsidP="00B2314D">
            <w:pPr>
              <w:pStyle w:val="aa"/>
              <w:autoSpaceDE w:val="0"/>
              <w:autoSpaceDN w:val="0"/>
              <w:adjustRightInd w:val="0"/>
              <w:ind w:left="0"/>
              <w:jc w:val="both"/>
              <w:rPr>
                <w:bCs/>
                <w:color w:val="000000" w:themeColor="text1"/>
                <w:sz w:val="18"/>
                <w:szCs w:val="18"/>
              </w:rPr>
            </w:pPr>
          </w:p>
        </w:tc>
        <w:tc>
          <w:tcPr>
            <w:tcW w:w="1321" w:type="dxa"/>
            <w:vMerge/>
          </w:tcPr>
          <w:p w:rsidR="00691FEB" w:rsidRPr="00BB4284" w:rsidRDefault="00691FEB" w:rsidP="00B2314D">
            <w:pPr>
              <w:pStyle w:val="aa"/>
              <w:autoSpaceDE w:val="0"/>
              <w:autoSpaceDN w:val="0"/>
              <w:adjustRightInd w:val="0"/>
              <w:ind w:left="0"/>
              <w:jc w:val="both"/>
              <w:rPr>
                <w:sz w:val="18"/>
                <w:szCs w:val="18"/>
                <w:shd w:val="clear" w:color="auto" w:fill="FFFFFF"/>
              </w:rPr>
            </w:pPr>
          </w:p>
        </w:tc>
        <w:tc>
          <w:tcPr>
            <w:tcW w:w="1163" w:type="dxa"/>
          </w:tcPr>
          <w:p w:rsidR="00691FEB" w:rsidRPr="00BB4284" w:rsidRDefault="00691FEB" w:rsidP="001A29E2">
            <w:pPr>
              <w:pStyle w:val="aa"/>
              <w:autoSpaceDE w:val="0"/>
              <w:autoSpaceDN w:val="0"/>
              <w:adjustRightInd w:val="0"/>
              <w:ind w:left="0" w:right="175"/>
              <w:jc w:val="both"/>
              <w:rPr>
                <w:bCs/>
                <w:color w:val="000000" w:themeColor="text1"/>
                <w:sz w:val="18"/>
                <w:szCs w:val="18"/>
              </w:rPr>
            </w:pPr>
            <w:r w:rsidRPr="00BB4284">
              <w:rPr>
                <w:bCs/>
                <w:color w:val="000000" w:themeColor="text1"/>
                <w:sz w:val="18"/>
                <w:szCs w:val="18"/>
              </w:rPr>
              <w:t xml:space="preserve">Бюджет </w:t>
            </w:r>
            <w:proofErr w:type="gramStart"/>
            <w:r w:rsidRPr="00BB4284">
              <w:rPr>
                <w:bCs/>
                <w:color w:val="000000" w:themeColor="text1"/>
                <w:sz w:val="18"/>
                <w:szCs w:val="18"/>
              </w:rPr>
              <w:t>городского</w:t>
            </w:r>
            <w:proofErr w:type="gramEnd"/>
            <w:r w:rsidRPr="00BB4284">
              <w:rPr>
                <w:bCs/>
                <w:color w:val="000000" w:themeColor="text1"/>
                <w:sz w:val="18"/>
                <w:szCs w:val="18"/>
              </w:rPr>
              <w:t xml:space="preserve"> и сельских поселений</w:t>
            </w:r>
          </w:p>
        </w:tc>
        <w:tc>
          <w:tcPr>
            <w:tcW w:w="788" w:type="dxa"/>
          </w:tcPr>
          <w:p w:rsidR="00691FEB" w:rsidRPr="005A7DC3" w:rsidRDefault="00691FEB">
            <w:pPr>
              <w:rPr>
                <w:sz w:val="16"/>
                <w:szCs w:val="16"/>
              </w:rPr>
            </w:pPr>
            <w:r w:rsidRPr="005A7DC3">
              <w:rPr>
                <w:bCs/>
                <w:color w:val="000000" w:themeColor="text1"/>
                <w:sz w:val="16"/>
                <w:szCs w:val="16"/>
              </w:rPr>
              <w:t>0</w:t>
            </w:r>
          </w:p>
        </w:tc>
        <w:tc>
          <w:tcPr>
            <w:tcW w:w="667" w:type="dxa"/>
          </w:tcPr>
          <w:p w:rsidR="00691FEB" w:rsidRPr="005A7DC3" w:rsidRDefault="00691FEB">
            <w:pPr>
              <w:rPr>
                <w:sz w:val="16"/>
                <w:szCs w:val="16"/>
              </w:rPr>
            </w:pPr>
            <w:r w:rsidRPr="005A7DC3">
              <w:rPr>
                <w:bCs/>
                <w:color w:val="000000" w:themeColor="text1"/>
                <w:sz w:val="16"/>
                <w:szCs w:val="16"/>
              </w:rPr>
              <w:t>0</w:t>
            </w:r>
          </w:p>
        </w:tc>
        <w:tc>
          <w:tcPr>
            <w:tcW w:w="667" w:type="dxa"/>
          </w:tcPr>
          <w:p w:rsidR="00691FEB" w:rsidRPr="005A7DC3" w:rsidRDefault="00691FEB">
            <w:pPr>
              <w:rPr>
                <w:sz w:val="16"/>
                <w:szCs w:val="16"/>
              </w:rPr>
            </w:pPr>
            <w:r w:rsidRPr="005A7DC3">
              <w:rPr>
                <w:bCs/>
                <w:color w:val="000000" w:themeColor="text1"/>
                <w:sz w:val="16"/>
                <w:szCs w:val="16"/>
              </w:rPr>
              <w:t>0</w:t>
            </w:r>
          </w:p>
        </w:tc>
        <w:tc>
          <w:tcPr>
            <w:tcW w:w="667" w:type="dxa"/>
          </w:tcPr>
          <w:p w:rsidR="00691FEB" w:rsidRPr="005A7DC3" w:rsidRDefault="00691FEB">
            <w:pPr>
              <w:rPr>
                <w:sz w:val="16"/>
                <w:szCs w:val="16"/>
              </w:rPr>
            </w:pPr>
            <w:r w:rsidRPr="005A7DC3">
              <w:rPr>
                <w:bCs/>
                <w:color w:val="000000" w:themeColor="text1"/>
                <w:sz w:val="16"/>
                <w:szCs w:val="16"/>
              </w:rPr>
              <w:t>0</w:t>
            </w:r>
          </w:p>
        </w:tc>
        <w:tc>
          <w:tcPr>
            <w:tcW w:w="728" w:type="dxa"/>
          </w:tcPr>
          <w:p w:rsidR="00691FEB" w:rsidRPr="005A7DC3" w:rsidRDefault="00691FEB">
            <w:pPr>
              <w:rPr>
                <w:sz w:val="16"/>
                <w:szCs w:val="16"/>
              </w:rPr>
            </w:pPr>
            <w:r w:rsidRPr="005A7DC3">
              <w:rPr>
                <w:bCs/>
                <w:color w:val="000000" w:themeColor="text1"/>
                <w:sz w:val="16"/>
                <w:szCs w:val="16"/>
              </w:rPr>
              <w:t>0</w:t>
            </w:r>
          </w:p>
        </w:tc>
        <w:tc>
          <w:tcPr>
            <w:tcW w:w="728" w:type="dxa"/>
          </w:tcPr>
          <w:p w:rsidR="00691FEB" w:rsidRPr="005A7DC3" w:rsidRDefault="00691FEB">
            <w:pPr>
              <w:rPr>
                <w:sz w:val="16"/>
                <w:szCs w:val="16"/>
              </w:rPr>
            </w:pPr>
            <w:r w:rsidRPr="005A7DC3">
              <w:rPr>
                <w:bCs/>
                <w:color w:val="000000" w:themeColor="text1"/>
                <w:sz w:val="16"/>
                <w:szCs w:val="16"/>
              </w:rPr>
              <w:t>0</w:t>
            </w:r>
          </w:p>
        </w:tc>
        <w:tc>
          <w:tcPr>
            <w:tcW w:w="728" w:type="dxa"/>
          </w:tcPr>
          <w:p w:rsidR="00691FEB" w:rsidRPr="005A7DC3" w:rsidRDefault="00691FEB">
            <w:pPr>
              <w:rPr>
                <w:sz w:val="16"/>
                <w:szCs w:val="16"/>
              </w:rPr>
            </w:pPr>
            <w:r w:rsidRPr="005A7DC3">
              <w:rPr>
                <w:bCs/>
                <w:color w:val="000000" w:themeColor="text1"/>
                <w:sz w:val="16"/>
                <w:szCs w:val="16"/>
              </w:rPr>
              <w:t>0</w:t>
            </w:r>
          </w:p>
        </w:tc>
        <w:tc>
          <w:tcPr>
            <w:tcW w:w="728" w:type="dxa"/>
          </w:tcPr>
          <w:p w:rsidR="00691FEB" w:rsidRPr="005A7DC3" w:rsidRDefault="00691FEB">
            <w:pPr>
              <w:rPr>
                <w:sz w:val="16"/>
                <w:szCs w:val="16"/>
              </w:rPr>
            </w:pPr>
            <w:r w:rsidRPr="005A7DC3">
              <w:rPr>
                <w:bCs/>
                <w:color w:val="000000" w:themeColor="text1"/>
                <w:sz w:val="16"/>
                <w:szCs w:val="16"/>
              </w:rPr>
              <w:t>0</w:t>
            </w:r>
          </w:p>
        </w:tc>
        <w:tc>
          <w:tcPr>
            <w:tcW w:w="728" w:type="dxa"/>
          </w:tcPr>
          <w:p w:rsidR="00691FEB" w:rsidRPr="005A7DC3" w:rsidRDefault="00691FEB">
            <w:pPr>
              <w:rPr>
                <w:sz w:val="16"/>
                <w:szCs w:val="16"/>
              </w:rPr>
            </w:pPr>
            <w:r w:rsidRPr="005A7DC3">
              <w:rPr>
                <w:bCs/>
                <w:color w:val="000000" w:themeColor="text1"/>
                <w:sz w:val="16"/>
                <w:szCs w:val="16"/>
              </w:rPr>
              <w:t>0</w:t>
            </w:r>
          </w:p>
        </w:tc>
        <w:tc>
          <w:tcPr>
            <w:tcW w:w="728" w:type="dxa"/>
          </w:tcPr>
          <w:p w:rsidR="00691FEB" w:rsidRPr="005A7DC3" w:rsidRDefault="00691FEB">
            <w:pPr>
              <w:rPr>
                <w:sz w:val="16"/>
                <w:szCs w:val="16"/>
              </w:rPr>
            </w:pPr>
            <w:r w:rsidRPr="005A7DC3">
              <w:rPr>
                <w:bCs/>
                <w:color w:val="000000" w:themeColor="text1"/>
                <w:sz w:val="16"/>
                <w:szCs w:val="16"/>
              </w:rPr>
              <w:t>0</w:t>
            </w:r>
          </w:p>
        </w:tc>
        <w:tc>
          <w:tcPr>
            <w:tcW w:w="728" w:type="dxa"/>
          </w:tcPr>
          <w:p w:rsidR="00691FEB" w:rsidRPr="005A7DC3" w:rsidRDefault="00691FEB">
            <w:pPr>
              <w:rPr>
                <w:sz w:val="16"/>
                <w:szCs w:val="16"/>
              </w:rPr>
            </w:pPr>
            <w:r w:rsidRPr="005A7DC3">
              <w:rPr>
                <w:bCs/>
                <w:color w:val="000000" w:themeColor="text1"/>
                <w:sz w:val="16"/>
                <w:szCs w:val="16"/>
              </w:rPr>
              <w:t>0</w:t>
            </w:r>
          </w:p>
        </w:tc>
      </w:tr>
      <w:tr w:rsidR="00F07032" w:rsidTr="006909B2">
        <w:trPr>
          <w:trHeight w:val="540"/>
        </w:trPr>
        <w:tc>
          <w:tcPr>
            <w:tcW w:w="505" w:type="dxa"/>
            <w:vMerge/>
          </w:tcPr>
          <w:p w:rsidR="00691FEB" w:rsidRDefault="00691FEB" w:rsidP="00B2314D">
            <w:pPr>
              <w:pStyle w:val="aa"/>
              <w:autoSpaceDE w:val="0"/>
              <w:autoSpaceDN w:val="0"/>
              <w:adjustRightInd w:val="0"/>
              <w:ind w:left="0"/>
              <w:jc w:val="both"/>
              <w:rPr>
                <w:bCs/>
                <w:color w:val="000000" w:themeColor="text1"/>
                <w:sz w:val="22"/>
                <w:szCs w:val="22"/>
              </w:rPr>
            </w:pPr>
          </w:p>
        </w:tc>
        <w:tc>
          <w:tcPr>
            <w:tcW w:w="1818" w:type="dxa"/>
            <w:vMerge/>
          </w:tcPr>
          <w:p w:rsidR="00691FEB" w:rsidRPr="00BB4284" w:rsidRDefault="00691FEB" w:rsidP="00B2314D">
            <w:pPr>
              <w:pStyle w:val="aa"/>
              <w:autoSpaceDE w:val="0"/>
              <w:autoSpaceDN w:val="0"/>
              <w:adjustRightInd w:val="0"/>
              <w:ind w:left="0"/>
              <w:jc w:val="both"/>
              <w:rPr>
                <w:bCs/>
                <w:sz w:val="18"/>
                <w:szCs w:val="18"/>
              </w:rPr>
            </w:pPr>
          </w:p>
        </w:tc>
        <w:tc>
          <w:tcPr>
            <w:tcW w:w="971" w:type="dxa"/>
            <w:vMerge/>
          </w:tcPr>
          <w:p w:rsidR="00691FEB" w:rsidRPr="00BB4284" w:rsidRDefault="00691FEB" w:rsidP="00B2314D">
            <w:pPr>
              <w:pStyle w:val="aa"/>
              <w:autoSpaceDE w:val="0"/>
              <w:autoSpaceDN w:val="0"/>
              <w:adjustRightInd w:val="0"/>
              <w:ind w:left="0"/>
              <w:jc w:val="both"/>
              <w:rPr>
                <w:bCs/>
                <w:color w:val="000000" w:themeColor="text1"/>
                <w:sz w:val="18"/>
                <w:szCs w:val="18"/>
              </w:rPr>
            </w:pPr>
          </w:p>
        </w:tc>
        <w:tc>
          <w:tcPr>
            <w:tcW w:w="1321" w:type="dxa"/>
            <w:vMerge/>
          </w:tcPr>
          <w:p w:rsidR="00691FEB" w:rsidRPr="00BB4284" w:rsidRDefault="00691FEB" w:rsidP="00B2314D">
            <w:pPr>
              <w:pStyle w:val="aa"/>
              <w:autoSpaceDE w:val="0"/>
              <w:autoSpaceDN w:val="0"/>
              <w:adjustRightInd w:val="0"/>
              <w:ind w:left="0"/>
              <w:jc w:val="both"/>
              <w:rPr>
                <w:sz w:val="18"/>
                <w:szCs w:val="18"/>
                <w:shd w:val="clear" w:color="auto" w:fill="FFFFFF"/>
              </w:rPr>
            </w:pPr>
          </w:p>
        </w:tc>
        <w:tc>
          <w:tcPr>
            <w:tcW w:w="1163" w:type="dxa"/>
          </w:tcPr>
          <w:p w:rsidR="00691FEB" w:rsidRPr="00BB4284" w:rsidRDefault="00691FEB" w:rsidP="001A29E2">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Внебюджетные  источники</w:t>
            </w:r>
          </w:p>
        </w:tc>
        <w:tc>
          <w:tcPr>
            <w:tcW w:w="788" w:type="dxa"/>
          </w:tcPr>
          <w:p w:rsidR="00691FEB" w:rsidRPr="005A7DC3" w:rsidRDefault="00691FEB">
            <w:pPr>
              <w:rPr>
                <w:sz w:val="16"/>
                <w:szCs w:val="16"/>
              </w:rPr>
            </w:pPr>
            <w:r w:rsidRPr="005A7DC3">
              <w:rPr>
                <w:bCs/>
                <w:color w:val="000000" w:themeColor="text1"/>
                <w:sz w:val="16"/>
                <w:szCs w:val="16"/>
              </w:rPr>
              <w:t>0</w:t>
            </w:r>
          </w:p>
        </w:tc>
        <w:tc>
          <w:tcPr>
            <w:tcW w:w="667" w:type="dxa"/>
          </w:tcPr>
          <w:p w:rsidR="00691FEB" w:rsidRPr="005A7DC3" w:rsidRDefault="00691FEB">
            <w:pPr>
              <w:rPr>
                <w:sz w:val="16"/>
                <w:szCs w:val="16"/>
              </w:rPr>
            </w:pPr>
            <w:r w:rsidRPr="005A7DC3">
              <w:rPr>
                <w:bCs/>
                <w:color w:val="000000" w:themeColor="text1"/>
                <w:sz w:val="16"/>
                <w:szCs w:val="16"/>
              </w:rPr>
              <w:t>0</w:t>
            </w:r>
          </w:p>
        </w:tc>
        <w:tc>
          <w:tcPr>
            <w:tcW w:w="667" w:type="dxa"/>
          </w:tcPr>
          <w:p w:rsidR="00691FEB" w:rsidRPr="005A7DC3" w:rsidRDefault="00691FEB">
            <w:pPr>
              <w:rPr>
                <w:sz w:val="16"/>
                <w:szCs w:val="16"/>
              </w:rPr>
            </w:pPr>
            <w:r w:rsidRPr="005A7DC3">
              <w:rPr>
                <w:bCs/>
                <w:color w:val="000000" w:themeColor="text1"/>
                <w:sz w:val="16"/>
                <w:szCs w:val="16"/>
              </w:rPr>
              <w:t>0</w:t>
            </w:r>
          </w:p>
        </w:tc>
        <w:tc>
          <w:tcPr>
            <w:tcW w:w="667" w:type="dxa"/>
          </w:tcPr>
          <w:p w:rsidR="00691FEB" w:rsidRPr="005A7DC3" w:rsidRDefault="00691FEB">
            <w:pPr>
              <w:rPr>
                <w:sz w:val="16"/>
                <w:szCs w:val="16"/>
              </w:rPr>
            </w:pPr>
            <w:r w:rsidRPr="005A7DC3">
              <w:rPr>
                <w:bCs/>
                <w:color w:val="000000" w:themeColor="text1"/>
                <w:sz w:val="16"/>
                <w:szCs w:val="16"/>
              </w:rPr>
              <w:t>0</w:t>
            </w:r>
          </w:p>
        </w:tc>
        <w:tc>
          <w:tcPr>
            <w:tcW w:w="728" w:type="dxa"/>
          </w:tcPr>
          <w:p w:rsidR="00691FEB" w:rsidRPr="005A7DC3" w:rsidRDefault="00691FEB">
            <w:pPr>
              <w:rPr>
                <w:sz w:val="16"/>
                <w:szCs w:val="16"/>
              </w:rPr>
            </w:pPr>
            <w:r w:rsidRPr="005A7DC3">
              <w:rPr>
                <w:bCs/>
                <w:color w:val="000000" w:themeColor="text1"/>
                <w:sz w:val="16"/>
                <w:szCs w:val="16"/>
              </w:rPr>
              <w:t>0</w:t>
            </w:r>
          </w:p>
        </w:tc>
        <w:tc>
          <w:tcPr>
            <w:tcW w:w="728" w:type="dxa"/>
          </w:tcPr>
          <w:p w:rsidR="00691FEB" w:rsidRPr="005A7DC3" w:rsidRDefault="00691FEB">
            <w:pPr>
              <w:rPr>
                <w:sz w:val="16"/>
                <w:szCs w:val="16"/>
              </w:rPr>
            </w:pPr>
            <w:r w:rsidRPr="005A7DC3">
              <w:rPr>
                <w:bCs/>
                <w:color w:val="000000" w:themeColor="text1"/>
                <w:sz w:val="16"/>
                <w:szCs w:val="16"/>
              </w:rPr>
              <w:t>0</w:t>
            </w:r>
          </w:p>
        </w:tc>
        <w:tc>
          <w:tcPr>
            <w:tcW w:w="728" w:type="dxa"/>
          </w:tcPr>
          <w:p w:rsidR="00691FEB" w:rsidRPr="005A7DC3" w:rsidRDefault="00691FEB">
            <w:pPr>
              <w:rPr>
                <w:sz w:val="16"/>
                <w:szCs w:val="16"/>
              </w:rPr>
            </w:pPr>
            <w:r w:rsidRPr="005A7DC3">
              <w:rPr>
                <w:bCs/>
                <w:color w:val="000000" w:themeColor="text1"/>
                <w:sz w:val="16"/>
                <w:szCs w:val="16"/>
              </w:rPr>
              <w:t>0</w:t>
            </w:r>
          </w:p>
        </w:tc>
        <w:tc>
          <w:tcPr>
            <w:tcW w:w="728" w:type="dxa"/>
          </w:tcPr>
          <w:p w:rsidR="00691FEB" w:rsidRPr="005A7DC3" w:rsidRDefault="00691FEB">
            <w:pPr>
              <w:rPr>
                <w:sz w:val="16"/>
                <w:szCs w:val="16"/>
              </w:rPr>
            </w:pPr>
            <w:r w:rsidRPr="005A7DC3">
              <w:rPr>
                <w:bCs/>
                <w:color w:val="000000" w:themeColor="text1"/>
                <w:sz w:val="16"/>
                <w:szCs w:val="16"/>
              </w:rPr>
              <w:t>0</w:t>
            </w:r>
          </w:p>
        </w:tc>
        <w:tc>
          <w:tcPr>
            <w:tcW w:w="728" w:type="dxa"/>
          </w:tcPr>
          <w:p w:rsidR="00691FEB" w:rsidRPr="005A7DC3" w:rsidRDefault="00691FEB">
            <w:pPr>
              <w:rPr>
                <w:sz w:val="16"/>
                <w:szCs w:val="16"/>
              </w:rPr>
            </w:pPr>
            <w:r w:rsidRPr="005A7DC3">
              <w:rPr>
                <w:bCs/>
                <w:color w:val="000000" w:themeColor="text1"/>
                <w:sz w:val="16"/>
                <w:szCs w:val="16"/>
              </w:rPr>
              <w:t>0</w:t>
            </w:r>
          </w:p>
        </w:tc>
        <w:tc>
          <w:tcPr>
            <w:tcW w:w="728" w:type="dxa"/>
          </w:tcPr>
          <w:p w:rsidR="00691FEB" w:rsidRPr="005A7DC3" w:rsidRDefault="00691FEB">
            <w:pPr>
              <w:rPr>
                <w:sz w:val="16"/>
                <w:szCs w:val="16"/>
              </w:rPr>
            </w:pPr>
            <w:r w:rsidRPr="005A7DC3">
              <w:rPr>
                <w:bCs/>
                <w:color w:val="000000" w:themeColor="text1"/>
                <w:sz w:val="16"/>
                <w:szCs w:val="16"/>
              </w:rPr>
              <w:t>0</w:t>
            </w:r>
          </w:p>
        </w:tc>
        <w:tc>
          <w:tcPr>
            <w:tcW w:w="728" w:type="dxa"/>
          </w:tcPr>
          <w:p w:rsidR="00691FEB" w:rsidRPr="005A7DC3" w:rsidRDefault="00691FEB">
            <w:pPr>
              <w:rPr>
                <w:sz w:val="16"/>
                <w:szCs w:val="16"/>
              </w:rPr>
            </w:pPr>
            <w:r w:rsidRPr="005A7DC3">
              <w:rPr>
                <w:bCs/>
                <w:color w:val="000000" w:themeColor="text1"/>
                <w:sz w:val="16"/>
                <w:szCs w:val="16"/>
              </w:rPr>
              <w:t>0</w:t>
            </w:r>
          </w:p>
        </w:tc>
      </w:tr>
      <w:tr w:rsidR="00B06C74" w:rsidTr="006909B2">
        <w:trPr>
          <w:trHeight w:val="195"/>
        </w:trPr>
        <w:tc>
          <w:tcPr>
            <w:tcW w:w="4615" w:type="dxa"/>
            <w:gridSpan w:val="4"/>
            <w:vMerge w:val="restart"/>
          </w:tcPr>
          <w:p w:rsidR="00B06C74" w:rsidRPr="001C1BD2" w:rsidRDefault="00B06C74" w:rsidP="00B2314D">
            <w:pPr>
              <w:pStyle w:val="aa"/>
              <w:autoSpaceDE w:val="0"/>
              <w:autoSpaceDN w:val="0"/>
              <w:adjustRightInd w:val="0"/>
              <w:ind w:left="0"/>
              <w:jc w:val="both"/>
              <w:rPr>
                <w:b/>
                <w:bCs/>
                <w:color w:val="000000" w:themeColor="text1"/>
                <w:sz w:val="18"/>
                <w:szCs w:val="18"/>
              </w:rPr>
            </w:pPr>
            <w:r w:rsidRPr="001C1BD2">
              <w:rPr>
                <w:b/>
                <w:bCs/>
                <w:color w:val="000000" w:themeColor="text1"/>
                <w:sz w:val="18"/>
                <w:szCs w:val="18"/>
              </w:rPr>
              <w:t>Итого</w:t>
            </w:r>
          </w:p>
        </w:tc>
        <w:tc>
          <w:tcPr>
            <w:tcW w:w="1163" w:type="dxa"/>
          </w:tcPr>
          <w:p w:rsidR="00B06C74" w:rsidRPr="001C1BD2" w:rsidRDefault="00B06C74" w:rsidP="00015D53">
            <w:pPr>
              <w:pStyle w:val="aa"/>
              <w:autoSpaceDE w:val="0"/>
              <w:autoSpaceDN w:val="0"/>
              <w:adjustRightInd w:val="0"/>
              <w:ind w:left="0"/>
              <w:jc w:val="both"/>
              <w:rPr>
                <w:b/>
                <w:bCs/>
                <w:color w:val="000000" w:themeColor="text1"/>
                <w:sz w:val="18"/>
                <w:szCs w:val="18"/>
              </w:rPr>
            </w:pPr>
            <w:r w:rsidRPr="001C1BD2">
              <w:rPr>
                <w:b/>
                <w:bCs/>
                <w:color w:val="000000" w:themeColor="text1"/>
                <w:sz w:val="18"/>
                <w:szCs w:val="18"/>
              </w:rPr>
              <w:t>Всего</w:t>
            </w:r>
          </w:p>
        </w:tc>
        <w:tc>
          <w:tcPr>
            <w:tcW w:w="788" w:type="dxa"/>
          </w:tcPr>
          <w:p w:rsidR="00B06C74" w:rsidRPr="001C1BD2" w:rsidRDefault="00B06C74" w:rsidP="00015D53">
            <w:pPr>
              <w:rPr>
                <w:b/>
                <w:sz w:val="16"/>
                <w:szCs w:val="16"/>
              </w:rPr>
            </w:pPr>
            <w:r w:rsidRPr="001C1BD2">
              <w:rPr>
                <w:b/>
                <w:bCs/>
                <w:color w:val="000000" w:themeColor="text1"/>
                <w:sz w:val="16"/>
                <w:szCs w:val="16"/>
              </w:rPr>
              <w:t>1000.0</w:t>
            </w:r>
          </w:p>
        </w:tc>
        <w:tc>
          <w:tcPr>
            <w:tcW w:w="667" w:type="dxa"/>
          </w:tcPr>
          <w:p w:rsidR="00B06C74" w:rsidRPr="001C1BD2" w:rsidRDefault="00B06C74" w:rsidP="00015D53">
            <w:pPr>
              <w:rPr>
                <w:b/>
                <w:sz w:val="16"/>
                <w:szCs w:val="16"/>
              </w:rPr>
            </w:pPr>
            <w:r w:rsidRPr="001C1BD2">
              <w:rPr>
                <w:b/>
                <w:bCs/>
                <w:color w:val="000000" w:themeColor="text1"/>
                <w:sz w:val="16"/>
                <w:szCs w:val="16"/>
              </w:rPr>
              <w:t>1000.0</w:t>
            </w:r>
          </w:p>
        </w:tc>
        <w:tc>
          <w:tcPr>
            <w:tcW w:w="667" w:type="dxa"/>
          </w:tcPr>
          <w:p w:rsidR="00B06C74" w:rsidRPr="001C1BD2" w:rsidRDefault="00B06C74" w:rsidP="00015D53">
            <w:pPr>
              <w:rPr>
                <w:b/>
                <w:sz w:val="16"/>
                <w:szCs w:val="16"/>
              </w:rPr>
            </w:pPr>
            <w:r w:rsidRPr="001C1BD2">
              <w:rPr>
                <w:b/>
                <w:bCs/>
                <w:color w:val="000000" w:themeColor="text1"/>
                <w:sz w:val="16"/>
                <w:szCs w:val="16"/>
              </w:rPr>
              <w:t>1000.0</w:t>
            </w:r>
          </w:p>
        </w:tc>
        <w:tc>
          <w:tcPr>
            <w:tcW w:w="667" w:type="dxa"/>
          </w:tcPr>
          <w:p w:rsidR="00B06C74" w:rsidRPr="001C1BD2" w:rsidRDefault="00B06C74" w:rsidP="00015D53">
            <w:pPr>
              <w:rPr>
                <w:b/>
                <w:sz w:val="16"/>
                <w:szCs w:val="16"/>
              </w:rPr>
            </w:pPr>
            <w:r w:rsidRPr="001C1BD2">
              <w:rPr>
                <w:b/>
                <w:bCs/>
                <w:color w:val="000000" w:themeColor="text1"/>
                <w:sz w:val="16"/>
                <w:szCs w:val="16"/>
              </w:rPr>
              <w:t>1000.0</w:t>
            </w:r>
          </w:p>
        </w:tc>
        <w:tc>
          <w:tcPr>
            <w:tcW w:w="728" w:type="dxa"/>
          </w:tcPr>
          <w:p w:rsidR="00B06C74" w:rsidRPr="001C1BD2" w:rsidRDefault="00B06C74" w:rsidP="00015D53">
            <w:pPr>
              <w:rPr>
                <w:b/>
                <w:sz w:val="16"/>
                <w:szCs w:val="16"/>
              </w:rPr>
            </w:pPr>
            <w:r w:rsidRPr="001C1BD2">
              <w:rPr>
                <w:b/>
                <w:bCs/>
                <w:color w:val="000000" w:themeColor="text1"/>
                <w:sz w:val="16"/>
                <w:szCs w:val="16"/>
              </w:rPr>
              <w:t>1000.0</w:t>
            </w:r>
          </w:p>
        </w:tc>
        <w:tc>
          <w:tcPr>
            <w:tcW w:w="728" w:type="dxa"/>
          </w:tcPr>
          <w:p w:rsidR="00B06C74" w:rsidRPr="001C1BD2" w:rsidRDefault="00B06C74" w:rsidP="00015D53">
            <w:pPr>
              <w:rPr>
                <w:b/>
                <w:sz w:val="16"/>
                <w:szCs w:val="16"/>
              </w:rPr>
            </w:pPr>
            <w:r w:rsidRPr="001C1BD2">
              <w:rPr>
                <w:b/>
                <w:bCs/>
                <w:color w:val="000000" w:themeColor="text1"/>
                <w:sz w:val="16"/>
                <w:szCs w:val="16"/>
              </w:rPr>
              <w:t>1000.0</w:t>
            </w:r>
          </w:p>
        </w:tc>
        <w:tc>
          <w:tcPr>
            <w:tcW w:w="728" w:type="dxa"/>
          </w:tcPr>
          <w:p w:rsidR="00B06C74" w:rsidRPr="001C1BD2" w:rsidRDefault="00B06C74" w:rsidP="00015D53">
            <w:pPr>
              <w:rPr>
                <w:b/>
                <w:sz w:val="16"/>
                <w:szCs w:val="16"/>
              </w:rPr>
            </w:pPr>
            <w:r w:rsidRPr="001C1BD2">
              <w:rPr>
                <w:b/>
                <w:bCs/>
                <w:color w:val="000000" w:themeColor="text1"/>
                <w:sz w:val="16"/>
                <w:szCs w:val="16"/>
              </w:rPr>
              <w:t>1000.0</w:t>
            </w:r>
          </w:p>
        </w:tc>
        <w:tc>
          <w:tcPr>
            <w:tcW w:w="728" w:type="dxa"/>
          </w:tcPr>
          <w:p w:rsidR="00B06C74" w:rsidRPr="001C1BD2" w:rsidRDefault="00B06C74" w:rsidP="00015D53">
            <w:pPr>
              <w:rPr>
                <w:b/>
                <w:sz w:val="16"/>
                <w:szCs w:val="16"/>
              </w:rPr>
            </w:pPr>
            <w:r w:rsidRPr="001C1BD2">
              <w:rPr>
                <w:b/>
                <w:bCs/>
                <w:color w:val="000000" w:themeColor="text1"/>
                <w:sz w:val="16"/>
                <w:szCs w:val="16"/>
              </w:rPr>
              <w:t>1000.0</w:t>
            </w:r>
          </w:p>
        </w:tc>
        <w:tc>
          <w:tcPr>
            <w:tcW w:w="728" w:type="dxa"/>
          </w:tcPr>
          <w:p w:rsidR="00B06C74" w:rsidRPr="001C1BD2" w:rsidRDefault="00B06C74" w:rsidP="00015D53">
            <w:pPr>
              <w:rPr>
                <w:b/>
                <w:sz w:val="16"/>
                <w:szCs w:val="16"/>
              </w:rPr>
            </w:pPr>
            <w:r w:rsidRPr="001C1BD2">
              <w:rPr>
                <w:b/>
                <w:bCs/>
                <w:color w:val="000000" w:themeColor="text1"/>
                <w:sz w:val="16"/>
                <w:szCs w:val="16"/>
              </w:rPr>
              <w:t>1000.0</w:t>
            </w:r>
          </w:p>
        </w:tc>
        <w:tc>
          <w:tcPr>
            <w:tcW w:w="728" w:type="dxa"/>
          </w:tcPr>
          <w:p w:rsidR="00B06C74" w:rsidRPr="001C1BD2" w:rsidRDefault="00B06C74" w:rsidP="00015D53">
            <w:pPr>
              <w:rPr>
                <w:b/>
                <w:sz w:val="16"/>
                <w:szCs w:val="16"/>
              </w:rPr>
            </w:pPr>
            <w:r w:rsidRPr="001C1BD2">
              <w:rPr>
                <w:b/>
                <w:bCs/>
                <w:color w:val="000000" w:themeColor="text1"/>
                <w:sz w:val="16"/>
                <w:szCs w:val="16"/>
              </w:rPr>
              <w:t>1000.0</w:t>
            </w:r>
          </w:p>
        </w:tc>
        <w:tc>
          <w:tcPr>
            <w:tcW w:w="728" w:type="dxa"/>
          </w:tcPr>
          <w:p w:rsidR="00B06C74" w:rsidRPr="001C1BD2" w:rsidRDefault="00B06C74" w:rsidP="00015D53">
            <w:pPr>
              <w:rPr>
                <w:b/>
                <w:sz w:val="16"/>
                <w:szCs w:val="16"/>
              </w:rPr>
            </w:pPr>
            <w:r w:rsidRPr="001C1BD2">
              <w:rPr>
                <w:b/>
                <w:bCs/>
                <w:color w:val="000000" w:themeColor="text1"/>
                <w:sz w:val="16"/>
                <w:szCs w:val="16"/>
              </w:rPr>
              <w:t>1000.0</w:t>
            </w:r>
          </w:p>
        </w:tc>
      </w:tr>
      <w:tr w:rsidR="00B06C74" w:rsidTr="006909B2">
        <w:trPr>
          <w:trHeight w:val="255"/>
        </w:trPr>
        <w:tc>
          <w:tcPr>
            <w:tcW w:w="4615" w:type="dxa"/>
            <w:gridSpan w:val="4"/>
            <w:vMerge/>
          </w:tcPr>
          <w:p w:rsidR="00B06C74" w:rsidRPr="001C1BD2" w:rsidRDefault="00B06C74" w:rsidP="00B2314D">
            <w:pPr>
              <w:pStyle w:val="aa"/>
              <w:autoSpaceDE w:val="0"/>
              <w:autoSpaceDN w:val="0"/>
              <w:adjustRightInd w:val="0"/>
              <w:ind w:left="0"/>
              <w:jc w:val="both"/>
              <w:rPr>
                <w:b/>
                <w:bCs/>
                <w:color w:val="000000" w:themeColor="text1"/>
                <w:sz w:val="18"/>
                <w:szCs w:val="18"/>
              </w:rPr>
            </w:pPr>
          </w:p>
        </w:tc>
        <w:tc>
          <w:tcPr>
            <w:tcW w:w="1163" w:type="dxa"/>
          </w:tcPr>
          <w:p w:rsidR="00B06C74" w:rsidRPr="001C1BD2" w:rsidRDefault="00B06C74" w:rsidP="00015D53">
            <w:pPr>
              <w:pStyle w:val="aa"/>
              <w:autoSpaceDE w:val="0"/>
              <w:autoSpaceDN w:val="0"/>
              <w:adjustRightInd w:val="0"/>
              <w:ind w:left="0"/>
              <w:jc w:val="both"/>
              <w:rPr>
                <w:b/>
                <w:bCs/>
                <w:color w:val="000000" w:themeColor="text1"/>
                <w:sz w:val="18"/>
                <w:szCs w:val="18"/>
              </w:rPr>
            </w:pPr>
            <w:r w:rsidRPr="001C1BD2">
              <w:rPr>
                <w:b/>
                <w:bCs/>
                <w:color w:val="000000" w:themeColor="text1"/>
                <w:sz w:val="18"/>
                <w:szCs w:val="18"/>
              </w:rPr>
              <w:t xml:space="preserve">Федеральный </w:t>
            </w:r>
          </w:p>
          <w:p w:rsidR="00B06C74" w:rsidRPr="001C1BD2" w:rsidRDefault="00B06C74" w:rsidP="00015D53">
            <w:pPr>
              <w:pStyle w:val="aa"/>
              <w:autoSpaceDE w:val="0"/>
              <w:autoSpaceDN w:val="0"/>
              <w:adjustRightInd w:val="0"/>
              <w:ind w:left="0"/>
              <w:jc w:val="both"/>
              <w:rPr>
                <w:b/>
                <w:bCs/>
                <w:color w:val="000000" w:themeColor="text1"/>
                <w:sz w:val="18"/>
                <w:szCs w:val="18"/>
              </w:rPr>
            </w:pPr>
            <w:r w:rsidRPr="001C1BD2">
              <w:rPr>
                <w:b/>
                <w:bCs/>
                <w:color w:val="000000" w:themeColor="text1"/>
                <w:sz w:val="18"/>
                <w:szCs w:val="18"/>
              </w:rPr>
              <w:t>бюджет</w:t>
            </w:r>
          </w:p>
        </w:tc>
        <w:tc>
          <w:tcPr>
            <w:tcW w:w="788" w:type="dxa"/>
          </w:tcPr>
          <w:p w:rsidR="00B06C74" w:rsidRPr="001C1BD2" w:rsidRDefault="00B06C74" w:rsidP="00015D53">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0</w:t>
            </w:r>
          </w:p>
        </w:tc>
        <w:tc>
          <w:tcPr>
            <w:tcW w:w="667" w:type="dxa"/>
          </w:tcPr>
          <w:p w:rsidR="00B06C74" w:rsidRPr="001C1BD2" w:rsidRDefault="00B06C74" w:rsidP="00015D53">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0</w:t>
            </w:r>
          </w:p>
        </w:tc>
        <w:tc>
          <w:tcPr>
            <w:tcW w:w="667" w:type="dxa"/>
          </w:tcPr>
          <w:p w:rsidR="00B06C74" w:rsidRPr="001C1BD2" w:rsidRDefault="00B06C74" w:rsidP="00015D53">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0</w:t>
            </w:r>
          </w:p>
        </w:tc>
        <w:tc>
          <w:tcPr>
            <w:tcW w:w="667" w:type="dxa"/>
          </w:tcPr>
          <w:p w:rsidR="00B06C74" w:rsidRPr="001C1BD2" w:rsidRDefault="00B06C74" w:rsidP="00015D53">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0</w:t>
            </w:r>
          </w:p>
        </w:tc>
        <w:tc>
          <w:tcPr>
            <w:tcW w:w="728" w:type="dxa"/>
          </w:tcPr>
          <w:p w:rsidR="00B06C74" w:rsidRPr="001C1BD2" w:rsidRDefault="00B06C74" w:rsidP="00015D53">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0</w:t>
            </w:r>
          </w:p>
        </w:tc>
        <w:tc>
          <w:tcPr>
            <w:tcW w:w="728" w:type="dxa"/>
          </w:tcPr>
          <w:p w:rsidR="00B06C74" w:rsidRPr="001C1BD2" w:rsidRDefault="00B06C74" w:rsidP="00015D53">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0</w:t>
            </w:r>
          </w:p>
        </w:tc>
        <w:tc>
          <w:tcPr>
            <w:tcW w:w="728" w:type="dxa"/>
          </w:tcPr>
          <w:p w:rsidR="00B06C74" w:rsidRPr="001C1BD2" w:rsidRDefault="00B06C74" w:rsidP="00015D53">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0</w:t>
            </w:r>
          </w:p>
        </w:tc>
        <w:tc>
          <w:tcPr>
            <w:tcW w:w="728" w:type="dxa"/>
          </w:tcPr>
          <w:p w:rsidR="00B06C74" w:rsidRPr="001C1BD2" w:rsidRDefault="00B06C74" w:rsidP="00015D53">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0</w:t>
            </w:r>
          </w:p>
        </w:tc>
        <w:tc>
          <w:tcPr>
            <w:tcW w:w="728" w:type="dxa"/>
          </w:tcPr>
          <w:p w:rsidR="00B06C74" w:rsidRPr="001C1BD2" w:rsidRDefault="00B06C74" w:rsidP="00015D53">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0</w:t>
            </w:r>
          </w:p>
        </w:tc>
        <w:tc>
          <w:tcPr>
            <w:tcW w:w="728" w:type="dxa"/>
          </w:tcPr>
          <w:p w:rsidR="00B06C74" w:rsidRPr="001C1BD2" w:rsidRDefault="00B06C74" w:rsidP="00015D53">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0</w:t>
            </w:r>
          </w:p>
        </w:tc>
        <w:tc>
          <w:tcPr>
            <w:tcW w:w="728" w:type="dxa"/>
          </w:tcPr>
          <w:p w:rsidR="00B06C74" w:rsidRPr="001C1BD2" w:rsidRDefault="00B06C74" w:rsidP="00015D53">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0</w:t>
            </w:r>
          </w:p>
        </w:tc>
      </w:tr>
      <w:tr w:rsidR="00B06C74" w:rsidTr="006909B2">
        <w:trPr>
          <w:trHeight w:val="225"/>
        </w:trPr>
        <w:tc>
          <w:tcPr>
            <w:tcW w:w="4615" w:type="dxa"/>
            <w:gridSpan w:val="4"/>
            <w:vMerge/>
          </w:tcPr>
          <w:p w:rsidR="00B06C74" w:rsidRPr="001C1BD2" w:rsidRDefault="00B06C74" w:rsidP="00B2314D">
            <w:pPr>
              <w:pStyle w:val="aa"/>
              <w:autoSpaceDE w:val="0"/>
              <w:autoSpaceDN w:val="0"/>
              <w:adjustRightInd w:val="0"/>
              <w:ind w:left="0"/>
              <w:jc w:val="both"/>
              <w:rPr>
                <w:b/>
                <w:bCs/>
                <w:color w:val="000000" w:themeColor="text1"/>
                <w:sz w:val="18"/>
                <w:szCs w:val="18"/>
              </w:rPr>
            </w:pPr>
          </w:p>
        </w:tc>
        <w:tc>
          <w:tcPr>
            <w:tcW w:w="1163" w:type="dxa"/>
          </w:tcPr>
          <w:p w:rsidR="00B06C74" w:rsidRPr="001C1BD2" w:rsidRDefault="00B06C74" w:rsidP="00015D53">
            <w:pPr>
              <w:pStyle w:val="aa"/>
              <w:autoSpaceDE w:val="0"/>
              <w:autoSpaceDN w:val="0"/>
              <w:adjustRightInd w:val="0"/>
              <w:ind w:left="0"/>
              <w:jc w:val="both"/>
              <w:rPr>
                <w:b/>
                <w:bCs/>
                <w:color w:val="000000" w:themeColor="text1"/>
                <w:sz w:val="18"/>
                <w:szCs w:val="18"/>
              </w:rPr>
            </w:pPr>
            <w:r w:rsidRPr="001C1BD2">
              <w:rPr>
                <w:b/>
                <w:bCs/>
                <w:color w:val="000000" w:themeColor="text1"/>
                <w:sz w:val="18"/>
                <w:szCs w:val="18"/>
              </w:rPr>
              <w:t>Бюджет Республики Карелия</w:t>
            </w:r>
          </w:p>
        </w:tc>
        <w:tc>
          <w:tcPr>
            <w:tcW w:w="788" w:type="dxa"/>
          </w:tcPr>
          <w:p w:rsidR="00B06C74" w:rsidRPr="001C1BD2" w:rsidRDefault="00B06C74" w:rsidP="00015D53">
            <w:pPr>
              <w:pStyle w:val="aa"/>
              <w:autoSpaceDE w:val="0"/>
              <w:autoSpaceDN w:val="0"/>
              <w:adjustRightInd w:val="0"/>
              <w:ind w:left="0"/>
              <w:jc w:val="both"/>
              <w:rPr>
                <w:b/>
                <w:bCs/>
                <w:color w:val="000000" w:themeColor="text1"/>
                <w:sz w:val="16"/>
                <w:szCs w:val="16"/>
              </w:rPr>
            </w:pPr>
            <w:r w:rsidRPr="001C1BD2">
              <w:rPr>
                <w:b/>
                <w:bCs/>
                <w:color w:val="000000" w:themeColor="text1"/>
                <w:sz w:val="16"/>
                <w:szCs w:val="16"/>
              </w:rPr>
              <w:t>1000.0</w:t>
            </w:r>
          </w:p>
        </w:tc>
        <w:tc>
          <w:tcPr>
            <w:tcW w:w="667" w:type="dxa"/>
          </w:tcPr>
          <w:p w:rsidR="00B06C74" w:rsidRPr="001C1BD2" w:rsidRDefault="00B06C74" w:rsidP="00015D53">
            <w:pPr>
              <w:rPr>
                <w:b/>
                <w:sz w:val="16"/>
                <w:szCs w:val="16"/>
              </w:rPr>
            </w:pPr>
            <w:r w:rsidRPr="001C1BD2">
              <w:rPr>
                <w:b/>
                <w:bCs/>
                <w:color w:val="000000" w:themeColor="text1"/>
                <w:sz w:val="16"/>
                <w:szCs w:val="16"/>
              </w:rPr>
              <w:t>1000.0</w:t>
            </w:r>
          </w:p>
        </w:tc>
        <w:tc>
          <w:tcPr>
            <w:tcW w:w="667" w:type="dxa"/>
          </w:tcPr>
          <w:p w:rsidR="00B06C74" w:rsidRPr="001C1BD2" w:rsidRDefault="00B06C74" w:rsidP="00015D53">
            <w:pPr>
              <w:rPr>
                <w:b/>
                <w:sz w:val="16"/>
                <w:szCs w:val="16"/>
              </w:rPr>
            </w:pPr>
            <w:r w:rsidRPr="001C1BD2">
              <w:rPr>
                <w:b/>
                <w:bCs/>
                <w:color w:val="000000" w:themeColor="text1"/>
                <w:sz w:val="16"/>
                <w:szCs w:val="16"/>
              </w:rPr>
              <w:t>1000.0</w:t>
            </w:r>
          </w:p>
        </w:tc>
        <w:tc>
          <w:tcPr>
            <w:tcW w:w="667" w:type="dxa"/>
          </w:tcPr>
          <w:p w:rsidR="00B06C74" w:rsidRPr="001C1BD2" w:rsidRDefault="00B06C74" w:rsidP="00015D53">
            <w:pPr>
              <w:rPr>
                <w:b/>
                <w:sz w:val="16"/>
                <w:szCs w:val="16"/>
              </w:rPr>
            </w:pPr>
            <w:r w:rsidRPr="001C1BD2">
              <w:rPr>
                <w:b/>
                <w:bCs/>
                <w:color w:val="000000" w:themeColor="text1"/>
                <w:sz w:val="16"/>
                <w:szCs w:val="16"/>
              </w:rPr>
              <w:t>1000.0</w:t>
            </w:r>
          </w:p>
        </w:tc>
        <w:tc>
          <w:tcPr>
            <w:tcW w:w="728" w:type="dxa"/>
          </w:tcPr>
          <w:p w:rsidR="00B06C74" w:rsidRPr="001C1BD2" w:rsidRDefault="00B06C74" w:rsidP="00015D53">
            <w:pPr>
              <w:rPr>
                <w:b/>
                <w:sz w:val="16"/>
                <w:szCs w:val="16"/>
              </w:rPr>
            </w:pPr>
            <w:r w:rsidRPr="001C1BD2">
              <w:rPr>
                <w:b/>
                <w:bCs/>
                <w:color w:val="000000" w:themeColor="text1"/>
                <w:sz w:val="16"/>
                <w:szCs w:val="16"/>
              </w:rPr>
              <w:t>1000.0</w:t>
            </w:r>
          </w:p>
        </w:tc>
        <w:tc>
          <w:tcPr>
            <w:tcW w:w="728" w:type="dxa"/>
          </w:tcPr>
          <w:p w:rsidR="00B06C74" w:rsidRPr="001C1BD2" w:rsidRDefault="00B06C74" w:rsidP="00015D53">
            <w:pPr>
              <w:rPr>
                <w:b/>
                <w:sz w:val="16"/>
                <w:szCs w:val="16"/>
              </w:rPr>
            </w:pPr>
            <w:r w:rsidRPr="001C1BD2">
              <w:rPr>
                <w:b/>
                <w:bCs/>
                <w:color w:val="000000" w:themeColor="text1"/>
                <w:sz w:val="16"/>
                <w:szCs w:val="16"/>
              </w:rPr>
              <w:t>1000.0</w:t>
            </w:r>
          </w:p>
        </w:tc>
        <w:tc>
          <w:tcPr>
            <w:tcW w:w="728" w:type="dxa"/>
          </w:tcPr>
          <w:p w:rsidR="00B06C74" w:rsidRPr="001C1BD2" w:rsidRDefault="00B06C74" w:rsidP="00015D53">
            <w:pPr>
              <w:rPr>
                <w:b/>
                <w:sz w:val="16"/>
                <w:szCs w:val="16"/>
              </w:rPr>
            </w:pPr>
            <w:r w:rsidRPr="001C1BD2">
              <w:rPr>
                <w:b/>
                <w:bCs/>
                <w:color w:val="000000" w:themeColor="text1"/>
                <w:sz w:val="16"/>
                <w:szCs w:val="16"/>
              </w:rPr>
              <w:t>1000.0</w:t>
            </w:r>
          </w:p>
        </w:tc>
        <w:tc>
          <w:tcPr>
            <w:tcW w:w="728" w:type="dxa"/>
          </w:tcPr>
          <w:p w:rsidR="00B06C74" w:rsidRPr="001C1BD2" w:rsidRDefault="00B06C74" w:rsidP="00015D53">
            <w:pPr>
              <w:rPr>
                <w:b/>
                <w:sz w:val="16"/>
                <w:szCs w:val="16"/>
              </w:rPr>
            </w:pPr>
            <w:r w:rsidRPr="001C1BD2">
              <w:rPr>
                <w:b/>
                <w:bCs/>
                <w:color w:val="000000" w:themeColor="text1"/>
                <w:sz w:val="16"/>
                <w:szCs w:val="16"/>
              </w:rPr>
              <w:t>1000.0</w:t>
            </w:r>
          </w:p>
        </w:tc>
        <w:tc>
          <w:tcPr>
            <w:tcW w:w="728" w:type="dxa"/>
          </w:tcPr>
          <w:p w:rsidR="00B06C74" w:rsidRPr="001C1BD2" w:rsidRDefault="00B06C74" w:rsidP="00015D53">
            <w:pPr>
              <w:rPr>
                <w:b/>
                <w:sz w:val="16"/>
                <w:szCs w:val="16"/>
              </w:rPr>
            </w:pPr>
            <w:r w:rsidRPr="001C1BD2">
              <w:rPr>
                <w:b/>
                <w:bCs/>
                <w:color w:val="000000" w:themeColor="text1"/>
                <w:sz w:val="16"/>
                <w:szCs w:val="16"/>
              </w:rPr>
              <w:t>1000.0</w:t>
            </w:r>
          </w:p>
        </w:tc>
        <w:tc>
          <w:tcPr>
            <w:tcW w:w="728" w:type="dxa"/>
          </w:tcPr>
          <w:p w:rsidR="00B06C74" w:rsidRPr="001C1BD2" w:rsidRDefault="00B06C74" w:rsidP="00015D53">
            <w:pPr>
              <w:rPr>
                <w:b/>
                <w:sz w:val="16"/>
                <w:szCs w:val="16"/>
              </w:rPr>
            </w:pPr>
            <w:r w:rsidRPr="001C1BD2">
              <w:rPr>
                <w:b/>
                <w:bCs/>
                <w:color w:val="000000" w:themeColor="text1"/>
                <w:sz w:val="16"/>
                <w:szCs w:val="16"/>
              </w:rPr>
              <w:t>1000.0</w:t>
            </w:r>
          </w:p>
        </w:tc>
        <w:tc>
          <w:tcPr>
            <w:tcW w:w="728" w:type="dxa"/>
          </w:tcPr>
          <w:p w:rsidR="00B06C74" w:rsidRPr="001C1BD2" w:rsidRDefault="00B06C74" w:rsidP="00015D53">
            <w:pPr>
              <w:rPr>
                <w:b/>
                <w:sz w:val="16"/>
                <w:szCs w:val="16"/>
              </w:rPr>
            </w:pPr>
            <w:r w:rsidRPr="001C1BD2">
              <w:rPr>
                <w:b/>
                <w:bCs/>
                <w:color w:val="000000" w:themeColor="text1"/>
                <w:sz w:val="16"/>
                <w:szCs w:val="16"/>
              </w:rPr>
              <w:t>1000.0</w:t>
            </w:r>
          </w:p>
        </w:tc>
      </w:tr>
      <w:tr w:rsidR="00B06C74" w:rsidTr="006909B2">
        <w:trPr>
          <w:trHeight w:val="240"/>
        </w:trPr>
        <w:tc>
          <w:tcPr>
            <w:tcW w:w="4615" w:type="dxa"/>
            <w:gridSpan w:val="4"/>
            <w:vMerge/>
          </w:tcPr>
          <w:p w:rsidR="00B06C74" w:rsidRPr="001C1BD2" w:rsidRDefault="00B06C74" w:rsidP="00B2314D">
            <w:pPr>
              <w:pStyle w:val="aa"/>
              <w:autoSpaceDE w:val="0"/>
              <w:autoSpaceDN w:val="0"/>
              <w:adjustRightInd w:val="0"/>
              <w:ind w:left="0"/>
              <w:jc w:val="both"/>
              <w:rPr>
                <w:b/>
                <w:bCs/>
                <w:color w:val="000000" w:themeColor="text1"/>
                <w:sz w:val="18"/>
                <w:szCs w:val="18"/>
              </w:rPr>
            </w:pPr>
          </w:p>
        </w:tc>
        <w:tc>
          <w:tcPr>
            <w:tcW w:w="1163" w:type="dxa"/>
          </w:tcPr>
          <w:p w:rsidR="00B06C74" w:rsidRPr="001C1BD2" w:rsidRDefault="00B06C74" w:rsidP="00015D53">
            <w:pPr>
              <w:pStyle w:val="aa"/>
              <w:autoSpaceDE w:val="0"/>
              <w:autoSpaceDN w:val="0"/>
              <w:adjustRightInd w:val="0"/>
              <w:ind w:left="0"/>
              <w:jc w:val="both"/>
              <w:rPr>
                <w:b/>
                <w:bCs/>
                <w:color w:val="000000" w:themeColor="text1"/>
                <w:sz w:val="18"/>
                <w:szCs w:val="18"/>
              </w:rPr>
            </w:pPr>
            <w:r w:rsidRPr="001C1BD2">
              <w:rPr>
                <w:b/>
                <w:bCs/>
                <w:color w:val="000000" w:themeColor="text1"/>
                <w:sz w:val="18"/>
                <w:szCs w:val="18"/>
              </w:rPr>
              <w:t>Бюджет Пряжинского района</w:t>
            </w:r>
          </w:p>
        </w:tc>
        <w:tc>
          <w:tcPr>
            <w:tcW w:w="788" w:type="dxa"/>
          </w:tcPr>
          <w:p w:rsidR="00B06C74" w:rsidRPr="001C1BD2" w:rsidRDefault="00B06C74" w:rsidP="00015D53">
            <w:pPr>
              <w:rPr>
                <w:b/>
                <w:sz w:val="16"/>
                <w:szCs w:val="16"/>
              </w:rPr>
            </w:pPr>
            <w:r w:rsidRPr="001C1BD2">
              <w:rPr>
                <w:b/>
                <w:bCs/>
                <w:color w:val="000000" w:themeColor="text1"/>
                <w:sz w:val="16"/>
                <w:szCs w:val="16"/>
              </w:rPr>
              <w:t>0</w:t>
            </w:r>
          </w:p>
        </w:tc>
        <w:tc>
          <w:tcPr>
            <w:tcW w:w="667" w:type="dxa"/>
          </w:tcPr>
          <w:p w:rsidR="00B06C74" w:rsidRPr="001C1BD2" w:rsidRDefault="00B06C74" w:rsidP="00015D53">
            <w:pPr>
              <w:rPr>
                <w:b/>
                <w:sz w:val="16"/>
                <w:szCs w:val="16"/>
              </w:rPr>
            </w:pPr>
            <w:r w:rsidRPr="001C1BD2">
              <w:rPr>
                <w:b/>
                <w:bCs/>
                <w:color w:val="000000" w:themeColor="text1"/>
                <w:sz w:val="16"/>
                <w:szCs w:val="16"/>
              </w:rPr>
              <w:t>0</w:t>
            </w:r>
          </w:p>
        </w:tc>
        <w:tc>
          <w:tcPr>
            <w:tcW w:w="667" w:type="dxa"/>
          </w:tcPr>
          <w:p w:rsidR="00B06C74" w:rsidRPr="001C1BD2" w:rsidRDefault="00B06C74" w:rsidP="00015D53">
            <w:pPr>
              <w:rPr>
                <w:b/>
                <w:sz w:val="16"/>
                <w:szCs w:val="16"/>
              </w:rPr>
            </w:pPr>
            <w:r w:rsidRPr="001C1BD2">
              <w:rPr>
                <w:b/>
                <w:bCs/>
                <w:color w:val="000000" w:themeColor="text1"/>
                <w:sz w:val="16"/>
                <w:szCs w:val="16"/>
              </w:rPr>
              <w:t>0</w:t>
            </w:r>
          </w:p>
        </w:tc>
        <w:tc>
          <w:tcPr>
            <w:tcW w:w="667" w:type="dxa"/>
          </w:tcPr>
          <w:p w:rsidR="00B06C74" w:rsidRPr="001C1BD2" w:rsidRDefault="00B06C74" w:rsidP="00015D53">
            <w:pPr>
              <w:rPr>
                <w:b/>
                <w:sz w:val="16"/>
                <w:szCs w:val="16"/>
              </w:rPr>
            </w:pPr>
            <w:r w:rsidRPr="001C1BD2">
              <w:rPr>
                <w:b/>
                <w:bCs/>
                <w:color w:val="000000" w:themeColor="text1"/>
                <w:sz w:val="16"/>
                <w:szCs w:val="16"/>
              </w:rPr>
              <w:t>0</w:t>
            </w:r>
          </w:p>
        </w:tc>
        <w:tc>
          <w:tcPr>
            <w:tcW w:w="728" w:type="dxa"/>
          </w:tcPr>
          <w:p w:rsidR="00B06C74" w:rsidRPr="001C1BD2" w:rsidRDefault="00B06C74" w:rsidP="00015D53">
            <w:pPr>
              <w:rPr>
                <w:b/>
                <w:sz w:val="16"/>
                <w:szCs w:val="16"/>
              </w:rPr>
            </w:pPr>
            <w:r w:rsidRPr="001C1BD2">
              <w:rPr>
                <w:b/>
                <w:bCs/>
                <w:color w:val="000000" w:themeColor="text1"/>
                <w:sz w:val="16"/>
                <w:szCs w:val="16"/>
              </w:rPr>
              <w:t>0</w:t>
            </w:r>
          </w:p>
        </w:tc>
        <w:tc>
          <w:tcPr>
            <w:tcW w:w="728" w:type="dxa"/>
          </w:tcPr>
          <w:p w:rsidR="00B06C74" w:rsidRPr="001C1BD2" w:rsidRDefault="00B06C74" w:rsidP="00015D53">
            <w:pPr>
              <w:rPr>
                <w:b/>
                <w:sz w:val="16"/>
                <w:szCs w:val="16"/>
              </w:rPr>
            </w:pPr>
            <w:r w:rsidRPr="001C1BD2">
              <w:rPr>
                <w:b/>
                <w:bCs/>
                <w:color w:val="000000" w:themeColor="text1"/>
                <w:sz w:val="16"/>
                <w:szCs w:val="16"/>
              </w:rPr>
              <w:t>0</w:t>
            </w:r>
          </w:p>
        </w:tc>
        <w:tc>
          <w:tcPr>
            <w:tcW w:w="728" w:type="dxa"/>
          </w:tcPr>
          <w:p w:rsidR="00B06C74" w:rsidRPr="001C1BD2" w:rsidRDefault="00B06C74" w:rsidP="00015D53">
            <w:pPr>
              <w:rPr>
                <w:b/>
                <w:sz w:val="16"/>
                <w:szCs w:val="16"/>
              </w:rPr>
            </w:pPr>
            <w:r w:rsidRPr="001C1BD2">
              <w:rPr>
                <w:b/>
                <w:bCs/>
                <w:color w:val="000000" w:themeColor="text1"/>
                <w:sz w:val="16"/>
                <w:szCs w:val="16"/>
              </w:rPr>
              <w:t>0</w:t>
            </w:r>
          </w:p>
        </w:tc>
        <w:tc>
          <w:tcPr>
            <w:tcW w:w="728" w:type="dxa"/>
          </w:tcPr>
          <w:p w:rsidR="00B06C74" w:rsidRPr="001C1BD2" w:rsidRDefault="00B06C74" w:rsidP="00015D53">
            <w:pPr>
              <w:rPr>
                <w:b/>
                <w:sz w:val="16"/>
                <w:szCs w:val="16"/>
              </w:rPr>
            </w:pPr>
            <w:r w:rsidRPr="001C1BD2">
              <w:rPr>
                <w:b/>
                <w:bCs/>
                <w:color w:val="000000" w:themeColor="text1"/>
                <w:sz w:val="16"/>
                <w:szCs w:val="16"/>
              </w:rPr>
              <w:t>0</w:t>
            </w:r>
          </w:p>
        </w:tc>
        <w:tc>
          <w:tcPr>
            <w:tcW w:w="728" w:type="dxa"/>
          </w:tcPr>
          <w:p w:rsidR="00B06C74" w:rsidRPr="001C1BD2" w:rsidRDefault="00B06C74" w:rsidP="00015D53">
            <w:pPr>
              <w:rPr>
                <w:b/>
                <w:sz w:val="16"/>
                <w:szCs w:val="16"/>
              </w:rPr>
            </w:pPr>
            <w:r w:rsidRPr="001C1BD2">
              <w:rPr>
                <w:b/>
                <w:bCs/>
                <w:color w:val="000000" w:themeColor="text1"/>
                <w:sz w:val="16"/>
                <w:szCs w:val="16"/>
              </w:rPr>
              <w:t>0</w:t>
            </w:r>
          </w:p>
        </w:tc>
        <w:tc>
          <w:tcPr>
            <w:tcW w:w="728" w:type="dxa"/>
          </w:tcPr>
          <w:p w:rsidR="00B06C74" w:rsidRPr="001C1BD2" w:rsidRDefault="00B06C74" w:rsidP="00015D53">
            <w:pPr>
              <w:rPr>
                <w:b/>
                <w:sz w:val="16"/>
                <w:szCs w:val="16"/>
              </w:rPr>
            </w:pPr>
            <w:r w:rsidRPr="001C1BD2">
              <w:rPr>
                <w:b/>
                <w:bCs/>
                <w:color w:val="000000" w:themeColor="text1"/>
                <w:sz w:val="16"/>
                <w:szCs w:val="16"/>
              </w:rPr>
              <w:t>0</w:t>
            </w:r>
          </w:p>
        </w:tc>
        <w:tc>
          <w:tcPr>
            <w:tcW w:w="728" w:type="dxa"/>
          </w:tcPr>
          <w:p w:rsidR="00B06C74" w:rsidRPr="001C1BD2" w:rsidRDefault="00B06C74" w:rsidP="00015D53">
            <w:pPr>
              <w:rPr>
                <w:b/>
                <w:sz w:val="16"/>
                <w:szCs w:val="16"/>
              </w:rPr>
            </w:pPr>
            <w:r w:rsidRPr="001C1BD2">
              <w:rPr>
                <w:b/>
                <w:bCs/>
                <w:color w:val="000000" w:themeColor="text1"/>
                <w:sz w:val="16"/>
                <w:szCs w:val="16"/>
              </w:rPr>
              <w:t>0</w:t>
            </w:r>
          </w:p>
        </w:tc>
      </w:tr>
      <w:tr w:rsidR="00B06C74" w:rsidTr="006909B2">
        <w:trPr>
          <w:trHeight w:val="195"/>
        </w:trPr>
        <w:tc>
          <w:tcPr>
            <w:tcW w:w="4615" w:type="dxa"/>
            <w:gridSpan w:val="4"/>
            <w:vMerge/>
          </w:tcPr>
          <w:p w:rsidR="00B06C74" w:rsidRPr="001C1BD2" w:rsidRDefault="00B06C74" w:rsidP="00B2314D">
            <w:pPr>
              <w:pStyle w:val="aa"/>
              <w:autoSpaceDE w:val="0"/>
              <w:autoSpaceDN w:val="0"/>
              <w:adjustRightInd w:val="0"/>
              <w:ind w:left="0"/>
              <w:jc w:val="both"/>
              <w:rPr>
                <w:b/>
                <w:bCs/>
                <w:color w:val="000000" w:themeColor="text1"/>
                <w:sz w:val="18"/>
                <w:szCs w:val="18"/>
              </w:rPr>
            </w:pPr>
          </w:p>
        </w:tc>
        <w:tc>
          <w:tcPr>
            <w:tcW w:w="1163" w:type="dxa"/>
          </w:tcPr>
          <w:p w:rsidR="00B06C74" w:rsidRPr="001C1BD2" w:rsidRDefault="00B06C74" w:rsidP="00015D53">
            <w:pPr>
              <w:pStyle w:val="aa"/>
              <w:autoSpaceDE w:val="0"/>
              <w:autoSpaceDN w:val="0"/>
              <w:adjustRightInd w:val="0"/>
              <w:ind w:left="0" w:right="175"/>
              <w:jc w:val="both"/>
              <w:rPr>
                <w:b/>
                <w:bCs/>
                <w:color w:val="000000" w:themeColor="text1"/>
                <w:sz w:val="18"/>
                <w:szCs w:val="18"/>
              </w:rPr>
            </w:pPr>
            <w:r w:rsidRPr="001C1BD2">
              <w:rPr>
                <w:b/>
                <w:bCs/>
                <w:color w:val="000000" w:themeColor="text1"/>
                <w:sz w:val="18"/>
                <w:szCs w:val="18"/>
              </w:rPr>
              <w:t xml:space="preserve">Бюджет </w:t>
            </w:r>
            <w:proofErr w:type="gramStart"/>
            <w:r w:rsidRPr="001C1BD2">
              <w:rPr>
                <w:b/>
                <w:bCs/>
                <w:color w:val="000000" w:themeColor="text1"/>
                <w:sz w:val="18"/>
                <w:szCs w:val="18"/>
              </w:rPr>
              <w:t>городского</w:t>
            </w:r>
            <w:proofErr w:type="gramEnd"/>
            <w:r w:rsidRPr="001C1BD2">
              <w:rPr>
                <w:b/>
                <w:bCs/>
                <w:color w:val="000000" w:themeColor="text1"/>
                <w:sz w:val="18"/>
                <w:szCs w:val="18"/>
              </w:rPr>
              <w:t xml:space="preserve"> и сельских поселений</w:t>
            </w:r>
          </w:p>
        </w:tc>
        <w:tc>
          <w:tcPr>
            <w:tcW w:w="788" w:type="dxa"/>
          </w:tcPr>
          <w:p w:rsidR="00B06C74" w:rsidRPr="001C1BD2" w:rsidRDefault="00B06C74" w:rsidP="00015D53">
            <w:pPr>
              <w:rPr>
                <w:b/>
                <w:sz w:val="16"/>
                <w:szCs w:val="16"/>
              </w:rPr>
            </w:pPr>
            <w:r w:rsidRPr="001C1BD2">
              <w:rPr>
                <w:b/>
                <w:bCs/>
                <w:color w:val="000000" w:themeColor="text1"/>
                <w:sz w:val="16"/>
                <w:szCs w:val="16"/>
              </w:rPr>
              <w:t>0</w:t>
            </w:r>
          </w:p>
        </w:tc>
        <w:tc>
          <w:tcPr>
            <w:tcW w:w="667" w:type="dxa"/>
          </w:tcPr>
          <w:p w:rsidR="00B06C74" w:rsidRPr="001C1BD2" w:rsidRDefault="00B06C74" w:rsidP="00015D53">
            <w:pPr>
              <w:rPr>
                <w:b/>
                <w:sz w:val="16"/>
                <w:szCs w:val="16"/>
              </w:rPr>
            </w:pPr>
            <w:r w:rsidRPr="001C1BD2">
              <w:rPr>
                <w:b/>
                <w:bCs/>
                <w:color w:val="000000" w:themeColor="text1"/>
                <w:sz w:val="16"/>
                <w:szCs w:val="16"/>
              </w:rPr>
              <w:t>0</w:t>
            </w:r>
          </w:p>
        </w:tc>
        <w:tc>
          <w:tcPr>
            <w:tcW w:w="667" w:type="dxa"/>
          </w:tcPr>
          <w:p w:rsidR="00B06C74" w:rsidRPr="001C1BD2" w:rsidRDefault="00B06C74" w:rsidP="00015D53">
            <w:pPr>
              <w:rPr>
                <w:b/>
                <w:sz w:val="16"/>
                <w:szCs w:val="16"/>
              </w:rPr>
            </w:pPr>
            <w:r w:rsidRPr="001C1BD2">
              <w:rPr>
                <w:b/>
                <w:bCs/>
                <w:color w:val="000000" w:themeColor="text1"/>
                <w:sz w:val="16"/>
                <w:szCs w:val="16"/>
              </w:rPr>
              <w:t>0</w:t>
            </w:r>
          </w:p>
        </w:tc>
        <w:tc>
          <w:tcPr>
            <w:tcW w:w="667" w:type="dxa"/>
          </w:tcPr>
          <w:p w:rsidR="00B06C74" w:rsidRPr="001C1BD2" w:rsidRDefault="00B06C74" w:rsidP="00015D53">
            <w:pPr>
              <w:rPr>
                <w:b/>
                <w:sz w:val="16"/>
                <w:szCs w:val="16"/>
              </w:rPr>
            </w:pPr>
            <w:r w:rsidRPr="001C1BD2">
              <w:rPr>
                <w:b/>
                <w:bCs/>
                <w:color w:val="000000" w:themeColor="text1"/>
                <w:sz w:val="16"/>
                <w:szCs w:val="16"/>
              </w:rPr>
              <w:t>0</w:t>
            </w:r>
          </w:p>
        </w:tc>
        <w:tc>
          <w:tcPr>
            <w:tcW w:w="728" w:type="dxa"/>
          </w:tcPr>
          <w:p w:rsidR="00B06C74" w:rsidRPr="001C1BD2" w:rsidRDefault="00B06C74" w:rsidP="00015D53">
            <w:pPr>
              <w:rPr>
                <w:b/>
                <w:sz w:val="16"/>
                <w:szCs w:val="16"/>
              </w:rPr>
            </w:pPr>
            <w:r w:rsidRPr="001C1BD2">
              <w:rPr>
                <w:b/>
                <w:bCs/>
                <w:color w:val="000000" w:themeColor="text1"/>
                <w:sz w:val="16"/>
                <w:szCs w:val="16"/>
              </w:rPr>
              <w:t>0</w:t>
            </w:r>
          </w:p>
        </w:tc>
        <w:tc>
          <w:tcPr>
            <w:tcW w:w="728" w:type="dxa"/>
          </w:tcPr>
          <w:p w:rsidR="00B06C74" w:rsidRPr="001C1BD2" w:rsidRDefault="00B06C74" w:rsidP="00015D53">
            <w:pPr>
              <w:rPr>
                <w:b/>
                <w:sz w:val="16"/>
                <w:szCs w:val="16"/>
              </w:rPr>
            </w:pPr>
            <w:r w:rsidRPr="001C1BD2">
              <w:rPr>
                <w:b/>
                <w:bCs/>
                <w:color w:val="000000" w:themeColor="text1"/>
                <w:sz w:val="16"/>
                <w:szCs w:val="16"/>
              </w:rPr>
              <w:t>0</w:t>
            </w:r>
          </w:p>
        </w:tc>
        <w:tc>
          <w:tcPr>
            <w:tcW w:w="728" w:type="dxa"/>
          </w:tcPr>
          <w:p w:rsidR="00B06C74" w:rsidRPr="001C1BD2" w:rsidRDefault="00B06C74" w:rsidP="00015D53">
            <w:pPr>
              <w:rPr>
                <w:b/>
                <w:sz w:val="16"/>
                <w:szCs w:val="16"/>
              </w:rPr>
            </w:pPr>
            <w:r w:rsidRPr="001C1BD2">
              <w:rPr>
                <w:b/>
                <w:bCs/>
                <w:color w:val="000000" w:themeColor="text1"/>
                <w:sz w:val="16"/>
                <w:szCs w:val="16"/>
              </w:rPr>
              <w:t>0</w:t>
            </w:r>
          </w:p>
        </w:tc>
        <w:tc>
          <w:tcPr>
            <w:tcW w:w="728" w:type="dxa"/>
          </w:tcPr>
          <w:p w:rsidR="00B06C74" w:rsidRPr="001C1BD2" w:rsidRDefault="00B06C74" w:rsidP="00015D53">
            <w:pPr>
              <w:rPr>
                <w:b/>
                <w:sz w:val="16"/>
                <w:szCs w:val="16"/>
              </w:rPr>
            </w:pPr>
            <w:r w:rsidRPr="001C1BD2">
              <w:rPr>
                <w:b/>
                <w:bCs/>
                <w:color w:val="000000" w:themeColor="text1"/>
                <w:sz w:val="16"/>
                <w:szCs w:val="16"/>
              </w:rPr>
              <w:t>0</w:t>
            </w:r>
          </w:p>
        </w:tc>
        <w:tc>
          <w:tcPr>
            <w:tcW w:w="728" w:type="dxa"/>
          </w:tcPr>
          <w:p w:rsidR="00B06C74" w:rsidRPr="001C1BD2" w:rsidRDefault="00B06C74" w:rsidP="00015D53">
            <w:pPr>
              <w:rPr>
                <w:b/>
                <w:sz w:val="16"/>
                <w:szCs w:val="16"/>
              </w:rPr>
            </w:pPr>
            <w:r w:rsidRPr="001C1BD2">
              <w:rPr>
                <w:b/>
                <w:bCs/>
                <w:color w:val="000000" w:themeColor="text1"/>
                <w:sz w:val="16"/>
                <w:szCs w:val="16"/>
              </w:rPr>
              <w:t>0</w:t>
            </w:r>
          </w:p>
        </w:tc>
        <w:tc>
          <w:tcPr>
            <w:tcW w:w="728" w:type="dxa"/>
          </w:tcPr>
          <w:p w:rsidR="00B06C74" w:rsidRPr="001C1BD2" w:rsidRDefault="00B06C74" w:rsidP="00015D53">
            <w:pPr>
              <w:rPr>
                <w:b/>
                <w:sz w:val="16"/>
                <w:szCs w:val="16"/>
              </w:rPr>
            </w:pPr>
            <w:r w:rsidRPr="001C1BD2">
              <w:rPr>
                <w:b/>
                <w:bCs/>
                <w:color w:val="000000" w:themeColor="text1"/>
                <w:sz w:val="16"/>
                <w:szCs w:val="16"/>
              </w:rPr>
              <w:t>0</w:t>
            </w:r>
          </w:p>
        </w:tc>
        <w:tc>
          <w:tcPr>
            <w:tcW w:w="728" w:type="dxa"/>
          </w:tcPr>
          <w:p w:rsidR="00B06C74" w:rsidRPr="001C1BD2" w:rsidRDefault="00B06C74" w:rsidP="00015D53">
            <w:pPr>
              <w:rPr>
                <w:b/>
                <w:sz w:val="16"/>
                <w:szCs w:val="16"/>
              </w:rPr>
            </w:pPr>
            <w:r w:rsidRPr="001C1BD2">
              <w:rPr>
                <w:b/>
                <w:bCs/>
                <w:color w:val="000000" w:themeColor="text1"/>
                <w:sz w:val="16"/>
                <w:szCs w:val="16"/>
              </w:rPr>
              <w:t>0</w:t>
            </w:r>
          </w:p>
        </w:tc>
      </w:tr>
      <w:tr w:rsidR="00B06C74" w:rsidTr="006909B2">
        <w:trPr>
          <w:trHeight w:val="345"/>
        </w:trPr>
        <w:tc>
          <w:tcPr>
            <w:tcW w:w="4615" w:type="dxa"/>
            <w:gridSpan w:val="4"/>
            <w:vMerge/>
          </w:tcPr>
          <w:p w:rsidR="00B06C74" w:rsidRPr="001C1BD2" w:rsidRDefault="00B06C74" w:rsidP="00B2314D">
            <w:pPr>
              <w:pStyle w:val="aa"/>
              <w:autoSpaceDE w:val="0"/>
              <w:autoSpaceDN w:val="0"/>
              <w:adjustRightInd w:val="0"/>
              <w:ind w:left="0"/>
              <w:jc w:val="both"/>
              <w:rPr>
                <w:b/>
                <w:bCs/>
                <w:color w:val="000000" w:themeColor="text1"/>
                <w:sz w:val="18"/>
                <w:szCs w:val="18"/>
              </w:rPr>
            </w:pPr>
          </w:p>
        </w:tc>
        <w:tc>
          <w:tcPr>
            <w:tcW w:w="1163" w:type="dxa"/>
          </w:tcPr>
          <w:p w:rsidR="00B06C74" w:rsidRPr="001C1BD2" w:rsidRDefault="00B06C74" w:rsidP="00015D53">
            <w:pPr>
              <w:pStyle w:val="aa"/>
              <w:autoSpaceDE w:val="0"/>
              <w:autoSpaceDN w:val="0"/>
              <w:adjustRightInd w:val="0"/>
              <w:ind w:left="0"/>
              <w:jc w:val="both"/>
              <w:rPr>
                <w:b/>
                <w:bCs/>
                <w:color w:val="000000" w:themeColor="text1"/>
                <w:sz w:val="18"/>
                <w:szCs w:val="18"/>
              </w:rPr>
            </w:pPr>
            <w:r w:rsidRPr="001C1BD2">
              <w:rPr>
                <w:b/>
                <w:bCs/>
                <w:color w:val="000000" w:themeColor="text1"/>
                <w:sz w:val="18"/>
                <w:szCs w:val="18"/>
              </w:rPr>
              <w:t>Внебюджетные  источники</w:t>
            </w:r>
          </w:p>
        </w:tc>
        <w:tc>
          <w:tcPr>
            <w:tcW w:w="788" w:type="dxa"/>
          </w:tcPr>
          <w:p w:rsidR="00B06C74" w:rsidRPr="001C1BD2" w:rsidRDefault="00B06C74" w:rsidP="00015D53">
            <w:pPr>
              <w:rPr>
                <w:b/>
                <w:sz w:val="16"/>
                <w:szCs w:val="16"/>
              </w:rPr>
            </w:pPr>
            <w:r w:rsidRPr="001C1BD2">
              <w:rPr>
                <w:b/>
                <w:bCs/>
                <w:color w:val="000000" w:themeColor="text1"/>
                <w:sz w:val="16"/>
                <w:szCs w:val="16"/>
              </w:rPr>
              <w:t>0</w:t>
            </w:r>
          </w:p>
        </w:tc>
        <w:tc>
          <w:tcPr>
            <w:tcW w:w="667" w:type="dxa"/>
          </w:tcPr>
          <w:p w:rsidR="00B06C74" w:rsidRPr="001C1BD2" w:rsidRDefault="00B06C74" w:rsidP="00015D53">
            <w:pPr>
              <w:rPr>
                <w:b/>
                <w:sz w:val="16"/>
                <w:szCs w:val="16"/>
              </w:rPr>
            </w:pPr>
            <w:r w:rsidRPr="001C1BD2">
              <w:rPr>
                <w:b/>
                <w:bCs/>
                <w:color w:val="000000" w:themeColor="text1"/>
                <w:sz w:val="16"/>
                <w:szCs w:val="16"/>
              </w:rPr>
              <w:t>0</w:t>
            </w:r>
          </w:p>
        </w:tc>
        <w:tc>
          <w:tcPr>
            <w:tcW w:w="667" w:type="dxa"/>
          </w:tcPr>
          <w:p w:rsidR="00B06C74" w:rsidRPr="001C1BD2" w:rsidRDefault="00B06C74" w:rsidP="00015D53">
            <w:pPr>
              <w:rPr>
                <w:b/>
                <w:sz w:val="16"/>
                <w:szCs w:val="16"/>
              </w:rPr>
            </w:pPr>
            <w:r w:rsidRPr="001C1BD2">
              <w:rPr>
                <w:b/>
                <w:bCs/>
                <w:color w:val="000000" w:themeColor="text1"/>
                <w:sz w:val="16"/>
                <w:szCs w:val="16"/>
              </w:rPr>
              <w:t>0</w:t>
            </w:r>
          </w:p>
        </w:tc>
        <w:tc>
          <w:tcPr>
            <w:tcW w:w="667" w:type="dxa"/>
          </w:tcPr>
          <w:p w:rsidR="00B06C74" w:rsidRPr="001C1BD2" w:rsidRDefault="00B06C74" w:rsidP="00015D53">
            <w:pPr>
              <w:rPr>
                <w:b/>
                <w:sz w:val="16"/>
                <w:szCs w:val="16"/>
              </w:rPr>
            </w:pPr>
            <w:r w:rsidRPr="001C1BD2">
              <w:rPr>
                <w:b/>
                <w:bCs/>
                <w:color w:val="000000" w:themeColor="text1"/>
                <w:sz w:val="16"/>
                <w:szCs w:val="16"/>
              </w:rPr>
              <w:t>0</w:t>
            </w:r>
          </w:p>
        </w:tc>
        <w:tc>
          <w:tcPr>
            <w:tcW w:w="728" w:type="dxa"/>
          </w:tcPr>
          <w:p w:rsidR="00B06C74" w:rsidRPr="001C1BD2" w:rsidRDefault="00B06C74" w:rsidP="00015D53">
            <w:pPr>
              <w:rPr>
                <w:b/>
                <w:sz w:val="16"/>
                <w:szCs w:val="16"/>
              </w:rPr>
            </w:pPr>
            <w:r w:rsidRPr="001C1BD2">
              <w:rPr>
                <w:b/>
                <w:bCs/>
                <w:color w:val="000000" w:themeColor="text1"/>
                <w:sz w:val="16"/>
                <w:szCs w:val="16"/>
              </w:rPr>
              <w:t>0</w:t>
            </w:r>
          </w:p>
        </w:tc>
        <w:tc>
          <w:tcPr>
            <w:tcW w:w="728" w:type="dxa"/>
          </w:tcPr>
          <w:p w:rsidR="00B06C74" w:rsidRPr="001C1BD2" w:rsidRDefault="00B06C74" w:rsidP="00015D53">
            <w:pPr>
              <w:rPr>
                <w:b/>
                <w:sz w:val="16"/>
                <w:szCs w:val="16"/>
              </w:rPr>
            </w:pPr>
            <w:r w:rsidRPr="001C1BD2">
              <w:rPr>
                <w:b/>
                <w:bCs/>
                <w:color w:val="000000" w:themeColor="text1"/>
                <w:sz w:val="16"/>
                <w:szCs w:val="16"/>
              </w:rPr>
              <w:t>0</w:t>
            </w:r>
          </w:p>
        </w:tc>
        <w:tc>
          <w:tcPr>
            <w:tcW w:w="728" w:type="dxa"/>
          </w:tcPr>
          <w:p w:rsidR="00B06C74" w:rsidRPr="001C1BD2" w:rsidRDefault="00B06C74" w:rsidP="00015D53">
            <w:pPr>
              <w:rPr>
                <w:b/>
                <w:sz w:val="16"/>
                <w:szCs w:val="16"/>
              </w:rPr>
            </w:pPr>
            <w:r w:rsidRPr="001C1BD2">
              <w:rPr>
                <w:b/>
                <w:bCs/>
                <w:color w:val="000000" w:themeColor="text1"/>
                <w:sz w:val="16"/>
                <w:szCs w:val="16"/>
              </w:rPr>
              <w:t>0</w:t>
            </w:r>
          </w:p>
        </w:tc>
        <w:tc>
          <w:tcPr>
            <w:tcW w:w="728" w:type="dxa"/>
          </w:tcPr>
          <w:p w:rsidR="00B06C74" w:rsidRPr="001C1BD2" w:rsidRDefault="00B06C74" w:rsidP="00015D53">
            <w:pPr>
              <w:rPr>
                <w:b/>
                <w:sz w:val="16"/>
                <w:szCs w:val="16"/>
              </w:rPr>
            </w:pPr>
            <w:r w:rsidRPr="001C1BD2">
              <w:rPr>
                <w:b/>
                <w:bCs/>
                <w:color w:val="000000" w:themeColor="text1"/>
                <w:sz w:val="16"/>
                <w:szCs w:val="16"/>
              </w:rPr>
              <w:t>0</w:t>
            </w:r>
          </w:p>
        </w:tc>
        <w:tc>
          <w:tcPr>
            <w:tcW w:w="728" w:type="dxa"/>
          </w:tcPr>
          <w:p w:rsidR="00B06C74" w:rsidRPr="001C1BD2" w:rsidRDefault="00B06C74" w:rsidP="00015D53">
            <w:pPr>
              <w:rPr>
                <w:b/>
                <w:sz w:val="16"/>
                <w:szCs w:val="16"/>
              </w:rPr>
            </w:pPr>
            <w:r w:rsidRPr="001C1BD2">
              <w:rPr>
                <w:b/>
                <w:bCs/>
                <w:color w:val="000000" w:themeColor="text1"/>
                <w:sz w:val="16"/>
                <w:szCs w:val="16"/>
              </w:rPr>
              <w:t>0</w:t>
            </w:r>
          </w:p>
        </w:tc>
        <w:tc>
          <w:tcPr>
            <w:tcW w:w="728" w:type="dxa"/>
          </w:tcPr>
          <w:p w:rsidR="00B06C74" w:rsidRPr="001C1BD2" w:rsidRDefault="00B06C74" w:rsidP="00015D53">
            <w:pPr>
              <w:rPr>
                <w:b/>
                <w:sz w:val="16"/>
                <w:szCs w:val="16"/>
              </w:rPr>
            </w:pPr>
            <w:r w:rsidRPr="001C1BD2">
              <w:rPr>
                <w:b/>
                <w:bCs/>
                <w:color w:val="000000" w:themeColor="text1"/>
                <w:sz w:val="16"/>
                <w:szCs w:val="16"/>
              </w:rPr>
              <w:t>0</w:t>
            </w:r>
          </w:p>
        </w:tc>
        <w:tc>
          <w:tcPr>
            <w:tcW w:w="728" w:type="dxa"/>
          </w:tcPr>
          <w:p w:rsidR="00B06C74" w:rsidRPr="001C1BD2" w:rsidRDefault="00B06C74" w:rsidP="00015D53">
            <w:pPr>
              <w:rPr>
                <w:b/>
                <w:sz w:val="16"/>
                <w:szCs w:val="16"/>
              </w:rPr>
            </w:pPr>
            <w:r w:rsidRPr="001C1BD2">
              <w:rPr>
                <w:b/>
                <w:bCs/>
                <w:color w:val="000000" w:themeColor="text1"/>
                <w:sz w:val="16"/>
                <w:szCs w:val="16"/>
              </w:rPr>
              <w:t>0</w:t>
            </w:r>
          </w:p>
        </w:tc>
      </w:tr>
      <w:tr w:rsidR="00A971F7" w:rsidTr="006909B2">
        <w:tc>
          <w:tcPr>
            <w:tcW w:w="13663" w:type="dxa"/>
            <w:gridSpan w:val="16"/>
          </w:tcPr>
          <w:p w:rsidR="00A971F7" w:rsidRPr="005A7DC3" w:rsidRDefault="00A971F7"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13. Социальные объекты</w:t>
            </w:r>
          </w:p>
        </w:tc>
      </w:tr>
      <w:tr w:rsidR="00F07032" w:rsidTr="006909B2">
        <w:trPr>
          <w:trHeight w:val="315"/>
        </w:trPr>
        <w:tc>
          <w:tcPr>
            <w:tcW w:w="505" w:type="dxa"/>
            <w:vMerge w:val="restart"/>
          </w:tcPr>
          <w:p w:rsidR="00A971F7" w:rsidRDefault="00A971F7" w:rsidP="00B2314D">
            <w:pPr>
              <w:pStyle w:val="aa"/>
              <w:autoSpaceDE w:val="0"/>
              <w:autoSpaceDN w:val="0"/>
              <w:adjustRightInd w:val="0"/>
              <w:ind w:left="0"/>
              <w:jc w:val="both"/>
              <w:rPr>
                <w:bCs/>
                <w:color w:val="000000" w:themeColor="text1"/>
                <w:sz w:val="22"/>
                <w:szCs w:val="22"/>
              </w:rPr>
            </w:pPr>
            <w:r>
              <w:rPr>
                <w:bCs/>
                <w:color w:val="000000" w:themeColor="text1"/>
                <w:sz w:val="22"/>
                <w:szCs w:val="22"/>
              </w:rPr>
              <w:t>13.1</w:t>
            </w:r>
          </w:p>
        </w:tc>
        <w:tc>
          <w:tcPr>
            <w:tcW w:w="1818" w:type="dxa"/>
            <w:vMerge w:val="restart"/>
          </w:tcPr>
          <w:p w:rsidR="00A971F7" w:rsidRPr="00BB4284" w:rsidRDefault="00A971F7" w:rsidP="00A971F7">
            <w:pPr>
              <w:pStyle w:val="aa"/>
              <w:autoSpaceDE w:val="0"/>
              <w:autoSpaceDN w:val="0"/>
              <w:adjustRightInd w:val="0"/>
              <w:ind w:left="0"/>
              <w:jc w:val="both"/>
              <w:rPr>
                <w:bCs/>
                <w:color w:val="000000" w:themeColor="text1"/>
                <w:sz w:val="18"/>
                <w:szCs w:val="18"/>
              </w:rPr>
            </w:pPr>
            <w:r w:rsidRPr="00BB4284">
              <w:rPr>
                <w:bCs/>
                <w:sz w:val="18"/>
                <w:szCs w:val="18"/>
              </w:rPr>
              <w:t>Строительство психо</w:t>
            </w:r>
            <w:r w:rsidR="00B36733" w:rsidRPr="00BB4284">
              <w:rPr>
                <w:bCs/>
                <w:sz w:val="18"/>
                <w:szCs w:val="18"/>
              </w:rPr>
              <w:t>н</w:t>
            </w:r>
            <w:r w:rsidRPr="00BB4284">
              <w:rPr>
                <w:bCs/>
                <w:sz w:val="18"/>
                <w:szCs w:val="18"/>
              </w:rPr>
              <w:t xml:space="preserve">еврологического интерната на 400-450 мест п. </w:t>
            </w:r>
            <w:r w:rsidRPr="00BB4284">
              <w:rPr>
                <w:bCs/>
                <w:sz w:val="18"/>
                <w:szCs w:val="18"/>
              </w:rPr>
              <w:lastRenderedPageBreak/>
              <w:t>Матросы (проектируется)</w:t>
            </w:r>
          </w:p>
        </w:tc>
        <w:tc>
          <w:tcPr>
            <w:tcW w:w="971" w:type="dxa"/>
            <w:vMerge w:val="restart"/>
          </w:tcPr>
          <w:p w:rsidR="00A971F7" w:rsidRPr="00BB4284" w:rsidRDefault="00A971F7"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lastRenderedPageBreak/>
              <w:t>2021-2023</w:t>
            </w:r>
          </w:p>
        </w:tc>
        <w:tc>
          <w:tcPr>
            <w:tcW w:w="1321" w:type="dxa"/>
            <w:vMerge w:val="restart"/>
          </w:tcPr>
          <w:p w:rsidR="00A971F7" w:rsidRPr="00BB4284" w:rsidRDefault="00A971F7" w:rsidP="00B2314D">
            <w:pPr>
              <w:pStyle w:val="aa"/>
              <w:autoSpaceDE w:val="0"/>
              <w:autoSpaceDN w:val="0"/>
              <w:adjustRightInd w:val="0"/>
              <w:ind w:left="0"/>
              <w:jc w:val="both"/>
              <w:rPr>
                <w:bCs/>
                <w:color w:val="000000" w:themeColor="text1"/>
                <w:sz w:val="18"/>
                <w:szCs w:val="18"/>
              </w:rPr>
            </w:pPr>
            <w:r w:rsidRPr="00BB4284">
              <w:rPr>
                <w:sz w:val="18"/>
                <w:szCs w:val="18"/>
                <w:shd w:val="clear" w:color="auto" w:fill="FFFFFF"/>
              </w:rPr>
              <w:t>А</w:t>
            </w:r>
            <w:r w:rsidRPr="00BB4284">
              <w:rPr>
                <w:color w:val="000000"/>
                <w:sz w:val="18"/>
                <w:szCs w:val="18"/>
              </w:rPr>
              <w:t>дминистрация Пряжинского района</w:t>
            </w:r>
          </w:p>
        </w:tc>
        <w:tc>
          <w:tcPr>
            <w:tcW w:w="1163" w:type="dxa"/>
          </w:tcPr>
          <w:p w:rsidR="00A971F7" w:rsidRPr="00BB4284" w:rsidRDefault="00A971F7" w:rsidP="00504A37">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Всего</w:t>
            </w:r>
          </w:p>
        </w:tc>
        <w:tc>
          <w:tcPr>
            <w:tcW w:w="788" w:type="dxa"/>
          </w:tcPr>
          <w:p w:rsidR="00A971F7" w:rsidRPr="005A7DC3" w:rsidRDefault="00A971F7"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A971F7" w:rsidRPr="005A7DC3" w:rsidRDefault="00A971F7">
            <w:pPr>
              <w:rPr>
                <w:sz w:val="16"/>
                <w:szCs w:val="16"/>
              </w:rPr>
            </w:pPr>
            <w:r w:rsidRPr="005A7DC3">
              <w:rPr>
                <w:bCs/>
                <w:color w:val="000000" w:themeColor="text1"/>
                <w:sz w:val="16"/>
                <w:szCs w:val="16"/>
              </w:rPr>
              <w:t>0</w:t>
            </w:r>
          </w:p>
        </w:tc>
        <w:tc>
          <w:tcPr>
            <w:tcW w:w="667" w:type="dxa"/>
          </w:tcPr>
          <w:p w:rsidR="00A971F7" w:rsidRPr="005A7DC3" w:rsidRDefault="00A971F7">
            <w:pPr>
              <w:rPr>
                <w:sz w:val="16"/>
                <w:szCs w:val="16"/>
              </w:rPr>
            </w:pPr>
            <w:r w:rsidRPr="005A7DC3">
              <w:rPr>
                <w:bCs/>
                <w:color w:val="000000" w:themeColor="text1"/>
                <w:sz w:val="16"/>
                <w:szCs w:val="16"/>
              </w:rPr>
              <w:t>0</w:t>
            </w:r>
          </w:p>
        </w:tc>
        <w:tc>
          <w:tcPr>
            <w:tcW w:w="667" w:type="dxa"/>
          </w:tcPr>
          <w:p w:rsidR="00A971F7" w:rsidRPr="005A7DC3" w:rsidRDefault="00A971F7"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2000.0</w:t>
            </w:r>
          </w:p>
        </w:tc>
        <w:tc>
          <w:tcPr>
            <w:tcW w:w="728" w:type="dxa"/>
          </w:tcPr>
          <w:p w:rsidR="00A971F7" w:rsidRPr="005A7DC3" w:rsidRDefault="00A971F7">
            <w:pPr>
              <w:rPr>
                <w:sz w:val="16"/>
                <w:szCs w:val="16"/>
              </w:rPr>
            </w:pPr>
            <w:r w:rsidRPr="005A7DC3">
              <w:rPr>
                <w:bCs/>
                <w:color w:val="000000" w:themeColor="text1"/>
                <w:sz w:val="16"/>
                <w:szCs w:val="16"/>
              </w:rPr>
              <w:t>0</w:t>
            </w:r>
          </w:p>
        </w:tc>
        <w:tc>
          <w:tcPr>
            <w:tcW w:w="728" w:type="dxa"/>
          </w:tcPr>
          <w:p w:rsidR="00A971F7" w:rsidRPr="005A7DC3" w:rsidRDefault="00A971F7">
            <w:pPr>
              <w:rPr>
                <w:sz w:val="16"/>
                <w:szCs w:val="16"/>
              </w:rPr>
            </w:pPr>
            <w:r w:rsidRPr="005A7DC3">
              <w:rPr>
                <w:bCs/>
                <w:color w:val="000000" w:themeColor="text1"/>
                <w:sz w:val="16"/>
                <w:szCs w:val="16"/>
              </w:rPr>
              <w:t>0</w:t>
            </w:r>
          </w:p>
        </w:tc>
        <w:tc>
          <w:tcPr>
            <w:tcW w:w="728" w:type="dxa"/>
          </w:tcPr>
          <w:p w:rsidR="00A971F7" w:rsidRPr="005A7DC3" w:rsidRDefault="00A971F7">
            <w:pPr>
              <w:rPr>
                <w:sz w:val="16"/>
                <w:szCs w:val="16"/>
              </w:rPr>
            </w:pPr>
            <w:r w:rsidRPr="005A7DC3">
              <w:rPr>
                <w:bCs/>
                <w:color w:val="000000" w:themeColor="text1"/>
                <w:sz w:val="16"/>
                <w:szCs w:val="16"/>
              </w:rPr>
              <w:t>0</w:t>
            </w:r>
          </w:p>
        </w:tc>
        <w:tc>
          <w:tcPr>
            <w:tcW w:w="728" w:type="dxa"/>
          </w:tcPr>
          <w:p w:rsidR="00A971F7" w:rsidRPr="005A7DC3" w:rsidRDefault="00A971F7">
            <w:pPr>
              <w:rPr>
                <w:sz w:val="16"/>
                <w:szCs w:val="16"/>
              </w:rPr>
            </w:pPr>
            <w:r w:rsidRPr="005A7DC3">
              <w:rPr>
                <w:bCs/>
                <w:color w:val="000000" w:themeColor="text1"/>
                <w:sz w:val="16"/>
                <w:szCs w:val="16"/>
              </w:rPr>
              <w:t>0</w:t>
            </w:r>
          </w:p>
        </w:tc>
        <w:tc>
          <w:tcPr>
            <w:tcW w:w="728" w:type="dxa"/>
          </w:tcPr>
          <w:p w:rsidR="00A971F7" w:rsidRPr="005A7DC3" w:rsidRDefault="00A971F7">
            <w:pPr>
              <w:rPr>
                <w:sz w:val="16"/>
                <w:szCs w:val="16"/>
              </w:rPr>
            </w:pPr>
            <w:r w:rsidRPr="005A7DC3">
              <w:rPr>
                <w:bCs/>
                <w:color w:val="000000" w:themeColor="text1"/>
                <w:sz w:val="16"/>
                <w:szCs w:val="16"/>
              </w:rPr>
              <w:t>0</w:t>
            </w:r>
          </w:p>
        </w:tc>
        <w:tc>
          <w:tcPr>
            <w:tcW w:w="728" w:type="dxa"/>
          </w:tcPr>
          <w:p w:rsidR="00A971F7" w:rsidRPr="005A7DC3" w:rsidRDefault="00A971F7">
            <w:pPr>
              <w:rPr>
                <w:sz w:val="16"/>
                <w:szCs w:val="16"/>
              </w:rPr>
            </w:pPr>
            <w:r w:rsidRPr="005A7DC3">
              <w:rPr>
                <w:bCs/>
                <w:color w:val="000000" w:themeColor="text1"/>
                <w:sz w:val="16"/>
                <w:szCs w:val="16"/>
              </w:rPr>
              <w:t>0</w:t>
            </w:r>
          </w:p>
        </w:tc>
        <w:tc>
          <w:tcPr>
            <w:tcW w:w="728" w:type="dxa"/>
          </w:tcPr>
          <w:p w:rsidR="00A971F7" w:rsidRPr="005A7DC3" w:rsidRDefault="00A971F7">
            <w:pPr>
              <w:rPr>
                <w:sz w:val="16"/>
                <w:szCs w:val="16"/>
              </w:rPr>
            </w:pPr>
            <w:r w:rsidRPr="005A7DC3">
              <w:rPr>
                <w:bCs/>
                <w:color w:val="000000" w:themeColor="text1"/>
                <w:sz w:val="16"/>
                <w:szCs w:val="16"/>
              </w:rPr>
              <w:t>0</w:t>
            </w:r>
          </w:p>
        </w:tc>
      </w:tr>
      <w:tr w:rsidR="00F07032" w:rsidTr="006909B2">
        <w:trPr>
          <w:trHeight w:val="200"/>
        </w:trPr>
        <w:tc>
          <w:tcPr>
            <w:tcW w:w="505" w:type="dxa"/>
            <w:vMerge/>
          </w:tcPr>
          <w:p w:rsidR="00A971F7" w:rsidRDefault="00A971F7" w:rsidP="00B2314D">
            <w:pPr>
              <w:pStyle w:val="aa"/>
              <w:autoSpaceDE w:val="0"/>
              <w:autoSpaceDN w:val="0"/>
              <w:adjustRightInd w:val="0"/>
              <w:ind w:left="0"/>
              <w:jc w:val="both"/>
              <w:rPr>
                <w:bCs/>
                <w:color w:val="000000" w:themeColor="text1"/>
                <w:sz w:val="22"/>
                <w:szCs w:val="22"/>
              </w:rPr>
            </w:pPr>
          </w:p>
        </w:tc>
        <w:tc>
          <w:tcPr>
            <w:tcW w:w="1818" w:type="dxa"/>
            <w:vMerge/>
          </w:tcPr>
          <w:p w:rsidR="00A971F7" w:rsidRPr="00BB4284" w:rsidRDefault="00A971F7" w:rsidP="00A971F7">
            <w:pPr>
              <w:pStyle w:val="aa"/>
              <w:autoSpaceDE w:val="0"/>
              <w:autoSpaceDN w:val="0"/>
              <w:adjustRightInd w:val="0"/>
              <w:ind w:left="0"/>
              <w:jc w:val="both"/>
              <w:rPr>
                <w:bCs/>
                <w:sz w:val="18"/>
                <w:szCs w:val="18"/>
              </w:rPr>
            </w:pPr>
          </w:p>
        </w:tc>
        <w:tc>
          <w:tcPr>
            <w:tcW w:w="971" w:type="dxa"/>
            <w:vMerge/>
          </w:tcPr>
          <w:p w:rsidR="00A971F7" w:rsidRPr="00BB4284" w:rsidRDefault="00A971F7" w:rsidP="00B2314D">
            <w:pPr>
              <w:pStyle w:val="aa"/>
              <w:autoSpaceDE w:val="0"/>
              <w:autoSpaceDN w:val="0"/>
              <w:adjustRightInd w:val="0"/>
              <w:ind w:left="0"/>
              <w:jc w:val="both"/>
              <w:rPr>
                <w:bCs/>
                <w:color w:val="000000" w:themeColor="text1"/>
                <w:sz w:val="18"/>
                <w:szCs w:val="18"/>
              </w:rPr>
            </w:pPr>
          </w:p>
        </w:tc>
        <w:tc>
          <w:tcPr>
            <w:tcW w:w="1321" w:type="dxa"/>
            <w:vMerge/>
          </w:tcPr>
          <w:p w:rsidR="00A971F7" w:rsidRPr="00BB4284" w:rsidRDefault="00A971F7" w:rsidP="00B2314D">
            <w:pPr>
              <w:pStyle w:val="aa"/>
              <w:autoSpaceDE w:val="0"/>
              <w:autoSpaceDN w:val="0"/>
              <w:adjustRightInd w:val="0"/>
              <w:ind w:left="0"/>
              <w:jc w:val="both"/>
              <w:rPr>
                <w:sz w:val="18"/>
                <w:szCs w:val="18"/>
                <w:shd w:val="clear" w:color="auto" w:fill="FFFFFF"/>
              </w:rPr>
            </w:pPr>
          </w:p>
        </w:tc>
        <w:tc>
          <w:tcPr>
            <w:tcW w:w="1163" w:type="dxa"/>
          </w:tcPr>
          <w:p w:rsidR="00A971F7" w:rsidRPr="00BB4284" w:rsidRDefault="00A971F7" w:rsidP="00504A37">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 xml:space="preserve">Федеральный </w:t>
            </w:r>
          </w:p>
          <w:p w:rsidR="00A971F7" w:rsidRPr="00BB4284" w:rsidRDefault="00A971F7" w:rsidP="00504A37">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w:t>
            </w:r>
          </w:p>
        </w:tc>
        <w:tc>
          <w:tcPr>
            <w:tcW w:w="788" w:type="dxa"/>
          </w:tcPr>
          <w:p w:rsidR="00A971F7" w:rsidRPr="005A7DC3" w:rsidRDefault="00A971F7"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A971F7" w:rsidRPr="005A7DC3" w:rsidRDefault="00A971F7">
            <w:pPr>
              <w:rPr>
                <w:sz w:val="16"/>
                <w:szCs w:val="16"/>
              </w:rPr>
            </w:pPr>
            <w:r w:rsidRPr="005A7DC3">
              <w:rPr>
                <w:bCs/>
                <w:color w:val="000000" w:themeColor="text1"/>
                <w:sz w:val="16"/>
                <w:szCs w:val="16"/>
              </w:rPr>
              <w:t>0</w:t>
            </w:r>
          </w:p>
        </w:tc>
        <w:tc>
          <w:tcPr>
            <w:tcW w:w="667" w:type="dxa"/>
          </w:tcPr>
          <w:p w:rsidR="00A971F7" w:rsidRPr="005A7DC3" w:rsidRDefault="00A971F7">
            <w:pPr>
              <w:rPr>
                <w:sz w:val="16"/>
                <w:szCs w:val="16"/>
              </w:rPr>
            </w:pPr>
            <w:r w:rsidRPr="005A7DC3">
              <w:rPr>
                <w:bCs/>
                <w:color w:val="000000" w:themeColor="text1"/>
                <w:sz w:val="16"/>
                <w:szCs w:val="16"/>
              </w:rPr>
              <w:t>0</w:t>
            </w:r>
          </w:p>
        </w:tc>
        <w:tc>
          <w:tcPr>
            <w:tcW w:w="667" w:type="dxa"/>
          </w:tcPr>
          <w:p w:rsidR="00A971F7" w:rsidRPr="005A7DC3" w:rsidRDefault="00A971F7" w:rsidP="00B2314D">
            <w:pPr>
              <w:pStyle w:val="aa"/>
              <w:autoSpaceDE w:val="0"/>
              <w:autoSpaceDN w:val="0"/>
              <w:adjustRightInd w:val="0"/>
              <w:ind w:left="0"/>
              <w:jc w:val="both"/>
              <w:rPr>
                <w:bCs/>
                <w:color w:val="000000" w:themeColor="text1"/>
                <w:sz w:val="16"/>
                <w:szCs w:val="16"/>
              </w:rPr>
            </w:pPr>
          </w:p>
        </w:tc>
        <w:tc>
          <w:tcPr>
            <w:tcW w:w="728" w:type="dxa"/>
          </w:tcPr>
          <w:p w:rsidR="00A971F7" w:rsidRPr="005A7DC3" w:rsidRDefault="00A971F7">
            <w:pPr>
              <w:rPr>
                <w:sz w:val="16"/>
                <w:szCs w:val="16"/>
              </w:rPr>
            </w:pPr>
            <w:r w:rsidRPr="005A7DC3">
              <w:rPr>
                <w:bCs/>
                <w:color w:val="000000" w:themeColor="text1"/>
                <w:sz w:val="16"/>
                <w:szCs w:val="16"/>
              </w:rPr>
              <w:t>0</w:t>
            </w:r>
          </w:p>
        </w:tc>
        <w:tc>
          <w:tcPr>
            <w:tcW w:w="728" w:type="dxa"/>
          </w:tcPr>
          <w:p w:rsidR="00A971F7" w:rsidRPr="005A7DC3" w:rsidRDefault="00A971F7">
            <w:pPr>
              <w:rPr>
                <w:sz w:val="16"/>
                <w:szCs w:val="16"/>
              </w:rPr>
            </w:pPr>
            <w:r w:rsidRPr="005A7DC3">
              <w:rPr>
                <w:bCs/>
                <w:color w:val="000000" w:themeColor="text1"/>
                <w:sz w:val="16"/>
                <w:szCs w:val="16"/>
              </w:rPr>
              <w:t>0</w:t>
            </w:r>
          </w:p>
        </w:tc>
        <w:tc>
          <w:tcPr>
            <w:tcW w:w="728" w:type="dxa"/>
          </w:tcPr>
          <w:p w:rsidR="00A971F7" w:rsidRPr="005A7DC3" w:rsidRDefault="00A971F7">
            <w:pPr>
              <w:rPr>
                <w:sz w:val="16"/>
                <w:szCs w:val="16"/>
              </w:rPr>
            </w:pPr>
            <w:r w:rsidRPr="005A7DC3">
              <w:rPr>
                <w:bCs/>
                <w:color w:val="000000" w:themeColor="text1"/>
                <w:sz w:val="16"/>
                <w:szCs w:val="16"/>
              </w:rPr>
              <w:t>0</w:t>
            </w:r>
          </w:p>
        </w:tc>
        <w:tc>
          <w:tcPr>
            <w:tcW w:w="728" w:type="dxa"/>
          </w:tcPr>
          <w:p w:rsidR="00A971F7" w:rsidRPr="005A7DC3" w:rsidRDefault="00A971F7">
            <w:pPr>
              <w:rPr>
                <w:sz w:val="16"/>
                <w:szCs w:val="16"/>
              </w:rPr>
            </w:pPr>
            <w:r w:rsidRPr="005A7DC3">
              <w:rPr>
                <w:bCs/>
                <w:color w:val="000000" w:themeColor="text1"/>
                <w:sz w:val="16"/>
                <w:szCs w:val="16"/>
              </w:rPr>
              <w:t>0</w:t>
            </w:r>
          </w:p>
        </w:tc>
        <w:tc>
          <w:tcPr>
            <w:tcW w:w="728" w:type="dxa"/>
          </w:tcPr>
          <w:p w:rsidR="00A971F7" w:rsidRPr="005A7DC3" w:rsidRDefault="00A971F7">
            <w:pPr>
              <w:rPr>
                <w:sz w:val="16"/>
                <w:szCs w:val="16"/>
              </w:rPr>
            </w:pPr>
            <w:r w:rsidRPr="005A7DC3">
              <w:rPr>
                <w:bCs/>
                <w:color w:val="000000" w:themeColor="text1"/>
                <w:sz w:val="16"/>
                <w:szCs w:val="16"/>
              </w:rPr>
              <w:t>0</w:t>
            </w:r>
          </w:p>
        </w:tc>
        <w:tc>
          <w:tcPr>
            <w:tcW w:w="728" w:type="dxa"/>
          </w:tcPr>
          <w:p w:rsidR="00A971F7" w:rsidRPr="005A7DC3" w:rsidRDefault="00A971F7">
            <w:pPr>
              <w:rPr>
                <w:sz w:val="16"/>
                <w:szCs w:val="16"/>
              </w:rPr>
            </w:pPr>
            <w:r w:rsidRPr="005A7DC3">
              <w:rPr>
                <w:bCs/>
                <w:color w:val="000000" w:themeColor="text1"/>
                <w:sz w:val="16"/>
                <w:szCs w:val="16"/>
              </w:rPr>
              <w:t>0</w:t>
            </w:r>
          </w:p>
        </w:tc>
        <w:tc>
          <w:tcPr>
            <w:tcW w:w="728" w:type="dxa"/>
          </w:tcPr>
          <w:p w:rsidR="00A971F7" w:rsidRPr="005A7DC3" w:rsidRDefault="00A971F7">
            <w:pPr>
              <w:rPr>
                <w:sz w:val="16"/>
                <w:szCs w:val="16"/>
              </w:rPr>
            </w:pPr>
            <w:r w:rsidRPr="005A7DC3">
              <w:rPr>
                <w:bCs/>
                <w:color w:val="000000" w:themeColor="text1"/>
                <w:sz w:val="16"/>
                <w:szCs w:val="16"/>
              </w:rPr>
              <w:t>0</w:t>
            </w:r>
          </w:p>
        </w:tc>
      </w:tr>
      <w:tr w:rsidR="00F07032" w:rsidTr="006909B2">
        <w:trPr>
          <w:trHeight w:val="270"/>
        </w:trPr>
        <w:tc>
          <w:tcPr>
            <w:tcW w:w="505" w:type="dxa"/>
            <w:vMerge/>
          </w:tcPr>
          <w:p w:rsidR="00A971F7" w:rsidRDefault="00A971F7" w:rsidP="00B2314D">
            <w:pPr>
              <w:pStyle w:val="aa"/>
              <w:autoSpaceDE w:val="0"/>
              <w:autoSpaceDN w:val="0"/>
              <w:adjustRightInd w:val="0"/>
              <w:ind w:left="0"/>
              <w:jc w:val="both"/>
              <w:rPr>
                <w:bCs/>
                <w:color w:val="000000" w:themeColor="text1"/>
                <w:sz w:val="22"/>
                <w:szCs w:val="22"/>
              </w:rPr>
            </w:pPr>
          </w:p>
        </w:tc>
        <w:tc>
          <w:tcPr>
            <w:tcW w:w="1818" w:type="dxa"/>
            <w:vMerge/>
          </w:tcPr>
          <w:p w:rsidR="00A971F7" w:rsidRPr="00BB4284" w:rsidRDefault="00A971F7" w:rsidP="00A971F7">
            <w:pPr>
              <w:pStyle w:val="aa"/>
              <w:autoSpaceDE w:val="0"/>
              <w:autoSpaceDN w:val="0"/>
              <w:adjustRightInd w:val="0"/>
              <w:ind w:left="0"/>
              <w:jc w:val="both"/>
              <w:rPr>
                <w:bCs/>
                <w:sz w:val="18"/>
                <w:szCs w:val="18"/>
              </w:rPr>
            </w:pPr>
          </w:p>
        </w:tc>
        <w:tc>
          <w:tcPr>
            <w:tcW w:w="971" w:type="dxa"/>
            <w:vMerge/>
          </w:tcPr>
          <w:p w:rsidR="00A971F7" w:rsidRPr="00BB4284" w:rsidRDefault="00A971F7" w:rsidP="00B2314D">
            <w:pPr>
              <w:pStyle w:val="aa"/>
              <w:autoSpaceDE w:val="0"/>
              <w:autoSpaceDN w:val="0"/>
              <w:adjustRightInd w:val="0"/>
              <w:ind w:left="0"/>
              <w:jc w:val="both"/>
              <w:rPr>
                <w:bCs/>
                <w:color w:val="000000" w:themeColor="text1"/>
                <w:sz w:val="18"/>
                <w:szCs w:val="18"/>
              </w:rPr>
            </w:pPr>
          </w:p>
        </w:tc>
        <w:tc>
          <w:tcPr>
            <w:tcW w:w="1321" w:type="dxa"/>
            <w:vMerge/>
          </w:tcPr>
          <w:p w:rsidR="00A971F7" w:rsidRPr="00BB4284" w:rsidRDefault="00A971F7" w:rsidP="00B2314D">
            <w:pPr>
              <w:pStyle w:val="aa"/>
              <w:autoSpaceDE w:val="0"/>
              <w:autoSpaceDN w:val="0"/>
              <w:adjustRightInd w:val="0"/>
              <w:ind w:left="0"/>
              <w:jc w:val="both"/>
              <w:rPr>
                <w:sz w:val="18"/>
                <w:szCs w:val="18"/>
                <w:shd w:val="clear" w:color="auto" w:fill="FFFFFF"/>
              </w:rPr>
            </w:pPr>
          </w:p>
        </w:tc>
        <w:tc>
          <w:tcPr>
            <w:tcW w:w="1163" w:type="dxa"/>
          </w:tcPr>
          <w:p w:rsidR="00A971F7" w:rsidRPr="00BB4284" w:rsidRDefault="00A971F7" w:rsidP="00504A37">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Республики Карелия</w:t>
            </w:r>
          </w:p>
        </w:tc>
        <w:tc>
          <w:tcPr>
            <w:tcW w:w="788" w:type="dxa"/>
          </w:tcPr>
          <w:p w:rsidR="00A971F7" w:rsidRPr="005A7DC3" w:rsidRDefault="00A971F7">
            <w:pPr>
              <w:rPr>
                <w:sz w:val="16"/>
                <w:szCs w:val="16"/>
              </w:rPr>
            </w:pPr>
            <w:r w:rsidRPr="005A7DC3">
              <w:rPr>
                <w:bCs/>
                <w:color w:val="000000" w:themeColor="text1"/>
                <w:sz w:val="16"/>
                <w:szCs w:val="16"/>
              </w:rPr>
              <w:t>0</w:t>
            </w:r>
          </w:p>
        </w:tc>
        <w:tc>
          <w:tcPr>
            <w:tcW w:w="667" w:type="dxa"/>
          </w:tcPr>
          <w:p w:rsidR="00A971F7" w:rsidRPr="005A7DC3" w:rsidRDefault="00A971F7">
            <w:pPr>
              <w:rPr>
                <w:sz w:val="16"/>
                <w:szCs w:val="16"/>
              </w:rPr>
            </w:pPr>
            <w:r w:rsidRPr="005A7DC3">
              <w:rPr>
                <w:bCs/>
                <w:color w:val="000000" w:themeColor="text1"/>
                <w:sz w:val="16"/>
                <w:szCs w:val="16"/>
              </w:rPr>
              <w:t>0</w:t>
            </w:r>
          </w:p>
        </w:tc>
        <w:tc>
          <w:tcPr>
            <w:tcW w:w="667" w:type="dxa"/>
          </w:tcPr>
          <w:p w:rsidR="00A971F7" w:rsidRPr="005A7DC3" w:rsidRDefault="00A971F7">
            <w:pPr>
              <w:rPr>
                <w:sz w:val="16"/>
                <w:szCs w:val="16"/>
              </w:rPr>
            </w:pPr>
            <w:r w:rsidRPr="005A7DC3">
              <w:rPr>
                <w:bCs/>
                <w:color w:val="000000" w:themeColor="text1"/>
                <w:sz w:val="16"/>
                <w:szCs w:val="16"/>
              </w:rPr>
              <w:t>0</w:t>
            </w:r>
          </w:p>
        </w:tc>
        <w:tc>
          <w:tcPr>
            <w:tcW w:w="667" w:type="dxa"/>
          </w:tcPr>
          <w:p w:rsidR="00A971F7" w:rsidRPr="005A7DC3" w:rsidRDefault="00A971F7"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2000.0</w:t>
            </w:r>
          </w:p>
        </w:tc>
        <w:tc>
          <w:tcPr>
            <w:tcW w:w="728" w:type="dxa"/>
          </w:tcPr>
          <w:p w:rsidR="00A971F7" w:rsidRPr="005A7DC3" w:rsidRDefault="00A971F7">
            <w:pPr>
              <w:rPr>
                <w:sz w:val="16"/>
                <w:szCs w:val="16"/>
              </w:rPr>
            </w:pPr>
            <w:r w:rsidRPr="005A7DC3">
              <w:rPr>
                <w:bCs/>
                <w:color w:val="000000" w:themeColor="text1"/>
                <w:sz w:val="16"/>
                <w:szCs w:val="16"/>
              </w:rPr>
              <w:t>0</w:t>
            </w:r>
          </w:p>
        </w:tc>
        <w:tc>
          <w:tcPr>
            <w:tcW w:w="728" w:type="dxa"/>
          </w:tcPr>
          <w:p w:rsidR="00A971F7" w:rsidRPr="005A7DC3" w:rsidRDefault="00A971F7">
            <w:pPr>
              <w:rPr>
                <w:sz w:val="16"/>
                <w:szCs w:val="16"/>
              </w:rPr>
            </w:pPr>
            <w:r w:rsidRPr="005A7DC3">
              <w:rPr>
                <w:bCs/>
                <w:color w:val="000000" w:themeColor="text1"/>
                <w:sz w:val="16"/>
                <w:szCs w:val="16"/>
              </w:rPr>
              <w:t>0</w:t>
            </w:r>
          </w:p>
        </w:tc>
        <w:tc>
          <w:tcPr>
            <w:tcW w:w="728" w:type="dxa"/>
          </w:tcPr>
          <w:p w:rsidR="00A971F7" w:rsidRPr="005A7DC3" w:rsidRDefault="00A971F7">
            <w:pPr>
              <w:rPr>
                <w:sz w:val="16"/>
                <w:szCs w:val="16"/>
              </w:rPr>
            </w:pPr>
            <w:r w:rsidRPr="005A7DC3">
              <w:rPr>
                <w:bCs/>
                <w:color w:val="000000" w:themeColor="text1"/>
                <w:sz w:val="16"/>
                <w:szCs w:val="16"/>
              </w:rPr>
              <w:t>0</w:t>
            </w:r>
          </w:p>
        </w:tc>
        <w:tc>
          <w:tcPr>
            <w:tcW w:w="728" w:type="dxa"/>
          </w:tcPr>
          <w:p w:rsidR="00A971F7" w:rsidRPr="005A7DC3" w:rsidRDefault="00A971F7">
            <w:pPr>
              <w:rPr>
                <w:sz w:val="16"/>
                <w:szCs w:val="16"/>
              </w:rPr>
            </w:pPr>
            <w:r w:rsidRPr="005A7DC3">
              <w:rPr>
                <w:bCs/>
                <w:color w:val="000000" w:themeColor="text1"/>
                <w:sz w:val="16"/>
                <w:szCs w:val="16"/>
              </w:rPr>
              <w:t>0</w:t>
            </w:r>
          </w:p>
        </w:tc>
        <w:tc>
          <w:tcPr>
            <w:tcW w:w="728" w:type="dxa"/>
          </w:tcPr>
          <w:p w:rsidR="00A971F7" w:rsidRPr="005A7DC3" w:rsidRDefault="00A971F7">
            <w:pPr>
              <w:rPr>
                <w:sz w:val="16"/>
                <w:szCs w:val="16"/>
              </w:rPr>
            </w:pPr>
            <w:r w:rsidRPr="005A7DC3">
              <w:rPr>
                <w:bCs/>
                <w:color w:val="000000" w:themeColor="text1"/>
                <w:sz w:val="16"/>
                <w:szCs w:val="16"/>
              </w:rPr>
              <w:t>0</w:t>
            </w:r>
          </w:p>
        </w:tc>
        <w:tc>
          <w:tcPr>
            <w:tcW w:w="728" w:type="dxa"/>
          </w:tcPr>
          <w:p w:rsidR="00A971F7" w:rsidRPr="005A7DC3" w:rsidRDefault="00A971F7">
            <w:pPr>
              <w:rPr>
                <w:sz w:val="16"/>
                <w:szCs w:val="16"/>
              </w:rPr>
            </w:pPr>
            <w:r w:rsidRPr="005A7DC3">
              <w:rPr>
                <w:bCs/>
                <w:color w:val="000000" w:themeColor="text1"/>
                <w:sz w:val="16"/>
                <w:szCs w:val="16"/>
              </w:rPr>
              <w:t>0</w:t>
            </w:r>
          </w:p>
        </w:tc>
        <w:tc>
          <w:tcPr>
            <w:tcW w:w="728" w:type="dxa"/>
          </w:tcPr>
          <w:p w:rsidR="00A971F7" w:rsidRPr="005A7DC3" w:rsidRDefault="00A971F7">
            <w:pPr>
              <w:rPr>
                <w:sz w:val="16"/>
                <w:szCs w:val="16"/>
              </w:rPr>
            </w:pPr>
            <w:r w:rsidRPr="005A7DC3">
              <w:rPr>
                <w:bCs/>
                <w:color w:val="000000" w:themeColor="text1"/>
                <w:sz w:val="16"/>
                <w:szCs w:val="16"/>
              </w:rPr>
              <w:t>0</w:t>
            </w:r>
          </w:p>
        </w:tc>
      </w:tr>
      <w:tr w:rsidR="00F07032" w:rsidTr="006909B2">
        <w:trPr>
          <w:trHeight w:val="195"/>
        </w:trPr>
        <w:tc>
          <w:tcPr>
            <w:tcW w:w="505" w:type="dxa"/>
            <w:vMerge/>
          </w:tcPr>
          <w:p w:rsidR="00A971F7" w:rsidRDefault="00A971F7" w:rsidP="00B2314D">
            <w:pPr>
              <w:pStyle w:val="aa"/>
              <w:autoSpaceDE w:val="0"/>
              <w:autoSpaceDN w:val="0"/>
              <w:adjustRightInd w:val="0"/>
              <w:ind w:left="0"/>
              <w:jc w:val="both"/>
              <w:rPr>
                <w:bCs/>
                <w:color w:val="000000" w:themeColor="text1"/>
                <w:sz w:val="22"/>
                <w:szCs w:val="22"/>
              </w:rPr>
            </w:pPr>
          </w:p>
        </w:tc>
        <w:tc>
          <w:tcPr>
            <w:tcW w:w="1818" w:type="dxa"/>
            <w:vMerge/>
          </w:tcPr>
          <w:p w:rsidR="00A971F7" w:rsidRPr="00BB4284" w:rsidRDefault="00A971F7" w:rsidP="00A971F7">
            <w:pPr>
              <w:pStyle w:val="aa"/>
              <w:autoSpaceDE w:val="0"/>
              <w:autoSpaceDN w:val="0"/>
              <w:adjustRightInd w:val="0"/>
              <w:ind w:left="0"/>
              <w:jc w:val="both"/>
              <w:rPr>
                <w:bCs/>
                <w:sz w:val="18"/>
                <w:szCs w:val="18"/>
              </w:rPr>
            </w:pPr>
          </w:p>
        </w:tc>
        <w:tc>
          <w:tcPr>
            <w:tcW w:w="971" w:type="dxa"/>
            <w:vMerge/>
          </w:tcPr>
          <w:p w:rsidR="00A971F7" w:rsidRPr="00BB4284" w:rsidRDefault="00A971F7" w:rsidP="00B2314D">
            <w:pPr>
              <w:pStyle w:val="aa"/>
              <w:autoSpaceDE w:val="0"/>
              <w:autoSpaceDN w:val="0"/>
              <w:adjustRightInd w:val="0"/>
              <w:ind w:left="0"/>
              <w:jc w:val="both"/>
              <w:rPr>
                <w:bCs/>
                <w:color w:val="000000" w:themeColor="text1"/>
                <w:sz w:val="18"/>
                <w:szCs w:val="18"/>
              </w:rPr>
            </w:pPr>
          </w:p>
        </w:tc>
        <w:tc>
          <w:tcPr>
            <w:tcW w:w="1321" w:type="dxa"/>
            <w:vMerge/>
          </w:tcPr>
          <w:p w:rsidR="00A971F7" w:rsidRPr="00BB4284" w:rsidRDefault="00A971F7" w:rsidP="00B2314D">
            <w:pPr>
              <w:pStyle w:val="aa"/>
              <w:autoSpaceDE w:val="0"/>
              <w:autoSpaceDN w:val="0"/>
              <w:adjustRightInd w:val="0"/>
              <w:ind w:left="0"/>
              <w:jc w:val="both"/>
              <w:rPr>
                <w:sz w:val="18"/>
                <w:szCs w:val="18"/>
                <w:shd w:val="clear" w:color="auto" w:fill="FFFFFF"/>
              </w:rPr>
            </w:pPr>
          </w:p>
        </w:tc>
        <w:tc>
          <w:tcPr>
            <w:tcW w:w="1163" w:type="dxa"/>
          </w:tcPr>
          <w:p w:rsidR="00A971F7" w:rsidRPr="00BB4284" w:rsidRDefault="00A971F7" w:rsidP="00504A37">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Пряжинского района</w:t>
            </w:r>
          </w:p>
        </w:tc>
        <w:tc>
          <w:tcPr>
            <w:tcW w:w="788" w:type="dxa"/>
          </w:tcPr>
          <w:p w:rsidR="00A971F7" w:rsidRPr="005A7DC3" w:rsidRDefault="00A971F7">
            <w:pPr>
              <w:rPr>
                <w:sz w:val="16"/>
                <w:szCs w:val="16"/>
              </w:rPr>
            </w:pPr>
            <w:r w:rsidRPr="005A7DC3">
              <w:rPr>
                <w:bCs/>
                <w:color w:val="000000" w:themeColor="text1"/>
                <w:sz w:val="16"/>
                <w:szCs w:val="16"/>
              </w:rPr>
              <w:t>0</w:t>
            </w:r>
          </w:p>
        </w:tc>
        <w:tc>
          <w:tcPr>
            <w:tcW w:w="667" w:type="dxa"/>
          </w:tcPr>
          <w:p w:rsidR="00A971F7" w:rsidRPr="005A7DC3" w:rsidRDefault="00A971F7">
            <w:pPr>
              <w:rPr>
                <w:sz w:val="16"/>
                <w:szCs w:val="16"/>
              </w:rPr>
            </w:pPr>
            <w:r w:rsidRPr="005A7DC3">
              <w:rPr>
                <w:bCs/>
                <w:color w:val="000000" w:themeColor="text1"/>
                <w:sz w:val="16"/>
                <w:szCs w:val="16"/>
              </w:rPr>
              <w:t>0</w:t>
            </w:r>
          </w:p>
        </w:tc>
        <w:tc>
          <w:tcPr>
            <w:tcW w:w="667" w:type="dxa"/>
          </w:tcPr>
          <w:p w:rsidR="00A971F7" w:rsidRPr="005A7DC3" w:rsidRDefault="00A971F7">
            <w:pPr>
              <w:rPr>
                <w:sz w:val="16"/>
                <w:szCs w:val="16"/>
              </w:rPr>
            </w:pPr>
            <w:r w:rsidRPr="005A7DC3">
              <w:rPr>
                <w:bCs/>
                <w:color w:val="000000" w:themeColor="text1"/>
                <w:sz w:val="16"/>
                <w:szCs w:val="16"/>
              </w:rPr>
              <w:t>0</w:t>
            </w:r>
          </w:p>
        </w:tc>
        <w:tc>
          <w:tcPr>
            <w:tcW w:w="667" w:type="dxa"/>
          </w:tcPr>
          <w:p w:rsidR="00A971F7" w:rsidRPr="005A7DC3" w:rsidRDefault="00A971F7">
            <w:pPr>
              <w:rPr>
                <w:sz w:val="16"/>
                <w:szCs w:val="16"/>
              </w:rPr>
            </w:pPr>
            <w:r w:rsidRPr="005A7DC3">
              <w:rPr>
                <w:bCs/>
                <w:color w:val="000000" w:themeColor="text1"/>
                <w:sz w:val="16"/>
                <w:szCs w:val="16"/>
              </w:rPr>
              <w:t>0</w:t>
            </w:r>
          </w:p>
        </w:tc>
        <w:tc>
          <w:tcPr>
            <w:tcW w:w="728" w:type="dxa"/>
          </w:tcPr>
          <w:p w:rsidR="00A971F7" w:rsidRPr="005A7DC3" w:rsidRDefault="00A971F7">
            <w:pPr>
              <w:rPr>
                <w:sz w:val="16"/>
                <w:szCs w:val="16"/>
              </w:rPr>
            </w:pPr>
            <w:r w:rsidRPr="005A7DC3">
              <w:rPr>
                <w:bCs/>
                <w:color w:val="000000" w:themeColor="text1"/>
                <w:sz w:val="16"/>
                <w:szCs w:val="16"/>
              </w:rPr>
              <w:t>0</w:t>
            </w:r>
          </w:p>
        </w:tc>
        <w:tc>
          <w:tcPr>
            <w:tcW w:w="728" w:type="dxa"/>
          </w:tcPr>
          <w:p w:rsidR="00A971F7" w:rsidRPr="005A7DC3" w:rsidRDefault="00A971F7">
            <w:pPr>
              <w:rPr>
                <w:sz w:val="16"/>
                <w:szCs w:val="16"/>
              </w:rPr>
            </w:pPr>
            <w:r w:rsidRPr="005A7DC3">
              <w:rPr>
                <w:bCs/>
                <w:color w:val="000000" w:themeColor="text1"/>
                <w:sz w:val="16"/>
                <w:szCs w:val="16"/>
              </w:rPr>
              <w:t>0</w:t>
            </w:r>
          </w:p>
        </w:tc>
        <w:tc>
          <w:tcPr>
            <w:tcW w:w="728" w:type="dxa"/>
          </w:tcPr>
          <w:p w:rsidR="00A971F7" w:rsidRPr="005A7DC3" w:rsidRDefault="00A971F7">
            <w:pPr>
              <w:rPr>
                <w:sz w:val="16"/>
                <w:szCs w:val="16"/>
              </w:rPr>
            </w:pPr>
            <w:r w:rsidRPr="005A7DC3">
              <w:rPr>
                <w:bCs/>
                <w:color w:val="000000" w:themeColor="text1"/>
                <w:sz w:val="16"/>
                <w:szCs w:val="16"/>
              </w:rPr>
              <w:t>0</w:t>
            </w:r>
          </w:p>
        </w:tc>
        <w:tc>
          <w:tcPr>
            <w:tcW w:w="728" w:type="dxa"/>
          </w:tcPr>
          <w:p w:rsidR="00A971F7" w:rsidRPr="005A7DC3" w:rsidRDefault="00A971F7">
            <w:pPr>
              <w:rPr>
                <w:sz w:val="16"/>
                <w:szCs w:val="16"/>
              </w:rPr>
            </w:pPr>
            <w:r w:rsidRPr="005A7DC3">
              <w:rPr>
                <w:bCs/>
                <w:color w:val="000000" w:themeColor="text1"/>
                <w:sz w:val="16"/>
                <w:szCs w:val="16"/>
              </w:rPr>
              <w:t>0</w:t>
            </w:r>
          </w:p>
        </w:tc>
        <w:tc>
          <w:tcPr>
            <w:tcW w:w="728" w:type="dxa"/>
          </w:tcPr>
          <w:p w:rsidR="00A971F7" w:rsidRPr="005A7DC3" w:rsidRDefault="00A971F7">
            <w:pPr>
              <w:rPr>
                <w:sz w:val="16"/>
                <w:szCs w:val="16"/>
              </w:rPr>
            </w:pPr>
            <w:r w:rsidRPr="005A7DC3">
              <w:rPr>
                <w:bCs/>
                <w:color w:val="000000" w:themeColor="text1"/>
                <w:sz w:val="16"/>
                <w:szCs w:val="16"/>
              </w:rPr>
              <w:t>0</w:t>
            </w:r>
          </w:p>
        </w:tc>
        <w:tc>
          <w:tcPr>
            <w:tcW w:w="728" w:type="dxa"/>
          </w:tcPr>
          <w:p w:rsidR="00A971F7" w:rsidRPr="005A7DC3" w:rsidRDefault="00A971F7">
            <w:pPr>
              <w:rPr>
                <w:sz w:val="16"/>
                <w:szCs w:val="16"/>
              </w:rPr>
            </w:pPr>
            <w:r w:rsidRPr="005A7DC3">
              <w:rPr>
                <w:bCs/>
                <w:color w:val="000000" w:themeColor="text1"/>
                <w:sz w:val="16"/>
                <w:szCs w:val="16"/>
              </w:rPr>
              <w:t>0</w:t>
            </w:r>
          </w:p>
        </w:tc>
        <w:tc>
          <w:tcPr>
            <w:tcW w:w="728" w:type="dxa"/>
          </w:tcPr>
          <w:p w:rsidR="00A971F7" w:rsidRPr="005A7DC3" w:rsidRDefault="00A971F7">
            <w:pPr>
              <w:rPr>
                <w:sz w:val="16"/>
                <w:szCs w:val="16"/>
              </w:rPr>
            </w:pPr>
            <w:r w:rsidRPr="005A7DC3">
              <w:rPr>
                <w:bCs/>
                <w:color w:val="000000" w:themeColor="text1"/>
                <w:sz w:val="16"/>
                <w:szCs w:val="16"/>
              </w:rPr>
              <w:t>0</w:t>
            </w:r>
          </w:p>
        </w:tc>
      </w:tr>
      <w:tr w:rsidR="00F07032" w:rsidTr="006909B2">
        <w:trPr>
          <w:trHeight w:val="270"/>
        </w:trPr>
        <w:tc>
          <w:tcPr>
            <w:tcW w:w="505" w:type="dxa"/>
            <w:vMerge/>
          </w:tcPr>
          <w:p w:rsidR="00A971F7" w:rsidRDefault="00A971F7" w:rsidP="00B2314D">
            <w:pPr>
              <w:pStyle w:val="aa"/>
              <w:autoSpaceDE w:val="0"/>
              <w:autoSpaceDN w:val="0"/>
              <w:adjustRightInd w:val="0"/>
              <w:ind w:left="0"/>
              <w:jc w:val="both"/>
              <w:rPr>
                <w:bCs/>
                <w:color w:val="000000" w:themeColor="text1"/>
                <w:sz w:val="22"/>
                <w:szCs w:val="22"/>
              </w:rPr>
            </w:pPr>
          </w:p>
        </w:tc>
        <w:tc>
          <w:tcPr>
            <w:tcW w:w="1818" w:type="dxa"/>
            <w:vMerge/>
          </w:tcPr>
          <w:p w:rsidR="00A971F7" w:rsidRPr="00BB4284" w:rsidRDefault="00A971F7" w:rsidP="00A971F7">
            <w:pPr>
              <w:pStyle w:val="aa"/>
              <w:autoSpaceDE w:val="0"/>
              <w:autoSpaceDN w:val="0"/>
              <w:adjustRightInd w:val="0"/>
              <w:ind w:left="0"/>
              <w:jc w:val="both"/>
              <w:rPr>
                <w:bCs/>
                <w:sz w:val="18"/>
                <w:szCs w:val="18"/>
              </w:rPr>
            </w:pPr>
          </w:p>
        </w:tc>
        <w:tc>
          <w:tcPr>
            <w:tcW w:w="971" w:type="dxa"/>
            <w:vMerge/>
          </w:tcPr>
          <w:p w:rsidR="00A971F7" w:rsidRPr="00BB4284" w:rsidRDefault="00A971F7" w:rsidP="00B2314D">
            <w:pPr>
              <w:pStyle w:val="aa"/>
              <w:autoSpaceDE w:val="0"/>
              <w:autoSpaceDN w:val="0"/>
              <w:adjustRightInd w:val="0"/>
              <w:ind w:left="0"/>
              <w:jc w:val="both"/>
              <w:rPr>
                <w:bCs/>
                <w:color w:val="000000" w:themeColor="text1"/>
                <w:sz w:val="18"/>
                <w:szCs w:val="18"/>
              </w:rPr>
            </w:pPr>
          </w:p>
        </w:tc>
        <w:tc>
          <w:tcPr>
            <w:tcW w:w="1321" w:type="dxa"/>
            <w:vMerge/>
          </w:tcPr>
          <w:p w:rsidR="00A971F7" w:rsidRPr="00BB4284" w:rsidRDefault="00A971F7" w:rsidP="00B2314D">
            <w:pPr>
              <w:pStyle w:val="aa"/>
              <w:autoSpaceDE w:val="0"/>
              <w:autoSpaceDN w:val="0"/>
              <w:adjustRightInd w:val="0"/>
              <w:ind w:left="0"/>
              <w:jc w:val="both"/>
              <w:rPr>
                <w:sz w:val="18"/>
                <w:szCs w:val="18"/>
                <w:shd w:val="clear" w:color="auto" w:fill="FFFFFF"/>
              </w:rPr>
            </w:pPr>
          </w:p>
        </w:tc>
        <w:tc>
          <w:tcPr>
            <w:tcW w:w="1163" w:type="dxa"/>
          </w:tcPr>
          <w:p w:rsidR="00A971F7" w:rsidRPr="00BB4284" w:rsidRDefault="00A971F7" w:rsidP="00504A37">
            <w:pPr>
              <w:pStyle w:val="aa"/>
              <w:autoSpaceDE w:val="0"/>
              <w:autoSpaceDN w:val="0"/>
              <w:adjustRightInd w:val="0"/>
              <w:ind w:left="0" w:right="175"/>
              <w:jc w:val="both"/>
              <w:rPr>
                <w:bCs/>
                <w:color w:val="000000" w:themeColor="text1"/>
                <w:sz w:val="18"/>
                <w:szCs w:val="18"/>
              </w:rPr>
            </w:pPr>
            <w:r w:rsidRPr="00BB4284">
              <w:rPr>
                <w:bCs/>
                <w:color w:val="000000" w:themeColor="text1"/>
                <w:sz w:val="18"/>
                <w:szCs w:val="18"/>
              </w:rPr>
              <w:t xml:space="preserve">Бюджет </w:t>
            </w:r>
            <w:proofErr w:type="gramStart"/>
            <w:r w:rsidRPr="00BB4284">
              <w:rPr>
                <w:bCs/>
                <w:color w:val="000000" w:themeColor="text1"/>
                <w:sz w:val="18"/>
                <w:szCs w:val="18"/>
              </w:rPr>
              <w:t>городского</w:t>
            </w:r>
            <w:proofErr w:type="gramEnd"/>
            <w:r w:rsidRPr="00BB4284">
              <w:rPr>
                <w:bCs/>
                <w:color w:val="000000" w:themeColor="text1"/>
                <w:sz w:val="18"/>
                <w:szCs w:val="18"/>
              </w:rPr>
              <w:t xml:space="preserve"> и сельских поселений</w:t>
            </w:r>
          </w:p>
        </w:tc>
        <w:tc>
          <w:tcPr>
            <w:tcW w:w="788" w:type="dxa"/>
          </w:tcPr>
          <w:p w:rsidR="00A971F7" w:rsidRPr="005A7DC3" w:rsidRDefault="00A971F7">
            <w:pPr>
              <w:rPr>
                <w:sz w:val="16"/>
                <w:szCs w:val="16"/>
              </w:rPr>
            </w:pPr>
            <w:r w:rsidRPr="005A7DC3">
              <w:rPr>
                <w:bCs/>
                <w:color w:val="000000" w:themeColor="text1"/>
                <w:sz w:val="16"/>
                <w:szCs w:val="16"/>
              </w:rPr>
              <w:t>0</w:t>
            </w:r>
          </w:p>
        </w:tc>
        <w:tc>
          <w:tcPr>
            <w:tcW w:w="667" w:type="dxa"/>
          </w:tcPr>
          <w:p w:rsidR="00A971F7" w:rsidRPr="005A7DC3" w:rsidRDefault="00A971F7">
            <w:pPr>
              <w:rPr>
                <w:sz w:val="16"/>
                <w:szCs w:val="16"/>
              </w:rPr>
            </w:pPr>
            <w:r w:rsidRPr="005A7DC3">
              <w:rPr>
                <w:bCs/>
                <w:color w:val="000000" w:themeColor="text1"/>
                <w:sz w:val="16"/>
                <w:szCs w:val="16"/>
              </w:rPr>
              <w:t>0</w:t>
            </w:r>
          </w:p>
        </w:tc>
        <w:tc>
          <w:tcPr>
            <w:tcW w:w="667" w:type="dxa"/>
          </w:tcPr>
          <w:p w:rsidR="00A971F7" w:rsidRPr="005A7DC3" w:rsidRDefault="00A971F7">
            <w:pPr>
              <w:rPr>
                <w:sz w:val="16"/>
                <w:szCs w:val="16"/>
              </w:rPr>
            </w:pPr>
            <w:r w:rsidRPr="005A7DC3">
              <w:rPr>
                <w:bCs/>
                <w:color w:val="000000" w:themeColor="text1"/>
                <w:sz w:val="16"/>
                <w:szCs w:val="16"/>
              </w:rPr>
              <w:t>0</w:t>
            </w:r>
          </w:p>
        </w:tc>
        <w:tc>
          <w:tcPr>
            <w:tcW w:w="667" w:type="dxa"/>
          </w:tcPr>
          <w:p w:rsidR="00A971F7" w:rsidRPr="005A7DC3" w:rsidRDefault="00A971F7">
            <w:pPr>
              <w:rPr>
                <w:sz w:val="16"/>
                <w:szCs w:val="16"/>
              </w:rPr>
            </w:pPr>
            <w:r w:rsidRPr="005A7DC3">
              <w:rPr>
                <w:bCs/>
                <w:color w:val="000000" w:themeColor="text1"/>
                <w:sz w:val="16"/>
                <w:szCs w:val="16"/>
              </w:rPr>
              <w:t>0</w:t>
            </w:r>
          </w:p>
        </w:tc>
        <w:tc>
          <w:tcPr>
            <w:tcW w:w="728" w:type="dxa"/>
          </w:tcPr>
          <w:p w:rsidR="00A971F7" w:rsidRPr="005A7DC3" w:rsidRDefault="00A971F7">
            <w:pPr>
              <w:rPr>
                <w:sz w:val="16"/>
                <w:szCs w:val="16"/>
              </w:rPr>
            </w:pPr>
            <w:r w:rsidRPr="005A7DC3">
              <w:rPr>
                <w:bCs/>
                <w:color w:val="000000" w:themeColor="text1"/>
                <w:sz w:val="16"/>
                <w:szCs w:val="16"/>
              </w:rPr>
              <w:t>0</w:t>
            </w:r>
          </w:p>
        </w:tc>
        <w:tc>
          <w:tcPr>
            <w:tcW w:w="728" w:type="dxa"/>
          </w:tcPr>
          <w:p w:rsidR="00A971F7" w:rsidRPr="005A7DC3" w:rsidRDefault="00A971F7">
            <w:pPr>
              <w:rPr>
                <w:sz w:val="16"/>
                <w:szCs w:val="16"/>
              </w:rPr>
            </w:pPr>
            <w:r w:rsidRPr="005A7DC3">
              <w:rPr>
                <w:bCs/>
                <w:color w:val="000000" w:themeColor="text1"/>
                <w:sz w:val="16"/>
                <w:szCs w:val="16"/>
              </w:rPr>
              <w:t>0</w:t>
            </w:r>
          </w:p>
        </w:tc>
        <w:tc>
          <w:tcPr>
            <w:tcW w:w="728" w:type="dxa"/>
          </w:tcPr>
          <w:p w:rsidR="00A971F7" w:rsidRPr="005A7DC3" w:rsidRDefault="00A971F7">
            <w:pPr>
              <w:rPr>
                <w:sz w:val="16"/>
                <w:szCs w:val="16"/>
              </w:rPr>
            </w:pPr>
            <w:r w:rsidRPr="005A7DC3">
              <w:rPr>
                <w:bCs/>
                <w:color w:val="000000" w:themeColor="text1"/>
                <w:sz w:val="16"/>
                <w:szCs w:val="16"/>
              </w:rPr>
              <w:t>0</w:t>
            </w:r>
          </w:p>
        </w:tc>
        <w:tc>
          <w:tcPr>
            <w:tcW w:w="728" w:type="dxa"/>
          </w:tcPr>
          <w:p w:rsidR="00A971F7" w:rsidRPr="005A7DC3" w:rsidRDefault="00A971F7">
            <w:pPr>
              <w:rPr>
                <w:sz w:val="16"/>
                <w:szCs w:val="16"/>
              </w:rPr>
            </w:pPr>
            <w:r w:rsidRPr="005A7DC3">
              <w:rPr>
                <w:bCs/>
                <w:color w:val="000000" w:themeColor="text1"/>
                <w:sz w:val="16"/>
                <w:szCs w:val="16"/>
              </w:rPr>
              <w:t>0</w:t>
            </w:r>
          </w:p>
        </w:tc>
        <w:tc>
          <w:tcPr>
            <w:tcW w:w="728" w:type="dxa"/>
          </w:tcPr>
          <w:p w:rsidR="00A971F7" w:rsidRPr="005A7DC3" w:rsidRDefault="00A971F7">
            <w:pPr>
              <w:rPr>
                <w:sz w:val="16"/>
                <w:szCs w:val="16"/>
              </w:rPr>
            </w:pPr>
            <w:r w:rsidRPr="005A7DC3">
              <w:rPr>
                <w:bCs/>
                <w:color w:val="000000" w:themeColor="text1"/>
                <w:sz w:val="16"/>
                <w:szCs w:val="16"/>
              </w:rPr>
              <w:t>0</w:t>
            </w:r>
          </w:p>
        </w:tc>
        <w:tc>
          <w:tcPr>
            <w:tcW w:w="728" w:type="dxa"/>
          </w:tcPr>
          <w:p w:rsidR="00A971F7" w:rsidRPr="005A7DC3" w:rsidRDefault="00A971F7">
            <w:pPr>
              <w:rPr>
                <w:sz w:val="16"/>
                <w:szCs w:val="16"/>
              </w:rPr>
            </w:pPr>
            <w:r w:rsidRPr="005A7DC3">
              <w:rPr>
                <w:bCs/>
                <w:color w:val="000000" w:themeColor="text1"/>
                <w:sz w:val="16"/>
                <w:szCs w:val="16"/>
              </w:rPr>
              <w:t>0</w:t>
            </w:r>
          </w:p>
        </w:tc>
        <w:tc>
          <w:tcPr>
            <w:tcW w:w="728" w:type="dxa"/>
          </w:tcPr>
          <w:p w:rsidR="00A971F7" w:rsidRPr="005A7DC3" w:rsidRDefault="00A971F7">
            <w:pPr>
              <w:rPr>
                <w:sz w:val="16"/>
                <w:szCs w:val="16"/>
              </w:rPr>
            </w:pPr>
            <w:r w:rsidRPr="005A7DC3">
              <w:rPr>
                <w:bCs/>
                <w:color w:val="000000" w:themeColor="text1"/>
                <w:sz w:val="16"/>
                <w:szCs w:val="16"/>
              </w:rPr>
              <w:t>0</w:t>
            </w:r>
          </w:p>
        </w:tc>
      </w:tr>
      <w:tr w:rsidR="00F07032" w:rsidTr="006909B2">
        <w:trPr>
          <w:trHeight w:val="270"/>
        </w:trPr>
        <w:tc>
          <w:tcPr>
            <w:tcW w:w="505" w:type="dxa"/>
            <w:vMerge/>
          </w:tcPr>
          <w:p w:rsidR="00A971F7" w:rsidRDefault="00A971F7" w:rsidP="00B2314D">
            <w:pPr>
              <w:pStyle w:val="aa"/>
              <w:autoSpaceDE w:val="0"/>
              <w:autoSpaceDN w:val="0"/>
              <w:adjustRightInd w:val="0"/>
              <w:ind w:left="0"/>
              <w:jc w:val="both"/>
              <w:rPr>
                <w:bCs/>
                <w:color w:val="000000" w:themeColor="text1"/>
                <w:sz w:val="22"/>
                <w:szCs w:val="22"/>
              </w:rPr>
            </w:pPr>
          </w:p>
        </w:tc>
        <w:tc>
          <w:tcPr>
            <w:tcW w:w="1818" w:type="dxa"/>
            <w:vMerge/>
          </w:tcPr>
          <w:p w:rsidR="00A971F7" w:rsidRPr="00BB4284" w:rsidRDefault="00A971F7" w:rsidP="00A971F7">
            <w:pPr>
              <w:pStyle w:val="aa"/>
              <w:autoSpaceDE w:val="0"/>
              <w:autoSpaceDN w:val="0"/>
              <w:adjustRightInd w:val="0"/>
              <w:ind w:left="0"/>
              <w:jc w:val="both"/>
              <w:rPr>
                <w:bCs/>
                <w:sz w:val="18"/>
                <w:szCs w:val="18"/>
              </w:rPr>
            </w:pPr>
          </w:p>
        </w:tc>
        <w:tc>
          <w:tcPr>
            <w:tcW w:w="971" w:type="dxa"/>
            <w:vMerge/>
          </w:tcPr>
          <w:p w:rsidR="00A971F7" w:rsidRPr="00BB4284" w:rsidRDefault="00A971F7" w:rsidP="00B2314D">
            <w:pPr>
              <w:pStyle w:val="aa"/>
              <w:autoSpaceDE w:val="0"/>
              <w:autoSpaceDN w:val="0"/>
              <w:adjustRightInd w:val="0"/>
              <w:ind w:left="0"/>
              <w:jc w:val="both"/>
              <w:rPr>
                <w:bCs/>
                <w:color w:val="000000" w:themeColor="text1"/>
                <w:sz w:val="18"/>
                <w:szCs w:val="18"/>
              </w:rPr>
            </w:pPr>
          </w:p>
        </w:tc>
        <w:tc>
          <w:tcPr>
            <w:tcW w:w="1321" w:type="dxa"/>
            <w:vMerge/>
          </w:tcPr>
          <w:p w:rsidR="00A971F7" w:rsidRPr="00BB4284" w:rsidRDefault="00A971F7" w:rsidP="00B2314D">
            <w:pPr>
              <w:pStyle w:val="aa"/>
              <w:autoSpaceDE w:val="0"/>
              <w:autoSpaceDN w:val="0"/>
              <w:adjustRightInd w:val="0"/>
              <w:ind w:left="0"/>
              <w:jc w:val="both"/>
              <w:rPr>
                <w:sz w:val="18"/>
                <w:szCs w:val="18"/>
                <w:shd w:val="clear" w:color="auto" w:fill="FFFFFF"/>
              </w:rPr>
            </w:pPr>
          </w:p>
        </w:tc>
        <w:tc>
          <w:tcPr>
            <w:tcW w:w="1163" w:type="dxa"/>
          </w:tcPr>
          <w:p w:rsidR="00A971F7" w:rsidRPr="00BB4284" w:rsidRDefault="00A971F7" w:rsidP="00504A37">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Внебюджетные  источники</w:t>
            </w:r>
          </w:p>
        </w:tc>
        <w:tc>
          <w:tcPr>
            <w:tcW w:w="788" w:type="dxa"/>
          </w:tcPr>
          <w:p w:rsidR="00A971F7" w:rsidRPr="005A7DC3" w:rsidRDefault="00A971F7">
            <w:pPr>
              <w:rPr>
                <w:sz w:val="16"/>
                <w:szCs w:val="16"/>
              </w:rPr>
            </w:pPr>
            <w:r w:rsidRPr="005A7DC3">
              <w:rPr>
                <w:bCs/>
                <w:color w:val="000000" w:themeColor="text1"/>
                <w:sz w:val="16"/>
                <w:szCs w:val="16"/>
              </w:rPr>
              <w:t>0</w:t>
            </w:r>
          </w:p>
        </w:tc>
        <w:tc>
          <w:tcPr>
            <w:tcW w:w="667" w:type="dxa"/>
          </w:tcPr>
          <w:p w:rsidR="00A971F7" w:rsidRPr="005A7DC3" w:rsidRDefault="00A971F7">
            <w:pPr>
              <w:rPr>
                <w:sz w:val="16"/>
                <w:szCs w:val="16"/>
              </w:rPr>
            </w:pPr>
            <w:r w:rsidRPr="005A7DC3">
              <w:rPr>
                <w:bCs/>
                <w:color w:val="000000" w:themeColor="text1"/>
                <w:sz w:val="16"/>
                <w:szCs w:val="16"/>
              </w:rPr>
              <w:t>0</w:t>
            </w:r>
          </w:p>
        </w:tc>
        <w:tc>
          <w:tcPr>
            <w:tcW w:w="667" w:type="dxa"/>
          </w:tcPr>
          <w:p w:rsidR="00A971F7" w:rsidRPr="005A7DC3" w:rsidRDefault="00A971F7">
            <w:pPr>
              <w:rPr>
                <w:sz w:val="16"/>
                <w:szCs w:val="16"/>
              </w:rPr>
            </w:pPr>
            <w:r w:rsidRPr="005A7DC3">
              <w:rPr>
                <w:bCs/>
                <w:color w:val="000000" w:themeColor="text1"/>
                <w:sz w:val="16"/>
                <w:szCs w:val="16"/>
              </w:rPr>
              <w:t>0</w:t>
            </w:r>
          </w:p>
        </w:tc>
        <w:tc>
          <w:tcPr>
            <w:tcW w:w="667" w:type="dxa"/>
          </w:tcPr>
          <w:p w:rsidR="00A971F7" w:rsidRPr="005A7DC3" w:rsidRDefault="00A971F7">
            <w:pPr>
              <w:rPr>
                <w:sz w:val="16"/>
                <w:szCs w:val="16"/>
              </w:rPr>
            </w:pPr>
            <w:r w:rsidRPr="005A7DC3">
              <w:rPr>
                <w:bCs/>
                <w:color w:val="000000" w:themeColor="text1"/>
                <w:sz w:val="16"/>
                <w:szCs w:val="16"/>
              </w:rPr>
              <w:t>0</w:t>
            </w:r>
          </w:p>
        </w:tc>
        <w:tc>
          <w:tcPr>
            <w:tcW w:w="728" w:type="dxa"/>
          </w:tcPr>
          <w:p w:rsidR="00A971F7" w:rsidRPr="005A7DC3" w:rsidRDefault="00A971F7">
            <w:pPr>
              <w:rPr>
                <w:sz w:val="16"/>
                <w:szCs w:val="16"/>
              </w:rPr>
            </w:pPr>
            <w:r w:rsidRPr="005A7DC3">
              <w:rPr>
                <w:bCs/>
                <w:color w:val="000000" w:themeColor="text1"/>
                <w:sz w:val="16"/>
                <w:szCs w:val="16"/>
              </w:rPr>
              <w:t>0</w:t>
            </w:r>
          </w:p>
        </w:tc>
        <w:tc>
          <w:tcPr>
            <w:tcW w:w="728" w:type="dxa"/>
          </w:tcPr>
          <w:p w:rsidR="00A971F7" w:rsidRPr="005A7DC3" w:rsidRDefault="00A971F7">
            <w:pPr>
              <w:rPr>
                <w:sz w:val="16"/>
                <w:szCs w:val="16"/>
              </w:rPr>
            </w:pPr>
            <w:r w:rsidRPr="005A7DC3">
              <w:rPr>
                <w:bCs/>
                <w:color w:val="000000" w:themeColor="text1"/>
                <w:sz w:val="16"/>
                <w:szCs w:val="16"/>
              </w:rPr>
              <w:t>0</w:t>
            </w:r>
          </w:p>
        </w:tc>
        <w:tc>
          <w:tcPr>
            <w:tcW w:w="728" w:type="dxa"/>
          </w:tcPr>
          <w:p w:rsidR="00A971F7" w:rsidRPr="005A7DC3" w:rsidRDefault="00A971F7">
            <w:pPr>
              <w:rPr>
                <w:sz w:val="16"/>
                <w:szCs w:val="16"/>
              </w:rPr>
            </w:pPr>
            <w:r w:rsidRPr="005A7DC3">
              <w:rPr>
                <w:bCs/>
                <w:color w:val="000000" w:themeColor="text1"/>
                <w:sz w:val="16"/>
                <w:szCs w:val="16"/>
              </w:rPr>
              <w:t>0</w:t>
            </w:r>
          </w:p>
        </w:tc>
        <w:tc>
          <w:tcPr>
            <w:tcW w:w="728" w:type="dxa"/>
          </w:tcPr>
          <w:p w:rsidR="00A971F7" w:rsidRPr="005A7DC3" w:rsidRDefault="00A971F7">
            <w:pPr>
              <w:rPr>
                <w:sz w:val="16"/>
                <w:szCs w:val="16"/>
              </w:rPr>
            </w:pPr>
            <w:r w:rsidRPr="005A7DC3">
              <w:rPr>
                <w:bCs/>
                <w:color w:val="000000" w:themeColor="text1"/>
                <w:sz w:val="16"/>
                <w:szCs w:val="16"/>
              </w:rPr>
              <w:t>0</w:t>
            </w:r>
          </w:p>
        </w:tc>
        <w:tc>
          <w:tcPr>
            <w:tcW w:w="728" w:type="dxa"/>
          </w:tcPr>
          <w:p w:rsidR="00A971F7" w:rsidRPr="005A7DC3" w:rsidRDefault="00A971F7">
            <w:pPr>
              <w:rPr>
                <w:sz w:val="16"/>
                <w:szCs w:val="16"/>
              </w:rPr>
            </w:pPr>
            <w:r w:rsidRPr="005A7DC3">
              <w:rPr>
                <w:bCs/>
                <w:color w:val="000000" w:themeColor="text1"/>
                <w:sz w:val="16"/>
                <w:szCs w:val="16"/>
              </w:rPr>
              <w:t>0</w:t>
            </w:r>
          </w:p>
        </w:tc>
        <w:tc>
          <w:tcPr>
            <w:tcW w:w="728" w:type="dxa"/>
          </w:tcPr>
          <w:p w:rsidR="00A971F7" w:rsidRPr="005A7DC3" w:rsidRDefault="00A971F7">
            <w:pPr>
              <w:rPr>
                <w:sz w:val="16"/>
                <w:szCs w:val="16"/>
              </w:rPr>
            </w:pPr>
            <w:r w:rsidRPr="005A7DC3">
              <w:rPr>
                <w:bCs/>
                <w:color w:val="000000" w:themeColor="text1"/>
                <w:sz w:val="16"/>
                <w:szCs w:val="16"/>
              </w:rPr>
              <w:t>0</w:t>
            </w:r>
          </w:p>
        </w:tc>
        <w:tc>
          <w:tcPr>
            <w:tcW w:w="728" w:type="dxa"/>
          </w:tcPr>
          <w:p w:rsidR="00A971F7" w:rsidRPr="005A7DC3" w:rsidRDefault="00A971F7">
            <w:pPr>
              <w:rPr>
                <w:sz w:val="16"/>
                <w:szCs w:val="16"/>
              </w:rPr>
            </w:pPr>
            <w:r w:rsidRPr="005A7DC3">
              <w:rPr>
                <w:bCs/>
                <w:color w:val="000000" w:themeColor="text1"/>
                <w:sz w:val="16"/>
                <w:szCs w:val="16"/>
              </w:rPr>
              <w:t>0</w:t>
            </w:r>
          </w:p>
        </w:tc>
      </w:tr>
      <w:tr w:rsidR="00F07032" w:rsidTr="006909B2">
        <w:trPr>
          <w:trHeight w:val="255"/>
        </w:trPr>
        <w:tc>
          <w:tcPr>
            <w:tcW w:w="505" w:type="dxa"/>
            <w:vMerge w:val="restart"/>
          </w:tcPr>
          <w:p w:rsidR="008816E7" w:rsidRDefault="008816E7" w:rsidP="00B2314D">
            <w:pPr>
              <w:pStyle w:val="aa"/>
              <w:autoSpaceDE w:val="0"/>
              <w:autoSpaceDN w:val="0"/>
              <w:adjustRightInd w:val="0"/>
              <w:ind w:left="0"/>
              <w:jc w:val="both"/>
              <w:rPr>
                <w:bCs/>
                <w:color w:val="000000" w:themeColor="text1"/>
                <w:sz w:val="22"/>
                <w:szCs w:val="22"/>
              </w:rPr>
            </w:pPr>
            <w:r>
              <w:rPr>
                <w:bCs/>
                <w:color w:val="000000" w:themeColor="text1"/>
                <w:sz w:val="22"/>
                <w:szCs w:val="22"/>
              </w:rPr>
              <w:t>13.2</w:t>
            </w:r>
          </w:p>
        </w:tc>
        <w:tc>
          <w:tcPr>
            <w:tcW w:w="1818" w:type="dxa"/>
            <w:vMerge w:val="restart"/>
          </w:tcPr>
          <w:p w:rsidR="008816E7" w:rsidRPr="00BB4284" w:rsidRDefault="008816E7" w:rsidP="00A971F7">
            <w:pPr>
              <w:pStyle w:val="aa"/>
              <w:autoSpaceDE w:val="0"/>
              <w:autoSpaceDN w:val="0"/>
              <w:adjustRightInd w:val="0"/>
              <w:ind w:left="0"/>
              <w:jc w:val="both"/>
              <w:rPr>
                <w:bCs/>
                <w:sz w:val="18"/>
                <w:szCs w:val="18"/>
              </w:rPr>
            </w:pPr>
            <w:r w:rsidRPr="00BB4284">
              <w:rPr>
                <w:bCs/>
                <w:sz w:val="18"/>
                <w:szCs w:val="18"/>
              </w:rPr>
              <w:t>Строительство детского сада на 300 мест в п. Чална</w:t>
            </w:r>
          </w:p>
        </w:tc>
        <w:tc>
          <w:tcPr>
            <w:tcW w:w="971" w:type="dxa"/>
            <w:vMerge w:val="restart"/>
          </w:tcPr>
          <w:p w:rsidR="008816E7" w:rsidRPr="00BB4284" w:rsidRDefault="008816E7" w:rsidP="00504A37">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2021</w:t>
            </w:r>
          </w:p>
        </w:tc>
        <w:tc>
          <w:tcPr>
            <w:tcW w:w="1321" w:type="dxa"/>
            <w:vMerge w:val="restart"/>
          </w:tcPr>
          <w:p w:rsidR="008816E7" w:rsidRPr="00BB4284" w:rsidRDefault="008816E7" w:rsidP="00B2314D">
            <w:pPr>
              <w:pStyle w:val="aa"/>
              <w:autoSpaceDE w:val="0"/>
              <w:autoSpaceDN w:val="0"/>
              <w:adjustRightInd w:val="0"/>
              <w:ind w:left="0"/>
              <w:jc w:val="both"/>
              <w:rPr>
                <w:sz w:val="18"/>
                <w:szCs w:val="18"/>
                <w:shd w:val="clear" w:color="auto" w:fill="FFFFFF"/>
              </w:rPr>
            </w:pPr>
            <w:r w:rsidRPr="00BB4284">
              <w:rPr>
                <w:sz w:val="18"/>
                <w:szCs w:val="18"/>
                <w:shd w:val="clear" w:color="auto" w:fill="FFFFFF"/>
              </w:rPr>
              <w:t>А</w:t>
            </w:r>
            <w:r w:rsidRPr="00BB4284">
              <w:rPr>
                <w:color w:val="000000"/>
                <w:sz w:val="18"/>
                <w:szCs w:val="18"/>
              </w:rPr>
              <w:t>дминистрация Пряжинского района</w:t>
            </w:r>
          </w:p>
        </w:tc>
        <w:tc>
          <w:tcPr>
            <w:tcW w:w="1163" w:type="dxa"/>
          </w:tcPr>
          <w:p w:rsidR="008816E7" w:rsidRPr="00BB4284" w:rsidRDefault="008816E7" w:rsidP="00504A37">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Всего</w:t>
            </w:r>
          </w:p>
        </w:tc>
        <w:tc>
          <w:tcPr>
            <w:tcW w:w="788" w:type="dxa"/>
          </w:tcPr>
          <w:p w:rsidR="008816E7" w:rsidRPr="005A7DC3" w:rsidRDefault="00DF2E13" w:rsidP="00F07032">
            <w:pPr>
              <w:pStyle w:val="aa"/>
              <w:autoSpaceDE w:val="0"/>
              <w:autoSpaceDN w:val="0"/>
              <w:adjustRightInd w:val="0"/>
              <w:ind w:left="0"/>
              <w:jc w:val="both"/>
              <w:rPr>
                <w:bCs/>
                <w:color w:val="000000" w:themeColor="text1"/>
                <w:sz w:val="16"/>
                <w:szCs w:val="16"/>
              </w:rPr>
            </w:pPr>
            <w:r>
              <w:rPr>
                <w:bCs/>
                <w:color w:val="000000" w:themeColor="text1"/>
                <w:sz w:val="16"/>
                <w:szCs w:val="16"/>
              </w:rPr>
              <w:t>259548.</w:t>
            </w:r>
            <w:r w:rsidR="008816E7" w:rsidRPr="005A7DC3">
              <w:rPr>
                <w:bCs/>
                <w:color w:val="000000" w:themeColor="text1"/>
                <w:sz w:val="16"/>
                <w:szCs w:val="16"/>
              </w:rPr>
              <w:t>0</w:t>
            </w:r>
          </w:p>
        </w:tc>
        <w:tc>
          <w:tcPr>
            <w:tcW w:w="667" w:type="dxa"/>
          </w:tcPr>
          <w:p w:rsidR="008816E7" w:rsidRPr="005A7DC3" w:rsidRDefault="008816E7" w:rsidP="00F07032">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22000.0</w:t>
            </w:r>
          </w:p>
        </w:tc>
        <w:tc>
          <w:tcPr>
            <w:tcW w:w="667" w:type="dxa"/>
          </w:tcPr>
          <w:p w:rsidR="008816E7" w:rsidRPr="005A7DC3" w:rsidRDefault="008816E7">
            <w:pPr>
              <w:rPr>
                <w:sz w:val="16"/>
                <w:szCs w:val="16"/>
              </w:rPr>
            </w:pPr>
            <w:r w:rsidRPr="005A7DC3">
              <w:rPr>
                <w:bCs/>
                <w:color w:val="000000" w:themeColor="text1"/>
                <w:sz w:val="16"/>
                <w:szCs w:val="16"/>
              </w:rPr>
              <w:t>0</w:t>
            </w:r>
          </w:p>
        </w:tc>
        <w:tc>
          <w:tcPr>
            <w:tcW w:w="667" w:type="dxa"/>
          </w:tcPr>
          <w:p w:rsidR="008816E7" w:rsidRPr="005A7DC3" w:rsidRDefault="008816E7">
            <w:pPr>
              <w:rPr>
                <w:sz w:val="16"/>
                <w:szCs w:val="16"/>
              </w:rPr>
            </w:pPr>
            <w:r w:rsidRPr="005A7DC3">
              <w:rPr>
                <w:bCs/>
                <w:color w:val="000000" w:themeColor="text1"/>
                <w:sz w:val="16"/>
                <w:szCs w:val="16"/>
              </w:rPr>
              <w:t>0</w:t>
            </w:r>
          </w:p>
        </w:tc>
        <w:tc>
          <w:tcPr>
            <w:tcW w:w="728" w:type="dxa"/>
          </w:tcPr>
          <w:p w:rsidR="008816E7" w:rsidRPr="005A7DC3" w:rsidRDefault="008816E7">
            <w:pPr>
              <w:rPr>
                <w:sz w:val="16"/>
                <w:szCs w:val="16"/>
              </w:rPr>
            </w:pPr>
            <w:r w:rsidRPr="005A7DC3">
              <w:rPr>
                <w:bCs/>
                <w:color w:val="000000" w:themeColor="text1"/>
                <w:sz w:val="16"/>
                <w:szCs w:val="16"/>
              </w:rPr>
              <w:t>0</w:t>
            </w:r>
          </w:p>
        </w:tc>
        <w:tc>
          <w:tcPr>
            <w:tcW w:w="728" w:type="dxa"/>
          </w:tcPr>
          <w:p w:rsidR="008816E7" w:rsidRPr="005A7DC3" w:rsidRDefault="008816E7">
            <w:pPr>
              <w:rPr>
                <w:sz w:val="16"/>
                <w:szCs w:val="16"/>
              </w:rPr>
            </w:pPr>
            <w:r w:rsidRPr="005A7DC3">
              <w:rPr>
                <w:bCs/>
                <w:color w:val="000000" w:themeColor="text1"/>
                <w:sz w:val="16"/>
                <w:szCs w:val="16"/>
              </w:rPr>
              <w:t>0</w:t>
            </w:r>
          </w:p>
        </w:tc>
        <w:tc>
          <w:tcPr>
            <w:tcW w:w="728" w:type="dxa"/>
          </w:tcPr>
          <w:p w:rsidR="008816E7" w:rsidRPr="005A7DC3" w:rsidRDefault="008816E7">
            <w:pPr>
              <w:rPr>
                <w:sz w:val="16"/>
                <w:szCs w:val="16"/>
              </w:rPr>
            </w:pPr>
            <w:r w:rsidRPr="005A7DC3">
              <w:rPr>
                <w:bCs/>
                <w:color w:val="000000" w:themeColor="text1"/>
                <w:sz w:val="16"/>
                <w:szCs w:val="16"/>
              </w:rPr>
              <w:t>0</w:t>
            </w:r>
          </w:p>
        </w:tc>
        <w:tc>
          <w:tcPr>
            <w:tcW w:w="728" w:type="dxa"/>
          </w:tcPr>
          <w:p w:rsidR="008816E7" w:rsidRPr="005A7DC3" w:rsidRDefault="008816E7">
            <w:pPr>
              <w:rPr>
                <w:sz w:val="16"/>
                <w:szCs w:val="16"/>
              </w:rPr>
            </w:pPr>
            <w:r w:rsidRPr="005A7DC3">
              <w:rPr>
                <w:bCs/>
                <w:color w:val="000000" w:themeColor="text1"/>
                <w:sz w:val="16"/>
                <w:szCs w:val="16"/>
              </w:rPr>
              <w:t>0</w:t>
            </w:r>
          </w:p>
        </w:tc>
        <w:tc>
          <w:tcPr>
            <w:tcW w:w="728" w:type="dxa"/>
          </w:tcPr>
          <w:p w:rsidR="008816E7" w:rsidRPr="005A7DC3" w:rsidRDefault="008816E7">
            <w:pPr>
              <w:rPr>
                <w:sz w:val="16"/>
                <w:szCs w:val="16"/>
              </w:rPr>
            </w:pPr>
            <w:r w:rsidRPr="005A7DC3">
              <w:rPr>
                <w:bCs/>
                <w:color w:val="000000" w:themeColor="text1"/>
                <w:sz w:val="16"/>
                <w:szCs w:val="16"/>
              </w:rPr>
              <w:t>0</w:t>
            </w:r>
          </w:p>
        </w:tc>
        <w:tc>
          <w:tcPr>
            <w:tcW w:w="728" w:type="dxa"/>
          </w:tcPr>
          <w:p w:rsidR="008816E7" w:rsidRPr="005A7DC3" w:rsidRDefault="008816E7">
            <w:pPr>
              <w:rPr>
                <w:sz w:val="16"/>
                <w:szCs w:val="16"/>
              </w:rPr>
            </w:pPr>
            <w:r w:rsidRPr="005A7DC3">
              <w:rPr>
                <w:bCs/>
                <w:color w:val="000000" w:themeColor="text1"/>
                <w:sz w:val="16"/>
                <w:szCs w:val="16"/>
              </w:rPr>
              <w:t>0</w:t>
            </w:r>
          </w:p>
        </w:tc>
        <w:tc>
          <w:tcPr>
            <w:tcW w:w="728" w:type="dxa"/>
          </w:tcPr>
          <w:p w:rsidR="008816E7" w:rsidRPr="005A7DC3" w:rsidRDefault="008816E7">
            <w:pPr>
              <w:rPr>
                <w:sz w:val="16"/>
                <w:szCs w:val="16"/>
              </w:rPr>
            </w:pPr>
            <w:r w:rsidRPr="005A7DC3">
              <w:rPr>
                <w:bCs/>
                <w:color w:val="000000" w:themeColor="text1"/>
                <w:sz w:val="16"/>
                <w:szCs w:val="16"/>
              </w:rPr>
              <w:t>0</w:t>
            </w:r>
          </w:p>
        </w:tc>
      </w:tr>
      <w:tr w:rsidR="00F07032" w:rsidTr="006909B2">
        <w:trPr>
          <w:trHeight w:val="262"/>
        </w:trPr>
        <w:tc>
          <w:tcPr>
            <w:tcW w:w="505" w:type="dxa"/>
            <w:vMerge/>
          </w:tcPr>
          <w:p w:rsidR="008816E7" w:rsidRDefault="008816E7" w:rsidP="00B2314D">
            <w:pPr>
              <w:pStyle w:val="aa"/>
              <w:autoSpaceDE w:val="0"/>
              <w:autoSpaceDN w:val="0"/>
              <w:adjustRightInd w:val="0"/>
              <w:ind w:left="0"/>
              <w:jc w:val="both"/>
              <w:rPr>
                <w:bCs/>
                <w:color w:val="000000" w:themeColor="text1"/>
                <w:sz w:val="22"/>
                <w:szCs w:val="22"/>
              </w:rPr>
            </w:pPr>
          </w:p>
        </w:tc>
        <w:tc>
          <w:tcPr>
            <w:tcW w:w="1818" w:type="dxa"/>
            <w:vMerge/>
          </w:tcPr>
          <w:p w:rsidR="008816E7" w:rsidRPr="00BB4284" w:rsidRDefault="008816E7" w:rsidP="00A971F7">
            <w:pPr>
              <w:pStyle w:val="aa"/>
              <w:autoSpaceDE w:val="0"/>
              <w:autoSpaceDN w:val="0"/>
              <w:adjustRightInd w:val="0"/>
              <w:ind w:left="0"/>
              <w:jc w:val="both"/>
              <w:rPr>
                <w:bCs/>
                <w:sz w:val="18"/>
                <w:szCs w:val="18"/>
              </w:rPr>
            </w:pPr>
          </w:p>
        </w:tc>
        <w:tc>
          <w:tcPr>
            <w:tcW w:w="971" w:type="dxa"/>
            <w:vMerge/>
          </w:tcPr>
          <w:p w:rsidR="008816E7" w:rsidRPr="00BB4284" w:rsidRDefault="008816E7" w:rsidP="00504A37">
            <w:pPr>
              <w:pStyle w:val="aa"/>
              <w:autoSpaceDE w:val="0"/>
              <w:autoSpaceDN w:val="0"/>
              <w:adjustRightInd w:val="0"/>
              <w:ind w:left="0"/>
              <w:jc w:val="both"/>
              <w:rPr>
                <w:bCs/>
                <w:color w:val="000000" w:themeColor="text1"/>
                <w:sz w:val="18"/>
                <w:szCs w:val="18"/>
              </w:rPr>
            </w:pPr>
          </w:p>
        </w:tc>
        <w:tc>
          <w:tcPr>
            <w:tcW w:w="1321" w:type="dxa"/>
            <w:vMerge/>
          </w:tcPr>
          <w:p w:rsidR="008816E7" w:rsidRPr="00BB4284" w:rsidRDefault="008816E7" w:rsidP="00B2314D">
            <w:pPr>
              <w:pStyle w:val="aa"/>
              <w:autoSpaceDE w:val="0"/>
              <w:autoSpaceDN w:val="0"/>
              <w:adjustRightInd w:val="0"/>
              <w:ind w:left="0"/>
              <w:jc w:val="both"/>
              <w:rPr>
                <w:sz w:val="18"/>
                <w:szCs w:val="18"/>
                <w:shd w:val="clear" w:color="auto" w:fill="FFFFFF"/>
              </w:rPr>
            </w:pPr>
          </w:p>
        </w:tc>
        <w:tc>
          <w:tcPr>
            <w:tcW w:w="1163" w:type="dxa"/>
          </w:tcPr>
          <w:p w:rsidR="008816E7" w:rsidRPr="00BB4284" w:rsidRDefault="008816E7" w:rsidP="00504A37">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 xml:space="preserve">Федеральный </w:t>
            </w:r>
          </w:p>
          <w:p w:rsidR="008816E7" w:rsidRPr="00BB4284" w:rsidRDefault="008816E7" w:rsidP="00504A37">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w:t>
            </w:r>
          </w:p>
        </w:tc>
        <w:tc>
          <w:tcPr>
            <w:tcW w:w="788" w:type="dxa"/>
          </w:tcPr>
          <w:p w:rsidR="008816E7" w:rsidRPr="005A7DC3" w:rsidRDefault="00DF2E13" w:rsidP="00B2314D">
            <w:pPr>
              <w:pStyle w:val="aa"/>
              <w:autoSpaceDE w:val="0"/>
              <w:autoSpaceDN w:val="0"/>
              <w:adjustRightInd w:val="0"/>
              <w:ind w:left="0"/>
              <w:jc w:val="both"/>
              <w:rPr>
                <w:bCs/>
                <w:color w:val="000000" w:themeColor="text1"/>
                <w:sz w:val="16"/>
                <w:szCs w:val="16"/>
              </w:rPr>
            </w:pPr>
            <w:r>
              <w:rPr>
                <w:bCs/>
                <w:color w:val="000000" w:themeColor="text1"/>
                <w:sz w:val="16"/>
                <w:szCs w:val="16"/>
              </w:rPr>
              <w:t>190141.0</w:t>
            </w:r>
          </w:p>
        </w:tc>
        <w:tc>
          <w:tcPr>
            <w:tcW w:w="667" w:type="dxa"/>
          </w:tcPr>
          <w:p w:rsidR="008816E7" w:rsidRPr="005A7DC3" w:rsidRDefault="008816E7">
            <w:pPr>
              <w:rPr>
                <w:sz w:val="16"/>
                <w:szCs w:val="16"/>
              </w:rPr>
            </w:pPr>
            <w:r w:rsidRPr="005A7DC3">
              <w:rPr>
                <w:bCs/>
                <w:color w:val="000000" w:themeColor="text1"/>
                <w:sz w:val="16"/>
                <w:szCs w:val="16"/>
              </w:rPr>
              <w:t>0</w:t>
            </w:r>
          </w:p>
        </w:tc>
        <w:tc>
          <w:tcPr>
            <w:tcW w:w="667" w:type="dxa"/>
          </w:tcPr>
          <w:p w:rsidR="008816E7" w:rsidRPr="005A7DC3" w:rsidRDefault="008816E7">
            <w:pPr>
              <w:rPr>
                <w:sz w:val="16"/>
                <w:szCs w:val="16"/>
              </w:rPr>
            </w:pPr>
            <w:r w:rsidRPr="005A7DC3">
              <w:rPr>
                <w:bCs/>
                <w:color w:val="000000" w:themeColor="text1"/>
                <w:sz w:val="16"/>
                <w:szCs w:val="16"/>
              </w:rPr>
              <w:t>0</w:t>
            </w:r>
          </w:p>
        </w:tc>
        <w:tc>
          <w:tcPr>
            <w:tcW w:w="667" w:type="dxa"/>
          </w:tcPr>
          <w:p w:rsidR="008816E7" w:rsidRPr="005A7DC3" w:rsidRDefault="008816E7">
            <w:pPr>
              <w:rPr>
                <w:sz w:val="16"/>
                <w:szCs w:val="16"/>
              </w:rPr>
            </w:pPr>
            <w:r w:rsidRPr="005A7DC3">
              <w:rPr>
                <w:bCs/>
                <w:color w:val="000000" w:themeColor="text1"/>
                <w:sz w:val="16"/>
                <w:szCs w:val="16"/>
              </w:rPr>
              <w:t>0</w:t>
            </w:r>
          </w:p>
        </w:tc>
        <w:tc>
          <w:tcPr>
            <w:tcW w:w="728" w:type="dxa"/>
          </w:tcPr>
          <w:p w:rsidR="008816E7" w:rsidRPr="005A7DC3" w:rsidRDefault="008816E7">
            <w:pPr>
              <w:rPr>
                <w:sz w:val="16"/>
                <w:szCs w:val="16"/>
              </w:rPr>
            </w:pPr>
            <w:r w:rsidRPr="005A7DC3">
              <w:rPr>
                <w:bCs/>
                <w:color w:val="000000" w:themeColor="text1"/>
                <w:sz w:val="16"/>
                <w:szCs w:val="16"/>
              </w:rPr>
              <w:t>0</w:t>
            </w:r>
          </w:p>
        </w:tc>
        <w:tc>
          <w:tcPr>
            <w:tcW w:w="728" w:type="dxa"/>
          </w:tcPr>
          <w:p w:rsidR="008816E7" w:rsidRPr="005A7DC3" w:rsidRDefault="008816E7">
            <w:pPr>
              <w:rPr>
                <w:sz w:val="16"/>
                <w:szCs w:val="16"/>
              </w:rPr>
            </w:pPr>
            <w:r w:rsidRPr="005A7DC3">
              <w:rPr>
                <w:bCs/>
                <w:color w:val="000000" w:themeColor="text1"/>
                <w:sz w:val="16"/>
                <w:szCs w:val="16"/>
              </w:rPr>
              <w:t>0</w:t>
            </w:r>
          </w:p>
        </w:tc>
        <w:tc>
          <w:tcPr>
            <w:tcW w:w="728" w:type="dxa"/>
          </w:tcPr>
          <w:p w:rsidR="008816E7" w:rsidRPr="005A7DC3" w:rsidRDefault="008816E7">
            <w:pPr>
              <w:rPr>
                <w:sz w:val="16"/>
                <w:szCs w:val="16"/>
              </w:rPr>
            </w:pPr>
            <w:r w:rsidRPr="005A7DC3">
              <w:rPr>
                <w:bCs/>
                <w:color w:val="000000" w:themeColor="text1"/>
                <w:sz w:val="16"/>
                <w:szCs w:val="16"/>
              </w:rPr>
              <w:t>0</w:t>
            </w:r>
          </w:p>
        </w:tc>
        <w:tc>
          <w:tcPr>
            <w:tcW w:w="728" w:type="dxa"/>
          </w:tcPr>
          <w:p w:rsidR="008816E7" w:rsidRPr="005A7DC3" w:rsidRDefault="008816E7">
            <w:pPr>
              <w:rPr>
                <w:sz w:val="16"/>
                <w:szCs w:val="16"/>
              </w:rPr>
            </w:pPr>
            <w:r w:rsidRPr="005A7DC3">
              <w:rPr>
                <w:bCs/>
                <w:color w:val="000000" w:themeColor="text1"/>
                <w:sz w:val="16"/>
                <w:szCs w:val="16"/>
              </w:rPr>
              <w:t>0</w:t>
            </w:r>
          </w:p>
        </w:tc>
        <w:tc>
          <w:tcPr>
            <w:tcW w:w="728" w:type="dxa"/>
          </w:tcPr>
          <w:p w:rsidR="008816E7" w:rsidRPr="005A7DC3" w:rsidRDefault="008816E7">
            <w:pPr>
              <w:rPr>
                <w:sz w:val="16"/>
                <w:szCs w:val="16"/>
              </w:rPr>
            </w:pPr>
            <w:r w:rsidRPr="005A7DC3">
              <w:rPr>
                <w:bCs/>
                <w:color w:val="000000" w:themeColor="text1"/>
                <w:sz w:val="16"/>
                <w:szCs w:val="16"/>
              </w:rPr>
              <w:t>0</w:t>
            </w:r>
          </w:p>
        </w:tc>
        <w:tc>
          <w:tcPr>
            <w:tcW w:w="728" w:type="dxa"/>
          </w:tcPr>
          <w:p w:rsidR="008816E7" w:rsidRPr="005A7DC3" w:rsidRDefault="008816E7">
            <w:pPr>
              <w:rPr>
                <w:sz w:val="16"/>
                <w:szCs w:val="16"/>
              </w:rPr>
            </w:pPr>
            <w:r w:rsidRPr="005A7DC3">
              <w:rPr>
                <w:bCs/>
                <w:color w:val="000000" w:themeColor="text1"/>
                <w:sz w:val="16"/>
                <w:szCs w:val="16"/>
              </w:rPr>
              <w:t>0</w:t>
            </w:r>
          </w:p>
        </w:tc>
        <w:tc>
          <w:tcPr>
            <w:tcW w:w="728" w:type="dxa"/>
          </w:tcPr>
          <w:p w:rsidR="008816E7" w:rsidRPr="005A7DC3" w:rsidRDefault="008816E7">
            <w:pPr>
              <w:rPr>
                <w:sz w:val="16"/>
                <w:szCs w:val="16"/>
              </w:rPr>
            </w:pPr>
            <w:r w:rsidRPr="005A7DC3">
              <w:rPr>
                <w:bCs/>
                <w:color w:val="000000" w:themeColor="text1"/>
                <w:sz w:val="16"/>
                <w:szCs w:val="16"/>
              </w:rPr>
              <w:t>0</w:t>
            </w:r>
          </w:p>
        </w:tc>
      </w:tr>
      <w:tr w:rsidR="00F07032" w:rsidTr="006909B2">
        <w:trPr>
          <w:trHeight w:val="255"/>
        </w:trPr>
        <w:tc>
          <w:tcPr>
            <w:tcW w:w="505" w:type="dxa"/>
            <w:vMerge/>
          </w:tcPr>
          <w:p w:rsidR="008816E7" w:rsidRDefault="008816E7" w:rsidP="00B2314D">
            <w:pPr>
              <w:pStyle w:val="aa"/>
              <w:autoSpaceDE w:val="0"/>
              <w:autoSpaceDN w:val="0"/>
              <w:adjustRightInd w:val="0"/>
              <w:ind w:left="0"/>
              <w:jc w:val="both"/>
              <w:rPr>
                <w:bCs/>
                <w:color w:val="000000" w:themeColor="text1"/>
                <w:sz w:val="22"/>
                <w:szCs w:val="22"/>
              </w:rPr>
            </w:pPr>
          </w:p>
        </w:tc>
        <w:tc>
          <w:tcPr>
            <w:tcW w:w="1818" w:type="dxa"/>
            <w:vMerge/>
          </w:tcPr>
          <w:p w:rsidR="008816E7" w:rsidRPr="00BB4284" w:rsidRDefault="008816E7" w:rsidP="00A971F7">
            <w:pPr>
              <w:pStyle w:val="aa"/>
              <w:autoSpaceDE w:val="0"/>
              <w:autoSpaceDN w:val="0"/>
              <w:adjustRightInd w:val="0"/>
              <w:ind w:left="0"/>
              <w:jc w:val="both"/>
              <w:rPr>
                <w:bCs/>
                <w:sz w:val="18"/>
                <w:szCs w:val="18"/>
              </w:rPr>
            </w:pPr>
          </w:p>
        </w:tc>
        <w:tc>
          <w:tcPr>
            <w:tcW w:w="971" w:type="dxa"/>
            <w:vMerge/>
          </w:tcPr>
          <w:p w:rsidR="008816E7" w:rsidRPr="00BB4284" w:rsidRDefault="008816E7" w:rsidP="00504A37">
            <w:pPr>
              <w:pStyle w:val="aa"/>
              <w:autoSpaceDE w:val="0"/>
              <w:autoSpaceDN w:val="0"/>
              <w:adjustRightInd w:val="0"/>
              <w:ind w:left="0"/>
              <w:jc w:val="both"/>
              <w:rPr>
                <w:bCs/>
                <w:color w:val="000000" w:themeColor="text1"/>
                <w:sz w:val="18"/>
                <w:szCs w:val="18"/>
              </w:rPr>
            </w:pPr>
          </w:p>
        </w:tc>
        <w:tc>
          <w:tcPr>
            <w:tcW w:w="1321" w:type="dxa"/>
            <w:vMerge/>
          </w:tcPr>
          <w:p w:rsidR="008816E7" w:rsidRPr="00BB4284" w:rsidRDefault="008816E7" w:rsidP="00B2314D">
            <w:pPr>
              <w:pStyle w:val="aa"/>
              <w:autoSpaceDE w:val="0"/>
              <w:autoSpaceDN w:val="0"/>
              <w:adjustRightInd w:val="0"/>
              <w:ind w:left="0"/>
              <w:jc w:val="both"/>
              <w:rPr>
                <w:sz w:val="18"/>
                <w:szCs w:val="18"/>
                <w:shd w:val="clear" w:color="auto" w:fill="FFFFFF"/>
              </w:rPr>
            </w:pPr>
          </w:p>
        </w:tc>
        <w:tc>
          <w:tcPr>
            <w:tcW w:w="1163" w:type="dxa"/>
          </w:tcPr>
          <w:p w:rsidR="008816E7" w:rsidRPr="00BB4284" w:rsidRDefault="008816E7" w:rsidP="00504A37">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Республики Карелия</w:t>
            </w:r>
          </w:p>
        </w:tc>
        <w:tc>
          <w:tcPr>
            <w:tcW w:w="788" w:type="dxa"/>
          </w:tcPr>
          <w:p w:rsidR="008816E7" w:rsidRPr="005A7DC3" w:rsidRDefault="00DF2E13" w:rsidP="00B2314D">
            <w:pPr>
              <w:pStyle w:val="aa"/>
              <w:autoSpaceDE w:val="0"/>
              <w:autoSpaceDN w:val="0"/>
              <w:adjustRightInd w:val="0"/>
              <w:ind w:left="0"/>
              <w:jc w:val="both"/>
              <w:rPr>
                <w:bCs/>
                <w:color w:val="000000" w:themeColor="text1"/>
                <w:sz w:val="16"/>
                <w:szCs w:val="16"/>
              </w:rPr>
            </w:pPr>
            <w:r>
              <w:rPr>
                <w:bCs/>
                <w:color w:val="000000" w:themeColor="text1"/>
                <w:sz w:val="16"/>
                <w:szCs w:val="16"/>
              </w:rPr>
              <w:t>69381.0</w:t>
            </w:r>
          </w:p>
        </w:tc>
        <w:tc>
          <w:tcPr>
            <w:tcW w:w="667" w:type="dxa"/>
          </w:tcPr>
          <w:p w:rsidR="008816E7" w:rsidRPr="005A7DC3" w:rsidRDefault="008816E7"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22000.0</w:t>
            </w:r>
          </w:p>
        </w:tc>
        <w:tc>
          <w:tcPr>
            <w:tcW w:w="667" w:type="dxa"/>
          </w:tcPr>
          <w:p w:rsidR="008816E7" w:rsidRPr="005A7DC3" w:rsidRDefault="008816E7">
            <w:pPr>
              <w:rPr>
                <w:sz w:val="16"/>
                <w:szCs w:val="16"/>
              </w:rPr>
            </w:pPr>
            <w:r w:rsidRPr="005A7DC3">
              <w:rPr>
                <w:bCs/>
                <w:color w:val="000000" w:themeColor="text1"/>
                <w:sz w:val="16"/>
                <w:szCs w:val="16"/>
              </w:rPr>
              <w:t>0</w:t>
            </w:r>
          </w:p>
        </w:tc>
        <w:tc>
          <w:tcPr>
            <w:tcW w:w="667" w:type="dxa"/>
          </w:tcPr>
          <w:p w:rsidR="008816E7" w:rsidRPr="005A7DC3" w:rsidRDefault="008816E7">
            <w:pPr>
              <w:rPr>
                <w:sz w:val="16"/>
                <w:szCs w:val="16"/>
              </w:rPr>
            </w:pPr>
            <w:r w:rsidRPr="005A7DC3">
              <w:rPr>
                <w:bCs/>
                <w:color w:val="000000" w:themeColor="text1"/>
                <w:sz w:val="16"/>
                <w:szCs w:val="16"/>
              </w:rPr>
              <w:t>0</w:t>
            </w:r>
          </w:p>
        </w:tc>
        <w:tc>
          <w:tcPr>
            <w:tcW w:w="728" w:type="dxa"/>
          </w:tcPr>
          <w:p w:rsidR="008816E7" w:rsidRPr="005A7DC3" w:rsidRDefault="008816E7">
            <w:pPr>
              <w:rPr>
                <w:sz w:val="16"/>
                <w:szCs w:val="16"/>
              </w:rPr>
            </w:pPr>
            <w:r w:rsidRPr="005A7DC3">
              <w:rPr>
                <w:bCs/>
                <w:color w:val="000000" w:themeColor="text1"/>
                <w:sz w:val="16"/>
                <w:szCs w:val="16"/>
              </w:rPr>
              <w:t>0</w:t>
            </w:r>
          </w:p>
        </w:tc>
        <w:tc>
          <w:tcPr>
            <w:tcW w:w="728" w:type="dxa"/>
          </w:tcPr>
          <w:p w:rsidR="008816E7" w:rsidRPr="005A7DC3" w:rsidRDefault="008816E7">
            <w:pPr>
              <w:rPr>
                <w:sz w:val="16"/>
                <w:szCs w:val="16"/>
              </w:rPr>
            </w:pPr>
            <w:r w:rsidRPr="005A7DC3">
              <w:rPr>
                <w:bCs/>
                <w:color w:val="000000" w:themeColor="text1"/>
                <w:sz w:val="16"/>
                <w:szCs w:val="16"/>
              </w:rPr>
              <w:t>0</w:t>
            </w:r>
          </w:p>
        </w:tc>
        <w:tc>
          <w:tcPr>
            <w:tcW w:w="728" w:type="dxa"/>
          </w:tcPr>
          <w:p w:rsidR="008816E7" w:rsidRPr="005A7DC3" w:rsidRDefault="008816E7">
            <w:pPr>
              <w:rPr>
                <w:sz w:val="16"/>
                <w:szCs w:val="16"/>
              </w:rPr>
            </w:pPr>
            <w:r w:rsidRPr="005A7DC3">
              <w:rPr>
                <w:bCs/>
                <w:color w:val="000000" w:themeColor="text1"/>
                <w:sz w:val="16"/>
                <w:szCs w:val="16"/>
              </w:rPr>
              <w:t>0</w:t>
            </w:r>
          </w:p>
        </w:tc>
        <w:tc>
          <w:tcPr>
            <w:tcW w:w="728" w:type="dxa"/>
          </w:tcPr>
          <w:p w:rsidR="008816E7" w:rsidRPr="005A7DC3" w:rsidRDefault="008816E7">
            <w:pPr>
              <w:rPr>
                <w:sz w:val="16"/>
                <w:szCs w:val="16"/>
              </w:rPr>
            </w:pPr>
            <w:r w:rsidRPr="005A7DC3">
              <w:rPr>
                <w:bCs/>
                <w:color w:val="000000" w:themeColor="text1"/>
                <w:sz w:val="16"/>
                <w:szCs w:val="16"/>
              </w:rPr>
              <w:t>0</w:t>
            </w:r>
          </w:p>
        </w:tc>
        <w:tc>
          <w:tcPr>
            <w:tcW w:w="728" w:type="dxa"/>
          </w:tcPr>
          <w:p w:rsidR="008816E7" w:rsidRPr="005A7DC3" w:rsidRDefault="008816E7">
            <w:pPr>
              <w:rPr>
                <w:sz w:val="16"/>
                <w:szCs w:val="16"/>
              </w:rPr>
            </w:pPr>
            <w:r w:rsidRPr="005A7DC3">
              <w:rPr>
                <w:bCs/>
                <w:color w:val="000000" w:themeColor="text1"/>
                <w:sz w:val="16"/>
                <w:szCs w:val="16"/>
              </w:rPr>
              <w:t>0</w:t>
            </w:r>
          </w:p>
        </w:tc>
        <w:tc>
          <w:tcPr>
            <w:tcW w:w="728" w:type="dxa"/>
          </w:tcPr>
          <w:p w:rsidR="008816E7" w:rsidRPr="005A7DC3" w:rsidRDefault="008816E7">
            <w:pPr>
              <w:rPr>
                <w:sz w:val="16"/>
                <w:szCs w:val="16"/>
              </w:rPr>
            </w:pPr>
            <w:r w:rsidRPr="005A7DC3">
              <w:rPr>
                <w:bCs/>
                <w:color w:val="000000" w:themeColor="text1"/>
                <w:sz w:val="16"/>
                <w:szCs w:val="16"/>
              </w:rPr>
              <w:t>0</w:t>
            </w:r>
          </w:p>
        </w:tc>
        <w:tc>
          <w:tcPr>
            <w:tcW w:w="728" w:type="dxa"/>
          </w:tcPr>
          <w:p w:rsidR="008816E7" w:rsidRPr="005A7DC3" w:rsidRDefault="008816E7">
            <w:pPr>
              <w:rPr>
                <w:sz w:val="16"/>
                <w:szCs w:val="16"/>
              </w:rPr>
            </w:pPr>
            <w:r w:rsidRPr="005A7DC3">
              <w:rPr>
                <w:bCs/>
                <w:color w:val="000000" w:themeColor="text1"/>
                <w:sz w:val="16"/>
                <w:szCs w:val="16"/>
              </w:rPr>
              <w:t>0</w:t>
            </w:r>
          </w:p>
        </w:tc>
      </w:tr>
      <w:tr w:rsidR="00F07032" w:rsidTr="006909B2">
        <w:trPr>
          <w:trHeight w:val="165"/>
        </w:trPr>
        <w:tc>
          <w:tcPr>
            <w:tcW w:w="505" w:type="dxa"/>
            <w:vMerge/>
          </w:tcPr>
          <w:p w:rsidR="008816E7" w:rsidRDefault="008816E7" w:rsidP="00B2314D">
            <w:pPr>
              <w:pStyle w:val="aa"/>
              <w:autoSpaceDE w:val="0"/>
              <w:autoSpaceDN w:val="0"/>
              <w:adjustRightInd w:val="0"/>
              <w:ind w:left="0"/>
              <w:jc w:val="both"/>
              <w:rPr>
                <w:bCs/>
                <w:color w:val="000000" w:themeColor="text1"/>
                <w:sz w:val="22"/>
                <w:szCs w:val="22"/>
              </w:rPr>
            </w:pPr>
          </w:p>
        </w:tc>
        <w:tc>
          <w:tcPr>
            <w:tcW w:w="1818" w:type="dxa"/>
            <w:vMerge/>
          </w:tcPr>
          <w:p w:rsidR="008816E7" w:rsidRPr="00BB4284" w:rsidRDefault="008816E7" w:rsidP="00A971F7">
            <w:pPr>
              <w:pStyle w:val="aa"/>
              <w:autoSpaceDE w:val="0"/>
              <w:autoSpaceDN w:val="0"/>
              <w:adjustRightInd w:val="0"/>
              <w:ind w:left="0"/>
              <w:jc w:val="both"/>
              <w:rPr>
                <w:bCs/>
                <w:sz w:val="18"/>
                <w:szCs w:val="18"/>
              </w:rPr>
            </w:pPr>
          </w:p>
        </w:tc>
        <w:tc>
          <w:tcPr>
            <w:tcW w:w="971" w:type="dxa"/>
            <w:vMerge/>
          </w:tcPr>
          <w:p w:rsidR="008816E7" w:rsidRPr="00BB4284" w:rsidRDefault="008816E7" w:rsidP="00504A37">
            <w:pPr>
              <w:pStyle w:val="aa"/>
              <w:autoSpaceDE w:val="0"/>
              <w:autoSpaceDN w:val="0"/>
              <w:adjustRightInd w:val="0"/>
              <w:ind w:left="0"/>
              <w:jc w:val="both"/>
              <w:rPr>
                <w:bCs/>
                <w:color w:val="000000" w:themeColor="text1"/>
                <w:sz w:val="18"/>
                <w:szCs w:val="18"/>
              </w:rPr>
            </w:pPr>
          </w:p>
        </w:tc>
        <w:tc>
          <w:tcPr>
            <w:tcW w:w="1321" w:type="dxa"/>
            <w:vMerge/>
          </w:tcPr>
          <w:p w:rsidR="008816E7" w:rsidRPr="00BB4284" w:rsidRDefault="008816E7" w:rsidP="00B2314D">
            <w:pPr>
              <w:pStyle w:val="aa"/>
              <w:autoSpaceDE w:val="0"/>
              <w:autoSpaceDN w:val="0"/>
              <w:adjustRightInd w:val="0"/>
              <w:ind w:left="0"/>
              <w:jc w:val="both"/>
              <w:rPr>
                <w:sz w:val="18"/>
                <w:szCs w:val="18"/>
                <w:shd w:val="clear" w:color="auto" w:fill="FFFFFF"/>
              </w:rPr>
            </w:pPr>
          </w:p>
        </w:tc>
        <w:tc>
          <w:tcPr>
            <w:tcW w:w="1163" w:type="dxa"/>
          </w:tcPr>
          <w:p w:rsidR="008816E7" w:rsidRPr="00BB4284" w:rsidRDefault="008816E7" w:rsidP="00504A37">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Пряжинского района</w:t>
            </w:r>
          </w:p>
        </w:tc>
        <w:tc>
          <w:tcPr>
            <w:tcW w:w="788" w:type="dxa"/>
          </w:tcPr>
          <w:p w:rsidR="008816E7" w:rsidRPr="005A7DC3" w:rsidRDefault="00DF2E13" w:rsidP="00B2314D">
            <w:pPr>
              <w:pStyle w:val="aa"/>
              <w:autoSpaceDE w:val="0"/>
              <w:autoSpaceDN w:val="0"/>
              <w:adjustRightInd w:val="0"/>
              <w:ind w:left="0"/>
              <w:jc w:val="both"/>
              <w:rPr>
                <w:bCs/>
                <w:color w:val="000000" w:themeColor="text1"/>
                <w:sz w:val="16"/>
                <w:szCs w:val="16"/>
              </w:rPr>
            </w:pPr>
            <w:r>
              <w:rPr>
                <w:bCs/>
                <w:color w:val="000000" w:themeColor="text1"/>
                <w:sz w:val="16"/>
                <w:szCs w:val="16"/>
              </w:rPr>
              <w:t>26.0</w:t>
            </w:r>
          </w:p>
        </w:tc>
        <w:tc>
          <w:tcPr>
            <w:tcW w:w="667" w:type="dxa"/>
          </w:tcPr>
          <w:p w:rsidR="008816E7" w:rsidRPr="005A7DC3" w:rsidRDefault="008816E7">
            <w:pPr>
              <w:rPr>
                <w:sz w:val="16"/>
                <w:szCs w:val="16"/>
              </w:rPr>
            </w:pPr>
            <w:r w:rsidRPr="005A7DC3">
              <w:rPr>
                <w:bCs/>
                <w:color w:val="000000" w:themeColor="text1"/>
                <w:sz w:val="16"/>
                <w:szCs w:val="16"/>
              </w:rPr>
              <w:t>0</w:t>
            </w:r>
          </w:p>
        </w:tc>
        <w:tc>
          <w:tcPr>
            <w:tcW w:w="667" w:type="dxa"/>
          </w:tcPr>
          <w:p w:rsidR="008816E7" w:rsidRPr="005A7DC3" w:rsidRDefault="008816E7">
            <w:pPr>
              <w:rPr>
                <w:sz w:val="16"/>
                <w:szCs w:val="16"/>
              </w:rPr>
            </w:pPr>
            <w:r w:rsidRPr="005A7DC3">
              <w:rPr>
                <w:bCs/>
                <w:color w:val="000000" w:themeColor="text1"/>
                <w:sz w:val="16"/>
                <w:szCs w:val="16"/>
              </w:rPr>
              <w:t>0</w:t>
            </w:r>
          </w:p>
        </w:tc>
        <w:tc>
          <w:tcPr>
            <w:tcW w:w="667" w:type="dxa"/>
          </w:tcPr>
          <w:p w:rsidR="008816E7" w:rsidRPr="005A7DC3" w:rsidRDefault="008816E7">
            <w:pPr>
              <w:rPr>
                <w:sz w:val="16"/>
                <w:szCs w:val="16"/>
              </w:rPr>
            </w:pPr>
            <w:r w:rsidRPr="005A7DC3">
              <w:rPr>
                <w:bCs/>
                <w:color w:val="000000" w:themeColor="text1"/>
                <w:sz w:val="16"/>
                <w:szCs w:val="16"/>
              </w:rPr>
              <w:t>0</w:t>
            </w:r>
          </w:p>
        </w:tc>
        <w:tc>
          <w:tcPr>
            <w:tcW w:w="728" w:type="dxa"/>
          </w:tcPr>
          <w:p w:rsidR="008816E7" w:rsidRPr="005A7DC3" w:rsidRDefault="008816E7">
            <w:pPr>
              <w:rPr>
                <w:sz w:val="16"/>
                <w:szCs w:val="16"/>
              </w:rPr>
            </w:pPr>
            <w:r w:rsidRPr="005A7DC3">
              <w:rPr>
                <w:bCs/>
                <w:color w:val="000000" w:themeColor="text1"/>
                <w:sz w:val="16"/>
                <w:szCs w:val="16"/>
              </w:rPr>
              <w:t>0</w:t>
            </w:r>
          </w:p>
        </w:tc>
        <w:tc>
          <w:tcPr>
            <w:tcW w:w="728" w:type="dxa"/>
          </w:tcPr>
          <w:p w:rsidR="008816E7" w:rsidRPr="005A7DC3" w:rsidRDefault="008816E7">
            <w:pPr>
              <w:rPr>
                <w:sz w:val="16"/>
                <w:szCs w:val="16"/>
              </w:rPr>
            </w:pPr>
            <w:r w:rsidRPr="005A7DC3">
              <w:rPr>
                <w:bCs/>
                <w:color w:val="000000" w:themeColor="text1"/>
                <w:sz w:val="16"/>
                <w:szCs w:val="16"/>
              </w:rPr>
              <w:t>0</w:t>
            </w:r>
          </w:p>
        </w:tc>
        <w:tc>
          <w:tcPr>
            <w:tcW w:w="728" w:type="dxa"/>
          </w:tcPr>
          <w:p w:rsidR="008816E7" w:rsidRPr="005A7DC3" w:rsidRDefault="008816E7">
            <w:pPr>
              <w:rPr>
                <w:sz w:val="16"/>
                <w:szCs w:val="16"/>
              </w:rPr>
            </w:pPr>
            <w:r w:rsidRPr="005A7DC3">
              <w:rPr>
                <w:bCs/>
                <w:color w:val="000000" w:themeColor="text1"/>
                <w:sz w:val="16"/>
                <w:szCs w:val="16"/>
              </w:rPr>
              <w:t>0</w:t>
            </w:r>
          </w:p>
        </w:tc>
        <w:tc>
          <w:tcPr>
            <w:tcW w:w="728" w:type="dxa"/>
          </w:tcPr>
          <w:p w:rsidR="008816E7" w:rsidRPr="005A7DC3" w:rsidRDefault="008816E7">
            <w:pPr>
              <w:rPr>
                <w:sz w:val="16"/>
                <w:szCs w:val="16"/>
              </w:rPr>
            </w:pPr>
            <w:r w:rsidRPr="005A7DC3">
              <w:rPr>
                <w:bCs/>
                <w:color w:val="000000" w:themeColor="text1"/>
                <w:sz w:val="16"/>
                <w:szCs w:val="16"/>
              </w:rPr>
              <w:t>0</w:t>
            </w:r>
          </w:p>
        </w:tc>
        <w:tc>
          <w:tcPr>
            <w:tcW w:w="728" w:type="dxa"/>
          </w:tcPr>
          <w:p w:rsidR="008816E7" w:rsidRPr="005A7DC3" w:rsidRDefault="008816E7">
            <w:pPr>
              <w:rPr>
                <w:sz w:val="16"/>
                <w:szCs w:val="16"/>
              </w:rPr>
            </w:pPr>
            <w:r w:rsidRPr="005A7DC3">
              <w:rPr>
                <w:bCs/>
                <w:color w:val="000000" w:themeColor="text1"/>
                <w:sz w:val="16"/>
                <w:szCs w:val="16"/>
              </w:rPr>
              <w:t>0</w:t>
            </w:r>
          </w:p>
        </w:tc>
        <w:tc>
          <w:tcPr>
            <w:tcW w:w="728" w:type="dxa"/>
          </w:tcPr>
          <w:p w:rsidR="008816E7" w:rsidRPr="005A7DC3" w:rsidRDefault="008816E7">
            <w:pPr>
              <w:rPr>
                <w:sz w:val="16"/>
                <w:szCs w:val="16"/>
              </w:rPr>
            </w:pPr>
            <w:r w:rsidRPr="005A7DC3">
              <w:rPr>
                <w:bCs/>
                <w:color w:val="000000" w:themeColor="text1"/>
                <w:sz w:val="16"/>
                <w:szCs w:val="16"/>
              </w:rPr>
              <w:t>0</w:t>
            </w:r>
          </w:p>
        </w:tc>
        <w:tc>
          <w:tcPr>
            <w:tcW w:w="728" w:type="dxa"/>
          </w:tcPr>
          <w:p w:rsidR="008816E7" w:rsidRPr="005A7DC3" w:rsidRDefault="008816E7">
            <w:pPr>
              <w:rPr>
                <w:sz w:val="16"/>
                <w:szCs w:val="16"/>
              </w:rPr>
            </w:pPr>
            <w:r w:rsidRPr="005A7DC3">
              <w:rPr>
                <w:bCs/>
                <w:color w:val="000000" w:themeColor="text1"/>
                <w:sz w:val="16"/>
                <w:szCs w:val="16"/>
              </w:rPr>
              <w:t>0</w:t>
            </w:r>
          </w:p>
        </w:tc>
      </w:tr>
      <w:tr w:rsidR="00F07032" w:rsidTr="006909B2">
        <w:trPr>
          <w:trHeight w:val="150"/>
        </w:trPr>
        <w:tc>
          <w:tcPr>
            <w:tcW w:w="505" w:type="dxa"/>
            <w:vMerge/>
          </w:tcPr>
          <w:p w:rsidR="008816E7" w:rsidRDefault="008816E7" w:rsidP="00B2314D">
            <w:pPr>
              <w:pStyle w:val="aa"/>
              <w:autoSpaceDE w:val="0"/>
              <w:autoSpaceDN w:val="0"/>
              <w:adjustRightInd w:val="0"/>
              <w:ind w:left="0"/>
              <w:jc w:val="both"/>
              <w:rPr>
                <w:bCs/>
                <w:color w:val="000000" w:themeColor="text1"/>
                <w:sz w:val="22"/>
                <w:szCs w:val="22"/>
              </w:rPr>
            </w:pPr>
          </w:p>
        </w:tc>
        <w:tc>
          <w:tcPr>
            <w:tcW w:w="1818" w:type="dxa"/>
            <w:vMerge/>
          </w:tcPr>
          <w:p w:rsidR="008816E7" w:rsidRPr="00BB4284" w:rsidRDefault="008816E7" w:rsidP="00A971F7">
            <w:pPr>
              <w:pStyle w:val="aa"/>
              <w:autoSpaceDE w:val="0"/>
              <w:autoSpaceDN w:val="0"/>
              <w:adjustRightInd w:val="0"/>
              <w:ind w:left="0"/>
              <w:jc w:val="both"/>
              <w:rPr>
                <w:bCs/>
                <w:sz w:val="18"/>
                <w:szCs w:val="18"/>
              </w:rPr>
            </w:pPr>
          </w:p>
        </w:tc>
        <w:tc>
          <w:tcPr>
            <w:tcW w:w="971" w:type="dxa"/>
            <w:vMerge/>
          </w:tcPr>
          <w:p w:rsidR="008816E7" w:rsidRPr="00BB4284" w:rsidRDefault="008816E7" w:rsidP="00504A37">
            <w:pPr>
              <w:pStyle w:val="aa"/>
              <w:autoSpaceDE w:val="0"/>
              <w:autoSpaceDN w:val="0"/>
              <w:adjustRightInd w:val="0"/>
              <w:ind w:left="0"/>
              <w:jc w:val="both"/>
              <w:rPr>
                <w:bCs/>
                <w:color w:val="000000" w:themeColor="text1"/>
                <w:sz w:val="18"/>
                <w:szCs w:val="18"/>
              </w:rPr>
            </w:pPr>
          </w:p>
        </w:tc>
        <w:tc>
          <w:tcPr>
            <w:tcW w:w="1321" w:type="dxa"/>
            <w:vMerge/>
          </w:tcPr>
          <w:p w:rsidR="008816E7" w:rsidRPr="00BB4284" w:rsidRDefault="008816E7" w:rsidP="00B2314D">
            <w:pPr>
              <w:pStyle w:val="aa"/>
              <w:autoSpaceDE w:val="0"/>
              <w:autoSpaceDN w:val="0"/>
              <w:adjustRightInd w:val="0"/>
              <w:ind w:left="0"/>
              <w:jc w:val="both"/>
              <w:rPr>
                <w:sz w:val="18"/>
                <w:szCs w:val="18"/>
                <w:shd w:val="clear" w:color="auto" w:fill="FFFFFF"/>
              </w:rPr>
            </w:pPr>
          </w:p>
        </w:tc>
        <w:tc>
          <w:tcPr>
            <w:tcW w:w="1163" w:type="dxa"/>
          </w:tcPr>
          <w:p w:rsidR="008816E7" w:rsidRPr="00BB4284" w:rsidRDefault="008816E7" w:rsidP="00504A37">
            <w:pPr>
              <w:pStyle w:val="aa"/>
              <w:autoSpaceDE w:val="0"/>
              <w:autoSpaceDN w:val="0"/>
              <w:adjustRightInd w:val="0"/>
              <w:ind w:left="0" w:right="175"/>
              <w:jc w:val="both"/>
              <w:rPr>
                <w:bCs/>
                <w:color w:val="000000" w:themeColor="text1"/>
                <w:sz w:val="18"/>
                <w:szCs w:val="18"/>
              </w:rPr>
            </w:pPr>
            <w:r w:rsidRPr="00BB4284">
              <w:rPr>
                <w:bCs/>
                <w:color w:val="000000" w:themeColor="text1"/>
                <w:sz w:val="18"/>
                <w:szCs w:val="18"/>
              </w:rPr>
              <w:t xml:space="preserve">Бюджет </w:t>
            </w:r>
            <w:proofErr w:type="gramStart"/>
            <w:r w:rsidRPr="00BB4284">
              <w:rPr>
                <w:bCs/>
                <w:color w:val="000000" w:themeColor="text1"/>
                <w:sz w:val="18"/>
                <w:szCs w:val="18"/>
              </w:rPr>
              <w:t>городского</w:t>
            </w:r>
            <w:proofErr w:type="gramEnd"/>
            <w:r w:rsidRPr="00BB4284">
              <w:rPr>
                <w:bCs/>
                <w:color w:val="000000" w:themeColor="text1"/>
                <w:sz w:val="18"/>
                <w:szCs w:val="18"/>
              </w:rPr>
              <w:t xml:space="preserve"> и сельских поселений</w:t>
            </w:r>
          </w:p>
        </w:tc>
        <w:tc>
          <w:tcPr>
            <w:tcW w:w="788" w:type="dxa"/>
          </w:tcPr>
          <w:p w:rsidR="008816E7" w:rsidRPr="005A7DC3" w:rsidRDefault="008816E7"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816E7" w:rsidRPr="005A7DC3" w:rsidRDefault="008816E7">
            <w:pPr>
              <w:rPr>
                <w:sz w:val="16"/>
                <w:szCs w:val="16"/>
              </w:rPr>
            </w:pPr>
            <w:r w:rsidRPr="005A7DC3">
              <w:rPr>
                <w:bCs/>
                <w:color w:val="000000" w:themeColor="text1"/>
                <w:sz w:val="16"/>
                <w:szCs w:val="16"/>
              </w:rPr>
              <w:t>0</w:t>
            </w:r>
          </w:p>
        </w:tc>
        <w:tc>
          <w:tcPr>
            <w:tcW w:w="667" w:type="dxa"/>
          </w:tcPr>
          <w:p w:rsidR="008816E7" w:rsidRPr="005A7DC3" w:rsidRDefault="008816E7">
            <w:pPr>
              <w:rPr>
                <w:sz w:val="16"/>
                <w:szCs w:val="16"/>
              </w:rPr>
            </w:pPr>
            <w:r w:rsidRPr="005A7DC3">
              <w:rPr>
                <w:bCs/>
                <w:color w:val="000000" w:themeColor="text1"/>
                <w:sz w:val="16"/>
                <w:szCs w:val="16"/>
              </w:rPr>
              <w:t>0</w:t>
            </w:r>
          </w:p>
        </w:tc>
        <w:tc>
          <w:tcPr>
            <w:tcW w:w="667" w:type="dxa"/>
          </w:tcPr>
          <w:p w:rsidR="008816E7" w:rsidRPr="005A7DC3" w:rsidRDefault="008816E7">
            <w:pPr>
              <w:rPr>
                <w:sz w:val="16"/>
                <w:szCs w:val="16"/>
              </w:rPr>
            </w:pPr>
            <w:r w:rsidRPr="005A7DC3">
              <w:rPr>
                <w:bCs/>
                <w:color w:val="000000" w:themeColor="text1"/>
                <w:sz w:val="16"/>
                <w:szCs w:val="16"/>
              </w:rPr>
              <w:t>0</w:t>
            </w:r>
          </w:p>
        </w:tc>
        <w:tc>
          <w:tcPr>
            <w:tcW w:w="728" w:type="dxa"/>
          </w:tcPr>
          <w:p w:rsidR="008816E7" w:rsidRPr="005A7DC3" w:rsidRDefault="008816E7">
            <w:pPr>
              <w:rPr>
                <w:sz w:val="16"/>
                <w:szCs w:val="16"/>
              </w:rPr>
            </w:pPr>
            <w:r w:rsidRPr="005A7DC3">
              <w:rPr>
                <w:bCs/>
                <w:color w:val="000000" w:themeColor="text1"/>
                <w:sz w:val="16"/>
                <w:szCs w:val="16"/>
              </w:rPr>
              <w:t>0</w:t>
            </w:r>
          </w:p>
        </w:tc>
        <w:tc>
          <w:tcPr>
            <w:tcW w:w="728" w:type="dxa"/>
          </w:tcPr>
          <w:p w:rsidR="008816E7" w:rsidRPr="005A7DC3" w:rsidRDefault="008816E7">
            <w:pPr>
              <w:rPr>
                <w:sz w:val="16"/>
                <w:szCs w:val="16"/>
              </w:rPr>
            </w:pPr>
            <w:r w:rsidRPr="005A7DC3">
              <w:rPr>
                <w:bCs/>
                <w:color w:val="000000" w:themeColor="text1"/>
                <w:sz w:val="16"/>
                <w:szCs w:val="16"/>
              </w:rPr>
              <w:t>0</w:t>
            </w:r>
          </w:p>
        </w:tc>
        <w:tc>
          <w:tcPr>
            <w:tcW w:w="728" w:type="dxa"/>
          </w:tcPr>
          <w:p w:rsidR="008816E7" w:rsidRPr="005A7DC3" w:rsidRDefault="008816E7">
            <w:pPr>
              <w:rPr>
                <w:sz w:val="16"/>
                <w:szCs w:val="16"/>
              </w:rPr>
            </w:pPr>
            <w:r w:rsidRPr="005A7DC3">
              <w:rPr>
                <w:bCs/>
                <w:color w:val="000000" w:themeColor="text1"/>
                <w:sz w:val="16"/>
                <w:szCs w:val="16"/>
              </w:rPr>
              <w:t>0</w:t>
            </w:r>
          </w:p>
        </w:tc>
        <w:tc>
          <w:tcPr>
            <w:tcW w:w="728" w:type="dxa"/>
          </w:tcPr>
          <w:p w:rsidR="008816E7" w:rsidRPr="005A7DC3" w:rsidRDefault="008816E7">
            <w:pPr>
              <w:rPr>
                <w:sz w:val="16"/>
                <w:szCs w:val="16"/>
              </w:rPr>
            </w:pPr>
            <w:r w:rsidRPr="005A7DC3">
              <w:rPr>
                <w:bCs/>
                <w:color w:val="000000" w:themeColor="text1"/>
                <w:sz w:val="16"/>
                <w:szCs w:val="16"/>
              </w:rPr>
              <w:t>0</w:t>
            </w:r>
          </w:p>
        </w:tc>
        <w:tc>
          <w:tcPr>
            <w:tcW w:w="728" w:type="dxa"/>
          </w:tcPr>
          <w:p w:rsidR="008816E7" w:rsidRPr="005A7DC3" w:rsidRDefault="008816E7">
            <w:pPr>
              <w:rPr>
                <w:sz w:val="16"/>
                <w:szCs w:val="16"/>
              </w:rPr>
            </w:pPr>
            <w:r w:rsidRPr="005A7DC3">
              <w:rPr>
                <w:bCs/>
                <w:color w:val="000000" w:themeColor="text1"/>
                <w:sz w:val="16"/>
                <w:szCs w:val="16"/>
              </w:rPr>
              <w:t>0</w:t>
            </w:r>
          </w:p>
        </w:tc>
        <w:tc>
          <w:tcPr>
            <w:tcW w:w="728" w:type="dxa"/>
          </w:tcPr>
          <w:p w:rsidR="008816E7" w:rsidRPr="005A7DC3" w:rsidRDefault="008816E7">
            <w:pPr>
              <w:rPr>
                <w:sz w:val="16"/>
                <w:szCs w:val="16"/>
              </w:rPr>
            </w:pPr>
            <w:r w:rsidRPr="005A7DC3">
              <w:rPr>
                <w:bCs/>
                <w:color w:val="000000" w:themeColor="text1"/>
                <w:sz w:val="16"/>
                <w:szCs w:val="16"/>
              </w:rPr>
              <w:t>0</w:t>
            </w:r>
          </w:p>
        </w:tc>
        <w:tc>
          <w:tcPr>
            <w:tcW w:w="728" w:type="dxa"/>
          </w:tcPr>
          <w:p w:rsidR="008816E7" w:rsidRPr="005A7DC3" w:rsidRDefault="008816E7">
            <w:pPr>
              <w:rPr>
                <w:sz w:val="16"/>
                <w:szCs w:val="16"/>
              </w:rPr>
            </w:pPr>
            <w:r w:rsidRPr="005A7DC3">
              <w:rPr>
                <w:bCs/>
                <w:color w:val="000000" w:themeColor="text1"/>
                <w:sz w:val="16"/>
                <w:szCs w:val="16"/>
              </w:rPr>
              <w:t>0</w:t>
            </w:r>
          </w:p>
        </w:tc>
      </w:tr>
      <w:tr w:rsidR="00F07032" w:rsidTr="006909B2">
        <w:trPr>
          <w:trHeight w:val="165"/>
        </w:trPr>
        <w:tc>
          <w:tcPr>
            <w:tcW w:w="505" w:type="dxa"/>
            <w:vMerge/>
          </w:tcPr>
          <w:p w:rsidR="008816E7" w:rsidRDefault="008816E7" w:rsidP="00B2314D">
            <w:pPr>
              <w:pStyle w:val="aa"/>
              <w:autoSpaceDE w:val="0"/>
              <w:autoSpaceDN w:val="0"/>
              <w:adjustRightInd w:val="0"/>
              <w:ind w:left="0"/>
              <w:jc w:val="both"/>
              <w:rPr>
                <w:bCs/>
                <w:color w:val="000000" w:themeColor="text1"/>
                <w:sz w:val="22"/>
                <w:szCs w:val="22"/>
              </w:rPr>
            </w:pPr>
          </w:p>
        </w:tc>
        <w:tc>
          <w:tcPr>
            <w:tcW w:w="1818" w:type="dxa"/>
            <w:vMerge/>
          </w:tcPr>
          <w:p w:rsidR="008816E7" w:rsidRPr="00BB4284" w:rsidRDefault="008816E7" w:rsidP="00A971F7">
            <w:pPr>
              <w:pStyle w:val="aa"/>
              <w:autoSpaceDE w:val="0"/>
              <w:autoSpaceDN w:val="0"/>
              <w:adjustRightInd w:val="0"/>
              <w:ind w:left="0"/>
              <w:jc w:val="both"/>
              <w:rPr>
                <w:bCs/>
                <w:sz w:val="18"/>
                <w:szCs w:val="18"/>
              </w:rPr>
            </w:pPr>
          </w:p>
        </w:tc>
        <w:tc>
          <w:tcPr>
            <w:tcW w:w="971" w:type="dxa"/>
            <w:vMerge/>
          </w:tcPr>
          <w:p w:rsidR="008816E7" w:rsidRPr="00BB4284" w:rsidRDefault="008816E7" w:rsidP="00504A37">
            <w:pPr>
              <w:pStyle w:val="aa"/>
              <w:autoSpaceDE w:val="0"/>
              <w:autoSpaceDN w:val="0"/>
              <w:adjustRightInd w:val="0"/>
              <w:ind w:left="0"/>
              <w:jc w:val="both"/>
              <w:rPr>
                <w:bCs/>
                <w:color w:val="000000" w:themeColor="text1"/>
                <w:sz w:val="18"/>
                <w:szCs w:val="18"/>
              </w:rPr>
            </w:pPr>
          </w:p>
        </w:tc>
        <w:tc>
          <w:tcPr>
            <w:tcW w:w="1321" w:type="dxa"/>
            <w:vMerge/>
          </w:tcPr>
          <w:p w:rsidR="008816E7" w:rsidRPr="00BB4284" w:rsidRDefault="008816E7" w:rsidP="00B2314D">
            <w:pPr>
              <w:pStyle w:val="aa"/>
              <w:autoSpaceDE w:val="0"/>
              <w:autoSpaceDN w:val="0"/>
              <w:adjustRightInd w:val="0"/>
              <w:ind w:left="0"/>
              <w:jc w:val="both"/>
              <w:rPr>
                <w:sz w:val="18"/>
                <w:szCs w:val="18"/>
                <w:shd w:val="clear" w:color="auto" w:fill="FFFFFF"/>
              </w:rPr>
            </w:pPr>
          </w:p>
        </w:tc>
        <w:tc>
          <w:tcPr>
            <w:tcW w:w="1163" w:type="dxa"/>
          </w:tcPr>
          <w:p w:rsidR="008816E7" w:rsidRPr="00BB4284" w:rsidRDefault="008816E7" w:rsidP="00504A37">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Внебюджетные  источники</w:t>
            </w:r>
          </w:p>
        </w:tc>
        <w:tc>
          <w:tcPr>
            <w:tcW w:w="788" w:type="dxa"/>
          </w:tcPr>
          <w:p w:rsidR="008816E7" w:rsidRPr="005A7DC3" w:rsidRDefault="008816E7"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8816E7" w:rsidRPr="005A7DC3" w:rsidRDefault="008816E7">
            <w:pPr>
              <w:rPr>
                <w:sz w:val="16"/>
                <w:szCs w:val="16"/>
              </w:rPr>
            </w:pPr>
            <w:r w:rsidRPr="005A7DC3">
              <w:rPr>
                <w:bCs/>
                <w:color w:val="000000" w:themeColor="text1"/>
                <w:sz w:val="16"/>
                <w:szCs w:val="16"/>
              </w:rPr>
              <w:t>0</w:t>
            </w:r>
          </w:p>
        </w:tc>
        <w:tc>
          <w:tcPr>
            <w:tcW w:w="667" w:type="dxa"/>
          </w:tcPr>
          <w:p w:rsidR="008816E7" w:rsidRPr="005A7DC3" w:rsidRDefault="008816E7">
            <w:pPr>
              <w:rPr>
                <w:sz w:val="16"/>
                <w:szCs w:val="16"/>
              </w:rPr>
            </w:pPr>
            <w:r w:rsidRPr="005A7DC3">
              <w:rPr>
                <w:bCs/>
                <w:color w:val="000000" w:themeColor="text1"/>
                <w:sz w:val="16"/>
                <w:szCs w:val="16"/>
              </w:rPr>
              <w:t>0</w:t>
            </w:r>
          </w:p>
        </w:tc>
        <w:tc>
          <w:tcPr>
            <w:tcW w:w="667" w:type="dxa"/>
          </w:tcPr>
          <w:p w:rsidR="008816E7" w:rsidRPr="005A7DC3" w:rsidRDefault="008816E7">
            <w:pPr>
              <w:rPr>
                <w:sz w:val="16"/>
                <w:szCs w:val="16"/>
              </w:rPr>
            </w:pPr>
            <w:r w:rsidRPr="005A7DC3">
              <w:rPr>
                <w:bCs/>
                <w:color w:val="000000" w:themeColor="text1"/>
                <w:sz w:val="16"/>
                <w:szCs w:val="16"/>
              </w:rPr>
              <w:t>0</w:t>
            </w:r>
          </w:p>
        </w:tc>
        <w:tc>
          <w:tcPr>
            <w:tcW w:w="728" w:type="dxa"/>
          </w:tcPr>
          <w:p w:rsidR="008816E7" w:rsidRPr="005A7DC3" w:rsidRDefault="008816E7">
            <w:pPr>
              <w:rPr>
                <w:sz w:val="16"/>
                <w:szCs w:val="16"/>
              </w:rPr>
            </w:pPr>
            <w:r w:rsidRPr="005A7DC3">
              <w:rPr>
                <w:bCs/>
                <w:color w:val="000000" w:themeColor="text1"/>
                <w:sz w:val="16"/>
                <w:szCs w:val="16"/>
              </w:rPr>
              <w:t>0</w:t>
            </w:r>
          </w:p>
        </w:tc>
        <w:tc>
          <w:tcPr>
            <w:tcW w:w="728" w:type="dxa"/>
          </w:tcPr>
          <w:p w:rsidR="008816E7" w:rsidRPr="005A7DC3" w:rsidRDefault="008816E7">
            <w:pPr>
              <w:rPr>
                <w:sz w:val="16"/>
                <w:szCs w:val="16"/>
              </w:rPr>
            </w:pPr>
            <w:r w:rsidRPr="005A7DC3">
              <w:rPr>
                <w:bCs/>
                <w:color w:val="000000" w:themeColor="text1"/>
                <w:sz w:val="16"/>
                <w:szCs w:val="16"/>
              </w:rPr>
              <w:t>0</w:t>
            </w:r>
          </w:p>
        </w:tc>
        <w:tc>
          <w:tcPr>
            <w:tcW w:w="728" w:type="dxa"/>
          </w:tcPr>
          <w:p w:rsidR="008816E7" w:rsidRPr="005A7DC3" w:rsidRDefault="008816E7">
            <w:pPr>
              <w:rPr>
                <w:sz w:val="16"/>
                <w:szCs w:val="16"/>
              </w:rPr>
            </w:pPr>
            <w:r w:rsidRPr="005A7DC3">
              <w:rPr>
                <w:bCs/>
                <w:color w:val="000000" w:themeColor="text1"/>
                <w:sz w:val="16"/>
                <w:szCs w:val="16"/>
              </w:rPr>
              <w:t>0</w:t>
            </w:r>
          </w:p>
        </w:tc>
        <w:tc>
          <w:tcPr>
            <w:tcW w:w="728" w:type="dxa"/>
          </w:tcPr>
          <w:p w:rsidR="008816E7" w:rsidRPr="005A7DC3" w:rsidRDefault="008816E7">
            <w:pPr>
              <w:rPr>
                <w:sz w:val="16"/>
                <w:szCs w:val="16"/>
              </w:rPr>
            </w:pPr>
            <w:r w:rsidRPr="005A7DC3">
              <w:rPr>
                <w:bCs/>
                <w:color w:val="000000" w:themeColor="text1"/>
                <w:sz w:val="16"/>
                <w:szCs w:val="16"/>
              </w:rPr>
              <w:t>0</w:t>
            </w:r>
          </w:p>
        </w:tc>
        <w:tc>
          <w:tcPr>
            <w:tcW w:w="728" w:type="dxa"/>
          </w:tcPr>
          <w:p w:rsidR="008816E7" w:rsidRPr="005A7DC3" w:rsidRDefault="008816E7">
            <w:pPr>
              <w:rPr>
                <w:sz w:val="16"/>
                <w:szCs w:val="16"/>
              </w:rPr>
            </w:pPr>
            <w:r w:rsidRPr="005A7DC3">
              <w:rPr>
                <w:bCs/>
                <w:color w:val="000000" w:themeColor="text1"/>
                <w:sz w:val="16"/>
                <w:szCs w:val="16"/>
              </w:rPr>
              <w:t>0</w:t>
            </w:r>
          </w:p>
        </w:tc>
        <w:tc>
          <w:tcPr>
            <w:tcW w:w="728" w:type="dxa"/>
          </w:tcPr>
          <w:p w:rsidR="008816E7" w:rsidRPr="005A7DC3" w:rsidRDefault="008816E7">
            <w:pPr>
              <w:rPr>
                <w:sz w:val="16"/>
                <w:szCs w:val="16"/>
              </w:rPr>
            </w:pPr>
            <w:r w:rsidRPr="005A7DC3">
              <w:rPr>
                <w:bCs/>
                <w:color w:val="000000" w:themeColor="text1"/>
                <w:sz w:val="16"/>
                <w:szCs w:val="16"/>
              </w:rPr>
              <w:t>0</w:t>
            </w:r>
          </w:p>
        </w:tc>
        <w:tc>
          <w:tcPr>
            <w:tcW w:w="728" w:type="dxa"/>
          </w:tcPr>
          <w:p w:rsidR="008816E7" w:rsidRPr="005A7DC3" w:rsidRDefault="008816E7">
            <w:pPr>
              <w:rPr>
                <w:sz w:val="16"/>
                <w:szCs w:val="16"/>
              </w:rPr>
            </w:pPr>
            <w:r w:rsidRPr="005A7DC3">
              <w:rPr>
                <w:bCs/>
                <w:color w:val="000000" w:themeColor="text1"/>
                <w:sz w:val="16"/>
                <w:szCs w:val="16"/>
              </w:rPr>
              <w:t>0</w:t>
            </w:r>
          </w:p>
        </w:tc>
      </w:tr>
      <w:tr w:rsidR="00700A0B" w:rsidTr="006909B2">
        <w:trPr>
          <w:trHeight w:val="255"/>
        </w:trPr>
        <w:tc>
          <w:tcPr>
            <w:tcW w:w="505" w:type="dxa"/>
            <w:vMerge w:val="restart"/>
          </w:tcPr>
          <w:p w:rsidR="00000BA0" w:rsidRDefault="00000BA0" w:rsidP="00B2314D">
            <w:pPr>
              <w:pStyle w:val="aa"/>
              <w:autoSpaceDE w:val="0"/>
              <w:autoSpaceDN w:val="0"/>
              <w:adjustRightInd w:val="0"/>
              <w:ind w:left="0"/>
              <w:jc w:val="both"/>
              <w:rPr>
                <w:bCs/>
                <w:color w:val="000000" w:themeColor="text1"/>
                <w:sz w:val="22"/>
                <w:szCs w:val="22"/>
              </w:rPr>
            </w:pPr>
            <w:r>
              <w:rPr>
                <w:bCs/>
                <w:color w:val="000000" w:themeColor="text1"/>
                <w:sz w:val="22"/>
                <w:szCs w:val="22"/>
              </w:rPr>
              <w:t>13.3</w:t>
            </w:r>
          </w:p>
        </w:tc>
        <w:tc>
          <w:tcPr>
            <w:tcW w:w="1818" w:type="dxa"/>
            <w:vMerge w:val="restart"/>
          </w:tcPr>
          <w:p w:rsidR="00000BA0" w:rsidRPr="00BB4284" w:rsidRDefault="00000BA0" w:rsidP="00A971F7">
            <w:pPr>
              <w:pStyle w:val="aa"/>
              <w:autoSpaceDE w:val="0"/>
              <w:autoSpaceDN w:val="0"/>
              <w:adjustRightInd w:val="0"/>
              <w:ind w:left="0"/>
              <w:jc w:val="both"/>
              <w:rPr>
                <w:bCs/>
                <w:sz w:val="18"/>
                <w:szCs w:val="18"/>
              </w:rPr>
            </w:pPr>
            <w:r w:rsidRPr="00BB4284">
              <w:rPr>
                <w:bCs/>
                <w:sz w:val="18"/>
                <w:szCs w:val="18"/>
              </w:rPr>
              <w:t>Строительство физкультурно-оздоровительного комплекса в пгт. Пряжа</w:t>
            </w:r>
          </w:p>
        </w:tc>
        <w:tc>
          <w:tcPr>
            <w:tcW w:w="971" w:type="dxa"/>
            <w:vMerge w:val="restart"/>
          </w:tcPr>
          <w:p w:rsidR="00000BA0" w:rsidRPr="00BB4284" w:rsidRDefault="00000BA0"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2021-2022</w:t>
            </w:r>
          </w:p>
        </w:tc>
        <w:tc>
          <w:tcPr>
            <w:tcW w:w="1321" w:type="dxa"/>
            <w:vMerge w:val="restart"/>
          </w:tcPr>
          <w:p w:rsidR="00000BA0" w:rsidRPr="00BB4284" w:rsidRDefault="00000BA0" w:rsidP="00B2314D">
            <w:pPr>
              <w:pStyle w:val="aa"/>
              <w:autoSpaceDE w:val="0"/>
              <w:autoSpaceDN w:val="0"/>
              <w:adjustRightInd w:val="0"/>
              <w:ind w:left="0"/>
              <w:jc w:val="both"/>
              <w:rPr>
                <w:sz w:val="18"/>
                <w:szCs w:val="18"/>
                <w:shd w:val="clear" w:color="auto" w:fill="FFFFFF"/>
              </w:rPr>
            </w:pPr>
            <w:r w:rsidRPr="00BB4284">
              <w:rPr>
                <w:sz w:val="18"/>
                <w:szCs w:val="18"/>
                <w:shd w:val="clear" w:color="auto" w:fill="FFFFFF"/>
              </w:rPr>
              <w:t>А</w:t>
            </w:r>
            <w:r w:rsidRPr="00BB4284">
              <w:rPr>
                <w:color w:val="000000"/>
                <w:sz w:val="18"/>
                <w:szCs w:val="18"/>
              </w:rPr>
              <w:t>дминистрация Пряжинского района</w:t>
            </w:r>
          </w:p>
        </w:tc>
        <w:tc>
          <w:tcPr>
            <w:tcW w:w="1163" w:type="dxa"/>
          </w:tcPr>
          <w:p w:rsidR="00000BA0" w:rsidRPr="00BB4284" w:rsidRDefault="00000BA0" w:rsidP="00F07032">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Всего</w:t>
            </w:r>
          </w:p>
        </w:tc>
        <w:tc>
          <w:tcPr>
            <w:tcW w:w="788" w:type="dxa"/>
          </w:tcPr>
          <w:p w:rsidR="00000BA0" w:rsidRPr="005A7DC3" w:rsidRDefault="00000BA0"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000BA0" w:rsidRPr="005A7DC3" w:rsidRDefault="00000BA0"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100000.0</w:t>
            </w:r>
          </w:p>
        </w:tc>
        <w:tc>
          <w:tcPr>
            <w:tcW w:w="667" w:type="dxa"/>
          </w:tcPr>
          <w:p w:rsidR="00000BA0" w:rsidRPr="005A7DC3" w:rsidRDefault="00000BA0">
            <w:pPr>
              <w:rPr>
                <w:sz w:val="16"/>
                <w:szCs w:val="16"/>
              </w:rPr>
            </w:pPr>
            <w:r w:rsidRPr="005A7DC3">
              <w:rPr>
                <w:bCs/>
                <w:color w:val="000000" w:themeColor="text1"/>
                <w:sz w:val="16"/>
                <w:szCs w:val="16"/>
              </w:rPr>
              <w:t>0</w:t>
            </w:r>
          </w:p>
        </w:tc>
        <w:tc>
          <w:tcPr>
            <w:tcW w:w="667" w:type="dxa"/>
          </w:tcPr>
          <w:p w:rsidR="00000BA0" w:rsidRPr="005A7DC3" w:rsidRDefault="00000BA0">
            <w:pPr>
              <w:rPr>
                <w:sz w:val="16"/>
                <w:szCs w:val="16"/>
              </w:rPr>
            </w:pPr>
            <w:r w:rsidRPr="005A7DC3">
              <w:rPr>
                <w:bCs/>
                <w:color w:val="000000" w:themeColor="text1"/>
                <w:sz w:val="16"/>
                <w:szCs w:val="16"/>
              </w:rPr>
              <w:t>0</w:t>
            </w:r>
          </w:p>
        </w:tc>
        <w:tc>
          <w:tcPr>
            <w:tcW w:w="728" w:type="dxa"/>
          </w:tcPr>
          <w:p w:rsidR="00000BA0" w:rsidRPr="005A7DC3" w:rsidRDefault="00000BA0">
            <w:pPr>
              <w:rPr>
                <w:sz w:val="16"/>
                <w:szCs w:val="16"/>
              </w:rPr>
            </w:pPr>
            <w:r w:rsidRPr="005A7DC3">
              <w:rPr>
                <w:bCs/>
                <w:color w:val="000000" w:themeColor="text1"/>
                <w:sz w:val="16"/>
                <w:szCs w:val="16"/>
              </w:rPr>
              <w:t>0</w:t>
            </w:r>
          </w:p>
        </w:tc>
        <w:tc>
          <w:tcPr>
            <w:tcW w:w="728" w:type="dxa"/>
          </w:tcPr>
          <w:p w:rsidR="00000BA0" w:rsidRPr="005A7DC3" w:rsidRDefault="00000BA0">
            <w:pPr>
              <w:rPr>
                <w:sz w:val="16"/>
                <w:szCs w:val="16"/>
              </w:rPr>
            </w:pPr>
            <w:r w:rsidRPr="005A7DC3">
              <w:rPr>
                <w:bCs/>
                <w:color w:val="000000" w:themeColor="text1"/>
                <w:sz w:val="16"/>
                <w:szCs w:val="16"/>
              </w:rPr>
              <w:t>0</w:t>
            </w:r>
          </w:p>
        </w:tc>
        <w:tc>
          <w:tcPr>
            <w:tcW w:w="728" w:type="dxa"/>
          </w:tcPr>
          <w:p w:rsidR="00000BA0" w:rsidRPr="005A7DC3" w:rsidRDefault="00000BA0">
            <w:pPr>
              <w:rPr>
                <w:sz w:val="16"/>
                <w:szCs w:val="16"/>
              </w:rPr>
            </w:pPr>
            <w:r w:rsidRPr="005A7DC3">
              <w:rPr>
                <w:bCs/>
                <w:color w:val="000000" w:themeColor="text1"/>
                <w:sz w:val="16"/>
                <w:szCs w:val="16"/>
              </w:rPr>
              <w:t>0</w:t>
            </w:r>
          </w:p>
        </w:tc>
        <w:tc>
          <w:tcPr>
            <w:tcW w:w="728" w:type="dxa"/>
          </w:tcPr>
          <w:p w:rsidR="00000BA0" w:rsidRPr="005A7DC3" w:rsidRDefault="00000BA0">
            <w:pPr>
              <w:rPr>
                <w:sz w:val="16"/>
                <w:szCs w:val="16"/>
              </w:rPr>
            </w:pPr>
            <w:r w:rsidRPr="005A7DC3">
              <w:rPr>
                <w:bCs/>
                <w:color w:val="000000" w:themeColor="text1"/>
                <w:sz w:val="16"/>
                <w:szCs w:val="16"/>
              </w:rPr>
              <w:t>0</w:t>
            </w:r>
          </w:p>
        </w:tc>
        <w:tc>
          <w:tcPr>
            <w:tcW w:w="728" w:type="dxa"/>
          </w:tcPr>
          <w:p w:rsidR="00000BA0" w:rsidRPr="005A7DC3" w:rsidRDefault="00000BA0">
            <w:pPr>
              <w:rPr>
                <w:sz w:val="16"/>
                <w:szCs w:val="16"/>
              </w:rPr>
            </w:pPr>
            <w:r w:rsidRPr="005A7DC3">
              <w:rPr>
                <w:bCs/>
                <w:color w:val="000000" w:themeColor="text1"/>
                <w:sz w:val="16"/>
                <w:szCs w:val="16"/>
              </w:rPr>
              <w:t>0</w:t>
            </w:r>
          </w:p>
        </w:tc>
        <w:tc>
          <w:tcPr>
            <w:tcW w:w="728" w:type="dxa"/>
          </w:tcPr>
          <w:p w:rsidR="00000BA0" w:rsidRPr="005A7DC3" w:rsidRDefault="00000BA0">
            <w:pPr>
              <w:rPr>
                <w:sz w:val="16"/>
                <w:szCs w:val="16"/>
              </w:rPr>
            </w:pPr>
            <w:r w:rsidRPr="005A7DC3">
              <w:rPr>
                <w:bCs/>
                <w:color w:val="000000" w:themeColor="text1"/>
                <w:sz w:val="16"/>
                <w:szCs w:val="16"/>
              </w:rPr>
              <w:t>0</w:t>
            </w:r>
          </w:p>
        </w:tc>
        <w:tc>
          <w:tcPr>
            <w:tcW w:w="728" w:type="dxa"/>
          </w:tcPr>
          <w:p w:rsidR="00000BA0" w:rsidRPr="005A7DC3" w:rsidRDefault="00000BA0">
            <w:pPr>
              <w:rPr>
                <w:sz w:val="16"/>
                <w:szCs w:val="16"/>
              </w:rPr>
            </w:pPr>
            <w:r w:rsidRPr="005A7DC3">
              <w:rPr>
                <w:bCs/>
                <w:color w:val="000000" w:themeColor="text1"/>
                <w:sz w:val="16"/>
                <w:szCs w:val="16"/>
              </w:rPr>
              <w:t>0</w:t>
            </w:r>
          </w:p>
        </w:tc>
      </w:tr>
      <w:tr w:rsidR="00700A0B" w:rsidTr="006909B2">
        <w:trPr>
          <w:trHeight w:val="303"/>
        </w:trPr>
        <w:tc>
          <w:tcPr>
            <w:tcW w:w="505" w:type="dxa"/>
            <w:vMerge/>
          </w:tcPr>
          <w:p w:rsidR="00000BA0" w:rsidRDefault="00000BA0" w:rsidP="00B2314D">
            <w:pPr>
              <w:pStyle w:val="aa"/>
              <w:autoSpaceDE w:val="0"/>
              <w:autoSpaceDN w:val="0"/>
              <w:adjustRightInd w:val="0"/>
              <w:ind w:left="0"/>
              <w:jc w:val="both"/>
              <w:rPr>
                <w:bCs/>
                <w:color w:val="000000" w:themeColor="text1"/>
                <w:sz w:val="22"/>
                <w:szCs w:val="22"/>
              </w:rPr>
            </w:pPr>
          </w:p>
        </w:tc>
        <w:tc>
          <w:tcPr>
            <w:tcW w:w="1818" w:type="dxa"/>
            <w:vMerge/>
          </w:tcPr>
          <w:p w:rsidR="00000BA0" w:rsidRPr="00BB4284" w:rsidRDefault="00000BA0" w:rsidP="00A971F7">
            <w:pPr>
              <w:pStyle w:val="aa"/>
              <w:autoSpaceDE w:val="0"/>
              <w:autoSpaceDN w:val="0"/>
              <w:adjustRightInd w:val="0"/>
              <w:ind w:left="0"/>
              <w:jc w:val="both"/>
              <w:rPr>
                <w:bCs/>
                <w:sz w:val="18"/>
                <w:szCs w:val="18"/>
              </w:rPr>
            </w:pPr>
          </w:p>
        </w:tc>
        <w:tc>
          <w:tcPr>
            <w:tcW w:w="971" w:type="dxa"/>
            <w:vMerge/>
          </w:tcPr>
          <w:p w:rsidR="00000BA0" w:rsidRPr="00BB4284" w:rsidRDefault="00000BA0" w:rsidP="00B2314D">
            <w:pPr>
              <w:pStyle w:val="aa"/>
              <w:autoSpaceDE w:val="0"/>
              <w:autoSpaceDN w:val="0"/>
              <w:adjustRightInd w:val="0"/>
              <w:ind w:left="0"/>
              <w:jc w:val="both"/>
              <w:rPr>
                <w:bCs/>
                <w:color w:val="000000" w:themeColor="text1"/>
                <w:sz w:val="18"/>
                <w:szCs w:val="18"/>
              </w:rPr>
            </w:pPr>
          </w:p>
        </w:tc>
        <w:tc>
          <w:tcPr>
            <w:tcW w:w="1321" w:type="dxa"/>
            <w:vMerge/>
          </w:tcPr>
          <w:p w:rsidR="00000BA0" w:rsidRPr="00BB4284" w:rsidRDefault="00000BA0" w:rsidP="00B2314D">
            <w:pPr>
              <w:pStyle w:val="aa"/>
              <w:autoSpaceDE w:val="0"/>
              <w:autoSpaceDN w:val="0"/>
              <w:adjustRightInd w:val="0"/>
              <w:ind w:left="0"/>
              <w:jc w:val="both"/>
              <w:rPr>
                <w:sz w:val="18"/>
                <w:szCs w:val="18"/>
                <w:shd w:val="clear" w:color="auto" w:fill="FFFFFF"/>
              </w:rPr>
            </w:pPr>
          </w:p>
        </w:tc>
        <w:tc>
          <w:tcPr>
            <w:tcW w:w="1163" w:type="dxa"/>
          </w:tcPr>
          <w:p w:rsidR="00000BA0" w:rsidRPr="00BB4284" w:rsidRDefault="00000BA0" w:rsidP="00F07032">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 xml:space="preserve">Федеральный </w:t>
            </w:r>
          </w:p>
          <w:p w:rsidR="00000BA0" w:rsidRPr="00BB4284" w:rsidRDefault="00000BA0" w:rsidP="00F07032">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w:t>
            </w:r>
          </w:p>
        </w:tc>
        <w:tc>
          <w:tcPr>
            <w:tcW w:w="788" w:type="dxa"/>
          </w:tcPr>
          <w:p w:rsidR="00000BA0" w:rsidRPr="005A7DC3" w:rsidRDefault="00000BA0"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667" w:type="dxa"/>
          </w:tcPr>
          <w:p w:rsidR="00000BA0" w:rsidRPr="005A7DC3" w:rsidRDefault="00000BA0"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100000.0</w:t>
            </w:r>
          </w:p>
        </w:tc>
        <w:tc>
          <w:tcPr>
            <w:tcW w:w="667" w:type="dxa"/>
          </w:tcPr>
          <w:p w:rsidR="00000BA0" w:rsidRPr="005A7DC3" w:rsidRDefault="00000BA0">
            <w:pPr>
              <w:rPr>
                <w:sz w:val="16"/>
                <w:szCs w:val="16"/>
              </w:rPr>
            </w:pPr>
            <w:r w:rsidRPr="005A7DC3">
              <w:rPr>
                <w:bCs/>
                <w:color w:val="000000" w:themeColor="text1"/>
                <w:sz w:val="16"/>
                <w:szCs w:val="16"/>
              </w:rPr>
              <w:t>0</w:t>
            </w:r>
          </w:p>
        </w:tc>
        <w:tc>
          <w:tcPr>
            <w:tcW w:w="667" w:type="dxa"/>
          </w:tcPr>
          <w:p w:rsidR="00000BA0" w:rsidRPr="005A7DC3" w:rsidRDefault="00000BA0">
            <w:pPr>
              <w:rPr>
                <w:sz w:val="16"/>
                <w:szCs w:val="16"/>
              </w:rPr>
            </w:pPr>
            <w:r w:rsidRPr="005A7DC3">
              <w:rPr>
                <w:bCs/>
                <w:color w:val="000000" w:themeColor="text1"/>
                <w:sz w:val="16"/>
                <w:szCs w:val="16"/>
              </w:rPr>
              <w:t>0</w:t>
            </w:r>
          </w:p>
        </w:tc>
        <w:tc>
          <w:tcPr>
            <w:tcW w:w="728" w:type="dxa"/>
          </w:tcPr>
          <w:p w:rsidR="00000BA0" w:rsidRPr="005A7DC3" w:rsidRDefault="00000BA0">
            <w:pPr>
              <w:rPr>
                <w:sz w:val="16"/>
                <w:szCs w:val="16"/>
              </w:rPr>
            </w:pPr>
            <w:r w:rsidRPr="005A7DC3">
              <w:rPr>
                <w:bCs/>
                <w:color w:val="000000" w:themeColor="text1"/>
                <w:sz w:val="16"/>
                <w:szCs w:val="16"/>
              </w:rPr>
              <w:t>0</w:t>
            </w:r>
          </w:p>
        </w:tc>
        <w:tc>
          <w:tcPr>
            <w:tcW w:w="728" w:type="dxa"/>
          </w:tcPr>
          <w:p w:rsidR="00000BA0" w:rsidRPr="005A7DC3" w:rsidRDefault="00000BA0">
            <w:pPr>
              <w:rPr>
                <w:sz w:val="16"/>
                <w:szCs w:val="16"/>
              </w:rPr>
            </w:pPr>
            <w:r w:rsidRPr="005A7DC3">
              <w:rPr>
                <w:bCs/>
                <w:color w:val="000000" w:themeColor="text1"/>
                <w:sz w:val="16"/>
                <w:szCs w:val="16"/>
              </w:rPr>
              <w:t>0</w:t>
            </w:r>
          </w:p>
        </w:tc>
        <w:tc>
          <w:tcPr>
            <w:tcW w:w="728" w:type="dxa"/>
          </w:tcPr>
          <w:p w:rsidR="00000BA0" w:rsidRPr="005A7DC3" w:rsidRDefault="00000BA0">
            <w:pPr>
              <w:rPr>
                <w:sz w:val="16"/>
                <w:szCs w:val="16"/>
              </w:rPr>
            </w:pPr>
            <w:r w:rsidRPr="005A7DC3">
              <w:rPr>
                <w:bCs/>
                <w:color w:val="000000" w:themeColor="text1"/>
                <w:sz w:val="16"/>
                <w:szCs w:val="16"/>
              </w:rPr>
              <w:t>0</w:t>
            </w:r>
          </w:p>
        </w:tc>
        <w:tc>
          <w:tcPr>
            <w:tcW w:w="728" w:type="dxa"/>
          </w:tcPr>
          <w:p w:rsidR="00000BA0" w:rsidRPr="005A7DC3" w:rsidRDefault="00000BA0">
            <w:pPr>
              <w:rPr>
                <w:sz w:val="16"/>
                <w:szCs w:val="16"/>
              </w:rPr>
            </w:pPr>
            <w:r w:rsidRPr="005A7DC3">
              <w:rPr>
                <w:bCs/>
                <w:color w:val="000000" w:themeColor="text1"/>
                <w:sz w:val="16"/>
                <w:szCs w:val="16"/>
              </w:rPr>
              <w:t>0</w:t>
            </w:r>
          </w:p>
        </w:tc>
        <w:tc>
          <w:tcPr>
            <w:tcW w:w="728" w:type="dxa"/>
          </w:tcPr>
          <w:p w:rsidR="00000BA0" w:rsidRPr="005A7DC3" w:rsidRDefault="00000BA0">
            <w:pPr>
              <w:rPr>
                <w:sz w:val="16"/>
                <w:szCs w:val="16"/>
              </w:rPr>
            </w:pPr>
            <w:r w:rsidRPr="005A7DC3">
              <w:rPr>
                <w:bCs/>
                <w:color w:val="000000" w:themeColor="text1"/>
                <w:sz w:val="16"/>
                <w:szCs w:val="16"/>
              </w:rPr>
              <w:t>0</w:t>
            </w:r>
          </w:p>
        </w:tc>
        <w:tc>
          <w:tcPr>
            <w:tcW w:w="728" w:type="dxa"/>
          </w:tcPr>
          <w:p w:rsidR="00000BA0" w:rsidRPr="005A7DC3" w:rsidRDefault="00000BA0">
            <w:pPr>
              <w:rPr>
                <w:sz w:val="16"/>
                <w:szCs w:val="16"/>
              </w:rPr>
            </w:pPr>
            <w:r w:rsidRPr="005A7DC3">
              <w:rPr>
                <w:bCs/>
                <w:color w:val="000000" w:themeColor="text1"/>
                <w:sz w:val="16"/>
                <w:szCs w:val="16"/>
              </w:rPr>
              <w:t>0</w:t>
            </w:r>
          </w:p>
        </w:tc>
        <w:tc>
          <w:tcPr>
            <w:tcW w:w="728" w:type="dxa"/>
          </w:tcPr>
          <w:p w:rsidR="00000BA0" w:rsidRPr="005A7DC3" w:rsidRDefault="00000BA0">
            <w:pPr>
              <w:rPr>
                <w:sz w:val="16"/>
                <w:szCs w:val="16"/>
              </w:rPr>
            </w:pPr>
            <w:r w:rsidRPr="005A7DC3">
              <w:rPr>
                <w:bCs/>
                <w:color w:val="000000" w:themeColor="text1"/>
                <w:sz w:val="16"/>
                <w:szCs w:val="16"/>
              </w:rPr>
              <w:t>0</w:t>
            </w:r>
          </w:p>
        </w:tc>
      </w:tr>
      <w:tr w:rsidR="00700A0B" w:rsidTr="006909B2">
        <w:trPr>
          <w:trHeight w:val="320"/>
        </w:trPr>
        <w:tc>
          <w:tcPr>
            <w:tcW w:w="505" w:type="dxa"/>
            <w:vMerge/>
          </w:tcPr>
          <w:p w:rsidR="00000BA0" w:rsidRDefault="00000BA0" w:rsidP="00B2314D">
            <w:pPr>
              <w:pStyle w:val="aa"/>
              <w:autoSpaceDE w:val="0"/>
              <w:autoSpaceDN w:val="0"/>
              <w:adjustRightInd w:val="0"/>
              <w:ind w:left="0"/>
              <w:jc w:val="both"/>
              <w:rPr>
                <w:bCs/>
                <w:color w:val="000000" w:themeColor="text1"/>
                <w:sz w:val="22"/>
                <w:szCs w:val="22"/>
              </w:rPr>
            </w:pPr>
          </w:p>
        </w:tc>
        <w:tc>
          <w:tcPr>
            <w:tcW w:w="1818" w:type="dxa"/>
            <w:vMerge/>
          </w:tcPr>
          <w:p w:rsidR="00000BA0" w:rsidRPr="00BB4284" w:rsidRDefault="00000BA0" w:rsidP="00A971F7">
            <w:pPr>
              <w:pStyle w:val="aa"/>
              <w:autoSpaceDE w:val="0"/>
              <w:autoSpaceDN w:val="0"/>
              <w:adjustRightInd w:val="0"/>
              <w:ind w:left="0"/>
              <w:jc w:val="both"/>
              <w:rPr>
                <w:bCs/>
                <w:sz w:val="18"/>
                <w:szCs w:val="18"/>
              </w:rPr>
            </w:pPr>
          </w:p>
        </w:tc>
        <w:tc>
          <w:tcPr>
            <w:tcW w:w="971" w:type="dxa"/>
            <w:vMerge/>
          </w:tcPr>
          <w:p w:rsidR="00000BA0" w:rsidRPr="00BB4284" w:rsidRDefault="00000BA0" w:rsidP="00B2314D">
            <w:pPr>
              <w:pStyle w:val="aa"/>
              <w:autoSpaceDE w:val="0"/>
              <w:autoSpaceDN w:val="0"/>
              <w:adjustRightInd w:val="0"/>
              <w:ind w:left="0"/>
              <w:jc w:val="both"/>
              <w:rPr>
                <w:bCs/>
                <w:color w:val="000000" w:themeColor="text1"/>
                <w:sz w:val="18"/>
                <w:szCs w:val="18"/>
              </w:rPr>
            </w:pPr>
          </w:p>
        </w:tc>
        <w:tc>
          <w:tcPr>
            <w:tcW w:w="1321" w:type="dxa"/>
            <w:vMerge/>
          </w:tcPr>
          <w:p w:rsidR="00000BA0" w:rsidRPr="00BB4284" w:rsidRDefault="00000BA0" w:rsidP="00B2314D">
            <w:pPr>
              <w:pStyle w:val="aa"/>
              <w:autoSpaceDE w:val="0"/>
              <w:autoSpaceDN w:val="0"/>
              <w:adjustRightInd w:val="0"/>
              <w:ind w:left="0"/>
              <w:jc w:val="both"/>
              <w:rPr>
                <w:sz w:val="18"/>
                <w:szCs w:val="18"/>
                <w:shd w:val="clear" w:color="auto" w:fill="FFFFFF"/>
              </w:rPr>
            </w:pPr>
          </w:p>
        </w:tc>
        <w:tc>
          <w:tcPr>
            <w:tcW w:w="1163" w:type="dxa"/>
          </w:tcPr>
          <w:p w:rsidR="00000BA0" w:rsidRPr="00BB4284" w:rsidRDefault="00000BA0" w:rsidP="00F07032">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Республики Карелия</w:t>
            </w:r>
          </w:p>
        </w:tc>
        <w:tc>
          <w:tcPr>
            <w:tcW w:w="788" w:type="dxa"/>
          </w:tcPr>
          <w:p w:rsidR="00000BA0" w:rsidRPr="005A7DC3" w:rsidRDefault="00000BA0">
            <w:pPr>
              <w:rPr>
                <w:sz w:val="16"/>
                <w:szCs w:val="16"/>
              </w:rPr>
            </w:pPr>
            <w:r w:rsidRPr="005A7DC3">
              <w:rPr>
                <w:bCs/>
                <w:color w:val="000000" w:themeColor="text1"/>
                <w:sz w:val="16"/>
                <w:szCs w:val="16"/>
              </w:rPr>
              <w:t>0</w:t>
            </w:r>
          </w:p>
        </w:tc>
        <w:tc>
          <w:tcPr>
            <w:tcW w:w="667" w:type="dxa"/>
          </w:tcPr>
          <w:p w:rsidR="00000BA0" w:rsidRPr="005A7DC3" w:rsidRDefault="00000BA0">
            <w:pPr>
              <w:rPr>
                <w:sz w:val="16"/>
                <w:szCs w:val="16"/>
              </w:rPr>
            </w:pPr>
            <w:r w:rsidRPr="005A7DC3">
              <w:rPr>
                <w:bCs/>
                <w:color w:val="000000" w:themeColor="text1"/>
                <w:sz w:val="16"/>
                <w:szCs w:val="16"/>
              </w:rPr>
              <w:t>0</w:t>
            </w:r>
          </w:p>
        </w:tc>
        <w:tc>
          <w:tcPr>
            <w:tcW w:w="667" w:type="dxa"/>
          </w:tcPr>
          <w:p w:rsidR="00000BA0" w:rsidRPr="005A7DC3" w:rsidRDefault="00000BA0">
            <w:pPr>
              <w:rPr>
                <w:sz w:val="16"/>
                <w:szCs w:val="16"/>
              </w:rPr>
            </w:pPr>
            <w:r w:rsidRPr="005A7DC3">
              <w:rPr>
                <w:bCs/>
                <w:color w:val="000000" w:themeColor="text1"/>
                <w:sz w:val="16"/>
                <w:szCs w:val="16"/>
              </w:rPr>
              <w:t>0</w:t>
            </w:r>
          </w:p>
        </w:tc>
        <w:tc>
          <w:tcPr>
            <w:tcW w:w="667" w:type="dxa"/>
          </w:tcPr>
          <w:p w:rsidR="00000BA0" w:rsidRPr="005A7DC3" w:rsidRDefault="00000BA0">
            <w:pPr>
              <w:rPr>
                <w:sz w:val="16"/>
                <w:szCs w:val="16"/>
              </w:rPr>
            </w:pPr>
            <w:r w:rsidRPr="005A7DC3">
              <w:rPr>
                <w:bCs/>
                <w:color w:val="000000" w:themeColor="text1"/>
                <w:sz w:val="16"/>
                <w:szCs w:val="16"/>
              </w:rPr>
              <w:t>0</w:t>
            </w:r>
          </w:p>
        </w:tc>
        <w:tc>
          <w:tcPr>
            <w:tcW w:w="728" w:type="dxa"/>
          </w:tcPr>
          <w:p w:rsidR="00000BA0" w:rsidRPr="005A7DC3" w:rsidRDefault="00000BA0">
            <w:pPr>
              <w:rPr>
                <w:sz w:val="16"/>
                <w:szCs w:val="16"/>
              </w:rPr>
            </w:pPr>
            <w:r w:rsidRPr="005A7DC3">
              <w:rPr>
                <w:bCs/>
                <w:color w:val="000000" w:themeColor="text1"/>
                <w:sz w:val="16"/>
                <w:szCs w:val="16"/>
              </w:rPr>
              <w:t>0</w:t>
            </w:r>
          </w:p>
        </w:tc>
        <w:tc>
          <w:tcPr>
            <w:tcW w:w="728" w:type="dxa"/>
          </w:tcPr>
          <w:p w:rsidR="00000BA0" w:rsidRPr="005A7DC3" w:rsidRDefault="00000BA0">
            <w:pPr>
              <w:rPr>
                <w:sz w:val="16"/>
                <w:szCs w:val="16"/>
              </w:rPr>
            </w:pPr>
            <w:r w:rsidRPr="005A7DC3">
              <w:rPr>
                <w:bCs/>
                <w:color w:val="000000" w:themeColor="text1"/>
                <w:sz w:val="16"/>
                <w:szCs w:val="16"/>
              </w:rPr>
              <w:t>0</w:t>
            </w:r>
          </w:p>
        </w:tc>
        <w:tc>
          <w:tcPr>
            <w:tcW w:w="728" w:type="dxa"/>
          </w:tcPr>
          <w:p w:rsidR="00000BA0" w:rsidRPr="005A7DC3" w:rsidRDefault="00000BA0">
            <w:pPr>
              <w:rPr>
                <w:sz w:val="16"/>
                <w:szCs w:val="16"/>
              </w:rPr>
            </w:pPr>
            <w:r w:rsidRPr="005A7DC3">
              <w:rPr>
                <w:bCs/>
                <w:color w:val="000000" w:themeColor="text1"/>
                <w:sz w:val="16"/>
                <w:szCs w:val="16"/>
              </w:rPr>
              <w:t>0</w:t>
            </w:r>
          </w:p>
        </w:tc>
        <w:tc>
          <w:tcPr>
            <w:tcW w:w="728" w:type="dxa"/>
          </w:tcPr>
          <w:p w:rsidR="00000BA0" w:rsidRPr="005A7DC3" w:rsidRDefault="00000BA0">
            <w:pPr>
              <w:rPr>
                <w:sz w:val="16"/>
                <w:szCs w:val="16"/>
              </w:rPr>
            </w:pPr>
            <w:r w:rsidRPr="005A7DC3">
              <w:rPr>
                <w:bCs/>
                <w:color w:val="000000" w:themeColor="text1"/>
                <w:sz w:val="16"/>
                <w:szCs w:val="16"/>
              </w:rPr>
              <w:t>0</w:t>
            </w:r>
          </w:p>
        </w:tc>
        <w:tc>
          <w:tcPr>
            <w:tcW w:w="728" w:type="dxa"/>
          </w:tcPr>
          <w:p w:rsidR="00000BA0" w:rsidRPr="005A7DC3" w:rsidRDefault="00000BA0">
            <w:pPr>
              <w:rPr>
                <w:sz w:val="16"/>
                <w:szCs w:val="16"/>
              </w:rPr>
            </w:pPr>
            <w:r w:rsidRPr="005A7DC3">
              <w:rPr>
                <w:bCs/>
                <w:color w:val="000000" w:themeColor="text1"/>
                <w:sz w:val="16"/>
                <w:szCs w:val="16"/>
              </w:rPr>
              <w:t>0</w:t>
            </w:r>
          </w:p>
        </w:tc>
        <w:tc>
          <w:tcPr>
            <w:tcW w:w="728" w:type="dxa"/>
          </w:tcPr>
          <w:p w:rsidR="00000BA0" w:rsidRPr="005A7DC3" w:rsidRDefault="00000BA0">
            <w:pPr>
              <w:rPr>
                <w:sz w:val="16"/>
                <w:szCs w:val="16"/>
              </w:rPr>
            </w:pPr>
            <w:r w:rsidRPr="005A7DC3">
              <w:rPr>
                <w:bCs/>
                <w:color w:val="000000" w:themeColor="text1"/>
                <w:sz w:val="16"/>
                <w:szCs w:val="16"/>
              </w:rPr>
              <w:t>0</w:t>
            </w:r>
          </w:p>
        </w:tc>
        <w:tc>
          <w:tcPr>
            <w:tcW w:w="728" w:type="dxa"/>
          </w:tcPr>
          <w:p w:rsidR="00000BA0" w:rsidRPr="005A7DC3" w:rsidRDefault="00000BA0">
            <w:pPr>
              <w:rPr>
                <w:sz w:val="16"/>
                <w:szCs w:val="16"/>
              </w:rPr>
            </w:pPr>
            <w:r w:rsidRPr="005A7DC3">
              <w:rPr>
                <w:bCs/>
                <w:color w:val="000000" w:themeColor="text1"/>
                <w:sz w:val="16"/>
                <w:szCs w:val="16"/>
              </w:rPr>
              <w:t>0</w:t>
            </w:r>
          </w:p>
        </w:tc>
      </w:tr>
      <w:tr w:rsidR="00700A0B" w:rsidTr="006909B2">
        <w:trPr>
          <w:trHeight w:val="240"/>
        </w:trPr>
        <w:tc>
          <w:tcPr>
            <w:tcW w:w="505" w:type="dxa"/>
            <w:vMerge/>
          </w:tcPr>
          <w:p w:rsidR="00000BA0" w:rsidRDefault="00000BA0" w:rsidP="00B2314D">
            <w:pPr>
              <w:pStyle w:val="aa"/>
              <w:autoSpaceDE w:val="0"/>
              <w:autoSpaceDN w:val="0"/>
              <w:adjustRightInd w:val="0"/>
              <w:ind w:left="0"/>
              <w:jc w:val="both"/>
              <w:rPr>
                <w:bCs/>
                <w:color w:val="000000" w:themeColor="text1"/>
                <w:sz w:val="22"/>
                <w:szCs w:val="22"/>
              </w:rPr>
            </w:pPr>
          </w:p>
        </w:tc>
        <w:tc>
          <w:tcPr>
            <w:tcW w:w="1818" w:type="dxa"/>
            <w:vMerge/>
          </w:tcPr>
          <w:p w:rsidR="00000BA0" w:rsidRPr="00BB4284" w:rsidRDefault="00000BA0" w:rsidP="00A971F7">
            <w:pPr>
              <w:pStyle w:val="aa"/>
              <w:autoSpaceDE w:val="0"/>
              <w:autoSpaceDN w:val="0"/>
              <w:adjustRightInd w:val="0"/>
              <w:ind w:left="0"/>
              <w:jc w:val="both"/>
              <w:rPr>
                <w:bCs/>
                <w:sz w:val="18"/>
                <w:szCs w:val="18"/>
              </w:rPr>
            </w:pPr>
          </w:p>
        </w:tc>
        <w:tc>
          <w:tcPr>
            <w:tcW w:w="971" w:type="dxa"/>
            <w:vMerge/>
          </w:tcPr>
          <w:p w:rsidR="00000BA0" w:rsidRPr="00BB4284" w:rsidRDefault="00000BA0" w:rsidP="00B2314D">
            <w:pPr>
              <w:pStyle w:val="aa"/>
              <w:autoSpaceDE w:val="0"/>
              <w:autoSpaceDN w:val="0"/>
              <w:adjustRightInd w:val="0"/>
              <w:ind w:left="0"/>
              <w:jc w:val="both"/>
              <w:rPr>
                <w:bCs/>
                <w:color w:val="000000" w:themeColor="text1"/>
                <w:sz w:val="18"/>
                <w:szCs w:val="18"/>
              </w:rPr>
            </w:pPr>
          </w:p>
        </w:tc>
        <w:tc>
          <w:tcPr>
            <w:tcW w:w="1321" w:type="dxa"/>
            <w:vMerge/>
          </w:tcPr>
          <w:p w:rsidR="00000BA0" w:rsidRPr="00BB4284" w:rsidRDefault="00000BA0" w:rsidP="00B2314D">
            <w:pPr>
              <w:pStyle w:val="aa"/>
              <w:autoSpaceDE w:val="0"/>
              <w:autoSpaceDN w:val="0"/>
              <w:adjustRightInd w:val="0"/>
              <w:ind w:left="0"/>
              <w:jc w:val="both"/>
              <w:rPr>
                <w:sz w:val="18"/>
                <w:szCs w:val="18"/>
                <w:shd w:val="clear" w:color="auto" w:fill="FFFFFF"/>
              </w:rPr>
            </w:pPr>
          </w:p>
        </w:tc>
        <w:tc>
          <w:tcPr>
            <w:tcW w:w="1163" w:type="dxa"/>
          </w:tcPr>
          <w:p w:rsidR="00000BA0" w:rsidRPr="00BB4284" w:rsidRDefault="00000BA0" w:rsidP="00F07032">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Пряжинского района</w:t>
            </w:r>
          </w:p>
        </w:tc>
        <w:tc>
          <w:tcPr>
            <w:tcW w:w="788" w:type="dxa"/>
          </w:tcPr>
          <w:p w:rsidR="00000BA0" w:rsidRPr="005A7DC3" w:rsidRDefault="00000BA0">
            <w:pPr>
              <w:rPr>
                <w:sz w:val="16"/>
                <w:szCs w:val="16"/>
              </w:rPr>
            </w:pPr>
            <w:r w:rsidRPr="005A7DC3">
              <w:rPr>
                <w:bCs/>
                <w:color w:val="000000" w:themeColor="text1"/>
                <w:sz w:val="16"/>
                <w:szCs w:val="16"/>
              </w:rPr>
              <w:t>0</w:t>
            </w:r>
          </w:p>
        </w:tc>
        <w:tc>
          <w:tcPr>
            <w:tcW w:w="667" w:type="dxa"/>
          </w:tcPr>
          <w:p w:rsidR="00000BA0" w:rsidRPr="005A7DC3" w:rsidRDefault="00000BA0">
            <w:pPr>
              <w:rPr>
                <w:sz w:val="16"/>
                <w:szCs w:val="16"/>
              </w:rPr>
            </w:pPr>
            <w:r w:rsidRPr="005A7DC3">
              <w:rPr>
                <w:bCs/>
                <w:color w:val="000000" w:themeColor="text1"/>
                <w:sz w:val="16"/>
                <w:szCs w:val="16"/>
              </w:rPr>
              <w:t>0</w:t>
            </w:r>
          </w:p>
        </w:tc>
        <w:tc>
          <w:tcPr>
            <w:tcW w:w="667" w:type="dxa"/>
          </w:tcPr>
          <w:p w:rsidR="00000BA0" w:rsidRPr="005A7DC3" w:rsidRDefault="00000BA0">
            <w:pPr>
              <w:rPr>
                <w:sz w:val="16"/>
                <w:szCs w:val="16"/>
              </w:rPr>
            </w:pPr>
            <w:r w:rsidRPr="005A7DC3">
              <w:rPr>
                <w:bCs/>
                <w:color w:val="000000" w:themeColor="text1"/>
                <w:sz w:val="16"/>
                <w:szCs w:val="16"/>
              </w:rPr>
              <w:t>0</w:t>
            </w:r>
          </w:p>
        </w:tc>
        <w:tc>
          <w:tcPr>
            <w:tcW w:w="667" w:type="dxa"/>
          </w:tcPr>
          <w:p w:rsidR="00000BA0" w:rsidRPr="005A7DC3" w:rsidRDefault="00000BA0">
            <w:pPr>
              <w:rPr>
                <w:sz w:val="16"/>
                <w:szCs w:val="16"/>
              </w:rPr>
            </w:pPr>
            <w:r w:rsidRPr="005A7DC3">
              <w:rPr>
                <w:bCs/>
                <w:color w:val="000000" w:themeColor="text1"/>
                <w:sz w:val="16"/>
                <w:szCs w:val="16"/>
              </w:rPr>
              <w:t>0</w:t>
            </w:r>
          </w:p>
        </w:tc>
        <w:tc>
          <w:tcPr>
            <w:tcW w:w="728" w:type="dxa"/>
          </w:tcPr>
          <w:p w:rsidR="00000BA0" w:rsidRPr="005A7DC3" w:rsidRDefault="00000BA0">
            <w:pPr>
              <w:rPr>
                <w:sz w:val="16"/>
                <w:szCs w:val="16"/>
              </w:rPr>
            </w:pPr>
            <w:r w:rsidRPr="005A7DC3">
              <w:rPr>
                <w:bCs/>
                <w:color w:val="000000" w:themeColor="text1"/>
                <w:sz w:val="16"/>
                <w:szCs w:val="16"/>
              </w:rPr>
              <w:t>0</w:t>
            </w:r>
          </w:p>
        </w:tc>
        <w:tc>
          <w:tcPr>
            <w:tcW w:w="728" w:type="dxa"/>
          </w:tcPr>
          <w:p w:rsidR="00000BA0" w:rsidRPr="005A7DC3" w:rsidRDefault="00000BA0">
            <w:pPr>
              <w:rPr>
                <w:sz w:val="16"/>
                <w:szCs w:val="16"/>
              </w:rPr>
            </w:pPr>
            <w:r w:rsidRPr="005A7DC3">
              <w:rPr>
                <w:bCs/>
                <w:color w:val="000000" w:themeColor="text1"/>
                <w:sz w:val="16"/>
                <w:szCs w:val="16"/>
              </w:rPr>
              <w:t>0</w:t>
            </w:r>
          </w:p>
        </w:tc>
        <w:tc>
          <w:tcPr>
            <w:tcW w:w="728" w:type="dxa"/>
          </w:tcPr>
          <w:p w:rsidR="00000BA0" w:rsidRPr="005A7DC3" w:rsidRDefault="00000BA0">
            <w:pPr>
              <w:rPr>
                <w:sz w:val="16"/>
                <w:szCs w:val="16"/>
              </w:rPr>
            </w:pPr>
            <w:r w:rsidRPr="005A7DC3">
              <w:rPr>
                <w:bCs/>
                <w:color w:val="000000" w:themeColor="text1"/>
                <w:sz w:val="16"/>
                <w:szCs w:val="16"/>
              </w:rPr>
              <w:t>0</w:t>
            </w:r>
          </w:p>
        </w:tc>
        <w:tc>
          <w:tcPr>
            <w:tcW w:w="728" w:type="dxa"/>
          </w:tcPr>
          <w:p w:rsidR="00000BA0" w:rsidRPr="005A7DC3" w:rsidRDefault="00000BA0">
            <w:pPr>
              <w:rPr>
                <w:sz w:val="16"/>
                <w:szCs w:val="16"/>
              </w:rPr>
            </w:pPr>
            <w:r w:rsidRPr="005A7DC3">
              <w:rPr>
                <w:bCs/>
                <w:color w:val="000000" w:themeColor="text1"/>
                <w:sz w:val="16"/>
                <w:szCs w:val="16"/>
              </w:rPr>
              <w:t>0</w:t>
            </w:r>
          </w:p>
        </w:tc>
        <w:tc>
          <w:tcPr>
            <w:tcW w:w="728" w:type="dxa"/>
          </w:tcPr>
          <w:p w:rsidR="00000BA0" w:rsidRPr="005A7DC3" w:rsidRDefault="00000BA0">
            <w:pPr>
              <w:rPr>
                <w:sz w:val="16"/>
                <w:szCs w:val="16"/>
              </w:rPr>
            </w:pPr>
            <w:r w:rsidRPr="005A7DC3">
              <w:rPr>
                <w:bCs/>
                <w:color w:val="000000" w:themeColor="text1"/>
                <w:sz w:val="16"/>
                <w:szCs w:val="16"/>
              </w:rPr>
              <w:t>0</w:t>
            </w:r>
          </w:p>
        </w:tc>
        <w:tc>
          <w:tcPr>
            <w:tcW w:w="728" w:type="dxa"/>
          </w:tcPr>
          <w:p w:rsidR="00000BA0" w:rsidRPr="005A7DC3" w:rsidRDefault="00000BA0">
            <w:pPr>
              <w:rPr>
                <w:sz w:val="16"/>
                <w:szCs w:val="16"/>
              </w:rPr>
            </w:pPr>
            <w:r w:rsidRPr="005A7DC3">
              <w:rPr>
                <w:bCs/>
                <w:color w:val="000000" w:themeColor="text1"/>
                <w:sz w:val="16"/>
                <w:szCs w:val="16"/>
              </w:rPr>
              <w:t>0</w:t>
            </w:r>
          </w:p>
        </w:tc>
        <w:tc>
          <w:tcPr>
            <w:tcW w:w="728" w:type="dxa"/>
          </w:tcPr>
          <w:p w:rsidR="00000BA0" w:rsidRPr="005A7DC3" w:rsidRDefault="00000BA0">
            <w:pPr>
              <w:rPr>
                <w:sz w:val="16"/>
                <w:szCs w:val="16"/>
              </w:rPr>
            </w:pPr>
            <w:r w:rsidRPr="005A7DC3">
              <w:rPr>
                <w:bCs/>
                <w:color w:val="000000" w:themeColor="text1"/>
                <w:sz w:val="16"/>
                <w:szCs w:val="16"/>
              </w:rPr>
              <w:t>0</w:t>
            </w:r>
          </w:p>
        </w:tc>
      </w:tr>
      <w:tr w:rsidR="00700A0B" w:rsidTr="006909B2">
        <w:trPr>
          <w:trHeight w:val="285"/>
        </w:trPr>
        <w:tc>
          <w:tcPr>
            <w:tcW w:w="505" w:type="dxa"/>
            <w:vMerge/>
          </w:tcPr>
          <w:p w:rsidR="00000BA0" w:rsidRDefault="00000BA0" w:rsidP="00B2314D">
            <w:pPr>
              <w:pStyle w:val="aa"/>
              <w:autoSpaceDE w:val="0"/>
              <w:autoSpaceDN w:val="0"/>
              <w:adjustRightInd w:val="0"/>
              <w:ind w:left="0"/>
              <w:jc w:val="both"/>
              <w:rPr>
                <w:bCs/>
                <w:color w:val="000000" w:themeColor="text1"/>
                <w:sz w:val="22"/>
                <w:szCs w:val="22"/>
              </w:rPr>
            </w:pPr>
          </w:p>
        </w:tc>
        <w:tc>
          <w:tcPr>
            <w:tcW w:w="1818" w:type="dxa"/>
            <w:vMerge/>
          </w:tcPr>
          <w:p w:rsidR="00000BA0" w:rsidRPr="00BB4284" w:rsidRDefault="00000BA0" w:rsidP="00A971F7">
            <w:pPr>
              <w:pStyle w:val="aa"/>
              <w:autoSpaceDE w:val="0"/>
              <w:autoSpaceDN w:val="0"/>
              <w:adjustRightInd w:val="0"/>
              <w:ind w:left="0"/>
              <w:jc w:val="both"/>
              <w:rPr>
                <w:bCs/>
                <w:sz w:val="18"/>
                <w:szCs w:val="18"/>
              </w:rPr>
            </w:pPr>
          </w:p>
        </w:tc>
        <w:tc>
          <w:tcPr>
            <w:tcW w:w="971" w:type="dxa"/>
            <w:vMerge/>
          </w:tcPr>
          <w:p w:rsidR="00000BA0" w:rsidRPr="00BB4284" w:rsidRDefault="00000BA0" w:rsidP="00B2314D">
            <w:pPr>
              <w:pStyle w:val="aa"/>
              <w:autoSpaceDE w:val="0"/>
              <w:autoSpaceDN w:val="0"/>
              <w:adjustRightInd w:val="0"/>
              <w:ind w:left="0"/>
              <w:jc w:val="both"/>
              <w:rPr>
                <w:bCs/>
                <w:color w:val="000000" w:themeColor="text1"/>
                <w:sz w:val="18"/>
                <w:szCs w:val="18"/>
              </w:rPr>
            </w:pPr>
          </w:p>
        </w:tc>
        <w:tc>
          <w:tcPr>
            <w:tcW w:w="1321" w:type="dxa"/>
            <w:vMerge/>
          </w:tcPr>
          <w:p w:rsidR="00000BA0" w:rsidRPr="00BB4284" w:rsidRDefault="00000BA0" w:rsidP="00B2314D">
            <w:pPr>
              <w:pStyle w:val="aa"/>
              <w:autoSpaceDE w:val="0"/>
              <w:autoSpaceDN w:val="0"/>
              <w:adjustRightInd w:val="0"/>
              <w:ind w:left="0"/>
              <w:jc w:val="both"/>
              <w:rPr>
                <w:sz w:val="18"/>
                <w:szCs w:val="18"/>
                <w:shd w:val="clear" w:color="auto" w:fill="FFFFFF"/>
              </w:rPr>
            </w:pPr>
          </w:p>
        </w:tc>
        <w:tc>
          <w:tcPr>
            <w:tcW w:w="1163" w:type="dxa"/>
          </w:tcPr>
          <w:p w:rsidR="00000BA0" w:rsidRPr="00BB4284" w:rsidRDefault="00000BA0" w:rsidP="00F07032">
            <w:pPr>
              <w:pStyle w:val="aa"/>
              <w:autoSpaceDE w:val="0"/>
              <w:autoSpaceDN w:val="0"/>
              <w:adjustRightInd w:val="0"/>
              <w:ind w:left="0" w:right="175"/>
              <w:jc w:val="both"/>
              <w:rPr>
                <w:bCs/>
                <w:color w:val="000000" w:themeColor="text1"/>
                <w:sz w:val="18"/>
                <w:szCs w:val="18"/>
              </w:rPr>
            </w:pPr>
            <w:r w:rsidRPr="00BB4284">
              <w:rPr>
                <w:bCs/>
                <w:color w:val="000000" w:themeColor="text1"/>
                <w:sz w:val="18"/>
                <w:szCs w:val="18"/>
              </w:rPr>
              <w:t xml:space="preserve">Бюджет </w:t>
            </w:r>
            <w:proofErr w:type="gramStart"/>
            <w:r w:rsidRPr="00BB4284">
              <w:rPr>
                <w:bCs/>
                <w:color w:val="000000" w:themeColor="text1"/>
                <w:sz w:val="18"/>
                <w:szCs w:val="18"/>
              </w:rPr>
              <w:lastRenderedPageBreak/>
              <w:t>городского</w:t>
            </w:r>
            <w:proofErr w:type="gramEnd"/>
            <w:r w:rsidRPr="00BB4284">
              <w:rPr>
                <w:bCs/>
                <w:color w:val="000000" w:themeColor="text1"/>
                <w:sz w:val="18"/>
                <w:szCs w:val="18"/>
              </w:rPr>
              <w:t xml:space="preserve"> и сельских поселений</w:t>
            </w:r>
          </w:p>
        </w:tc>
        <w:tc>
          <w:tcPr>
            <w:tcW w:w="788" w:type="dxa"/>
          </w:tcPr>
          <w:p w:rsidR="00000BA0" w:rsidRPr="005A7DC3" w:rsidRDefault="00000BA0">
            <w:pPr>
              <w:rPr>
                <w:sz w:val="16"/>
                <w:szCs w:val="16"/>
              </w:rPr>
            </w:pPr>
            <w:r w:rsidRPr="005A7DC3">
              <w:rPr>
                <w:bCs/>
                <w:color w:val="000000" w:themeColor="text1"/>
                <w:sz w:val="16"/>
                <w:szCs w:val="16"/>
              </w:rPr>
              <w:lastRenderedPageBreak/>
              <w:t>0</w:t>
            </w:r>
          </w:p>
        </w:tc>
        <w:tc>
          <w:tcPr>
            <w:tcW w:w="667" w:type="dxa"/>
          </w:tcPr>
          <w:p w:rsidR="00000BA0" w:rsidRPr="005A7DC3" w:rsidRDefault="00000BA0">
            <w:pPr>
              <w:rPr>
                <w:sz w:val="16"/>
                <w:szCs w:val="16"/>
              </w:rPr>
            </w:pPr>
            <w:r w:rsidRPr="005A7DC3">
              <w:rPr>
                <w:bCs/>
                <w:color w:val="000000" w:themeColor="text1"/>
                <w:sz w:val="16"/>
                <w:szCs w:val="16"/>
              </w:rPr>
              <w:t>0</w:t>
            </w:r>
          </w:p>
        </w:tc>
        <w:tc>
          <w:tcPr>
            <w:tcW w:w="667" w:type="dxa"/>
          </w:tcPr>
          <w:p w:rsidR="00000BA0" w:rsidRPr="005A7DC3" w:rsidRDefault="00000BA0">
            <w:pPr>
              <w:rPr>
                <w:sz w:val="16"/>
                <w:szCs w:val="16"/>
              </w:rPr>
            </w:pPr>
            <w:r w:rsidRPr="005A7DC3">
              <w:rPr>
                <w:bCs/>
                <w:color w:val="000000" w:themeColor="text1"/>
                <w:sz w:val="16"/>
                <w:szCs w:val="16"/>
              </w:rPr>
              <w:t>0</w:t>
            </w:r>
          </w:p>
        </w:tc>
        <w:tc>
          <w:tcPr>
            <w:tcW w:w="667" w:type="dxa"/>
          </w:tcPr>
          <w:p w:rsidR="00000BA0" w:rsidRPr="005A7DC3" w:rsidRDefault="00000BA0">
            <w:pPr>
              <w:rPr>
                <w:sz w:val="16"/>
                <w:szCs w:val="16"/>
              </w:rPr>
            </w:pPr>
            <w:r w:rsidRPr="005A7DC3">
              <w:rPr>
                <w:bCs/>
                <w:color w:val="000000" w:themeColor="text1"/>
                <w:sz w:val="16"/>
                <w:szCs w:val="16"/>
              </w:rPr>
              <w:t>0</w:t>
            </w:r>
          </w:p>
        </w:tc>
        <w:tc>
          <w:tcPr>
            <w:tcW w:w="728" w:type="dxa"/>
          </w:tcPr>
          <w:p w:rsidR="00000BA0" w:rsidRPr="005A7DC3" w:rsidRDefault="00000BA0">
            <w:pPr>
              <w:rPr>
                <w:sz w:val="16"/>
                <w:szCs w:val="16"/>
              </w:rPr>
            </w:pPr>
            <w:r w:rsidRPr="005A7DC3">
              <w:rPr>
                <w:bCs/>
                <w:color w:val="000000" w:themeColor="text1"/>
                <w:sz w:val="16"/>
                <w:szCs w:val="16"/>
              </w:rPr>
              <w:t>0</w:t>
            </w:r>
          </w:p>
        </w:tc>
        <w:tc>
          <w:tcPr>
            <w:tcW w:w="728" w:type="dxa"/>
          </w:tcPr>
          <w:p w:rsidR="00000BA0" w:rsidRPr="005A7DC3" w:rsidRDefault="00000BA0">
            <w:pPr>
              <w:rPr>
                <w:sz w:val="16"/>
                <w:szCs w:val="16"/>
              </w:rPr>
            </w:pPr>
            <w:r w:rsidRPr="005A7DC3">
              <w:rPr>
                <w:bCs/>
                <w:color w:val="000000" w:themeColor="text1"/>
                <w:sz w:val="16"/>
                <w:szCs w:val="16"/>
              </w:rPr>
              <w:t>0</w:t>
            </w:r>
          </w:p>
        </w:tc>
        <w:tc>
          <w:tcPr>
            <w:tcW w:w="728" w:type="dxa"/>
          </w:tcPr>
          <w:p w:rsidR="00000BA0" w:rsidRPr="005A7DC3" w:rsidRDefault="00000BA0">
            <w:pPr>
              <w:rPr>
                <w:sz w:val="16"/>
                <w:szCs w:val="16"/>
              </w:rPr>
            </w:pPr>
            <w:r w:rsidRPr="005A7DC3">
              <w:rPr>
                <w:bCs/>
                <w:color w:val="000000" w:themeColor="text1"/>
                <w:sz w:val="16"/>
                <w:szCs w:val="16"/>
              </w:rPr>
              <w:t>0</w:t>
            </w:r>
          </w:p>
        </w:tc>
        <w:tc>
          <w:tcPr>
            <w:tcW w:w="728" w:type="dxa"/>
          </w:tcPr>
          <w:p w:rsidR="00000BA0" w:rsidRPr="005A7DC3" w:rsidRDefault="00000BA0">
            <w:pPr>
              <w:rPr>
                <w:sz w:val="16"/>
                <w:szCs w:val="16"/>
              </w:rPr>
            </w:pPr>
            <w:r w:rsidRPr="005A7DC3">
              <w:rPr>
                <w:bCs/>
                <w:color w:val="000000" w:themeColor="text1"/>
                <w:sz w:val="16"/>
                <w:szCs w:val="16"/>
              </w:rPr>
              <w:t>0</w:t>
            </w:r>
          </w:p>
        </w:tc>
        <w:tc>
          <w:tcPr>
            <w:tcW w:w="728" w:type="dxa"/>
          </w:tcPr>
          <w:p w:rsidR="00000BA0" w:rsidRPr="005A7DC3" w:rsidRDefault="00000BA0">
            <w:pPr>
              <w:rPr>
                <w:sz w:val="16"/>
                <w:szCs w:val="16"/>
              </w:rPr>
            </w:pPr>
            <w:r w:rsidRPr="005A7DC3">
              <w:rPr>
                <w:bCs/>
                <w:color w:val="000000" w:themeColor="text1"/>
                <w:sz w:val="16"/>
                <w:szCs w:val="16"/>
              </w:rPr>
              <w:t>0</w:t>
            </w:r>
          </w:p>
        </w:tc>
        <w:tc>
          <w:tcPr>
            <w:tcW w:w="728" w:type="dxa"/>
          </w:tcPr>
          <w:p w:rsidR="00000BA0" w:rsidRPr="005A7DC3" w:rsidRDefault="00000BA0">
            <w:pPr>
              <w:rPr>
                <w:sz w:val="16"/>
                <w:szCs w:val="16"/>
              </w:rPr>
            </w:pPr>
            <w:r w:rsidRPr="005A7DC3">
              <w:rPr>
                <w:bCs/>
                <w:color w:val="000000" w:themeColor="text1"/>
                <w:sz w:val="16"/>
                <w:szCs w:val="16"/>
              </w:rPr>
              <w:t>0</w:t>
            </w:r>
          </w:p>
        </w:tc>
        <w:tc>
          <w:tcPr>
            <w:tcW w:w="728" w:type="dxa"/>
          </w:tcPr>
          <w:p w:rsidR="00000BA0" w:rsidRPr="005A7DC3" w:rsidRDefault="00000BA0">
            <w:pPr>
              <w:rPr>
                <w:sz w:val="16"/>
                <w:szCs w:val="16"/>
              </w:rPr>
            </w:pPr>
            <w:r w:rsidRPr="005A7DC3">
              <w:rPr>
                <w:bCs/>
                <w:color w:val="000000" w:themeColor="text1"/>
                <w:sz w:val="16"/>
                <w:szCs w:val="16"/>
              </w:rPr>
              <w:t>0</w:t>
            </w:r>
          </w:p>
        </w:tc>
      </w:tr>
      <w:tr w:rsidR="00700A0B" w:rsidTr="006909B2">
        <w:trPr>
          <w:trHeight w:val="375"/>
        </w:trPr>
        <w:tc>
          <w:tcPr>
            <w:tcW w:w="505" w:type="dxa"/>
            <w:vMerge/>
          </w:tcPr>
          <w:p w:rsidR="00000BA0" w:rsidRDefault="00000BA0" w:rsidP="00B2314D">
            <w:pPr>
              <w:pStyle w:val="aa"/>
              <w:autoSpaceDE w:val="0"/>
              <w:autoSpaceDN w:val="0"/>
              <w:adjustRightInd w:val="0"/>
              <w:ind w:left="0"/>
              <w:jc w:val="both"/>
              <w:rPr>
                <w:bCs/>
                <w:color w:val="000000" w:themeColor="text1"/>
                <w:sz w:val="22"/>
                <w:szCs w:val="22"/>
              </w:rPr>
            </w:pPr>
          </w:p>
        </w:tc>
        <w:tc>
          <w:tcPr>
            <w:tcW w:w="1818" w:type="dxa"/>
            <w:vMerge/>
          </w:tcPr>
          <w:p w:rsidR="00000BA0" w:rsidRPr="00BB4284" w:rsidRDefault="00000BA0" w:rsidP="00A971F7">
            <w:pPr>
              <w:pStyle w:val="aa"/>
              <w:autoSpaceDE w:val="0"/>
              <w:autoSpaceDN w:val="0"/>
              <w:adjustRightInd w:val="0"/>
              <w:ind w:left="0"/>
              <w:jc w:val="both"/>
              <w:rPr>
                <w:bCs/>
                <w:sz w:val="18"/>
                <w:szCs w:val="18"/>
              </w:rPr>
            </w:pPr>
          </w:p>
        </w:tc>
        <w:tc>
          <w:tcPr>
            <w:tcW w:w="971" w:type="dxa"/>
            <w:vMerge/>
          </w:tcPr>
          <w:p w:rsidR="00000BA0" w:rsidRPr="00BB4284" w:rsidRDefault="00000BA0" w:rsidP="00B2314D">
            <w:pPr>
              <w:pStyle w:val="aa"/>
              <w:autoSpaceDE w:val="0"/>
              <w:autoSpaceDN w:val="0"/>
              <w:adjustRightInd w:val="0"/>
              <w:ind w:left="0"/>
              <w:jc w:val="both"/>
              <w:rPr>
                <w:bCs/>
                <w:color w:val="000000" w:themeColor="text1"/>
                <w:sz w:val="18"/>
                <w:szCs w:val="18"/>
              </w:rPr>
            </w:pPr>
          </w:p>
        </w:tc>
        <w:tc>
          <w:tcPr>
            <w:tcW w:w="1321" w:type="dxa"/>
            <w:vMerge/>
          </w:tcPr>
          <w:p w:rsidR="00000BA0" w:rsidRPr="00BB4284" w:rsidRDefault="00000BA0" w:rsidP="00B2314D">
            <w:pPr>
              <w:pStyle w:val="aa"/>
              <w:autoSpaceDE w:val="0"/>
              <w:autoSpaceDN w:val="0"/>
              <w:adjustRightInd w:val="0"/>
              <w:ind w:left="0"/>
              <w:jc w:val="both"/>
              <w:rPr>
                <w:sz w:val="18"/>
                <w:szCs w:val="18"/>
                <w:shd w:val="clear" w:color="auto" w:fill="FFFFFF"/>
              </w:rPr>
            </w:pPr>
          </w:p>
        </w:tc>
        <w:tc>
          <w:tcPr>
            <w:tcW w:w="1163" w:type="dxa"/>
          </w:tcPr>
          <w:p w:rsidR="00000BA0" w:rsidRPr="00BB4284" w:rsidRDefault="00000BA0" w:rsidP="00F07032">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Внебюджетные  источники</w:t>
            </w:r>
          </w:p>
        </w:tc>
        <w:tc>
          <w:tcPr>
            <w:tcW w:w="788" w:type="dxa"/>
          </w:tcPr>
          <w:p w:rsidR="00000BA0" w:rsidRPr="005A7DC3" w:rsidRDefault="00000BA0">
            <w:pPr>
              <w:rPr>
                <w:sz w:val="16"/>
                <w:szCs w:val="16"/>
              </w:rPr>
            </w:pPr>
            <w:r w:rsidRPr="005A7DC3">
              <w:rPr>
                <w:bCs/>
                <w:color w:val="000000" w:themeColor="text1"/>
                <w:sz w:val="16"/>
                <w:szCs w:val="16"/>
              </w:rPr>
              <w:t>0</w:t>
            </w:r>
          </w:p>
        </w:tc>
        <w:tc>
          <w:tcPr>
            <w:tcW w:w="667" w:type="dxa"/>
          </w:tcPr>
          <w:p w:rsidR="00000BA0" w:rsidRPr="005A7DC3" w:rsidRDefault="00000BA0">
            <w:pPr>
              <w:rPr>
                <w:sz w:val="16"/>
                <w:szCs w:val="16"/>
              </w:rPr>
            </w:pPr>
            <w:r w:rsidRPr="005A7DC3">
              <w:rPr>
                <w:bCs/>
                <w:color w:val="000000" w:themeColor="text1"/>
                <w:sz w:val="16"/>
                <w:szCs w:val="16"/>
              </w:rPr>
              <w:t>0</w:t>
            </w:r>
          </w:p>
        </w:tc>
        <w:tc>
          <w:tcPr>
            <w:tcW w:w="667" w:type="dxa"/>
          </w:tcPr>
          <w:p w:rsidR="00000BA0" w:rsidRPr="005A7DC3" w:rsidRDefault="00000BA0">
            <w:pPr>
              <w:rPr>
                <w:sz w:val="16"/>
                <w:szCs w:val="16"/>
              </w:rPr>
            </w:pPr>
            <w:r w:rsidRPr="005A7DC3">
              <w:rPr>
                <w:bCs/>
                <w:color w:val="000000" w:themeColor="text1"/>
                <w:sz w:val="16"/>
                <w:szCs w:val="16"/>
              </w:rPr>
              <w:t>0</w:t>
            </w:r>
          </w:p>
        </w:tc>
        <w:tc>
          <w:tcPr>
            <w:tcW w:w="667" w:type="dxa"/>
          </w:tcPr>
          <w:p w:rsidR="00000BA0" w:rsidRPr="005A7DC3" w:rsidRDefault="00000BA0">
            <w:pPr>
              <w:rPr>
                <w:sz w:val="16"/>
                <w:szCs w:val="16"/>
              </w:rPr>
            </w:pPr>
            <w:r w:rsidRPr="005A7DC3">
              <w:rPr>
                <w:bCs/>
                <w:color w:val="000000" w:themeColor="text1"/>
                <w:sz w:val="16"/>
                <w:szCs w:val="16"/>
              </w:rPr>
              <w:t>0</w:t>
            </w:r>
          </w:p>
        </w:tc>
        <w:tc>
          <w:tcPr>
            <w:tcW w:w="728" w:type="dxa"/>
          </w:tcPr>
          <w:p w:rsidR="00000BA0" w:rsidRPr="005A7DC3" w:rsidRDefault="00000BA0">
            <w:pPr>
              <w:rPr>
                <w:sz w:val="16"/>
                <w:szCs w:val="16"/>
              </w:rPr>
            </w:pPr>
            <w:r w:rsidRPr="005A7DC3">
              <w:rPr>
                <w:bCs/>
                <w:color w:val="000000" w:themeColor="text1"/>
                <w:sz w:val="16"/>
                <w:szCs w:val="16"/>
              </w:rPr>
              <w:t>0</w:t>
            </w:r>
          </w:p>
        </w:tc>
        <w:tc>
          <w:tcPr>
            <w:tcW w:w="728" w:type="dxa"/>
          </w:tcPr>
          <w:p w:rsidR="00000BA0" w:rsidRPr="005A7DC3" w:rsidRDefault="00000BA0">
            <w:pPr>
              <w:rPr>
                <w:sz w:val="16"/>
                <w:szCs w:val="16"/>
              </w:rPr>
            </w:pPr>
            <w:r w:rsidRPr="005A7DC3">
              <w:rPr>
                <w:bCs/>
                <w:color w:val="000000" w:themeColor="text1"/>
                <w:sz w:val="16"/>
                <w:szCs w:val="16"/>
              </w:rPr>
              <w:t>0</w:t>
            </w:r>
          </w:p>
        </w:tc>
        <w:tc>
          <w:tcPr>
            <w:tcW w:w="728" w:type="dxa"/>
          </w:tcPr>
          <w:p w:rsidR="00000BA0" w:rsidRPr="005A7DC3" w:rsidRDefault="00000BA0">
            <w:pPr>
              <w:rPr>
                <w:sz w:val="16"/>
                <w:szCs w:val="16"/>
              </w:rPr>
            </w:pPr>
            <w:r w:rsidRPr="005A7DC3">
              <w:rPr>
                <w:bCs/>
                <w:color w:val="000000" w:themeColor="text1"/>
                <w:sz w:val="16"/>
                <w:szCs w:val="16"/>
              </w:rPr>
              <w:t>0</w:t>
            </w:r>
          </w:p>
        </w:tc>
        <w:tc>
          <w:tcPr>
            <w:tcW w:w="728" w:type="dxa"/>
          </w:tcPr>
          <w:p w:rsidR="00000BA0" w:rsidRPr="005A7DC3" w:rsidRDefault="00000BA0">
            <w:pPr>
              <w:rPr>
                <w:sz w:val="16"/>
                <w:szCs w:val="16"/>
              </w:rPr>
            </w:pPr>
            <w:r w:rsidRPr="005A7DC3">
              <w:rPr>
                <w:bCs/>
                <w:color w:val="000000" w:themeColor="text1"/>
                <w:sz w:val="16"/>
                <w:szCs w:val="16"/>
              </w:rPr>
              <w:t>0</w:t>
            </w:r>
          </w:p>
        </w:tc>
        <w:tc>
          <w:tcPr>
            <w:tcW w:w="728" w:type="dxa"/>
          </w:tcPr>
          <w:p w:rsidR="00000BA0" w:rsidRPr="005A7DC3" w:rsidRDefault="00000BA0">
            <w:pPr>
              <w:rPr>
                <w:sz w:val="16"/>
                <w:szCs w:val="16"/>
              </w:rPr>
            </w:pPr>
            <w:r w:rsidRPr="005A7DC3">
              <w:rPr>
                <w:bCs/>
                <w:color w:val="000000" w:themeColor="text1"/>
                <w:sz w:val="16"/>
                <w:szCs w:val="16"/>
              </w:rPr>
              <w:t>0</w:t>
            </w:r>
          </w:p>
        </w:tc>
        <w:tc>
          <w:tcPr>
            <w:tcW w:w="728" w:type="dxa"/>
          </w:tcPr>
          <w:p w:rsidR="00000BA0" w:rsidRPr="005A7DC3" w:rsidRDefault="00000BA0">
            <w:pPr>
              <w:rPr>
                <w:sz w:val="16"/>
                <w:szCs w:val="16"/>
              </w:rPr>
            </w:pPr>
            <w:r w:rsidRPr="005A7DC3">
              <w:rPr>
                <w:bCs/>
                <w:color w:val="000000" w:themeColor="text1"/>
                <w:sz w:val="16"/>
                <w:szCs w:val="16"/>
              </w:rPr>
              <w:t>0</w:t>
            </w:r>
          </w:p>
        </w:tc>
        <w:tc>
          <w:tcPr>
            <w:tcW w:w="728" w:type="dxa"/>
          </w:tcPr>
          <w:p w:rsidR="00000BA0" w:rsidRPr="005A7DC3" w:rsidRDefault="00000BA0">
            <w:pPr>
              <w:rPr>
                <w:sz w:val="16"/>
                <w:szCs w:val="16"/>
              </w:rPr>
            </w:pPr>
            <w:r w:rsidRPr="005A7DC3">
              <w:rPr>
                <w:bCs/>
                <w:color w:val="000000" w:themeColor="text1"/>
                <w:sz w:val="16"/>
                <w:szCs w:val="16"/>
              </w:rPr>
              <w:t>0</w:t>
            </w:r>
          </w:p>
        </w:tc>
      </w:tr>
      <w:tr w:rsidR="001E1647" w:rsidTr="006909B2">
        <w:trPr>
          <w:trHeight w:val="276"/>
        </w:trPr>
        <w:tc>
          <w:tcPr>
            <w:tcW w:w="4615" w:type="dxa"/>
            <w:gridSpan w:val="4"/>
            <w:vMerge w:val="restart"/>
          </w:tcPr>
          <w:p w:rsidR="001E1647" w:rsidRPr="002D5D03" w:rsidRDefault="001E1647" w:rsidP="00B2314D">
            <w:pPr>
              <w:pStyle w:val="aa"/>
              <w:autoSpaceDE w:val="0"/>
              <w:autoSpaceDN w:val="0"/>
              <w:adjustRightInd w:val="0"/>
              <w:ind w:left="0"/>
              <w:jc w:val="both"/>
              <w:rPr>
                <w:b/>
                <w:sz w:val="18"/>
                <w:szCs w:val="18"/>
                <w:shd w:val="clear" w:color="auto" w:fill="FFFFFF"/>
              </w:rPr>
            </w:pPr>
            <w:r w:rsidRPr="002D5D03">
              <w:rPr>
                <w:b/>
                <w:sz w:val="18"/>
                <w:szCs w:val="18"/>
                <w:shd w:val="clear" w:color="auto" w:fill="FFFFFF"/>
              </w:rPr>
              <w:t>Итого</w:t>
            </w:r>
            <w:r w:rsidR="002D5D03" w:rsidRPr="002D5D03">
              <w:rPr>
                <w:b/>
                <w:sz w:val="18"/>
                <w:szCs w:val="18"/>
                <w:shd w:val="clear" w:color="auto" w:fill="FFFFFF"/>
              </w:rPr>
              <w:t xml:space="preserve"> по разделу</w:t>
            </w:r>
          </w:p>
        </w:tc>
        <w:tc>
          <w:tcPr>
            <w:tcW w:w="1163" w:type="dxa"/>
          </w:tcPr>
          <w:p w:rsidR="001E1647" w:rsidRPr="002D5D03" w:rsidRDefault="001E1647" w:rsidP="00015D53">
            <w:pPr>
              <w:pStyle w:val="aa"/>
              <w:autoSpaceDE w:val="0"/>
              <w:autoSpaceDN w:val="0"/>
              <w:adjustRightInd w:val="0"/>
              <w:ind w:left="0"/>
              <w:jc w:val="both"/>
              <w:rPr>
                <w:b/>
                <w:bCs/>
                <w:color w:val="000000" w:themeColor="text1"/>
                <w:sz w:val="18"/>
                <w:szCs w:val="18"/>
              </w:rPr>
            </w:pPr>
            <w:r w:rsidRPr="002D5D03">
              <w:rPr>
                <w:b/>
                <w:bCs/>
                <w:color w:val="000000" w:themeColor="text1"/>
                <w:sz w:val="18"/>
                <w:szCs w:val="18"/>
              </w:rPr>
              <w:t>Всего</w:t>
            </w:r>
          </w:p>
        </w:tc>
        <w:tc>
          <w:tcPr>
            <w:tcW w:w="788" w:type="dxa"/>
          </w:tcPr>
          <w:p w:rsidR="001E1647" w:rsidRPr="002D5D03" w:rsidRDefault="001E1647">
            <w:pPr>
              <w:rPr>
                <w:b/>
                <w:bCs/>
                <w:color w:val="000000" w:themeColor="text1"/>
                <w:sz w:val="16"/>
                <w:szCs w:val="16"/>
              </w:rPr>
            </w:pPr>
            <w:r w:rsidRPr="002D5D03">
              <w:rPr>
                <w:b/>
                <w:bCs/>
                <w:color w:val="000000" w:themeColor="text1"/>
                <w:sz w:val="16"/>
                <w:szCs w:val="16"/>
              </w:rPr>
              <w:t>155028.0</w:t>
            </w:r>
          </w:p>
        </w:tc>
        <w:tc>
          <w:tcPr>
            <w:tcW w:w="667" w:type="dxa"/>
          </w:tcPr>
          <w:p w:rsidR="001E1647" w:rsidRPr="002D5D03" w:rsidRDefault="001C4ACF">
            <w:pPr>
              <w:rPr>
                <w:b/>
                <w:bCs/>
                <w:color w:val="000000" w:themeColor="text1"/>
                <w:sz w:val="16"/>
                <w:szCs w:val="16"/>
              </w:rPr>
            </w:pPr>
            <w:r>
              <w:rPr>
                <w:b/>
                <w:bCs/>
                <w:color w:val="000000" w:themeColor="text1"/>
                <w:sz w:val="16"/>
                <w:szCs w:val="16"/>
              </w:rPr>
              <w:t>222000.0</w:t>
            </w:r>
          </w:p>
        </w:tc>
        <w:tc>
          <w:tcPr>
            <w:tcW w:w="667" w:type="dxa"/>
          </w:tcPr>
          <w:p w:rsidR="001E1647" w:rsidRPr="002D5D03" w:rsidRDefault="001E1647">
            <w:pPr>
              <w:rPr>
                <w:b/>
                <w:bCs/>
                <w:color w:val="000000" w:themeColor="text1"/>
                <w:sz w:val="16"/>
                <w:szCs w:val="16"/>
              </w:rPr>
            </w:pPr>
            <w:r w:rsidRPr="002D5D03">
              <w:rPr>
                <w:b/>
                <w:bCs/>
                <w:color w:val="000000" w:themeColor="text1"/>
                <w:sz w:val="16"/>
                <w:szCs w:val="16"/>
              </w:rPr>
              <w:t>2000.0</w:t>
            </w:r>
          </w:p>
        </w:tc>
        <w:tc>
          <w:tcPr>
            <w:tcW w:w="667" w:type="dxa"/>
          </w:tcPr>
          <w:p w:rsidR="001E1647" w:rsidRPr="002D5D03" w:rsidRDefault="001E1647">
            <w:pPr>
              <w:rPr>
                <w:b/>
                <w:sz w:val="16"/>
                <w:szCs w:val="16"/>
              </w:rPr>
            </w:pPr>
            <w:r w:rsidRPr="002D5D03">
              <w:rPr>
                <w:b/>
                <w:bCs/>
                <w:color w:val="000000" w:themeColor="text1"/>
                <w:sz w:val="16"/>
                <w:szCs w:val="16"/>
              </w:rPr>
              <w:t>0</w:t>
            </w:r>
          </w:p>
        </w:tc>
        <w:tc>
          <w:tcPr>
            <w:tcW w:w="728" w:type="dxa"/>
          </w:tcPr>
          <w:p w:rsidR="001E1647" w:rsidRPr="002D5D03" w:rsidRDefault="001E1647">
            <w:pPr>
              <w:rPr>
                <w:b/>
                <w:sz w:val="16"/>
                <w:szCs w:val="16"/>
              </w:rPr>
            </w:pPr>
            <w:r w:rsidRPr="002D5D03">
              <w:rPr>
                <w:b/>
                <w:bCs/>
                <w:color w:val="000000" w:themeColor="text1"/>
                <w:sz w:val="16"/>
                <w:szCs w:val="16"/>
              </w:rPr>
              <w:t>0</w:t>
            </w:r>
          </w:p>
        </w:tc>
        <w:tc>
          <w:tcPr>
            <w:tcW w:w="728" w:type="dxa"/>
          </w:tcPr>
          <w:p w:rsidR="001E1647" w:rsidRPr="002D5D03" w:rsidRDefault="001E1647">
            <w:pPr>
              <w:rPr>
                <w:b/>
                <w:sz w:val="16"/>
                <w:szCs w:val="16"/>
              </w:rPr>
            </w:pPr>
            <w:r w:rsidRPr="002D5D03">
              <w:rPr>
                <w:b/>
                <w:bCs/>
                <w:color w:val="000000" w:themeColor="text1"/>
                <w:sz w:val="16"/>
                <w:szCs w:val="16"/>
              </w:rPr>
              <w:t>0</w:t>
            </w:r>
          </w:p>
        </w:tc>
        <w:tc>
          <w:tcPr>
            <w:tcW w:w="728" w:type="dxa"/>
          </w:tcPr>
          <w:p w:rsidR="001E1647" w:rsidRPr="002D5D03" w:rsidRDefault="001E1647">
            <w:pPr>
              <w:rPr>
                <w:b/>
                <w:sz w:val="16"/>
                <w:szCs w:val="16"/>
              </w:rPr>
            </w:pPr>
            <w:r w:rsidRPr="002D5D03">
              <w:rPr>
                <w:b/>
                <w:bCs/>
                <w:color w:val="000000" w:themeColor="text1"/>
                <w:sz w:val="16"/>
                <w:szCs w:val="16"/>
              </w:rPr>
              <w:t>0</w:t>
            </w:r>
          </w:p>
        </w:tc>
        <w:tc>
          <w:tcPr>
            <w:tcW w:w="728" w:type="dxa"/>
          </w:tcPr>
          <w:p w:rsidR="001E1647" w:rsidRPr="002D5D03" w:rsidRDefault="001E1647">
            <w:pPr>
              <w:rPr>
                <w:b/>
                <w:sz w:val="16"/>
                <w:szCs w:val="16"/>
              </w:rPr>
            </w:pPr>
            <w:r w:rsidRPr="002D5D03">
              <w:rPr>
                <w:b/>
                <w:bCs/>
                <w:color w:val="000000" w:themeColor="text1"/>
                <w:sz w:val="16"/>
                <w:szCs w:val="16"/>
              </w:rPr>
              <w:t>0</w:t>
            </w:r>
          </w:p>
        </w:tc>
        <w:tc>
          <w:tcPr>
            <w:tcW w:w="728" w:type="dxa"/>
          </w:tcPr>
          <w:p w:rsidR="001E1647" w:rsidRPr="002D5D03" w:rsidRDefault="001E1647">
            <w:pPr>
              <w:rPr>
                <w:b/>
                <w:sz w:val="16"/>
                <w:szCs w:val="16"/>
              </w:rPr>
            </w:pPr>
            <w:r w:rsidRPr="002D5D03">
              <w:rPr>
                <w:b/>
                <w:bCs/>
                <w:color w:val="000000" w:themeColor="text1"/>
                <w:sz w:val="16"/>
                <w:szCs w:val="16"/>
              </w:rPr>
              <w:t>0</w:t>
            </w:r>
          </w:p>
        </w:tc>
        <w:tc>
          <w:tcPr>
            <w:tcW w:w="728" w:type="dxa"/>
          </w:tcPr>
          <w:p w:rsidR="001E1647" w:rsidRPr="002D5D03" w:rsidRDefault="001E1647">
            <w:pPr>
              <w:rPr>
                <w:b/>
                <w:sz w:val="16"/>
                <w:szCs w:val="16"/>
              </w:rPr>
            </w:pPr>
            <w:r w:rsidRPr="002D5D03">
              <w:rPr>
                <w:b/>
                <w:bCs/>
                <w:color w:val="000000" w:themeColor="text1"/>
                <w:sz w:val="16"/>
                <w:szCs w:val="16"/>
              </w:rPr>
              <w:t>0</w:t>
            </w:r>
          </w:p>
        </w:tc>
        <w:tc>
          <w:tcPr>
            <w:tcW w:w="728" w:type="dxa"/>
          </w:tcPr>
          <w:p w:rsidR="001E1647" w:rsidRPr="002D5D03" w:rsidRDefault="001E1647">
            <w:pPr>
              <w:rPr>
                <w:b/>
                <w:sz w:val="16"/>
                <w:szCs w:val="16"/>
              </w:rPr>
            </w:pPr>
            <w:r w:rsidRPr="002D5D03">
              <w:rPr>
                <w:b/>
                <w:bCs/>
                <w:color w:val="000000" w:themeColor="text1"/>
                <w:sz w:val="16"/>
                <w:szCs w:val="16"/>
              </w:rPr>
              <w:t>0</w:t>
            </w:r>
          </w:p>
        </w:tc>
      </w:tr>
      <w:tr w:rsidR="001E1647" w:rsidTr="006909B2">
        <w:trPr>
          <w:trHeight w:val="225"/>
        </w:trPr>
        <w:tc>
          <w:tcPr>
            <w:tcW w:w="4615" w:type="dxa"/>
            <w:gridSpan w:val="4"/>
            <w:vMerge/>
          </w:tcPr>
          <w:p w:rsidR="001E1647" w:rsidRPr="002D5D03" w:rsidRDefault="001E1647" w:rsidP="00B2314D">
            <w:pPr>
              <w:pStyle w:val="aa"/>
              <w:autoSpaceDE w:val="0"/>
              <w:autoSpaceDN w:val="0"/>
              <w:adjustRightInd w:val="0"/>
              <w:ind w:left="0"/>
              <w:jc w:val="both"/>
              <w:rPr>
                <w:b/>
                <w:sz w:val="18"/>
                <w:szCs w:val="18"/>
                <w:shd w:val="clear" w:color="auto" w:fill="FFFFFF"/>
              </w:rPr>
            </w:pPr>
          </w:p>
        </w:tc>
        <w:tc>
          <w:tcPr>
            <w:tcW w:w="1163" w:type="dxa"/>
          </w:tcPr>
          <w:p w:rsidR="001E1647" w:rsidRPr="002D5D03" w:rsidRDefault="001E1647" w:rsidP="00015D53">
            <w:pPr>
              <w:pStyle w:val="aa"/>
              <w:autoSpaceDE w:val="0"/>
              <w:autoSpaceDN w:val="0"/>
              <w:adjustRightInd w:val="0"/>
              <w:ind w:left="0"/>
              <w:jc w:val="both"/>
              <w:rPr>
                <w:b/>
                <w:bCs/>
                <w:color w:val="000000" w:themeColor="text1"/>
                <w:sz w:val="18"/>
                <w:szCs w:val="18"/>
              </w:rPr>
            </w:pPr>
            <w:r w:rsidRPr="002D5D03">
              <w:rPr>
                <w:b/>
                <w:bCs/>
                <w:color w:val="000000" w:themeColor="text1"/>
                <w:sz w:val="18"/>
                <w:szCs w:val="18"/>
              </w:rPr>
              <w:t xml:space="preserve">Федеральный </w:t>
            </w:r>
          </w:p>
          <w:p w:rsidR="001E1647" w:rsidRPr="002D5D03" w:rsidRDefault="001E1647" w:rsidP="00015D53">
            <w:pPr>
              <w:pStyle w:val="aa"/>
              <w:autoSpaceDE w:val="0"/>
              <w:autoSpaceDN w:val="0"/>
              <w:adjustRightInd w:val="0"/>
              <w:ind w:left="0"/>
              <w:jc w:val="both"/>
              <w:rPr>
                <w:b/>
                <w:bCs/>
                <w:color w:val="000000" w:themeColor="text1"/>
                <w:sz w:val="18"/>
                <w:szCs w:val="18"/>
              </w:rPr>
            </w:pPr>
            <w:r w:rsidRPr="002D5D03">
              <w:rPr>
                <w:b/>
                <w:bCs/>
                <w:color w:val="000000" w:themeColor="text1"/>
                <w:sz w:val="18"/>
                <w:szCs w:val="18"/>
              </w:rPr>
              <w:t>бюджет</w:t>
            </w:r>
          </w:p>
        </w:tc>
        <w:tc>
          <w:tcPr>
            <w:tcW w:w="788" w:type="dxa"/>
          </w:tcPr>
          <w:p w:rsidR="001E1647" w:rsidRPr="002D5D03" w:rsidRDefault="001E1647">
            <w:pPr>
              <w:rPr>
                <w:b/>
                <w:bCs/>
                <w:color w:val="000000" w:themeColor="text1"/>
                <w:sz w:val="16"/>
                <w:szCs w:val="16"/>
              </w:rPr>
            </w:pPr>
            <w:r w:rsidRPr="002D5D03">
              <w:rPr>
                <w:b/>
                <w:bCs/>
                <w:color w:val="000000" w:themeColor="text1"/>
                <w:sz w:val="16"/>
                <w:szCs w:val="16"/>
              </w:rPr>
              <w:t>0</w:t>
            </w:r>
          </w:p>
        </w:tc>
        <w:tc>
          <w:tcPr>
            <w:tcW w:w="667" w:type="dxa"/>
          </w:tcPr>
          <w:p w:rsidR="001E1647" w:rsidRPr="002D5D03" w:rsidRDefault="001E1647">
            <w:pPr>
              <w:rPr>
                <w:b/>
                <w:bCs/>
                <w:color w:val="000000" w:themeColor="text1"/>
                <w:sz w:val="16"/>
                <w:szCs w:val="16"/>
              </w:rPr>
            </w:pPr>
            <w:r w:rsidRPr="002D5D03">
              <w:rPr>
                <w:b/>
                <w:bCs/>
                <w:color w:val="000000" w:themeColor="text1"/>
                <w:sz w:val="16"/>
                <w:szCs w:val="16"/>
              </w:rPr>
              <w:t>100000.0</w:t>
            </w:r>
          </w:p>
        </w:tc>
        <w:tc>
          <w:tcPr>
            <w:tcW w:w="667" w:type="dxa"/>
          </w:tcPr>
          <w:p w:rsidR="001E1647" w:rsidRPr="002D5D03" w:rsidRDefault="001E1647">
            <w:pPr>
              <w:rPr>
                <w:b/>
                <w:bCs/>
                <w:color w:val="000000" w:themeColor="text1"/>
                <w:sz w:val="16"/>
                <w:szCs w:val="16"/>
              </w:rPr>
            </w:pPr>
            <w:r w:rsidRPr="002D5D03">
              <w:rPr>
                <w:b/>
                <w:bCs/>
                <w:color w:val="000000" w:themeColor="text1"/>
                <w:sz w:val="16"/>
                <w:szCs w:val="16"/>
              </w:rPr>
              <w:t>0</w:t>
            </w:r>
          </w:p>
        </w:tc>
        <w:tc>
          <w:tcPr>
            <w:tcW w:w="667" w:type="dxa"/>
          </w:tcPr>
          <w:p w:rsidR="001E1647" w:rsidRPr="002D5D03" w:rsidRDefault="001E1647">
            <w:pPr>
              <w:rPr>
                <w:b/>
                <w:sz w:val="16"/>
                <w:szCs w:val="16"/>
              </w:rPr>
            </w:pPr>
            <w:r w:rsidRPr="002D5D03">
              <w:rPr>
                <w:b/>
                <w:bCs/>
                <w:color w:val="000000" w:themeColor="text1"/>
                <w:sz w:val="16"/>
                <w:szCs w:val="16"/>
              </w:rPr>
              <w:t>0</w:t>
            </w:r>
          </w:p>
        </w:tc>
        <w:tc>
          <w:tcPr>
            <w:tcW w:w="728" w:type="dxa"/>
          </w:tcPr>
          <w:p w:rsidR="001E1647" w:rsidRPr="002D5D03" w:rsidRDefault="001E1647">
            <w:pPr>
              <w:rPr>
                <w:b/>
                <w:sz w:val="16"/>
                <w:szCs w:val="16"/>
              </w:rPr>
            </w:pPr>
            <w:r w:rsidRPr="002D5D03">
              <w:rPr>
                <w:b/>
                <w:bCs/>
                <w:color w:val="000000" w:themeColor="text1"/>
                <w:sz w:val="16"/>
                <w:szCs w:val="16"/>
              </w:rPr>
              <w:t>0</w:t>
            </w:r>
          </w:p>
        </w:tc>
        <w:tc>
          <w:tcPr>
            <w:tcW w:w="728" w:type="dxa"/>
          </w:tcPr>
          <w:p w:rsidR="001E1647" w:rsidRPr="002D5D03" w:rsidRDefault="001E1647">
            <w:pPr>
              <w:rPr>
                <w:b/>
                <w:sz w:val="16"/>
                <w:szCs w:val="16"/>
              </w:rPr>
            </w:pPr>
            <w:r w:rsidRPr="002D5D03">
              <w:rPr>
                <w:b/>
                <w:bCs/>
                <w:color w:val="000000" w:themeColor="text1"/>
                <w:sz w:val="16"/>
                <w:szCs w:val="16"/>
              </w:rPr>
              <w:t>0</w:t>
            </w:r>
          </w:p>
        </w:tc>
        <w:tc>
          <w:tcPr>
            <w:tcW w:w="728" w:type="dxa"/>
          </w:tcPr>
          <w:p w:rsidR="001E1647" w:rsidRPr="002D5D03" w:rsidRDefault="001E1647">
            <w:pPr>
              <w:rPr>
                <w:b/>
                <w:sz w:val="16"/>
                <w:szCs w:val="16"/>
              </w:rPr>
            </w:pPr>
            <w:r w:rsidRPr="002D5D03">
              <w:rPr>
                <w:b/>
                <w:bCs/>
                <w:color w:val="000000" w:themeColor="text1"/>
                <w:sz w:val="16"/>
                <w:szCs w:val="16"/>
              </w:rPr>
              <w:t>0</w:t>
            </w:r>
          </w:p>
        </w:tc>
        <w:tc>
          <w:tcPr>
            <w:tcW w:w="728" w:type="dxa"/>
          </w:tcPr>
          <w:p w:rsidR="001E1647" w:rsidRPr="002D5D03" w:rsidRDefault="001E1647">
            <w:pPr>
              <w:rPr>
                <w:b/>
                <w:sz w:val="16"/>
                <w:szCs w:val="16"/>
              </w:rPr>
            </w:pPr>
            <w:r w:rsidRPr="002D5D03">
              <w:rPr>
                <w:b/>
                <w:bCs/>
                <w:color w:val="000000" w:themeColor="text1"/>
                <w:sz w:val="16"/>
                <w:szCs w:val="16"/>
              </w:rPr>
              <w:t>0</w:t>
            </w:r>
          </w:p>
        </w:tc>
        <w:tc>
          <w:tcPr>
            <w:tcW w:w="728" w:type="dxa"/>
          </w:tcPr>
          <w:p w:rsidR="001E1647" w:rsidRPr="002D5D03" w:rsidRDefault="001E1647">
            <w:pPr>
              <w:rPr>
                <w:b/>
                <w:sz w:val="16"/>
                <w:szCs w:val="16"/>
              </w:rPr>
            </w:pPr>
            <w:r w:rsidRPr="002D5D03">
              <w:rPr>
                <w:b/>
                <w:bCs/>
                <w:color w:val="000000" w:themeColor="text1"/>
                <w:sz w:val="16"/>
                <w:szCs w:val="16"/>
              </w:rPr>
              <w:t>0</w:t>
            </w:r>
          </w:p>
        </w:tc>
        <w:tc>
          <w:tcPr>
            <w:tcW w:w="728" w:type="dxa"/>
          </w:tcPr>
          <w:p w:rsidR="001E1647" w:rsidRPr="002D5D03" w:rsidRDefault="001E1647">
            <w:pPr>
              <w:rPr>
                <w:b/>
                <w:sz w:val="16"/>
                <w:szCs w:val="16"/>
              </w:rPr>
            </w:pPr>
            <w:r w:rsidRPr="002D5D03">
              <w:rPr>
                <w:b/>
                <w:bCs/>
                <w:color w:val="000000" w:themeColor="text1"/>
                <w:sz w:val="16"/>
                <w:szCs w:val="16"/>
              </w:rPr>
              <w:t>0</w:t>
            </w:r>
          </w:p>
        </w:tc>
        <w:tc>
          <w:tcPr>
            <w:tcW w:w="728" w:type="dxa"/>
          </w:tcPr>
          <w:p w:rsidR="001E1647" w:rsidRPr="002D5D03" w:rsidRDefault="001E1647">
            <w:pPr>
              <w:rPr>
                <w:b/>
                <w:sz w:val="16"/>
                <w:szCs w:val="16"/>
              </w:rPr>
            </w:pPr>
            <w:r w:rsidRPr="002D5D03">
              <w:rPr>
                <w:b/>
                <w:bCs/>
                <w:color w:val="000000" w:themeColor="text1"/>
                <w:sz w:val="16"/>
                <w:szCs w:val="16"/>
              </w:rPr>
              <w:t>0</w:t>
            </w:r>
          </w:p>
        </w:tc>
      </w:tr>
      <w:tr w:rsidR="001E1647" w:rsidTr="006909B2">
        <w:trPr>
          <w:trHeight w:val="315"/>
        </w:trPr>
        <w:tc>
          <w:tcPr>
            <w:tcW w:w="4615" w:type="dxa"/>
            <w:gridSpan w:val="4"/>
            <w:vMerge/>
          </w:tcPr>
          <w:p w:rsidR="001E1647" w:rsidRPr="002D5D03" w:rsidRDefault="001E1647" w:rsidP="00B2314D">
            <w:pPr>
              <w:pStyle w:val="aa"/>
              <w:autoSpaceDE w:val="0"/>
              <w:autoSpaceDN w:val="0"/>
              <w:adjustRightInd w:val="0"/>
              <w:ind w:left="0"/>
              <w:jc w:val="both"/>
              <w:rPr>
                <w:b/>
                <w:sz w:val="18"/>
                <w:szCs w:val="18"/>
                <w:shd w:val="clear" w:color="auto" w:fill="FFFFFF"/>
              </w:rPr>
            </w:pPr>
          </w:p>
        </w:tc>
        <w:tc>
          <w:tcPr>
            <w:tcW w:w="1163" w:type="dxa"/>
          </w:tcPr>
          <w:p w:rsidR="001E1647" w:rsidRPr="002D5D03" w:rsidRDefault="001E1647" w:rsidP="00015D53">
            <w:pPr>
              <w:pStyle w:val="aa"/>
              <w:autoSpaceDE w:val="0"/>
              <w:autoSpaceDN w:val="0"/>
              <w:adjustRightInd w:val="0"/>
              <w:ind w:left="0"/>
              <w:jc w:val="both"/>
              <w:rPr>
                <w:b/>
                <w:bCs/>
                <w:color w:val="000000" w:themeColor="text1"/>
                <w:sz w:val="18"/>
                <w:szCs w:val="18"/>
              </w:rPr>
            </w:pPr>
            <w:r w:rsidRPr="002D5D03">
              <w:rPr>
                <w:b/>
                <w:bCs/>
                <w:color w:val="000000" w:themeColor="text1"/>
                <w:sz w:val="18"/>
                <w:szCs w:val="18"/>
              </w:rPr>
              <w:t>Бюджет Республики Карелия</w:t>
            </w:r>
          </w:p>
        </w:tc>
        <w:tc>
          <w:tcPr>
            <w:tcW w:w="788" w:type="dxa"/>
          </w:tcPr>
          <w:p w:rsidR="001E1647" w:rsidRPr="002D5D03" w:rsidRDefault="001E1647">
            <w:pPr>
              <w:rPr>
                <w:b/>
                <w:bCs/>
                <w:color w:val="000000" w:themeColor="text1"/>
                <w:sz w:val="16"/>
                <w:szCs w:val="16"/>
              </w:rPr>
            </w:pPr>
            <w:r w:rsidRPr="002D5D03">
              <w:rPr>
                <w:b/>
                <w:bCs/>
                <w:color w:val="000000" w:themeColor="text1"/>
                <w:sz w:val="16"/>
                <w:szCs w:val="16"/>
              </w:rPr>
              <w:t>155028.0</w:t>
            </w:r>
          </w:p>
        </w:tc>
        <w:tc>
          <w:tcPr>
            <w:tcW w:w="667" w:type="dxa"/>
          </w:tcPr>
          <w:p w:rsidR="001E1647" w:rsidRPr="002D5D03" w:rsidRDefault="001E1647">
            <w:pPr>
              <w:rPr>
                <w:b/>
                <w:bCs/>
                <w:color w:val="000000" w:themeColor="text1"/>
                <w:sz w:val="16"/>
                <w:szCs w:val="16"/>
              </w:rPr>
            </w:pPr>
            <w:r w:rsidRPr="002D5D03">
              <w:rPr>
                <w:b/>
                <w:bCs/>
                <w:color w:val="000000" w:themeColor="text1"/>
                <w:sz w:val="16"/>
                <w:szCs w:val="16"/>
              </w:rPr>
              <w:t>122000.0</w:t>
            </w:r>
          </w:p>
        </w:tc>
        <w:tc>
          <w:tcPr>
            <w:tcW w:w="667" w:type="dxa"/>
          </w:tcPr>
          <w:p w:rsidR="001E1647" w:rsidRPr="002D5D03" w:rsidRDefault="001E1647">
            <w:pPr>
              <w:rPr>
                <w:b/>
                <w:bCs/>
                <w:color w:val="000000" w:themeColor="text1"/>
                <w:sz w:val="16"/>
                <w:szCs w:val="16"/>
              </w:rPr>
            </w:pPr>
            <w:r w:rsidRPr="002D5D03">
              <w:rPr>
                <w:b/>
                <w:bCs/>
                <w:color w:val="000000" w:themeColor="text1"/>
                <w:sz w:val="16"/>
                <w:szCs w:val="16"/>
              </w:rPr>
              <w:t>2000.0</w:t>
            </w:r>
          </w:p>
        </w:tc>
        <w:tc>
          <w:tcPr>
            <w:tcW w:w="667" w:type="dxa"/>
          </w:tcPr>
          <w:p w:rsidR="001E1647" w:rsidRPr="002D5D03" w:rsidRDefault="001E1647">
            <w:pPr>
              <w:rPr>
                <w:b/>
                <w:sz w:val="16"/>
                <w:szCs w:val="16"/>
              </w:rPr>
            </w:pPr>
            <w:r w:rsidRPr="002D5D03">
              <w:rPr>
                <w:b/>
                <w:bCs/>
                <w:color w:val="000000" w:themeColor="text1"/>
                <w:sz w:val="16"/>
                <w:szCs w:val="16"/>
              </w:rPr>
              <w:t>0</w:t>
            </w:r>
          </w:p>
        </w:tc>
        <w:tc>
          <w:tcPr>
            <w:tcW w:w="728" w:type="dxa"/>
          </w:tcPr>
          <w:p w:rsidR="001E1647" w:rsidRPr="002D5D03" w:rsidRDefault="001E1647">
            <w:pPr>
              <w:rPr>
                <w:b/>
                <w:sz w:val="16"/>
                <w:szCs w:val="16"/>
              </w:rPr>
            </w:pPr>
            <w:r w:rsidRPr="002D5D03">
              <w:rPr>
                <w:b/>
                <w:bCs/>
                <w:color w:val="000000" w:themeColor="text1"/>
                <w:sz w:val="16"/>
                <w:szCs w:val="16"/>
              </w:rPr>
              <w:t>0</w:t>
            </w:r>
          </w:p>
        </w:tc>
        <w:tc>
          <w:tcPr>
            <w:tcW w:w="728" w:type="dxa"/>
          </w:tcPr>
          <w:p w:rsidR="001E1647" w:rsidRPr="002D5D03" w:rsidRDefault="001E1647">
            <w:pPr>
              <w:rPr>
                <w:b/>
                <w:sz w:val="16"/>
                <w:szCs w:val="16"/>
              </w:rPr>
            </w:pPr>
            <w:r w:rsidRPr="002D5D03">
              <w:rPr>
                <w:b/>
                <w:bCs/>
                <w:color w:val="000000" w:themeColor="text1"/>
                <w:sz w:val="16"/>
                <w:szCs w:val="16"/>
              </w:rPr>
              <w:t>0</w:t>
            </w:r>
          </w:p>
        </w:tc>
        <w:tc>
          <w:tcPr>
            <w:tcW w:w="728" w:type="dxa"/>
          </w:tcPr>
          <w:p w:rsidR="001E1647" w:rsidRPr="002D5D03" w:rsidRDefault="001E1647">
            <w:pPr>
              <w:rPr>
                <w:b/>
                <w:sz w:val="16"/>
                <w:szCs w:val="16"/>
              </w:rPr>
            </w:pPr>
            <w:r w:rsidRPr="002D5D03">
              <w:rPr>
                <w:b/>
                <w:bCs/>
                <w:color w:val="000000" w:themeColor="text1"/>
                <w:sz w:val="16"/>
                <w:szCs w:val="16"/>
              </w:rPr>
              <w:t>0</w:t>
            </w:r>
          </w:p>
        </w:tc>
        <w:tc>
          <w:tcPr>
            <w:tcW w:w="728" w:type="dxa"/>
          </w:tcPr>
          <w:p w:rsidR="001E1647" w:rsidRPr="002D5D03" w:rsidRDefault="001E1647">
            <w:pPr>
              <w:rPr>
                <w:b/>
                <w:sz w:val="16"/>
                <w:szCs w:val="16"/>
              </w:rPr>
            </w:pPr>
            <w:r w:rsidRPr="002D5D03">
              <w:rPr>
                <w:b/>
                <w:bCs/>
                <w:color w:val="000000" w:themeColor="text1"/>
                <w:sz w:val="16"/>
                <w:szCs w:val="16"/>
              </w:rPr>
              <w:t>0</w:t>
            </w:r>
          </w:p>
        </w:tc>
        <w:tc>
          <w:tcPr>
            <w:tcW w:w="728" w:type="dxa"/>
          </w:tcPr>
          <w:p w:rsidR="001E1647" w:rsidRPr="002D5D03" w:rsidRDefault="001E1647">
            <w:pPr>
              <w:rPr>
                <w:b/>
                <w:sz w:val="16"/>
                <w:szCs w:val="16"/>
              </w:rPr>
            </w:pPr>
            <w:r w:rsidRPr="002D5D03">
              <w:rPr>
                <w:b/>
                <w:bCs/>
                <w:color w:val="000000" w:themeColor="text1"/>
                <w:sz w:val="16"/>
                <w:szCs w:val="16"/>
              </w:rPr>
              <w:t>0</w:t>
            </w:r>
          </w:p>
        </w:tc>
        <w:tc>
          <w:tcPr>
            <w:tcW w:w="728" w:type="dxa"/>
          </w:tcPr>
          <w:p w:rsidR="001E1647" w:rsidRPr="002D5D03" w:rsidRDefault="001E1647">
            <w:pPr>
              <w:rPr>
                <w:b/>
                <w:sz w:val="16"/>
                <w:szCs w:val="16"/>
              </w:rPr>
            </w:pPr>
            <w:r w:rsidRPr="002D5D03">
              <w:rPr>
                <w:b/>
                <w:bCs/>
                <w:color w:val="000000" w:themeColor="text1"/>
                <w:sz w:val="16"/>
                <w:szCs w:val="16"/>
              </w:rPr>
              <w:t>0</w:t>
            </w:r>
          </w:p>
        </w:tc>
        <w:tc>
          <w:tcPr>
            <w:tcW w:w="728" w:type="dxa"/>
          </w:tcPr>
          <w:p w:rsidR="001E1647" w:rsidRPr="002D5D03" w:rsidRDefault="001E1647">
            <w:pPr>
              <w:rPr>
                <w:b/>
                <w:sz w:val="16"/>
                <w:szCs w:val="16"/>
              </w:rPr>
            </w:pPr>
            <w:r w:rsidRPr="002D5D03">
              <w:rPr>
                <w:b/>
                <w:bCs/>
                <w:color w:val="000000" w:themeColor="text1"/>
                <w:sz w:val="16"/>
                <w:szCs w:val="16"/>
              </w:rPr>
              <w:t>0</w:t>
            </w:r>
          </w:p>
        </w:tc>
      </w:tr>
      <w:tr w:rsidR="001E1647" w:rsidTr="006909B2">
        <w:trPr>
          <w:trHeight w:val="255"/>
        </w:trPr>
        <w:tc>
          <w:tcPr>
            <w:tcW w:w="4615" w:type="dxa"/>
            <w:gridSpan w:val="4"/>
            <w:vMerge/>
          </w:tcPr>
          <w:p w:rsidR="001E1647" w:rsidRPr="002D5D03" w:rsidRDefault="001E1647" w:rsidP="00B2314D">
            <w:pPr>
              <w:pStyle w:val="aa"/>
              <w:autoSpaceDE w:val="0"/>
              <w:autoSpaceDN w:val="0"/>
              <w:adjustRightInd w:val="0"/>
              <w:ind w:left="0"/>
              <w:jc w:val="both"/>
              <w:rPr>
                <w:b/>
                <w:sz w:val="18"/>
                <w:szCs w:val="18"/>
                <w:shd w:val="clear" w:color="auto" w:fill="FFFFFF"/>
              </w:rPr>
            </w:pPr>
          </w:p>
        </w:tc>
        <w:tc>
          <w:tcPr>
            <w:tcW w:w="1163" w:type="dxa"/>
          </w:tcPr>
          <w:p w:rsidR="001E1647" w:rsidRPr="002D5D03" w:rsidRDefault="001E1647" w:rsidP="00015D53">
            <w:pPr>
              <w:pStyle w:val="aa"/>
              <w:autoSpaceDE w:val="0"/>
              <w:autoSpaceDN w:val="0"/>
              <w:adjustRightInd w:val="0"/>
              <w:ind w:left="0"/>
              <w:jc w:val="both"/>
              <w:rPr>
                <w:b/>
                <w:bCs/>
                <w:color w:val="000000" w:themeColor="text1"/>
                <w:sz w:val="18"/>
                <w:szCs w:val="18"/>
              </w:rPr>
            </w:pPr>
            <w:r w:rsidRPr="002D5D03">
              <w:rPr>
                <w:b/>
                <w:bCs/>
                <w:color w:val="000000" w:themeColor="text1"/>
                <w:sz w:val="18"/>
                <w:szCs w:val="18"/>
              </w:rPr>
              <w:t>Бюджет Пряжинского района</w:t>
            </w:r>
          </w:p>
        </w:tc>
        <w:tc>
          <w:tcPr>
            <w:tcW w:w="788" w:type="dxa"/>
          </w:tcPr>
          <w:p w:rsidR="001E1647" w:rsidRPr="002D5D03" w:rsidRDefault="001E1647">
            <w:pPr>
              <w:rPr>
                <w:b/>
                <w:sz w:val="16"/>
                <w:szCs w:val="16"/>
              </w:rPr>
            </w:pPr>
            <w:r w:rsidRPr="002D5D03">
              <w:rPr>
                <w:b/>
                <w:bCs/>
                <w:color w:val="000000" w:themeColor="text1"/>
                <w:sz w:val="16"/>
                <w:szCs w:val="16"/>
              </w:rPr>
              <w:t>0</w:t>
            </w:r>
          </w:p>
        </w:tc>
        <w:tc>
          <w:tcPr>
            <w:tcW w:w="667" w:type="dxa"/>
          </w:tcPr>
          <w:p w:rsidR="001E1647" w:rsidRPr="002D5D03" w:rsidRDefault="001E1647">
            <w:pPr>
              <w:rPr>
                <w:b/>
                <w:sz w:val="16"/>
                <w:szCs w:val="16"/>
              </w:rPr>
            </w:pPr>
            <w:r w:rsidRPr="002D5D03">
              <w:rPr>
                <w:b/>
                <w:bCs/>
                <w:color w:val="000000" w:themeColor="text1"/>
                <w:sz w:val="16"/>
                <w:szCs w:val="16"/>
              </w:rPr>
              <w:t>0</w:t>
            </w:r>
          </w:p>
        </w:tc>
        <w:tc>
          <w:tcPr>
            <w:tcW w:w="667" w:type="dxa"/>
          </w:tcPr>
          <w:p w:rsidR="001E1647" w:rsidRPr="002D5D03" w:rsidRDefault="001E1647">
            <w:pPr>
              <w:rPr>
                <w:b/>
                <w:sz w:val="16"/>
                <w:szCs w:val="16"/>
              </w:rPr>
            </w:pPr>
            <w:r w:rsidRPr="002D5D03">
              <w:rPr>
                <w:b/>
                <w:bCs/>
                <w:color w:val="000000" w:themeColor="text1"/>
                <w:sz w:val="16"/>
                <w:szCs w:val="16"/>
              </w:rPr>
              <w:t>0</w:t>
            </w:r>
          </w:p>
        </w:tc>
        <w:tc>
          <w:tcPr>
            <w:tcW w:w="667" w:type="dxa"/>
          </w:tcPr>
          <w:p w:rsidR="001E1647" w:rsidRPr="002D5D03" w:rsidRDefault="001E1647">
            <w:pPr>
              <w:rPr>
                <w:b/>
                <w:sz w:val="16"/>
                <w:szCs w:val="16"/>
              </w:rPr>
            </w:pPr>
            <w:r w:rsidRPr="002D5D03">
              <w:rPr>
                <w:b/>
                <w:bCs/>
                <w:color w:val="000000" w:themeColor="text1"/>
                <w:sz w:val="16"/>
                <w:szCs w:val="16"/>
              </w:rPr>
              <w:t>0</w:t>
            </w:r>
          </w:p>
        </w:tc>
        <w:tc>
          <w:tcPr>
            <w:tcW w:w="728" w:type="dxa"/>
          </w:tcPr>
          <w:p w:rsidR="001E1647" w:rsidRPr="002D5D03" w:rsidRDefault="001E1647">
            <w:pPr>
              <w:rPr>
                <w:b/>
                <w:sz w:val="16"/>
                <w:szCs w:val="16"/>
              </w:rPr>
            </w:pPr>
            <w:r w:rsidRPr="002D5D03">
              <w:rPr>
                <w:b/>
                <w:bCs/>
                <w:color w:val="000000" w:themeColor="text1"/>
                <w:sz w:val="16"/>
                <w:szCs w:val="16"/>
              </w:rPr>
              <w:t>0</w:t>
            </w:r>
          </w:p>
        </w:tc>
        <w:tc>
          <w:tcPr>
            <w:tcW w:w="728" w:type="dxa"/>
          </w:tcPr>
          <w:p w:rsidR="001E1647" w:rsidRPr="002D5D03" w:rsidRDefault="001E1647">
            <w:pPr>
              <w:rPr>
                <w:b/>
                <w:sz w:val="16"/>
                <w:szCs w:val="16"/>
              </w:rPr>
            </w:pPr>
            <w:r w:rsidRPr="002D5D03">
              <w:rPr>
                <w:b/>
                <w:bCs/>
                <w:color w:val="000000" w:themeColor="text1"/>
                <w:sz w:val="16"/>
                <w:szCs w:val="16"/>
              </w:rPr>
              <w:t>0</w:t>
            </w:r>
          </w:p>
        </w:tc>
        <w:tc>
          <w:tcPr>
            <w:tcW w:w="728" w:type="dxa"/>
          </w:tcPr>
          <w:p w:rsidR="001E1647" w:rsidRPr="002D5D03" w:rsidRDefault="001E1647">
            <w:pPr>
              <w:rPr>
                <w:b/>
                <w:sz w:val="16"/>
                <w:szCs w:val="16"/>
              </w:rPr>
            </w:pPr>
            <w:r w:rsidRPr="002D5D03">
              <w:rPr>
                <w:b/>
                <w:bCs/>
                <w:color w:val="000000" w:themeColor="text1"/>
                <w:sz w:val="16"/>
                <w:szCs w:val="16"/>
              </w:rPr>
              <w:t>0</w:t>
            </w:r>
          </w:p>
        </w:tc>
        <w:tc>
          <w:tcPr>
            <w:tcW w:w="728" w:type="dxa"/>
          </w:tcPr>
          <w:p w:rsidR="001E1647" w:rsidRPr="002D5D03" w:rsidRDefault="001E1647">
            <w:pPr>
              <w:rPr>
                <w:b/>
                <w:sz w:val="16"/>
                <w:szCs w:val="16"/>
              </w:rPr>
            </w:pPr>
            <w:r w:rsidRPr="002D5D03">
              <w:rPr>
                <w:b/>
                <w:bCs/>
                <w:color w:val="000000" w:themeColor="text1"/>
                <w:sz w:val="16"/>
                <w:szCs w:val="16"/>
              </w:rPr>
              <w:t>0</w:t>
            </w:r>
          </w:p>
        </w:tc>
        <w:tc>
          <w:tcPr>
            <w:tcW w:w="728" w:type="dxa"/>
          </w:tcPr>
          <w:p w:rsidR="001E1647" w:rsidRPr="002D5D03" w:rsidRDefault="001E1647">
            <w:pPr>
              <w:rPr>
                <w:b/>
                <w:sz w:val="16"/>
                <w:szCs w:val="16"/>
              </w:rPr>
            </w:pPr>
            <w:r w:rsidRPr="002D5D03">
              <w:rPr>
                <w:b/>
                <w:bCs/>
                <w:color w:val="000000" w:themeColor="text1"/>
                <w:sz w:val="16"/>
                <w:szCs w:val="16"/>
              </w:rPr>
              <w:t>0</w:t>
            </w:r>
          </w:p>
        </w:tc>
        <w:tc>
          <w:tcPr>
            <w:tcW w:w="728" w:type="dxa"/>
          </w:tcPr>
          <w:p w:rsidR="001E1647" w:rsidRPr="002D5D03" w:rsidRDefault="001E1647">
            <w:pPr>
              <w:rPr>
                <w:b/>
                <w:sz w:val="16"/>
                <w:szCs w:val="16"/>
              </w:rPr>
            </w:pPr>
            <w:r w:rsidRPr="002D5D03">
              <w:rPr>
                <w:b/>
                <w:bCs/>
                <w:color w:val="000000" w:themeColor="text1"/>
                <w:sz w:val="16"/>
                <w:szCs w:val="16"/>
              </w:rPr>
              <w:t>0</w:t>
            </w:r>
          </w:p>
        </w:tc>
        <w:tc>
          <w:tcPr>
            <w:tcW w:w="728" w:type="dxa"/>
          </w:tcPr>
          <w:p w:rsidR="001E1647" w:rsidRPr="002D5D03" w:rsidRDefault="001E1647">
            <w:pPr>
              <w:rPr>
                <w:b/>
                <w:sz w:val="16"/>
                <w:szCs w:val="16"/>
              </w:rPr>
            </w:pPr>
            <w:r w:rsidRPr="002D5D03">
              <w:rPr>
                <w:b/>
                <w:bCs/>
                <w:color w:val="000000" w:themeColor="text1"/>
                <w:sz w:val="16"/>
                <w:szCs w:val="16"/>
              </w:rPr>
              <w:t>0</w:t>
            </w:r>
          </w:p>
        </w:tc>
      </w:tr>
      <w:tr w:rsidR="001E1647" w:rsidTr="006909B2">
        <w:trPr>
          <w:trHeight w:val="225"/>
        </w:trPr>
        <w:tc>
          <w:tcPr>
            <w:tcW w:w="4615" w:type="dxa"/>
            <w:gridSpan w:val="4"/>
            <w:vMerge/>
          </w:tcPr>
          <w:p w:rsidR="001E1647" w:rsidRPr="002D5D03" w:rsidRDefault="001E1647" w:rsidP="00B2314D">
            <w:pPr>
              <w:pStyle w:val="aa"/>
              <w:autoSpaceDE w:val="0"/>
              <w:autoSpaceDN w:val="0"/>
              <w:adjustRightInd w:val="0"/>
              <w:ind w:left="0"/>
              <w:jc w:val="both"/>
              <w:rPr>
                <w:b/>
                <w:sz w:val="18"/>
                <w:szCs w:val="18"/>
                <w:shd w:val="clear" w:color="auto" w:fill="FFFFFF"/>
              </w:rPr>
            </w:pPr>
          </w:p>
        </w:tc>
        <w:tc>
          <w:tcPr>
            <w:tcW w:w="1163" w:type="dxa"/>
          </w:tcPr>
          <w:p w:rsidR="001E1647" w:rsidRPr="002D5D03" w:rsidRDefault="001E1647" w:rsidP="00015D53">
            <w:pPr>
              <w:pStyle w:val="aa"/>
              <w:autoSpaceDE w:val="0"/>
              <w:autoSpaceDN w:val="0"/>
              <w:adjustRightInd w:val="0"/>
              <w:ind w:left="0" w:right="175"/>
              <w:jc w:val="both"/>
              <w:rPr>
                <w:b/>
                <w:bCs/>
                <w:color w:val="000000" w:themeColor="text1"/>
                <w:sz w:val="18"/>
                <w:szCs w:val="18"/>
              </w:rPr>
            </w:pPr>
            <w:r w:rsidRPr="002D5D03">
              <w:rPr>
                <w:b/>
                <w:bCs/>
                <w:color w:val="000000" w:themeColor="text1"/>
                <w:sz w:val="18"/>
                <w:szCs w:val="18"/>
              </w:rPr>
              <w:t xml:space="preserve">Бюджет </w:t>
            </w:r>
            <w:proofErr w:type="gramStart"/>
            <w:r w:rsidRPr="002D5D03">
              <w:rPr>
                <w:b/>
                <w:bCs/>
                <w:color w:val="000000" w:themeColor="text1"/>
                <w:sz w:val="18"/>
                <w:szCs w:val="18"/>
              </w:rPr>
              <w:t>городского</w:t>
            </w:r>
            <w:proofErr w:type="gramEnd"/>
            <w:r w:rsidRPr="002D5D03">
              <w:rPr>
                <w:b/>
                <w:bCs/>
                <w:color w:val="000000" w:themeColor="text1"/>
                <w:sz w:val="18"/>
                <w:szCs w:val="18"/>
              </w:rPr>
              <w:t xml:space="preserve"> и сельских поселений</w:t>
            </w:r>
          </w:p>
        </w:tc>
        <w:tc>
          <w:tcPr>
            <w:tcW w:w="788" w:type="dxa"/>
          </w:tcPr>
          <w:p w:rsidR="001E1647" w:rsidRPr="002D5D03" w:rsidRDefault="001E1647">
            <w:pPr>
              <w:rPr>
                <w:b/>
                <w:sz w:val="16"/>
                <w:szCs w:val="16"/>
              </w:rPr>
            </w:pPr>
            <w:r w:rsidRPr="002D5D03">
              <w:rPr>
                <w:b/>
                <w:bCs/>
                <w:color w:val="000000" w:themeColor="text1"/>
                <w:sz w:val="16"/>
                <w:szCs w:val="16"/>
              </w:rPr>
              <w:t>0</w:t>
            </w:r>
          </w:p>
        </w:tc>
        <w:tc>
          <w:tcPr>
            <w:tcW w:w="667" w:type="dxa"/>
          </w:tcPr>
          <w:p w:rsidR="001E1647" w:rsidRPr="002D5D03" w:rsidRDefault="001E1647">
            <w:pPr>
              <w:rPr>
                <w:b/>
                <w:sz w:val="16"/>
                <w:szCs w:val="16"/>
              </w:rPr>
            </w:pPr>
            <w:r w:rsidRPr="002D5D03">
              <w:rPr>
                <w:b/>
                <w:bCs/>
                <w:color w:val="000000" w:themeColor="text1"/>
                <w:sz w:val="16"/>
                <w:szCs w:val="16"/>
              </w:rPr>
              <w:t>0</w:t>
            </w:r>
          </w:p>
        </w:tc>
        <w:tc>
          <w:tcPr>
            <w:tcW w:w="667" w:type="dxa"/>
          </w:tcPr>
          <w:p w:rsidR="001E1647" w:rsidRPr="002D5D03" w:rsidRDefault="001E1647">
            <w:pPr>
              <w:rPr>
                <w:b/>
                <w:sz w:val="16"/>
                <w:szCs w:val="16"/>
              </w:rPr>
            </w:pPr>
            <w:r w:rsidRPr="002D5D03">
              <w:rPr>
                <w:b/>
                <w:bCs/>
                <w:color w:val="000000" w:themeColor="text1"/>
                <w:sz w:val="16"/>
                <w:szCs w:val="16"/>
              </w:rPr>
              <w:t>0</w:t>
            </w:r>
          </w:p>
        </w:tc>
        <w:tc>
          <w:tcPr>
            <w:tcW w:w="667" w:type="dxa"/>
          </w:tcPr>
          <w:p w:rsidR="001E1647" w:rsidRPr="002D5D03" w:rsidRDefault="001E1647">
            <w:pPr>
              <w:rPr>
                <w:b/>
                <w:sz w:val="16"/>
                <w:szCs w:val="16"/>
              </w:rPr>
            </w:pPr>
            <w:r w:rsidRPr="002D5D03">
              <w:rPr>
                <w:b/>
                <w:bCs/>
                <w:color w:val="000000" w:themeColor="text1"/>
                <w:sz w:val="16"/>
                <w:szCs w:val="16"/>
              </w:rPr>
              <w:t>0</w:t>
            </w:r>
          </w:p>
        </w:tc>
        <w:tc>
          <w:tcPr>
            <w:tcW w:w="728" w:type="dxa"/>
          </w:tcPr>
          <w:p w:rsidR="001E1647" w:rsidRPr="002D5D03" w:rsidRDefault="001E1647">
            <w:pPr>
              <w:rPr>
                <w:b/>
                <w:sz w:val="16"/>
                <w:szCs w:val="16"/>
              </w:rPr>
            </w:pPr>
            <w:r w:rsidRPr="002D5D03">
              <w:rPr>
                <w:b/>
                <w:bCs/>
                <w:color w:val="000000" w:themeColor="text1"/>
                <w:sz w:val="16"/>
                <w:szCs w:val="16"/>
              </w:rPr>
              <w:t>0</w:t>
            </w:r>
          </w:p>
        </w:tc>
        <w:tc>
          <w:tcPr>
            <w:tcW w:w="728" w:type="dxa"/>
          </w:tcPr>
          <w:p w:rsidR="001E1647" w:rsidRPr="002D5D03" w:rsidRDefault="001E1647">
            <w:pPr>
              <w:rPr>
                <w:b/>
                <w:sz w:val="16"/>
                <w:szCs w:val="16"/>
              </w:rPr>
            </w:pPr>
            <w:r w:rsidRPr="002D5D03">
              <w:rPr>
                <w:b/>
                <w:bCs/>
                <w:color w:val="000000" w:themeColor="text1"/>
                <w:sz w:val="16"/>
                <w:szCs w:val="16"/>
              </w:rPr>
              <w:t>0</w:t>
            </w:r>
          </w:p>
        </w:tc>
        <w:tc>
          <w:tcPr>
            <w:tcW w:w="728" w:type="dxa"/>
          </w:tcPr>
          <w:p w:rsidR="001E1647" w:rsidRPr="002D5D03" w:rsidRDefault="001E1647">
            <w:pPr>
              <w:rPr>
                <w:b/>
                <w:sz w:val="16"/>
                <w:szCs w:val="16"/>
              </w:rPr>
            </w:pPr>
            <w:r w:rsidRPr="002D5D03">
              <w:rPr>
                <w:b/>
                <w:bCs/>
                <w:color w:val="000000" w:themeColor="text1"/>
                <w:sz w:val="16"/>
                <w:szCs w:val="16"/>
              </w:rPr>
              <w:t>0</w:t>
            </w:r>
          </w:p>
        </w:tc>
        <w:tc>
          <w:tcPr>
            <w:tcW w:w="728" w:type="dxa"/>
          </w:tcPr>
          <w:p w:rsidR="001E1647" w:rsidRPr="002D5D03" w:rsidRDefault="001E1647">
            <w:pPr>
              <w:rPr>
                <w:b/>
                <w:sz w:val="16"/>
                <w:szCs w:val="16"/>
              </w:rPr>
            </w:pPr>
            <w:r w:rsidRPr="002D5D03">
              <w:rPr>
                <w:b/>
                <w:bCs/>
                <w:color w:val="000000" w:themeColor="text1"/>
                <w:sz w:val="16"/>
                <w:szCs w:val="16"/>
              </w:rPr>
              <w:t>0</w:t>
            </w:r>
          </w:p>
        </w:tc>
        <w:tc>
          <w:tcPr>
            <w:tcW w:w="728" w:type="dxa"/>
          </w:tcPr>
          <w:p w:rsidR="001E1647" w:rsidRPr="002D5D03" w:rsidRDefault="001E1647">
            <w:pPr>
              <w:rPr>
                <w:b/>
                <w:sz w:val="16"/>
                <w:szCs w:val="16"/>
              </w:rPr>
            </w:pPr>
            <w:r w:rsidRPr="002D5D03">
              <w:rPr>
                <w:b/>
                <w:bCs/>
                <w:color w:val="000000" w:themeColor="text1"/>
                <w:sz w:val="16"/>
                <w:szCs w:val="16"/>
              </w:rPr>
              <w:t>0</w:t>
            </w:r>
          </w:p>
        </w:tc>
        <w:tc>
          <w:tcPr>
            <w:tcW w:w="728" w:type="dxa"/>
          </w:tcPr>
          <w:p w:rsidR="001E1647" w:rsidRPr="002D5D03" w:rsidRDefault="001E1647">
            <w:pPr>
              <w:rPr>
                <w:b/>
                <w:sz w:val="16"/>
                <w:szCs w:val="16"/>
              </w:rPr>
            </w:pPr>
            <w:r w:rsidRPr="002D5D03">
              <w:rPr>
                <w:b/>
                <w:bCs/>
                <w:color w:val="000000" w:themeColor="text1"/>
                <w:sz w:val="16"/>
                <w:szCs w:val="16"/>
              </w:rPr>
              <w:t>0</w:t>
            </w:r>
          </w:p>
        </w:tc>
        <w:tc>
          <w:tcPr>
            <w:tcW w:w="728" w:type="dxa"/>
          </w:tcPr>
          <w:p w:rsidR="001E1647" w:rsidRPr="002D5D03" w:rsidRDefault="001E1647">
            <w:pPr>
              <w:rPr>
                <w:b/>
                <w:sz w:val="16"/>
                <w:szCs w:val="16"/>
              </w:rPr>
            </w:pPr>
            <w:r w:rsidRPr="002D5D03">
              <w:rPr>
                <w:b/>
                <w:bCs/>
                <w:color w:val="000000" w:themeColor="text1"/>
                <w:sz w:val="16"/>
                <w:szCs w:val="16"/>
              </w:rPr>
              <w:t>0</w:t>
            </w:r>
          </w:p>
        </w:tc>
      </w:tr>
      <w:tr w:rsidR="001E1647" w:rsidTr="006909B2">
        <w:trPr>
          <w:trHeight w:val="285"/>
        </w:trPr>
        <w:tc>
          <w:tcPr>
            <w:tcW w:w="4615" w:type="dxa"/>
            <w:gridSpan w:val="4"/>
            <w:vMerge/>
          </w:tcPr>
          <w:p w:rsidR="001E1647" w:rsidRPr="002D5D03" w:rsidRDefault="001E1647" w:rsidP="00B2314D">
            <w:pPr>
              <w:pStyle w:val="aa"/>
              <w:autoSpaceDE w:val="0"/>
              <w:autoSpaceDN w:val="0"/>
              <w:adjustRightInd w:val="0"/>
              <w:ind w:left="0"/>
              <w:jc w:val="both"/>
              <w:rPr>
                <w:b/>
                <w:sz w:val="18"/>
                <w:szCs w:val="18"/>
                <w:shd w:val="clear" w:color="auto" w:fill="FFFFFF"/>
              </w:rPr>
            </w:pPr>
          </w:p>
        </w:tc>
        <w:tc>
          <w:tcPr>
            <w:tcW w:w="1163" w:type="dxa"/>
          </w:tcPr>
          <w:p w:rsidR="001E1647" w:rsidRPr="002D5D03" w:rsidRDefault="001E1647" w:rsidP="00015D53">
            <w:pPr>
              <w:pStyle w:val="aa"/>
              <w:autoSpaceDE w:val="0"/>
              <w:autoSpaceDN w:val="0"/>
              <w:adjustRightInd w:val="0"/>
              <w:ind w:left="0"/>
              <w:jc w:val="both"/>
              <w:rPr>
                <w:b/>
                <w:bCs/>
                <w:color w:val="000000" w:themeColor="text1"/>
                <w:sz w:val="18"/>
                <w:szCs w:val="18"/>
              </w:rPr>
            </w:pPr>
            <w:r w:rsidRPr="002D5D03">
              <w:rPr>
                <w:b/>
                <w:bCs/>
                <w:color w:val="000000" w:themeColor="text1"/>
                <w:sz w:val="18"/>
                <w:szCs w:val="18"/>
              </w:rPr>
              <w:t>Внебюджетные  источники</w:t>
            </w:r>
          </w:p>
        </w:tc>
        <w:tc>
          <w:tcPr>
            <w:tcW w:w="788" w:type="dxa"/>
          </w:tcPr>
          <w:p w:rsidR="001E1647" w:rsidRPr="002D5D03" w:rsidRDefault="001E1647">
            <w:pPr>
              <w:rPr>
                <w:b/>
                <w:sz w:val="16"/>
                <w:szCs w:val="16"/>
              </w:rPr>
            </w:pPr>
            <w:r w:rsidRPr="002D5D03">
              <w:rPr>
                <w:b/>
                <w:bCs/>
                <w:color w:val="000000" w:themeColor="text1"/>
                <w:sz w:val="16"/>
                <w:szCs w:val="16"/>
              </w:rPr>
              <w:t>0</w:t>
            </w:r>
          </w:p>
        </w:tc>
        <w:tc>
          <w:tcPr>
            <w:tcW w:w="667" w:type="dxa"/>
          </w:tcPr>
          <w:p w:rsidR="001E1647" w:rsidRPr="002D5D03" w:rsidRDefault="001E1647">
            <w:pPr>
              <w:rPr>
                <w:b/>
                <w:sz w:val="16"/>
                <w:szCs w:val="16"/>
              </w:rPr>
            </w:pPr>
            <w:r w:rsidRPr="002D5D03">
              <w:rPr>
                <w:b/>
                <w:bCs/>
                <w:color w:val="000000" w:themeColor="text1"/>
                <w:sz w:val="16"/>
                <w:szCs w:val="16"/>
              </w:rPr>
              <w:t>0</w:t>
            </w:r>
          </w:p>
        </w:tc>
        <w:tc>
          <w:tcPr>
            <w:tcW w:w="667" w:type="dxa"/>
          </w:tcPr>
          <w:p w:rsidR="001E1647" w:rsidRPr="002D5D03" w:rsidRDefault="001E1647">
            <w:pPr>
              <w:rPr>
                <w:b/>
                <w:sz w:val="16"/>
                <w:szCs w:val="16"/>
              </w:rPr>
            </w:pPr>
            <w:r w:rsidRPr="002D5D03">
              <w:rPr>
                <w:b/>
                <w:bCs/>
                <w:color w:val="000000" w:themeColor="text1"/>
                <w:sz w:val="16"/>
                <w:szCs w:val="16"/>
              </w:rPr>
              <w:t>0</w:t>
            </w:r>
          </w:p>
        </w:tc>
        <w:tc>
          <w:tcPr>
            <w:tcW w:w="667" w:type="dxa"/>
          </w:tcPr>
          <w:p w:rsidR="001E1647" w:rsidRPr="002D5D03" w:rsidRDefault="001E1647">
            <w:pPr>
              <w:rPr>
                <w:b/>
                <w:sz w:val="16"/>
                <w:szCs w:val="16"/>
              </w:rPr>
            </w:pPr>
            <w:r w:rsidRPr="002D5D03">
              <w:rPr>
                <w:b/>
                <w:bCs/>
                <w:color w:val="000000" w:themeColor="text1"/>
                <w:sz w:val="16"/>
                <w:szCs w:val="16"/>
              </w:rPr>
              <w:t>0</w:t>
            </w:r>
          </w:p>
        </w:tc>
        <w:tc>
          <w:tcPr>
            <w:tcW w:w="728" w:type="dxa"/>
          </w:tcPr>
          <w:p w:rsidR="001E1647" w:rsidRPr="002D5D03" w:rsidRDefault="001E1647">
            <w:pPr>
              <w:rPr>
                <w:b/>
                <w:sz w:val="16"/>
                <w:szCs w:val="16"/>
              </w:rPr>
            </w:pPr>
            <w:r w:rsidRPr="002D5D03">
              <w:rPr>
                <w:b/>
                <w:bCs/>
                <w:color w:val="000000" w:themeColor="text1"/>
                <w:sz w:val="16"/>
                <w:szCs w:val="16"/>
              </w:rPr>
              <w:t>0</w:t>
            </w:r>
          </w:p>
        </w:tc>
        <w:tc>
          <w:tcPr>
            <w:tcW w:w="728" w:type="dxa"/>
          </w:tcPr>
          <w:p w:rsidR="001E1647" w:rsidRPr="002D5D03" w:rsidRDefault="001E1647">
            <w:pPr>
              <w:rPr>
                <w:b/>
                <w:sz w:val="16"/>
                <w:szCs w:val="16"/>
              </w:rPr>
            </w:pPr>
            <w:r w:rsidRPr="002D5D03">
              <w:rPr>
                <w:b/>
                <w:bCs/>
                <w:color w:val="000000" w:themeColor="text1"/>
                <w:sz w:val="16"/>
                <w:szCs w:val="16"/>
              </w:rPr>
              <w:t>0</w:t>
            </w:r>
          </w:p>
        </w:tc>
        <w:tc>
          <w:tcPr>
            <w:tcW w:w="728" w:type="dxa"/>
          </w:tcPr>
          <w:p w:rsidR="001E1647" w:rsidRPr="002D5D03" w:rsidRDefault="001E1647">
            <w:pPr>
              <w:rPr>
                <w:b/>
                <w:sz w:val="16"/>
                <w:szCs w:val="16"/>
              </w:rPr>
            </w:pPr>
            <w:r w:rsidRPr="002D5D03">
              <w:rPr>
                <w:b/>
                <w:bCs/>
                <w:color w:val="000000" w:themeColor="text1"/>
                <w:sz w:val="16"/>
                <w:szCs w:val="16"/>
              </w:rPr>
              <w:t>0</w:t>
            </w:r>
          </w:p>
        </w:tc>
        <w:tc>
          <w:tcPr>
            <w:tcW w:w="728" w:type="dxa"/>
          </w:tcPr>
          <w:p w:rsidR="001E1647" w:rsidRPr="002D5D03" w:rsidRDefault="001E1647">
            <w:pPr>
              <w:rPr>
                <w:b/>
                <w:sz w:val="16"/>
                <w:szCs w:val="16"/>
              </w:rPr>
            </w:pPr>
            <w:r w:rsidRPr="002D5D03">
              <w:rPr>
                <w:b/>
                <w:bCs/>
                <w:color w:val="000000" w:themeColor="text1"/>
                <w:sz w:val="16"/>
                <w:szCs w:val="16"/>
              </w:rPr>
              <w:t>0</w:t>
            </w:r>
          </w:p>
        </w:tc>
        <w:tc>
          <w:tcPr>
            <w:tcW w:w="728" w:type="dxa"/>
          </w:tcPr>
          <w:p w:rsidR="001E1647" w:rsidRPr="002D5D03" w:rsidRDefault="001E1647">
            <w:pPr>
              <w:rPr>
                <w:b/>
                <w:sz w:val="16"/>
                <w:szCs w:val="16"/>
              </w:rPr>
            </w:pPr>
            <w:r w:rsidRPr="002D5D03">
              <w:rPr>
                <w:b/>
                <w:bCs/>
                <w:color w:val="000000" w:themeColor="text1"/>
                <w:sz w:val="16"/>
                <w:szCs w:val="16"/>
              </w:rPr>
              <w:t>0</w:t>
            </w:r>
          </w:p>
        </w:tc>
        <w:tc>
          <w:tcPr>
            <w:tcW w:w="728" w:type="dxa"/>
          </w:tcPr>
          <w:p w:rsidR="001E1647" w:rsidRPr="002D5D03" w:rsidRDefault="001E1647">
            <w:pPr>
              <w:rPr>
                <w:b/>
                <w:sz w:val="16"/>
                <w:szCs w:val="16"/>
              </w:rPr>
            </w:pPr>
            <w:r w:rsidRPr="002D5D03">
              <w:rPr>
                <w:b/>
                <w:bCs/>
                <w:color w:val="000000" w:themeColor="text1"/>
                <w:sz w:val="16"/>
                <w:szCs w:val="16"/>
              </w:rPr>
              <w:t>0</w:t>
            </w:r>
          </w:p>
        </w:tc>
        <w:tc>
          <w:tcPr>
            <w:tcW w:w="728" w:type="dxa"/>
          </w:tcPr>
          <w:p w:rsidR="001E1647" w:rsidRPr="002D5D03" w:rsidRDefault="001E1647">
            <w:pPr>
              <w:rPr>
                <w:b/>
                <w:sz w:val="16"/>
                <w:szCs w:val="16"/>
              </w:rPr>
            </w:pPr>
            <w:r w:rsidRPr="002D5D03">
              <w:rPr>
                <w:b/>
                <w:bCs/>
                <w:color w:val="000000" w:themeColor="text1"/>
                <w:sz w:val="16"/>
                <w:szCs w:val="16"/>
              </w:rPr>
              <w:t>0</w:t>
            </w:r>
          </w:p>
        </w:tc>
      </w:tr>
      <w:tr w:rsidR="004331E6" w:rsidTr="006909B2">
        <w:tc>
          <w:tcPr>
            <w:tcW w:w="13663" w:type="dxa"/>
            <w:gridSpan w:val="16"/>
          </w:tcPr>
          <w:p w:rsidR="004331E6" w:rsidRPr="005A7DC3" w:rsidRDefault="004331E6"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14. Объекты местного значения</w:t>
            </w:r>
          </w:p>
        </w:tc>
      </w:tr>
      <w:tr w:rsidR="007B13C8" w:rsidTr="006909B2">
        <w:trPr>
          <w:trHeight w:val="225"/>
        </w:trPr>
        <w:tc>
          <w:tcPr>
            <w:tcW w:w="505" w:type="dxa"/>
            <w:vMerge w:val="restart"/>
          </w:tcPr>
          <w:p w:rsidR="007B13C8" w:rsidRDefault="007B13C8" w:rsidP="00B2314D">
            <w:pPr>
              <w:pStyle w:val="aa"/>
              <w:autoSpaceDE w:val="0"/>
              <w:autoSpaceDN w:val="0"/>
              <w:adjustRightInd w:val="0"/>
              <w:ind w:left="0"/>
              <w:jc w:val="both"/>
              <w:rPr>
                <w:bCs/>
                <w:color w:val="000000" w:themeColor="text1"/>
                <w:sz w:val="22"/>
                <w:szCs w:val="22"/>
              </w:rPr>
            </w:pPr>
            <w:r>
              <w:rPr>
                <w:bCs/>
                <w:color w:val="000000" w:themeColor="text1"/>
                <w:sz w:val="22"/>
                <w:szCs w:val="22"/>
              </w:rPr>
              <w:t>14.1</w:t>
            </w:r>
          </w:p>
        </w:tc>
        <w:tc>
          <w:tcPr>
            <w:tcW w:w="1818" w:type="dxa"/>
            <w:vMerge w:val="restart"/>
          </w:tcPr>
          <w:p w:rsidR="007B13C8" w:rsidRPr="00BB4284" w:rsidRDefault="007B13C8" w:rsidP="00A971F7">
            <w:pPr>
              <w:pStyle w:val="aa"/>
              <w:autoSpaceDE w:val="0"/>
              <w:autoSpaceDN w:val="0"/>
              <w:adjustRightInd w:val="0"/>
              <w:ind w:left="0"/>
              <w:jc w:val="both"/>
              <w:rPr>
                <w:bCs/>
                <w:sz w:val="18"/>
                <w:szCs w:val="18"/>
              </w:rPr>
            </w:pPr>
            <w:r w:rsidRPr="00BB4284">
              <w:rPr>
                <w:bCs/>
                <w:sz w:val="18"/>
                <w:szCs w:val="18"/>
              </w:rPr>
              <w:t>Строительство Многофункционального туристско – оздоровительного комплекса «Сямозеро»</w:t>
            </w:r>
          </w:p>
        </w:tc>
        <w:tc>
          <w:tcPr>
            <w:tcW w:w="971" w:type="dxa"/>
            <w:vMerge w:val="restart"/>
          </w:tcPr>
          <w:p w:rsidR="007B13C8" w:rsidRPr="00BB4284" w:rsidRDefault="007B13C8" w:rsidP="00B2314D">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2021-2024</w:t>
            </w:r>
          </w:p>
        </w:tc>
        <w:tc>
          <w:tcPr>
            <w:tcW w:w="1321" w:type="dxa"/>
            <w:vMerge w:val="restart"/>
          </w:tcPr>
          <w:p w:rsidR="007B13C8" w:rsidRPr="00BB4284" w:rsidRDefault="007B13C8" w:rsidP="00B2314D">
            <w:pPr>
              <w:pStyle w:val="aa"/>
              <w:autoSpaceDE w:val="0"/>
              <w:autoSpaceDN w:val="0"/>
              <w:adjustRightInd w:val="0"/>
              <w:ind w:left="0"/>
              <w:jc w:val="both"/>
              <w:rPr>
                <w:sz w:val="18"/>
                <w:szCs w:val="18"/>
                <w:shd w:val="clear" w:color="auto" w:fill="FFFFFF"/>
              </w:rPr>
            </w:pPr>
            <w:r w:rsidRPr="00BB4284">
              <w:rPr>
                <w:sz w:val="18"/>
                <w:szCs w:val="18"/>
                <w:shd w:val="clear" w:color="auto" w:fill="FFFFFF"/>
              </w:rPr>
              <w:t>ООО «Торговый холдинг «Лотос»</w:t>
            </w:r>
          </w:p>
        </w:tc>
        <w:tc>
          <w:tcPr>
            <w:tcW w:w="1163" w:type="dxa"/>
          </w:tcPr>
          <w:p w:rsidR="007B13C8" w:rsidRPr="00BB4284" w:rsidRDefault="007B13C8" w:rsidP="00F07032">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Всего</w:t>
            </w:r>
          </w:p>
        </w:tc>
        <w:tc>
          <w:tcPr>
            <w:tcW w:w="788" w:type="dxa"/>
          </w:tcPr>
          <w:p w:rsidR="007B13C8" w:rsidRPr="005A7DC3" w:rsidRDefault="006909B2" w:rsidP="00B2314D">
            <w:pPr>
              <w:pStyle w:val="aa"/>
              <w:autoSpaceDE w:val="0"/>
              <w:autoSpaceDN w:val="0"/>
              <w:adjustRightInd w:val="0"/>
              <w:ind w:left="0"/>
              <w:jc w:val="both"/>
              <w:rPr>
                <w:bCs/>
                <w:color w:val="000000" w:themeColor="text1"/>
                <w:sz w:val="16"/>
                <w:szCs w:val="16"/>
              </w:rPr>
            </w:pPr>
            <w:r>
              <w:rPr>
                <w:bCs/>
                <w:color w:val="000000" w:themeColor="text1"/>
                <w:sz w:val="16"/>
                <w:szCs w:val="16"/>
              </w:rPr>
              <w:t>355020.0</w:t>
            </w:r>
            <w:r w:rsidR="00DF7CA5">
              <w:rPr>
                <w:bCs/>
                <w:color w:val="000000" w:themeColor="text1"/>
                <w:sz w:val="16"/>
                <w:szCs w:val="16"/>
              </w:rPr>
              <w:t>0</w:t>
            </w:r>
          </w:p>
        </w:tc>
        <w:tc>
          <w:tcPr>
            <w:tcW w:w="667" w:type="dxa"/>
          </w:tcPr>
          <w:p w:rsidR="007B13C8" w:rsidRPr="005A7DC3" w:rsidRDefault="006909B2" w:rsidP="00B2314D">
            <w:pPr>
              <w:pStyle w:val="aa"/>
              <w:autoSpaceDE w:val="0"/>
              <w:autoSpaceDN w:val="0"/>
              <w:adjustRightInd w:val="0"/>
              <w:ind w:left="0"/>
              <w:jc w:val="both"/>
              <w:rPr>
                <w:bCs/>
                <w:color w:val="000000" w:themeColor="text1"/>
                <w:sz w:val="16"/>
                <w:szCs w:val="16"/>
              </w:rPr>
            </w:pPr>
            <w:r>
              <w:rPr>
                <w:bCs/>
                <w:color w:val="000000" w:themeColor="text1"/>
                <w:sz w:val="16"/>
                <w:szCs w:val="16"/>
              </w:rPr>
              <w:t>208000.0</w:t>
            </w:r>
          </w:p>
        </w:tc>
        <w:tc>
          <w:tcPr>
            <w:tcW w:w="667" w:type="dxa"/>
          </w:tcPr>
          <w:p w:rsidR="007B13C8" w:rsidRPr="005A7DC3" w:rsidRDefault="00E308BE" w:rsidP="00B2314D">
            <w:pPr>
              <w:pStyle w:val="aa"/>
              <w:autoSpaceDE w:val="0"/>
              <w:autoSpaceDN w:val="0"/>
              <w:adjustRightInd w:val="0"/>
              <w:ind w:left="0"/>
              <w:jc w:val="both"/>
              <w:rPr>
                <w:bCs/>
                <w:color w:val="000000" w:themeColor="text1"/>
                <w:sz w:val="16"/>
                <w:szCs w:val="16"/>
              </w:rPr>
            </w:pPr>
            <w:r>
              <w:rPr>
                <w:bCs/>
                <w:color w:val="000000" w:themeColor="text1"/>
                <w:sz w:val="16"/>
                <w:szCs w:val="16"/>
              </w:rPr>
              <w:t>359240.0</w:t>
            </w:r>
          </w:p>
        </w:tc>
        <w:tc>
          <w:tcPr>
            <w:tcW w:w="667" w:type="dxa"/>
          </w:tcPr>
          <w:p w:rsidR="007B13C8" w:rsidRPr="005A7DC3" w:rsidRDefault="00E308BE" w:rsidP="00B2314D">
            <w:pPr>
              <w:pStyle w:val="aa"/>
              <w:autoSpaceDE w:val="0"/>
              <w:autoSpaceDN w:val="0"/>
              <w:adjustRightInd w:val="0"/>
              <w:ind w:left="0"/>
              <w:jc w:val="both"/>
              <w:rPr>
                <w:bCs/>
                <w:color w:val="000000" w:themeColor="text1"/>
                <w:sz w:val="16"/>
                <w:szCs w:val="16"/>
              </w:rPr>
            </w:pPr>
            <w:r>
              <w:rPr>
                <w:bCs/>
                <w:color w:val="000000" w:themeColor="text1"/>
                <w:sz w:val="16"/>
                <w:szCs w:val="16"/>
              </w:rPr>
              <w:t>359240.0</w:t>
            </w:r>
          </w:p>
        </w:tc>
        <w:tc>
          <w:tcPr>
            <w:tcW w:w="728" w:type="dxa"/>
          </w:tcPr>
          <w:p w:rsidR="007B13C8" w:rsidRPr="005A7DC3" w:rsidRDefault="00E308BE" w:rsidP="00B2314D">
            <w:pPr>
              <w:pStyle w:val="aa"/>
              <w:autoSpaceDE w:val="0"/>
              <w:autoSpaceDN w:val="0"/>
              <w:adjustRightInd w:val="0"/>
              <w:ind w:left="0"/>
              <w:jc w:val="both"/>
              <w:rPr>
                <w:bCs/>
                <w:color w:val="000000" w:themeColor="text1"/>
                <w:sz w:val="16"/>
                <w:szCs w:val="16"/>
              </w:rPr>
            </w:pPr>
            <w:r>
              <w:rPr>
                <w:bCs/>
                <w:color w:val="000000" w:themeColor="text1"/>
                <w:sz w:val="16"/>
                <w:szCs w:val="16"/>
              </w:rPr>
              <w:t>359240.0</w:t>
            </w:r>
          </w:p>
        </w:tc>
        <w:tc>
          <w:tcPr>
            <w:tcW w:w="728" w:type="dxa"/>
          </w:tcPr>
          <w:p w:rsidR="007B13C8" w:rsidRPr="005A7DC3" w:rsidRDefault="00DF7CA5"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728" w:type="dxa"/>
          </w:tcPr>
          <w:p w:rsidR="007B13C8" w:rsidRPr="005A7DC3" w:rsidRDefault="00DF7CA5"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728" w:type="dxa"/>
          </w:tcPr>
          <w:p w:rsidR="007B13C8" w:rsidRPr="005A7DC3" w:rsidRDefault="00DF7CA5"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728" w:type="dxa"/>
          </w:tcPr>
          <w:p w:rsidR="007B13C8" w:rsidRPr="005A7DC3" w:rsidRDefault="00DF7CA5"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728" w:type="dxa"/>
          </w:tcPr>
          <w:p w:rsidR="007B13C8" w:rsidRPr="005A7DC3" w:rsidRDefault="00DF7CA5"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728" w:type="dxa"/>
          </w:tcPr>
          <w:p w:rsidR="007B13C8" w:rsidRPr="005A7DC3" w:rsidRDefault="00DF7CA5"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r>
      <w:tr w:rsidR="007B13C8" w:rsidTr="006909B2">
        <w:trPr>
          <w:trHeight w:val="210"/>
        </w:trPr>
        <w:tc>
          <w:tcPr>
            <w:tcW w:w="505" w:type="dxa"/>
            <w:vMerge/>
          </w:tcPr>
          <w:p w:rsidR="007B13C8" w:rsidRDefault="007B13C8" w:rsidP="00B2314D">
            <w:pPr>
              <w:pStyle w:val="aa"/>
              <w:autoSpaceDE w:val="0"/>
              <w:autoSpaceDN w:val="0"/>
              <w:adjustRightInd w:val="0"/>
              <w:ind w:left="0"/>
              <w:jc w:val="both"/>
              <w:rPr>
                <w:bCs/>
                <w:color w:val="000000" w:themeColor="text1"/>
                <w:sz w:val="22"/>
                <w:szCs w:val="22"/>
              </w:rPr>
            </w:pPr>
          </w:p>
        </w:tc>
        <w:tc>
          <w:tcPr>
            <w:tcW w:w="1818" w:type="dxa"/>
            <w:vMerge/>
          </w:tcPr>
          <w:p w:rsidR="007B13C8" w:rsidRPr="00BB4284" w:rsidRDefault="007B13C8" w:rsidP="00A971F7">
            <w:pPr>
              <w:pStyle w:val="aa"/>
              <w:autoSpaceDE w:val="0"/>
              <w:autoSpaceDN w:val="0"/>
              <w:adjustRightInd w:val="0"/>
              <w:ind w:left="0"/>
              <w:jc w:val="both"/>
              <w:rPr>
                <w:bCs/>
                <w:sz w:val="18"/>
                <w:szCs w:val="18"/>
              </w:rPr>
            </w:pPr>
          </w:p>
        </w:tc>
        <w:tc>
          <w:tcPr>
            <w:tcW w:w="971" w:type="dxa"/>
            <w:vMerge/>
          </w:tcPr>
          <w:p w:rsidR="007B13C8" w:rsidRPr="00BB4284" w:rsidRDefault="007B13C8" w:rsidP="00B2314D">
            <w:pPr>
              <w:pStyle w:val="aa"/>
              <w:autoSpaceDE w:val="0"/>
              <w:autoSpaceDN w:val="0"/>
              <w:adjustRightInd w:val="0"/>
              <w:ind w:left="0"/>
              <w:jc w:val="both"/>
              <w:rPr>
                <w:bCs/>
                <w:color w:val="000000" w:themeColor="text1"/>
                <w:sz w:val="18"/>
                <w:szCs w:val="18"/>
              </w:rPr>
            </w:pPr>
          </w:p>
        </w:tc>
        <w:tc>
          <w:tcPr>
            <w:tcW w:w="1321" w:type="dxa"/>
            <w:vMerge/>
          </w:tcPr>
          <w:p w:rsidR="007B13C8" w:rsidRPr="00BB4284" w:rsidRDefault="007B13C8" w:rsidP="00B2314D">
            <w:pPr>
              <w:pStyle w:val="aa"/>
              <w:autoSpaceDE w:val="0"/>
              <w:autoSpaceDN w:val="0"/>
              <w:adjustRightInd w:val="0"/>
              <w:ind w:left="0"/>
              <w:jc w:val="both"/>
              <w:rPr>
                <w:sz w:val="18"/>
                <w:szCs w:val="18"/>
                <w:shd w:val="clear" w:color="auto" w:fill="FFFFFF"/>
              </w:rPr>
            </w:pPr>
          </w:p>
        </w:tc>
        <w:tc>
          <w:tcPr>
            <w:tcW w:w="1163" w:type="dxa"/>
          </w:tcPr>
          <w:p w:rsidR="007B13C8" w:rsidRPr="00BB4284" w:rsidRDefault="007B13C8" w:rsidP="00F07032">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 xml:space="preserve">Федеральный </w:t>
            </w:r>
          </w:p>
          <w:p w:rsidR="007B13C8" w:rsidRPr="00BB4284" w:rsidRDefault="007B13C8" w:rsidP="00F07032">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w:t>
            </w:r>
          </w:p>
        </w:tc>
        <w:tc>
          <w:tcPr>
            <w:tcW w:w="788" w:type="dxa"/>
          </w:tcPr>
          <w:p w:rsidR="007B13C8" w:rsidRPr="005A7DC3" w:rsidRDefault="006909B2" w:rsidP="00B2314D">
            <w:pPr>
              <w:pStyle w:val="aa"/>
              <w:autoSpaceDE w:val="0"/>
              <w:autoSpaceDN w:val="0"/>
              <w:adjustRightInd w:val="0"/>
              <w:ind w:left="0"/>
              <w:jc w:val="both"/>
              <w:rPr>
                <w:bCs/>
                <w:color w:val="000000" w:themeColor="text1"/>
                <w:sz w:val="16"/>
                <w:szCs w:val="16"/>
              </w:rPr>
            </w:pPr>
            <w:r>
              <w:rPr>
                <w:bCs/>
                <w:color w:val="000000" w:themeColor="text1"/>
                <w:sz w:val="16"/>
                <w:szCs w:val="16"/>
              </w:rPr>
              <w:t>90830.0</w:t>
            </w:r>
          </w:p>
        </w:tc>
        <w:tc>
          <w:tcPr>
            <w:tcW w:w="667" w:type="dxa"/>
          </w:tcPr>
          <w:p w:rsidR="007B13C8" w:rsidRPr="005A7DC3" w:rsidRDefault="006909B2" w:rsidP="00B2314D">
            <w:pPr>
              <w:pStyle w:val="aa"/>
              <w:autoSpaceDE w:val="0"/>
              <w:autoSpaceDN w:val="0"/>
              <w:adjustRightInd w:val="0"/>
              <w:ind w:left="0"/>
              <w:jc w:val="both"/>
              <w:rPr>
                <w:bCs/>
                <w:color w:val="000000" w:themeColor="text1"/>
                <w:sz w:val="16"/>
                <w:szCs w:val="16"/>
              </w:rPr>
            </w:pPr>
            <w:r>
              <w:rPr>
                <w:bCs/>
                <w:color w:val="000000" w:themeColor="text1"/>
                <w:sz w:val="16"/>
                <w:szCs w:val="16"/>
              </w:rPr>
              <w:t>144540.0</w:t>
            </w:r>
          </w:p>
        </w:tc>
        <w:tc>
          <w:tcPr>
            <w:tcW w:w="667" w:type="dxa"/>
          </w:tcPr>
          <w:p w:rsidR="007B13C8" w:rsidRPr="005A7DC3" w:rsidRDefault="006909B2" w:rsidP="00B2314D">
            <w:pPr>
              <w:pStyle w:val="aa"/>
              <w:autoSpaceDE w:val="0"/>
              <w:autoSpaceDN w:val="0"/>
              <w:adjustRightInd w:val="0"/>
              <w:ind w:left="0"/>
              <w:jc w:val="both"/>
              <w:rPr>
                <w:bCs/>
                <w:color w:val="000000" w:themeColor="text1"/>
                <w:sz w:val="16"/>
                <w:szCs w:val="16"/>
              </w:rPr>
            </w:pPr>
            <w:r>
              <w:rPr>
                <w:bCs/>
                <w:color w:val="000000" w:themeColor="text1"/>
                <w:sz w:val="16"/>
                <w:szCs w:val="16"/>
              </w:rPr>
              <w:t>240490.0</w:t>
            </w:r>
          </w:p>
        </w:tc>
        <w:tc>
          <w:tcPr>
            <w:tcW w:w="667" w:type="dxa"/>
          </w:tcPr>
          <w:p w:rsidR="007B13C8" w:rsidRPr="005A7DC3" w:rsidRDefault="007B13C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240490.0</w:t>
            </w:r>
          </w:p>
        </w:tc>
        <w:tc>
          <w:tcPr>
            <w:tcW w:w="728" w:type="dxa"/>
          </w:tcPr>
          <w:p w:rsidR="007B13C8" w:rsidRPr="005A7DC3" w:rsidRDefault="007B13C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24</w:t>
            </w:r>
            <w:r w:rsidR="006909B2">
              <w:rPr>
                <w:bCs/>
                <w:color w:val="000000" w:themeColor="text1"/>
                <w:sz w:val="16"/>
                <w:szCs w:val="16"/>
              </w:rPr>
              <w:t>0</w:t>
            </w:r>
            <w:r w:rsidRPr="005A7DC3">
              <w:rPr>
                <w:bCs/>
                <w:color w:val="000000" w:themeColor="text1"/>
                <w:sz w:val="16"/>
                <w:szCs w:val="16"/>
              </w:rPr>
              <w:t>490.0</w:t>
            </w:r>
          </w:p>
        </w:tc>
        <w:tc>
          <w:tcPr>
            <w:tcW w:w="728" w:type="dxa"/>
          </w:tcPr>
          <w:p w:rsidR="007B13C8" w:rsidRPr="005A7DC3" w:rsidRDefault="007B13C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7B13C8" w:rsidRPr="005A7DC3" w:rsidRDefault="007B13C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7B13C8" w:rsidRPr="005A7DC3" w:rsidRDefault="007B13C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7B13C8" w:rsidRPr="005A7DC3" w:rsidRDefault="007B13C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7B13C8" w:rsidRPr="005A7DC3" w:rsidRDefault="007B13C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7B13C8" w:rsidRPr="005A7DC3" w:rsidRDefault="007B13C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r>
      <w:tr w:rsidR="007B13C8" w:rsidTr="006909B2">
        <w:trPr>
          <w:trHeight w:val="285"/>
        </w:trPr>
        <w:tc>
          <w:tcPr>
            <w:tcW w:w="505" w:type="dxa"/>
            <w:vMerge/>
          </w:tcPr>
          <w:p w:rsidR="007B13C8" w:rsidRDefault="007B13C8" w:rsidP="00B2314D">
            <w:pPr>
              <w:pStyle w:val="aa"/>
              <w:autoSpaceDE w:val="0"/>
              <w:autoSpaceDN w:val="0"/>
              <w:adjustRightInd w:val="0"/>
              <w:ind w:left="0"/>
              <w:jc w:val="both"/>
              <w:rPr>
                <w:bCs/>
                <w:color w:val="000000" w:themeColor="text1"/>
                <w:sz w:val="22"/>
                <w:szCs w:val="22"/>
              </w:rPr>
            </w:pPr>
          </w:p>
        </w:tc>
        <w:tc>
          <w:tcPr>
            <w:tcW w:w="1818" w:type="dxa"/>
            <w:vMerge/>
          </w:tcPr>
          <w:p w:rsidR="007B13C8" w:rsidRPr="00BB4284" w:rsidRDefault="007B13C8" w:rsidP="00A971F7">
            <w:pPr>
              <w:pStyle w:val="aa"/>
              <w:autoSpaceDE w:val="0"/>
              <w:autoSpaceDN w:val="0"/>
              <w:adjustRightInd w:val="0"/>
              <w:ind w:left="0"/>
              <w:jc w:val="both"/>
              <w:rPr>
                <w:bCs/>
                <w:sz w:val="18"/>
                <w:szCs w:val="18"/>
              </w:rPr>
            </w:pPr>
          </w:p>
        </w:tc>
        <w:tc>
          <w:tcPr>
            <w:tcW w:w="971" w:type="dxa"/>
            <w:vMerge/>
          </w:tcPr>
          <w:p w:rsidR="007B13C8" w:rsidRPr="00BB4284" w:rsidRDefault="007B13C8" w:rsidP="00B2314D">
            <w:pPr>
              <w:pStyle w:val="aa"/>
              <w:autoSpaceDE w:val="0"/>
              <w:autoSpaceDN w:val="0"/>
              <w:adjustRightInd w:val="0"/>
              <w:ind w:left="0"/>
              <w:jc w:val="both"/>
              <w:rPr>
                <w:bCs/>
                <w:color w:val="000000" w:themeColor="text1"/>
                <w:sz w:val="18"/>
                <w:szCs w:val="18"/>
              </w:rPr>
            </w:pPr>
          </w:p>
        </w:tc>
        <w:tc>
          <w:tcPr>
            <w:tcW w:w="1321" w:type="dxa"/>
            <w:vMerge/>
          </w:tcPr>
          <w:p w:rsidR="007B13C8" w:rsidRPr="00BB4284" w:rsidRDefault="007B13C8" w:rsidP="00B2314D">
            <w:pPr>
              <w:pStyle w:val="aa"/>
              <w:autoSpaceDE w:val="0"/>
              <w:autoSpaceDN w:val="0"/>
              <w:adjustRightInd w:val="0"/>
              <w:ind w:left="0"/>
              <w:jc w:val="both"/>
              <w:rPr>
                <w:sz w:val="18"/>
                <w:szCs w:val="18"/>
                <w:shd w:val="clear" w:color="auto" w:fill="FFFFFF"/>
              </w:rPr>
            </w:pPr>
          </w:p>
        </w:tc>
        <w:tc>
          <w:tcPr>
            <w:tcW w:w="1163" w:type="dxa"/>
          </w:tcPr>
          <w:p w:rsidR="007B13C8" w:rsidRPr="00BB4284" w:rsidRDefault="007B13C8" w:rsidP="00F07032">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Республики Карелия</w:t>
            </w:r>
          </w:p>
        </w:tc>
        <w:tc>
          <w:tcPr>
            <w:tcW w:w="788" w:type="dxa"/>
          </w:tcPr>
          <w:p w:rsidR="007B13C8" w:rsidRPr="005A7DC3" w:rsidRDefault="006909B2" w:rsidP="00B2314D">
            <w:pPr>
              <w:pStyle w:val="aa"/>
              <w:autoSpaceDE w:val="0"/>
              <w:autoSpaceDN w:val="0"/>
              <w:adjustRightInd w:val="0"/>
              <w:ind w:left="0"/>
              <w:jc w:val="both"/>
              <w:rPr>
                <w:bCs/>
                <w:color w:val="000000" w:themeColor="text1"/>
                <w:sz w:val="16"/>
                <w:szCs w:val="16"/>
              </w:rPr>
            </w:pPr>
            <w:r>
              <w:rPr>
                <w:bCs/>
                <w:color w:val="000000" w:themeColor="text1"/>
                <w:sz w:val="16"/>
                <w:szCs w:val="16"/>
              </w:rPr>
              <w:t>10090.0</w:t>
            </w:r>
          </w:p>
        </w:tc>
        <w:tc>
          <w:tcPr>
            <w:tcW w:w="667" w:type="dxa"/>
          </w:tcPr>
          <w:p w:rsidR="007B13C8" w:rsidRPr="005A7DC3" w:rsidRDefault="006909B2" w:rsidP="00B2314D">
            <w:pPr>
              <w:pStyle w:val="aa"/>
              <w:autoSpaceDE w:val="0"/>
              <w:autoSpaceDN w:val="0"/>
              <w:adjustRightInd w:val="0"/>
              <w:ind w:left="0"/>
              <w:jc w:val="both"/>
              <w:rPr>
                <w:bCs/>
                <w:color w:val="000000" w:themeColor="text1"/>
                <w:sz w:val="16"/>
                <w:szCs w:val="16"/>
              </w:rPr>
            </w:pPr>
            <w:r>
              <w:rPr>
                <w:bCs/>
                <w:color w:val="000000" w:themeColor="text1"/>
                <w:sz w:val="16"/>
                <w:szCs w:val="16"/>
              </w:rPr>
              <w:t>16060.0</w:t>
            </w:r>
          </w:p>
        </w:tc>
        <w:tc>
          <w:tcPr>
            <w:tcW w:w="667" w:type="dxa"/>
          </w:tcPr>
          <w:p w:rsidR="007B13C8" w:rsidRPr="005A7DC3" w:rsidRDefault="006909B2" w:rsidP="00B2314D">
            <w:pPr>
              <w:pStyle w:val="aa"/>
              <w:autoSpaceDE w:val="0"/>
              <w:autoSpaceDN w:val="0"/>
              <w:adjustRightInd w:val="0"/>
              <w:ind w:left="0"/>
              <w:jc w:val="both"/>
              <w:rPr>
                <w:bCs/>
                <w:color w:val="000000" w:themeColor="text1"/>
                <w:sz w:val="16"/>
                <w:szCs w:val="16"/>
              </w:rPr>
            </w:pPr>
            <w:r>
              <w:rPr>
                <w:bCs/>
                <w:color w:val="000000" w:themeColor="text1"/>
                <w:sz w:val="16"/>
                <w:szCs w:val="16"/>
              </w:rPr>
              <w:t>26720.0</w:t>
            </w:r>
          </w:p>
        </w:tc>
        <w:tc>
          <w:tcPr>
            <w:tcW w:w="667" w:type="dxa"/>
          </w:tcPr>
          <w:p w:rsidR="007B13C8" w:rsidRPr="005A7DC3" w:rsidRDefault="007B13C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26720.0</w:t>
            </w:r>
          </w:p>
        </w:tc>
        <w:tc>
          <w:tcPr>
            <w:tcW w:w="728" w:type="dxa"/>
          </w:tcPr>
          <w:p w:rsidR="007B13C8" w:rsidRPr="005A7DC3" w:rsidRDefault="007B13C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26720.0</w:t>
            </w:r>
          </w:p>
        </w:tc>
        <w:tc>
          <w:tcPr>
            <w:tcW w:w="728" w:type="dxa"/>
          </w:tcPr>
          <w:p w:rsidR="007B13C8" w:rsidRPr="005A7DC3" w:rsidRDefault="007B13C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7B13C8" w:rsidRPr="005A7DC3" w:rsidRDefault="007B13C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7B13C8" w:rsidRPr="005A7DC3" w:rsidRDefault="007B13C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7B13C8" w:rsidRPr="005A7DC3" w:rsidRDefault="007B13C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7B13C8" w:rsidRPr="005A7DC3" w:rsidRDefault="007B13C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7B13C8" w:rsidRPr="005A7DC3" w:rsidRDefault="007B13C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r>
      <w:tr w:rsidR="007B13C8" w:rsidTr="006909B2">
        <w:trPr>
          <w:trHeight w:val="210"/>
        </w:trPr>
        <w:tc>
          <w:tcPr>
            <w:tcW w:w="505" w:type="dxa"/>
            <w:vMerge/>
          </w:tcPr>
          <w:p w:rsidR="007B13C8" w:rsidRDefault="007B13C8" w:rsidP="00B2314D">
            <w:pPr>
              <w:pStyle w:val="aa"/>
              <w:autoSpaceDE w:val="0"/>
              <w:autoSpaceDN w:val="0"/>
              <w:adjustRightInd w:val="0"/>
              <w:ind w:left="0"/>
              <w:jc w:val="both"/>
              <w:rPr>
                <w:bCs/>
                <w:color w:val="000000" w:themeColor="text1"/>
                <w:sz w:val="22"/>
                <w:szCs w:val="22"/>
              </w:rPr>
            </w:pPr>
          </w:p>
        </w:tc>
        <w:tc>
          <w:tcPr>
            <w:tcW w:w="1818" w:type="dxa"/>
            <w:vMerge/>
          </w:tcPr>
          <w:p w:rsidR="007B13C8" w:rsidRPr="00BB4284" w:rsidRDefault="007B13C8" w:rsidP="00A971F7">
            <w:pPr>
              <w:pStyle w:val="aa"/>
              <w:autoSpaceDE w:val="0"/>
              <w:autoSpaceDN w:val="0"/>
              <w:adjustRightInd w:val="0"/>
              <w:ind w:left="0"/>
              <w:jc w:val="both"/>
              <w:rPr>
                <w:bCs/>
                <w:sz w:val="18"/>
                <w:szCs w:val="18"/>
              </w:rPr>
            </w:pPr>
          </w:p>
        </w:tc>
        <w:tc>
          <w:tcPr>
            <w:tcW w:w="971" w:type="dxa"/>
            <w:vMerge/>
          </w:tcPr>
          <w:p w:rsidR="007B13C8" w:rsidRPr="00BB4284" w:rsidRDefault="007B13C8" w:rsidP="00B2314D">
            <w:pPr>
              <w:pStyle w:val="aa"/>
              <w:autoSpaceDE w:val="0"/>
              <w:autoSpaceDN w:val="0"/>
              <w:adjustRightInd w:val="0"/>
              <w:ind w:left="0"/>
              <w:jc w:val="both"/>
              <w:rPr>
                <w:bCs/>
                <w:color w:val="000000" w:themeColor="text1"/>
                <w:sz w:val="18"/>
                <w:szCs w:val="18"/>
              </w:rPr>
            </w:pPr>
          </w:p>
        </w:tc>
        <w:tc>
          <w:tcPr>
            <w:tcW w:w="1321" w:type="dxa"/>
            <w:vMerge/>
          </w:tcPr>
          <w:p w:rsidR="007B13C8" w:rsidRPr="00BB4284" w:rsidRDefault="007B13C8" w:rsidP="00B2314D">
            <w:pPr>
              <w:pStyle w:val="aa"/>
              <w:autoSpaceDE w:val="0"/>
              <w:autoSpaceDN w:val="0"/>
              <w:adjustRightInd w:val="0"/>
              <w:ind w:left="0"/>
              <w:jc w:val="both"/>
              <w:rPr>
                <w:sz w:val="18"/>
                <w:szCs w:val="18"/>
                <w:shd w:val="clear" w:color="auto" w:fill="FFFFFF"/>
              </w:rPr>
            </w:pPr>
          </w:p>
        </w:tc>
        <w:tc>
          <w:tcPr>
            <w:tcW w:w="1163" w:type="dxa"/>
          </w:tcPr>
          <w:p w:rsidR="007B13C8" w:rsidRPr="00BB4284" w:rsidRDefault="007B13C8" w:rsidP="00F07032">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Пряжинского района</w:t>
            </w:r>
          </w:p>
        </w:tc>
        <w:tc>
          <w:tcPr>
            <w:tcW w:w="788" w:type="dxa"/>
          </w:tcPr>
          <w:p w:rsidR="007B13C8" w:rsidRPr="005A7DC3" w:rsidRDefault="007B13C8">
            <w:pPr>
              <w:rPr>
                <w:sz w:val="16"/>
                <w:szCs w:val="16"/>
              </w:rPr>
            </w:pPr>
            <w:r w:rsidRPr="005A7DC3">
              <w:rPr>
                <w:bCs/>
                <w:color w:val="000000" w:themeColor="text1"/>
                <w:sz w:val="16"/>
                <w:szCs w:val="16"/>
              </w:rPr>
              <w:t>0</w:t>
            </w:r>
          </w:p>
        </w:tc>
        <w:tc>
          <w:tcPr>
            <w:tcW w:w="667" w:type="dxa"/>
          </w:tcPr>
          <w:p w:rsidR="007B13C8" w:rsidRPr="005A7DC3" w:rsidRDefault="007B13C8">
            <w:pPr>
              <w:rPr>
                <w:sz w:val="16"/>
                <w:szCs w:val="16"/>
              </w:rPr>
            </w:pPr>
            <w:r w:rsidRPr="005A7DC3">
              <w:rPr>
                <w:bCs/>
                <w:color w:val="000000" w:themeColor="text1"/>
                <w:sz w:val="16"/>
                <w:szCs w:val="16"/>
              </w:rPr>
              <w:t>0</w:t>
            </w:r>
          </w:p>
        </w:tc>
        <w:tc>
          <w:tcPr>
            <w:tcW w:w="667" w:type="dxa"/>
          </w:tcPr>
          <w:p w:rsidR="007B13C8" w:rsidRPr="005A7DC3" w:rsidRDefault="007B13C8">
            <w:pPr>
              <w:rPr>
                <w:sz w:val="16"/>
                <w:szCs w:val="16"/>
              </w:rPr>
            </w:pPr>
            <w:r w:rsidRPr="005A7DC3">
              <w:rPr>
                <w:bCs/>
                <w:color w:val="000000" w:themeColor="text1"/>
                <w:sz w:val="16"/>
                <w:szCs w:val="16"/>
              </w:rPr>
              <w:t>0</w:t>
            </w:r>
          </w:p>
        </w:tc>
        <w:tc>
          <w:tcPr>
            <w:tcW w:w="667" w:type="dxa"/>
          </w:tcPr>
          <w:p w:rsidR="007B13C8" w:rsidRPr="005A7DC3" w:rsidRDefault="007B13C8">
            <w:pPr>
              <w:rPr>
                <w:sz w:val="16"/>
                <w:szCs w:val="16"/>
              </w:rPr>
            </w:pPr>
            <w:r w:rsidRPr="005A7DC3">
              <w:rPr>
                <w:bCs/>
                <w:color w:val="000000" w:themeColor="text1"/>
                <w:sz w:val="16"/>
                <w:szCs w:val="16"/>
              </w:rPr>
              <w:t>0</w:t>
            </w:r>
          </w:p>
        </w:tc>
        <w:tc>
          <w:tcPr>
            <w:tcW w:w="728" w:type="dxa"/>
          </w:tcPr>
          <w:p w:rsidR="007B13C8" w:rsidRPr="005A7DC3" w:rsidRDefault="007B13C8">
            <w:pPr>
              <w:rPr>
                <w:sz w:val="16"/>
                <w:szCs w:val="16"/>
              </w:rPr>
            </w:pPr>
            <w:r w:rsidRPr="005A7DC3">
              <w:rPr>
                <w:bCs/>
                <w:color w:val="000000" w:themeColor="text1"/>
                <w:sz w:val="16"/>
                <w:szCs w:val="16"/>
              </w:rPr>
              <w:t>0</w:t>
            </w:r>
          </w:p>
        </w:tc>
        <w:tc>
          <w:tcPr>
            <w:tcW w:w="728" w:type="dxa"/>
          </w:tcPr>
          <w:p w:rsidR="007B13C8" w:rsidRPr="005A7DC3" w:rsidRDefault="007B13C8">
            <w:pPr>
              <w:rPr>
                <w:sz w:val="16"/>
                <w:szCs w:val="16"/>
              </w:rPr>
            </w:pPr>
            <w:r w:rsidRPr="005A7DC3">
              <w:rPr>
                <w:bCs/>
                <w:color w:val="000000" w:themeColor="text1"/>
                <w:sz w:val="16"/>
                <w:szCs w:val="16"/>
              </w:rPr>
              <w:t>0</w:t>
            </w:r>
          </w:p>
        </w:tc>
        <w:tc>
          <w:tcPr>
            <w:tcW w:w="728" w:type="dxa"/>
          </w:tcPr>
          <w:p w:rsidR="007B13C8" w:rsidRPr="005A7DC3" w:rsidRDefault="007B13C8">
            <w:pPr>
              <w:rPr>
                <w:sz w:val="16"/>
                <w:szCs w:val="16"/>
              </w:rPr>
            </w:pPr>
            <w:r w:rsidRPr="005A7DC3">
              <w:rPr>
                <w:bCs/>
                <w:color w:val="000000" w:themeColor="text1"/>
                <w:sz w:val="16"/>
                <w:szCs w:val="16"/>
              </w:rPr>
              <w:t>0</w:t>
            </w:r>
          </w:p>
        </w:tc>
        <w:tc>
          <w:tcPr>
            <w:tcW w:w="728" w:type="dxa"/>
          </w:tcPr>
          <w:p w:rsidR="007B13C8" w:rsidRPr="005A7DC3" w:rsidRDefault="007B13C8">
            <w:pPr>
              <w:rPr>
                <w:sz w:val="16"/>
                <w:szCs w:val="16"/>
              </w:rPr>
            </w:pPr>
            <w:r w:rsidRPr="005A7DC3">
              <w:rPr>
                <w:bCs/>
                <w:color w:val="000000" w:themeColor="text1"/>
                <w:sz w:val="16"/>
                <w:szCs w:val="16"/>
              </w:rPr>
              <w:t>0</w:t>
            </w:r>
          </w:p>
        </w:tc>
        <w:tc>
          <w:tcPr>
            <w:tcW w:w="728" w:type="dxa"/>
          </w:tcPr>
          <w:p w:rsidR="007B13C8" w:rsidRPr="005A7DC3" w:rsidRDefault="007B13C8">
            <w:pPr>
              <w:rPr>
                <w:sz w:val="16"/>
                <w:szCs w:val="16"/>
              </w:rPr>
            </w:pPr>
            <w:r w:rsidRPr="005A7DC3">
              <w:rPr>
                <w:bCs/>
                <w:color w:val="000000" w:themeColor="text1"/>
                <w:sz w:val="16"/>
                <w:szCs w:val="16"/>
              </w:rPr>
              <w:t>0</w:t>
            </w:r>
          </w:p>
        </w:tc>
        <w:tc>
          <w:tcPr>
            <w:tcW w:w="728" w:type="dxa"/>
          </w:tcPr>
          <w:p w:rsidR="007B13C8" w:rsidRPr="005A7DC3" w:rsidRDefault="007B13C8">
            <w:pPr>
              <w:rPr>
                <w:sz w:val="16"/>
                <w:szCs w:val="16"/>
              </w:rPr>
            </w:pPr>
            <w:r w:rsidRPr="005A7DC3">
              <w:rPr>
                <w:bCs/>
                <w:color w:val="000000" w:themeColor="text1"/>
                <w:sz w:val="16"/>
                <w:szCs w:val="16"/>
              </w:rPr>
              <w:t>0</w:t>
            </w:r>
          </w:p>
        </w:tc>
        <w:tc>
          <w:tcPr>
            <w:tcW w:w="728" w:type="dxa"/>
          </w:tcPr>
          <w:p w:rsidR="007B13C8" w:rsidRPr="005A7DC3" w:rsidRDefault="007B13C8">
            <w:pPr>
              <w:rPr>
                <w:sz w:val="16"/>
                <w:szCs w:val="16"/>
              </w:rPr>
            </w:pPr>
            <w:r w:rsidRPr="005A7DC3">
              <w:rPr>
                <w:bCs/>
                <w:color w:val="000000" w:themeColor="text1"/>
                <w:sz w:val="16"/>
                <w:szCs w:val="16"/>
              </w:rPr>
              <w:t>0</w:t>
            </w:r>
          </w:p>
        </w:tc>
      </w:tr>
      <w:tr w:rsidR="007B13C8" w:rsidTr="006909B2">
        <w:trPr>
          <w:trHeight w:val="1140"/>
        </w:trPr>
        <w:tc>
          <w:tcPr>
            <w:tcW w:w="505" w:type="dxa"/>
            <w:vMerge/>
          </w:tcPr>
          <w:p w:rsidR="007B13C8" w:rsidRDefault="007B13C8" w:rsidP="00B2314D">
            <w:pPr>
              <w:pStyle w:val="aa"/>
              <w:autoSpaceDE w:val="0"/>
              <w:autoSpaceDN w:val="0"/>
              <w:adjustRightInd w:val="0"/>
              <w:ind w:left="0"/>
              <w:jc w:val="both"/>
              <w:rPr>
                <w:bCs/>
                <w:color w:val="000000" w:themeColor="text1"/>
                <w:sz w:val="22"/>
                <w:szCs w:val="22"/>
              </w:rPr>
            </w:pPr>
          </w:p>
        </w:tc>
        <w:tc>
          <w:tcPr>
            <w:tcW w:w="1818" w:type="dxa"/>
            <w:vMerge/>
          </w:tcPr>
          <w:p w:rsidR="007B13C8" w:rsidRPr="00BB4284" w:rsidRDefault="007B13C8" w:rsidP="00A971F7">
            <w:pPr>
              <w:pStyle w:val="aa"/>
              <w:autoSpaceDE w:val="0"/>
              <w:autoSpaceDN w:val="0"/>
              <w:adjustRightInd w:val="0"/>
              <w:ind w:left="0"/>
              <w:jc w:val="both"/>
              <w:rPr>
                <w:bCs/>
                <w:sz w:val="18"/>
                <w:szCs w:val="18"/>
              </w:rPr>
            </w:pPr>
          </w:p>
        </w:tc>
        <w:tc>
          <w:tcPr>
            <w:tcW w:w="971" w:type="dxa"/>
            <w:vMerge/>
          </w:tcPr>
          <w:p w:rsidR="007B13C8" w:rsidRPr="00BB4284" w:rsidRDefault="007B13C8" w:rsidP="00B2314D">
            <w:pPr>
              <w:pStyle w:val="aa"/>
              <w:autoSpaceDE w:val="0"/>
              <w:autoSpaceDN w:val="0"/>
              <w:adjustRightInd w:val="0"/>
              <w:ind w:left="0"/>
              <w:jc w:val="both"/>
              <w:rPr>
                <w:bCs/>
                <w:color w:val="000000" w:themeColor="text1"/>
                <w:sz w:val="18"/>
                <w:szCs w:val="18"/>
              </w:rPr>
            </w:pPr>
          </w:p>
        </w:tc>
        <w:tc>
          <w:tcPr>
            <w:tcW w:w="1321" w:type="dxa"/>
            <w:vMerge/>
          </w:tcPr>
          <w:p w:rsidR="007B13C8" w:rsidRPr="00BB4284" w:rsidRDefault="007B13C8" w:rsidP="00B2314D">
            <w:pPr>
              <w:pStyle w:val="aa"/>
              <w:autoSpaceDE w:val="0"/>
              <w:autoSpaceDN w:val="0"/>
              <w:adjustRightInd w:val="0"/>
              <w:ind w:left="0"/>
              <w:jc w:val="both"/>
              <w:rPr>
                <w:sz w:val="18"/>
                <w:szCs w:val="18"/>
                <w:shd w:val="clear" w:color="auto" w:fill="FFFFFF"/>
              </w:rPr>
            </w:pPr>
          </w:p>
        </w:tc>
        <w:tc>
          <w:tcPr>
            <w:tcW w:w="1163" w:type="dxa"/>
          </w:tcPr>
          <w:p w:rsidR="007B13C8" w:rsidRPr="00BB4284" w:rsidRDefault="007B13C8" w:rsidP="00F07032">
            <w:pPr>
              <w:pStyle w:val="aa"/>
              <w:autoSpaceDE w:val="0"/>
              <w:autoSpaceDN w:val="0"/>
              <w:adjustRightInd w:val="0"/>
              <w:ind w:left="0" w:right="175"/>
              <w:jc w:val="both"/>
              <w:rPr>
                <w:bCs/>
                <w:color w:val="000000" w:themeColor="text1"/>
                <w:sz w:val="18"/>
                <w:szCs w:val="18"/>
              </w:rPr>
            </w:pPr>
            <w:r w:rsidRPr="00BB4284">
              <w:rPr>
                <w:bCs/>
                <w:color w:val="000000" w:themeColor="text1"/>
                <w:sz w:val="18"/>
                <w:szCs w:val="18"/>
              </w:rPr>
              <w:t xml:space="preserve">Бюджет </w:t>
            </w:r>
            <w:proofErr w:type="gramStart"/>
            <w:r w:rsidRPr="00BB4284">
              <w:rPr>
                <w:bCs/>
                <w:color w:val="000000" w:themeColor="text1"/>
                <w:sz w:val="18"/>
                <w:szCs w:val="18"/>
              </w:rPr>
              <w:t>городского</w:t>
            </w:r>
            <w:proofErr w:type="gramEnd"/>
            <w:r w:rsidRPr="00BB4284">
              <w:rPr>
                <w:bCs/>
                <w:color w:val="000000" w:themeColor="text1"/>
                <w:sz w:val="18"/>
                <w:szCs w:val="18"/>
              </w:rPr>
              <w:t xml:space="preserve"> и сельских поселений</w:t>
            </w:r>
          </w:p>
        </w:tc>
        <w:tc>
          <w:tcPr>
            <w:tcW w:w="788" w:type="dxa"/>
          </w:tcPr>
          <w:p w:rsidR="007B13C8" w:rsidRPr="005A7DC3" w:rsidRDefault="007B13C8">
            <w:pPr>
              <w:rPr>
                <w:sz w:val="16"/>
                <w:szCs w:val="16"/>
              </w:rPr>
            </w:pPr>
            <w:r w:rsidRPr="005A7DC3">
              <w:rPr>
                <w:bCs/>
                <w:color w:val="000000" w:themeColor="text1"/>
                <w:sz w:val="16"/>
                <w:szCs w:val="16"/>
              </w:rPr>
              <w:t>0</w:t>
            </w:r>
          </w:p>
        </w:tc>
        <w:tc>
          <w:tcPr>
            <w:tcW w:w="667" w:type="dxa"/>
          </w:tcPr>
          <w:p w:rsidR="007B13C8" w:rsidRPr="005A7DC3" w:rsidRDefault="007B13C8">
            <w:pPr>
              <w:rPr>
                <w:sz w:val="16"/>
                <w:szCs w:val="16"/>
              </w:rPr>
            </w:pPr>
            <w:r w:rsidRPr="005A7DC3">
              <w:rPr>
                <w:bCs/>
                <w:color w:val="000000" w:themeColor="text1"/>
                <w:sz w:val="16"/>
                <w:szCs w:val="16"/>
              </w:rPr>
              <w:t>0</w:t>
            </w:r>
          </w:p>
        </w:tc>
        <w:tc>
          <w:tcPr>
            <w:tcW w:w="667" w:type="dxa"/>
          </w:tcPr>
          <w:p w:rsidR="007B13C8" w:rsidRPr="005A7DC3" w:rsidRDefault="007B13C8">
            <w:pPr>
              <w:rPr>
                <w:sz w:val="16"/>
                <w:szCs w:val="16"/>
              </w:rPr>
            </w:pPr>
            <w:r w:rsidRPr="005A7DC3">
              <w:rPr>
                <w:bCs/>
                <w:color w:val="000000" w:themeColor="text1"/>
                <w:sz w:val="16"/>
                <w:szCs w:val="16"/>
              </w:rPr>
              <w:t>0</w:t>
            </w:r>
          </w:p>
        </w:tc>
        <w:tc>
          <w:tcPr>
            <w:tcW w:w="667" w:type="dxa"/>
          </w:tcPr>
          <w:p w:rsidR="007B13C8" w:rsidRPr="005A7DC3" w:rsidRDefault="007B13C8">
            <w:pPr>
              <w:rPr>
                <w:sz w:val="16"/>
                <w:szCs w:val="16"/>
              </w:rPr>
            </w:pPr>
            <w:r w:rsidRPr="005A7DC3">
              <w:rPr>
                <w:bCs/>
                <w:color w:val="000000" w:themeColor="text1"/>
                <w:sz w:val="16"/>
                <w:szCs w:val="16"/>
              </w:rPr>
              <w:t>0</w:t>
            </w:r>
          </w:p>
        </w:tc>
        <w:tc>
          <w:tcPr>
            <w:tcW w:w="728" w:type="dxa"/>
          </w:tcPr>
          <w:p w:rsidR="007B13C8" w:rsidRPr="005A7DC3" w:rsidRDefault="007B13C8">
            <w:pPr>
              <w:rPr>
                <w:sz w:val="16"/>
                <w:szCs w:val="16"/>
              </w:rPr>
            </w:pPr>
            <w:r w:rsidRPr="005A7DC3">
              <w:rPr>
                <w:bCs/>
                <w:color w:val="000000" w:themeColor="text1"/>
                <w:sz w:val="16"/>
                <w:szCs w:val="16"/>
              </w:rPr>
              <w:t>0</w:t>
            </w:r>
          </w:p>
        </w:tc>
        <w:tc>
          <w:tcPr>
            <w:tcW w:w="728" w:type="dxa"/>
          </w:tcPr>
          <w:p w:rsidR="007B13C8" w:rsidRPr="005A7DC3" w:rsidRDefault="007B13C8">
            <w:pPr>
              <w:rPr>
                <w:sz w:val="16"/>
                <w:szCs w:val="16"/>
              </w:rPr>
            </w:pPr>
            <w:r w:rsidRPr="005A7DC3">
              <w:rPr>
                <w:bCs/>
                <w:color w:val="000000" w:themeColor="text1"/>
                <w:sz w:val="16"/>
                <w:szCs w:val="16"/>
              </w:rPr>
              <w:t>0</w:t>
            </w:r>
          </w:p>
        </w:tc>
        <w:tc>
          <w:tcPr>
            <w:tcW w:w="728" w:type="dxa"/>
          </w:tcPr>
          <w:p w:rsidR="007B13C8" w:rsidRPr="005A7DC3" w:rsidRDefault="007B13C8">
            <w:pPr>
              <w:rPr>
                <w:sz w:val="16"/>
                <w:szCs w:val="16"/>
              </w:rPr>
            </w:pPr>
            <w:r w:rsidRPr="005A7DC3">
              <w:rPr>
                <w:bCs/>
                <w:color w:val="000000" w:themeColor="text1"/>
                <w:sz w:val="16"/>
                <w:szCs w:val="16"/>
              </w:rPr>
              <w:t>0</w:t>
            </w:r>
          </w:p>
        </w:tc>
        <w:tc>
          <w:tcPr>
            <w:tcW w:w="728" w:type="dxa"/>
          </w:tcPr>
          <w:p w:rsidR="007B13C8" w:rsidRPr="005A7DC3" w:rsidRDefault="007B13C8">
            <w:pPr>
              <w:rPr>
                <w:sz w:val="16"/>
                <w:szCs w:val="16"/>
              </w:rPr>
            </w:pPr>
            <w:r w:rsidRPr="005A7DC3">
              <w:rPr>
                <w:bCs/>
                <w:color w:val="000000" w:themeColor="text1"/>
                <w:sz w:val="16"/>
                <w:szCs w:val="16"/>
              </w:rPr>
              <w:t>0</w:t>
            </w:r>
          </w:p>
        </w:tc>
        <w:tc>
          <w:tcPr>
            <w:tcW w:w="728" w:type="dxa"/>
          </w:tcPr>
          <w:p w:rsidR="007B13C8" w:rsidRPr="005A7DC3" w:rsidRDefault="007B13C8">
            <w:pPr>
              <w:rPr>
                <w:sz w:val="16"/>
                <w:szCs w:val="16"/>
              </w:rPr>
            </w:pPr>
            <w:r w:rsidRPr="005A7DC3">
              <w:rPr>
                <w:bCs/>
                <w:color w:val="000000" w:themeColor="text1"/>
                <w:sz w:val="16"/>
                <w:szCs w:val="16"/>
              </w:rPr>
              <w:t>0</w:t>
            </w:r>
          </w:p>
        </w:tc>
        <w:tc>
          <w:tcPr>
            <w:tcW w:w="728" w:type="dxa"/>
          </w:tcPr>
          <w:p w:rsidR="007B13C8" w:rsidRPr="005A7DC3" w:rsidRDefault="007B13C8">
            <w:pPr>
              <w:rPr>
                <w:sz w:val="16"/>
                <w:szCs w:val="16"/>
              </w:rPr>
            </w:pPr>
            <w:r w:rsidRPr="005A7DC3">
              <w:rPr>
                <w:bCs/>
                <w:color w:val="000000" w:themeColor="text1"/>
                <w:sz w:val="16"/>
                <w:szCs w:val="16"/>
              </w:rPr>
              <w:t>0</w:t>
            </w:r>
          </w:p>
        </w:tc>
        <w:tc>
          <w:tcPr>
            <w:tcW w:w="728" w:type="dxa"/>
          </w:tcPr>
          <w:p w:rsidR="007B13C8" w:rsidRPr="005A7DC3" w:rsidRDefault="007B13C8">
            <w:pPr>
              <w:rPr>
                <w:sz w:val="16"/>
                <w:szCs w:val="16"/>
              </w:rPr>
            </w:pPr>
            <w:r w:rsidRPr="005A7DC3">
              <w:rPr>
                <w:bCs/>
                <w:color w:val="000000" w:themeColor="text1"/>
                <w:sz w:val="16"/>
                <w:szCs w:val="16"/>
              </w:rPr>
              <w:t>0</w:t>
            </w:r>
          </w:p>
        </w:tc>
      </w:tr>
      <w:tr w:rsidR="007B13C8" w:rsidTr="006909B2">
        <w:trPr>
          <w:trHeight w:val="363"/>
        </w:trPr>
        <w:tc>
          <w:tcPr>
            <w:tcW w:w="505" w:type="dxa"/>
            <w:vMerge/>
          </w:tcPr>
          <w:p w:rsidR="007B13C8" w:rsidRDefault="007B13C8" w:rsidP="00B2314D">
            <w:pPr>
              <w:pStyle w:val="aa"/>
              <w:autoSpaceDE w:val="0"/>
              <w:autoSpaceDN w:val="0"/>
              <w:adjustRightInd w:val="0"/>
              <w:ind w:left="0"/>
              <w:jc w:val="both"/>
              <w:rPr>
                <w:bCs/>
                <w:color w:val="000000" w:themeColor="text1"/>
                <w:sz w:val="22"/>
                <w:szCs w:val="22"/>
              </w:rPr>
            </w:pPr>
          </w:p>
        </w:tc>
        <w:tc>
          <w:tcPr>
            <w:tcW w:w="1818" w:type="dxa"/>
            <w:vMerge/>
          </w:tcPr>
          <w:p w:rsidR="007B13C8" w:rsidRPr="00BB4284" w:rsidRDefault="007B13C8" w:rsidP="00A971F7">
            <w:pPr>
              <w:pStyle w:val="aa"/>
              <w:autoSpaceDE w:val="0"/>
              <w:autoSpaceDN w:val="0"/>
              <w:adjustRightInd w:val="0"/>
              <w:ind w:left="0"/>
              <w:jc w:val="both"/>
              <w:rPr>
                <w:bCs/>
                <w:sz w:val="18"/>
                <w:szCs w:val="18"/>
              </w:rPr>
            </w:pPr>
          </w:p>
        </w:tc>
        <w:tc>
          <w:tcPr>
            <w:tcW w:w="971" w:type="dxa"/>
            <w:vMerge/>
          </w:tcPr>
          <w:p w:rsidR="007B13C8" w:rsidRPr="00BB4284" w:rsidRDefault="007B13C8" w:rsidP="00B2314D">
            <w:pPr>
              <w:pStyle w:val="aa"/>
              <w:autoSpaceDE w:val="0"/>
              <w:autoSpaceDN w:val="0"/>
              <w:adjustRightInd w:val="0"/>
              <w:ind w:left="0"/>
              <w:jc w:val="both"/>
              <w:rPr>
                <w:bCs/>
                <w:color w:val="000000" w:themeColor="text1"/>
                <w:sz w:val="18"/>
                <w:szCs w:val="18"/>
              </w:rPr>
            </w:pPr>
          </w:p>
        </w:tc>
        <w:tc>
          <w:tcPr>
            <w:tcW w:w="1321" w:type="dxa"/>
            <w:vMerge/>
          </w:tcPr>
          <w:p w:rsidR="007B13C8" w:rsidRPr="00BB4284" w:rsidRDefault="007B13C8" w:rsidP="00B2314D">
            <w:pPr>
              <w:pStyle w:val="aa"/>
              <w:autoSpaceDE w:val="0"/>
              <w:autoSpaceDN w:val="0"/>
              <w:adjustRightInd w:val="0"/>
              <w:ind w:left="0"/>
              <w:jc w:val="both"/>
              <w:rPr>
                <w:sz w:val="18"/>
                <w:szCs w:val="18"/>
                <w:shd w:val="clear" w:color="auto" w:fill="FFFFFF"/>
              </w:rPr>
            </w:pPr>
          </w:p>
        </w:tc>
        <w:tc>
          <w:tcPr>
            <w:tcW w:w="1163" w:type="dxa"/>
          </w:tcPr>
          <w:p w:rsidR="007B13C8" w:rsidRPr="00BB4284" w:rsidRDefault="007B13C8" w:rsidP="00F07032">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Внебюджетные  источники</w:t>
            </w:r>
          </w:p>
        </w:tc>
        <w:tc>
          <w:tcPr>
            <w:tcW w:w="788" w:type="dxa"/>
          </w:tcPr>
          <w:p w:rsidR="007B13C8" w:rsidRPr="005A7DC3" w:rsidRDefault="007B13C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254100.0</w:t>
            </w:r>
          </w:p>
        </w:tc>
        <w:tc>
          <w:tcPr>
            <w:tcW w:w="667" w:type="dxa"/>
          </w:tcPr>
          <w:p w:rsidR="007B13C8" w:rsidRPr="005A7DC3" w:rsidRDefault="007B13C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47400.0</w:t>
            </w:r>
          </w:p>
        </w:tc>
        <w:tc>
          <w:tcPr>
            <w:tcW w:w="667" w:type="dxa"/>
          </w:tcPr>
          <w:p w:rsidR="007B13C8" w:rsidRPr="005A7DC3" w:rsidRDefault="007B13C8" w:rsidP="006909B2">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920</w:t>
            </w:r>
            <w:r w:rsidR="006909B2">
              <w:rPr>
                <w:bCs/>
                <w:color w:val="000000" w:themeColor="text1"/>
                <w:sz w:val="16"/>
                <w:szCs w:val="16"/>
              </w:rPr>
              <w:t>3</w:t>
            </w:r>
            <w:r w:rsidRPr="005A7DC3">
              <w:rPr>
                <w:bCs/>
                <w:color w:val="000000" w:themeColor="text1"/>
                <w:sz w:val="16"/>
                <w:szCs w:val="16"/>
              </w:rPr>
              <w:t>0.0</w:t>
            </w:r>
          </w:p>
        </w:tc>
        <w:tc>
          <w:tcPr>
            <w:tcW w:w="667" w:type="dxa"/>
          </w:tcPr>
          <w:p w:rsidR="007B13C8" w:rsidRPr="005A7DC3" w:rsidRDefault="007B13C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92030.0</w:t>
            </w:r>
          </w:p>
        </w:tc>
        <w:tc>
          <w:tcPr>
            <w:tcW w:w="728" w:type="dxa"/>
          </w:tcPr>
          <w:p w:rsidR="007B13C8" w:rsidRPr="005A7DC3" w:rsidRDefault="007B13C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92030.0</w:t>
            </w:r>
          </w:p>
        </w:tc>
        <w:tc>
          <w:tcPr>
            <w:tcW w:w="728" w:type="dxa"/>
          </w:tcPr>
          <w:p w:rsidR="007B13C8" w:rsidRPr="005A7DC3" w:rsidRDefault="007B13C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7B13C8" w:rsidRPr="005A7DC3" w:rsidRDefault="007B13C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7B13C8" w:rsidRPr="005A7DC3" w:rsidRDefault="007B13C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7B13C8" w:rsidRPr="005A7DC3" w:rsidRDefault="007B13C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7B13C8" w:rsidRPr="005A7DC3" w:rsidRDefault="007B13C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c>
          <w:tcPr>
            <w:tcW w:w="728" w:type="dxa"/>
          </w:tcPr>
          <w:p w:rsidR="007B13C8" w:rsidRPr="005A7DC3" w:rsidRDefault="007B13C8" w:rsidP="00B2314D">
            <w:pPr>
              <w:pStyle w:val="aa"/>
              <w:autoSpaceDE w:val="0"/>
              <w:autoSpaceDN w:val="0"/>
              <w:adjustRightInd w:val="0"/>
              <w:ind w:left="0"/>
              <w:jc w:val="both"/>
              <w:rPr>
                <w:bCs/>
                <w:color w:val="000000" w:themeColor="text1"/>
                <w:sz w:val="16"/>
                <w:szCs w:val="16"/>
              </w:rPr>
            </w:pPr>
            <w:r w:rsidRPr="005A7DC3">
              <w:rPr>
                <w:bCs/>
                <w:color w:val="000000" w:themeColor="text1"/>
                <w:sz w:val="16"/>
                <w:szCs w:val="16"/>
              </w:rPr>
              <w:t>0</w:t>
            </w:r>
          </w:p>
        </w:tc>
      </w:tr>
      <w:tr w:rsidR="00E8638C" w:rsidTr="006909B2">
        <w:trPr>
          <w:trHeight w:val="270"/>
        </w:trPr>
        <w:tc>
          <w:tcPr>
            <w:tcW w:w="505" w:type="dxa"/>
            <w:vMerge w:val="restart"/>
          </w:tcPr>
          <w:p w:rsidR="00E8638C" w:rsidRDefault="00E8638C" w:rsidP="00B2314D">
            <w:pPr>
              <w:pStyle w:val="aa"/>
              <w:autoSpaceDE w:val="0"/>
              <w:autoSpaceDN w:val="0"/>
              <w:adjustRightInd w:val="0"/>
              <w:ind w:left="0"/>
              <w:jc w:val="both"/>
              <w:rPr>
                <w:bCs/>
                <w:color w:val="000000" w:themeColor="text1"/>
                <w:sz w:val="22"/>
                <w:szCs w:val="22"/>
              </w:rPr>
            </w:pPr>
            <w:r>
              <w:rPr>
                <w:bCs/>
                <w:color w:val="000000" w:themeColor="text1"/>
                <w:sz w:val="22"/>
                <w:szCs w:val="22"/>
              </w:rPr>
              <w:t>14.2</w:t>
            </w:r>
          </w:p>
        </w:tc>
        <w:tc>
          <w:tcPr>
            <w:tcW w:w="1818" w:type="dxa"/>
            <w:vMerge w:val="restart"/>
          </w:tcPr>
          <w:p w:rsidR="00E8638C" w:rsidRPr="00BB4284" w:rsidRDefault="00E8638C" w:rsidP="00A32A93">
            <w:pPr>
              <w:pStyle w:val="aa"/>
              <w:autoSpaceDE w:val="0"/>
              <w:autoSpaceDN w:val="0"/>
              <w:adjustRightInd w:val="0"/>
              <w:ind w:left="0"/>
              <w:rPr>
                <w:bCs/>
                <w:sz w:val="18"/>
                <w:szCs w:val="18"/>
              </w:rPr>
            </w:pPr>
            <w:r w:rsidRPr="00A14FB4">
              <w:rPr>
                <w:bCs/>
                <w:sz w:val="18"/>
                <w:szCs w:val="18"/>
              </w:rPr>
              <w:t>Реализация проекта «Исцеление души» на базе Зоокомплекса «Три медведя» ООО «Карелия-Интер»</w:t>
            </w:r>
            <w:r>
              <w:rPr>
                <w:bCs/>
                <w:sz w:val="18"/>
                <w:szCs w:val="18"/>
              </w:rPr>
              <w:t xml:space="preserve"> («</w:t>
            </w:r>
            <w:r>
              <w:rPr>
                <w:bCs/>
                <w:sz w:val="18"/>
                <w:szCs w:val="18"/>
                <w:lang w:val="en-US"/>
              </w:rPr>
              <w:t>Karelia</w:t>
            </w:r>
            <w:r w:rsidRPr="00752B0C">
              <w:rPr>
                <w:bCs/>
                <w:sz w:val="18"/>
                <w:szCs w:val="18"/>
              </w:rPr>
              <w:t>-</w:t>
            </w:r>
            <w:r>
              <w:rPr>
                <w:bCs/>
                <w:sz w:val="18"/>
                <w:szCs w:val="18"/>
                <w:lang w:val="en-US"/>
              </w:rPr>
              <w:t>Inter</w:t>
            </w:r>
            <w:r>
              <w:rPr>
                <w:bCs/>
                <w:sz w:val="18"/>
                <w:szCs w:val="18"/>
              </w:rPr>
              <w:t>»)</w:t>
            </w:r>
          </w:p>
        </w:tc>
        <w:tc>
          <w:tcPr>
            <w:tcW w:w="971" w:type="dxa"/>
            <w:vMerge w:val="restart"/>
          </w:tcPr>
          <w:p w:rsidR="00E8638C" w:rsidRPr="00BB4284" w:rsidRDefault="00E8638C" w:rsidP="00B2314D">
            <w:pPr>
              <w:pStyle w:val="aa"/>
              <w:autoSpaceDE w:val="0"/>
              <w:autoSpaceDN w:val="0"/>
              <w:adjustRightInd w:val="0"/>
              <w:ind w:left="0"/>
              <w:jc w:val="both"/>
              <w:rPr>
                <w:bCs/>
                <w:color w:val="000000" w:themeColor="text1"/>
                <w:sz w:val="18"/>
                <w:szCs w:val="18"/>
              </w:rPr>
            </w:pPr>
            <w:r>
              <w:rPr>
                <w:bCs/>
                <w:color w:val="000000" w:themeColor="text1"/>
                <w:sz w:val="18"/>
                <w:szCs w:val="18"/>
              </w:rPr>
              <w:t>2021-2030</w:t>
            </w:r>
          </w:p>
        </w:tc>
        <w:tc>
          <w:tcPr>
            <w:tcW w:w="1321" w:type="dxa"/>
            <w:vMerge w:val="restart"/>
          </w:tcPr>
          <w:p w:rsidR="00E8638C" w:rsidRPr="00BB4284" w:rsidRDefault="00E8638C" w:rsidP="00B2314D">
            <w:pPr>
              <w:pStyle w:val="aa"/>
              <w:autoSpaceDE w:val="0"/>
              <w:autoSpaceDN w:val="0"/>
              <w:adjustRightInd w:val="0"/>
              <w:ind w:left="0"/>
              <w:jc w:val="both"/>
              <w:rPr>
                <w:sz w:val="18"/>
                <w:szCs w:val="18"/>
                <w:shd w:val="clear" w:color="auto" w:fill="FFFFFF"/>
              </w:rPr>
            </w:pPr>
            <w:r w:rsidRPr="00A14FB4">
              <w:rPr>
                <w:bCs/>
                <w:sz w:val="18"/>
                <w:szCs w:val="18"/>
              </w:rPr>
              <w:t>ООО «Карелия-Интер»</w:t>
            </w:r>
            <w:r>
              <w:rPr>
                <w:bCs/>
                <w:sz w:val="18"/>
                <w:szCs w:val="18"/>
              </w:rPr>
              <w:t xml:space="preserve"> («</w:t>
            </w:r>
            <w:r>
              <w:rPr>
                <w:bCs/>
                <w:sz w:val="18"/>
                <w:szCs w:val="18"/>
                <w:lang w:val="en-US"/>
              </w:rPr>
              <w:t>Karelia</w:t>
            </w:r>
            <w:r w:rsidRPr="00752B0C">
              <w:rPr>
                <w:bCs/>
                <w:sz w:val="18"/>
                <w:szCs w:val="18"/>
              </w:rPr>
              <w:t>-</w:t>
            </w:r>
            <w:r>
              <w:rPr>
                <w:bCs/>
                <w:sz w:val="18"/>
                <w:szCs w:val="18"/>
                <w:lang w:val="en-US"/>
              </w:rPr>
              <w:t>Inter</w:t>
            </w:r>
            <w:r>
              <w:rPr>
                <w:bCs/>
                <w:sz w:val="18"/>
                <w:szCs w:val="18"/>
              </w:rPr>
              <w:t>»)</w:t>
            </w:r>
          </w:p>
        </w:tc>
        <w:tc>
          <w:tcPr>
            <w:tcW w:w="1163" w:type="dxa"/>
          </w:tcPr>
          <w:p w:rsidR="00E8638C" w:rsidRPr="00BB4284" w:rsidRDefault="00E8638C" w:rsidP="00015D53">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Всего</w:t>
            </w:r>
          </w:p>
        </w:tc>
        <w:tc>
          <w:tcPr>
            <w:tcW w:w="788" w:type="dxa"/>
          </w:tcPr>
          <w:p w:rsidR="00E8638C" w:rsidRPr="005A7DC3" w:rsidRDefault="00324087"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667"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15000.0</w:t>
            </w:r>
          </w:p>
        </w:tc>
        <w:tc>
          <w:tcPr>
            <w:tcW w:w="667"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15000.0</w:t>
            </w:r>
          </w:p>
        </w:tc>
        <w:tc>
          <w:tcPr>
            <w:tcW w:w="667"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15000.0</w:t>
            </w:r>
          </w:p>
        </w:tc>
        <w:tc>
          <w:tcPr>
            <w:tcW w:w="728"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15000.0</w:t>
            </w:r>
          </w:p>
        </w:tc>
        <w:tc>
          <w:tcPr>
            <w:tcW w:w="728"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15000.0</w:t>
            </w:r>
          </w:p>
        </w:tc>
        <w:tc>
          <w:tcPr>
            <w:tcW w:w="728"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15000.0</w:t>
            </w:r>
          </w:p>
        </w:tc>
        <w:tc>
          <w:tcPr>
            <w:tcW w:w="728"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15000.0</w:t>
            </w:r>
          </w:p>
        </w:tc>
        <w:tc>
          <w:tcPr>
            <w:tcW w:w="728"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15000.0</w:t>
            </w:r>
          </w:p>
        </w:tc>
        <w:tc>
          <w:tcPr>
            <w:tcW w:w="728"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15000.0</w:t>
            </w:r>
          </w:p>
        </w:tc>
        <w:tc>
          <w:tcPr>
            <w:tcW w:w="728"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15000.0</w:t>
            </w:r>
          </w:p>
        </w:tc>
      </w:tr>
      <w:tr w:rsidR="00E8638C" w:rsidTr="006909B2">
        <w:trPr>
          <w:trHeight w:val="300"/>
        </w:trPr>
        <w:tc>
          <w:tcPr>
            <w:tcW w:w="505" w:type="dxa"/>
            <w:vMerge/>
          </w:tcPr>
          <w:p w:rsidR="00E8638C" w:rsidRDefault="00E8638C" w:rsidP="00B2314D">
            <w:pPr>
              <w:pStyle w:val="aa"/>
              <w:autoSpaceDE w:val="0"/>
              <w:autoSpaceDN w:val="0"/>
              <w:adjustRightInd w:val="0"/>
              <w:ind w:left="0"/>
              <w:jc w:val="both"/>
              <w:rPr>
                <w:bCs/>
                <w:color w:val="000000" w:themeColor="text1"/>
                <w:sz w:val="22"/>
                <w:szCs w:val="22"/>
              </w:rPr>
            </w:pPr>
          </w:p>
        </w:tc>
        <w:tc>
          <w:tcPr>
            <w:tcW w:w="1818" w:type="dxa"/>
            <w:vMerge/>
          </w:tcPr>
          <w:p w:rsidR="00E8638C" w:rsidRPr="00BB4284" w:rsidRDefault="00E8638C" w:rsidP="00A971F7">
            <w:pPr>
              <w:pStyle w:val="aa"/>
              <w:autoSpaceDE w:val="0"/>
              <w:autoSpaceDN w:val="0"/>
              <w:adjustRightInd w:val="0"/>
              <w:ind w:left="0"/>
              <w:jc w:val="both"/>
              <w:rPr>
                <w:bCs/>
                <w:sz w:val="18"/>
                <w:szCs w:val="18"/>
              </w:rPr>
            </w:pPr>
          </w:p>
        </w:tc>
        <w:tc>
          <w:tcPr>
            <w:tcW w:w="971" w:type="dxa"/>
            <w:vMerge/>
          </w:tcPr>
          <w:p w:rsidR="00E8638C" w:rsidRPr="00BB4284" w:rsidRDefault="00E8638C" w:rsidP="00B2314D">
            <w:pPr>
              <w:pStyle w:val="aa"/>
              <w:autoSpaceDE w:val="0"/>
              <w:autoSpaceDN w:val="0"/>
              <w:adjustRightInd w:val="0"/>
              <w:ind w:left="0"/>
              <w:jc w:val="both"/>
              <w:rPr>
                <w:bCs/>
                <w:color w:val="000000" w:themeColor="text1"/>
                <w:sz w:val="18"/>
                <w:szCs w:val="18"/>
              </w:rPr>
            </w:pPr>
          </w:p>
        </w:tc>
        <w:tc>
          <w:tcPr>
            <w:tcW w:w="1321" w:type="dxa"/>
            <w:vMerge/>
          </w:tcPr>
          <w:p w:rsidR="00E8638C" w:rsidRPr="00BB4284" w:rsidRDefault="00E8638C" w:rsidP="00B2314D">
            <w:pPr>
              <w:pStyle w:val="aa"/>
              <w:autoSpaceDE w:val="0"/>
              <w:autoSpaceDN w:val="0"/>
              <w:adjustRightInd w:val="0"/>
              <w:ind w:left="0"/>
              <w:jc w:val="both"/>
              <w:rPr>
                <w:bCs/>
                <w:sz w:val="18"/>
                <w:szCs w:val="18"/>
              </w:rPr>
            </w:pPr>
          </w:p>
        </w:tc>
        <w:tc>
          <w:tcPr>
            <w:tcW w:w="1163" w:type="dxa"/>
          </w:tcPr>
          <w:p w:rsidR="00E8638C" w:rsidRPr="00BB4284" w:rsidRDefault="00E8638C" w:rsidP="00015D53">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 xml:space="preserve">Федеральный </w:t>
            </w:r>
          </w:p>
          <w:p w:rsidR="00E8638C" w:rsidRPr="00BB4284" w:rsidRDefault="00E8638C" w:rsidP="00015D53">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w:t>
            </w:r>
          </w:p>
        </w:tc>
        <w:tc>
          <w:tcPr>
            <w:tcW w:w="788" w:type="dxa"/>
          </w:tcPr>
          <w:p w:rsidR="00E8638C" w:rsidRPr="005A7DC3" w:rsidRDefault="00324087"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667"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3000.0</w:t>
            </w:r>
          </w:p>
        </w:tc>
        <w:tc>
          <w:tcPr>
            <w:tcW w:w="667"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3000.0</w:t>
            </w:r>
          </w:p>
        </w:tc>
        <w:tc>
          <w:tcPr>
            <w:tcW w:w="667"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3000.0</w:t>
            </w:r>
          </w:p>
        </w:tc>
        <w:tc>
          <w:tcPr>
            <w:tcW w:w="728"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3000.0</w:t>
            </w:r>
          </w:p>
        </w:tc>
        <w:tc>
          <w:tcPr>
            <w:tcW w:w="728"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3000.0</w:t>
            </w:r>
          </w:p>
        </w:tc>
        <w:tc>
          <w:tcPr>
            <w:tcW w:w="728"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3000.0</w:t>
            </w:r>
          </w:p>
        </w:tc>
        <w:tc>
          <w:tcPr>
            <w:tcW w:w="728"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3000.0</w:t>
            </w:r>
          </w:p>
        </w:tc>
        <w:tc>
          <w:tcPr>
            <w:tcW w:w="728"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3000.0</w:t>
            </w:r>
          </w:p>
        </w:tc>
        <w:tc>
          <w:tcPr>
            <w:tcW w:w="728"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3000.0</w:t>
            </w:r>
          </w:p>
        </w:tc>
        <w:tc>
          <w:tcPr>
            <w:tcW w:w="728"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3000.0</w:t>
            </w:r>
          </w:p>
        </w:tc>
      </w:tr>
      <w:tr w:rsidR="00E8638C" w:rsidTr="006909B2">
        <w:trPr>
          <w:trHeight w:val="330"/>
        </w:trPr>
        <w:tc>
          <w:tcPr>
            <w:tcW w:w="505" w:type="dxa"/>
            <w:vMerge/>
          </w:tcPr>
          <w:p w:rsidR="00E8638C" w:rsidRDefault="00E8638C" w:rsidP="00B2314D">
            <w:pPr>
              <w:pStyle w:val="aa"/>
              <w:autoSpaceDE w:val="0"/>
              <w:autoSpaceDN w:val="0"/>
              <w:adjustRightInd w:val="0"/>
              <w:ind w:left="0"/>
              <w:jc w:val="both"/>
              <w:rPr>
                <w:bCs/>
                <w:color w:val="000000" w:themeColor="text1"/>
                <w:sz w:val="22"/>
                <w:szCs w:val="22"/>
              </w:rPr>
            </w:pPr>
          </w:p>
        </w:tc>
        <w:tc>
          <w:tcPr>
            <w:tcW w:w="1818" w:type="dxa"/>
            <w:vMerge/>
          </w:tcPr>
          <w:p w:rsidR="00E8638C" w:rsidRPr="00BB4284" w:rsidRDefault="00E8638C" w:rsidP="00A971F7">
            <w:pPr>
              <w:pStyle w:val="aa"/>
              <w:autoSpaceDE w:val="0"/>
              <w:autoSpaceDN w:val="0"/>
              <w:adjustRightInd w:val="0"/>
              <w:ind w:left="0"/>
              <w:jc w:val="both"/>
              <w:rPr>
                <w:bCs/>
                <w:sz w:val="18"/>
                <w:szCs w:val="18"/>
              </w:rPr>
            </w:pPr>
          </w:p>
        </w:tc>
        <w:tc>
          <w:tcPr>
            <w:tcW w:w="971" w:type="dxa"/>
            <w:vMerge/>
          </w:tcPr>
          <w:p w:rsidR="00E8638C" w:rsidRPr="00BB4284" w:rsidRDefault="00E8638C" w:rsidP="00B2314D">
            <w:pPr>
              <w:pStyle w:val="aa"/>
              <w:autoSpaceDE w:val="0"/>
              <w:autoSpaceDN w:val="0"/>
              <w:adjustRightInd w:val="0"/>
              <w:ind w:left="0"/>
              <w:jc w:val="both"/>
              <w:rPr>
                <w:bCs/>
                <w:color w:val="000000" w:themeColor="text1"/>
                <w:sz w:val="18"/>
                <w:szCs w:val="18"/>
              </w:rPr>
            </w:pPr>
          </w:p>
        </w:tc>
        <w:tc>
          <w:tcPr>
            <w:tcW w:w="1321" w:type="dxa"/>
            <w:vMerge/>
          </w:tcPr>
          <w:p w:rsidR="00E8638C" w:rsidRPr="00BB4284" w:rsidRDefault="00E8638C" w:rsidP="00B2314D">
            <w:pPr>
              <w:pStyle w:val="aa"/>
              <w:autoSpaceDE w:val="0"/>
              <w:autoSpaceDN w:val="0"/>
              <w:adjustRightInd w:val="0"/>
              <w:ind w:left="0"/>
              <w:jc w:val="both"/>
              <w:rPr>
                <w:bCs/>
                <w:sz w:val="18"/>
                <w:szCs w:val="18"/>
              </w:rPr>
            </w:pPr>
          </w:p>
        </w:tc>
        <w:tc>
          <w:tcPr>
            <w:tcW w:w="1163" w:type="dxa"/>
          </w:tcPr>
          <w:p w:rsidR="00E8638C" w:rsidRPr="00BB4284" w:rsidRDefault="00E8638C" w:rsidP="00015D53">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Республики Карелия</w:t>
            </w:r>
          </w:p>
        </w:tc>
        <w:tc>
          <w:tcPr>
            <w:tcW w:w="788" w:type="dxa"/>
          </w:tcPr>
          <w:p w:rsidR="00E8638C" w:rsidRPr="005A7DC3" w:rsidRDefault="00324087"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667"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2000.0</w:t>
            </w:r>
          </w:p>
        </w:tc>
        <w:tc>
          <w:tcPr>
            <w:tcW w:w="667"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2000.0</w:t>
            </w:r>
          </w:p>
        </w:tc>
        <w:tc>
          <w:tcPr>
            <w:tcW w:w="667"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2000.0</w:t>
            </w:r>
          </w:p>
        </w:tc>
        <w:tc>
          <w:tcPr>
            <w:tcW w:w="728"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2000.0</w:t>
            </w:r>
          </w:p>
        </w:tc>
        <w:tc>
          <w:tcPr>
            <w:tcW w:w="728"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2000.0</w:t>
            </w:r>
          </w:p>
        </w:tc>
        <w:tc>
          <w:tcPr>
            <w:tcW w:w="728"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2000.0</w:t>
            </w:r>
          </w:p>
        </w:tc>
        <w:tc>
          <w:tcPr>
            <w:tcW w:w="728"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2000.0</w:t>
            </w:r>
          </w:p>
        </w:tc>
        <w:tc>
          <w:tcPr>
            <w:tcW w:w="728"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2000.0</w:t>
            </w:r>
          </w:p>
        </w:tc>
        <w:tc>
          <w:tcPr>
            <w:tcW w:w="728"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2000.0</w:t>
            </w:r>
          </w:p>
        </w:tc>
        <w:tc>
          <w:tcPr>
            <w:tcW w:w="728"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2000.0</w:t>
            </w:r>
          </w:p>
        </w:tc>
      </w:tr>
      <w:tr w:rsidR="00E8638C" w:rsidTr="006909B2">
        <w:trPr>
          <w:trHeight w:val="240"/>
        </w:trPr>
        <w:tc>
          <w:tcPr>
            <w:tcW w:w="505" w:type="dxa"/>
            <w:vMerge/>
          </w:tcPr>
          <w:p w:rsidR="00E8638C" w:rsidRDefault="00E8638C" w:rsidP="00B2314D">
            <w:pPr>
              <w:pStyle w:val="aa"/>
              <w:autoSpaceDE w:val="0"/>
              <w:autoSpaceDN w:val="0"/>
              <w:adjustRightInd w:val="0"/>
              <w:ind w:left="0"/>
              <w:jc w:val="both"/>
              <w:rPr>
                <w:bCs/>
                <w:color w:val="000000" w:themeColor="text1"/>
                <w:sz w:val="22"/>
                <w:szCs w:val="22"/>
              </w:rPr>
            </w:pPr>
          </w:p>
        </w:tc>
        <w:tc>
          <w:tcPr>
            <w:tcW w:w="1818" w:type="dxa"/>
            <w:vMerge/>
          </w:tcPr>
          <w:p w:rsidR="00E8638C" w:rsidRPr="00BB4284" w:rsidRDefault="00E8638C" w:rsidP="00A971F7">
            <w:pPr>
              <w:pStyle w:val="aa"/>
              <w:autoSpaceDE w:val="0"/>
              <w:autoSpaceDN w:val="0"/>
              <w:adjustRightInd w:val="0"/>
              <w:ind w:left="0"/>
              <w:jc w:val="both"/>
              <w:rPr>
                <w:bCs/>
                <w:sz w:val="18"/>
                <w:szCs w:val="18"/>
              </w:rPr>
            </w:pPr>
          </w:p>
        </w:tc>
        <w:tc>
          <w:tcPr>
            <w:tcW w:w="971" w:type="dxa"/>
            <w:vMerge/>
          </w:tcPr>
          <w:p w:rsidR="00E8638C" w:rsidRPr="00BB4284" w:rsidRDefault="00E8638C" w:rsidP="00B2314D">
            <w:pPr>
              <w:pStyle w:val="aa"/>
              <w:autoSpaceDE w:val="0"/>
              <w:autoSpaceDN w:val="0"/>
              <w:adjustRightInd w:val="0"/>
              <w:ind w:left="0"/>
              <w:jc w:val="both"/>
              <w:rPr>
                <w:bCs/>
                <w:color w:val="000000" w:themeColor="text1"/>
                <w:sz w:val="18"/>
                <w:szCs w:val="18"/>
              </w:rPr>
            </w:pPr>
          </w:p>
        </w:tc>
        <w:tc>
          <w:tcPr>
            <w:tcW w:w="1321" w:type="dxa"/>
            <w:vMerge/>
          </w:tcPr>
          <w:p w:rsidR="00E8638C" w:rsidRPr="00BB4284" w:rsidRDefault="00E8638C" w:rsidP="00B2314D">
            <w:pPr>
              <w:pStyle w:val="aa"/>
              <w:autoSpaceDE w:val="0"/>
              <w:autoSpaceDN w:val="0"/>
              <w:adjustRightInd w:val="0"/>
              <w:ind w:left="0"/>
              <w:jc w:val="both"/>
              <w:rPr>
                <w:bCs/>
                <w:sz w:val="18"/>
                <w:szCs w:val="18"/>
              </w:rPr>
            </w:pPr>
          </w:p>
        </w:tc>
        <w:tc>
          <w:tcPr>
            <w:tcW w:w="1163" w:type="dxa"/>
          </w:tcPr>
          <w:p w:rsidR="00E8638C" w:rsidRPr="00BB4284" w:rsidRDefault="00E8638C" w:rsidP="00015D53">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Пряжинского района</w:t>
            </w:r>
          </w:p>
        </w:tc>
        <w:tc>
          <w:tcPr>
            <w:tcW w:w="788" w:type="dxa"/>
          </w:tcPr>
          <w:p w:rsidR="00E8638C" w:rsidRPr="005A7DC3" w:rsidRDefault="00324087"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667"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0</w:t>
            </w:r>
          </w:p>
        </w:tc>
        <w:tc>
          <w:tcPr>
            <w:tcW w:w="667"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0</w:t>
            </w:r>
          </w:p>
        </w:tc>
        <w:tc>
          <w:tcPr>
            <w:tcW w:w="667"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0</w:t>
            </w:r>
          </w:p>
        </w:tc>
        <w:tc>
          <w:tcPr>
            <w:tcW w:w="728"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0</w:t>
            </w:r>
          </w:p>
        </w:tc>
        <w:tc>
          <w:tcPr>
            <w:tcW w:w="728"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0</w:t>
            </w:r>
          </w:p>
        </w:tc>
        <w:tc>
          <w:tcPr>
            <w:tcW w:w="728"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0</w:t>
            </w:r>
          </w:p>
        </w:tc>
        <w:tc>
          <w:tcPr>
            <w:tcW w:w="728"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0</w:t>
            </w:r>
          </w:p>
        </w:tc>
        <w:tc>
          <w:tcPr>
            <w:tcW w:w="728"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0</w:t>
            </w:r>
          </w:p>
        </w:tc>
        <w:tc>
          <w:tcPr>
            <w:tcW w:w="728"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0</w:t>
            </w:r>
          </w:p>
        </w:tc>
        <w:tc>
          <w:tcPr>
            <w:tcW w:w="728"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0</w:t>
            </w:r>
          </w:p>
        </w:tc>
      </w:tr>
      <w:tr w:rsidR="00E8638C" w:rsidTr="006909B2">
        <w:trPr>
          <w:trHeight w:val="300"/>
        </w:trPr>
        <w:tc>
          <w:tcPr>
            <w:tcW w:w="505" w:type="dxa"/>
            <w:vMerge/>
          </w:tcPr>
          <w:p w:rsidR="00E8638C" w:rsidRDefault="00E8638C" w:rsidP="00B2314D">
            <w:pPr>
              <w:pStyle w:val="aa"/>
              <w:autoSpaceDE w:val="0"/>
              <w:autoSpaceDN w:val="0"/>
              <w:adjustRightInd w:val="0"/>
              <w:ind w:left="0"/>
              <w:jc w:val="both"/>
              <w:rPr>
                <w:bCs/>
                <w:color w:val="000000" w:themeColor="text1"/>
                <w:sz w:val="22"/>
                <w:szCs w:val="22"/>
              </w:rPr>
            </w:pPr>
          </w:p>
        </w:tc>
        <w:tc>
          <w:tcPr>
            <w:tcW w:w="1818" w:type="dxa"/>
            <w:vMerge/>
          </w:tcPr>
          <w:p w:rsidR="00E8638C" w:rsidRPr="00BB4284" w:rsidRDefault="00E8638C" w:rsidP="00A971F7">
            <w:pPr>
              <w:pStyle w:val="aa"/>
              <w:autoSpaceDE w:val="0"/>
              <w:autoSpaceDN w:val="0"/>
              <w:adjustRightInd w:val="0"/>
              <w:ind w:left="0"/>
              <w:jc w:val="both"/>
              <w:rPr>
                <w:bCs/>
                <w:sz w:val="18"/>
                <w:szCs w:val="18"/>
              </w:rPr>
            </w:pPr>
          </w:p>
        </w:tc>
        <w:tc>
          <w:tcPr>
            <w:tcW w:w="971" w:type="dxa"/>
            <w:vMerge/>
          </w:tcPr>
          <w:p w:rsidR="00E8638C" w:rsidRPr="00BB4284" w:rsidRDefault="00E8638C" w:rsidP="00B2314D">
            <w:pPr>
              <w:pStyle w:val="aa"/>
              <w:autoSpaceDE w:val="0"/>
              <w:autoSpaceDN w:val="0"/>
              <w:adjustRightInd w:val="0"/>
              <w:ind w:left="0"/>
              <w:jc w:val="both"/>
              <w:rPr>
                <w:bCs/>
                <w:color w:val="000000" w:themeColor="text1"/>
                <w:sz w:val="18"/>
                <w:szCs w:val="18"/>
              </w:rPr>
            </w:pPr>
          </w:p>
        </w:tc>
        <w:tc>
          <w:tcPr>
            <w:tcW w:w="1321" w:type="dxa"/>
            <w:vMerge/>
          </w:tcPr>
          <w:p w:rsidR="00E8638C" w:rsidRPr="00BB4284" w:rsidRDefault="00E8638C" w:rsidP="00B2314D">
            <w:pPr>
              <w:pStyle w:val="aa"/>
              <w:autoSpaceDE w:val="0"/>
              <w:autoSpaceDN w:val="0"/>
              <w:adjustRightInd w:val="0"/>
              <w:ind w:left="0"/>
              <w:jc w:val="both"/>
              <w:rPr>
                <w:bCs/>
                <w:sz w:val="18"/>
                <w:szCs w:val="18"/>
              </w:rPr>
            </w:pPr>
          </w:p>
        </w:tc>
        <w:tc>
          <w:tcPr>
            <w:tcW w:w="1163" w:type="dxa"/>
          </w:tcPr>
          <w:p w:rsidR="00E8638C" w:rsidRPr="00BB4284" w:rsidRDefault="00E8638C" w:rsidP="00015D53">
            <w:pPr>
              <w:pStyle w:val="aa"/>
              <w:autoSpaceDE w:val="0"/>
              <w:autoSpaceDN w:val="0"/>
              <w:adjustRightInd w:val="0"/>
              <w:ind w:left="0" w:right="175"/>
              <w:jc w:val="both"/>
              <w:rPr>
                <w:bCs/>
                <w:color w:val="000000" w:themeColor="text1"/>
                <w:sz w:val="18"/>
                <w:szCs w:val="18"/>
              </w:rPr>
            </w:pPr>
            <w:r w:rsidRPr="00BB4284">
              <w:rPr>
                <w:bCs/>
                <w:color w:val="000000" w:themeColor="text1"/>
                <w:sz w:val="18"/>
                <w:szCs w:val="18"/>
              </w:rPr>
              <w:t xml:space="preserve">Бюджет </w:t>
            </w:r>
            <w:proofErr w:type="gramStart"/>
            <w:r w:rsidRPr="00BB4284">
              <w:rPr>
                <w:bCs/>
                <w:color w:val="000000" w:themeColor="text1"/>
                <w:sz w:val="18"/>
                <w:szCs w:val="18"/>
              </w:rPr>
              <w:t>городского</w:t>
            </w:r>
            <w:proofErr w:type="gramEnd"/>
            <w:r w:rsidRPr="00BB4284">
              <w:rPr>
                <w:bCs/>
                <w:color w:val="000000" w:themeColor="text1"/>
                <w:sz w:val="18"/>
                <w:szCs w:val="18"/>
              </w:rPr>
              <w:t xml:space="preserve"> и сельских поселений</w:t>
            </w:r>
          </w:p>
        </w:tc>
        <w:tc>
          <w:tcPr>
            <w:tcW w:w="788" w:type="dxa"/>
          </w:tcPr>
          <w:p w:rsidR="00E8638C" w:rsidRPr="005A7DC3" w:rsidRDefault="00324087"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667"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0</w:t>
            </w:r>
          </w:p>
        </w:tc>
        <w:tc>
          <w:tcPr>
            <w:tcW w:w="667"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0</w:t>
            </w:r>
          </w:p>
        </w:tc>
        <w:tc>
          <w:tcPr>
            <w:tcW w:w="667"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0</w:t>
            </w:r>
          </w:p>
        </w:tc>
        <w:tc>
          <w:tcPr>
            <w:tcW w:w="728"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0</w:t>
            </w:r>
          </w:p>
        </w:tc>
        <w:tc>
          <w:tcPr>
            <w:tcW w:w="728"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0</w:t>
            </w:r>
          </w:p>
        </w:tc>
        <w:tc>
          <w:tcPr>
            <w:tcW w:w="728"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0</w:t>
            </w:r>
          </w:p>
        </w:tc>
        <w:tc>
          <w:tcPr>
            <w:tcW w:w="728"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0</w:t>
            </w:r>
          </w:p>
        </w:tc>
        <w:tc>
          <w:tcPr>
            <w:tcW w:w="728"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0</w:t>
            </w:r>
          </w:p>
        </w:tc>
        <w:tc>
          <w:tcPr>
            <w:tcW w:w="728"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0</w:t>
            </w:r>
          </w:p>
        </w:tc>
        <w:tc>
          <w:tcPr>
            <w:tcW w:w="728"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0</w:t>
            </w:r>
          </w:p>
        </w:tc>
      </w:tr>
      <w:tr w:rsidR="00E8638C" w:rsidTr="006909B2">
        <w:trPr>
          <w:trHeight w:val="345"/>
        </w:trPr>
        <w:tc>
          <w:tcPr>
            <w:tcW w:w="505" w:type="dxa"/>
            <w:vMerge/>
          </w:tcPr>
          <w:p w:rsidR="00E8638C" w:rsidRDefault="00E8638C" w:rsidP="00B2314D">
            <w:pPr>
              <w:pStyle w:val="aa"/>
              <w:autoSpaceDE w:val="0"/>
              <w:autoSpaceDN w:val="0"/>
              <w:adjustRightInd w:val="0"/>
              <w:ind w:left="0"/>
              <w:jc w:val="both"/>
              <w:rPr>
                <w:bCs/>
                <w:color w:val="000000" w:themeColor="text1"/>
                <w:sz w:val="22"/>
                <w:szCs w:val="22"/>
              </w:rPr>
            </w:pPr>
          </w:p>
        </w:tc>
        <w:tc>
          <w:tcPr>
            <w:tcW w:w="1818" w:type="dxa"/>
            <w:vMerge/>
          </w:tcPr>
          <w:p w:rsidR="00E8638C" w:rsidRPr="00BB4284" w:rsidRDefault="00E8638C" w:rsidP="00A971F7">
            <w:pPr>
              <w:pStyle w:val="aa"/>
              <w:autoSpaceDE w:val="0"/>
              <w:autoSpaceDN w:val="0"/>
              <w:adjustRightInd w:val="0"/>
              <w:ind w:left="0"/>
              <w:jc w:val="both"/>
              <w:rPr>
                <w:bCs/>
                <w:sz w:val="18"/>
                <w:szCs w:val="18"/>
              </w:rPr>
            </w:pPr>
          </w:p>
        </w:tc>
        <w:tc>
          <w:tcPr>
            <w:tcW w:w="971" w:type="dxa"/>
            <w:vMerge/>
          </w:tcPr>
          <w:p w:rsidR="00E8638C" w:rsidRPr="00BB4284" w:rsidRDefault="00E8638C" w:rsidP="00B2314D">
            <w:pPr>
              <w:pStyle w:val="aa"/>
              <w:autoSpaceDE w:val="0"/>
              <w:autoSpaceDN w:val="0"/>
              <w:adjustRightInd w:val="0"/>
              <w:ind w:left="0"/>
              <w:jc w:val="both"/>
              <w:rPr>
                <w:bCs/>
                <w:color w:val="000000" w:themeColor="text1"/>
                <w:sz w:val="18"/>
                <w:szCs w:val="18"/>
              </w:rPr>
            </w:pPr>
          </w:p>
        </w:tc>
        <w:tc>
          <w:tcPr>
            <w:tcW w:w="1321" w:type="dxa"/>
            <w:vMerge/>
          </w:tcPr>
          <w:p w:rsidR="00E8638C" w:rsidRPr="00BB4284" w:rsidRDefault="00E8638C" w:rsidP="00B2314D">
            <w:pPr>
              <w:pStyle w:val="aa"/>
              <w:autoSpaceDE w:val="0"/>
              <w:autoSpaceDN w:val="0"/>
              <w:adjustRightInd w:val="0"/>
              <w:ind w:left="0"/>
              <w:jc w:val="both"/>
              <w:rPr>
                <w:bCs/>
                <w:sz w:val="18"/>
                <w:szCs w:val="18"/>
              </w:rPr>
            </w:pPr>
          </w:p>
        </w:tc>
        <w:tc>
          <w:tcPr>
            <w:tcW w:w="1163" w:type="dxa"/>
          </w:tcPr>
          <w:p w:rsidR="00E8638C" w:rsidRPr="00BB4284" w:rsidRDefault="00E8638C" w:rsidP="00015D53">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Внебюджетные  источники</w:t>
            </w:r>
          </w:p>
        </w:tc>
        <w:tc>
          <w:tcPr>
            <w:tcW w:w="788" w:type="dxa"/>
          </w:tcPr>
          <w:p w:rsidR="00E8638C" w:rsidRPr="005A7DC3" w:rsidRDefault="00324087"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667"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10000.0</w:t>
            </w:r>
          </w:p>
        </w:tc>
        <w:tc>
          <w:tcPr>
            <w:tcW w:w="667"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10000.0</w:t>
            </w:r>
          </w:p>
        </w:tc>
        <w:tc>
          <w:tcPr>
            <w:tcW w:w="667"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10000.0</w:t>
            </w:r>
          </w:p>
        </w:tc>
        <w:tc>
          <w:tcPr>
            <w:tcW w:w="728"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10000.0</w:t>
            </w:r>
          </w:p>
        </w:tc>
        <w:tc>
          <w:tcPr>
            <w:tcW w:w="728"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10000.0</w:t>
            </w:r>
          </w:p>
        </w:tc>
        <w:tc>
          <w:tcPr>
            <w:tcW w:w="728"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10000.0</w:t>
            </w:r>
          </w:p>
        </w:tc>
        <w:tc>
          <w:tcPr>
            <w:tcW w:w="728"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10000.0</w:t>
            </w:r>
          </w:p>
        </w:tc>
        <w:tc>
          <w:tcPr>
            <w:tcW w:w="728"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10000.0</w:t>
            </w:r>
          </w:p>
        </w:tc>
        <w:tc>
          <w:tcPr>
            <w:tcW w:w="728"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10000.0</w:t>
            </w:r>
          </w:p>
        </w:tc>
        <w:tc>
          <w:tcPr>
            <w:tcW w:w="728" w:type="dxa"/>
          </w:tcPr>
          <w:p w:rsidR="00E8638C" w:rsidRPr="00A14FB4" w:rsidRDefault="00E8638C" w:rsidP="00DF2E13">
            <w:pPr>
              <w:pStyle w:val="aa"/>
              <w:autoSpaceDE w:val="0"/>
              <w:autoSpaceDN w:val="0"/>
              <w:adjustRightInd w:val="0"/>
              <w:ind w:left="0"/>
              <w:jc w:val="both"/>
              <w:rPr>
                <w:bCs/>
                <w:color w:val="000000"/>
                <w:sz w:val="18"/>
                <w:szCs w:val="18"/>
              </w:rPr>
            </w:pPr>
            <w:r>
              <w:rPr>
                <w:bCs/>
                <w:color w:val="000000"/>
                <w:sz w:val="18"/>
                <w:szCs w:val="18"/>
              </w:rPr>
              <w:t>10000.0</w:t>
            </w:r>
          </w:p>
        </w:tc>
      </w:tr>
      <w:tr w:rsidR="00B20BF1" w:rsidTr="006909B2">
        <w:trPr>
          <w:trHeight w:val="315"/>
        </w:trPr>
        <w:tc>
          <w:tcPr>
            <w:tcW w:w="505" w:type="dxa"/>
            <w:vMerge w:val="restart"/>
          </w:tcPr>
          <w:p w:rsidR="00B20BF1" w:rsidRDefault="00B20BF1" w:rsidP="00B2314D">
            <w:pPr>
              <w:pStyle w:val="aa"/>
              <w:autoSpaceDE w:val="0"/>
              <w:autoSpaceDN w:val="0"/>
              <w:adjustRightInd w:val="0"/>
              <w:ind w:left="0"/>
              <w:jc w:val="both"/>
              <w:rPr>
                <w:bCs/>
                <w:color w:val="000000" w:themeColor="text1"/>
                <w:sz w:val="22"/>
                <w:szCs w:val="22"/>
              </w:rPr>
            </w:pPr>
            <w:r>
              <w:rPr>
                <w:bCs/>
                <w:color w:val="000000" w:themeColor="text1"/>
                <w:sz w:val="22"/>
                <w:szCs w:val="22"/>
              </w:rPr>
              <w:t>14.3</w:t>
            </w:r>
          </w:p>
        </w:tc>
        <w:tc>
          <w:tcPr>
            <w:tcW w:w="1818" w:type="dxa"/>
            <w:vMerge w:val="restart"/>
          </w:tcPr>
          <w:p w:rsidR="00B20BF1" w:rsidRPr="00BB4284" w:rsidRDefault="00B20BF1" w:rsidP="00D23E57">
            <w:pPr>
              <w:pStyle w:val="aa"/>
              <w:autoSpaceDE w:val="0"/>
              <w:autoSpaceDN w:val="0"/>
              <w:adjustRightInd w:val="0"/>
              <w:ind w:left="0"/>
              <w:rPr>
                <w:bCs/>
                <w:sz w:val="18"/>
                <w:szCs w:val="18"/>
              </w:rPr>
            </w:pPr>
            <w:r w:rsidRPr="00BB4284">
              <w:rPr>
                <w:bCs/>
                <w:sz w:val="18"/>
                <w:szCs w:val="18"/>
              </w:rPr>
              <w:t>Строительство новых мощностей по хранению и глубокой переработке ягод и грибов, создание нового логистического центра по заготовке сырья</w:t>
            </w:r>
          </w:p>
          <w:p w:rsidR="00B20BF1" w:rsidRPr="00BB4284" w:rsidRDefault="00B20BF1" w:rsidP="00D23E57">
            <w:pPr>
              <w:pStyle w:val="aa"/>
              <w:autoSpaceDE w:val="0"/>
              <w:autoSpaceDN w:val="0"/>
              <w:adjustRightInd w:val="0"/>
              <w:ind w:left="0"/>
              <w:rPr>
                <w:bCs/>
                <w:sz w:val="18"/>
                <w:szCs w:val="18"/>
              </w:rPr>
            </w:pPr>
            <w:r w:rsidRPr="00BB4284">
              <w:rPr>
                <w:bCs/>
                <w:sz w:val="18"/>
                <w:szCs w:val="18"/>
              </w:rPr>
              <w:t>ООО «Фрешберри»</w:t>
            </w:r>
          </w:p>
        </w:tc>
        <w:tc>
          <w:tcPr>
            <w:tcW w:w="971" w:type="dxa"/>
            <w:vMerge w:val="restart"/>
          </w:tcPr>
          <w:p w:rsidR="00B20BF1" w:rsidRPr="00BB4284" w:rsidRDefault="00B20BF1" w:rsidP="00B2314D">
            <w:pPr>
              <w:pStyle w:val="aa"/>
              <w:autoSpaceDE w:val="0"/>
              <w:autoSpaceDN w:val="0"/>
              <w:adjustRightInd w:val="0"/>
              <w:ind w:left="0"/>
              <w:jc w:val="both"/>
              <w:rPr>
                <w:bCs/>
                <w:color w:val="000000" w:themeColor="text1"/>
                <w:sz w:val="18"/>
                <w:szCs w:val="18"/>
              </w:rPr>
            </w:pPr>
          </w:p>
        </w:tc>
        <w:tc>
          <w:tcPr>
            <w:tcW w:w="1321" w:type="dxa"/>
            <w:vMerge w:val="restart"/>
          </w:tcPr>
          <w:p w:rsidR="00B20BF1" w:rsidRPr="00BB4284" w:rsidRDefault="00EC22A4" w:rsidP="00B2314D">
            <w:pPr>
              <w:pStyle w:val="aa"/>
              <w:autoSpaceDE w:val="0"/>
              <w:autoSpaceDN w:val="0"/>
              <w:adjustRightInd w:val="0"/>
              <w:ind w:left="0"/>
              <w:jc w:val="both"/>
              <w:rPr>
                <w:sz w:val="18"/>
                <w:szCs w:val="18"/>
                <w:shd w:val="clear" w:color="auto" w:fill="FFFFFF"/>
              </w:rPr>
            </w:pPr>
            <w:r w:rsidRPr="00BB4284">
              <w:rPr>
                <w:bCs/>
                <w:color w:val="000000" w:themeColor="text1"/>
                <w:sz w:val="18"/>
                <w:szCs w:val="18"/>
              </w:rPr>
              <w:t>ООО</w:t>
            </w:r>
            <w:r w:rsidR="00193720">
              <w:rPr>
                <w:bCs/>
                <w:color w:val="000000" w:themeColor="text1"/>
                <w:sz w:val="18"/>
                <w:szCs w:val="18"/>
              </w:rPr>
              <w:t xml:space="preserve"> </w:t>
            </w:r>
            <w:r w:rsidR="00B20BF1" w:rsidRPr="00BB4284">
              <w:rPr>
                <w:bCs/>
                <w:color w:val="000000" w:themeColor="text1"/>
                <w:sz w:val="18"/>
                <w:szCs w:val="18"/>
              </w:rPr>
              <w:t>«Фрешберри»</w:t>
            </w:r>
          </w:p>
        </w:tc>
        <w:tc>
          <w:tcPr>
            <w:tcW w:w="1163" w:type="dxa"/>
          </w:tcPr>
          <w:p w:rsidR="00B20BF1" w:rsidRPr="00BB4284" w:rsidRDefault="00B20BF1" w:rsidP="00015D53">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Всего</w:t>
            </w:r>
          </w:p>
        </w:tc>
        <w:tc>
          <w:tcPr>
            <w:tcW w:w="788" w:type="dxa"/>
          </w:tcPr>
          <w:p w:rsidR="00B20BF1" w:rsidRPr="005A7DC3" w:rsidRDefault="009C75BB" w:rsidP="00B2314D">
            <w:pPr>
              <w:pStyle w:val="aa"/>
              <w:autoSpaceDE w:val="0"/>
              <w:autoSpaceDN w:val="0"/>
              <w:adjustRightInd w:val="0"/>
              <w:ind w:left="0"/>
              <w:jc w:val="both"/>
              <w:rPr>
                <w:bCs/>
                <w:color w:val="000000" w:themeColor="text1"/>
                <w:sz w:val="16"/>
                <w:szCs w:val="16"/>
              </w:rPr>
            </w:pPr>
            <w:r>
              <w:rPr>
                <w:bCs/>
                <w:color w:val="000000" w:themeColor="text1"/>
                <w:sz w:val="16"/>
                <w:szCs w:val="16"/>
              </w:rPr>
              <w:t>96000.0</w:t>
            </w:r>
          </w:p>
        </w:tc>
        <w:tc>
          <w:tcPr>
            <w:tcW w:w="667" w:type="dxa"/>
          </w:tcPr>
          <w:p w:rsidR="00B20BF1" w:rsidRPr="005A7DC3" w:rsidRDefault="009C75BB" w:rsidP="00B2314D">
            <w:pPr>
              <w:pStyle w:val="aa"/>
              <w:autoSpaceDE w:val="0"/>
              <w:autoSpaceDN w:val="0"/>
              <w:adjustRightInd w:val="0"/>
              <w:ind w:left="0"/>
              <w:jc w:val="both"/>
              <w:rPr>
                <w:bCs/>
                <w:color w:val="000000" w:themeColor="text1"/>
                <w:sz w:val="16"/>
                <w:szCs w:val="16"/>
              </w:rPr>
            </w:pPr>
            <w:r>
              <w:rPr>
                <w:bCs/>
                <w:color w:val="000000" w:themeColor="text1"/>
                <w:sz w:val="16"/>
                <w:szCs w:val="16"/>
              </w:rPr>
              <w:t>45000.0</w:t>
            </w:r>
          </w:p>
        </w:tc>
        <w:tc>
          <w:tcPr>
            <w:tcW w:w="667" w:type="dxa"/>
          </w:tcPr>
          <w:p w:rsidR="00B20BF1" w:rsidRPr="005A7DC3" w:rsidRDefault="009C75BB" w:rsidP="00B2314D">
            <w:pPr>
              <w:pStyle w:val="aa"/>
              <w:autoSpaceDE w:val="0"/>
              <w:autoSpaceDN w:val="0"/>
              <w:adjustRightInd w:val="0"/>
              <w:ind w:left="0"/>
              <w:jc w:val="both"/>
              <w:rPr>
                <w:bCs/>
                <w:color w:val="000000" w:themeColor="text1"/>
                <w:sz w:val="16"/>
                <w:szCs w:val="16"/>
              </w:rPr>
            </w:pPr>
            <w:r>
              <w:rPr>
                <w:bCs/>
                <w:color w:val="000000" w:themeColor="text1"/>
                <w:sz w:val="16"/>
                <w:szCs w:val="16"/>
              </w:rPr>
              <w:t>50000.0</w:t>
            </w:r>
          </w:p>
        </w:tc>
        <w:tc>
          <w:tcPr>
            <w:tcW w:w="667" w:type="dxa"/>
          </w:tcPr>
          <w:p w:rsidR="00B20BF1" w:rsidRPr="005A7DC3" w:rsidRDefault="009C75BB"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728" w:type="dxa"/>
          </w:tcPr>
          <w:p w:rsidR="00B20BF1" w:rsidRPr="005A7DC3" w:rsidRDefault="009C75BB"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728" w:type="dxa"/>
          </w:tcPr>
          <w:p w:rsidR="00B20BF1" w:rsidRPr="005A7DC3" w:rsidRDefault="009C75BB"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728" w:type="dxa"/>
          </w:tcPr>
          <w:p w:rsidR="00B20BF1" w:rsidRPr="005A7DC3" w:rsidRDefault="009C75BB"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728" w:type="dxa"/>
          </w:tcPr>
          <w:p w:rsidR="00B20BF1" w:rsidRPr="005A7DC3" w:rsidRDefault="009C75BB"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728" w:type="dxa"/>
          </w:tcPr>
          <w:p w:rsidR="00B20BF1" w:rsidRPr="005A7DC3" w:rsidRDefault="009C75BB"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728" w:type="dxa"/>
          </w:tcPr>
          <w:p w:rsidR="00B20BF1" w:rsidRPr="005A7DC3" w:rsidRDefault="009C75BB"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728" w:type="dxa"/>
          </w:tcPr>
          <w:p w:rsidR="00B20BF1" w:rsidRPr="005A7DC3" w:rsidRDefault="009C75BB" w:rsidP="00B2314D">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r>
      <w:tr w:rsidR="009C75BB" w:rsidTr="006909B2">
        <w:trPr>
          <w:trHeight w:val="420"/>
        </w:trPr>
        <w:tc>
          <w:tcPr>
            <w:tcW w:w="505" w:type="dxa"/>
            <w:vMerge/>
          </w:tcPr>
          <w:p w:rsidR="009C75BB" w:rsidRDefault="009C75BB" w:rsidP="00B2314D">
            <w:pPr>
              <w:pStyle w:val="aa"/>
              <w:autoSpaceDE w:val="0"/>
              <w:autoSpaceDN w:val="0"/>
              <w:adjustRightInd w:val="0"/>
              <w:ind w:left="0"/>
              <w:jc w:val="both"/>
              <w:rPr>
                <w:bCs/>
                <w:color w:val="000000" w:themeColor="text1"/>
                <w:sz w:val="22"/>
                <w:szCs w:val="22"/>
              </w:rPr>
            </w:pPr>
          </w:p>
        </w:tc>
        <w:tc>
          <w:tcPr>
            <w:tcW w:w="1818" w:type="dxa"/>
            <w:vMerge/>
          </w:tcPr>
          <w:p w:rsidR="009C75BB" w:rsidRPr="00BB4284" w:rsidRDefault="009C75BB" w:rsidP="00A971F7">
            <w:pPr>
              <w:pStyle w:val="aa"/>
              <w:autoSpaceDE w:val="0"/>
              <w:autoSpaceDN w:val="0"/>
              <w:adjustRightInd w:val="0"/>
              <w:ind w:left="0"/>
              <w:jc w:val="both"/>
              <w:rPr>
                <w:bCs/>
                <w:sz w:val="18"/>
                <w:szCs w:val="18"/>
              </w:rPr>
            </w:pPr>
          </w:p>
        </w:tc>
        <w:tc>
          <w:tcPr>
            <w:tcW w:w="971" w:type="dxa"/>
            <w:vMerge/>
          </w:tcPr>
          <w:p w:rsidR="009C75BB" w:rsidRPr="00BB4284" w:rsidRDefault="009C75BB" w:rsidP="00B2314D">
            <w:pPr>
              <w:pStyle w:val="aa"/>
              <w:autoSpaceDE w:val="0"/>
              <w:autoSpaceDN w:val="0"/>
              <w:adjustRightInd w:val="0"/>
              <w:ind w:left="0"/>
              <w:jc w:val="both"/>
              <w:rPr>
                <w:bCs/>
                <w:color w:val="000000" w:themeColor="text1"/>
                <w:sz w:val="18"/>
                <w:szCs w:val="18"/>
              </w:rPr>
            </w:pPr>
          </w:p>
        </w:tc>
        <w:tc>
          <w:tcPr>
            <w:tcW w:w="1321" w:type="dxa"/>
            <w:vMerge/>
          </w:tcPr>
          <w:p w:rsidR="009C75BB" w:rsidRPr="00BB4284" w:rsidRDefault="009C75BB" w:rsidP="00B2314D">
            <w:pPr>
              <w:pStyle w:val="aa"/>
              <w:autoSpaceDE w:val="0"/>
              <w:autoSpaceDN w:val="0"/>
              <w:adjustRightInd w:val="0"/>
              <w:ind w:left="0"/>
              <w:jc w:val="both"/>
              <w:rPr>
                <w:bCs/>
                <w:color w:val="000000" w:themeColor="text1"/>
                <w:sz w:val="18"/>
                <w:szCs w:val="18"/>
              </w:rPr>
            </w:pPr>
          </w:p>
        </w:tc>
        <w:tc>
          <w:tcPr>
            <w:tcW w:w="1163" w:type="dxa"/>
          </w:tcPr>
          <w:p w:rsidR="009C75BB" w:rsidRPr="00BB4284" w:rsidRDefault="009C75BB" w:rsidP="00015D53">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 xml:space="preserve">Федеральный </w:t>
            </w:r>
          </w:p>
          <w:p w:rsidR="009C75BB" w:rsidRPr="00BB4284" w:rsidRDefault="009C75BB" w:rsidP="00015D53">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w:t>
            </w:r>
          </w:p>
        </w:tc>
        <w:tc>
          <w:tcPr>
            <w:tcW w:w="788" w:type="dxa"/>
          </w:tcPr>
          <w:p w:rsidR="009C75BB" w:rsidRDefault="009C75BB">
            <w:r w:rsidRPr="00FD5586">
              <w:rPr>
                <w:bCs/>
                <w:color w:val="000000" w:themeColor="text1"/>
                <w:sz w:val="16"/>
                <w:szCs w:val="16"/>
              </w:rPr>
              <w:t>0</w:t>
            </w:r>
          </w:p>
        </w:tc>
        <w:tc>
          <w:tcPr>
            <w:tcW w:w="667" w:type="dxa"/>
          </w:tcPr>
          <w:p w:rsidR="009C75BB" w:rsidRDefault="009C75BB">
            <w:r w:rsidRPr="00FD5586">
              <w:rPr>
                <w:bCs/>
                <w:color w:val="000000" w:themeColor="text1"/>
                <w:sz w:val="16"/>
                <w:szCs w:val="16"/>
              </w:rPr>
              <w:t>0</w:t>
            </w:r>
          </w:p>
        </w:tc>
        <w:tc>
          <w:tcPr>
            <w:tcW w:w="667" w:type="dxa"/>
          </w:tcPr>
          <w:p w:rsidR="009C75BB" w:rsidRDefault="009C75BB">
            <w:r w:rsidRPr="00FD5586">
              <w:rPr>
                <w:bCs/>
                <w:color w:val="000000" w:themeColor="text1"/>
                <w:sz w:val="16"/>
                <w:szCs w:val="16"/>
              </w:rPr>
              <w:t>0</w:t>
            </w:r>
          </w:p>
        </w:tc>
        <w:tc>
          <w:tcPr>
            <w:tcW w:w="667" w:type="dxa"/>
          </w:tcPr>
          <w:p w:rsidR="009C75BB" w:rsidRDefault="009C75BB">
            <w:r w:rsidRPr="00FD5586">
              <w:rPr>
                <w:bCs/>
                <w:color w:val="000000" w:themeColor="text1"/>
                <w:sz w:val="16"/>
                <w:szCs w:val="16"/>
              </w:rPr>
              <w:t>0</w:t>
            </w:r>
          </w:p>
        </w:tc>
        <w:tc>
          <w:tcPr>
            <w:tcW w:w="728" w:type="dxa"/>
          </w:tcPr>
          <w:p w:rsidR="009C75BB" w:rsidRDefault="009C75BB">
            <w:r w:rsidRPr="00FD5586">
              <w:rPr>
                <w:bCs/>
                <w:color w:val="000000" w:themeColor="text1"/>
                <w:sz w:val="16"/>
                <w:szCs w:val="16"/>
              </w:rPr>
              <w:t>0</w:t>
            </w:r>
          </w:p>
        </w:tc>
        <w:tc>
          <w:tcPr>
            <w:tcW w:w="728" w:type="dxa"/>
          </w:tcPr>
          <w:p w:rsidR="009C75BB" w:rsidRDefault="009C75BB">
            <w:r w:rsidRPr="00FD5586">
              <w:rPr>
                <w:bCs/>
                <w:color w:val="000000" w:themeColor="text1"/>
                <w:sz w:val="16"/>
                <w:szCs w:val="16"/>
              </w:rPr>
              <w:t>0</w:t>
            </w:r>
          </w:p>
        </w:tc>
        <w:tc>
          <w:tcPr>
            <w:tcW w:w="728" w:type="dxa"/>
          </w:tcPr>
          <w:p w:rsidR="009C75BB" w:rsidRDefault="009C75BB">
            <w:r w:rsidRPr="00FD5586">
              <w:rPr>
                <w:bCs/>
                <w:color w:val="000000" w:themeColor="text1"/>
                <w:sz w:val="16"/>
                <w:szCs w:val="16"/>
              </w:rPr>
              <w:t>0</w:t>
            </w:r>
          </w:p>
        </w:tc>
        <w:tc>
          <w:tcPr>
            <w:tcW w:w="728" w:type="dxa"/>
          </w:tcPr>
          <w:p w:rsidR="009C75BB" w:rsidRDefault="009C75BB">
            <w:r w:rsidRPr="00FD5586">
              <w:rPr>
                <w:bCs/>
                <w:color w:val="000000" w:themeColor="text1"/>
                <w:sz w:val="16"/>
                <w:szCs w:val="16"/>
              </w:rPr>
              <w:t>0</w:t>
            </w:r>
          </w:p>
        </w:tc>
        <w:tc>
          <w:tcPr>
            <w:tcW w:w="728" w:type="dxa"/>
          </w:tcPr>
          <w:p w:rsidR="009C75BB" w:rsidRDefault="009C75BB">
            <w:r w:rsidRPr="00FD5586">
              <w:rPr>
                <w:bCs/>
                <w:color w:val="000000" w:themeColor="text1"/>
                <w:sz w:val="16"/>
                <w:szCs w:val="16"/>
              </w:rPr>
              <w:t>0</w:t>
            </w:r>
          </w:p>
        </w:tc>
        <w:tc>
          <w:tcPr>
            <w:tcW w:w="728" w:type="dxa"/>
          </w:tcPr>
          <w:p w:rsidR="009C75BB" w:rsidRDefault="009C75BB">
            <w:r w:rsidRPr="00FD5586">
              <w:rPr>
                <w:bCs/>
                <w:color w:val="000000" w:themeColor="text1"/>
                <w:sz w:val="16"/>
                <w:szCs w:val="16"/>
              </w:rPr>
              <w:t>0</w:t>
            </w:r>
          </w:p>
        </w:tc>
        <w:tc>
          <w:tcPr>
            <w:tcW w:w="728" w:type="dxa"/>
          </w:tcPr>
          <w:p w:rsidR="009C75BB" w:rsidRDefault="009C75BB">
            <w:r w:rsidRPr="00FD5586">
              <w:rPr>
                <w:bCs/>
                <w:color w:val="000000" w:themeColor="text1"/>
                <w:sz w:val="16"/>
                <w:szCs w:val="16"/>
              </w:rPr>
              <w:t>0</w:t>
            </w:r>
          </w:p>
        </w:tc>
      </w:tr>
      <w:tr w:rsidR="009C75BB" w:rsidTr="006909B2">
        <w:trPr>
          <w:trHeight w:val="270"/>
        </w:trPr>
        <w:tc>
          <w:tcPr>
            <w:tcW w:w="505" w:type="dxa"/>
            <w:vMerge/>
          </w:tcPr>
          <w:p w:rsidR="009C75BB" w:rsidRDefault="009C75BB" w:rsidP="00B2314D">
            <w:pPr>
              <w:pStyle w:val="aa"/>
              <w:autoSpaceDE w:val="0"/>
              <w:autoSpaceDN w:val="0"/>
              <w:adjustRightInd w:val="0"/>
              <w:ind w:left="0"/>
              <w:jc w:val="both"/>
              <w:rPr>
                <w:bCs/>
                <w:color w:val="000000" w:themeColor="text1"/>
                <w:sz w:val="22"/>
                <w:szCs w:val="22"/>
              </w:rPr>
            </w:pPr>
          </w:p>
        </w:tc>
        <w:tc>
          <w:tcPr>
            <w:tcW w:w="1818" w:type="dxa"/>
            <w:vMerge/>
          </w:tcPr>
          <w:p w:rsidR="009C75BB" w:rsidRPr="00BB4284" w:rsidRDefault="009C75BB" w:rsidP="00A971F7">
            <w:pPr>
              <w:pStyle w:val="aa"/>
              <w:autoSpaceDE w:val="0"/>
              <w:autoSpaceDN w:val="0"/>
              <w:adjustRightInd w:val="0"/>
              <w:ind w:left="0"/>
              <w:jc w:val="both"/>
              <w:rPr>
                <w:bCs/>
                <w:sz w:val="18"/>
                <w:szCs w:val="18"/>
              </w:rPr>
            </w:pPr>
          </w:p>
        </w:tc>
        <w:tc>
          <w:tcPr>
            <w:tcW w:w="971" w:type="dxa"/>
            <w:vMerge/>
          </w:tcPr>
          <w:p w:rsidR="009C75BB" w:rsidRPr="00BB4284" w:rsidRDefault="009C75BB" w:rsidP="00B2314D">
            <w:pPr>
              <w:pStyle w:val="aa"/>
              <w:autoSpaceDE w:val="0"/>
              <w:autoSpaceDN w:val="0"/>
              <w:adjustRightInd w:val="0"/>
              <w:ind w:left="0"/>
              <w:jc w:val="both"/>
              <w:rPr>
                <w:bCs/>
                <w:color w:val="000000" w:themeColor="text1"/>
                <w:sz w:val="18"/>
                <w:szCs w:val="18"/>
              </w:rPr>
            </w:pPr>
          </w:p>
        </w:tc>
        <w:tc>
          <w:tcPr>
            <w:tcW w:w="1321" w:type="dxa"/>
            <w:vMerge/>
          </w:tcPr>
          <w:p w:rsidR="009C75BB" w:rsidRPr="00BB4284" w:rsidRDefault="009C75BB" w:rsidP="00B2314D">
            <w:pPr>
              <w:pStyle w:val="aa"/>
              <w:autoSpaceDE w:val="0"/>
              <w:autoSpaceDN w:val="0"/>
              <w:adjustRightInd w:val="0"/>
              <w:ind w:left="0"/>
              <w:jc w:val="both"/>
              <w:rPr>
                <w:bCs/>
                <w:color w:val="000000" w:themeColor="text1"/>
                <w:sz w:val="18"/>
                <w:szCs w:val="18"/>
              </w:rPr>
            </w:pPr>
          </w:p>
        </w:tc>
        <w:tc>
          <w:tcPr>
            <w:tcW w:w="1163" w:type="dxa"/>
          </w:tcPr>
          <w:p w:rsidR="009C75BB" w:rsidRPr="00BB4284" w:rsidRDefault="009C75BB" w:rsidP="00015D53">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Республики Карелия</w:t>
            </w:r>
          </w:p>
        </w:tc>
        <w:tc>
          <w:tcPr>
            <w:tcW w:w="788" w:type="dxa"/>
          </w:tcPr>
          <w:p w:rsidR="009C75BB" w:rsidRDefault="009C75BB">
            <w:r w:rsidRPr="00FD5586">
              <w:rPr>
                <w:bCs/>
                <w:color w:val="000000" w:themeColor="text1"/>
                <w:sz w:val="16"/>
                <w:szCs w:val="16"/>
              </w:rPr>
              <w:t>0</w:t>
            </w:r>
          </w:p>
        </w:tc>
        <w:tc>
          <w:tcPr>
            <w:tcW w:w="667" w:type="dxa"/>
          </w:tcPr>
          <w:p w:rsidR="009C75BB" w:rsidRDefault="009C75BB">
            <w:r w:rsidRPr="00FD5586">
              <w:rPr>
                <w:bCs/>
                <w:color w:val="000000" w:themeColor="text1"/>
                <w:sz w:val="16"/>
                <w:szCs w:val="16"/>
              </w:rPr>
              <w:t>0</w:t>
            </w:r>
          </w:p>
        </w:tc>
        <w:tc>
          <w:tcPr>
            <w:tcW w:w="667" w:type="dxa"/>
          </w:tcPr>
          <w:p w:rsidR="009C75BB" w:rsidRDefault="009C75BB">
            <w:r w:rsidRPr="00FD5586">
              <w:rPr>
                <w:bCs/>
                <w:color w:val="000000" w:themeColor="text1"/>
                <w:sz w:val="16"/>
                <w:szCs w:val="16"/>
              </w:rPr>
              <w:t>0</w:t>
            </w:r>
          </w:p>
        </w:tc>
        <w:tc>
          <w:tcPr>
            <w:tcW w:w="667" w:type="dxa"/>
          </w:tcPr>
          <w:p w:rsidR="009C75BB" w:rsidRDefault="009C75BB">
            <w:r w:rsidRPr="00FD5586">
              <w:rPr>
                <w:bCs/>
                <w:color w:val="000000" w:themeColor="text1"/>
                <w:sz w:val="16"/>
                <w:szCs w:val="16"/>
              </w:rPr>
              <w:t>0</w:t>
            </w:r>
          </w:p>
        </w:tc>
        <w:tc>
          <w:tcPr>
            <w:tcW w:w="728" w:type="dxa"/>
          </w:tcPr>
          <w:p w:rsidR="009C75BB" w:rsidRDefault="009C75BB">
            <w:r w:rsidRPr="00FD5586">
              <w:rPr>
                <w:bCs/>
                <w:color w:val="000000" w:themeColor="text1"/>
                <w:sz w:val="16"/>
                <w:szCs w:val="16"/>
              </w:rPr>
              <w:t>0</w:t>
            </w:r>
          </w:p>
        </w:tc>
        <w:tc>
          <w:tcPr>
            <w:tcW w:w="728" w:type="dxa"/>
          </w:tcPr>
          <w:p w:rsidR="009C75BB" w:rsidRDefault="009C75BB">
            <w:r w:rsidRPr="00FD5586">
              <w:rPr>
                <w:bCs/>
                <w:color w:val="000000" w:themeColor="text1"/>
                <w:sz w:val="16"/>
                <w:szCs w:val="16"/>
              </w:rPr>
              <w:t>0</w:t>
            </w:r>
          </w:p>
        </w:tc>
        <w:tc>
          <w:tcPr>
            <w:tcW w:w="728" w:type="dxa"/>
          </w:tcPr>
          <w:p w:rsidR="009C75BB" w:rsidRDefault="009C75BB">
            <w:r w:rsidRPr="00FD5586">
              <w:rPr>
                <w:bCs/>
                <w:color w:val="000000" w:themeColor="text1"/>
                <w:sz w:val="16"/>
                <w:szCs w:val="16"/>
              </w:rPr>
              <w:t>0</w:t>
            </w:r>
          </w:p>
        </w:tc>
        <w:tc>
          <w:tcPr>
            <w:tcW w:w="728" w:type="dxa"/>
          </w:tcPr>
          <w:p w:rsidR="009C75BB" w:rsidRDefault="009C75BB">
            <w:r w:rsidRPr="00FD5586">
              <w:rPr>
                <w:bCs/>
                <w:color w:val="000000" w:themeColor="text1"/>
                <w:sz w:val="16"/>
                <w:szCs w:val="16"/>
              </w:rPr>
              <w:t>0</w:t>
            </w:r>
          </w:p>
        </w:tc>
        <w:tc>
          <w:tcPr>
            <w:tcW w:w="728" w:type="dxa"/>
          </w:tcPr>
          <w:p w:rsidR="009C75BB" w:rsidRDefault="009C75BB">
            <w:r w:rsidRPr="00FD5586">
              <w:rPr>
                <w:bCs/>
                <w:color w:val="000000" w:themeColor="text1"/>
                <w:sz w:val="16"/>
                <w:szCs w:val="16"/>
              </w:rPr>
              <w:t>0</w:t>
            </w:r>
          </w:p>
        </w:tc>
        <w:tc>
          <w:tcPr>
            <w:tcW w:w="728" w:type="dxa"/>
          </w:tcPr>
          <w:p w:rsidR="009C75BB" w:rsidRDefault="009C75BB">
            <w:r w:rsidRPr="00FD5586">
              <w:rPr>
                <w:bCs/>
                <w:color w:val="000000" w:themeColor="text1"/>
                <w:sz w:val="16"/>
                <w:szCs w:val="16"/>
              </w:rPr>
              <w:t>0</w:t>
            </w:r>
          </w:p>
        </w:tc>
        <w:tc>
          <w:tcPr>
            <w:tcW w:w="728" w:type="dxa"/>
          </w:tcPr>
          <w:p w:rsidR="009C75BB" w:rsidRDefault="009C75BB">
            <w:r w:rsidRPr="00FD5586">
              <w:rPr>
                <w:bCs/>
                <w:color w:val="000000" w:themeColor="text1"/>
                <w:sz w:val="16"/>
                <w:szCs w:val="16"/>
              </w:rPr>
              <w:t>0</w:t>
            </w:r>
          </w:p>
        </w:tc>
      </w:tr>
      <w:tr w:rsidR="009C75BB" w:rsidTr="006909B2">
        <w:trPr>
          <w:trHeight w:val="390"/>
        </w:trPr>
        <w:tc>
          <w:tcPr>
            <w:tcW w:w="505" w:type="dxa"/>
            <w:vMerge/>
          </w:tcPr>
          <w:p w:rsidR="009C75BB" w:rsidRDefault="009C75BB" w:rsidP="00B2314D">
            <w:pPr>
              <w:pStyle w:val="aa"/>
              <w:autoSpaceDE w:val="0"/>
              <w:autoSpaceDN w:val="0"/>
              <w:adjustRightInd w:val="0"/>
              <w:ind w:left="0"/>
              <w:jc w:val="both"/>
              <w:rPr>
                <w:bCs/>
                <w:color w:val="000000" w:themeColor="text1"/>
                <w:sz w:val="22"/>
                <w:szCs w:val="22"/>
              </w:rPr>
            </w:pPr>
          </w:p>
        </w:tc>
        <w:tc>
          <w:tcPr>
            <w:tcW w:w="1818" w:type="dxa"/>
            <w:vMerge/>
          </w:tcPr>
          <w:p w:rsidR="009C75BB" w:rsidRPr="00BB4284" w:rsidRDefault="009C75BB" w:rsidP="00A971F7">
            <w:pPr>
              <w:pStyle w:val="aa"/>
              <w:autoSpaceDE w:val="0"/>
              <w:autoSpaceDN w:val="0"/>
              <w:adjustRightInd w:val="0"/>
              <w:ind w:left="0"/>
              <w:jc w:val="both"/>
              <w:rPr>
                <w:bCs/>
                <w:sz w:val="18"/>
                <w:szCs w:val="18"/>
              </w:rPr>
            </w:pPr>
          </w:p>
        </w:tc>
        <w:tc>
          <w:tcPr>
            <w:tcW w:w="971" w:type="dxa"/>
            <w:vMerge/>
          </w:tcPr>
          <w:p w:rsidR="009C75BB" w:rsidRPr="00BB4284" w:rsidRDefault="009C75BB" w:rsidP="00B2314D">
            <w:pPr>
              <w:pStyle w:val="aa"/>
              <w:autoSpaceDE w:val="0"/>
              <w:autoSpaceDN w:val="0"/>
              <w:adjustRightInd w:val="0"/>
              <w:ind w:left="0"/>
              <w:jc w:val="both"/>
              <w:rPr>
                <w:bCs/>
                <w:color w:val="000000" w:themeColor="text1"/>
                <w:sz w:val="18"/>
                <w:szCs w:val="18"/>
              </w:rPr>
            </w:pPr>
          </w:p>
        </w:tc>
        <w:tc>
          <w:tcPr>
            <w:tcW w:w="1321" w:type="dxa"/>
            <w:vMerge/>
          </w:tcPr>
          <w:p w:rsidR="009C75BB" w:rsidRPr="00BB4284" w:rsidRDefault="009C75BB" w:rsidP="00B2314D">
            <w:pPr>
              <w:pStyle w:val="aa"/>
              <w:autoSpaceDE w:val="0"/>
              <w:autoSpaceDN w:val="0"/>
              <w:adjustRightInd w:val="0"/>
              <w:ind w:left="0"/>
              <w:jc w:val="both"/>
              <w:rPr>
                <w:bCs/>
                <w:color w:val="000000" w:themeColor="text1"/>
                <w:sz w:val="18"/>
                <w:szCs w:val="18"/>
              </w:rPr>
            </w:pPr>
          </w:p>
        </w:tc>
        <w:tc>
          <w:tcPr>
            <w:tcW w:w="1163" w:type="dxa"/>
          </w:tcPr>
          <w:p w:rsidR="009C75BB" w:rsidRPr="00BB4284" w:rsidRDefault="009C75BB" w:rsidP="00015D53">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Бюджет Пряжинского района</w:t>
            </w:r>
          </w:p>
        </w:tc>
        <w:tc>
          <w:tcPr>
            <w:tcW w:w="788" w:type="dxa"/>
          </w:tcPr>
          <w:p w:rsidR="009C75BB" w:rsidRDefault="009C75BB">
            <w:r w:rsidRPr="00FD5586">
              <w:rPr>
                <w:bCs/>
                <w:color w:val="000000" w:themeColor="text1"/>
                <w:sz w:val="16"/>
                <w:szCs w:val="16"/>
              </w:rPr>
              <w:t>0</w:t>
            </w:r>
          </w:p>
        </w:tc>
        <w:tc>
          <w:tcPr>
            <w:tcW w:w="667" w:type="dxa"/>
          </w:tcPr>
          <w:p w:rsidR="009C75BB" w:rsidRDefault="009C75BB">
            <w:r w:rsidRPr="00FD5586">
              <w:rPr>
                <w:bCs/>
                <w:color w:val="000000" w:themeColor="text1"/>
                <w:sz w:val="16"/>
                <w:szCs w:val="16"/>
              </w:rPr>
              <w:t>0</w:t>
            </w:r>
          </w:p>
        </w:tc>
        <w:tc>
          <w:tcPr>
            <w:tcW w:w="667" w:type="dxa"/>
          </w:tcPr>
          <w:p w:rsidR="009C75BB" w:rsidRDefault="009C75BB">
            <w:r w:rsidRPr="00FD5586">
              <w:rPr>
                <w:bCs/>
                <w:color w:val="000000" w:themeColor="text1"/>
                <w:sz w:val="16"/>
                <w:szCs w:val="16"/>
              </w:rPr>
              <w:t>0</w:t>
            </w:r>
          </w:p>
        </w:tc>
        <w:tc>
          <w:tcPr>
            <w:tcW w:w="667" w:type="dxa"/>
          </w:tcPr>
          <w:p w:rsidR="009C75BB" w:rsidRDefault="009C75BB">
            <w:r w:rsidRPr="00FD5586">
              <w:rPr>
                <w:bCs/>
                <w:color w:val="000000" w:themeColor="text1"/>
                <w:sz w:val="16"/>
                <w:szCs w:val="16"/>
              </w:rPr>
              <w:t>0</w:t>
            </w:r>
          </w:p>
        </w:tc>
        <w:tc>
          <w:tcPr>
            <w:tcW w:w="728" w:type="dxa"/>
          </w:tcPr>
          <w:p w:rsidR="009C75BB" w:rsidRDefault="009C75BB">
            <w:r w:rsidRPr="00FD5586">
              <w:rPr>
                <w:bCs/>
                <w:color w:val="000000" w:themeColor="text1"/>
                <w:sz w:val="16"/>
                <w:szCs w:val="16"/>
              </w:rPr>
              <w:t>0</w:t>
            </w:r>
          </w:p>
        </w:tc>
        <w:tc>
          <w:tcPr>
            <w:tcW w:w="728" w:type="dxa"/>
          </w:tcPr>
          <w:p w:rsidR="009C75BB" w:rsidRDefault="009C75BB">
            <w:r w:rsidRPr="00FD5586">
              <w:rPr>
                <w:bCs/>
                <w:color w:val="000000" w:themeColor="text1"/>
                <w:sz w:val="16"/>
                <w:szCs w:val="16"/>
              </w:rPr>
              <w:t>0</w:t>
            </w:r>
          </w:p>
        </w:tc>
        <w:tc>
          <w:tcPr>
            <w:tcW w:w="728" w:type="dxa"/>
          </w:tcPr>
          <w:p w:rsidR="009C75BB" w:rsidRDefault="009C75BB">
            <w:r w:rsidRPr="00FD5586">
              <w:rPr>
                <w:bCs/>
                <w:color w:val="000000" w:themeColor="text1"/>
                <w:sz w:val="16"/>
                <w:szCs w:val="16"/>
              </w:rPr>
              <w:t>0</w:t>
            </w:r>
          </w:p>
        </w:tc>
        <w:tc>
          <w:tcPr>
            <w:tcW w:w="728" w:type="dxa"/>
          </w:tcPr>
          <w:p w:rsidR="009C75BB" w:rsidRDefault="009C75BB">
            <w:r w:rsidRPr="00FD5586">
              <w:rPr>
                <w:bCs/>
                <w:color w:val="000000" w:themeColor="text1"/>
                <w:sz w:val="16"/>
                <w:szCs w:val="16"/>
              </w:rPr>
              <w:t>0</w:t>
            </w:r>
          </w:p>
        </w:tc>
        <w:tc>
          <w:tcPr>
            <w:tcW w:w="728" w:type="dxa"/>
          </w:tcPr>
          <w:p w:rsidR="009C75BB" w:rsidRDefault="009C75BB">
            <w:r w:rsidRPr="00FD5586">
              <w:rPr>
                <w:bCs/>
                <w:color w:val="000000" w:themeColor="text1"/>
                <w:sz w:val="16"/>
                <w:szCs w:val="16"/>
              </w:rPr>
              <w:t>0</w:t>
            </w:r>
          </w:p>
        </w:tc>
        <w:tc>
          <w:tcPr>
            <w:tcW w:w="728" w:type="dxa"/>
          </w:tcPr>
          <w:p w:rsidR="009C75BB" w:rsidRDefault="009C75BB">
            <w:r w:rsidRPr="00FD5586">
              <w:rPr>
                <w:bCs/>
                <w:color w:val="000000" w:themeColor="text1"/>
                <w:sz w:val="16"/>
                <w:szCs w:val="16"/>
              </w:rPr>
              <w:t>0</w:t>
            </w:r>
          </w:p>
        </w:tc>
        <w:tc>
          <w:tcPr>
            <w:tcW w:w="728" w:type="dxa"/>
          </w:tcPr>
          <w:p w:rsidR="009C75BB" w:rsidRDefault="009C75BB">
            <w:r w:rsidRPr="00FD5586">
              <w:rPr>
                <w:bCs/>
                <w:color w:val="000000" w:themeColor="text1"/>
                <w:sz w:val="16"/>
                <w:szCs w:val="16"/>
              </w:rPr>
              <w:t>0</w:t>
            </w:r>
          </w:p>
        </w:tc>
      </w:tr>
      <w:tr w:rsidR="009C75BB" w:rsidTr="006909B2">
        <w:trPr>
          <w:trHeight w:val="570"/>
        </w:trPr>
        <w:tc>
          <w:tcPr>
            <w:tcW w:w="505" w:type="dxa"/>
            <w:vMerge/>
          </w:tcPr>
          <w:p w:rsidR="009C75BB" w:rsidRDefault="009C75BB" w:rsidP="00B2314D">
            <w:pPr>
              <w:pStyle w:val="aa"/>
              <w:autoSpaceDE w:val="0"/>
              <w:autoSpaceDN w:val="0"/>
              <w:adjustRightInd w:val="0"/>
              <w:ind w:left="0"/>
              <w:jc w:val="both"/>
              <w:rPr>
                <w:bCs/>
                <w:color w:val="000000" w:themeColor="text1"/>
                <w:sz w:val="22"/>
                <w:szCs w:val="22"/>
              </w:rPr>
            </w:pPr>
          </w:p>
        </w:tc>
        <w:tc>
          <w:tcPr>
            <w:tcW w:w="1818" w:type="dxa"/>
            <w:vMerge/>
          </w:tcPr>
          <w:p w:rsidR="009C75BB" w:rsidRPr="00BB4284" w:rsidRDefault="009C75BB" w:rsidP="00A971F7">
            <w:pPr>
              <w:pStyle w:val="aa"/>
              <w:autoSpaceDE w:val="0"/>
              <w:autoSpaceDN w:val="0"/>
              <w:adjustRightInd w:val="0"/>
              <w:ind w:left="0"/>
              <w:jc w:val="both"/>
              <w:rPr>
                <w:bCs/>
                <w:sz w:val="18"/>
                <w:szCs w:val="18"/>
              </w:rPr>
            </w:pPr>
          </w:p>
        </w:tc>
        <w:tc>
          <w:tcPr>
            <w:tcW w:w="971" w:type="dxa"/>
            <w:vMerge/>
          </w:tcPr>
          <w:p w:rsidR="009C75BB" w:rsidRPr="00BB4284" w:rsidRDefault="009C75BB" w:rsidP="00B2314D">
            <w:pPr>
              <w:pStyle w:val="aa"/>
              <w:autoSpaceDE w:val="0"/>
              <w:autoSpaceDN w:val="0"/>
              <w:adjustRightInd w:val="0"/>
              <w:ind w:left="0"/>
              <w:jc w:val="both"/>
              <w:rPr>
                <w:bCs/>
                <w:color w:val="000000" w:themeColor="text1"/>
                <w:sz w:val="18"/>
                <w:szCs w:val="18"/>
              </w:rPr>
            </w:pPr>
          </w:p>
        </w:tc>
        <w:tc>
          <w:tcPr>
            <w:tcW w:w="1321" w:type="dxa"/>
            <w:vMerge/>
          </w:tcPr>
          <w:p w:rsidR="009C75BB" w:rsidRPr="00BB4284" w:rsidRDefault="009C75BB" w:rsidP="00B2314D">
            <w:pPr>
              <w:pStyle w:val="aa"/>
              <w:autoSpaceDE w:val="0"/>
              <w:autoSpaceDN w:val="0"/>
              <w:adjustRightInd w:val="0"/>
              <w:ind w:left="0"/>
              <w:jc w:val="both"/>
              <w:rPr>
                <w:bCs/>
                <w:color w:val="000000" w:themeColor="text1"/>
                <w:sz w:val="18"/>
                <w:szCs w:val="18"/>
              </w:rPr>
            </w:pPr>
          </w:p>
        </w:tc>
        <w:tc>
          <w:tcPr>
            <w:tcW w:w="1163" w:type="dxa"/>
          </w:tcPr>
          <w:p w:rsidR="009C75BB" w:rsidRPr="00BB4284" w:rsidRDefault="009C75BB" w:rsidP="00015D53">
            <w:pPr>
              <w:pStyle w:val="aa"/>
              <w:autoSpaceDE w:val="0"/>
              <w:autoSpaceDN w:val="0"/>
              <w:adjustRightInd w:val="0"/>
              <w:ind w:left="0" w:right="175"/>
              <w:jc w:val="both"/>
              <w:rPr>
                <w:bCs/>
                <w:color w:val="000000" w:themeColor="text1"/>
                <w:sz w:val="18"/>
                <w:szCs w:val="18"/>
              </w:rPr>
            </w:pPr>
            <w:r w:rsidRPr="00BB4284">
              <w:rPr>
                <w:bCs/>
                <w:color w:val="000000" w:themeColor="text1"/>
                <w:sz w:val="18"/>
                <w:szCs w:val="18"/>
              </w:rPr>
              <w:t xml:space="preserve">Бюджет </w:t>
            </w:r>
            <w:proofErr w:type="gramStart"/>
            <w:r w:rsidRPr="00BB4284">
              <w:rPr>
                <w:bCs/>
                <w:color w:val="000000" w:themeColor="text1"/>
                <w:sz w:val="18"/>
                <w:szCs w:val="18"/>
              </w:rPr>
              <w:t>городского</w:t>
            </w:r>
            <w:proofErr w:type="gramEnd"/>
            <w:r w:rsidRPr="00BB4284">
              <w:rPr>
                <w:bCs/>
                <w:color w:val="000000" w:themeColor="text1"/>
                <w:sz w:val="18"/>
                <w:szCs w:val="18"/>
              </w:rPr>
              <w:t xml:space="preserve"> и сельских поселений</w:t>
            </w:r>
          </w:p>
        </w:tc>
        <w:tc>
          <w:tcPr>
            <w:tcW w:w="788" w:type="dxa"/>
          </w:tcPr>
          <w:p w:rsidR="009C75BB" w:rsidRDefault="009C75BB">
            <w:r w:rsidRPr="00FD5586">
              <w:rPr>
                <w:bCs/>
                <w:color w:val="000000" w:themeColor="text1"/>
                <w:sz w:val="16"/>
                <w:szCs w:val="16"/>
              </w:rPr>
              <w:t>0</w:t>
            </w:r>
          </w:p>
        </w:tc>
        <w:tc>
          <w:tcPr>
            <w:tcW w:w="667" w:type="dxa"/>
          </w:tcPr>
          <w:p w:rsidR="009C75BB" w:rsidRDefault="009C75BB">
            <w:r w:rsidRPr="00FD5586">
              <w:rPr>
                <w:bCs/>
                <w:color w:val="000000" w:themeColor="text1"/>
                <w:sz w:val="16"/>
                <w:szCs w:val="16"/>
              </w:rPr>
              <w:t>0</w:t>
            </w:r>
          </w:p>
        </w:tc>
        <w:tc>
          <w:tcPr>
            <w:tcW w:w="667" w:type="dxa"/>
          </w:tcPr>
          <w:p w:rsidR="009C75BB" w:rsidRDefault="009C75BB">
            <w:r w:rsidRPr="00FD5586">
              <w:rPr>
                <w:bCs/>
                <w:color w:val="000000" w:themeColor="text1"/>
                <w:sz w:val="16"/>
                <w:szCs w:val="16"/>
              </w:rPr>
              <w:t>0</w:t>
            </w:r>
          </w:p>
        </w:tc>
        <w:tc>
          <w:tcPr>
            <w:tcW w:w="667" w:type="dxa"/>
          </w:tcPr>
          <w:p w:rsidR="009C75BB" w:rsidRDefault="009C75BB">
            <w:r w:rsidRPr="00FD5586">
              <w:rPr>
                <w:bCs/>
                <w:color w:val="000000" w:themeColor="text1"/>
                <w:sz w:val="16"/>
                <w:szCs w:val="16"/>
              </w:rPr>
              <w:t>0</w:t>
            </w:r>
          </w:p>
        </w:tc>
        <w:tc>
          <w:tcPr>
            <w:tcW w:w="728" w:type="dxa"/>
          </w:tcPr>
          <w:p w:rsidR="009C75BB" w:rsidRDefault="009C75BB">
            <w:r w:rsidRPr="00FD5586">
              <w:rPr>
                <w:bCs/>
                <w:color w:val="000000" w:themeColor="text1"/>
                <w:sz w:val="16"/>
                <w:szCs w:val="16"/>
              </w:rPr>
              <w:t>0</w:t>
            </w:r>
          </w:p>
        </w:tc>
        <w:tc>
          <w:tcPr>
            <w:tcW w:w="728" w:type="dxa"/>
          </w:tcPr>
          <w:p w:rsidR="009C75BB" w:rsidRDefault="009C75BB">
            <w:r w:rsidRPr="00FD5586">
              <w:rPr>
                <w:bCs/>
                <w:color w:val="000000" w:themeColor="text1"/>
                <w:sz w:val="16"/>
                <w:szCs w:val="16"/>
              </w:rPr>
              <w:t>0</w:t>
            </w:r>
          </w:p>
        </w:tc>
        <w:tc>
          <w:tcPr>
            <w:tcW w:w="728" w:type="dxa"/>
          </w:tcPr>
          <w:p w:rsidR="009C75BB" w:rsidRDefault="009C75BB">
            <w:r w:rsidRPr="00FD5586">
              <w:rPr>
                <w:bCs/>
                <w:color w:val="000000" w:themeColor="text1"/>
                <w:sz w:val="16"/>
                <w:szCs w:val="16"/>
              </w:rPr>
              <w:t>0</w:t>
            </w:r>
          </w:p>
        </w:tc>
        <w:tc>
          <w:tcPr>
            <w:tcW w:w="728" w:type="dxa"/>
          </w:tcPr>
          <w:p w:rsidR="009C75BB" w:rsidRDefault="009C75BB">
            <w:r w:rsidRPr="00FD5586">
              <w:rPr>
                <w:bCs/>
                <w:color w:val="000000" w:themeColor="text1"/>
                <w:sz w:val="16"/>
                <w:szCs w:val="16"/>
              </w:rPr>
              <w:t>0</w:t>
            </w:r>
          </w:p>
        </w:tc>
        <w:tc>
          <w:tcPr>
            <w:tcW w:w="728" w:type="dxa"/>
          </w:tcPr>
          <w:p w:rsidR="009C75BB" w:rsidRDefault="009C75BB">
            <w:r w:rsidRPr="00FD5586">
              <w:rPr>
                <w:bCs/>
                <w:color w:val="000000" w:themeColor="text1"/>
                <w:sz w:val="16"/>
                <w:szCs w:val="16"/>
              </w:rPr>
              <w:t>0</w:t>
            </w:r>
          </w:p>
        </w:tc>
        <w:tc>
          <w:tcPr>
            <w:tcW w:w="728" w:type="dxa"/>
          </w:tcPr>
          <w:p w:rsidR="009C75BB" w:rsidRDefault="009C75BB">
            <w:r w:rsidRPr="00FD5586">
              <w:rPr>
                <w:bCs/>
                <w:color w:val="000000" w:themeColor="text1"/>
                <w:sz w:val="16"/>
                <w:szCs w:val="16"/>
              </w:rPr>
              <w:t>0</w:t>
            </w:r>
          </w:p>
        </w:tc>
        <w:tc>
          <w:tcPr>
            <w:tcW w:w="728" w:type="dxa"/>
          </w:tcPr>
          <w:p w:rsidR="009C75BB" w:rsidRDefault="009C75BB">
            <w:r w:rsidRPr="00FD5586">
              <w:rPr>
                <w:bCs/>
                <w:color w:val="000000" w:themeColor="text1"/>
                <w:sz w:val="16"/>
                <w:szCs w:val="16"/>
              </w:rPr>
              <w:t>0</w:t>
            </w:r>
          </w:p>
        </w:tc>
      </w:tr>
      <w:tr w:rsidR="009C75BB" w:rsidTr="00963B0D">
        <w:trPr>
          <w:trHeight w:val="1743"/>
        </w:trPr>
        <w:tc>
          <w:tcPr>
            <w:tcW w:w="505" w:type="dxa"/>
            <w:vMerge/>
          </w:tcPr>
          <w:p w:rsidR="009C75BB" w:rsidRDefault="009C75BB" w:rsidP="00B2314D">
            <w:pPr>
              <w:pStyle w:val="aa"/>
              <w:autoSpaceDE w:val="0"/>
              <w:autoSpaceDN w:val="0"/>
              <w:adjustRightInd w:val="0"/>
              <w:ind w:left="0"/>
              <w:jc w:val="both"/>
              <w:rPr>
                <w:bCs/>
                <w:color w:val="000000" w:themeColor="text1"/>
                <w:sz w:val="22"/>
                <w:szCs w:val="22"/>
              </w:rPr>
            </w:pPr>
          </w:p>
        </w:tc>
        <w:tc>
          <w:tcPr>
            <w:tcW w:w="1818" w:type="dxa"/>
            <w:vMerge/>
          </w:tcPr>
          <w:p w:rsidR="009C75BB" w:rsidRPr="00BB4284" w:rsidRDefault="009C75BB" w:rsidP="00A971F7">
            <w:pPr>
              <w:pStyle w:val="aa"/>
              <w:autoSpaceDE w:val="0"/>
              <w:autoSpaceDN w:val="0"/>
              <w:adjustRightInd w:val="0"/>
              <w:ind w:left="0"/>
              <w:jc w:val="both"/>
              <w:rPr>
                <w:bCs/>
                <w:sz w:val="18"/>
                <w:szCs w:val="18"/>
              </w:rPr>
            </w:pPr>
          </w:p>
        </w:tc>
        <w:tc>
          <w:tcPr>
            <w:tcW w:w="971" w:type="dxa"/>
            <w:vMerge/>
          </w:tcPr>
          <w:p w:rsidR="009C75BB" w:rsidRPr="00BB4284" w:rsidRDefault="009C75BB" w:rsidP="00B2314D">
            <w:pPr>
              <w:pStyle w:val="aa"/>
              <w:autoSpaceDE w:val="0"/>
              <w:autoSpaceDN w:val="0"/>
              <w:adjustRightInd w:val="0"/>
              <w:ind w:left="0"/>
              <w:jc w:val="both"/>
              <w:rPr>
                <w:bCs/>
                <w:color w:val="000000" w:themeColor="text1"/>
                <w:sz w:val="18"/>
                <w:szCs w:val="18"/>
              </w:rPr>
            </w:pPr>
          </w:p>
        </w:tc>
        <w:tc>
          <w:tcPr>
            <w:tcW w:w="1321" w:type="dxa"/>
            <w:vMerge/>
          </w:tcPr>
          <w:p w:rsidR="009C75BB" w:rsidRPr="00BB4284" w:rsidRDefault="009C75BB" w:rsidP="00B2314D">
            <w:pPr>
              <w:pStyle w:val="aa"/>
              <w:autoSpaceDE w:val="0"/>
              <w:autoSpaceDN w:val="0"/>
              <w:adjustRightInd w:val="0"/>
              <w:ind w:left="0"/>
              <w:jc w:val="both"/>
              <w:rPr>
                <w:bCs/>
                <w:color w:val="000000" w:themeColor="text1"/>
                <w:sz w:val="18"/>
                <w:szCs w:val="18"/>
              </w:rPr>
            </w:pPr>
          </w:p>
        </w:tc>
        <w:tc>
          <w:tcPr>
            <w:tcW w:w="1163" w:type="dxa"/>
          </w:tcPr>
          <w:p w:rsidR="009C75BB" w:rsidRPr="00BB4284" w:rsidRDefault="009C75BB" w:rsidP="00015D53">
            <w:pPr>
              <w:pStyle w:val="aa"/>
              <w:autoSpaceDE w:val="0"/>
              <w:autoSpaceDN w:val="0"/>
              <w:adjustRightInd w:val="0"/>
              <w:ind w:left="0"/>
              <w:jc w:val="both"/>
              <w:rPr>
                <w:bCs/>
                <w:color w:val="000000" w:themeColor="text1"/>
                <w:sz w:val="18"/>
                <w:szCs w:val="18"/>
              </w:rPr>
            </w:pPr>
            <w:r w:rsidRPr="00BB4284">
              <w:rPr>
                <w:bCs/>
                <w:color w:val="000000" w:themeColor="text1"/>
                <w:sz w:val="18"/>
                <w:szCs w:val="18"/>
              </w:rPr>
              <w:t>Внебюджетные  источники</w:t>
            </w:r>
          </w:p>
        </w:tc>
        <w:tc>
          <w:tcPr>
            <w:tcW w:w="788" w:type="dxa"/>
          </w:tcPr>
          <w:p w:rsidR="009C75BB" w:rsidRPr="005A7DC3" w:rsidRDefault="009C75BB" w:rsidP="00784A0B">
            <w:pPr>
              <w:pStyle w:val="aa"/>
              <w:autoSpaceDE w:val="0"/>
              <w:autoSpaceDN w:val="0"/>
              <w:adjustRightInd w:val="0"/>
              <w:ind w:left="0"/>
              <w:jc w:val="both"/>
              <w:rPr>
                <w:bCs/>
                <w:color w:val="000000" w:themeColor="text1"/>
                <w:sz w:val="16"/>
                <w:szCs w:val="16"/>
              </w:rPr>
            </w:pPr>
            <w:r>
              <w:rPr>
                <w:bCs/>
                <w:color w:val="000000" w:themeColor="text1"/>
                <w:sz w:val="16"/>
                <w:szCs w:val="16"/>
              </w:rPr>
              <w:t>96000.0</w:t>
            </w:r>
          </w:p>
        </w:tc>
        <w:tc>
          <w:tcPr>
            <w:tcW w:w="667" w:type="dxa"/>
          </w:tcPr>
          <w:p w:rsidR="009C75BB" w:rsidRPr="005A7DC3" w:rsidRDefault="009C75BB" w:rsidP="00784A0B">
            <w:pPr>
              <w:pStyle w:val="aa"/>
              <w:autoSpaceDE w:val="0"/>
              <w:autoSpaceDN w:val="0"/>
              <w:adjustRightInd w:val="0"/>
              <w:ind w:left="0"/>
              <w:jc w:val="both"/>
              <w:rPr>
                <w:bCs/>
                <w:color w:val="000000" w:themeColor="text1"/>
                <w:sz w:val="16"/>
                <w:szCs w:val="16"/>
              </w:rPr>
            </w:pPr>
            <w:r>
              <w:rPr>
                <w:bCs/>
                <w:color w:val="000000" w:themeColor="text1"/>
                <w:sz w:val="16"/>
                <w:szCs w:val="16"/>
              </w:rPr>
              <w:t>45000.0</w:t>
            </w:r>
          </w:p>
        </w:tc>
        <w:tc>
          <w:tcPr>
            <w:tcW w:w="667" w:type="dxa"/>
          </w:tcPr>
          <w:p w:rsidR="009C75BB" w:rsidRPr="005A7DC3" w:rsidRDefault="009C75BB" w:rsidP="00784A0B">
            <w:pPr>
              <w:pStyle w:val="aa"/>
              <w:autoSpaceDE w:val="0"/>
              <w:autoSpaceDN w:val="0"/>
              <w:adjustRightInd w:val="0"/>
              <w:ind w:left="0"/>
              <w:jc w:val="both"/>
              <w:rPr>
                <w:bCs/>
                <w:color w:val="000000" w:themeColor="text1"/>
                <w:sz w:val="16"/>
                <w:szCs w:val="16"/>
              </w:rPr>
            </w:pPr>
            <w:r>
              <w:rPr>
                <w:bCs/>
                <w:color w:val="000000" w:themeColor="text1"/>
                <w:sz w:val="16"/>
                <w:szCs w:val="16"/>
              </w:rPr>
              <w:t>50000.0</w:t>
            </w:r>
          </w:p>
        </w:tc>
        <w:tc>
          <w:tcPr>
            <w:tcW w:w="667" w:type="dxa"/>
          </w:tcPr>
          <w:p w:rsidR="009C75BB" w:rsidRPr="005A7DC3" w:rsidRDefault="009C75BB" w:rsidP="00784A0B">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728" w:type="dxa"/>
          </w:tcPr>
          <w:p w:rsidR="009C75BB" w:rsidRPr="005A7DC3" w:rsidRDefault="009C75BB" w:rsidP="00784A0B">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728" w:type="dxa"/>
          </w:tcPr>
          <w:p w:rsidR="009C75BB" w:rsidRPr="005A7DC3" w:rsidRDefault="009C75BB" w:rsidP="00784A0B">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728" w:type="dxa"/>
          </w:tcPr>
          <w:p w:rsidR="009C75BB" w:rsidRPr="005A7DC3" w:rsidRDefault="009C75BB" w:rsidP="00784A0B">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728" w:type="dxa"/>
          </w:tcPr>
          <w:p w:rsidR="009C75BB" w:rsidRPr="005A7DC3" w:rsidRDefault="009C75BB" w:rsidP="00784A0B">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728" w:type="dxa"/>
          </w:tcPr>
          <w:p w:rsidR="009C75BB" w:rsidRPr="005A7DC3" w:rsidRDefault="009C75BB" w:rsidP="00784A0B">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728" w:type="dxa"/>
          </w:tcPr>
          <w:p w:rsidR="009C75BB" w:rsidRPr="005A7DC3" w:rsidRDefault="009C75BB" w:rsidP="00784A0B">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c>
          <w:tcPr>
            <w:tcW w:w="728" w:type="dxa"/>
          </w:tcPr>
          <w:p w:rsidR="009C75BB" w:rsidRPr="005A7DC3" w:rsidRDefault="009C75BB" w:rsidP="00784A0B">
            <w:pPr>
              <w:pStyle w:val="aa"/>
              <w:autoSpaceDE w:val="0"/>
              <w:autoSpaceDN w:val="0"/>
              <w:adjustRightInd w:val="0"/>
              <w:ind w:left="0"/>
              <w:jc w:val="both"/>
              <w:rPr>
                <w:bCs/>
                <w:color w:val="000000" w:themeColor="text1"/>
                <w:sz w:val="16"/>
                <w:szCs w:val="16"/>
              </w:rPr>
            </w:pPr>
            <w:r>
              <w:rPr>
                <w:bCs/>
                <w:color w:val="000000" w:themeColor="text1"/>
                <w:sz w:val="16"/>
                <w:szCs w:val="16"/>
              </w:rPr>
              <w:t>0</w:t>
            </w:r>
          </w:p>
        </w:tc>
      </w:tr>
      <w:tr w:rsidR="007D36ED" w:rsidTr="006909B2">
        <w:trPr>
          <w:trHeight w:val="285"/>
        </w:trPr>
        <w:tc>
          <w:tcPr>
            <w:tcW w:w="4615" w:type="dxa"/>
            <w:gridSpan w:val="4"/>
            <w:vMerge w:val="restart"/>
          </w:tcPr>
          <w:p w:rsidR="007D36ED" w:rsidRPr="007D36ED" w:rsidRDefault="007D36ED" w:rsidP="00B2314D">
            <w:pPr>
              <w:pStyle w:val="aa"/>
              <w:autoSpaceDE w:val="0"/>
              <w:autoSpaceDN w:val="0"/>
              <w:adjustRightInd w:val="0"/>
              <w:ind w:left="0"/>
              <w:jc w:val="both"/>
              <w:rPr>
                <w:b/>
                <w:sz w:val="18"/>
                <w:szCs w:val="18"/>
                <w:shd w:val="clear" w:color="auto" w:fill="FFFFFF"/>
              </w:rPr>
            </w:pPr>
            <w:r w:rsidRPr="007D36ED">
              <w:rPr>
                <w:b/>
                <w:sz w:val="18"/>
                <w:szCs w:val="18"/>
                <w:shd w:val="clear" w:color="auto" w:fill="FFFFFF"/>
              </w:rPr>
              <w:t>Итого по разделу</w:t>
            </w:r>
          </w:p>
        </w:tc>
        <w:tc>
          <w:tcPr>
            <w:tcW w:w="1163" w:type="dxa"/>
          </w:tcPr>
          <w:p w:rsidR="007D36ED" w:rsidRPr="007D36ED" w:rsidRDefault="007D36ED" w:rsidP="00015D53">
            <w:pPr>
              <w:pStyle w:val="aa"/>
              <w:autoSpaceDE w:val="0"/>
              <w:autoSpaceDN w:val="0"/>
              <w:adjustRightInd w:val="0"/>
              <w:ind w:left="0"/>
              <w:jc w:val="both"/>
              <w:rPr>
                <w:b/>
                <w:bCs/>
                <w:color w:val="000000" w:themeColor="text1"/>
                <w:sz w:val="18"/>
                <w:szCs w:val="18"/>
              </w:rPr>
            </w:pPr>
            <w:r w:rsidRPr="007D36ED">
              <w:rPr>
                <w:b/>
                <w:bCs/>
                <w:color w:val="000000" w:themeColor="text1"/>
                <w:sz w:val="18"/>
                <w:szCs w:val="18"/>
              </w:rPr>
              <w:t>Всего</w:t>
            </w:r>
          </w:p>
        </w:tc>
        <w:tc>
          <w:tcPr>
            <w:tcW w:w="788" w:type="dxa"/>
          </w:tcPr>
          <w:p w:rsidR="007D36ED" w:rsidRPr="007D36ED" w:rsidRDefault="007D36ED" w:rsidP="00B2314D">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451020.0</w:t>
            </w:r>
          </w:p>
        </w:tc>
        <w:tc>
          <w:tcPr>
            <w:tcW w:w="667" w:type="dxa"/>
          </w:tcPr>
          <w:p w:rsidR="007D36ED" w:rsidRPr="007D36ED" w:rsidRDefault="007D36ED" w:rsidP="00B2314D">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268000.0</w:t>
            </w:r>
          </w:p>
        </w:tc>
        <w:tc>
          <w:tcPr>
            <w:tcW w:w="667" w:type="dxa"/>
          </w:tcPr>
          <w:p w:rsidR="007D36ED" w:rsidRPr="007D36ED" w:rsidRDefault="007D36ED" w:rsidP="00B2314D">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424240.0</w:t>
            </w:r>
          </w:p>
        </w:tc>
        <w:tc>
          <w:tcPr>
            <w:tcW w:w="667" w:type="dxa"/>
          </w:tcPr>
          <w:p w:rsidR="007D36ED" w:rsidRPr="007D36ED" w:rsidRDefault="007D36ED" w:rsidP="00B2314D">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374240.0</w:t>
            </w:r>
          </w:p>
        </w:tc>
        <w:tc>
          <w:tcPr>
            <w:tcW w:w="728" w:type="dxa"/>
          </w:tcPr>
          <w:p w:rsidR="007D36ED" w:rsidRPr="007D36ED" w:rsidRDefault="007D36ED" w:rsidP="00B2314D">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374240.0</w:t>
            </w:r>
          </w:p>
        </w:tc>
        <w:tc>
          <w:tcPr>
            <w:tcW w:w="728" w:type="dxa"/>
          </w:tcPr>
          <w:p w:rsidR="007D36ED" w:rsidRPr="007D36ED" w:rsidRDefault="007D36ED" w:rsidP="00B2314D">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15000.0</w:t>
            </w:r>
          </w:p>
        </w:tc>
        <w:tc>
          <w:tcPr>
            <w:tcW w:w="728" w:type="dxa"/>
          </w:tcPr>
          <w:p w:rsidR="007D36ED" w:rsidRPr="007D36ED" w:rsidRDefault="007D36ED">
            <w:pPr>
              <w:rPr>
                <w:b/>
              </w:rPr>
            </w:pPr>
            <w:r w:rsidRPr="007D36ED">
              <w:rPr>
                <w:b/>
                <w:bCs/>
                <w:color w:val="000000" w:themeColor="text1"/>
                <w:sz w:val="16"/>
                <w:szCs w:val="16"/>
              </w:rPr>
              <w:t>15000.0</w:t>
            </w:r>
          </w:p>
        </w:tc>
        <w:tc>
          <w:tcPr>
            <w:tcW w:w="728" w:type="dxa"/>
          </w:tcPr>
          <w:p w:rsidR="007D36ED" w:rsidRPr="007D36ED" w:rsidRDefault="007D36ED">
            <w:pPr>
              <w:rPr>
                <w:b/>
              </w:rPr>
            </w:pPr>
            <w:r w:rsidRPr="007D36ED">
              <w:rPr>
                <w:b/>
                <w:bCs/>
                <w:color w:val="000000" w:themeColor="text1"/>
                <w:sz w:val="16"/>
                <w:szCs w:val="16"/>
              </w:rPr>
              <w:t>15000.0</w:t>
            </w:r>
          </w:p>
        </w:tc>
        <w:tc>
          <w:tcPr>
            <w:tcW w:w="728" w:type="dxa"/>
          </w:tcPr>
          <w:p w:rsidR="007D36ED" w:rsidRPr="007D36ED" w:rsidRDefault="007D36ED">
            <w:pPr>
              <w:rPr>
                <w:b/>
              </w:rPr>
            </w:pPr>
            <w:r w:rsidRPr="007D36ED">
              <w:rPr>
                <w:b/>
                <w:bCs/>
                <w:color w:val="000000" w:themeColor="text1"/>
                <w:sz w:val="16"/>
                <w:szCs w:val="16"/>
              </w:rPr>
              <w:t>15000.0</w:t>
            </w:r>
          </w:p>
        </w:tc>
        <w:tc>
          <w:tcPr>
            <w:tcW w:w="728" w:type="dxa"/>
          </w:tcPr>
          <w:p w:rsidR="007D36ED" w:rsidRPr="007D36ED" w:rsidRDefault="007D36ED">
            <w:pPr>
              <w:rPr>
                <w:b/>
              </w:rPr>
            </w:pPr>
            <w:r w:rsidRPr="007D36ED">
              <w:rPr>
                <w:b/>
                <w:bCs/>
                <w:color w:val="000000" w:themeColor="text1"/>
                <w:sz w:val="16"/>
                <w:szCs w:val="16"/>
              </w:rPr>
              <w:t>15000.0</w:t>
            </w:r>
          </w:p>
        </w:tc>
        <w:tc>
          <w:tcPr>
            <w:tcW w:w="728" w:type="dxa"/>
          </w:tcPr>
          <w:p w:rsidR="007D36ED" w:rsidRPr="007D36ED" w:rsidRDefault="007D36ED">
            <w:pPr>
              <w:rPr>
                <w:b/>
              </w:rPr>
            </w:pPr>
            <w:r w:rsidRPr="007D36ED">
              <w:rPr>
                <w:b/>
                <w:bCs/>
                <w:color w:val="000000" w:themeColor="text1"/>
                <w:sz w:val="16"/>
                <w:szCs w:val="16"/>
              </w:rPr>
              <w:t>15000.0</w:t>
            </w:r>
          </w:p>
        </w:tc>
      </w:tr>
      <w:tr w:rsidR="007D36ED" w:rsidTr="006909B2">
        <w:trPr>
          <w:trHeight w:val="270"/>
        </w:trPr>
        <w:tc>
          <w:tcPr>
            <w:tcW w:w="4615" w:type="dxa"/>
            <w:gridSpan w:val="4"/>
            <w:vMerge/>
          </w:tcPr>
          <w:p w:rsidR="007D36ED" w:rsidRPr="007D36ED" w:rsidRDefault="007D36ED" w:rsidP="00B2314D">
            <w:pPr>
              <w:pStyle w:val="aa"/>
              <w:autoSpaceDE w:val="0"/>
              <w:autoSpaceDN w:val="0"/>
              <w:adjustRightInd w:val="0"/>
              <w:ind w:left="0"/>
              <w:jc w:val="both"/>
              <w:rPr>
                <w:b/>
                <w:sz w:val="18"/>
                <w:szCs w:val="18"/>
                <w:shd w:val="clear" w:color="auto" w:fill="FFFFFF"/>
              </w:rPr>
            </w:pPr>
          </w:p>
        </w:tc>
        <w:tc>
          <w:tcPr>
            <w:tcW w:w="1163" w:type="dxa"/>
          </w:tcPr>
          <w:p w:rsidR="007D36ED" w:rsidRPr="007D36ED" w:rsidRDefault="007D36ED" w:rsidP="00015D53">
            <w:pPr>
              <w:pStyle w:val="aa"/>
              <w:autoSpaceDE w:val="0"/>
              <w:autoSpaceDN w:val="0"/>
              <w:adjustRightInd w:val="0"/>
              <w:ind w:left="0"/>
              <w:jc w:val="both"/>
              <w:rPr>
                <w:b/>
                <w:bCs/>
                <w:color w:val="000000" w:themeColor="text1"/>
                <w:sz w:val="18"/>
                <w:szCs w:val="18"/>
              </w:rPr>
            </w:pPr>
            <w:r w:rsidRPr="007D36ED">
              <w:rPr>
                <w:b/>
                <w:bCs/>
                <w:color w:val="000000" w:themeColor="text1"/>
                <w:sz w:val="18"/>
                <w:szCs w:val="18"/>
              </w:rPr>
              <w:t xml:space="preserve">Федеральный </w:t>
            </w:r>
          </w:p>
          <w:p w:rsidR="007D36ED" w:rsidRPr="007D36ED" w:rsidRDefault="007D36ED" w:rsidP="00015D53">
            <w:pPr>
              <w:pStyle w:val="aa"/>
              <w:autoSpaceDE w:val="0"/>
              <w:autoSpaceDN w:val="0"/>
              <w:adjustRightInd w:val="0"/>
              <w:ind w:left="0"/>
              <w:jc w:val="both"/>
              <w:rPr>
                <w:b/>
                <w:bCs/>
                <w:color w:val="000000" w:themeColor="text1"/>
                <w:sz w:val="18"/>
                <w:szCs w:val="18"/>
              </w:rPr>
            </w:pPr>
            <w:r w:rsidRPr="007D36ED">
              <w:rPr>
                <w:b/>
                <w:bCs/>
                <w:color w:val="000000" w:themeColor="text1"/>
                <w:sz w:val="18"/>
                <w:szCs w:val="18"/>
              </w:rPr>
              <w:t>бюджет</w:t>
            </w:r>
          </w:p>
        </w:tc>
        <w:tc>
          <w:tcPr>
            <w:tcW w:w="788" w:type="dxa"/>
          </w:tcPr>
          <w:p w:rsidR="007D36ED" w:rsidRPr="007D36ED" w:rsidRDefault="007D36ED" w:rsidP="00B2314D">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90830.0</w:t>
            </w:r>
          </w:p>
        </w:tc>
        <w:tc>
          <w:tcPr>
            <w:tcW w:w="667" w:type="dxa"/>
          </w:tcPr>
          <w:p w:rsidR="007D36ED" w:rsidRPr="007D36ED" w:rsidRDefault="007D36ED" w:rsidP="00B2314D">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147540.0</w:t>
            </w:r>
          </w:p>
        </w:tc>
        <w:tc>
          <w:tcPr>
            <w:tcW w:w="667" w:type="dxa"/>
          </w:tcPr>
          <w:p w:rsidR="007D36ED" w:rsidRPr="007D36ED" w:rsidRDefault="007D36ED" w:rsidP="00B2314D">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243490.0</w:t>
            </w:r>
          </w:p>
        </w:tc>
        <w:tc>
          <w:tcPr>
            <w:tcW w:w="667" w:type="dxa"/>
          </w:tcPr>
          <w:p w:rsidR="007D36ED" w:rsidRPr="007D36ED" w:rsidRDefault="007D36ED" w:rsidP="00B2314D">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243490.0</w:t>
            </w:r>
          </w:p>
        </w:tc>
        <w:tc>
          <w:tcPr>
            <w:tcW w:w="728" w:type="dxa"/>
          </w:tcPr>
          <w:p w:rsidR="007D36ED" w:rsidRPr="007D36ED" w:rsidRDefault="007D36ED" w:rsidP="00B2314D">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243490.0</w:t>
            </w:r>
          </w:p>
        </w:tc>
        <w:tc>
          <w:tcPr>
            <w:tcW w:w="728" w:type="dxa"/>
          </w:tcPr>
          <w:p w:rsidR="007D36ED" w:rsidRPr="007D36ED" w:rsidRDefault="007D36ED" w:rsidP="00B2314D">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3000.0</w:t>
            </w:r>
          </w:p>
        </w:tc>
        <w:tc>
          <w:tcPr>
            <w:tcW w:w="728" w:type="dxa"/>
          </w:tcPr>
          <w:p w:rsidR="007D36ED" w:rsidRPr="007D36ED" w:rsidRDefault="007D36ED">
            <w:pPr>
              <w:rPr>
                <w:b/>
              </w:rPr>
            </w:pPr>
            <w:r w:rsidRPr="007D36ED">
              <w:rPr>
                <w:b/>
                <w:bCs/>
                <w:color w:val="000000" w:themeColor="text1"/>
                <w:sz w:val="16"/>
                <w:szCs w:val="16"/>
              </w:rPr>
              <w:t>3000.0</w:t>
            </w:r>
          </w:p>
        </w:tc>
        <w:tc>
          <w:tcPr>
            <w:tcW w:w="728" w:type="dxa"/>
          </w:tcPr>
          <w:p w:rsidR="007D36ED" w:rsidRPr="007D36ED" w:rsidRDefault="007D36ED">
            <w:pPr>
              <w:rPr>
                <w:b/>
              </w:rPr>
            </w:pPr>
            <w:r w:rsidRPr="007D36ED">
              <w:rPr>
                <w:b/>
                <w:bCs/>
                <w:color w:val="000000" w:themeColor="text1"/>
                <w:sz w:val="16"/>
                <w:szCs w:val="16"/>
              </w:rPr>
              <w:t>3000.0</w:t>
            </w:r>
          </w:p>
        </w:tc>
        <w:tc>
          <w:tcPr>
            <w:tcW w:w="728" w:type="dxa"/>
          </w:tcPr>
          <w:p w:rsidR="007D36ED" w:rsidRPr="007D36ED" w:rsidRDefault="007D36ED">
            <w:pPr>
              <w:rPr>
                <w:b/>
              </w:rPr>
            </w:pPr>
            <w:r w:rsidRPr="007D36ED">
              <w:rPr>
                <w:b/>
                <w:bCs/>
                <w:color w:val="000000" w:themeColor="text1"/>
                <w:sz w:val="16"/>
                <w:szCs w:val="16"/>
              </w:rPr>
              <w:t>3000.0</w:t>
            </w:r>
          </w:p>
        </w:tc>
        <w:tc>
          <w:tcPr>
            <w:tcW w:w="728" w:type="dxa"/>
          </w:tcPr>
          <w:p w:rsidR="007D36ED" w:rsidRPr="007D36ED" w:rsidRDefault="007D36ED">
            <w:pPr>
              <w:rPr>
                <w:b/>
              </w:rPr>
            </w:pPr>
            <w:r w:rsidRPr="007D36ED">
              <w:rPr>
                <w:b/>
                <w:bCs/>
                <w:color w:val="000000" w:themeColor="text1"/>
                <w:sz w:val="16"/>
                <w:szCs w:val="16"/>
              </w:rPr>
              <w:t>3000.0</w:t>
            </w:r>
          </w:p>
        </w:tc>
        <w:tc>
          <w:tcPr>
            <w:tcW w:w="728" w:type="dxa"/>
          </w:tcPr>
          <w:p w:rsidR="007D36ED" w:rsidRPr="007D36ED" w:rsidRDefault="007D36ED">
            <w:pPr>
              <w:rPr>
                <w:b/>
              </w:rPr>
            </w:pPr>
            <w:r w:rsidRPr="007D36ED">
              <w:rPr>
                <w:b/>
                <w:bCs/>
                <w:color w:val="000000" w:themeColor="text1"/>
                <w:sz w:val="16"/>
                <w:szCs w:val="16"/>
              </w:rPr>
              <w:t>3000.0</w:t>
            </w:r>
          </w:p>
        </w:tc>
      </w:tr>
      <w:tr w:rsidR="007D36ED" w:rsidTr="006909B2">
        <w:trPr>
          <w:trHeight w:val="375"/>
        </w:trPr>
        <w:tc>
          <w:tcPr>
            <w:tcW w:w="4615" w:type="dxa"/>
            <w:gridSpan w:val="4"/>
            <w:vMerge/>
          </w:tcPr>
          <w:p w:rsidR="007D36ED" w:rsidRPr="007D36ED" w:rsidRDefault="007D36ED" w:rsidP="00B2314D">
            <w:pPr>
              <w:pStyle w:val="aa"/>
              <w:autoSpaceDE w:val="0"/>
              <w:autoSpaceDN w:val="0"/>
              <w:adjustRightInd w:val="0"/>
              <w:ind w:left="0"/>
              <w:jc w:val="both"/>
              <w:rPr>
                <w:b/>
                <w:sz w:val="18"/>
                <w:szCs w:val="18"/>
                <w:shd w:val="clear" w:color="auto" w:fill="FFFFFF"/>
              </w:rPr>
            </w:pPr>
          </w:p>
        </w:tc>
        <w:tc>
          <w:tcPr>
            <w:tcW w:w="1163" w:type="dxa"/>
          </w:tcPr>
          <w:p w:rsidR="007D36ED" w:rsidRPr="007D36ED" w:rsidRDefault="007D36ED" w:rsidP="00015D53">
            <w:pPr>
              <w:pStyle w:val="aa"/>
              <w:autoSpaceDE w:val="0"/>
              <w:autoSpaceDN w:val="0"/>
              <w:adjustRightInd w:val="0"/>
              <w:ind w:left="0"/>
              <w:jc w:val="both"/>
              <w:rPr>
                <w:b/>
                <w:bCs/>
                <w:color w:val="000000" w:themeColor="text1"/>
                <w:sz w:val="18"/>
                <w:szCs w:val="18"/>
              </w:rPr>
            </w:pPr>
            <w:r w:rsidRPr="007D36ED">
              <w:rPr>
                <w:b/>
                <w:bCs/>
                <w:color w:val="000000" w:themeColor="text1"/>
                <w:sz w:val="18"/>
                <w:szCs w:val="18"/>
              </w:rPr>
              <w:t>Бюджет Республики Карелия</w:t>
            </w:r>
          </w:p>
        </w:tc>
        <w:tc>
          <w:tcPr>
            <w:tcW w:w="788" w:type="dxa"/>
          </w:tcPr>
          <w:p w:rsidR="007D36ED" w:rsidRPr="007D36ED" w:rsidRDefault="007D36ED" w:rsidP="00B2314D">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10090.0</w:t>
            </w:r>
          </w:p>
        </w:tc>
        <w:tc>
          <w:tcPr>
            <w:tcW w:w="667" w:type="dxa"/>
          </w:tcPr>
          <w:p w:rsidR="007D36ED" w:rsidRPr="007D36ED" w:rsidRDefault="007D36ED" w:rsidP="00B2314D">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18060.0</w:t>
            </w:r>
          </w:p>
        </w:tc>
        <w:tc>
          <w:tcPr>
            <w:tcW w:w="667" w:type="dxa"/>
          </w:tcPr>
          <w:p w:rsidR="007D36ED" w:rsidRPr="007D36ED" w:rsidRDefault="007D36ED" w:rsidP="00B2314D">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28720.0</w:t>
            </w:r>
          </w:p>
        </w:tc>
        <w:tc>
          <w:tcPr>
            <w:tcW w:w="667" w:type="dxa"/>
          </w:tcPr>
          <w:p w:rsidR="007D36ED" w:rsidRPr="007D36ED" w:rsidRDefault="007D36ED" w:rsidP="00B2314D">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28720.0</w:t>
            </w:r>
          </w:p>
        </w:tc>
        <w:tc>
          <w:tcPr>
            <w:tcW w:w="728" w:type="dxa"/>
          </w:tcPr>
          <w:p w:rsidR="007D36ED" w:rsidRPr="007D36ED" w:rsidRDefault="007D36ED" w:rsidP="00B2314D">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28720.0</w:t>
            </w:r>
          </w:p>
        </w:tc>
        <w:tc>
          <w:tcPr>
            <w:tcW w:w="728" w:type="dxa"/>
          </w:tcPr>
          <w:p w:rsidR="007D36ED" w:rsidRPr="007D36ED" w:rsidRDefault="007D36ED" w:rsidP="00B2314D">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2000.0</w:t>
            </w:r>
          </w:p>
        </w:tc>
        <w:tc>
          <w:tcPr>
            <w:tcW w:w="728" w:type="dxa"/>
          </w:tcPr>
          <w:p w:rsidR="007D36ED" w:rsidRPr="007D36ED" w:rsidRDefault="007D36ED">
            <w:pPr>
              <w:rPr>
                <w:b/>
              </w:rPr>
            </w:pPr>
            <w:r w:rsidRPr="007D36ED">
              <w:rPr>
                <w:b/>
                <w:bCs/>
                <w:color w:val="000000" w:themeColor="text1"/>
                <w:sz w:val="16"/>
                <w:szCs w:val="16"/>
              </w:rPr>
              <w:t>2000.0</w:t>
            </w:r>
          </w:p>
        </w:tc>
        <w:tc>
          <w:tcPr>
            <w:tcW w:w="728" w:type="dxa"/>
          </w:tcPr>
          <w:p w:rsidR="007D36ED" w:rsidRPr="007D36ED" w:rsidRDefault="007D36ED">
            <w:pPr>
              <w:rPr>
                <w:b/>
              </w:rPr>
            </w:pPr>
            <w:r w:rsidRPr="007D36ED">
              <w:rPr>
                <w:b/>
                <w:bCs/>
                <w:color w:val="000000" w:themeColor="text1"/>
                <w:sz w:val="16"/>
                <w:szCs w:val="16"/>
              </w:rPr>
              <w:t>2000.0</w:t>
            </w:r>
          </w:p>
        </w:tc>
        <w:tc>
          <w:tcPr>
            <w:tcW w:w="728" w:type="dxa"/>
          </w:tcPr>
          <w:p w:rsidR="007D36ED" w:rsidRPr="007D36ED" w:rsidRDefault="007D36ED">
            <w:pPr>
              <w:rPr>
                <w:b/>
              </w:rPr>
            </w:pPr>
            <w:r w:rsidRPr="007D36ED">
              <w:rPr>
                <w:b/>
                <w:bCs/>
                <w:color w:val="000000" w:themeColor="text1"/>
                <w:sz w:val="16"/>
                <w:szCs w:val="16"/>
              </w:rPr>
              <w:t>2000.0</w:t>
            </w:r>
          </w:p>
        </w:tc>
        <w:tc>
          <w:tcPr>
            <w:tcW w:w="728" w:type="dxa"/>
          </w:tcPr>
          <w:p w:rsidR="007D36ED" w:rsidRPr="007D36ED" w:rsidRDefault="007D36ED">
            <w:pPr>
              <w:rPr>
                <w:b/>
              </w:rPr>
            </w:pPr>
            <w:r w:rsidRPr="007D36ED">
              <w:rPr>
                <w:b/>
                <w:bCs/>
                <w:color w:val="000000" w:themeColor="text1"/>
                <w:sz w:val="16"/>
                <w:szCs w:val="16"/>
              </w:rPr>
              <w:t>2000.0</w:t>
            </w:r>
          </w:p>
        </w:tc>
        <w:tc>
          <w:tcPr>
            <w:tcW w:w="728" w:type="dxa"/>
          </w:tcPr>
          <w:p w:rsidR="007D36ED" w:rsidRPr="007D36ED" w:rsidRDefault="007D36ED">
            <w:pPr>
              <w:rPr>
                <w:b/>
              </w:rPr>
            </w:pPr>
            <w:r w:rsidRPr="007D36ED">
              <w:rPr>
                <w:b/>
                <w:bCs/>
                <w:color w:val="000000" w:themeColor="text1"/>
                <w:sz w:val="16"/>
                <w:szCs w:val="16"/>
              </w:rPr>
              <w:t>2000.0</w:t>
            </w:r>
          </w:p>
        </w:tc>
      </w:tr>
      <w:tr w:rsidR="007D36ED" w:rsidTr="006909B2">
        <w:trPr>
          <w:trHeight w:val="450"/>
        </w:trPr>
        <w:tc>
          <w:tcPr>
            <w:tcW w:w="4615" w:type="dxa"/>
            <w:gridSpan w:val="4"/>
            <w:vMerge/>
          </w:tcPr>
          <w:p w:rsidR="007D36ED" w:rsidRPr="007D36ED" w:rsidRDefault="007D36ED" w:rsidP="00B2314D">
            <w:pPr>
              <w:pStyle w:val="aa"/>
              <w:autoSpaceDE w:val="0"/>
              <w:autoSpaceDN w:val="0"/>
              <w:adjustRightInd w:val="0"/>
              <w:ind w:left="0"/>
              <w:jc w:val="both"/>
              <w:rPr>
                <w:b/>
                <w:sz w:val="18"/>
                <w:szCs w:val="18"/>
                <w:shd w:val="clear" w:color="auto" w:fill="FFFFFF"/>
              </w:rPr>
            </w:pPr>
          </w:p>
        </w:tc>
        <w:tc>
          <w:tcPr>
            <w:tcW w:w="1163" w:type="dxa"/>
          </w:tcPr>
          <w:p w:rsidR="007D36ED" w:rsidRPr="007D36ED" w:rsidRDefault="007D36ED" w:rsidP="00015D53">
            <w:pPr>
              <w:pStyle w:val="aa"/>
              <w:autoSpaceDE w:val="0"/>
              <w:autoSpaceDN w:val="0"/>
              <w:adjustRightInd w:val="0"/>
              <w:ind w:left="0"/>
              <w:jc w:val="both"/>
              <w:rPr>
                <w:b/>
                <w:bCs/>
                <w:color w:val="000000" w:themeColor="text1"/>
                <w:sz w:val="18"/>
                <w:szCs w:val="18"/>
              </w:rPr>
            </w:pPr>
            <w:r w:rsidRPr="007D36ED">
              <w:rPr>
                <w:b/>
                <w:bCs/>
                <w:color w:val="000000" w:themeColor="text1"/>
                <w:sz w:val="18"/>
                <w:szCs w:val="18"/>
              </w:rPr>
              <w:t>Бюджет Пряжинского района</w:t>
            </w:r>
          </w:p>
        </w:tc>
        <w:tc>
          <w:tcPr>
            <w:tcW w:w="788" w:type="dxa"/>
          </w:tcPr>
          <w:p w:rsidR="007D36ED" w:rsidRPr="007D36ED" w:rsidRDefault="007D36ED" w:rsidP="00B2314D">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0</w:t>
            </w:r>
          </w:p>
        </w:tc>
        <w:tc>
          <w:tcPr>
            <w:tcW w:w="667" w:type="dxa"/>
          </w:tcPr>
          <w:p w:rsidR="007D36ED" w:rsidRPr="007D36ED" w:rsidRDefault="007D36ED" w:rsidP="002D5D03">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0</w:t>
            </w:r>
          </w:p>
        </w:tc>
        <w:tc>
          <w:tcPr>
            <w:tcW w:w="667" w:type="dxa"/>
          </w:tcPr>
          <w:p w:rsidR="007D36ED" w:rsidRPr="007D36ED" w:rsidRDefault="007D36ED" w:rsidP="002D5D03">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0</w:t>
            </w:r>
          </w:p>
        </w:tc>
        <w:tc>
          <w:tcPr>
            <w:tcW w:w="667" w:type="dxa"/>
          </w:tcPr>
          <w:p w:rsidR="007D36ED" w:rsidRPr="007D36ED" w:rsidRDefault="007D36ED" w:rsidP="002D5D03">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0</w:t>
            </w:r>
          </w:p>
        </w:tc>
        <w:tc>
          <w:tcPr>
            <w:tcW w:w="728" w:type="dxa"/>
          </w:tcPr>
          <w:p w:rsidR="007D36ED" w:rsidRPr="007D36ED" w:rsidRDefault="007D36ED" w:rsidP="002D5D03">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0</w:t>
            </w:r>
          </w:p>
        </w:tc>
        <w:tc>
          <w:tcPr>
            <w:tcW w:w="728" w:type="dxa"/>
          </w:tcPr>
          <w:p w:rsidR="007D36ED" w:rsidRPr="007D36ED" w:rsidRDefault="007D36ED" w:rsidP="002D5D03">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0</w:t>
            </w:r>
          </w:p>
        </w:tc>
        <w:tc>
          <w:tcPr>
            <w:tcW w:w="728" w:type="dxa"/>
          </w:tcPr>
          <w:p w:rsidR="007D36ED" w:rsidRPr="007D36ED" w:rsidRDefault="007D36ED" w:rsidP="002D5D03">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0</w:t>
            </w:r>
          </w:p>
        </w:tc>
        <w:tc>
          <w:tcPr>
            <w:tcW w:w="728" w:type="dxa"/>
          </w:tcPr>
          <w:p w:rsidR="007D36ED" w:rsidRPr="007D36ED" w:rsidRDefault="007D36ED" w:rsidP="002D5D03">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0</w:t>
            </w:r>
          </w:p>
        </w:tc>
        <w:tc>
          <w:tcPr>
            <w:tcW w:w="728" w:type="dxa"/>
          </w:tcPr>
          <w:p w:rsidR="007D36ED" w:rsidRPr="007D36ED" w:rsidRDefault="007D36ED" w:rsidP="002D5D03">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0</w:t>
            </w:r>
          </w:p>
        </w:tc>
        <w:tc>
          <w:tcPr>
            <w:tcW w:w="728" w:type="dxa"/>
          </w:tcPr>
          <w:p w:rsidR="007D36ED" w:rsidRPr="007D36ED" w:rsidRDefault="007D36ED" w:rsidP="002D5D03">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0</w:t>
            </w:r>
          </w:p>
        </w:tc>
        <w:tc>
          <w:tcPr>
            <w:tcW w:w="728" w:type="dxa"/>
          </w:tcPr>
          <w:p w:rsidR="007D36ED" w:rsidRPr="007D36ED" w:rsidRDefault="007D36ED" w:rsidP="002D5D03">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0</w:t>
            </w:r>
          </w:p>
        </w:tc>
      </w:tr>
      <w:tr w:rsidR="007D36ED" w:rsidTr="006909B2">
        <w:trPr>
          <w:trHeight w:val="410"/>
        </w:trPr>
        <w:tc>
          <w:tcPr>
            <w:tcW w:w="4615" w:type="dxa"/>
            <w:gridSpan w:val="4"/>
            <w:vMerge/>
          </w:tcPr>
          <w:p w:rsidR="007D36ED" w:rsidRPr="007D36ED" w:rsidRDefault="007D36ED" w:rsidP="00B2314D">
            <w:pPr>
              <w:pStyle w:val="aa"/>
              <w:autoSpaceDE w:val="0"/>
              <w:autoSpaceDN w:val="0"/>
              <w:adjustRightInd w:val="0"/>
              <w:ind w:left="0"/>
              <w:jc w:val="both"/>
              <w:rPr>
                <w:b/>
                <w:sz w:val="18"/>
                <w:szCs w:val="18"/>
                <w:shd w:val="clear" w:color="auto" w:fill="FFFFFF"/>
              </w:rPr>
            </w:pPr>
          </w:p>
        </w:tc>
        <w:tc>
          <w:tcPr>
            <w:tcW w:w="1163" w:type="dxa"/>
          </w:tcPr>
          <w:p w:rsidR="007D36ED" w:rsidRPr="007D36ED" w:rsidRDefault="007D36ED" w:rsidP="00015D53">
            <w:pPr>
              <w:pStyle w:val="aa"/>
              <w:autoSpaceDE w:val="0"/>
              <w:autoSpaceDN w:val="0"/>
              <w:adjustRightInd w:val="0"/>
              <w:ind w:left="0" w:right="175"/>
              <w:jc w:val="both"/>
              <w:rPr>
                <w:b/>
                <w:bCs/>
                <w:color w:val="000000" w:themeColor="text1"/>
                <w:sz w:val="18"/>
                <w:szCs w:val="18"/>
              </w:rPr>
            </w:pPr>
            <w:r w:rsidRPr="007D36ED">
              <w:rPr>
                <w:b/>
                <w:bCs/>
                <w:color w:val="000000" w:themeColor="text1"/>
                <w:sz w:val="18"/>
                <w:szCs w:val="18"/>
              </w:rPr>
              <w:t xml:space="preserve">Бюджет </w:t>
            </w:r>
            <w:proofErr w:type="gramStart"/>
            <w:r w:rsidRPr="007D36ED">
              <w:rPr>
                <w:b/>
                <w:bCs/>
                <w:color w:val="000000" w:themeColor="text1"/>
                <w:sz w:val="18"/>
                <w:szCs w:val="18"/>
              </w:rPr>
              <w:t>городского</w:t>
            </w:r>
            <w:proofErr w:type="gramEnd"/>
            <w:r w:rsidRPr="007D36ED">
              <w:rPr>
                <w:b/>
                <w:bCs/>
                <w:color w:val="000000" w:themeColor="text1"/>
                <w:sz w:val="18"/>
                <w:szCs w:val="18"/>
              </w:rPr>
              <w:t xml:space="preserve"> и сельских поселений</w:t>
            </w:r>
          </w:p>
        </w:tc>
        <w:tc>
          <w:tcPr>
            <w:tcW w:w="788" w:type="dxa"/>
          </w:tcPr>
          <w:p w:rsidR="007D36ED" w:rsidRPr="007D36ED" w:rsidRDefault="007D36ED" w:rsidP="00B2314D">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0</w:t>
            </w:r>
          </w:p>
        </w:tc>
        <w:tc>
          <w:tcPr>
            <w:tcW w:w="667" w:type="dxa"/>
          </w:tcPr>
          <w:p w:rsidR="007D36ED" w:rsidRPr="007D36ED" w:rsidRDefault="007D36ED" w:rsidP="002D5D03">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0</w:t>
            </w:r>
          </w:p>
        </w:tc>
        <w:tc>
          <w:tcPr>
            <w:tcW w:w="667" w:type="dxa"/>
          </w:tcPr>
          <w:p w:rsidR="007D36ED" w:rsidRPr="007D36ED" w:rsidRDefault="007D36ED" w:rsidP="002D5D03">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0</w:t>
            </w:r>
          </w:p>
        </w:tc>
        <w:tc>
          <w:tcPr>
            <w:tcW w:w="667" w:type="dxa"/>
          </w:tcPr>
          <w:p w:rsidR="007D36ED" w:rsidRPr="007D36ED" w:rsidRDefault="007D36ED" w:rsidP="002D5D03">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0</w:t>
            </w:r>
          </w:p>
        </w:tc>
        <w:tc>
          <w:tcPr>
            <w:tcW w:w="728" w:type="dxa"/>
          </w:tcPr>
          <w:p w:rsidR="007D36ED" w:rsidRPr="007D36ED" w:rsidRDefault="007D36ED" w:rsidP="002D5D03">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0</w:t>
            </w:r>
          </w:p>
        </w:tc>
        <w:tc>
          <w:tcPr>
            <w:tcW w:w="728" w:type="dxa"/>
          </w:tcPr>
          <w:p w:rsidR="007D36ED" w:rsidRPr="007D36ED" w:rsidRDefault="007D36ED" w:rsidP="002D5D03">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0</w:t>
            </w:r>
          </w:p>
        </w:tc>
        <w:tc>
          <w:tcPr>
            <w:tcW w:w="728" w:type="dxa"/>
          </w:tcPr>
          <w:p w:rsidR="007D36ED" w:rsidRPr="007D36ED" w:rsidRDefault="007D36ED" w:rsidP="002D5D03">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0</w:t>
            </w:r>
          </w:p>
        </w:tc>
        <w:tc>
          <w:tcPr>
            <w:tcW w:w="728" w:type="dxa"/>
          </w:tcPr>
          <w:p w:rsidR="007D36ED" w:rsidRPr="007D36ED" w:rsidRDefault="007D36ED" w:rsidP="002D5D03">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0</w:t>
            </w:r>
          </w:p>
        </w:tc>
        <w:tc>
          <w:tcPr>
            <w:tcW w:w="728" w:type="dxa"/>
          </w:tcPr>
          <w:p w:rsidR="007D36ED" w:rsidRPr="007D36ED" w:rsidRDefault="007D36ED" w:rsidP="002D5D03">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0</w:t>
            </w:r>
          </w:p>
        </w:tc>
        <w:tc>
          <w:tcPr>
            <w:tcW w:w="728" w:type="dxa"/>
          </w:tcPr>
          <w:p w:rsidR="007D36ED" w:rsidRPr="007D36ED" w:rsidRDefault="007D36ED" w:rsidP="002D5D03">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0</w:t>
            </w:r>
          </w:p>
        </w:tc>
        <w:tc>
          <w:tcPr>
            <w:tcW w:w="728" w:type="dxa"/>
          </w:tcPr>
          <w:p w:rsidR="007D36ED" w:rsidRPr="007D36ED" w:rsidRDefault="007D36ED" w:rsidP="002D5D03">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0</w:t>
            </w:r>
          </w:p>
        </w:tc>
      </w:tr>
      <w:tr w:rsidR="007D36ED" w:rsidTr="006909B2">
        <w:trPr>
          <w:trHeight w:val="696"/>
        </w:trPr>
        <w:tc>
          <w:tcPr>
            <w:tcW w:w="4615" w:type="dxa"/>
            <w:gridSpan w:val="4"/>
            <w:vMerge/>
          </w:tcPr>
          <w:p w:rsidR="007D36ED" w:rsidRPr="007D36ED" w:rsidRDefault="007D36ED" w:rsidP="00B2314D">
            <w:pPr>
              <w:pStyle w:val="aa"/>
              <w:autoSpaceDE w:val="0"/>
              <w:autoSpaceDN w:val="0"/>
              <w:adjustRightInd w:val="0"/>
              <w:ind w:left="0"/>
              <w:jc w:val="both"/>
              <w:rPr>
                <w:b/>
                <w:sz w:val="18"/>
                <w:szCs w:val="18"/>
                <w:shd w:val="clear" w:color="auto" w:fill="FFFFFF"/>
              </w:rPr>
            </w:pPr>
          </w:p>
        </w:tc>
        <w:tc>
          <w:tcPr>
            <w:tcW w:w="1163" w:type="dxa"/>
          </w:tcPr>
          <w:p w:rsidR="007D36ED" w:rsidRPr="007D36ED" w:rsidRDefault="007D36ED" w:rsidP="00015D53">
            <w:pPr>
              <w:pStyle w:val="aa"/>
              <w:autoSpaceDE w:val="0"/>
              <w:autoSpaceDN w:val="0"/>
              <w:adjustRightInd w:val="0"/>
              <w:ind w:left="0"/>
              <w:jc w:val="both"/>
              <w:rPr>
                <w:b/>
                <w:bCs/>
                <w:color w:val="000000" w:themeColor="text1"/>
                <w:sz w:val="18"/>
                <w:szCs w:val="18"/>
              </w:rPr>
            </w:pPr>
            <w:r w:rsidRPr="007D36ED">
              <w:rPr>
                <w:b/>
                <w:bCs/>
                <w:color w:val="000000" w:themeColor="text1"/>
                <w:sz w:val="18"/>
                <w:szCs w:val="18"/>
              </w:rPr>
              <w:t>Внебюджетные  источники</w:t>
            </w:r>
          </w:p>
        </w:tc>
        <w:tc>
          <w:tcPr>
            <w:tcW w:w="788" w:type="dxa"/>
          </w:tcPr>
          <w:p w:rsidR="007D36ED" w:rsidRPr="007D36ED" w:rsidRDefault="007D36ED" w:rsidP="00B2314D">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350100.0</w:t>
            </w:r>
          </w:p>
        </w:tc>
        <w:tc>
          <w:tcPr>
            <w:tcW w:w="667" w:type="dxa"/>
          </w:tcPr>
          <w:p w:rsidR="007D36ED" w:rsidRPr="007D36ED" w:rsidRDefault="007D36ED" w:rsidP="00B2314D">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102400.0</w:t>
            </w:r>
          </w:p>
        </w:tc>
        <w:tc>
          <w:tcPr>
            <w:tcW w:w="667" w:type="dxa"/>
          </w:tcPr>
          <w:p w:rsidR="007D36ED" w:rsidRPr="007D36ED" w:rsidRDefault="007D36ED" w:rsidP="00B2314D">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152030.0</w:t>
            </w:r>
          </w:p>
        </w:tc>
        <w:tc>
          <w:tcPr>
            <w:tcW w:w="667" w:type="dxa"/>
          </w:tcPr>
          <w:p w:rsidR="007D36ED" w:rsidRPr="007D36ED" w:rsidRDefault="007D36ED" w:rsidP="00B2314D">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102030.0</w:t>
            </w:r>
          </w:p>
        </w:tc>
        <w:tc>
          <w:tcPr>
            <w:tcW w:w="728" w:type="dxa"/>
          </w:tcPr>
          <w:p w:rsidR="007D36ED" w:rsidRPr="007D36ED" w:rsidRDefault="007D36ED" w:rsidP="00B2314D">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102030.0</w:t>
            </w:r>
          </w:p>
        </w:tc>
        <w:tc>
          <w:tcPr>
            <w:tcW w:w="728" w:type="dxa"/>
          </w:tcPr>
          <w:p w:rsidR="007D36ED" w:rsidRPr="007D36ED" w:rsidRDefault="007D36ED" w:rsidP="00B2314D">
            <w:pPr>
              <w:pStyle w:val="aa"/>
              <w:autoSpaceDE w:val="0"/>
              <w:autoSpaceDN w:val="0"/>
              <w:adjustRightInd w:val="0"/>
              <w:ind w:left="0"/>
              <w:jc w:val="both"/>
              <w:rPr>
                <w:b/>
                <w:bCs/>
                <w:color w:val="000000" w:themeColor="text1"/>
                <w:sz w:val="16"/>
                <w:szCs w:val="16"/>
              </w:rPr>
            </w:pPr>
            <w:r w:rsidRPr="007D36ED">
              <w:rPr>
                <w:b/>
                <w:bCs/>
                <w:color w:val="000000" w:themeColor="text1"/>
                <w:sz w:val="16"/>
                <w:szCs w:val="16"/>
              </w:rPr>
              <w:t>10000.0</w:t>
            </w:r>
          </w:p>
        </w:tc>
        <w:tc>
          <w:tcPr>
            <w:tcW w:w="728" w:type="dxa"/>
          </w:tcPr>
          <w:p w:rsidR="007D36ED" w:rsidRPr="007D36ED" w:rsidRDefault="007D36ED">
            <w:pPr>
              <w:rPr>
                <w:b/>
              </w:rPr>
            </w:pPr>
            <w:r w:rsidRPr="007D36ED">
              <w:rPr>
                <w:b/>
                <w:bCs/>
                <w:color w:val="000000" w:themeColor="text1"/>
                <w:sz w:val="16"/>
                <w:szCs w:val="16"/>
              </w:rPr>
              <w:t>10000.0</w:t>
            </w:r>
          </w:p>
        </w:tc>
        <w:tc>
          <w:tcPr>
            <w:tcW w:w="728" w:type="dxa"/>
          </w:tcPr>
          <w:p w:rsidR="007D36ED" w:rsidRPr="007D36ED" w:rsidRDefault="007D36ED">
            <w:pPr>
              <w:rPr>
                <w:b/>
              </w:rPr>
            </w:pPr>
            <w:r w:rsidRPr="007D36ED">
              <w:rPr>
                <w:b/>
                <w:bCs/>
                <w:color w:val="000000" w:themeColor="text1"/>
                <w:sz w:val="16"/>
                <w:szCs w:val="16"/>
              </w:rPr>
              <w:t>10000.0</w:t>
            </w:r>
          </w:p>
        </w:tc>
        <w:tc>
          <w:tcPr>
            <w:tcW w:w="728" w:type="dxa"/>
          </w:tcPr>
          <w:p w:rsidR="007D36ED" w:rsidRPr="007D36ED" w:rsidRDefault="007D36ED">
            <w:pPr>
              <w:rPr>
                <w:b/>
              </w:rPr>
            </w:pPr>
            <w:r w:rsidRPr="007D36ED">
              <w:rPr>
                <w:b/>
                <w:bCs/>
                <w:color w:val="000000" w:themeColor="text1"/>
                <w:sz w:val="16"/>
                <w:szCs w:val="16"/>
              </w:rPr>
              <w:t>10000.0</w:t>
            </w:r>
          </w:p>
        </w:tc>
        <w:tc>
          <w:tcPr>
            <w:tcW w:w="728" w:type="dxa"/>
          </w:tcPr>
          <w:p w:rsidR="007D36ED" w:rsidRPr="007D36ED" w:rsidRDefault="007D36ED">
            <w:pPr>
              <w:rPr>
                <w:b/>
              </w:rPr>
            </w:pPr>
            <w:r w:rsidRPr="007D36ED">
              <w:rPr>
                <w:b/>
                <w:bCs/>
                <w:color w:val="000000" w:themeColor="text1"/>
                <w:sz w:val="16"/>
                <w:szCs w:val="16"/>
              </w:rPr>
              <w:t>10000.0</w:t>
            </w:r>
          </w:p>
        </w:tc>
        <w:tc>
          <w:tcPr>
            <w:tcW w:w="728" w:type="dxa"/>
          </w:tcPr>
          <w:p w:rsidR="007D36ED" w:rsidRPr="007D36ED" w:rsidRDefault="007D36ED">
            <w:pPr>
              <w:rPr>
                <w:b/>
              </w:rPr>
            </w:pPr>
            <w:r w:rsidRPr="007D36ED">
              <w:rPr>
                <w:b/>
                <w:bCs/>
                <w:color w:val="000000" w:themeColor="text1"/>
                <w:sz w:val="16"/>
                <w:szCs w:val="16"/>
              </w:rPr>
              <w:t>10000.0</w:t>
            </w:r>
          </w:p>
        </w:tc>
      </w:tr>
      <w:tr w:rsidR="00963B0D" w:rsidTr="00963B0D">
        <w:trPr>
          <w:trHeight w:val="210"/>
        </w:trPr>
        <w:tc>
          <w:tcPr>
            <w:tcW w:w="4615" w:type="dxa"/>
            <w:gridSpan w:val="4"/>
            <w:vMerge w:val="restart"/>
          </w:tcPr>
          <w:p w:rsidR="00963B0D" w:rsidRPr="007D36ED" w:rsidRDefault="00963B0D" w:rsidP="00B2314D">
            <w:pPr>
              <w:pStyle w:val="aa"/>
              <w:autoSpaceDE w:val="0"/>
              <w:autoSpaceDN w:val="0"/>
              <w:adjustRightInd w:val="0"/>
              <w:ind w:left="0"/>
              <w:jc w:val="both"/>
              <w:rPr>
                <w:b/>
                <w:sz w:val="18"/>
                <w:szCs w:val="18"/>
                <w:shd w:val="clear" w:color="auto" w:fill="FFFFFF"/>
              </w:rPr>
            </w:pPr>
            <w:r>
              <w:rPr>
                <w:b/>
                <w:sz w:val="18"/>
                <w:szCs w:val="18"/>
                <w:shd w:val="clear" w:color="auto" w:fill="FFFFFF"/>
              </w:rPr>
              <w:t>ИТОГО</w:t>
            </w:r>
          </w:p>
        </w:tc>
        <w:tc>
          <w:tcPr>
            <w:tcW w:w="1163" w:type="dxa"/>
          </w:tcPr>
          <w:p w:rsidR="00963B0D" w:rsidRPr="007D36ED" w:rsidRDefault="00963B0D" w:rsidP="00651198">
            <w:pPr>
              <w:pStyle w:val="aa"/>
              <w:autoSpaceDE w:val="0"/>
              <w:autoSpaceDN w:val="0"/>
              <w:adjustRightInd w:val="0"/>
              <w:ind w:left="0"/>
              <w:jc w:val="both"/>
              <w:rPr>
                <w:b/>
                <w:bCs/>
                <w:color w:val="000000" w:themeColor="text1"/>
                <w:sz w:val="18"/>
                <w:szCs w:val="18"/>
              </w:rPr>
            </w:pPr>
            <w:r w:rsidRPr="007D36ED">
              <w:rPr>
                <w:b/>
                <w:bCs/>
                <w:color w:val="000000" w:themeColor="text1"/>
                <w:sz w:val="18"/>
                <w:szCs w:val="18"/>
              </w:rPr>
              <w:t>Всего</w:t>
            </w:r>
          </w:p>
        </w:tc>
        <w:tc>
          <w:tcPr>
            <w:tcW w:w="788" w:type="dxa"/>
          </w:tcPr>
          <w:p w:rsidR="00963B0D" w:rsidRPr="00B4193E" w:rsidRDefault="00ED597F" w:rsidP="00B2314D">
            <w:pPr>
              <w:pStyle w:val="aa"/>
              <w:autoSpaceDE w:val="0"/>
              <w:autoSpaceDN w:val="0"/>
              <w:adjustRightInd w:val="0"/>
              <w:ind w:left="0"/>
              <w:jc w:val="both"/>
              <w:rPr>
                <w:b/>
                <w:bCs/>
                <w:color w:val="000000" w:themeColor="text1"/>
                <w:sz w:val="16"/>
                <w:szCs w:val="16"/>
              </w:rPr>
            </w:pPr>
            <w:r w:rsidRPr="00B4193E">
              <w:rPr>
                <w:b/>
                <w:bCs/>
                <w:color w:val="000000" w:themeColor="text1"/>
                <w:sz w:val="16"/>
                <w:szCs w:val="16"/>
              </w:rPr>
              <w:t>1085475.621</w:t>
            </w:r>
          </w:p>
        </w:tc>
        <w:tc>
          <w:tcPr>
            <w:tcW w:w="667" w:type="dxa"/>
          </w:tcPr>
          <w:p w:rsidR="00963B0D" w:rsidRPr="00B4193E" w:rsidRDefault="00DC4558" w:rsidP="00B2314D">
            <w:pPr>
              <w:pStyle w:val="aa"/>
              <w:autoSpaceDE w:val="0"/>
              <w:autoSpaceDN w:val="0"/>
              <w:adjustRightInd w:val="0"/>
              <w:ind w:left="0"/>
              <w:jc w:val="both"/>
              <w:rPr>
                <w:b/>
                <w:bCs/>
                <w:color w:val="000000" w:themeColor="text1"/>
                <w:sz w:val="16"/>
                <w:szCs w:val="16"/>
              </w:rPr>
            </w:pPr>
            <w:r w:rsidRPr="00B4193E">
              <w:rPr>
                <w:b/>
                <w:bCs/>
                <w:color w:val="000000" w:themeColor="text1"/>
                <w:sz w:val="16"/>
                <w:szCs w:val="16"/>
              </w:rPr>
              <w:t>1089101,48</w:t>
            </w:r>
          </w:p>
        </w:tc>
        <w:tc>
          <w:tcPr>
            <w:tcW w:w="667" w:type="dxa"/>
          </w:tcPr>
          <w:p w:rsidR="00963B0D" w:rsidRPr="00B4193E" w:rsidRDefault="002C43ED" w:rsidP="00B2314D">
            <w:pPr>
              <w:pStyle w:val="aa"/>
              <w:autoSpaceDE w:val="0"/>
              <w:autoSpaceDN w:val="0"/>
              <w:adjustRightInd w:val="0"/>
              <w:ind w:left="0"/>
              <w:jc w:val="both"/>
              <w:rPr>
                <w:b/>
                <w:bCs/>
                <w:color w:val="000000" w:themeColor="text1"/>
                <w:sz w:val="16"/>
                <w:szCs w:val="16"/>
              </w:rPr>
            </w:pPr>
            <w:r w:rsidRPr="00B4193E">
              <w:rPr>
                <w:b/>
                <w:bCs/>
                <w:color w:val="000000" w:themeColor="text1"/>
                <w:sz w:val="16"/>
                <w:szCs w:val="16"/>
              </w:rPr>
              <w:t>903392.14</w:t>
            </w:r>
          </w:p>
        </w:tc>
        <w:tc>
          <w:tcPr>
            <w:tcW w:w="667" w:type="dxa"/>
          </w:tcPr>
          <w:p w:rsidR="00963B0D" w:rsidRPr="00B4193E" w:rsidRDefault="00D50ED0" w:rsidP="00B2314D">
            <w:pPr>
              <w:pStyle w:val="aa"/>
              <w:autoSpaceDE w:val="0"/>
              <w:autoSpaceDN w:val="0"/>
              <w:adjustRightInd w:val="0"/>
              <w:ind w:left="0"/>
              <w:jc w:val="both"/>
              <w:rPr>
                <w:b/>
                <w:bCs/>
                <w:color w:val="000000" w:themeColor="text1"/>
                <w:sz w:val="16"/>
                <w:szCs w:val="16"/>
              </w:rPr>
            </w:pPr>
            <w:r>
              <w:rPr>
                <w:b/>
                <w:bCs/>
                <w:color w:val="000000" w:themeColor="text1"/>
                <w:sz w:val="16"/>
                <w:szCs w:val="16"/>
              </w:rPr>
              <w:t>784192.24</w:t>
            </w:r>
          </w:p>
        </w:tc>
        <w:tc>
          <w:tcPr>
            <w:tcW w:w="728" w:type="dxa"/>
          </w:tcPr>
          <w:p w:rsidR="00963B0D" w:rsidRPr="00B4193E" w:rsidRDefault="00C57810" w:rsidP="00B2314D">
            <w:pPr>
              <w:pStyle w:val="aa"/>
              <w:autoSpaceDE w:val="0"/>
              <w:autoSpaceDN w:val="0"/>
              <w:adjustRightInd w:val="0"/>
              <w:ind w:left="0"/>
              <w:jc w:val="both"/>
              <w:rPr>
                <w:b/>
                <w:bCs/>
                <w:color w:val="000000" w:themeColor="text1"/>
                <w:sz w:val="16"/>
                <w:szCs w:val="16"/>
              </w:rPr>
            </w:pPr>
            <w:r w:rsidRPr="00B4193E">
              <w:rPr>
                <w:b/>
                <w:bCs/>
                <w:color w:val="000000" w:themeColor="text1"/>
                <w:sz w:val="16"/>
                <w:szCs w:val="16"/>
              </w:rPr>
              <w:t>770844.14</w:t>
            </w:r>
          </w:p>
        </w:tc>
        <w:tc>
          <w:tcPr>
            <w:tcW w:w="728" w:type="dxa"/>
          </w:tcPr>
          <w:p w:rsidR="00963B0D" w:rsidRPr="00B4193E" w:rsidRDefault="00862A4B" w:rsidP="00862A4B">
            <w:pPr>
              <w:pStyle w:val="aa"/>
              <w:autoSpaceDE w:val="0"/>
              <w:autoSpaceDN w:val="0"/>
              <w:adjustRightInd w:val="0"/>
              <w:ind w:left="0"/>
              <w:jc w:val="both"/>
              <w:rPr>
                <w:b/>
                <w:bCs/>
                <w:color w:val="000000" w:themeColor="text1"/>
                <w:sz w:val="16"/>
                <w:szCs w:val="16"/>
              </w:rPr>
            </w:pPr>
            <w:r w:rsidRPr="00B4193E">
              <w:rPr>
                <w:b/>
                <w:bCs/>
                <w:color w:val="000000" w:themeColor="text1"/>
                <w:sz w:val="16"/>
                <w:szCs w:val="16"/>
              </w:rPr>
              <w:t>419005.33</w:t>
            </w:r>
          </w:p>
        </w:tc>
        <w:tc>
          <w:tcPr>
            <w:tcW w:w="728" w:type="dxa"/>
          </w:tcPr>
          <w:p w:rsidR="00963B0D" w:rsidRPr="00B4193E" w:rsidRDefault="005877E8">
            <w:pPr>
              <w:rPr>
                <w:b/>
                <w:bCs/>
                <w:color w:val="000000" w:themeColor="text1"/>
                <w:sz w:val="16"/>
                <w:szCs w:val="16"/>
              </w:rPr>
            </w:pPr>
            <w:r w:rsidRPr="00B4193E">
              <w:rPr>
                <w:b/>
                <w:bCs/>
                <w:color w:val="000000" w:themeColor="text1"/>
                <w:sz w:val="16"/>
                <w:szCs w:val="16"/>
              </w:rPr>
              <w:t>387213.</w:t>
            </w:r>
            <w:r w:rsidR="006B66E0">
              <w:rPr>
                <w:b/>
                <w:bCs/>
                <w:color w:val="000000" w:themeColor="text1"/>
                <w:sz w:val="16"/>
                <w:szCs w:val="16"/>
              </w:rPr>
              <w:t>27</w:t>
            </w:r>
          </w:p>
        </w:tc>
        <w:tc>
          <w:tcPr>
            <w:tcW w:w="728" w:type="dxa"/>
          </w:tcPr>
          <w:p w:rsidR="00963B0D" w:rsidRPr="00B4193E" w:rsidRDefault="00EC5573">
            <w:pPr>
              <w:rPr>
                <w:b/>
                <w:bCs/>
                <w:color w:val="000000" w:themeColor="text1"/>
                <w:sz w:val="16"/>
                <w:szCs w:val="16"/>
              </w:rPr>
            </w:pPr>
            <w:r w:rsidRPr="00B4193E">
              <w:rPr>
                <w:b/>
                <w:bCs/>
                <w:color w:val="000000" w:themeColor="text1"/>
                <w:sz w:val="16"/>
                <w:szCs w:val="16"/>
              </w:rPr>
              <w:t>394744.59</w:t>
            </w:r>
          </w:p>
        </w:tc>
        <w:tc>
          <w:tcPr>
            <w:tcW w:w="728" w:type="dxa"/>
          </w:tcPr>
          <w:p w:rsidR="00963B0D" w:rsidRPr="00B4193E" w:rsidRDefault="0062181F">
            <w:pPr>
              <w:rPr>
                <w:b/>
                <w:bCs/>
                <w:color w:val="000000" w:themeColor="text1"/>
                <w:sz w:val="16"/>
                <w:szCs w:val="16"/>
              </w:rPr>
            </w:pPr>
            <w:r w:rsidRPr="00B4193E">
              <w:rPr>
                <w:b/>
                <w:bCs/>
                <w:color w:val="000000" w:themeColor="text1"/>
                <w:sz w:val="16"/>
                <w:szCs w:val="16"/>
              </w:rPr>
              <w:t>398413.46</w:t>
            </w:r>
          </w:p>
        </w:tc>
        <w:tc>
          <w:tcPr>
            <w:tcW w:w="728" w:type="dxa"/>
          </w:tcPr>
          <w:p w:rsidR="00963B0D" w:rsidRPr="00B4193E" w:rsidRDefault="00E23ED7">
            <w:pPr>
              <w:rPr>
                <w:b/>
                <w:bCs/>
                <w:color w:val="000000" w:themeColor="text1"/>
                <w:sz w:val="16"/>
                <w:szCs w:val="16"/>
              </w:rPr>
            </w:pPr>
            <w:r w:rsidRPr="00B4193E">
              <w:rPr>
                <w:b/>
                <w:bCs/>
                <w:color w:val="000000" w:themeColor="text1"/>
                <w:sz w:val="16"/>
                <w:szCs w:val="16"/>
              </w:rPr>
              <w:t>406923.97</w:t>
            </w:r>
          </w:p>
        </w:tc>
        <w:tc>
          <w:tcPr>
            <w:tcW w:w="728" w:type="dxa"/>
          </w:tcPr>
          <w:p w:rsidR="00963B0D" w:rsidRPr="007D36ED" w:rsidRDefault="009F7816">
            <w:pPr>
              <w:rPr>
                <w:b/>
                <w:bCs/>
                <w:color w:val="000000" w:themeColor="text1"/>
                <w:sz w:val="16"/>
                <w:szCs w:val="16"/>
              </w:rPr>
            </w:pPr>
            <w:r>
              <w:rPr>
                <w:b/>
                <w:bCs/>
                <w:color w:val="000000" w:themeColor="text1"/>
                <w:sz w:val="16"/>
                <w:szCs w:val="16"/>
              </w:rPr>
              <w:t>415743.95</w:t>
            </w:r>
          </w:p>
        </w:tc>
      </w:tr>
      <w:tr w:rsidR="00963B0D" w:rsidTr="00963B0D">
        <w:trPr>
          <w:trHeight w:val="189"/>
        </w:trPr>
        <w:tc>
          <w:tcPr>
            <w:tcW w:w="4615" w:type="dxa"/>
            <w:gridSpan w:val="4"/>
            <w:vMerge/>
          </w:tcPr>
          <w:p w:rsidR="00963B0D" w:rsidRDefault="00963B0D" w:rsidP="00B2314D">
            <w:pPr>
              <w:pStyle w:val="aa"/>
              <w:autoSpaceDE w:val="0"/>
              <w:autoSpaceDN w:val="0"/>
              <w:adjustRightInd w:val="0"/>
              <w:ind w:left="0"/>
              <w:jc w:val="both"/>
              <w:rPr>
                <w:b/>
                <w:sz w:val="18"/>
                <w:szCs w:val="18"/>
                <w:shd w:val="clear" w:color="auto" w:fill="FFFFFF"/>
              </w:rPr>
            </w:pPr>
          </w:p>
        </w:tc>
        <w:tc>
          <w:tcPr>
            <w:tcW w:w="1163" w:type="dxa"/>
          </w:tcPr>
          <w:p w:rsidR="00963B0D" w:rsidRPr="007D36ED" w:rsidRDefault="00963B0D" w:rsidP="00651198">
            <w:pPr>
              <w:pStyle w:val="aa"/>
              <w:autoSpaceDE w:val="0"/>
              <w:autoSpaceDN w:val="0"/>
              <w:adjustRightInd w:val="0"/>
              <w:ind w:left="0"/>
              <w:jc w:val="both"/>
              <w:rPr>
                <w:b/>
                <w:bCs/>
                <w:color w:val="000000" w:themeColor="text1"/>
                <w:sz w:val="18"/>
                <w:szCs w:val="18"/>
              </w:rPr>
            </w:pPr>
            <w:r w:rsidRPr="007D36ED">
              <w:rPr>
                <w:b/>
                <w:bCs/>
                <w:color w:val="000000" w:themeColor="text1"/>
                <w:sz w:val="18"/>
                <w:szCs w:val="18"/>
              </w:rPr>
              <w:t xml:space="preserve">Федеральный </w:t>
            </w:r>
          </w:p>
          <w:p w:rsidR="00963B0D" w:rsidRPr="007D36ED" w:rsidRDefault="00963B0D" w:rsidP="00651198">
            <w:pPr>
              <w:pStyle w:val="aa"/>
              <w:autoSpaceDE w:val="0"/>
              <w:autoSpaceDN w:val="0"/>
              <w:adjustRightInd w:val="0"/>
              <w:ind w:left="0"/>
              <w:jc w:val="both"/>
              <w:rPr>
                <w:b/>
                <w:bCs/>
                <w:color w:val="000000" w:themeColor="text1"/>
                <w:sz w:val="18"/>
                <w:szCs w:val="18"/>
              </w:rPr>
            </w:pPr>
            <w:r w:rsidRPr="007D36ED">
              <w:rPr>
                <w:b/>
                <w:bCs/>
                <w:color w:val="000000" w:themeColor="text1"/>
                <w:sz w:val="18"/>
                <w:szCs w:val="18"/>
              </w:rPr>
              <w:t>бюджет</w:t>
            </w:r>
          </w:p>
        </w:tc>
        <w:tc>
          <w:tcPr>
            <w:tcW w:w="788" w:type="dxa"/>
          </w:tcPr>
          <w:p w:rsidR="00963B0D" w:rsidRPr="00B4193E" w:rsidRDefault="00D049D9" w:rsidP="00B2314D">
            <w:pPr>
              <w:pStyle w:val="aa"/>
              <w:autoSpaceDE w:val="0"/>
              <w:autoSpaceDN w:val="0"/>
              <w:adjustRightInd w:val="0"/>
              <w:ind w:left="0"/>
              <w:jc w:val="both"/>
              <w:rPr>
                <w:b/>
                <w:bCs/>
                <w:color w:val="000000" w:themeColor="text1"/>
                <w:sz w:val="16"/>
                <w:szCs w:val="16"/>
              </w:rPr>
            </w:pPr>
            <w:r w:rsidRPr="00B4193E">
              <w:rPr>
                <w:b/>
                <w:bCs/>
                <w:color w:val="000000" w:themeColor="text1"/>
                <w:sz w:val="16"/>
                <w:szCs w:val="16"/>
              </w:rPr>
              <w:t>277932.7</w:t>
            </w:r>
          </w:p>
        </w:tc>
        <w:tc>
          <w:tcPr>
            <w:tcW w:w="667" w:type="dxa"/>
          </w:tcPr>
          <w:p w:rsidR="00963B0D" w:rsidRPr="00B4193E" w:rsidRDefault="00DC4558" w:rsidP="00B2314D">
            <w:pPr>
              <w:pStyle w:val="aa"/>
              <w:autoSpaceDE w:val="0"/>
              <w:autoSpaceDN w:val="0"/>
              <w:adjustRightInd w:val="0"/>
              <w:ind w:left="0"/>
              <w:jc w:val="both"/>
              <w:rPr>
                <w:b/>
                <w:bCs/>
                <w:color w:val="000000" w:themeColor="text1"/>
                <w:sz w:val="16"/>
                <w:szCs w:val="16"/>
              </w:rPr>
            </w:pPr>
            <w:r w:rsidRPr="00B4193E">
              <w:rPr>
                <w:b/>
                <w:bCs/>
                <w:color w:val="000000" w:themeColor="text1"/>
                <w:sz w:val="16"/>
                <w:szCs w:val="16"/>
              </w:rPr>
              <w:t>418039,9</w:t>
            </w:r>
          </w:p>
        </w:tc>
        <w:tc>
          <w:tcPr>
            <w:tcW w:w="667" w:type="dxa"/>
          </w:tcPr>
          <w:p w:rsidR="00963B0D" w:rsidRPr="00B4193E" w:rsidRDefault="0080199F" w:rsidP="00B2314D">
            <w:pPr>
              <w:pStyle w:val="aa"/>
              <w:autoSpaceDE w:val="0"/>
              <w:autoSpaceDN w:val="0"/>
              <w:adjustRightInd w:val="0"/>
              <w:ind w:left="0"/>
              <w:jc w:val="both"/>
              <w:rPr>
                <w:b/>
                <w:bCs/>
                <w:color w:val="000000" w:themeColor="text1"/>
                <w:sz w:val="16"/>
                <w:szCs w:val="16"/>
              </w:rPr>
            </w:pPr>
            <w:r w:rsidRPr="00B4193E">
              <w:rPr>
                <w:b/>
                <w:bCs/>
                <w:color w:val="000000" w:themeColor="text1"/>
                <w:sz w:val="16"/>
                <w:szCs w:val="16"/>
              </w:rPr>
              <w:t>415935.65</w:t>
            </w:r>
          </w:p>
        </w:tc>
        <w:tc>
          <w:tcPr>
            <w:tcW w:w="667" w:type="dxa"/>
          </w:tcPr>
          <w:p w:rsidR="00963B0D" w:rsidRPr="00B4193E" w:rsidRDefault="00861E84" w:rsidP="00B2314D">
            <w:pPr>
              <w:pStyle w:val="aa"/>
              <w:autoSpaceDE w:val="0"/>
              <w:autoSpaceDN w:val="0"/>
              <w:adjustRightInd w:val="0"/>
              <w:ind w:left="0"/>
              <w:jc w:val="both"/>
              <w:rPr>
                <w:b/>
                <w:bCs/>
                <w:color w:val="000000" w:themeColor="text1"/>
                <w:sz w:val="16"/>
                <w:szCs w:val="16"/>
              </w:rPr>
            </w:pPr>
            <w:r w:rsidRPr="00B4193E">
              <w:rPr>
                <w:b/>
                <w:bCs/>
                <w:color w:val="000000" w:themeColor="text1"/>
                <w:sz w:val="16"/>
                <w:szCs w:val="16"/>
              </w:rPr>
              <w:t>374077,8</w:t>
            </w:r>
          </w:p>
        </w:tc>
        <w:tc>
          <w:tcPr>
            <w:tcW w:w="728" w:type="dxa"/>
          </w:tcPr>
          <w:p w:rsidR="00963B0D" w:rsidRPr="00B4193E" w:rsidRDefault="00BF7936" w:rsidP="00B2314D">
            <w:pPr>
              <w:pStyle w:val="aa"/>
              <w:autoSpaceDE w:val="0"/>
              <w:autoSpaceDN w:val="0"/>
              <w:adjustRightInd w:val="0"/>
              <w:ind w:left="0"/>
              <w:jc w:val="both"/>
              <w:rPr>
                <w:b/>
                <w:bCs/>
                <w:color w:val="000000" w:themeColor="text1"/>
                <w:sz w:val="16"/>
                <w:szCs w:val="16"/>
              </w:rPr>
            </w:pPr>
            <w:r w:rsidRPr="00B4193E">
              <w:rPr>
                <w:b/>
                <w:bCs/>
                <w:color w:val="000000" w:themeColor="text1"/>
                <w:sz w:val="16"/>
                <w:szCs w:val="16"/>
              </w:rPr>
              <w:t>354120.0</w:t>
            </w:r>
          </w:p>
        </w:tc>
        <w:tc>
          <w:tcPr>
            <w:tcW w:w="728" w:type="dxa"/>
          </w:tcPr>
          <w:p w:rsidR="00963B0D" w:rsidRPr="00B4193E" w:rsidRDefault="00450763" w:rsidP="00B2314D">
            <w:pPr>
              <w:pStyle w:val="aa"/>
              <w:autoSpaceDE w:val="0"/>
              <w:autoSpaceDN w:val="0"/>
              <w:adjustRightInd w:val="0"/>
              <w:ind w:left="0"/>
              <w:jc w:val="both"/>
              <w:rPr>
                <w:b/>
                <w:bCs/>
                <w:color w:val="000000" w:themeColor="text1"/>
                <w:sz w:val="16"/>
                <w:szCs w:val="16"/>
              </w:rPr>
            </w:pPr>
            <w:r w:rsidRPr="00B4193E">
              <w:rPr>
                <w:b/>
                <w:bCs/>
                <w:color w:val="000000" w:themeColor="text1"/>
                <w:sz w:val="16"/>
                <w:szCs w:val="16"/>
              </w:rPr>
              <w:t>113630.0</w:t>
            </w:r>
          </w:p>
        </w:tc>
        <w:tc>
          <w:tcPr>
            <w:tcW w:w="728" w:type="dxa"/>
          </w:tcPr>
          <w:p w:rsidR="00963B0D" w:rsidRPr="00B4193E" w:rsidRDefault="00E8716B">
            <w:pPr>
              <w:rPr>
                <w:b/>
                <w:bCs/>
                <w:color w:val="000000" w:themeColor="text1"/>
                <w:sz w:val="16"/>
                <w:szCs w:val="16"/>
              </w:rPr>
            </w:pPr>
            <w:r w:rsidRPr="00B4193E">
              <w:rPr>
                <w:b/>
                <w:bCs/>
                <w:color w:val="000000" w:themeColor="text1"/>
                <w:sz w:val="16"/>
                <w:szCs w:val="16"/>
              </w:rPr>
              <w:t>83630.0</w:t>
            </w:r>
          </w:p>
        </w:tc>
        <w:tc>
          <w:tcPr>
            <w:tcW w:w="728" w:type="dxa"/>
          </w:tcPr>
          <w:p w:rsidR="00963B0D" w:rsidRPr="00B4193E" w:rsidRDefault="00EF1DC0">
            <w:pPr>
              <w:rPr>
                <w:b/>
                <w:bCs/>
                <w:color w:val="000000" w:themeColor="text1"/>
                <w:sz w:val="16"/>
                <w:szCs w:val="16"/>
              </w:rPr>
            </w:pPr>
            <w:r w:rsidRPr="00B4193E">
              <w:rPr>
                <w:b/>
                <w:bCs/>
                <w:color w:val="000000" w:themeColor="text1"/>
                <w:sz w:val="16"/>
                <w:szCs w:val="16"/>
              </w:rPr>
              <w:t>83630.0</w:t>
            </w:r>
          </w:p>
        </w:tc>
        <w:tc>
          <w:tcPr>
            <w:tcW w:w="728" w:type="dxa"/>
          </w:tcPr>
          <w:p w:rsidR="00963B0D" w:rsidRPr="00B4193E" w:rsidRDefault="0084406D">
            <w:pPr>
              <w:rPr>
                <w:b/>
                <w:bCs/>
                <w:color w:val="000000" w:themeColor="text1"/>
                <w:sz w:val="16"/>
                <w:szCs w:val="16"/>
              </w:rPr>
            </w:pPr>
            <w:r w:rsidRPr="00B4193E">
              <w:rPr>
                <w:b/>
                <w:bCs/>
                <w:color w:val="000000" w:themeColor="text1"/>
                <w:sz w:val="16"/>
                <w:szCs w:val="16"/>
              </w:rPr>
              <w:t>84084.5</w:t>
            </w:r>
          </w:p>
        </w:tc>
        <w:tc>
          <w:tcPr>
            <w:tcW w:w="728" w:type="dxa"/>
          </w:tcPr>
          <w:p w:rsidR="00963B0D" w:rsidRPr="00B4193E" w:rsidRDefault="00FC2225">
            <w:pPr>
              <w:rPr>
                <w:b/>
                <w:bCs/>
                <w:color w:val="000000" w:themeColor="text1"/>
                <w:sz w:val="16"/>
                <w:szCs w:val="16"/>
              </w:rPr>
            </w:pPr>
            <w:r w:rsidRPr="00B4193E">
              <w:rPr>
                <w:b/>
                <w:bCs/>
                <w:color w:val="000000" w:themeColor="text1"/>
                <w:sz w:val="16"/>
                <w:szCs w:val="16"/>
              </w:rPr>
              <w:t>84084.5</w:t>
            </w:r>
          </w:p>
        </w:tc>
        <w:tc>
          <w:tcPr>
            <w:tcW w:w="728" w:type="dxa"/>
          </w:tcPr>
          <w:p w:rsidR="00963B0D" w:rsidRPr="007D36ED" w:rsidRDefault="00EE453C">
            <w:pPr>
              <w:rPr>
                <w:b/>
                <w:bCs/>
                <w:color w:val="000000" w:themeColor="text1"/>
                <w:sz w:val="16"/>
                <w:szCs w:val="16"/>
              </w:rPr>
            </w:pPr>
            <w:r>
              <w:rPr>
                <w:b/>
                <w:bCs/>
                <w:color w:val="000000" w:themeColor="text1"/>
                <w:sz w:val="16"/>
                <w:szCs w:val="16"/>
              </w:rPr>
              <w:t>84084.5</w:t>
            </w:r>
          </w:p>
        </w:tc>
      </w:tr>
      <w:tr w:rsidR="00963B0D" w:rsidTr="00963B0D">
        <w:trPr>
          <w:trHeight w:val="150"/>
        </w:trPr>
        <w:tc>
          <w:tcPr>
            <w:tcW w:w="4615" w:type="dxa"/>
            <w:gridSpan w:val="4"/>
            <w:vMerge/>
          </w:tcPr>
          <w:p w:rsidR="00963B0D" w:rsidRDefault="00963B0D" w:rsidP="00B2314D">
            <w:pPr>
              <w:pStyle w:val="aa"/>
              <w:autoSpaceDE w:val="0"/>
              <w:autoSpaceDN w:val="0"/>
              <w:adjustRightInd w:val="0"/>
              <w:ind w:left="0"/>
              <w:jc w:val="both"/>
              <w:rPr>
                <w:b/>
                <w:sz w:val="18"/>
                <w:szCs w:val="18"/>
                <w:shd w:val="clear" w:color="auto" w:fill="FFFFFF"/>
              </w:rPr>
            </w:pPr>
          </w:p>
        </w:tc>
        <w:tc>
          <w:tcPr>
            <w:tcW w:w="1163" w:type="dxa"/>
          </w:tcPr>
          <w:p w:rsidR="00963B0D" w:rsidRPr="007D36ED" w:rsidRDefault="00963B0D" w:rsidP="00651198">
            <w:pPr>
              <w:pStyle w:val="aa"/>
              <w:autoSpaceDE w:val="0"/>
              <w:autoSpaceDN w:val="0"/>
              <w:adjustRightInd w:val="0"/>
              <w:ind w:left="0"/>
              <w:jc w:val="both"/>
              <w:rPr>
                <w:b/>
                <w:bCs/>
                <w:color w:val="000000" w:themeColor="text1"/>
                <w:sz w:val="18"/>
                <w:szCs w:val="18"/>
              </w:rPr>
            </w:pPr>
            <w:r w:rsidRPr="007D36ED">
              <w:rPr>
                <w:b/>
                <w:bCs/>
                <w:color w:val="000000" w:themeColor="text1"/>
                <w:sz w:val="18"/>
                <w:szCs w:val="18"/>
              </w:rPr>
              <w:t>Бюджет Республики Карелия</w:t>
            </w:r>
          </w:p>
        </w:tc>
        <w:tc>
          <w:tcPr>
            <w:tcW w:w="788" w:type="dxa"/>
          </w:tcPr>
          <w:p w:rsidR="00963B0D" w:rsidRPr="00B4193E" w:rsidRDefault="007475CF" w:rsidP="00B2314D">
            <w:pPr>
              <w:pStyle w:val="aa"/>
              <w:autoSpaceDE w:val="0"/>
              <w:autoSpaceDN w:val="0"/>
              <w:adjustRightInd w:val="0"/>
              <w:ind w:left="0"/>
              <w:jc w:val="both"/>
              <w:rPr>
                <w:b/>
                <w:bCs/>
                <w:color w:val="000000" w:themeColor="text1"/>
                <w:sz w:val="16"/>
                <w:szCs w:val="16"/>
              </w:rPr>
            </w:pPr>
            <w:r w:rsidRPr="00B4193E">
              <w:rPr>
                <w:b/>
                <w:bCs/>
                <w:color w:val="000000" w:themeColor="text1"/>
                <w:sz w:val="16"/>
                <w:szCs w:val="16"/>
              </w:rPr>
              <w:t>337187.78</w:t>
            </w:r>
          </w:p>
        </w:tc>
        <w:tc>
          <w:tcPr>
            <w:tcW w:w="667" w:type="dxa"/>
          </w:tcPr>
          <w:p w:rsidR="00963B0D" w:rsidRPr="00B4193E" w:rsidRDefault="00DC4558" w:rsidP="00B2314D">
            <w:pPr>
              <w:pStyle w:val="aa"/>
              <w:autoSpaceDE w:val="0"/>
              <w:autoSpaceDN w:val="0"/>
              <w:adjustRightInd w:val="0"/>
              <w:ind w:left="0"/>
              <w:jc w:val="both"/>
              <w:rPr>
                <w:b/>
                <w:bCs/>
                <w:color w:val="000000" w:themeColor="text1"/>
                <w:sz w:val="16"/>
                <w:szCs w:val="16"/>
              </w:rPr>
            </w:pPr>
            <w:r w:rsidRPr="00B4193E">
              <w:rPr>
                <w:b/>
                <w:bCs/>
                <w:color w:val="000000" w:themeColor="text1"/>
                <w:sz w:val="16"/>
                <w:szCs w:val="16"/>
              </w:rPr>
              <w:t>358288,08</w:t>
            </w:r>
          </w:p>
        </w:tc>
        <w:tc>
          <w:tcPr>
            <w:tcW w:w="667" w:type="dxa"/>
          </w:tcPr>
          <w:p w:rsidR="00963B0D" w:rsidRPr="00B4193E" w:rsidRDefault="00036256" w:rsidP="00B2314D">
            <w:pPr>
              <w:pStyle w:val="aa"/>
              <w:autoSpaceDE w:val="0"/>
              <w:autoSpaceDN w:val="0"/>
              <w:adjustRightInd w:val="0"/>
              <w:ind w:left="0"/>
              <w:jc w:val="both"/>
              <w:rPr>
                <w:b/>
                <w:bCs/>
                <w:color w:val="000000" w:themeColor="text1"/>
                <w:sz w:val="16"/>
                <w:szCs w:val="16"/>
              </w:rPr>
            </w:pPr>
            <w:r w:rsidRPr="00B4193E">
              <w:rPr>
                <w:b/>
                <w:bCs/>
                <w:color w:val="000000" w:themeColor="text1"/>
                <w:sz w:val="16"/>
                <w:szCs w:val="16"/>
              </w:rPr>
              <w:t>227388.4</w:t>
            </w:r>
            <w:r w:rsidR="008053FE" w:rsidRPr="00B4193E">
              <w:rPr>
                <w:b/>
                <w:bCs/>
                <w:color w:val="000000" w:themeColor="text1"/>
                <w:sz w:val="16"/>
                <w:szCs w:val="16"/>
              </w:rPr>
              <w:t>9</w:t>
            </w:r>
          </w:p>
        </w:tc>
        <w:tc>
          <w:tcPr>
            <w:tcW w:w="667" w:type="dxa"/>
          </w:tcPr>
          <w:p w:rsidR="00963B0D" w:rsidRPr="00B4193E" w:rsidRDefault="00621B8C" w:rsidP="00B2314D">
            <w:pPr>
              <w:pStyle w:val="aa"/>
              <w:autoSpaceDE w:val="0"/>
              <w:autoSpaceDN w:val="0"/>
              <w:adjustRightInd w:val="0"/>
              <w:ind w:left="0"/>
              <w:jc w:val="both"/>
              <w:rPr>
                <w:b/>
                <w:bCs/>
                <w:color w:val="000000" w:themeColor="text1"/>
                <w:sz w:val="16"/>
                <w:szCs w:val="16"/>
              </w:rPr>
            </w:pPr>
            <w:r w:rsidRPr="00B4193E">
              <w:rPr>
                <w:b/>
                <w:bCs/>
                <w:color w:val="000000" w:themeColor="text1"/>
                <w:sz w:val="16"/>
                <w:szCs w:val="16"/>
              </w:rPr>
              <w:t>196758.24</w:t>
            </w:r>
          </w:p>
        </w:tc>
        <w:tc>
          <w:tcPr>
            <w:tcW w:w="728" w:type="dxa"/>
          </w:tcPr>
          <w:p w:rsidR="00963B0D" w:rsidRPr="00B4193E" w:rsidRDefault="008554DF" w:rsidP="00B2314D">
            <w:pPr>
              <w:pStyle w:val="aa"/>
              <w:autoSpaceDE w:val="0"/>
              <w:autoSpaceDN w:val="0"/>
              <w:adjustRightInd w:val="0"/>
              <w:ind w:left="0"/>
              <w:jc w:val="both"/>
              <w:rPr>
                <w:b/>
                <w:bCs/>
                <w:color w:val="000000" w:themeColor="text1"/>
                <w:sz w:val="16"/>
                <w:szCs w:val="16"/>
              </w:rPr>
            </w:pPr>
            <w:r w:rsidRPr="00B4193E">
              <w:rPr>
                <w:b/>
                <w:bCs/>
                <w:color w:val="000000" w:themeColor="text1"/>
                <w:sz w:val="16"/>
                <w:szCs w:val="16"/>
              </w:rPr>
              <w:t>200448.52</w:t>
            </w:r>
          </w:p>
        </w:tc>
        <w:tc>
          <w:tcPr>
            <w:tcW w:w="728" w:type="dxa"/>
          </w:tcPr>
          <w:p w:rsidR="00963B0D" w:rsidRPr="00B4193E" w:rsidRDefault="00783B93" w:rsidP="00B2314D">
            <w:pPr>
              <w:pStyle w:val="aa"/>
              <w:autoSpaceDE w:val="0"/>
              <w:autoSpaceDN w:val="0"/>
              <w:adjustRightInd w:val="0"/>
              <w:ind w:left="0"/>
              <w:jc w:val="both"/>
              <w:rPr>
                <w:b/>
                <w:bCs/>
                <w:color w:val="000000" w:themeColor="text1"/>
                <w:sz w:val="16"/>
                <w:szCs w:val="16"/>
              </w:rPr>
            </w:pPr>
            <w:r w:rsidRPr="00B4193E">
              <w:rPr>
                <w:b/>
                <w:bCs/>
                <w:color w:val="000000" w:themeColor="text1"/>
                <w:sz w:val="16"/>
                <w:szCs w:val="16"/>
              </w:rPr>
              <w:t>178070.08</w:t>
            </w:r>
          </w:p>
        </w:tc>
        <w:tc>
          <w:tcPr>
            <w:tcW w:w="728" w:type="dxa"/>
          </w:tcPr>
          <w:p w:rsidR="00963B0D" w:rsidRPr="00B4193E" w:rsidRDefault="002E5F1D">
            <w:pPr>
              <w:rPr>
                <w:b/>
                <w:bCs/>
                <w:color w:val="000000" w:themeColor="text1"/>
                <w:sz w:val="16"/>
                <w:szCs w:val="16"/>
              </w:rPr>
            </w:pPr>
            <w:r w:rsidRPr="00B4193E">
              <w:rPr>
                <w:b/>
                <w:bCs/>
                <w:color w:val="000000" w:themeColor="text1"/>
                <w:sz w:val="16"/>
                <w:szCs w:val="16"/>
              </w:rPr>
              <w:t>183074.59</w:t>
            </w:r>
          </w:p>
        </w:tc>
        <w:tc>
          <w:tcPr>
            <w:tcW w:w="728" w:type="dxa"/>
          </w:tcPr>
          <w:p w:rsidR="00963B0D" w:rsidRPr="00B4193E" w:rsidRDefault="001B2337">
            <w:pPr>
              <w:rPr>
                <w:b/>
                <w:bCs/>
                <w:color w:val="000000" w:themeColor="text1"/>
                <w:sz w:val="16"/>
                <w:szCs w:val="16"/>
              </w:rPr>
            </w:pPr>
            <w:r w:rsidRPr="00B4193E">
              <w:rPr>
                <w:b/>
                <w:bCs/>
                <w:color w:val="000000" w:themeColor="text1"/>
                <w:sz w:val="16"/>
                <w:szCs w:val="16"/>
              </w:rPr>
              <w:t>187741.68</w:t>
            </w:r>
          </w:p>
        </w:tc>
        <w:tc>
          <w:tcPr>
            <w:tcW w:w="728" w:type="dxa"/>
          </w:tcPr>
          <w:p w:rsidR="00963B0D" w:rsidRPr="00B4193E" w:rsidRDefault="00652067">
            <w:pPr>
              <w:rPr>
                <w:b/>
                <w:bCs/>
                <w:color w:val="000000" w:themeColor="text1"/>
                <w:sz w:val="16"/>
                <w:szCs w:val="16"/>
              </w:rPr>
            </w:pPr>
            <w:r w:rsidRPr="00B4193E">
              <w:rPr>
                <w:b/>
                <w:bCs/>
                <w:color w:val="000000" w:themeColor="text1"/>
                <w:sz w:val="16"/>
                <w:szCs w:val="16"/>
              </w:rPr>
              <w:t>187583.52</w:t>
            </w:r>
          </w:p>
        </w:tc>
        <w:tc>
          <w:tcPr>
            <w:tcW w:w="728" w:type="dxa"/>
          </w:tcPr>
          <w:p w:rsidR="00963B0D" w:rsidRPr="00B4193E" w:rsidRDefault="00FA7FAC">
            <w:pPr>
              <w:rPr>
                <w:b/>
                <w:bCs/>
                <w:color w:val="000000" w:themeColor="text1"/>
                <w:sz w:val="16"/>
                <w:szCs w:val="16"/>
              </w:rPr>
            </w:pPr>
            <w:r w:rsidRPr="00B4193E">
              <w:rPr>
                <w:b/>
                <w:bCs/>
                <w:color w:val="000000" w:themeColor="text1"/>
                <w:sz w:val="16"/>
                <w:szCs w:val="16"/>
              </w:rPr>
              <w:t>192608.92</w:t>
            </w:r>
          </w:p>
        </w:tc>
        <w:tc>
          <w:tcPr>
            <w:tcW w:w="728" w:type="dxa"/>
          </w:tcPr>
          <w:p w:rsidR="00963B0D" w:rsidRPr="007D36ED" w:rsidRDefault="009F7816">
            <w:pPr>
              <w:rPr>
                <w:b/>
                <w:bCs/>
                <w:color w:val="000000" w:themeColor="text1"/>
                <w:sz w:val="16"/>
                <w:szCs w:val="16"/>
              </w:rPr>
            </w:pPr>
            <w:r>
              <w:rPr>
                <w:b/>
                <w:bCs/>
                <w:color w:val="000000" w:themeColor="text1"/>
                <w:sz w:val="16"/>
                <w:szCs w:val="16"/>
              </w:rPr>
              <w:t>197826.82</w:t>
            </w:r>
          </w:p>
        </w:tc>
      </w:tr>
      <w:tr w:rsidR="00963B0D" w:rsidTr="00963B0D">
        <w:trPr>
          <w:trHeight w:val="456"/>
        </w:trPr>
        <w:tc>
          <w:tcPr>
            <w:tcW w:w="4615" w:type="dxa"/>
            <w:gridSpan w:val="4"/>
            <w:vMerge/>
          </w:tcPr>
          <w:p w:rsidR="00963B0D" w:rsidRDefault="00963B0D" w:rsidP="00B2314D">
            <w:pPr>
              <w:pStyle w:val="aa"/>
              <w:autoSpaceDE w:val="0"/>
              <w:autoSpaceDN w:val="0"/>
              <w:adjustRightInd w:val="0"/>
              <w:ind w:left="0"/>
              <w:jc w:val="both"/>
              <w:rPr>
                <w:b/>
                <w:sz w:val="18"/>
                <w:szCs w:val="18"/>
                <w:shd w:val="clear" w:color="auto" w:fill="FFFFFF"/>
              </w:rPr>
            </w:pPr>
          </w:p>
        </w:tc>
        <w:tc>
          <w:tcPr>
            <w:tcW w:w="1163" w:type="dxa"/>
          </w:tcPr>
          <w:p w:rsidR="00963B0D" w:rsidRPr="007D36ED" w:rsidRDefault="00963B0D" w:rsidP="00651198">
            <w:pPr>
              <w:pStyle w:val="aa"/>
              <w:autoSpaceDE w:val="0"/>
              <w:autoSpaceDN w:val="0"/>
              <w:adjustRightInd w:val="0"/>
              <w:ind w:left="0"/>
              <w:jc w:val="both"/>
              <w:rPr>
                <w:b/>
                <w:bCs/>
                <w:color w:val="000000" w:themeColor="text1"/>
                <w:sz w:val="18"/>
                <w:szCs w:val="18"/>
              </w:rPr>
            </w:pPr>
            <w:r w:rsidRPr="007D36ED">
              <w:rPr>
                <w:b/>
                <w:bCs/>
                <w:color w:val="000000" w:themeColor="text1"/>
                <w:sz w:val="18"/>
                <w:szCs w:val="18"/>
              </w:rPr>
              <w:t>Бюджет Пряжинского района</w:t>
            </w:r>
          </w:p>
        </w:tc>
        <w:tc>
          <w:tcPr>
            <w:tcW w:w="788" w:type="dxa"/>
          </w:tcPr>
          <w:p w:rsidR="00963B0D" w:rsidRPr="00B4193E" w:rsidRDefault="00C01201" w:rsidP="00B2314D">
            <w:pPr>
              <w:pStyle w:val="aa"/>
              <w:autoSpaceDE w:val="0"/>
              <w:autoSpaceDN w:val="0"/>
              <w:adjustRightInd w:val="0"/>
              <w:ind w:left="0"/>
              <w:jc w:val="both"/>
              <w:rPr>
                <w:b/>
                <w:bCs/>
                <w:color w:val="000000" w:themeColor="text1"/>
                <w:sz w:val="16"/>
                <w:szCs w:val="16"/>
              </w:rPr>
            </w:pPr>
            <w:r w:rsidRPr="00B4193E">
              <w:rPr>
                <w:b/>
                <w:bCs/>
                <w:color w:val="000000" w:themeColor="text1"/>
                <w:sz w:val="16"/>
                <w:szCs w:val="16"/>
              </w:rPr>
              <w:t>108942.5</w:t>
            </w:r>
          </w:p>
        </w:tc>
        <w:tc>
          <w:tcPr>
            <w:tcW w:w="667" w:type="dxa"/>
          </w:tcPr>
          <w:p w:rsidR="00963B0D" w:rsidRPr="00B4193E" w:rsidRDefault="00DC4558" w:rsidP="00B2314D">
            <w:pPr>
              <w:pStyle w:val="aa"/>
              <w:autoSpaceDE w:val="0"/>
              <w:autoSpaceDN w:val="0"/>
              <w:adjustRightInd w:val="0"/>
              <w:ind w:left="0"/>
              <w:jc w:val="both"/>
              <w:rPr>
                <w:b/>
                <w:bCs/>
                <w:color w:val="000000" w:themeColor="text1"/>
                <w:sz w:val="16"/>
                <w:szCs w:val="16"/>
              </w:rPr>
            </w:pPr>
            <w:r w:rsidRPr="00B4193E">
              <w:rPr>
                <w:b/>
                <w:bCs/>
                <w:color w:val="000000" w:themeColor="text1"/>
                <w:sz w:val="16"/>
                <w:szCs w:val="16"/>
              </w:rPr>
              <w:t>116944,5</w:t>
            </w:r>
          </w:p>
        </w:tc>
        <w:tc>
          <w:tcPr>
            <w:tcW w:w="667" w:type="dxa"/>
          </w:tcPr>
          <w:p w:rsidR="00963B0D" w:rsidRPr="00B4193E" w:rsidRDefault="003F1758" w:rsidP="00B2314D">
            <w:pPr>
              <w:pStyle w:val="aa"/>
              <w:autoSpaceDE w:val="0"/>
              <w:autoSpaceDN w:val="0"/>
              <w:adjustRightInd w:val="0"/>
              <w:ind w:left="0"/>
              <w:jc w:val="both"/>
              <w:rPr>
                <w:b/>
                <w:bCs/>
                <w:color w:val="000000" w:themeColor="text1"/>
                <w:sz w:val="16"/>
                <w:szCs w:val="16"/>
              </w:rPr>
            </w:pPr>
            <w:r w:rsidRPr="00B4193E">
              <w:rPr>
                <w:b/>
                <w:bCs/>
                <w:color w:val="000000" w:themeColor="text1"/>
                <w:sz w:val="16"/>
                <w:szCs w:val="16"/>
              </w:rPr>
              <w:t>102517.0</w:t>
            </w:r>
          </w:p>
        </w:tc>
        <w:tc>
          <w:tcPr>
            <w:tcW w:w="667" w:type="dxa"/>
          </w:tcPr>
          <w:p w:rsidR="00963B0D" w:rsidRPr="00B4193E" w:rsidRDefault="00861E84" w:rsidP="00B2314D">
            <w:pPr>
              <w:pStyle w:val="aa"/>
              <w:autoSpaceDE w:val="0"/>
              <w:autoSpaceDN w:val="0"/>
              <w:adjustRightInd w:val="0"/>
              <w:ind w:left="0"/>
              <w:jc w:val="both"/>
              <w:rPr>
                <w:b/>
                <w:bCs/>
                <w:color w:val="000000" w:themeColor="text1"/>
                <w:sz w:val="16"/>
                <w:szCs w:val="16"/>
              </w:rPr>
            </w:pPr>
            <w:r w:rsidRPr="00B4193E">
              <w:rPr>
                <w:b/>
                <w:bCs/>
                <w:color w:val="000000" w:themeColor="text1"/>
                <w:sz w:val="16"/>
                <w:szCs w:val="16"/>
              </w:rPr>
              <w:t>105704.0</w:t>
            </w:r>
          </w:p>
        </w:tc>
        <w:tc>
          <w:tcPr>
            <w:tcW w:w="728" w:type="dxa"/>
          </w:tcPr>
          <w:p w:rsidR="00963B0D" w:rsidRPr="00B4193E" w:rsidRDefault="007053F7" w:rsidP="00B2314D">
            <w:pPr>
              <w:pStyle w:val="aa"/>
              <w:autoSpaceDE w:val="0"/>
              <w:autoSpaceDN w:val="0"/>
              <w:adjustRightInd w:val="0"/>
              <w:ind w:left="0"/>
              <w:jc w:val="both"/>
              <w:rPr>
                <w:b/>
                <w:bCs/>
                <w:color w:val="000000" w:themeColor="text1"/>
                <w:sz w:val="16"/>
                <w:szCs w:val="16"/>
              </w:rPr>
            </w:pPr>
            <w:r w:rsidRPr="00B4193E">
              <w:rPr>
                <w:b/>
                <w:bCs/>
                <w:color w:val="000000" w:themeColor="text1"/>
                <w:sz w:val="16"/>
                <w:szCs w:val="16"/>
              </w:rPr>
              <w:t>108512.12</w:t>
            </w:r>
          </w:p>
        </w:tc>
        <w:tc>
          <w:tcPr>
            <w:tcW w:w="728" w:type="dxa"/>
          </w:tcPr>
          <w:p w:rsidR="00963B0D" w:rsidRPr="00B4193E" w:rsidRDefault="000A5BC9" w:rsidP="00B2314D">
            <w:pPr>
              <w:pStyle w:val="aa"/>
              <w:autoSpaceDE w:val="0"/>
              <w:autoSpaceDN w:val="0"/>
              <w:adjustRightInd w:val="0"/>
              <w:ind w:left="0"/>
              <w:jc w:val="both"/>
              <w:rPr>
                <w:b/>
                <w:bCs/>
                <w:color w:val="000000" w:themeColor="text1"/>
                <w:sz w:val="16"/>
                <w:szCs w:val="16"/>
              </w:rPr>
            </w:pPr>
            <w:r w:rsidRPr="00B4193E">
              <w:rPr>
                <w:b/>
                <w:bCs/>
                <w:color w:val="000000" w:themeColor="text1"/>
                <w:sz w:val="16"/>
                <w:szCs w:val="16"/>
              </w:rPr>
              <w:t>111449.29</w:t>
            </w:r>
          </w:p>
        </w:tc>
        <w:tc>
          <w:tcPr>
            <w:tcW w:w="728" w:type="dxa"/>
          </w:tcPr>
          <w:p w:rsidR="00963B0D" w:rsidRPr="00B4193E" w:rsidRDefault="00545A16">
            <w:pPr>
              <w:rPr>
                <w:b/>
                <w:bCs/>
                <w:color w:val="000000" w:themeColor="text1"/>
                <w:sz w:val="16"/>
                <w:szCs w:val="16"/>
              </w:rPr>
            </w:pPr>
            <w:r w:rsidRPr="00B4193E">
              <w:rPr>
                <w:b/>
                <w:bCs/>
                <w:color w:val="000000" w:themeColor="text1"/>
                <w:sz w:val="16"/>
                <w:szCs w:val="16"/>
              </w:rPr>
              <w:t>104518.07</w:t>
            </w:r>
          </w:p>
        </w:tc>
        <w:tc>
          <w:tcPr>
            <w:tcW w:w="728" w:type="dxa"/>
          </w:tcPr>
          <w:p w:rsidR="00963B0D" w:rsidRPr="00B4193E" w:rsidRDefault="000F676E">
            <w:pPr>
              <w:rPr>
                <w:b/>
                <w:bCs/>
                <w:color w:val="000000" w:themeColor="text1"/>
                <w:sz w:val="16"/>
                <w:szCs w:val="16"/>
              </w:rPr>
            </w:pPr>
            <w:r w:rsidRPr="00B4193E">
              <w:rPr>
                <w:b/>
                <w:bCs/>
                <w:color w:val="000000" w:themeColor="text1"/>
                <w:sz w:val="16"/>
                <w:szCs w:val="16"/>
              </w:rPr>
              <w:t>107634.11</w:t>
            </w:r>
          </w:p>
        </w:tc>
        <w:tc>
          <w:tcPr>
            <w:tcW w:w="728" w:type="dxa"/>
          </w:tcPr>
          <w:p w:rsidR="00963B0D" w:rsidRPr="00B4193E" w:rsidRDefault="0062181F">
            <w:pPr>
              <w:rPr>
                <w:b/>
                <w:bCs/>
                <w:color w:val="000000" w:themeColor="text1"/>
                <w:sz w:val="16"/>
                <w:szCs w:val="16"/>
              </w:rPr>
            </w:pPr>
            <w:r w:rsidRPr="00B4193E">
              <w:rPr>
                <w:b/>
                <w:bCs/>
                <w:color w:val="000000" w:themeColor="text1"/>
                <w:sz w:val="16"/>
                <w:szCs w:val="16"/>
              </w:rPr>
              <w:t>110843.64</w:t>
            </w:r>
          </w:p>
        </w:tc>
        <w:tc>
          <w:tcPr>
            <w:tcW w:w="728" w:type="dxa"/>
          </w:tcPr>
          <w:p w:rsidR="00963B0D" w:rsidRPr="00B4193E" w:rsidRDefault="00E23ED7">
            <w:pPr>
              <w:rPr>
                <w:b/>
                <w:bCs/>
                <w:color w:val="000000" w:themeColor="text1"/>
                <w:sz w:val="16"/>
                <w:szCs w:val="16"/>
              </w:rPr>
            </w:pPr>
            <w:r w:rsidRPr="00B4193E">
              <w:rPr>
                <w:b/>
                <w:bCs/>
                <w:color w:val="000000" w:themeColor="text1"/>
                <w:sz w:val="16"/>
                <w:szCs w:val="16"/>
              </w:rPr>
              <w:t>114149.45</w:t>
            </w:r>
          </w:p>
        </w:tc>
        <w:tc>
          <w:tcPr>
            <w:tcW w:w="728" w:type="dxa"/>
          </w:tcPr>
          <w:p w:rsidR="00963B0D" w:rsidRPr="007D36ED" w:rsidRDefault="00326E4D">
            <w:pPr>
              <w:rPr>
                <w:b/>
                <w:bCs/>
                <w:color w:val="000000" w:themeColor="text1"/>
                <w:sz w:val="16"/>
                <w:szCs w:val="16"/>
              </w:rPr>
            </w:pPr>
            <w:r>
              <w:rPr>
                <w:b/>
                <w:bCs/>
                <w:color w:val="000000" w:themeColor="text1"/>
                <w:sz w:val="16"/>
                <w:szCs w:val="16"/>
              </w:rPr>
              <w:t>117554.43</w:t>
            </w:r>
          </w:p>
        </w:tc>
      </w:tr>
      <w:tr w:rsidR="00963B0D" w:rsidTr="00963B0D">
        <w:trPr>
          <w:trHeight w:val="225"/>
        </w:trPr>
        <w:tc>
          <w:tcPr>
            <w:tcW w:w="4615" w:type="dxa"/>
            <w:gridSpan w:val="4"/>
            <w:vMerge/>
          </w:tcPr>
          <w:p w:rsidR="00963B0D" w:rsidRDefault="00963B0D" w:rsidP="00B2314D">
            <w:pPr>
              <w:pStyle w:val="aa"/>
              <w:autoSpaceDE w:val="0"/>
              <w:autoSpaceDN w:val="0"/>
              <w:adjustRightInd w:val="0"/>
              <w:ind w:left="0"/>
              <w:jc w:val="both"/>
              <w:rPr>
                <w:b/>
                <w:sz w:val="18"/>
                <w:szCs w:val="18"/>
                <w:shd w:val="clear" w:color="auto" w:fill="FFFFFF"/>
              </w:rPr>
            </w:pPr>
          </w:p>
        </w:tc>
        <w:tc>
          <w:tcPr>
            <w:tcW w:w="1163" w:type="dxa"/>
          </w:tcPr>
          <w:p w:rsidR="00963B0D" w:rsidRPr="007D36ED" w:rsidRDefault="00963B0D" w:rsidP="00651198">
            <w:pPr>
              <w:pStyle w:val="aa"/>
              <w:autoSpaceDE w:val="0"/>
              <w:autoSpaceDN w:val="0"/>
              <w:adjustRightInd w:val="0"/>
              <w:ind w:left="0" w:right="175"/>
              <w:jc w:val="both"/>
              <w:rPr>
                <w:b/>
                <w:bCs/>
                <w:color w:val="000000" w:themeColor="text1"/>
                <w:sz w:val="18"/>
                <w:szCs w:val="18"/>
              </w:rPr>
            </w:pPr>
            <w:r w:rsidRPr="007D36ED">
              <w:rPr>
                <w:b/>
                <w:bCs/>
                <w:color w:val="000000" w:themeColor="text1"/>
                <w:sz w:val="18"/>
                <w:szCs w:val="18"/>
              </w:rPr>
              <w:t xml:space="preserve">Бюджет </w:t>
            </w:r>
            <w:proofErr w:type="gramStart"/>
            <w:r w:rsidRPr="007D36ED">
              <w:rPr>
                <w:b/>
                <w:bCs/>
                <w:color w:val="000000" w:themeColor="text1"/>
                <w:sz w:val="18"/>
                <w:szCs w:val="18"/>
              </w:rPr>
              <w:t>городского</w:t>
            </w:r>
            <w:proofErr w:type="gramEnd"/>
            <w:r w:rsidRPr="007D36ED">
              <w:rPr>
                <w:b/>
                <w:bCs/>
                <w:color w:val="000000" w:themeColor="text1"/>
                <w:sz w:val="18"/>
                <w:szCs w:val="18"/>
              </w:rPr>
              <w:t xml:space="preserve"> и сельских поселений</w:t>
            </w:r>
          </w:p>
        </w:tc>
        <w:tc>
          <w:tcPr>
            <w:tcW w:w="788" w:type="dxa"/>
          </w:tcPr>
          <w:p w:rsidR="00963B0D" w:rsidRPr="00B4193E" w:rsidRDefault="00381A9C" w:rsidP="00B2314D">
            <w:pPr>
              <w:pStyle w:val="aa"/>
              <w:autoSpaceDE w:val="0"/>
              <w:autoSpaceDN w:val="0"/>
              <w:adjustRightInd w:val="0"/>
              <w:ind w:left="0"/>
              <w:jc w:val="both"/>
              <w:rPr>
                <w:b/>
                <w:bCs/>
                <w:color w:val="000000" w:themeColor="text1"/>
                <w:sz w:val="16"/>
                <w:szCs w:val="16"/>
              </w:rPr>
            </w:pPr>
            <w:r w:rsidRPr="00B4193E">
              <w:rPr>
                <w:b/>
                <w:bCs/>
                <w:color w:val="000000" w:themeColor="text1"/>
                <w:sz w:val="16"/>
                <w:szCs w:val="16"/>
              </w:rPr>
              <w:t>7823.93</w:t>
            </w:r>
          </w:p>
        </w:tc>
        <w:tc>
          <w:tcPr>
            <w:tcW w:w="667" w:type="dxa"/>
          </w:tcPr>
          <w:p w:rsidR="00963B0D" w:rsidRPr="00B4193E" w:rsidRDefault="004D1070" w:rsidP="00B2314D">
            <w:pPr>
              <w:pStyle w:val="aa"/>
              <w:autoSpaceDE w:val="0"/>
              <w:autoSpaceDN w:val="0"/>
              <w:adjustRightInd w:val="0"/>
              <w:ind w:left="0"/>
              <w:jc w:val="both"/>
              <w:rPr>
                <w:b/>
                <w:bCs/>
                <w:color w:val="000000" w:themeColor="text1"/>
                <w:sz w:val="16"/>
                <w:szCs w:val="16"/>
              </w:rPr>
            </w:pPr>
            <w:r w:rsidRPr="00B4193E">
              <w:rPr>
                <w:b/>
                <w:bCs/>
                <w:color w:val="000000" w:themeColor="text1"/>
                <w:sz w:val="16"/>
                <w:szCs w:val="16"/>
              </w:rPr>
              <w:t>90059.0</w:t>
            </w:r>
          </w:p>
        </w:tc>
        <w:tc>
          <w:tcPr>
            <w:tcW w:w="667" w:type="dxa"/>
          </w:tcPr>
          <w:p w:rsidR="00963B0D" w:rsidRPr="00B4193E" w:rsidRDefault="003F1758" w:rsidP="00B2314D">
            <w:pPr>
              <w:pStyle w:val="aa"/>
              <w:autoSpaceDE w:val="0"/>
              <w:autoSpaceDN w:val="0"/>
              <w:adjustRightInd w:val="0"/>
              <w:ind w:left="0"/>
              <w:jc w:val="both"/>
              <w:rPr>
                <w:b/>
                <w:bCs/>
                <w:color w:val="000000" w:themeColor="text1"/>
                <w:sz w:val="16"/>
                <w:szCs w:val="16"/>
              </w:rPr>
            </w:pPr>
            <w:r w:rsidRPr="00B4193E">
              <w:rPr>
                <w:b/>
                <w:bCs/>
                <w:color w:val="000000" w:themeColor="text1"/>
                <w:sz w:val="16"/>
                <w:szCs w:val="16"/>
              </w:rPr>
              <w:t>2119.0</w:t>
            </w:r>
          </w:p>
        </w:tc>
        <w:tc>
          <w:tcPr>
            <w:tcW w:w="667" w:type="dxa"/>
          </w:tcPr>
          <w:p w:rsidR="00963B0D" w:rsidRPr="00B4193E" w:rsidRDefault="00920B91" w:rsidP="00B2314D">
            <w:pPr>
              <w:pStyle w:val="aa"/>
              <w:autoSpaceDE w:val="0"/>
              <w:autoSpaceDN w:val="0"/>
              <w:adjustRightInd w:val="0"/>
              <w:ind w:left="0"/>
              <w:jc w:val="both"/>
              <w:rPr>
                <w:b/>
                <w:bCs/>
                <w:color w:val="000000" w:themeColor="text1"/>
                <w:sz w:val="16"/>
                <w:szCs w:val="16"/>
              </w:rPr>
            </w:pPr>
            <w:r w:rsidRPr="00B4193E">
              <w:rPr>
                <w:b/>
                <w:bCs/>
                <w:color w:val="000000" w:themeColor="text1"/>
                <w:sz w:val="16"/>
                <w:szCs w:val="16"/>
              </w:rPr>
              <w:t>2185.0</w:t>
            </w:r>
          </w:p>
        </w:tc>
        <w:tc>
          <w:tcPr>
            <w:tcW w:w="728" w:type="dxa"/>
          </w:tcPr>
          <w:p w:rsidR="00963B0D" w:rsidRPr="00B4193E" w:rsidRDefault="008C5DCD" w:rsidP="00B2314D">
            <w:pPr>
              <w:pStyle w:val="aa"/>
              <w:autoSpaceDE w:val="0"/>
              <w:autoSpaceDN w:val="0"/>
              <w:adjustRightInd w:val="0"/>
              <w:ind w:left="0"/>
              <w:jc w:val="both"/>
              <w:rPr>
                <w:b/>
                <w:bCs/>
                <w:color w:val="000000" w:themeColor="text1"/>
                <w:sz w:val="16"/>
                <w:szCs w:val="16"/>
              </w:rPr>
            </w:pPr>
            <w:r w:rsidRPr="00B4193E">
              <w:rPr>
                <w:b/>
                <w:bCs/>
                <w:color w:val="000000" w:themeColor="text1"/>
                <w:sz w:val="16"/>
                <w:szCs w:val="16"/>
              </w:rPr>
              <w:t>2257.6</w:t>
            </w:r>
          </w:p>
        </w:tc>
        <w:tc>
          <w:tcPr>
            <w:tcW w:w="728" w:type="dxa"/>
          </w:tcPr>
          <w:p w:rsidR="00963B0D" w:rsidRPr="00B4193E" w:rsidRDefault="00BB30AC" w:rsidP="00B2314D">
            <w:pPr>
              <w:pStyle w:val="aa"/>
              <w:autoSpaceDE w:val="0"/>
              <w:autoSpaceDN w:val="0"/>
              <w:adjustRightInd w:val="0"/>
              <w:ind w:left="0"/>
              <w:jc w:val="both"/>
              <w:rPr>
                <w:b/>
                <w:bCs/>
                <w:color w:val="000000" w:themeColor="text1"/>
                <w:sz w:val="16"/>
                <w:szCs w:val="16"/>
              </w:rPr>
            </w:pPr>
            <w:r w:rsidRPr="00B4193E">
              <w:rPr>
                <w:b/>
                <w:bCs/>
                <w:color w:val="000000" w:themeColor="text1"/>
                <w:sz w:val="16"/>
                <w:szCs w:val="16"/>
              </w:rPr>
              <w:t>2337.46</w:t>
            </w:r>
          </w:p>
        </w:tc>
        <w:tc>
          <w:tcPr>
            <w:tcW w:w="728" w:type="dxa"/>
          </w:tcPr>
          <w:p w:rsidR="00963B0D" w:rsidRPr="00B4193E" w:rsidRDefault="00464098">
            <w:pPr>
              <w:rPr>
                <w:b/>
                <w:bCs/>
                <w:color w:val="000000" w:themeColor="text1"/>
                <w:sz w:val="16"/>
                <w:szCs w:val="16"/>
              </w:rPr>
            </w:pPr>
            <w:r w:rsidRPr="00B4193E">
              <w:rPr>
                <w:b/>
                <w:bCs/>
                <w:color w:val="000000" w:themeColor="text1"/>
                <w:sz w:val="16"/>
                <w:szCs w:val="16"/>
              </w:rPr>
              <w:t>2425.31</w:t>
            </w:r>
          </w:p>
        </w:tc>
        <w:tc>
          <w:tcPr>
            <w:tcW w:w="728" w:type="dxa"/>
          </w:tcPr>
          <w:p w:rsidR="00963B0D" w:rsidRPr="00B4193E" w:rsidRDefault="009B7C28">
            <w:pPr>
              <w:rPr>
                <w:b/>
                <w:bCs/>
                <w:color w:val="000000" w:themeColor="text1"/>
                <w:sz w:val="16"/>
                <w:szCs w:val="16"/>
              </w:rPr>
            </w:pPr>
            <w:r w:rsidRPr="00B4193E">
              <w:rPr>
                <w:b/>
                <w:bCs/>
                <w:color w:val="000000" w:themeColor="text1"/>
                <w:sz w:val="16"/>
                <w:szCs w:val="16"/>
              </w:rPr>
              <w:t>2121.9</w:t>
            </w:r>
          </w:p>
        </w:tc>
        <w:tc>
          <w:tcPr>
            <w:tcW w:w="728" w:type="dxa"/>
          </w:tcPr>
          <w:p w:rsidR="00963B0D" w:rsidRPr="00B4193E" w:rsidRDefault="00204755">
            <w:pPr>
              <w:rPr>
                <w:b/>
                <w:bCs/>
                <w:color w:val="000000" w:themeColor="text1"/>
                <w:sz w:val="16"/>
                <w:szCs w:val="16"/>
              </w:rPr>
            </w:pPr>
            <w:r w:rsidRPr="00B4193E">
              <w:rPr>
                <w:b/>
                <w:bCs/>
                <w:color w:val="000000" w:themeColor="text1"/>
                <w:sz w:val="16"/>
                <w:szCs w:val="16"/>
              </w:rPr>
              <w:t>2228.2</w:t>
            </w:r>
          </w:p>
        </w:tc>
        <w:tc>
          <w:tcPr>
            <w:tcW w:w="728" w:type="dxa"/>
          </w:tcPr>
          <w:p w:rsidR="00963B0D" w:rsidRPr="00B4193E" w:rsidRDefault="002C4D78">
            <w:pPr>
              <w:rPr>
                <w:b/>
                <w:bCs/>
                <w:color w:val="000000" w:themeColor="text1"/>
                <w:sz w:val="16"/>
                <w:szCs w:val="16"/>
              </w:rPr>
            </w:pPr>
            <w:r w:rsidRPr="00B4193E">
              <w:rPr>
                <w:b/>
                <w:bCs/>
                <w:color w:val="000000" w:themeColor="text1"/>
                <w:sz w:val="16"/>
                <w:szCs w:val="16"/>
              </w:rPr>
              <w:t>2345.2</w:t>
            </w:r>
          </w:p>
        </w:tc>
        <w:tc>
          <w:tcPr>
            <w:tcW w:w="728" w:type="dxa"/>
          </w:tcPr>
          <w:p w:rsidR="00963B0D" w:rsidRPr="007D36ED" w:rsidRDefault="003F0D6F">
            <w:pPr>
              <w:rPr>
                <w:b/>
                <w:bCs/>
                <w:color w:val="000000" w:themeColor="text1"/>
                <w:sz w:val="16"/>
                <w:szCs w:val="16"/>
              </w:rPr>
            </w:pPr>
            <w:r>
              <w:rPr>
                <w:b/>
                <w:bCs/>
                <w:color w:val="000000" w:themeColor="text1"/>
                <w:sz w:val="16"/>
                <w:szCs w:val="16"/>
              </w:rPr>
              <w:t>2473.7</w:t>
            </w:r>
          </w:p>
        </w:tc>
      </w:tr>
      <w:tr w:rsidR="00963B0D" w:rsidTr="00963B0D">
        <w:trPr>
          <w:trHeight w:val="240"/>
        </w:trPr>
        <w:tc>
          <w:tcPr>
            <w:tcW w:w="4615" w:type="dxa"/>
            <w:gridSpan w:val="4"/>
            <w:vMerge/>
          </w:tcPr>
          <w:p w:rsidR="00963B0D" w:rsidRDefault="00963B0D" w:rsidP="00B2314D">
            <w:pPr>
              <w:pStyle w:val="aa"/>
              <w:autoSpaceDE w:val="0"/>
              <w:autoSpaceDN w:val="0"/>
              <w:adjustRightInd w:val="0"/>
              <w:ind w:left="0"/>
              <w:jc w:val="both"/>
              <w:rPr>
                <w:b/>
                <w:sz w:val="18"/>
                <w:szCs w:val="18"/>
                <w:shd w:val="clear" w:color="auto" w:fill="FFFFFF"/>
              </w:rPr>
            </w:pPr>
          </w:p>
        </w:tc>
        <w:tc>
          <w:tcPr>
            <w:tcW w:w="1163" w:type="dxa"/>
          </w:tcPr>
          <w:p w:rsidR="00963B0D" w:rsidRPr="007D36ED" w:rsidRDefault="00963B0D" w:rsidP="00651198">
            <w:pPr>
              <w:pStyle w:val="aa"/>
              <w:autoSpaceDE w:val="0"/>
              <w:autoSpaceDN w:val="0"/>
              <w:adjustRightInd w:val="0"/>
              <w:ind w:left="0"/>
              <w:jc w:val="both"/>
              <w:rPr>
                <w:b/>
                <w:bCs/>
                <w:color w:val="000000" w:themeColor="text1"/>
                <w:sz w:val="18"/>
                <w:szCs w:val="18"/>
              </w:rPr>
            </w:pPr>
            <w:r w:rsidRPr="007D36ED">
              <w:rPr>
                <w:b/>
                <w:bCs/>
                <w:color w:val="000000" w:themeColor="text1"/>
                <w:sz w:val="18"/>
                <w:szCs w:val="18"/>
              </w:rPr>
              <w:t>Внебюджет</w:t>
            </w:r>
            <w:r w:rsidRPr="007D36ED">
              <w:rPr>
                <w:b/>
                <w:bCs/>
                <w:color w:val="000000" w:themeColor="text1"/>
                <w:sz w:val="18"/>
                <w:szCs w:val="18"/>
              </w:rPr>
              <w:lastRenderedPageBreak/>
              <w:t>ные  источники</w:t>
            </w:r>
          </w:p>
        </w:tc>
        <w:tc>
          <w:tcPr>
            <w:tcW w:w="788" w:type="dxa"/>
          </w:tcPr>
          <w:p w:rsidR="00963B0D" w:rsidRPr="00B4193E" w:rsidRDefault="00381A9C" w:rsidP="00B2314D">
            <w:pPr>
              <w:pStyle w:val="aa"/>
              <w:autoSpaceDE w:val="0"/>
              <w:autoSpaceDN w:val="0"/>
              <w:adjustRightInd w:val="0"/>
              <w:ind w:left="0"/>
              <w:jc w:val="both"/>
              <w:rPr>
                <w:b/>
                <w:bCs/>
                <w:color w:val="000000" w:themeColor="text1"/>
                <w:sz w:val="16"/>
                <w:szCs w:val="16"/>
              </w:rPr>
            </w:pPr>
            <w:r w:rsidRPr="00B4193E">
              <w:rPr>
                <w:b/>
                <w:bCs/>
                <w:color w:val="000000" w:themeColor="text1"/>
                <w:sz w:val="16"/>
                <w:szCs w:val="16"/>
              </w:rPr>
              <w:lastRenderedPageBreak/>
              <w:t>353588.711</w:t>
            </w:r>
          </w:p>
        </w:tc>
        <w:tc>
          <w:tcPr>
            <w:tcW w:w="667" w:type="dxa"/>
          </w:tcPr>
          <w:p w:rsidR="00963B0D" w:rsidRPr="00B4193E" w:rsidRDefault="00E17AC1" w:rsidP="00B2314D">
            <w:pPr>
              <w:pStyle w:val="aa"/>
              <w:autoSpaceDE w:val="0"/>
              <w:autoSpaceDN w:val="0"/>
              <w:adjustRightInd w:val="0"/>
              <w:ind w:left="0"/>
              <w:jc w:val="both"/>
              <w:rPr>
                <w:b/>
                <w:bCs/>
                <w:color w:val="000000" w:themeColor="text1"/>
                <w:sz w:val="16"/>
                <w:szCs w:val="16"/>
              </w:rPr>
            </w:pPr>
            <w:r w:rsidRPr="00B4193E">
              <w:rPr>
                <w:b/>
                <w:bCs/>
                <w:color w:val="000000" w:themeColor="text1"/>
                <w:sz w:val="16"/>
                <w:szCs w:val="16"/>
              </w:rPr>
              <w:t>105770</w:t>
            </w:r>
            <w:r w:rsidR="007912F7" w:rsidRPr="00B4193E">
              <w:rPr>
                <w:b/>
                <w:bCs/>
                <w:color w:val="000000" w:themeColor="text1"/>
                <w:sz w:val="16"/>
                <w:szCs w:val="16"/>
              </w:rPr>
              <w:t>.0</w:t>
            </w:r>
          </w:p>
        </w:tc>
        <w:tc>
          <w:tcPr>
            <w:tcW w:w="667" w:type="dxa"/>
          </w:tcPr>
          <w:p w:rsidR="00963B0D" w:rsidRPr="00B4193E" w:rsidRDefault="00363664" w:rsidP="00B2314D">
            <w:pPr>
              <w:pStyle w:val="aa"/>
              <w:autoSpaceDE w:val="0"/>
              <w:autoSpaceDN w:val="0"/>
              <w:adjustRightInd w:val="0"/>
              <w:ind w:left="0"/>
              <w:jc w:val="both"/>
              <w:rPr>
                <w:b/>
                <w:bCs/>
                <w:color w:val="000000" w:themeColor="text1"/>
                <w:sz w:val="16"/>
                <w:szCs w:val="16"/>
              </w:rPr>
            </w:pPr>
            <w:r w:rsidRPr="00B4193E">
              <w:rPr>
                <w:b/>
                <w:bCs/>
                <w:color w:val="000000" w:themeColor="text1"/>
                <w:sz w:val="16"/>
                <w:szCs w:val="16"/>
              </w:rPr>
              <w:t>155432</w:t>
            </w:r>
            <w:r w:rsidR="007912F7" w:rsidRPr="00B4193E">
              <w:rPr>
                <w:b/>
                <w:bCs/>
                <w:color w:val="000000" w:themeColor="text1"/>
                <w:sz w:val="16"/>
                <w:szCs w:val="16"/>
              </w:rPr>
              <w:t>.0</w:t>
            </w:r>
          </w:p>
        </w:tc>
        <w:tc>
          <w:tcPr>
            <w:tcW w:w="667" w:type="dxa"/>
          </w:tcPr>
          <w:p w:rsidR="00963B0D" w:rsidRPr="00B4193E" w:rsidRDefault="00E03D17" w:rsidP="00B2314D">
            <w:pPr>
              <w:pStyle w:val="aa"/>
              <w:autoSpaceDE w:val="0"/>
              <w:autoSpaceDN w:val="0"/>
              <w:adjustRightInd w:val="0"/>
              <w:ind w:left="0"/>
              <w:jc w:val="both"/>
              <w:rPr>
                <w:b/>
                <w:bCs/>
                <w:color w:val="000000" w:themeColor="text1"/>
                <w:sz w:val="16"/>
                <w:szCs w:val="16"/>
              </w:rPr>
            </w:pPr>
            <w:r w:rsidRPr="00B4193E">
              <w:rPr>
                <w:b/>
                <w:bCs/>
                <w:color w:val="000000" w:themeColor="text1"/>
                <w:sz w:val="16"/>
                <w:szCs w:val="16"/>
              </w:rPr>
              <w:t>105467.2</w:t>
            </w:r>
          </w:p>
        </w:tc>
        <w:tc>
          <w:tcPr>
            <w:tcW w:w="728" w:type="dxa"/>
          </w:tcPr>
          <w:p w:rsidR="00963B0D" w:rsidRPr="00B4193E" w:rsidRDefault="00EF0391" w:rsidP="00B2314D">
            <w:pPr>
              <w:pStyle w:val="aa"/>
              <w:autoSpaceDE w:val="0"/>
              <w:autoSpaceDN w:val="0"/>
              <w:adjustRightInd w:val="0"/>
              <w:ind w:left="0"/>
              <w:jc w:val="both"/>
              <w:rPr>
                <w:b/>
                <w:bCs/>
                <w:color w:val="000000" w:themeColor="text1"/>
                <w:sz w:val="16"/>
                <w:szCs w:val="16"/>
              </w:rPr>
            </w:pPr>
            <w:r w:rsidRPr="00B4193E">
              <w:rPr>
                <w:b/>
                <w:bCs/>
                <w:color w:val="000000" w:themeColor="text1"/>
                <w:sz w:val="16"/>
                <w:szCs w:val="16"/>
              </w:rPr>
              <w:t>105505.9</w:t>
            </w:r>
          </w:p>
        </w:tc>
        <w:tc>
          <w:tcPr>
            <w:tcW w:w="728" w:type="dxa"/>
          </w:tcPr>
          <w:p w:rsidR="00963B0D" w:rsidRPr="00B4193E" w:rsidRDefault="00171AC2" w:rsidP="00B2314D">
            <w:pPr>
              <w:pStyle w:val="aa"/>
              <w:autoSpaceDE w:val="0"/>
              <w:autoSpaceDN w:val="0"/>
              <w:adjustRightInd w:val="0"/>
              <w:ind w:left="0"/>
              <w:jc w:val="both"/>
              <w:rPr>
                <w:b/>
                <w:bCs/>
                <w:color w:val="000000" w:themeColor="text1"/>
                <w:sz w:val="16"/>
                <w:szCs w:val="16"/>
              </w:rPr>
            </w:pPr>
            <w:r w:rsidRPr="00B4193E">
              <w:rPr>
                <w:b/>
                <w:bCs/>
                <w:color w:val="000000" w:themeColor="text1"/>
                <w:sz w:val="16"/>
                <w:szCs w:val="16"/>
              </w:rPr>
              <w:t>13518.5</w:t>
            </w:r>
          </w:p>
        </w:tc>
        <w:tc>
          <w:tcPr>
            <w:tcW w:w="728" w:type="dxa"/>
          </w:tcPr>
          <w:p w:rsidR="00963B0D" w:rsidRPr="00B4193E" w:rsidRDefault="008C16D9">
            <w:pPr>
              <w:rPr>
                <w:b/>
                <w:bCs/>
                <w:color w:val="000000" w:themeColor="text1"/>
                <w:sz w:val="16"/>
                <w:szCs w:val="16"/>
              </w:rPr>
            </w:pPr>
            <w:r w:rsidRPr="00B4193E">
              <w:rPr>
                <w:b/>
                <w:bCs/>
                <w:color w:val="000000" w:themeColor="text1"/>
                <w:sz w:val="16"/>
                <w:szCs w:val="16"/>
              </w:rPr>
              <w:t>13565.3</w:t>
            </w:r>
          </w:p>
        </w:tc>
        <w:tc>
          <w:tcPr>
            <w:tcW w:w="728" w:type="dxa"/>
          </w:tcPr>
          <w:p w:rsidR="00963B0D" w:rsidRPr="00B4193E" w:rsidRDefault="009B7C28">
            <w:pPr>
              <w:rPr>
                <w:b/>
                <w:bCs/>
                <w:color w:val="000000" w:themeColor="text1"/>
                <w:sz w:val="16"/>
                <w:szCs w:val="16"/>
              </w:rPr>
            </w:pPr>
            <w:r w:rsidRPr="00B4193E">
              <w:rPr>
                <w:b/>
                <w:bCs/>
                <w:color w:val="000000" w:themeColor="text1"/>
                <w:sz w:val="16"/>
                <w:szCs w:val="16"/>
              </w:rPr>
              <w:t>13616.9</w:t>
            </w:r>
          </w:p>
        </w:tc>
        <w:tc>
          <w:tcPr>
            <w:tcW w:w="728" w:type="dxa"/>
          </w:tcPr>
          <w:p w:rsidR="00963B0D" w:rsidRPr="00B4193E" w:rsidRDefault="00C770C8">
            <w:pPr>
              <w:rPr>
                <w:b/>
                <w:bCs/>
                <w:color w:val="000000" w:themeColor="text1"/>
                <w:sz w:val="16"/>
                <w:szCs w:val="16"/>
              </w:rPr>
            </w:pPr>
            <w:r w:rsidRPr="00B4193E">
              <w:rPr>
                <w:b/>
                <w:bCs/>
                <w:color w:val="000000" w:themeColor="text1"/>
                <w:sz w:val="16"/>
                <w:szCs w:val="16"/>
              </w:rPr>
              <w:t>13673.6</w:t>
            </w:r>
          </w:p>
        </w:tc>
        <w:tc>
          <w:tcPr>
            <w:tcW w:w="728" w:type="dxa"/>
          </w:tcPr>
          <w:p w:rsidR="00963B0D" w:rsidRPr="00B4193E" w:rsidRDefault="00973F84">
            <w:pPr>
              <w:rPr>
                <w:b/>
                <w:bCs/>
                <w:color w:val="000000" w:themeColor="text1"/>
                <w:sz w:val="16"/>
                <w:szCs w:val="16"/>
              </w:rPr>
            </w:pPr>
            <w:r w:rsidRPr="00B4193E">
              <w:rPr>
                <w:b/>
                <w:bCs/>
                <w:color w:val="000000" w:themeColor="text1"/>
                <w:sz w:val="16"/>
                <w:szCs w:val="16"/>
              </w:rPr>
              <w:t>13735.9</w:t>
            </w:r>
          </w:p>
        </w:tc>
        <w:tc>
          <w:tcPr>
            <w:tcW w:w="728" w:type="dxa"/>
          </w:tcPr>
          <w:p w:rsidR="00963B0D" w:rsidRPr="007D36ED" w:rsidRDefault="00634DF4">
            <w:pPr>
              <w:rPr>
                <w:b/>
                <w:bCs/>
                <w:color w:val="000000" w:themeColor="text1"/>
                <w:sz w:val="16"/>
                <w:szCs w:val="16"/>
              </w:rPr>
            </w:pPr>
            <w:r>
              <w:rPr>
                <w:b/>
                <w:bCs/>
                <w:color w:val="000000" w:themeColor="text1"/>
                <w:sz w:val="16"/>
                <w:szCs w:val="16"/>
              </w:rPr>
              <w:t>13804.5</w:t>
            </w:r>
          </w:p>
        </w:tc>
      </w:tr>
      <w:tr w:rsidR="008E561B" w:rsidTr="008E561B">
        <w:trPr>
          <w:trHeight w:val="426"/>
        </w:trPr>
        <w:tc>
          <w:tcPr>
            <w:tcW w:w="4615" w:type="dxa"/>
            <w:gridSpan w:val="4"/>
          </w:tcPr>
          <w:p w:rsidR="008E561B" w:rsidRDefault="008E561B" w:rsidP="00B2314D">
            <w:pPr>
              <w:pStyle w:val="aa"/>
              <w:autoSpaceDE w:val="0"/>
              <w:autoSpaceDN w:val="0"/>
              <w:adjustRightInd w:val="0"/>
              <w:ind w:left="0"/>
              <w:jc w:val="both"/>
              <w:rPr>
                <w:b/>
                <w:sz w:val="18"/>
                <w:szCs w:val="18"/>
                <w:shd w:val="clear" w:color="auto" w:fill="FFFFFF"/>
              </w:rPr>
            </w:pPr>
            <w:r>
              <w:rPr>
                <w:b/>
                <w:sz w:val="18"/>
                <w:szCs w:val="18"/>
                <w:shd w:val="clear" w:color="auto" w:fill="FFFFFF"/>
              </w:rPr>
              <w:lastRenderedPageBreak/>
              <w:t>ИТОГО ПО ПЛАНУ МЕРОПРИЯТИЙ</w:t>
            </w:r>
          </w:p>
          <w:p w:rsidR="008E561B" w:rsidRDefault="008E561B" w:rsidP="00B2314D">
            <w:pPr>
              <w:pStyle w:val="aa"/>
              <w:autoSpaceDE w:val="0"/>
              <w:autoSpaceDN w:val="0"/>
              <w:adjustRightInd w:val="0"/>
              <w:ind w:left="0"/>
              <w:jc w:val="both"/>
              <w:rPr>
                <w:b/>
                <w:sz w:val="18"/>
                <w:szCs w:val="18"/>
                <w:shd w:val="clear" w:color="auto" w:fill="FFFFFF"/>
              </w:rPr>
            </w:pPr>
          </w:p>
        </w:tc>
        <w:tc>
          <w:tcPr>
            <w:tcW w:w="9048" w:type="dxa"/>
            <w:gridSpan w:val="12"/>
          </w:tcPr>
          <w:p w:rsidR="008E561B" w:rsidRPr="008E561B" w:rsidRDefault="008E561B">
            <w:pPr>
              <w:rPr>
                <w:b/>
                <w:bCs/>
                <w:color w:val="000000" w:themeColor="text1"/>
              </w:rPr>
            </w:pPr>
            <w:r w:rsidRPr="008E561B">
              <w:rPr>
                <w:b/>
                <w:bCs/>
                <w:color w:val="000000" w:themeColor="text1"/>
              </w:rPr>
              <w:t>7055050.191</w:t>
            </w:r>
          </w:p>
          <w:p w:rsidR="008E561B" w:rsidRPr="008E561B" w:rsidRDefault="008E561B">
            <w:pPr>
              <w:rPr>
                <w:b/>
                <w:bCs/>
                <w:color w:val="000000" w:themeColor="text1"/>
              </w:rPr>
            </w:pPr>
          </w:p>
        </w:tc>
      </w:tr>
      <w:tr w:rsidR="008E561B" w:rsidTr="008E561B">
        <w:trPr>
          <w:trHeight w:val="268"/>
        </w:trPr>
        <w:tc>
          <w:tcPr>
            <w:tcW w:w="4615" w:type="dxa"/>
            <w:gridSpan w:val="4"/>
          </w:tcPr>
          <w:p w:rsidR="008E561B" w:rsidRPr="008E561B" w:rsidRDefault="008E561B" w:rsidP="00B2314D">
            <w:pPr>
              <w:pStyle w:val="aa"/>
              <w:autoSpaceDE w:val="0"/>
              <w:autoSpaceDN w:val="0"/>
              <w:adjustRightInd w:val="0"/>
              <w:ind w:left="0"/>
              <w:jc w:val="both"/>
              <w:rPr>
                <w:b/>
                <w:shd w:val="clear" w:color="auto" w:fill="FFFFFF"/>
              </w:rPr>
            </w:pPr>
            <w:r w:rsidRPr="008E561B">
              <w:rPr>
                <w:b/>
                <w:shd w:val="clear" w:color="auto" w:fill="FFFFFF"/>
              </w:rPr>
              <w:t>Федеральный бюджет</w:t>
            </w:r>
          </w:p>
        </w:tc>
        <w:tc>
          <w:tcPr>
            <w:tcW w:w="9048" w:type="dxa"/>
            <w:gridSpan w:val="12"/>
          </w:tcPr>
          <w:p w:rsidR="008E561B" w:rsidRPr="008E561B" w:rsidRDefault="008E561B" w:rsidP="008E561B">
            <w:pPr>
              <w:rPr>
                <w:b/>
                <w:color w:val="000000"/>
              </w:rPr>
            </w:pPr>
            <w:r w:rsidRPr="008E561B">
              <w:rPr>
                <w:b/>
                <w:color w:val="000000"/>
              </w:rPr>
              <w:t>2373249</w:t>
            </w:r>
            <w:r>
              <w:rPr>
                <w:b/>
                <w:color w:val="000000"/>
              </w:rPr>
              <w:t>.</w:t>
            </w:r>
            <w:r w:rsidRPr="008E561B">
              <w:rPr>
                <w:b/>
                <w:color w:val="000000"/>
              </w:rPr>
              <w:t>55</w:t>
            </w:r>
          </w:p>
          <w:p w:rsidR="008E561B" w:rsidRPr="008E561B" w:rsidRDefault="008E561B">
            <w:pPr>
              <w:rPr>
                <w:b/>
                <w:bCs/>
                <w:color w:val="000000" w:themeColor="text1"/>
              </w:rPr>
            </w:pPr>
          </w:p>
          <w:p w:rsidR="008E561B" w:rsidRPr="008E561B" w:rsidRDefault="008E561B" w:rsidP="008E561B">
            <w:pPr>
              <w:rPr>
                <w:b/>
                <w:bCs/>
                <w:color w:val="000000" w:themeColor="text1"/>
              </w:rPr>
            </w:pPr>
          </w:p>
        </w:tc>
      </w:tr>
      <w:tr w:rsidR="008E561B" w:rsidTr="008E561B">
        <w:trPr>
          <w:trHeight w:val="225"/>
        </w:trPr>
        <w:tc>
          <w:tcPr>
            <w:tcW w:w="4615" w:type="dxa"/>
            <w:gridSpan w:val="4"/>
          </w:tcPr>
          <w:p w:rsidR="008E561B" w:rsidRPr="008E561B" w:rsidRDefault="008E561B" w:rsidP="00B2314D">
            <w:pPr>
              <w:pStyle w:val="aa"/>
              <w:autoSpaceDE w:val="0"/>
              <w:autoSpaceDN w:val="0"/>
              <w:adjustRightInd w:val="0"/>
              <w:ind w:left="0"/>
              <w:jc w:val="both"/>
              <w:rPr>
                <w:b/>
                <w:shd w:val="clear" w:color="auto" w:fill="FFFFFF"/>
              </w:rPr>
            </w:pPr>
            <w:r w:rsidRPr="008E561B">
              <w:rPr>
                <w:b/>
                <w:shd w:val="clear" w:color="auto" w:fill="FFFFFF"/>
              </w:rPr>
              <w:t>Бюджет Республики Карелия</w:t>
            </w:r>
          </w:p>
        </w:tc>
        <w:tc>
          <w:tcPr>
            <w:tcW w:w="9048" w:type="dxa"/>
            <w:gridSpan w:val="12"/>
          </w:tcPr>
          <w:p w:rsidR="008E561B" w:rsidRPr="008E561B" w:rsidRDefault="008E561B" w:rsidP="008E561B">
            <w:pPr>
              <w:rPr>
                <w:b/>
                <w:color w:val="000000"/>
              </w:rPr>
            </w:pPr>
            <w:r w:rsidRPr="008E561B">
              <w:rPr>
                <w:b/>
                <w:color w:val="000000"/>
              </w:rPr>
              <w:t>2446976</w:t>
            </w:r>
            <w:r>
              <w:rPr>
                <w:b/>
                <w:color w:val="000000"/>
              </w:rPr>
              <w:t>.</w:t>
            </w:r>
            <w:r w:rsidRPr="008E561B">
              <w:rPr>
                <w:b/>
                <w:color w:val="000000"/>
              </w:rPr>
              <w:t>72</w:t>
            </w:r>
          </w:p>
          <w:p w:rsidR="008E561B" w:rsidRPr="008E561B" w:rsidRDefault="008E561B" w:rsidP="008E561B">
            <w:pPr>
              <w:rPr>
                <w:b/>
                <w:bCs/>
                <w:color w:val="000000" w:themeColor="text1"/>
              </w:rPr>
            </w:pPr>
          </w:p>
        </w:tc>
      </w:tr>
      <w:tr w:rsidR="008E561B" w:rsidTr="008E561B">
        <w:trPr>
          <w:trHeight w:val="225"/>
        </w:trPr>
        <w:tc>
          <w:tcPr>
            <w:tcW w:w="4615" w:type="dxa"/>
            <w:gridSpan w:val="4"/>
          </w:tcPr>
          <w:p w:rsidR="008E561B" w:rsidRPr="008E561B" w:rsidRDefault="008E561B" w:rsidP="00B2314D">
            <w:pPr>
              <w:pStyle w:val="aa"/>
              <w:autoSpaceDE w:val="0"/>
              <w:autoSpaceDN w:val="0"/>
              <w:adjustRightInd w:val="0"/>
              <w:ind w:left="0"/>
              <w:jc w:val="both"/>
              <w:rPr>
                <w:b/>
                <w:shd w:val="clear" w:color="auto" w:fill="FFFFFF"/>
              </w:rPr>
            </w:pPr>
            <w:r w:rsidRPr="008E561B">
              <w:rPr>
                <w:b/>
                <w:shd w:val="clear" w:color="auto" w:fill="FFFFFF"/>
              </w:rPr>
              <w:t>Бюджет Пряжинского района</w:t>
            </w:r>
          </w:p>
        </w:tc>
        <w:tc>
          <w:tcPr>
            <w:tcW w:w="9048" w:type="dxa"/>
            <w:gridSpan w:val="12"/>
          </w:tcPr>
          <w:p w:rsidR="008E561B" w:rsidRPr="008E561B" w:rsidRDefault="008E561B" w:rsidP="008E561B">
            <w:pPr>
              <w:rPr>
                <w:b/>
                <w:color w:val="000000"/>
              </w:rPr>
            </w:pPr>
            <w:r w:rsidRPr="008E561B">
              <w:rPr>
                <w:b/>
                <w:color w:val="000000"/>
              </w:rPr>
              <w:t>1208769</w:t>
            </w:r>
            <w:r>
              <w:rPr>
                <w:b/>
                <w:color w:val="000000"/>
              </w:rPr>
              <w:t>.</w:t>
            </w:r>
            <w:r w:rsidRPr="008E561B">
              <w:rPr>
                <w:b/>
                <w:color w:val="000000"/>
              </w:rPr>
              <w:t>11</w:t>
            </w:r>
          </w:p>
          <w:p w:rsidR="008E561B" w:rsidRPr="008E561B" w:rsidRDefault="008E561B" w:rsidP="008E561B">
            <w:pPr>
              <w:rPr>
                <w:b/>
                <w:bCs/>
                <w:color w:val="000000" w:themeColor="text1"/>
              </w:rPr>
            </w:pPr>
          </w:p>
        </w:tc>
      </w:tr>
      <w:tr w:rsidR="008E561B" w:rsidTr="008E561B">
        <w:trPr>
          <w:trHeight w:val="192"/>
        </w:trPr>
        <w:tc>
          <w:tcPr>
            <w:tcW w:w="4615" w:type="dxa"/>
            <w:gridSpan w:val="4"/>
          </w:tcPr>
          <w:p w:rsidR="008E561B" w:rsidRPr="008E561B" w:rsidRDefault="008E561B" w:rsidP="00B2314D">
            <w:pPr>
              <w:pStyle w:val="aa"/>
              <w:autoSpaceDE w:val="0"/>
              <w:autoSpaceDN w:val="0"/>
              <w:adjustRightInd w:val="0"/>
              <w:ind w:left="0"/>
              <w:jc w:val="both"/>
              <w:rPr>
                <w:b/>
                <w:shd w:val="clear" w:color="auto" w:fill="FFFFFF"/>
              </w:rPr>
            </w:pPr>
            <w:r w:rsidRPr="008E561B">
              <w:rPr>
                <w:b/>
                <w:shd w:val="clear" w:color="auto" w:fill="FFFFFF"/>
              </w:rPr>
              <w:t xml:space="preserve">Бюджет </w:t>
            </w:r>
            <w:proofErr w:type="gramStart"/>
            <w:r w:rsidRPr="008E561B">
              <w:rPr>
                <w:b/>
                <w:shd w:val="clear" w:color="auto" w:fill="FFFFFF"/>
              </w:rPr>
              <w:t>городского</w:t>
            </w:r>
            <w:proofErr w:type="gramEnd"/>
            <w:r w:rsidRPr="008E561B">
              <w:rPr>
                <w:b/>
                <w:shd w:val="clear" w:color="auto" w:fill="FFFFFF"/>
              </w:rPr>
              <w:t xml:space="preserve"> и сельских поселений</w:t>
            </w:r>
          </w:p>
        </w:tc>
        <w:tc>
          <w:tcPr>
            <w:tcW w:w="9048" w:type="dxa"/>
            <w:gridSpan w:val="12"/>
          </w:tcPr>
          <w:p w:rsidR="008E561B" w:rsidRPr="008E561B" w:rsidRDefault="008E561B" w:rsidP="008E561B">
            <w:pPr>
              <w:rPr>
                <w:b/>
                <w:color w:val="000000"/>
              </w:rPr>
            </w:pPr>
            <w:r w:rsidRPr="008E561B">
              <w:rPr>
                <w:b/>
                <w:color w:val="000000"/>
              </w:rPr>
              <w:t>118376</w:t>
            </w:r>
            <w:r>
              <w:rPr>
                <w:b/>
                <w:color w:val="000000"/>
              </w:rPr>
              <w:t>.</w:t>
            </w:r>
            <w:r w:rsidRPr="008E561B">
              <w:rPr>
                <w:b/>
                <w:color w:val="000000"/>
              </w:rPr>
              <w:t>3</w:t>
            </w:r>
          </w:p>
          <w:p w:rsidR="008E561B" w:rsidRPr="008E561B" w:rsidRDefault="008E561B" w:rsidP="008E561B">
            <w:pPr>
              <w:rPr>
                <w:b/>
                <w:bCs/>
                <w:color w:val="000000" w:themeColor="text1"/>
              </w:rPr>
            </w:pPr>
          </w:p>
        </w:tc>
      </w:tr>
      <w:tr w:rsidR="008E561B" w:rsidTr="008E561B">
        <w:trPr>
          <w:trHeight w:val="143"/>
        </w:trPr>
        <w:tc>
          <w:tcPr>
            <w:tcW w:w="4615" w:type="dxa"/>
            <w:gridSpan w:val="4"/>
          </w:tcPr>
          <w:p w:rsidR="008E561B" w:rsidRPr="008E561B" w:rsidRDefault="008E561B" w:rsidP="00B2314D">
            <w:pPr>
              <w:pStyle w:val="aa"/>
              <w:autoSpaceDE w:val="0"/>
              <w:autoSpaceDN w:val="0"/>
              <w:adjustRightInd w:val="0"/>
              <w:ind w:left="0"/>
              <w:jc w:val="both"/>
              <w:rPr>
                <w:b/>
                <w:shd w:val="clear" w:color="auto" w:fill="FFFFFF"/>
              </w:rPr>
            </w:pPr>
            <w:r w:rsidRPr="008E561B">
              <w:rPr>
                <w:b/>
                <w:shd w:val="clear" w:color="auto" w:fill="FFFFFF"/>
              </w:rPr>
              <w:t>Внебюджетные источники</w:t>
            </w:r>
          </w:p>
        </w:tc>
        <w:tc>
          <w:tcPr>
            <w:tcW w:w="9048" w:type="dxa"/>
            <w:gridSpan w:val="12"/>
          </w:tcPr>
          <w:p w:rsidR="008E561B" w:rsidRPr="008E561B" w:rsidRDefault="008E561B" w:rsidP="008E561B">
            <w:pPr>
              <w:rPr>
                <w:b/>
                <w:color w:val="000000"/>
              </w:rPr>
            </w:pPr>
            <w:r w:rsidRPr="008E561B">
              <w:rPr>
                <w:b/>
                <w:color w:val="000000"/>
              </w:rPr>
              <w:t>907678</w:t>
            </w:r>
            <w:r>
              <w:rPr>
                <w:b/>
                <w:color w:val="000000"/>
              </w:rPr>
              <w:t>.</w:t>
            </w:r>
            <w:r w:rsidRPr="008E561B">
              <w:rPr>
                <w:b/>
                <w:color w:val="000000"/>
              </w:rPr>
              <w:t>511</w:t>
            </w:r>
          </w:p>
          <w:p w:rsidR="008E561B" w:rsidRPr="008E561B" w:rsidRDefault="008E561B" w:rsidP="008E561B">
            <w:pPr>
              <w:rPr>
                <w:b/>
                <w:bCs/>
                <w:color w:val="000000" w:themeColor="text1"/>
              </w:rPr>
            </w:pPr>
          </w:p>
        </w:tc>
      </w:tr>
    </w:tbl>
    <w:p w:rsidR="00B2314D" w:rsidRDefault="00B2314D" w:rsidP="00B2314D">
      <w:pPr>
        <w:pStyle w:val="aa"/>
        <w:autoSpaceDE w:val="0"/>
        <w:autoSpaceDN w:val="0"/>
        <w:adjustRightInd w:val="0"/>
        <w:jc w:val="both"/>
        <w:rPr>
          <w:bCs/>
          <w:color w:val="000000" w:themeColor="text1"/>
          <w:sz w:val="22"/>
          <w:szCs w:val="22"/>
        </w:rPr>
      </w:pPr>
    </w:p>
    <w:p w:rsidR="00381A9C" w:rsidRDefault="00381A9C" w:rsidP="00B2314D">
      <w:pPr>
        <w:pStyle w:val="aa"/>
        <w:autoSpaceDE w:val="0"/>
        <w:autoSpaceDN w:val="0"/>
        <w:adjustRightInd w:val="0"/>
        <w:jc w:val="both"/>
        <w:rPr>
          <w:bCs/>
          <w:color w:val="000000" w:themeColor="text1"/>
          <w:sz w:val="40"/>
          <w:szCs w:val="40"/>
        </w:rPr>
      </w:pPr>
    </w:p>
    <w:p w:rsidR="00354BCC" w:rsidRDefault="00354BCC" w:rsidP="00B2314D">
      <w:pPr>
        <w:pStyle w:val="aa"/>
        <w:autoSpaceDE w:val="0"/>
        <w:autoSpaceDN w:val="0"/>
        <w:adjustRightInd w:val="0"/>
        <w:jc w:val="both"/>
        <w:rPr>
          <w:bCs/>
          <w:color w:val="000000" w:themeColor="text1"/>
          <w:sz w:val="40"/>
          <w:szCs w:val="40"/>
        </w:rPr>
      </w:pPr>
    </w:p>
    <w:p w:rsidR="00354BCC" w:rsidRDefault="00354BCC" w:rsidP="00B2314D">
      <w:pPr>
        <w:pStyle w:val="aa"/>
        <w:autoSpaceDE w:val="0"/>
        <w:autoSpaceDN w:val="0"/>
        <w:adjustRightInd w:val="0"/>
        <w:jc w:val="both"/>
        <w:rPr>
          <w:bCs/>
          <w:color w:val="000000" w:themeColor="text1"/>
          <w:sz w:val="40"/>
          <w:szCs w:val="40"/>
        </w:rPr>
      </w:pPr>
    </w:p>
    <w:p w:rsidR="005558EB" w:rsidRDefault="005558EB" w:rsidP="00B2314D">
      <w:pPr>
        <w:pStyle w:val="aa"/>
        <w:autoSpaceDE w:val="0"/>
        <w:autoSpaceDN w:val="0"/>
        <w:adjustRightInd w:val="0"/>
        <w:jc w:val="both"/>
        <w:rPr>
          <w:bCs/>
          <w:color w:val="000000" w:themeColor="text1"/>
          <w:sz w:val="40"/>
          <w:szCs w:val="40"/>
        </w:rPr>
      </w:pPr>
    </w:p>
    <w:p w:rsidR="005558EB" w:rsidRDefault="005558EB" w:rsidP="00B2314D">
      <w:pPr>
        <w:pStyle w:val="aa"/>
        <w:autoSpaceDE w:val="0"/>
        <w:autoSpaceDN w:val="0"/>
        <w:adjustRightInd w:val="0"/>
        <w:jc w:val="both"/>
        <w:rPr>
          <w:bCs/>
          <w:color w:val="000000" w:themeColor="text1"/>
          <w:sz w:val="40"/>
          <w:szCs w:val="40"/>
        </w:rPr>
      </w:pPr>
    </w:p>
    <w:p w:rsidR="005558EB" w:rsidRDefault="005558EB" w:rsidP="00B2314D">
      <w:pPr>
        <w:pStyle w:val="aa"/>
        <w:autoSpaceDE w:val="0"/>
        <w:autoSpaceDN w:val="0"/>
        <w:adjustRightInd w:val="0"/>
        <w:jc w:val="both"/>
        <w:rPr>
          <w:bCs/>
          <w:color w:val="000000" w:themeColor="text1"/>
          <w:sz w:val="40"/>
          <w:szCs w:val="40"/>
        </w:rPr>
      </w:pPr>
    </w:p>
    <w:p w:rsidR="005558EB" w:rsidRDefault="005558EB" w:rsidP="00B2314D">
      <w:pPr>
        <w:pStyle w:val="aa"/>
        <w:autoSpaceDE w:val="0"/>
        <w:autoSpaceDN w:val="0"/>
        <w:adjustRightInd w:val="0"/>
        <w:jc w:val="both"/>
        <w:rPr>
          <w:bCs/>
          <w:color w:val="000000" w:themeColor="text1"/>
          <w:sz w:val="40"/>
          <w:szCs w:val="40"/>
        </w:rPr>
      </w:pPr>
    </w:p>
    <w:p w:rsidR="005558EB" w:rsidRDefault="005558EB" w:rsidP="00B2314D">
      <w:pPr>
        <w:pStyle w:val="aa"/>
        <w:autoSpaceDE w:val="0"/>
        <w:autoSpaceDN w:val="0"/>
        <w:adjustRightInd w:val="0"/>
        <w:jc w:val="both"/>
        <w:rPr>
          <w:bCs/>
          <w:color w:val="000000" w:themeColor="text1"/>
          <w:sz w:val="40"/>
          <w:szCs w:val="40"/>
        </w:rPr>
      </w:pPr>
    </w:p>
    <w:p w:rsidR="005558EB" w:rsidRDefault="005558EB" w:rsidP="00B2314D">
      <w:pPr>
        <w:pStyle w:val="aa"/>
        <w:autoSpaceDE w:val="0"/>
        <w:autoSpaceDN w:val="0"/>
        <w:adjustRightInd w:val="0"/>
        <w:jc w:val="both"/>
        <w:rPr>
          <w:bCs/>
          <w:color w:val="000000" w:themeColor="text1"/>
          <w:sz w:val="40"/>
          <w:szCs w:val="40"/>
        </w:rPr>
      </w:pPr>
    </w:p>
    <w:p w:rsidR="005558EB" w:rsidRDefault="005558EB" w:rsidP="00B2314D">
      <w:pPr>
        <w:pStyle w:val="aa"/>
        <w:autoSpaceDE w:val="0"/>
        <w:autoSpaceDN w:val="0"/>
        <w:adjustRightInd w:val="0"/>
        <w:jc w:val="both"/>
        <w:rPr>
          <w:bCs/>
          <w:color w:val="000000" w:themeColor="text1"/>
          <w:sz w:val="40"/>
          <w:szCs w:val="40"/>
        </w:rPr>
      </w:pPr>
    </w:p>
    <w:p w:rsidR="005558EB" w:rsidRDefault="005558EB" w:rsidP="00B2314D">
      <w:pPr>
        <w:pStyle w:val="aa"/>
        <w:autoSpaceDE w:val="0"/>
        <w:autoSpaceDN w:val="0"/>
        <w:adjustRightInd w:val="0"/>
        <w:jc w:val="both"/>
        <w:rPr>
          <w:bCs/>
          <w:color w:val="000000" w:themeColor="text1"/>
          <w:sz w:val="40"/>
          <w:szCs w:val="40"/>
        </w:rPr>
      </w:pPr>
    </w:p>
    <w:p w:rsidR="005558EB" w:rsidRDefault="005558EB" w:rsidP="00B2314D">
      <w:pPr>
        <w:pStyle w:val="aa"/>
        <w:autoSpaceDE w:val="0"/>
        <w:autoSpaceDN w:val="0"/>
        <w:adjustRightInd w:val="0"/>
        <w:jc w:val="both"/>
        <w:rPr>
          <w:bCs/>
          <w:color w:val="000000" w:themeColor="text1"/>
          <w:sz w:val="40"/>
          <w:szCs w:val="40"/>
        </w:rPr>
      </w:pPr>
    </w:p>
    <w:p w:rsidR="005558EB" w:rsidRDefault="005558EB" w:rsidP="00B2314D">
      <w:pPr>
        <w:pStyle w:val="aa"/>
        <w:autoSpaceDE w:val="0"/>
        <w:autoSpaceDN w:val="0"/>
        <w:adjustRightInd w:val="0"/>
        <w:jc w:val="both"/>
        <w:rPr>
          <w:bCs/>
          <w:color w:val="000000" w:themeColor="text1"/>
          <w:sz w:val="40"/>
          <w:szCs w:val="40"/>
        </w:rPr>
      </w:pPr>
    </w:p>
    <w:p w:rsidR="00354BCC" w:rsidRPr="0054197C" w:rsidRDefault="00354BCC" w:rsidP="00354BCC">
      <w:pPr>
        <w:pStyle w:val="ConsPlusNormal"/>
        <w:jc w:val="right"/>
        <w:outlineLvl w:val="1"/>
        <w:rPr>
          <w:rFonts w:ascii="Times New Roman" w:hAnsi="Times New Roman" w:cs="Times New Roman"/>
          <w:sz w:val="24"/>
          <w:szCs w:val="24"/>
        </w:rPr>
      </w:pPr>
      <w:r w:rsidRPr="0054197C">
        <w:rPr>
          <w:rFonts w:ascii="Times New Roman" w:hAnsi="Times New Roman" w:cs="Times New Roman"/>
          <w:sz w:val="24"/>
          <w:szCs w:val="24"/>
        </w:rPr>
        <w:lastRenderedPageBreak/>
        <w:t>Приложение</w:t>
      </w:r>
      <w:r>
        <w:rPr>
          <w:rFonts w:ascii="Times New Roman" w:hAnsi="Times New Roman" w:cs="Times New Roman"/>
          <w:sz w:val="24"/>
          <w:szCs w:val="24"/>
        </w:rPr>
        <w:t xml:space="preserve"> </w:t>
      </w:r>
      <w:r w:rsidR="00D355EA">
        <w:rPr>
          <w:rFonts w:ascii="Times New Roman" w:hAnsi="Times New Roman" w:cs="Times New Roman"/>
          <w:sz w:val="24"/>
          <w:szCs w:val="24"/>
        </w:rPr>
        <w:t>3</w:t>
      </w:r>
    </w:p>
    <w:p w:rsidR="00354BCC" w:rsidRPr="0054197C" w:rsidRDefault="00354BCC" w:rsidP="00354BCC">
      <w:pPr>
        <w:pStyle w:val="ConsPlusTitle"/>
        <w:jc w:val="center"/>
        <w:rPr>
          <w:rFonts w:ascii="Times New Roman" w:hAnsi="Times New Roman" w:cs="Times New Roman"/>
          <w:sz w:val="28"/>
          <w:szCs w:val="28"/>
        </w:rPr>
      </w:pPr>
      <w:r w:rsidRPr="0054197C">
        <w:rPr>
          <w:rFonts w:ascii="Times New Roman" w:hAnsi="Times New Roman" w:cs="Times New Roman"/>
          <w:sz w:val="28"/>
          <w:szCs w:val="28"/>
        </w:rPr>
        <w:t>МЕРОПРИЯТИЯ</w:t>
      </w:r>
    </w:p>
    <w:p w:rsidR="00354BCC" w:rsidRDefault="00354BCC" w:rsidP="00354BCC">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ПО КОНСОЛИДАЦИИ БЮДЖЕТНЫХ СРЕДСТВ </w:t>
      </w:r>
      <w:r w:rsidRPr="0054197C">
        <w:rPr>
          <w:rFonts w:ascii="Times New Roman" w:hAnsi="Times New Roman" w:cs="Times New Roman"/>
          <w:sz w:val="28"/>
          <w:szCs w:val="28"/>
        </w:rPr>
        <w:t xml:space="preserve"> ПРЯЖИНСКОГО НАЦИОНАЛЬНОГО МУНИЦИПАЛЬНОГО РАЙОНА</w:t>
      </w:r>
      <w:r>
        <w:rPr>
          <w:rFonts w:ascii="Times New Roman" w:hAnsi="Times New Roman" w:cs="Times New Roman"/>
          <w:sz w:val="28"/>
          <w:szCs w:val="28"/>
        </w:rPr>
        <w:t xml:space="preserve"> В ЦЕЛЯХ ОЗДОРОВЛЕНИЯ МУНИЦИПАЛЬНЫХ ФИНАНСОВ </w:t>
      </w:r>
    </w:p>
    <w:p w:rsidR="00354BCC" w:rsidRDefault="00354BCC" w:rsidP="00354BCC">
      <w:pPr>
        <w:pStyle w:val="ConsPlusTitle"/>
        <w:jc w:val="center"/>
        <w:rPr>
          <w:rFonts w:ascii="Times New Roman" w:hAnsi="Times New Roman" w:cs="Times New Roman"/>
          <w:sz w:val="28"/>
          <w:szCs w:val="28"/>
        </w:rPr>
      </w:pPr>
      <w:r>
        <w:rPr>
          <w:rFonts w:ascii="Times New Roman" w:hAnsi="Times New Roman" w:cs="Times New Roman"/>
          <w:sz w:val="28"/>
          <w:szCs w:val="28"/>
        </w:rPr>
        <w:t>на 2021-2024 годы</w:t>
      </w:r>
    </w:p>
    <w:p w:rsidR="00354BCC" w:rsidRPr="00354BCC" w:rsidRDefault="00354BCC" w:rsidP="00354BCC">
      <w:pPr>
        <w:pStyle w:val="ConsPlusTitle"/>
        <w:jc w:val="center"/>
        <w:rPr>
          <w:rFonts w:ascii="Times New Roman" w:hAnsi="Times New Roman" w:cs="Times New Roman"/>
          <w:sz w:val="18"/>
          <w:szCs w:val="18"/>
        </w:rPr>
      </w:pPr>
    </w:p>
    <w:tbl>
      <w:tblPr>
        <w:tblpPr w:leftFromText="180" w:rightFromText="180" w:vertAnchor="text" w:tblpX="-108" w:tblpY="1"/>
        <w:tblOverlap w:val="never"/>
        <w:tblW w:w="13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7"/>
        <w:gridCol w:w="2066"/>
        <w:gridCol w:w="1701"/>
        <w:gridCol w:w="1134"/>
        <w:gridCol w:w="1701"/>
        <w:gridCol w:w="1304"/>
        <w:gridCol w:w="1310"/>
        <w:gridCol w:w="1260"/>
        <w:gridCol w:w="1260"/>
        <w:gridCol w:w="1194"/>
        <w:gridCol w:w="70"/>
        <w:gridCol w:w="18"/>
      </w:tblGrid>
      <w:tr w:rsidR="00354BCC" w:rsidRPr="00354BCC" w:rsidTr="00354BCC">
        <w:trPr>
          <w:gridAfter w:val="1"/>
          <w:wAfter w:w="18" w:type="dxa"/>
        </w:trPr>
        <w:tc>
          <w:tcPr>
            <w:tcW w:w="877" w:type="dxa"/>
            <w:vMerge w:val="restart"/>
            <w:shd w:val="clear" w:color="auto" w:fill="auto"/>
          </w:tcPr>
          <w:p w:rsidR="00354BCC" w:rsidRPr="00354BCC" w:rsidRDefault="00354BCC" w:rsidP="00B43CA1">
            <w:pPr>
              <w:pStyle w:val="ConsPlusTitle"/>
              <w:jc w:val="center"/>
              <w:rPr>
                <w:rFonts w:ascii="Times New Roman" w:hAnsi="Times New Roman" w:cs="Times New Roman"/>
                <w:b w:val="0"/>
                <w:sz w:val="18"/>
                <w:szCs w:val="18"/>
              </w:rPr>
            </w:pPr>
            <w:r w:rsidRPr="00354BCC">
              <w:rPr>
                <w:rFonts w:ascii="Times New Roman" w:hAnsi="Times New Roman" w:cs="Times New Roman"/>
                <w:b w:val="0"/>
                <w:sz w:val="18"/>
                <w:szCs w:val="18"/>
              </w:rPr>
              <w:t>№ п/п</w:t>
            </w:r>
          </w:p>
        </w:tc>
        <w:tc>
          <w:tcPr>
            <w:tcW w:w="2066" w:type="dxa"/>
            <w:vMerge w:val="restart"/>
            <w:shd w:val="clear" w:color="auto" w:fill="auto"/>
          </w:tcPr>
          <w:p w:rsidR="00354BCC" w:rsidRPr="00354BCC" w:rsidRDefault="00354BCC" w:rsidP="00B43CA1">
            <w:pPr>
              <w:pStyle w:val="ConsPlusTitle"/>
              <w:jc w:val="center"/>
              <w:rPr>
                <w:rFonts w:ascii="Times New Roman" w:hAnsi="Times New Roman" w:cs="Times New Roman"/>
                <w:b w:val="0"/>
                <w:sz w:val="18"/>
                <w:szCs w:val="18"/>
              </w:rPr>
            </w:pPr>
            <w:r w:rsidRPr="00354BCC">
              <w:rPr>
                <w:rFonts w:ascii="Times New Roman" w:hAnsi="Times New Roman" w:cs="Times New Roman"/>
                <w:b w:val="0"/>
                <w:sz w:val="18"/>
                <w:szCs w:val="18"/>
              </w:rPr>
              <w:t>Наименование мероприятия</w:t>
            </w:r>
          </w:p>
        </w:tc>
        <w:tc>
          <w:tcPr>
            <w:tcW w:w="1701" w:type="dxa"/>
            <w:vMerge w:val="restart"/>
            <w:shd w:val="clear" w:color="auto" w:fill="auto"/>
          </w:tcPr>
          <w:p w:rsidR="00354BCC" w:rsidRPr="00354BCC" w:rsidRDefault="00354BCC" w:rsidP="00B43CA1">
            <w:pPr>
              <w:pStyle w:val="ConsPlusTitle"/>
              <w:jc w:val="center"/>
              <w:rPr>
                <w:rFonts w:ascii="Times New Roman" w:hAnsi="Times New Roman" w:cs="Times New Roman"/>
                <w:b w:val="0"/>
                <w:sz w:val="18"/>
                <w:szCs w:val="18"/>
              </w:rPr>
            </w:pPr>
            <w:r w:rsidRPr="00354BCC">
              <w:rPr>
                <w:rFonts w:ascii="Times New Roman" w:hAnsi="Times New Roman" w:cs="Times New Roman"/>
                <w:b w:val="0"/>
                <w:sz w:val="18"/>
                <w:szCs w:val="18"/>
              </w:rPr>
              <w:t>Ответственные исполнители</w:t>
            </w:r>
          </w:p>
        </w:tc>
        <w:tc>
          <w:tcPr>
            <w:tcW w:w="1134" w:type="dxa"/>
            <w:vMerge w:val="restart"/>
            <w:shd w:val="clear" w:color="auto" w:fill="auto"/>
          </w:tcPr>
          <w:p w:rsidR="00354BCC" w:rsidRPr="00354BCC" w:rsidRDefault="00354BCC" w:rsidP="00B43CA1">
            <w:pPr>
              <w:pStyle w:val="ConsPlusTitle"/>
              <w:jc w:val="center"/>
              <w:rPr>
                <w:rFonts w:ascii="Times New Roman" w:hAnsi="Times New Roman" w:cs="Times New Roman"/>
                <w:b w:val="0"/>
                <w:sz w:val="18"/>
                <w:szCs w:val="18"/>
              </w:rPr>
            </w:pPr>
            <w:r w:rsidRPr="00354BCC">
              <w:rPr>
                <w:rFonts w:ascii="Times New Roman" w:hAnsi="Times New Roman" w:cs="Times New Roman"/>
                <w:b w:val="0"/>
                <w:sz w:val="18"/>
                <w:szCs w:val="18"/>
              </w:rPr>
              <w:t>Срок реализации</w:t>
            </w:r>
          </w:p>
        </w:tc>
        <w:tc>
          <w:tcPr>
            <w:tcW w:w="1701" w:type="dxa"/>
            <w:vMerge w:val="restart"/>
            <w:shd w:val="clear" w:color="auto" w:fill="auto"/>
          </w:tcPr>
          <w:p w:rsidR="00354BCC" w:rsidRPr="00354BCC" w:rsidRDefault="00354BCC" w:rsidP="00B43CA1">
            <w:pPr>
              <w:pStyle w:val="ConsPlusTitle"/>
              <w:jc w:val="center"/>
              <w:rPr>
                <w:rFonts w:ascii="Times New Roman" w:hAnsi="Times New Roman" w:cs="Times New Roman"/>
                <w:b w:val="0"/>
                <w:sz w:val="18"/>
                <w:szCs w:val="18"/>
              </w:rPr>
            </w:pPr>
            <w:r w:rsidRPr="00354BCC">
              <w:rPr>
                <w:rFonts w:ascii="Times New Roman" w:hAnsi="Times New Roman" w:cs="Times New Roman"/>
                <w:b w:val="0"/>
                <w:sz w:val="18"/>
                <w:szCs w:val="18"/>
              </w:rPr>
              <w:t>Механизм реализации</w:t>
            </w:r>
          </w:p>
        </w:tc>
        <w:tc>
          <w:tcPr>
            <w:tcW w:w="1304" w:type="dxa"/>
            <w:vMerge w:val="restart"/>
            <w:shd w:val="clear" w:color="auto" w:fill="auto"/>
          </w:tcPr>
          <w:p w:rsidR="00354BCC" w:rsidRPr="00354BCC" w:rsidRDefault="00354BCC" w:rsidP="00B43CA1">
            <w:pPr>
              <w:pStyle w:val="ConsPlusTitle"/>
              <w:jc w:val="center"/>
              <w:rPr>
                <w:rFonts w:ascii="Times New Roman" w:hAnsi="Times New Roman" w:cs="Times New Roman"/>
                <w:b w:val="0"/>
                <w:sz w:val="18"/>
                <w:szCs w:val="18"/>
              </w:rPr>
            </w:pPr>
            <w:r w:rsidRPr="00354BCC">
              <w:rPr>
                <w:rFonts w:ascii="Times New Roman" w:hAnsi="Times New Roman" w:cs="Times New Roman"/>
                <w:b w:val="0"/>
                <w:sz w:val="18"/>
                <w:szCs w:val="18"/>
              </w:rPr>
              <w:t>Единица измерения</w:t>
            </w:r>
          </w:p>
        </w:tc>
        <w:tc>
          <w:tcPr>
            <w:tcW w:w="5094" w:type="dxa"/>
            <w:gridSpan w:val="5"/>
            <w:shd w:val="clear" w:color="auto" w:fill="auto"/>
          </w:tcPr>
          <w:p w:rsidR="00354BCC" w:rsidRPr="00354BCC" w:rsidRDefault="00354BCC" w:rsidP="00B43CA1">
            <w:pPr>
              <w:jc w:val="center"/>
              <w:rPr>
                <w:b/>
                <w:bCs/>
                <w:sz w:val="18"/>
                <w:szCs w:val="18"/>
              </w:rPr>
            </w:pPr>
            <w:r w:rsidRPr="00354BCC">
              <w:rPr>
                <w:b/>
                <w:sz w:val="18"/>
                <w:szCs w:val="18"/>
              </w:rPr>
              <w:t>Финансовая оценка, тыс</w:t>
            </w:r>
            <w:proofErr w:type="gramStart"/>
            <w:r w:rsidRPr="00354BCC">
              <w:rPr>
                <w:b/>
                <w:sz w:val="18"/>
                <w:szCs w:val="18"/>
              </w:rPr>
              <w:t>.р</w:t>
            </w:r>
            <w:proofErr w:type="gramEnd"/>
            <w:r w:rsidRPr="00354BCC">
              <w:rPr>
                <w:b/>
                <w:sz w:val="18"/>
                <w:szCs w:val="18"/>
              </w:rPr>
              <w:t>уб.</w:t>
            </w:r>
          </w:p>
        </w:tc>
      </w:tr>
      <w:tr w:rsidR="00354BCC" w:rsidRPr="00354BCC" w:rsidTr="00354BCC">
        <w:trPr>
          <w:gridAfter w:val="1"/>
          <w:wAfter w:w="18" w:type="dxa"/>
        </w:trPr>
        <w:tc>
          <w:tcPr>
            <w:tcW w:w="877" w:type="dxa"/>
            <w:vMerge/>
            <w:shd w:val="clear" w:color="auto" w:fill="auto"/>
          </w:tcPr>
          <w:p w:rsidR="00354BCC" w:rsidRPr="00354BCC" w:rsidRDefault="00354BCC" w:rsidP="00B43CA1">
            <w:pPr>
              <w:pStyle w:val="ConsPlusTitle"/>
              <w:jc w:val="center"/>
              <w:rPr>
                <w:rFonts w:ascii="Times New Roman" w:hAnsi="Times New Roman" w:cs="Times New Roman"/>
                <w:b w:val="0"/>
                <w:sz w:val="18"/>
                <w:szCs w:val="18"/>
              </w:rPr>
            </w:pPr>
          </w:p>
        </w:tc>
        <w:tc>
          <w:tcPr>
            <w:tcW w:w="2066" w:type="dxa"/>
            <w:vMerge/>
            <w:shd w:val="clear" w:color="auto" w:fill="auto"/>
          </w:tcPr>
          <w:p w:rsidR="00354BCC" w:rsidRPr="00354BCC" w:rsidRDefault="00354BCC" w:rsidP="00B43CA1">
            <w:pPr>
              <w:pStyle w:val="ConsPlusTitle"/>
              <w:jc w:val="center"/>
              <w:rPr>
                <w:rFonts w:ascii="Times New Roman" w:hAnsi="Times New Roman" w:cs="Times New Roman"/>
                <w:b w:val="0"/>
                <w:sz w:val="18"/>
                <w:szCs w:val="18"/>
              </w:rPr>
            </w:pPr>
          </w:p>
        </w:tc>
        <w:tc>
          <w:tcPr>
            <w:tcW w:w="1701" w:type="dxa"/>
            <w:vMerge/>
            <w:shd w:val="clear" w:color="auto" w:fill="auto"/>
          </w:tcPr>
          <w:p w:rsidR="00354BCC" w:rsidRPr="00354BCC" w:rsidRDefault="00354BCC" w:rsidP="00B43CA1">
            <w:pPr>
              <w:pStyle w:val="ConsPlusTitle"/>
              <w:jc w:val="center"/>
              <w:rPr>
                <w:rFonts w:ascii="Times New Roman" w:hAnsi="Times New Roman" w:cs="Times New Roman"/>
                <w:b w:val="0"/>
                <w:sz w:val="18"/>
                <w:szCs w:val="18"/>
              </w:rPr>
            </w:pPr>
          </w:p>
        </w:tc>
        <w:tc>
          <w:tcPr>
            <w:tcW w:w="1134" w:type="dxa"/>
            <w:vMerge/>
            <w:shd w:val="clear" w:color="auto" w:fill="auto"/>
          </w:tcPr>
          <w:p w:rsidR="00354BCC" w:rsidRPr="00354BCC" w:rsidRDefault="00354BCC" w:rsidP="00B43CA1">
            <w:pPr>
              <w:pStyle w:val="ConsPlusTitle"/>
              <w:jc w:val="center"/>
              <w:rPr>
                <w:rFonts w:ascii="Times New Roman" w:hAnsi="Times New Roman" w:cs="Times New Roman"/>
                <w:b w:val="0"/>
                <w:sz w:val="18"/>
                <w:szCs w:val="18"/>
              </w:rPr>
            </w:pPr>
          </w:p>
        </w:tc>
        <w:tc>
          <w:tcPr>
            <w:tcW w:w="1701" w:type="dxa"/>
            <w:vMerge/>
            <w:shd w:val="clear" w:color="auto" w:fill="auto"/>
          </w:tcPr>
          <w:p w:rsidR="00354BCC" w:rsidRPr="00354BCC" w:rsidRDefault="00354BCC" w:rsidP="00B43CA1">
            <w:pPr>
              <w:pStyle w:val="ConsPlusTitle"/>
              <w:jc w:val="center"/>
              <w:rPr>
                <w:rFonts w:ascii="Times New Roman" w:hAnsi="Times New Roman" w:cs="Times New Roman"/>
                <w:b w:val="0"/>
                <w:sz w:val="18"/>
                <w:szCs w:val="18"/>
              </w:rPr>
            </w:pPr>
          </w:p>
        </w:tc>
        <w:tc>
          <w:tcPr>
            <w:tcW w:w="1304" w:type="dxa"/>
            <w:vMerge/>
            <w:shd w:val="clear" w:color="auto" w:fill="auto"/>
          </w:tcPr>
          <w:p w:rsidR="00354BCC" w:rsidRPr="00354BCC" w:rsidRDefault="00354BCC" w:rsidP="00B43CA1">
            <w:pPr>
              <w:pStyle w:val="ConsPlusTitle"/>
              <w:jc w:val="center"/>
              <w:rPr>
                <w:rFonts w:ascii="Times New Roman" w:hAnsi="Times New Roman" w:cs="Times New Roman"/>
                <w:b w:val="0"/>
                <w:sz w:val="18"/>
                <w:szCs w:val="18"/>
              </w:rPr>
            </w:pPr>
          </w:p>
        </w:tc>
        <w:tc>
          <w:tcPr>
            <w:tcW w:w="1310" w:type="dxa"/>
            <w:shd w:val="clear" w:color="auto" w:fill="auto"/>
          </w:tcPr>
          <w:p w:rsidR="00354BCC" w:rsidRPr="00354BCC" w:rsidRDefault="00354BCC" w:rsidP="00B43CA1">
            <w:pPr>
              <w:pStyle w:val="ConsPlusTitle"/>
              <w:jc w:val="center"/>
              <w:rPr>
                <w:rFonts w:ascii="Times New Roman" w:hAnsi="Times New Roman" w:cs="Times New Roman"/>
                <w:b w:val="0"/>
                <w:sz w:val="18"/>
                <w:szCs w:val="18"/>
              </w:rPr>
            </w:pPr>
            <w:r w:rsidRPr="00354BCC">
              <w:rPr>
                <w:rFonts w:ascii="Times New Roman" w:hAnsi="Times New Roman" w:cs="Times New Roman"/>
                <w:b w:val="0"/>
                <w:sz w:val="18"/>
                <w:szCs w:val="18"/>
              </w:rPr>
              <w:t>2021 год</w:t>
            </w:r>
          </w:p>
        </w:tc>
        <w:tc>
          <w:tcPr>
            <w:tcW w:w="1260" w:type="dxa"/>
            <w:shd w:val="clear" w:color="auto" w:fill="auto"/>
          </w:tcPr>
          <w:p w:rsidR="00354BCC" w:rsidRPr="00354BCC" w:rsidRDefault="00354BCC" w:rsidP="00B43CA1">
            <w:pPr>
              <w:pStyle w:val="ConsPlusTitle"/>
              <w:jc w:val="center"/>
              <w:rPr>
                <w:rFonts w:ascii="Times New Roman" w:hAnsi="Times New Roman" w:cs="Times New Roman"/>
                <w:b w:val="0"/>
                <w:sz w:val="18"/>
                <w:szCs w:val="18"/>
              </w:rPr>
            </w:pPr>
            <w:r w:rsidRPr="00354BCC">
              <w:rPr>
                <w:rFonts w:ascii="Times New Roman" w:hAnsi="Times New Roman" w:cs="Times New Roman"/>
                <w:b w:val="0"/>
                <w:sz w:val="18"/>
                <w:szCs w:val="18"/>
              </w:rPr>
              <w:t>2022 год</w:t>
            </w:r>
          </w:p>
        </w:tc>
        <w:tc>
          <w:tcPr>
            <w:tcW w:w="1260" w:type="dxa"/>
            <w:shd w:val="clear" w:color="auto" w:fill="auto"/>
          </w:tcPr>
          <w:p w:rsidR="00354BCC" w:rsidRPr="00354BCC" w:rsidRDefault="00354BCC" w:rsidP="00B43CA1">
            <w:pPr>
              <w:pStyle w:val="ConsPlusTitle"/>
              <w:jc w:val="center"/>
              <w:rPr>
                <w:rFonts w:ascii="Times New Roman" w:hAnsi="Times New Roman" w:cs="Times New Roman"/>
                <w:b w:val="0"/>
                <w:sz w:val="18"/>
                <w:szCs w:val="18"/>
              </w:rPr>
            </w:pPr>
            <w:r w:rsidRPr="00354BCC">
              <w:rPr>
                <w:rFonts w:ascii="Times New Roman" w:hAnsi="Times New Roman" w:cs="Times New Roman"/>
                <w:b w:val="0"/>
                <w:sz w:val="18"/>
                <w:szCs w:val="18"/>
              </w:rPr>
              <w:t>2023 год</w:t>
            </w:r>
          </w:p>
        </w:tc>
        <w:tc>
          <w:tcPr>
            <w:tcW w:w="1264" w:type="dxa"/>
            <w:gridSpan w:val="2"/>
            <w:shd w:val="clear" w:color="auto" w:fill="auto"/>
          </w:tcPr>
          <w:p w:rsidR="00354BCC" w:rsidRPr="00354BCC" w:rsidRDefault="00354BCC" w:rsidP="00B43CA1">
            <w:pPr>
              <w:jc w:val="center"/>
              <w:rPr>
                <w:sz w:val="18"/>
                <w:szCs w:val="18"/>
              </w:rPr>
            </w:pPr>
            <w:r w:rsidRPr="00354BCC">
              <w:rPr>
                <w:sz w:val="18"/>
                <w:szCs w:val="18"/>
              </w:rPr>
              <w:t>2024 год</w:t>
            </w:r>
          </w:p>
        </w:tc>
      </w:tr>
      <w:tr w:rsidR="00354BCC" w:rsidRPr="00354BCC" w:rsidTr="00354BCC">
        <w:trPr>
          <w:gridAfter w:val="1"/>
          <w:wAfter w:w="18" w:type="dxa"/>
        </w:trPr>
        <w:tc>
          <w:tcPr>
            <w:tcW w:w="877" w:type="dxa"/>
            <w:shd w:val="clear" w:color="auto" w:fill="auto"/>
          </w:tcPr>
          <w:p w:rsidR="00354BCC" w:rsidRPr="00354BCC" w:rsidRDefault="00354BCC" w:rsidP="00B43CA1">
            <w:pPr>
              <w:pStyle w:val="ConsPlusTitle"/>
              <w:jc w:val="center"/>
              <w:rPr>
                <w:rFonts w:ascii="Times New Roman" w:hAnsi="Times New Roman" w:cs="Times New Roman"/>
                <w:b w:val="0"/>
                <w:sz w:val="18"/>
                <w:szCs w:val="18"/>
              </w:rPr>
            </w:pPr>
            <w:r w:rsidRPr="00354BCC">
              <w:rPr>
                <w:rFonts w:ascii="Times New Roman" w:hAnsi="Times New Roman" w:cs="Times New Roman"/>
                <w:b w:val="0"/>
                <w:sz w:val="18"/>
                <w:szCs w:val="18"/>
              </w:rPr>
              <w:t>1</w:t>
            </w:r>
          </w:p>
        </w:tc>
        <w:tc>
          <w:tcPr>
            <w:tcW w:w="2066" w:type="dxa"/>
            <w:shd w:val="clear" w:color="auto" w:fill="auto"/>
          </w:tcPr>
          <w:p w:rsidR="00354BCC" w:rsidRPr="00354BCC" w:rsidRDefault="00354BCC" w:rsidP="00B43CA1">
            <w:pPr>
              <w:pStyle w:val="ConsPlusTitle"/>
              <w:jc w:val="center"/>
              <w:rPr>
                <w:rFonts w:ascii="Times New Roman" w:hAnsi="Times New Roman" w:cs="Times New Roman"/>
                <w:b w:val="0"/>
                <w:sz w:val="18"/>
                <w:szCs w:val="18"/>
              </w:rPr>
            </w:pPr>
            <w:r w:rsidRPr="00354BCC">
              <w:rPr>
                <w:rFonts w:ascii="Times New Roman" w:hAnsi="Times New Roman" w:cs="Times New Roman"/>
                <w:b w:val="0"/>
                <w:sz w:val="18"/>
                <w:szCs w:val="18"/>
              </w:rPr>
              <w:t>2</w:t>
            </w:r>
          </w:p>
        </w:tc>
        <w:tc>
          <w:tcPr>
            <w:tcW w:w="1701" w:type="dxa"/>
            <w:shd w:val="clear" w:color="auto" w:fill="auto"/>
          </w:tcPr>
          <w:p w:rsidR="00354BCC" w:rsidRPr="00354BCC" w:rsidRDefault="00354BCC" w:rsidP="00B43CA1">
            <w:pPr>
              <w:pStyle w:val="ConsPlusTitle"/>
              <w:jc w:val="center"/>
              <w:rPr>
                <w:rFonts w:ascii="Times New Roman" w:hAnsi="Times New Roman" w:cs="Times New Roman"/>
                <w:b w:val="0"/>
                <w:sz w:val="18"/>
                <w:szCs w:val="18"/>
              </w:rPr>
            </w:pPr>
            <w:r w:rsidRPr="00354BCC">
              <w:rPr>
                <w:rFonts w:ascii="Times New Roman" w:hAnsi="Times New Roman" w:cs="Times New Roman"/>
                <w:b w:val="0"/>
                <w:sz w:val="18"/>
                <w:szCs w:val="18"/>
              </w:rPr>
              <w:t>3</w:t>
            </w:r>
          </w:p>
        </w:tc>
        <w:tc>
          <w:tcPr>
            <w:tcW w:w="1134" w:type="dxa"/>
            <w:shd w:val="clear" w:color="auto" w:fill="auto"/>
          </w:tcPr>
          <w:p w:rsidR="00354BCC" w:rsidRPr="00354BCC" w:rsidRDefault="00354BCC" w:rsidP="00B43CA1">
            <w:pPr>
              <w:pStyle w:val="ConsPlusTitle"/>
              <w:jc w:val="center"/>
              <w:rPr>
                <w:rFonts w:ascii="Times New Roman" w:hAnsi="Times New Roman" w:cs="Times New Roman"/>
                <w:b w:val="0"/>
                <w:sz w:val="18"/>
                <w:szCs w:val="18"/>
              </w:rPr>
            </w:pPr>
            <w:r w:rsidRPr="00354BCC">
              <w:rPr>
                <w:rFonts w:ascii="Times New Roman" w:hAnsi="Times New Roman" w:cs="Times New Roman"/>
                <w:b w:val="0"/>
                <w:sz w:val="18"/>
                <w:szCs w:val="18"/>
              </w:rPr>
              <w:t>4</w:t>
            </w:r>
          </w:p>
        </w:tc>
        <w:tc>
          <w:tcPr>
            <w:tcW w:w="1701" w:type="dxa"/>
            <w:shd w:val="clear" w:color="auto" w:fill="auto"/>
          </w:tcPr>
          <w:p w:rsidR="00354BCC" w:rsidRPr="00354BCC" w:rsidRDefault="00354BCC" w:rsidP="00B43CA1">
            <w:pPr>
              <w:pStyle w:val="ConsPlusTitle"/>
              <w:jc w:val="center"/>
              <w:rPr>
                <w:rFonts w:ascii="Times New Roman" w:hAnsi="Times New Roman" w:cs="Times New Roman"/>
                <w:b w:val="0"/>
                <w:sz w:val="18"/>
                <w:szCs w:val="18"/>
              </w:rPr>
            </w:pPr>
            <w:r w:rsidRPr="00354BCC">
              <w:rPr>
                <w:rFonts w:ascii="Times New Roman" w:hAnsi="Times New Roman" w:cs="Times New Roman"/>
                <w:b w:val="0"/>
                <w:sz w:val="18"/>
                <w:szCs w:val="18"/>
              </w:rPr>
              <w:t>5</w:t>
            </w:r>
          </w:p>
        </w:tc>
        <w:tc>
          <w:tcPr>
            <w:tcW w:w="1304" w:type="dxa"/>
            <w:shd w:val="clear" w:color="auto" w:fill="auto"/>
          </w:tcPr>
          <w:p w:rsidR="00354BCC" w:rsidRPr="00354BCC" w:rsidRDefault="00354BCC" w:rsidP="00B43CA1">
            <w:pPr>
              <w:pStyle w:val="ConsPlusTitle"/>
              <w:jc w:val="center"/>
              <w:rPr>
                <w:rFonts w:ascii="Times New Roman" w:hAnsi="Times New Roman" w:cs="Times New Roman"/>
                <w:b w:val="0"/>
                <w:sz w:val="18"/>
                <w:szCs w:val="18"/>
              </w:rPr>
            </w:pPr>
            <w:r w:rsidRPr="00354BCC">
              <w:rPr>
                <w:rFonts w:ascii="Times New Roman" w:hAnsi="Times New Roman" w:cs="Times New Roman"/>
                <w:b w:val="0"/>
                <w:sz w:val="18"/>
                <w:szCs w:val="18"/>
              </w:rPr>
              <w:t>6</w:t>
            </w:r>
          </w:p>
        </w:tc>
        <w:tc>
          <w:tcPr>
            <w:tcW w:w="1310" w:type="dxa"/>
            <w:shd w:val="clear" w:color="auto" w:fill="auto"/>
          </w:tcPr>
          <w:p w:rsidR="00354BCC" w:rsidRPr="00354BCC" w:rsidRDefault="00354BCC" w:rsidP="00B43CA1">
            <w:pPr>
              <w:pStyle w:val="ConsPlusTitle"/>
              <w:jc w:val="center"/>
              <w:rPr>
                <w:rFonts w:ascii="Times New Roman" w:hAnsi="Times New Roman" w:cs="Times New Roman"/>
                <w:b w:val="0"/>
                <w:sz w:val="18"/>
                <w:szCs w:val="18"/>
              </w:rPr>
            </w:pPr>
            <w:r w:rsidRPr="00354BCC">
              <w:rPr>
                <w:rFonts w:ascii="Times New Roman" w:hAnsi="Times New Roman" w:cs="Times New Roman"/>
                <w:b w:val="0"/>
                <w:sz w:val="18"/>
                <w:szCs w:val="18"/>
              </w:rPr>
              <w:t>7</w:t>
            </w:r>
          </w:p>
        </w:tc>
        <w:tc>
          <w:tcPr>
            <w:tcW w:w="1260" w:type="dxa"/>
            <w:shd w:val="clear" w:color="auto" w:fill="auto"/>
          </w:tcPr>
          <w:p w:rsidR="00354BCC" w:rsidRPr="00354BCC" w:rsidRDefault="00354BCC" w:rsidP="00B43CA1">
            <w:pPr>
              <w:pStyle w:val="ConsPlusTitle"/>
              <w:jc w:val="center"/>
              <w:rPr>
                <w:rFonts w:ascii="Times New Roman" w:hAnsi="Times New Roman" w:cs="Times New Roman"/>
                <w:b w:val="0"/>
                <w:sz w:val="18"/>
                <w:szCs w:val="18"/>
              </w:rPr>
            </w:pPr>
            <w:r w:rsidRPr="00354BCC">
              <w:rPr>
                <w:rFonts w:ascii="Times New Roman" w:hAnsi="Times New Roman" w:cs="Times New Roman"/>
                <w:b w:val="0"/>
                <w:sz w:val="18"/>
                <w:szCs w:val="18"/>
              </w:rPr>
              <w:t>8</w:t>
            </w:r>
          </w:p>
        </w:tc>
        <w:tc>
          <w:tcPr>
            <w:tcW w:w="1260" w:type="dxa"/>
            <w:shd w:val="clear" w:color="auto" w:fill="auto"/>
          </w:tcPr>
          <w:p w:rsidR="00354BCC" w:rsidRPr="00354BCC" w:rsidRDefault="00354BCC" w:rsidP="00B43CA1">
            <w:pPr>
              <w:pStyle w:val="ConsPlusTitle"/>
              <w:jc w:val="center"/>
              <w:rPr>
                <w:rFonts w:ascii="Times New Roman" w:hAnsi="Times New Roman" w:cs="Times New Roman"/>
                <w:b w:val="0"/>
                <w:sz w:val="18"/>
                <w:szCs w:val="18"/>
              </w:rPr>
            </w:pPr>
            <w:r w:rsidRPr="00354BCC">
              <w:rPr>
                <w:rFonts w:ascii="Times New Roman" w:hAnsi="Times New Roman" w:cs="Times New Roman"/>
                <w:b w:val="0"/>
                <w:sz w:val="18"/>
                <w:szCs w:val="18"/>
              </w:rPr>
              <w:t>9</w:t>
            </w:r>
          </w:p>
        </w:tc>
        <w:tc>
          <w:tcPr>
            <w:tcW w:w="1264" w:type="dxa"/>
            <w:gridSpan w:val="2"/>
            <w:shd w:val="clear" w:color="auto" w:fill="auto"/>
          </w:tcPr>
          <w:p w:rsidR="00354BCC" w:rsidRPr="00354BCC" w:rsidRDefault="00354BCC" w:rsidP="00B43CA1">
            <w:pPr>
              <w:jc w:val="center"/>
              <w:rPr>
                <w:sz w:val="18"/>
                <w:szCs w:val="18"/>
              </w:rPr>
            </w:pPr>
            <w:r w:rsidRPr="00354BCC">
              <w:rPr>
                <w:sz w:val="18"/>
                <w:szCs w:val="18"/>
              </w:rPr>
              <w:t>10</w:t>
            </w:r>
          </w:p>
        </w:tc>
      </w:tr>
      <w:tr w:rsidR="00354BCC" w:rsidRPr="00354BCC" w:rsidTr="00354BCC">
        <w:trPr>
          <w:gridAfter w:val="1"/>
          <w:wAfter w:w="18" w:type="dxa"/>
        </w:trPr>
        <w:tc>
          <w:tcPr>
            <w:tcW w:w="13877" w:type="dxa"/>
            <w:gridSpan w:val="11"/>
            <w:shd w:val="clear" w:color="auto" w:fill="auto"/>
          </w:tcPr>
          <w:p w:rsidR="00354BCC" w:rsidRPr="00354BCC" w:rsidRDefault="00354BCC" w:rsidP="00B43CA1">
            <w:pPr>
              <w:jc w:val="center"/>
              <w:rPr>
                <w:b/>
                <w:bCs/>
                <w:sz w:val="18"/>
                <w:szCs w:val="18"/>
              </w:rPr>
            </w:pPr>
            <w:r w:rsidRPr="00354BCC">
              <w:rPr>
                <w:b/>
                <w:sz w:val="18"/>
                <w:szCs w:val="18"/>
              </w:rPr>
              <w:t>1. Меры по увеличению поступлений налоговых и неналоговых доходов</w:t>
            </w:r>
          </w:p>
        </w:tc>
      </w:tr>
      <w:tr w:rsidR="00354BCC" w:rsidRPr="00354BCC" w:rsidTr="00354BCC">
        <w:trPr>
          <w:gridAfter w:val="1"/>
          <w:wAfter w:w="18" w:type="dxa"/>
        </w:trPr>
        <w:tc>
          <w:tcPr>
            <w:tcW w:w="877" w:type="dxa"/>
            <w:shd w:val="clear" w:color="auto" w:fill="auto"/>
          </w:tcPr>
          <w:p w:rsidR="00354BCC" w:rsidRPr="00354BCC" w:rsidRDefault="00354BCC" w:rsidP="00B43CA1">
            <w:pPr>
              <w:pStyle w:val="ConsPlusTitle"/>
              <w:jc w:val="center"/>
              <w:rPr>
                <w:rFonts w:ascii="Times New Roman" w:hAnsi="Times New Roman" w:cs="Times New Roman"/>
                <w:i/>
                <w:sz w:val="18"/>
                <w:szCs w:val="18"/>
              </w:rPr>
            </w:pPr>
            <w:r w:rsidRPr="00354BCC">
              <w:rPr>
                <w:rFonts w:ascii="Times New Roman" w:hAnsi="Times New Roman" w:cs="Times New Roman"/>
                <w:i/>
                <w:sz w:val="18"/>
                <w:szCs w:val="18"/>
              </w:rPr>
              <w:t>1.1.</w:t>
            </w:r>
          </w:p>
        </w:tc>
        <w:tc>
          <w:tcPr>
            <w:tcW w:w="6602" w:type="dxa"/>
            <w:gridSpan w:val="4"/>
            <w:shd w:val="clear" w:color="auto" w:fill="auto"/>
          </w:tcPr>
          <w:p w:rsidR="00354BCC" w:rsidRPr="00354BCC" w:rsidRDefault="00354BCC" w:rsidP="00B43CA1">
            <w:pPr>
              <w:pStyle w:val="ConsPlusTitle"/>
              <w:jc w:val="center"/>
              <w:rPr>
                <w:rFonts w:ascii="Times New Roman" w:hAnsi="Times New Roman" w:cs="Times New Roman"/>
                <w:i/>
                <w:sz w:val="18"/>
                <w:szCs w:val="18"/>
              </w:rPr>
            </w:pPr>
            <w:r w:rsidRPr="00354BCC">
              <w:rPr>
                <w:rFonts w:ascii="Times New Roman" w:hAnsi="Times New Roman" w:cs="Times New Roman"/>
                <w:i/>
                <w:sz w:val="18"/>
                <w:szCs w:val="18"/>
              </w:rPr>
              <w:t>Повышение эффективности администрирования налога на доходы физических лиц, легализация формальной занятости, в том числе:</w:t>
            </w:r>
          </w:p>
        </w:tc>
        <w:tc>
          <w:tcPr>
            <w:tcW w:w="1304" w:type="dxa"/>
            <w:shd w:val="clear" w:color="auto" w:fill="auto"/>
          </w:tcPr>
          <w:p w:rsidR="00354BCC" w:rsidRPr="00354BCC" w:rsidRDefault="00354BCC" w:rsidP="00B43CA1">
            <w:pPr>
              <w:pStyle w:val="ConsPlusTitle"/>
              <w:jc w:val="center"/>
              <w:rPr>
                <w:rFonts w:ascii="Times New Roman" w:hAnsi="Times New Roman" w:cs="Times New Roman"/>
                <w:i/>
                <w:sz w:val="18"/>
                <w:szCs w:val="18"/>
              </w:rPr>
            </w:pPr>
            <w:r w:rsidRPr="00354BCC">
              <w:rPr>
                <w:rFonts w:ascii="Times New Roman" w:hAnsi="Times New Roman" w:cs="Times New Roman"/>
                <w:i/>
                <w:sz w:val="18"/>
                <w:szCs w:val="18"/>
              </w:rPr>
              <w:t>тыс</w:t>
            </w:r>
            <w:proofErr w:type="gramStart"/>
            <w:r w:rsidRPr="00354BCC">
              <w:rPr>
                <w:rFonts w:ascii="Times New Roman" w:hAnsi="Times New Roman" w:cs="Times New Roman"/>
                <w:i/>
                <w:sz w:val="18"/>
                <w:szCs w:val="18"/>
              </w:rPr>
              <w:t>.р</w:t>
            </w:r>
            <w:proofErr w:type="gramEnd"/>
            <w:r w:rsidRPr="00354BCC">
              <w:rPr>
                <w:rFonts w:ascii="Times New Roman" w:hAnsi="Times New Roman" w:cs="Times New Roman"/>
                <w:i/>
                <w:sz w:val="18"/>
                <w:szCs w:val="18"/>
              </w:rPr>
              <w:t>уб.</w:t>
            </w:r>
          </w:p>
        </w:tc>
        <w:tc>
          <w:tcPr>
            <w:tcW w:w="1310" w:type="dxa"/>
            <w:shd w:val="clear" w:color="auto" w:fill="auto"/>
          </w:tcPr>
          <w:p w:rsidR="00354BCC" w:rsidRPr="00354BCC" w:rsidRDefault="00354BCC" w:rsidP="00B43CA1">
            <w:pPr>
              <w:pStyle w:val="ConsPlusTitle"/>
              <w:jc w:val="center"/>
              <w:rPr>
                <w:rFonts w:ascii="Times New Roman" w:hAnsi="Times New Roman" w:cs="Times New Roman"/>
                <w:i/>
                <w:sz w:val="18"/>
                <w:szCs w:val="18"/>
              </w:rPr>
            </w:pPr>
            <w:r w:rsidRPr="00354BCC">
              <w:rPr>
                <w:rFonts w:ascii="Times New Roman" w:hAnsi="Times New Roman" w:cs="Times New Roman"/>
                <w:i/>
                <w:sz w:val="18"/>
                <w:szCs w:val="18"/>
              </w:rPr>
              <w:t>3520,0</w:t>
            </w:r>
          </w:p>
        </w:tc>
        <w:tc>
          <w:tcPr>
            <w:tcW w:w="1260" w:type="dxa"/>
            <w:shd w:val="clear" w:color="auto" w:fill="auto"/>
          </w:tcPr>
          <w:p w:rsidR="00354BCC" w:rsidRPr="00354BCC" w:rsidRDefault="00354BCC" w:rsidP="00B43CA1">
            <w:pPr>
              <w:pStyle w:val="ConsPlusTitle"/>
              <w:jc w:val="center"/>
              <w:rPr>
                <w:rFonts w:ascii="Times New Roman" w:hAnsi="Times New Roman" w:cs="Times New Roman"/>
                <w:i/>
                <w:sz w:val="18"/>
                <w:szCs w:val="18"/>
              </w:rPr>
            </w:pPr>
            <w:r w:rsidRPr="00354BCC">
              <w:rPr>
                <w:rFonts w:ascii="Times New Roman" w:hAnsi="Times New Roman" w:cs="Times New Roman"/>
                <w:i/>
                <w:sz w:val="18"/>
                <w:szCs w:val="18"/>
              </w:rPr>
              <w:t>3520,0</w:t>
            </w:r>
          </w:p>
        </w:tc>
        <w:tc>
          <w:tcPr>
            <w:tcW w:w="1260" w:type="dxa"/>
            <w:shd w:val="clear" w:color="auto" w:fill="auto"/>
          </w:tcPr>
          <w:p w:rsidR="00354BCC" w:rsidRPr="00354BCC" w:rsidRDefault="00354BCC" w:rsidP="00B43CA1">
            <w:pPr>
              <w:pStyle w:val="ConsPlusTitle"/>
              <w:jc w:val="center"/>
              <w:rPr>
                <w:rFonts w:ascii="Times New Roman" w:hAnsi="Times New Roman" w:cs="Times New Roman"/>
                <w:i/>
                <w:sz w:val="18"/>
                <w:szCs w:val="18"/>
              </w:rPr>
            </w:pPr>
            <w:r w:rsidRPr="00354BCC">
              <w:rPr>
                <w:rFonts w:ascii="Times New Roman" w:hAnsi="Times New Roman" w:cs="Times New Roman"/>
                <w:i/>
                <w:sz w:val="18"/>
                <w:szCs w:val="18"/>
              </w:rPr>
              <w:t>3520,0</w:t>
            </w:r>
          </w:p>
        </w:tc>
        <w:tc>
          <w:tcPr>
            <w:tcW w:w="1264" w:type="dxa"/>
            <w:gridSpan w:val="2"/>
            <w:shd w:val="clear" w:color="auto" w:fill="auto"/>
          </w:tcPr>
          <w:p w:rsidR="00354BCC" w:rsidRPr="00354BCC" w:rsidRDefault="00354BCC" w:rsidP="00B43CA1">
            <w:pPr>
              <w:jc w:val="center"/>
              <w:rPr>
                <w:b/>
                <w:i/>
                <w:sz w:val="18"/>
                <w:szCs w:val="18"/>
              </w:rPr>
            </w:pPr>
            <w:r w:rsidRPr="00354BCC">
              <w:rPr>
                <w:b/>
                <w:i/>
                <w:sz w:val="18"/>
                <w:szCs w:val="18"/>
              </w:rPr>
              <w:t>3520,0</w:t>
            </w:r>
          </w:p>
        </w:tc>
      </w:tr>
      <w:tr w:rsidR="00354BCC" w:rsidRPr="00354BCC" w:rsidTr="00354BCC">
        <w:trPr>
          <w:gridAfter w:val="1"/>
          <w:wAfter w:w="18" w:type="dxa"/>
        </w:trPr>
        <w:tc>
          <w:tcPr>
            <w:tcW w:w="877"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1.1.1.</w:t>
            </w:r>
          </w:p>
        </w:tc>
        <w:tc>
          <w:tcPr>
            <w:tcW w:w="2066"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Организация межведомственного взаимодействия с  органами исполнительной власти, отраслевыми министерствами и ведомствами, ГУ </w:t>
            </w:r>
            <w:proofErr w:type="gramStart"/>
            <w:r w:rsidRPr="00354BCC">
              <w:rPr>
                <w:rFonts w:ascii="Times New Roman" w:hAnsi="Times New Roman" w:cs="Times New Roman"/>
                <w:b w:val="0"/>
                <w:sz w:val="18"/>
                <w:szCs w:val="18"/>
              </w:rPr>
              <w:t>-О</w:t>
            </w:r>
            <w:proofErr w:type="gramEnd"/>
            <w:r w:rsidRPr="00354BCC">
              <w:rPr>
                <w:rFonts w:ascii="Times New Roman" w:hAnsi="Times New Roman" w:cs="Times New Roman"/>
                <w:b w:val="0"/>
                <w:sz w:val="18"/>
                <w:szCs w:val="18"/>
              </w:rPr>
              <w:t xml:space="preserve">тделение Пенсионного фонда, налоговыми и правоохранительными органами, Управлением труда и занятости Республики Карелия по вопросу мониторинга организаций, осуществляющих выплату заработной платы ниже размера, установленного Соглашением о минимальной заработной плате в Республике Карелия; проведение работы с руководителями предприятий, допускающими несвоевременную выплату заработной платы или выплату заработной платы в </w:t>
            </w:r>
            <w:r w:rsidRPr="00354BCC">
              <w:rPr>
                <w:rFonts w:ascii="Times New Roman" w:hAnsi="Times New Roman" w:cs="Times New Roman"/>
                <w:b w:val="0"/>
                <w:sz w:val="18"/>
                <w:szCs w:val="18"/>
              </w:rPr>
              <w:lastRenderedPageBreak/>
              <w:t xml:space="preserve">размере ниже установленного уровня и как результат – увеличение поступления налога на доходы физических лиц </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Единая комиссия по вопросам обеспечения полной и своевременной выплаты заработной платы, повышения уровня оплаты труда работников, поступления страховых взносов  на обязательное пенсионное и социальное страхование, налога на доходы физических лиц, дополнительных доходов  в бюджет Пряжинского муниципального района и снижению недоимки по платежам в бюджет</w:t>
            </w:r>
          </w:p>
        </w:tc>
        <w:tc>
          <w:tcPr>
            <w:tcW w:w="113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2021-</w:t>
            </w:r>
            <w:smartTag w:uri="urn:schemas-microsoft-com:office:smarttags" w:element="metricconverter">
              <w:smartTagPr>
                <w:attr w:name="ProductID" w:val="2024 г"/>
              </w:smartTagPr>
              <w:r w:rsidRPr="00354BCC">
                <w:rPr>
                  <w:rFonts w:ascii="Times New Roman" w:hAnsi="Times New Roman" w:cs="Times New Roman"/>
                  <w:b w:val="0"/>
                  <w:sz w:val="18"/>
                  <w:szCs w:val="18"/>
                </w:rPr>
                <w:t>2024 г</w:t>
              </w:r>
            </w:smartTag>
            <w:r w:rsidRPr="00354BCC">
              <w:rPr>
                <w:rFonts w:ascii="Times New Roman" w:hAnsi="Times New Roman" w:cs="Times New Roman"/>
                <w:b w:val="0"/>
                <w:sz w:val="18"/>
                <w:szCs w:val="18"/>
              </w:rPr>
              <w:t>.г.</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Приглашение руководителей на Единую комиссию, разъяснения, запрос подтверждающих документов об устранении фактов несвоевременной выплаты заработной платы или выплаты заработной платы в размере ниже установленного уровня</w:t>
            </w:r>
          </w:p>
        </w:tc>
        <w:tc>
          <w:tcPr>
            <w:tcW w:w="130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тыс</w:t>
            </w:r>
            <w:proofErr w:type="gramStart"/>
            <w:r w:rsidRPr="00354BCC">
              <w:rPr>
                <w:rFonts w:ascii="Times New Roman" w:hAnsi="Times New Roman" w:cs="Times New Roman"/>
                <w:b w:val="0"/>
                <w:sz w:val="18"/>
                <w:szCs w:val="18"/>
              </w:rPr>
              <w:t>.р</w:t>
            </w:r>
            <w:proofErr w:type="gramEnd"/>
            <w:r w:rsidRPr="00354BCC">
              <w:rPr>
                <w:rFonts w:ascii="Times New Roman" w:hAnsi="Times New Roman" w:cs="Times New Roman"/>
                <w:b w:val="0"/>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500,0</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500,0</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500,0</w:t>
            </w:r>
          </w:p>
        </w:tc>
        <w:tc>
          <w:tcPr>
            <w:tcW w:w="1264" w:type="dxa"/>
            <w:gridSpan w:val="2"/>
            <w:tcBorders>
              <w:bottom w:val="nil"/>
            </w:tcBorders>
            <w:shd w:val="clear" w:color="auto" w:fill="auto"/>
          </w:tcPr>
          <w:p w:rsidR="00354BCC" w:rsidRPr="00354BCC" w:rsidRDefault="00354BCC" w:rsidP="00354BCC">
            <w:pPr>
              <w:rPr>
                <w:sz w:val="18"/>
                <w:szCs w:val="18"/>
              </w:rPr>
            </w:pPr>
            <w:r w:rsidRPr="00354BCC">
              <w:rPr>
                <w:sz w:val="18"/>
                <w:szCs w:val="18"/>
              </w:rPr>
              <w:t>500,0</w:t>
            </w:r>
          </w:p>
        </w:tc>
      </w:tr>
      <w:tr w:rsidR="00354BCC" w:rsidRPr="00354BCC" w:rsidTr="00354BCC">
        <w:trPr>
          <w:gridAfter w:val="1"/>
          <w:wAfter w:w="18" w:type="dxa"/>
        </w:trPr>
        <w:tc>
          <w:tcPr>
            <w:tcW w:w="877"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1.1.2.</w:t>
            </w:r>
          </w:p>
        </w:tc>
        <w:tc>
          <w:tcPr>
            <w:tcW w:w="2066" w:type="dxa"/>
            <w:shd w:val="clear" w:color="auto" w:fill="auto"/>
          </w:tcPr>
          <w:p w:rsidR="00354BCC" w:rsidRPr="00354BCC" w:rsidRDefault="00354BCC" w:rsidP="00354BCC">
            <w:pPr>
              <w:tabs>
                <w:tab w:val="left" w:pos="709"/>
              </w:tabs>
              <w:rPr>
                <w:sz w:val="18"/>
                <w:szCs w:val="18"/>
              </w:rPr>
            </w:pPr>
            <w:r w:rsidRPr="00354BCC">
              <w:rPr>
                <w:sz w:val="18"/>
                <w:szCs w:val="18"/>
              </w:rPr>
              <w:t xml:space="preserve">Осуществление </w:t>
            </w:r>
            <w:proofErr w:type="gramStart"/>
            <w:r w:rsidRPr="00354BCC">
              <w:rPr>
                <w:sz w:val="18"/>
                <w:szCs w:val="18"/>
              </w:rPr>
              <w:t>контроля за</w:t>
            </w:r>
            <w:proofErr w:type="gramEnd"/>
            <w:r w:rsidRPr="00354BCC">
              <w:rPr>
                <w:sz w:val="18"/>
                <w:szCs w:val="18"/>
              </w:rPr>
              <w:t xml:space="preserve"> полнотой исчисления и своевременностью взимания налоговых доходов:</w:t>
            </w:r>
          </w:p>
          <w:p w:rsidR="00354BCC" w:rsidRPr="00354BCC" w:rsidRDefault="00354BCC" w:rsidP="00354BCC">
            <w:pPr>
              <w:tabs>
                <w:tab w:val="left" w:pos="709"/>
              </w:tabs>
              <w:rPr>
                <w:sz w:val="18"/>
                <w:szCs w:val="18"/>
              </w:rPr>
            </w:pPr>
            <w:r w:rsidRPr="00354BCC">
              <w:rPr>
                <w:sz w:val="18"/>
                <w:szCs w:val="18"/>
              </w:rPr>
              <w:t>- активизация работы по принудительному взысканию недоимки по налоговым платежам;</w:t>
            </w:r>
          </w:p>
          <w:p w:rsidR="00354BCC" w:rsidRPr="00354BCC" w:rsidRDefault="00354BCC" w:rsidP="00354BCC">
            <w:pPr>
              <w:tabs>
                <w:tab w:val="left" w:pos="709"/>
              </w:tabs>
              <w:rPr>
                <w:sz w:val="18"/>
                <w:szCs w:val="18"/>
              </w:rPr>
            </w:pPr>
            <w:r w:rsidRPr="00354BCC">
              <w:rPr>
                <w:sz w:val="18"/>
                <w:szCs w:val="18"/>
              </w:rPr>
              <w:t>- усиление налогового контроля в отношении налогоплательщиков;</w:t>
            </w:r>
          </w:p>
          <w:p w:rsidR="00354BCC" w:rsidRPr="00354BCC" w:rsidRDefault="00354BCC" w:rsidP="00354BCC">
            <w:pPr>
              <w:tabs>
                <w:tab w:val="left" w:pos="23"/>
              </w:tabs>
              <w:rPr>
                <w:sz w:val="18"/>
                <w:szCs w:val="18"/>
              </w:rPr>
            </w:pPr>
            <w:r w:rsidRPr="00354BCC">
              <w:rPr>
                <w:sz w:val="18"/>
                <w:szCs w:val="18"/>
              </w:rPr>
              <w:t xml:space="preserve">- усиление </w:t>
            </w:r>
            <w:proofErr w:type="gramStart"/>
            <w:r w:rsidRPr="00354BCC">
              <w:rPr>
                <w:sz w:val="18"/>
                <w:szCs w:val="18"/>
              </w:rPr>
              <w:t>контроля за</w:t>
            </w:r>
            <w:proofErr w:type="gramEnd"/>
            <w:r w:rsidRPr="00354BCC">
              <w:rPr>
                <w:sz w:val="18"/>
                <w:szCs w:val="18"/>
              </w:rPr>
              <w:t xml:space="preserve"> перечислением НДФЛ в бюджет (проведение оперативного анализа перечисления налога на доходы физических лиц основными налогоплательщиками Пряжинского национального муниципального района и проведение контрольных мероприятий в отношении налоговых агентов, допустивших неперечисление (месяц и более) и (или) допустивших сокращение сумм перечисления налога в бюджет)</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МИ ФНС России № 10 по РК (по согласованию)</w:t>
            </w:r>
          </w:p>
        </w:tc>
        <w:tc>
          <w:tcPr>
            <w:tcW w:w="113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2021-</w:t>
            </w:r>
            <w:smartTag w:uri="urn:schemas-microsoft-com:office:smarttags" w:element="metricconverter">
              <w:smartTagPr>
                <w:attr w:name="ProductID" w:val="2024 г"/>
              </w:smartTagPr>
              <w:r w:rsidRPr="00354BCC">
                <w:rPr>
                  <w:rFonts w:ascii="Times New Roman" w:hAnsi="Times New Roman" w:cs="Times New Roman"/>
                  <w:b w:val="0"/>
                  <w:sz w:val="18"/>
                  <w:szCs w:val="18"/>
                </w:rPr>
                <w:t>2024 г</w:t>
              </w:r>
            </w:smartTag>
            <w:r w:rsidRPr="00354BCC">
              <w:rPr>
                <w:rFonts w:ascii="Times New Roman" w:hAnsi="Times New Roman" w:cs="Times New Roman"/>
                <w:b w:val="0"/>
                <w:sz w:val="18"/>
                <w:szCs w:val="18"/>
              </w:rPr>
              <w:t>.г.</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Проведение налоговых проверок, выставление требований к неплательщикам.</w:t>
            </w:r>
          </w:p>
        </w:tc>
        <w:tc>
          <w:tcPr>
            <w:tcW w:w="130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тыс</w:t>
            </w:r>
            <w:proofErr w:type="gramStart"/>
            <w:r w:rsidRPr="00354BCC">
              <w:rPr>
                <w:rFonts w:ascii="Times New Roman" w:hAnsi="Times New Roman" w:cs="Times New Roman"/>
                <w:b w:val="0"/>
                <w:sz w:val="18"/>
                <w:szCs w:val="18"/>
              </w:rPr>
              <w:t>.р</w:t>
            </w:r>
            <w:proofErr w:type="gramEnd"/>
            <w:r w:rsidRPr="00354BCC">
              <w:rPr>
                <w:rFonts w:ascii="Times New Roman" w:hAnsi="Times New Roman" w:cs="Times New Roman"/>
                <w:b w:val="0"/>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3000,0</w:t>
            </w: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610,0</w:t>
            </w: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1800,0</w:t>
            </w: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590,0</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3000,0</w:t>
            </w: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610,0</w:t>
            </w: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1800,0</w:t>
            </w: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590,0</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3000,0</w:t>
            </w: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610,0</w:t>
            </w: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1800,0</w:t>
            </w: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590,0</w:t>
            </w:r>
          </w:p>
        </w:tc>
        <w:tc>
          <w:tcPr>
            <w:tcW w:w="1264" w:type="dxa"/>
            <w:gridSpan w:val="2"/>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3000,0</w:t>
            </w: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610,0</w:t>
            </w: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1800,0</w:t>
            </w: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rPr>
                <w:sz w:val="18"/>
                <w:szCs w:val="18"/>
              </w:rPr>
            </w:pPr>
            <w:r w:rsidRPr="00354BCC">
              <w:rPr>
                <w:sz w:val="18"/>
                <w:szCs w:val="18"/>
              </w:rPr>
              <w:t>590,0</w:t>
            </w:r>
          </w:p>
        </w:tc>
      </w:tr>
      <w:tr w:rsidR="00354BCC" w:rsidRPr="00354BCC" w:rsidTr="00354BCC">
        <w:tc>
          <w:tcPr>
            <w:tcW w:w="877"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1.1.3.</w:t>
            </w:r>
          </w:p>
        </w:tc>
        <w:tc>
          <w:tcPr>
            <w:tcW w:w="2066" w:type="dxa"/>
            <w:shd w:val="clear" w:color="auto" w:fill="auto"/>
          </w:tcPr>
          <w:p w:rsidR="00354BCC" w:rsidRPr="00354BCC" w:rsidRDefault="00354BCC" w:rsidP="00354BCC">
            <w:pPr>
              <w:tabs>
                <w:tab w:val="left" w:pos="709"/>
              </w:tabs>
              <w:rPr>
                <w:sz w:val="18"/>
                <w:szCs w:val="18"/>
              </w:rPr>
            </w:pPr>
            <w:r w:rsidRPr="00354BCC">
              <w:rPr>
                <w:sz w:val="18"/>
                <w:szCs w:val="18"/>
              </w:rPr>
              <w:t xml:space="preserve">Организация межведомственного взаимодействия в части постановки на </w:t>
            </w:r>
            <w:r w:rsidRPr="00354BCC">
              <w:rPr>
                <w:sz w:val="18"/>
                <w:szCs w:val="18"/>
              </w:rPr>
              <w:lastRenderedPageBreak/>
              <w:t>налоговый учет осуществляющих деятельность на территории муниципального района организаций, головные структуры которых состоят на учете в других субъектах Российской Федерации, и индивидуальных предпринимателей, зарегистрированных в других субъектах Российской Федерации</w:t>
            </w:r>
            <w:r w:rsidRPr="00354BCC">
              <w:rPr>
                <w:sz w:val="18"/>
                <w:szCs w:val="18"/>
                <w:highlight w:val="yellow"/>
              </w:rPr>
              <w:t xml:space="preserve"> </w:t>
            </w:r>
          </w:p>
        </w:tc>
        <w:tc>
          <w:tcPr>
            <w:tcW w:w="1701" w:type="dxa"/>
            <w:shd w:val="clear" w:color="auto" w:fill="auto"/>
          </w:tcPr>
          <w:p w:rsidR="00354BCC" w:rsidRPr="00354BCC" w:rsidRDefault="00354BCC" w:rsidP="00354BCC">
            <w:pPr>
              <w:tabs>
                <w:tab w:val="left" w:pos="709"/>
              </w:tabs>
              <w:rPr>
                <w:sz w:val="18"/>
                <w:szCs w:val="18"/>
              </w:rPr>
            </w:pPr>
            <w:r w:rsidRPr="00354BCC">
              <w:rPr>
                <w:sz w:val="18"/>
                <w:szCs w:val="18"/>
              </w:rPr>
              <w:lastRenderedPageBreak/>
              <w:t>Главы поселений</w:t>
            </w:r>
          </w:p>
          <w:p w:rsidR="00354BCC" w:rsidRPr="00354BCC" w:rsidRDefault="00354BCC" w:rsidP="00354BCC">
            <w:pPr>
              <w:tabs>
                <w:tab w:val="left" w:pos="709"/>
              </w:tabs>
              <w:rPr>
                <w:sz w:val="18"/>
                <w:szCs w:val="18"/>
              </w:rPr>
            </w:pPr>
          </w:p>
          <w:p w:rsidR="00354BCC" w:rsidRPr="00354BCC" w:rsidRDefault="00354BCC" w:rsidP="00354BCC">
            <w:pPr>
              <w:tabs>
                <w:tab w:val="left" w:pos="709"/>
              </w:tabs>
              <w:rPr>
                <w:sz w:val="18"/>
                <w:szCs w:val="18"/>
              </w:rPr>
            </w:pPr>
            <w:r w:rsidRPr="00354BCC">
              <w:rPr>
                <w:sz w:val="18"/>
                <w:szCs w:val="18"/>
              </w:rPr>
              <w:t xml:space="preserve">МИ ФНС России № 10 по РК (по </w:t>
            </w:r>
            <w:r w:rsidRPr="00354BCC">
              <w:rPr>
                <w:sz w:val="18"/>
                <w:szCs w:val="18"/>
              </w:rPr>
              <w:lastRenderedPageBreak/>
              <w:t>согласованию)</w:t>
            </w:r>
          </w:p>
          <w:p w:rsidR="00354BCC" w:rsidRPr="00354BCC" w:rsidRDefault="00354BCC" w:rsidP="00354BCC">
            <w:pPr>
              <w:tabs>
                <w:tab w:val="left" w:pos="709"/>
              </w:tabs>
              <w:rPr>
                <w:sz w:val="18"/>
                <w:szCs w:val="18"/>
              </w:rPr>
            </w:pPr>
          </w:p>
        </w:tc>
        <w:tc>
          <w:tcPr>
            <w:tcW w:w="113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2021-</w:t>
            </w:r>
            <w:smartTag w:uri="urn:schemas-microsoft-com:office:smarttags" w:element="metricconverter">
              <w:smartTagPr>
                <w:attr w:name="ProductID" w:val="2024 г"/>
              </w:smartTagPr>
              <w:r w:rsidRPr="00354BCC">
                <w:rPr>
                  <w:rFonts w:ascii="Times New Roman" w:hAnsi="Times New Roman" w:cs="Times New Roman"/>
                  <w:b w:val="0"/>
                  <w:sz w:val="18"/>
                  <w:szCs w:val="18"/>
                </w:rPr>
                <w:t>2024 г</w:t>
              </w:r>
            </w:smartTag>
            <w:r w:rsidRPr="00354BCC">
              <w:rPr>
                <w:rFonts w:ascii="Times New Roman" w:hAnsi="Times New Roman" w:cs="Times New Roman"/>
                <w:b w:val="0"/>
                <w:sz w:val="18"/>
                <w:szCs w:val="18"/>
              </w:rPr>
              <w:t>.г.</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Сбор и обобщение информации о наличии на территории </w:t>
            </w:r>
            <w:r w:rsidRPr="00354BCC">
              <w:rPr>
                <w:rFonts w:ascii="Times New Roman" w:hAnsi="Times New Roman" w:cs="Times New Roman"/>
                <w:b w:val="0"/>
                <w:sz w:val="18"/>
                <w:szCs w:val="18"/>
              </w:rPr>
              <w:lastRenderedPageBreak/>
              <w:t>поселения работников организаций, чьи головные структуры находятся в других районах (регионах), направление обращений руководителям головных структур предприятий, личные встречи с руководителями структурных подразделений на местах.</w:t>
            </w:r>
          </w:p>
        </w:tc>
        <w:tc>
          <w:tcPr>
            <w:tcW w:w="130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тыс</w:t>
            </w:r>
            <w:proofErr w:type="gramStart"/>
            <w:r w:rsidRPr="00354BCC">
              <w:rPr>
                <w:rFonts w:ascii="Times New Roman" w:hAnsi="Times New Roman" w:cs="Times New Roman"/>
                <w:b w:val="0"/>
                <w:sz w:val="18"/>
                <w:szCs w:val="18"/>
              </w:rPr>
              <w:t>.р</w:t>
            </w:r>
            <w:proofErr w:type="gramEnd"/>
            <w:r w:rsidRPr="00354BCC">
              <w:rPr>
                <w:rFonts w:ascii="Times New Roman" w:hAnsi="Times New Roman" w:cs="Times New Roman"/>
                <w:b w:val="0"/>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20,0</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20,0</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20,0</w:t>
            </w:r>
          </w:p>
        </w:tc>
        <w:tc>
          <w:tcPr>
            <w:tcW w:w="1282" w:type="dxa"/>
            <w:gridSpan w:val="3"/>
            <w:shd w:val="clear" w:color="auto" w:fill="auto"/>
          </w:tcPr>
          <w:p w:rsidR="00354BCC" w:rsidRPr="00354BCC" w:rsidRDefault="00354BCC" w:rsidP="00354BCC">
            <w:pPr>
              <w:rPr>
                <w:sz w:val="18"/>
                <w:szCs w:val="18"/>
              </w:rPr>
            </w:pPr>
            <w:r w:rsidRPr="00354BCC">
              <w:rPr>
                <w:sz w:val="18"/>
                <w:szCs w:val="18"/>
              </w:rPr>
              <w:t>20,0</w:t>
            </w:r>
          </w:p>
        </w:tc>
      </w:tr>
      <w:tr w:rsidR="00354BCC" w:rsidRPr="00354BCC" w:rsidTr="00354BCC">
        <w:tc>
          <w:tcPr>
            <w:tcW w:w="877" w:type="dxa"/>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lastRenderedPageBreak/>
              <w:t>1.2.</w:t>
            </w:r>
          </w:p>
        </w:tc>
        <w:tc>
          <w:tcPr>
            <w:tcW w:w="6602" w:type="dxa"/>
            <w:gridSpan w:val="4"/>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Расширение налоговой базы местных бюджетов за счет налогов по специальным налоговым режимам всего, в том числе:</w:t>
            </w:r>
          </w:p>
        </w:tc>
        <w:tc>
          <w:tcPr>
            <w:tcW w:w="1304" w:type="dxa"/>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тыс</w:t>
            </w:r>
            <w:proofErr w:type="gramStart"/>
            <w:r w:rsidRPr="00354BCC">
              <w:rPr>
                <w:rFonts w:ascii="Times New Roman" w:hAnsi="Times New Roman" w:cs="Times New Roman"/>
                <w:i/>
                <w:sz w:val="18"/>
                <w:szCs w:val="18"/>
              </w:rPr>
              <w:t>.р</w:t>
            </w:r>
            <w:proofErr w:type="gramEnd"/>
            <w:r w:rsidRPr="00354BCC">
              <w:rPr>
                <w:rFonts w:ascii="Times New Roman" w:hAnsi="Times New Roman" w:cs="Times New Roman"/>
                <w:i/>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60,0</w:t>
            </w:r>
          </w:p>
        </w:tc>
        <w:tc>
          <w:tcPr>
            <w:tcW w:w="1260" w:type="dxa"/>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60,0</w:t>
            </w:r>
          </w:p>
        </w:tc>
        <w:tc>
          <w:tcPr>
            <w:tcW w:w="1260" w:type="dxa"/>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60,0</w:t>
            </w:r>
          </w:p>
        </w:tc>
        <w:tc>
          <w:tcPr>
            <w:tcW w:w="1282" w:type="dxa"/>
            <w:gridSpan w:val="3"/>
            <w:shd w:val="clear" w:color="auto" w:fill="auto"/>
          </w:tcPr>
          <w:p w:rsidR="00354BCC" w:rsidRPr="00354BCC" w:rsidRDefault="00354BCC" w:rsidP="00354BCC">
            <w:pPr>
              <w:rPr>
                <w:b/>
                <w:bCs/>
                <w:i/>
                <w:sz w:val="18"/>
                <w:szCs w:val="18"/>
              </w:rPr>
            </w:pPr>
            <w:r w:rsidRPr="00354BCC">
              <w:rPr>
                <w:b/>
                <w:bCs/>
                <w:i/>
                <w:sz w:val="18"/>
                <w:szCs w:val="18"/>
              </w:rPr>
              <w:t>60,0</w:t>
            </w:r>
          </w:p>
        </w:tc>
      </w:tr>
      <w:tr w:rsidR="00354BCC" w:rsidRPr="00354BCC" w:rsidTr="00354BCC">
        <w:tc>
          <w:tcPr>
            <w:tcW w:w="877"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1.2.1.</w:t>
            </w:r>
          </w:p>
        </w:tc>
        <w:tc>
          <w:tcPr>
            <w:tcW w:w="2066"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Пересмотр размера корректирующего коэффициента базовой доходности К</w:t>
            </w:r>
            <w:proofErr w:type="gramStart"/>
            <w:r w:rsidRPr="00354BCC">
              <w:rPr>
                <w:rFonts w:ascii="Times New Roman" w:hAnsi="Times New Roman" w:cs="Times New Roman"/>
                <w:b w:val="0"/>
                <w:sz w:val="18"/>
                <w:szCs w:val="18"/>
              </w:rPr>
              <w:t>2</w:t>
            </w:r>
            <w:proofErr w:type="gramEnd"/>
            <w:r w:rsidRPr="00354BCC">
              <w:rPr>
                <w:rFonts w:ascii="Times New Roman" w:hAnsi="Times New Roman" w:cs="Times New Roman"/>
                <w:b w:val="0"/>
                <w:sz w:val="18"/>
                <w:szCs w:val="18"/>
              </w:rPr>
              <w:t xml:space="preserve">, применяемого для расчета единого налога на вмененный доход для отдельных видов деятельности </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Финансовый орган Пряжинского национального муниципального района, Отдел экономического развития и имущественных отношений Администрации Пряжинского национального муниципального района</w:t>
            </w:r>
          </w:p>
        </w:tc>
        <w:tc>
          <w:tcPr>
            <w:tcW w:w="113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2020-</w:t>
            </w:r>
            <w:smartTag w:uri="urn:schemas-microsoft-com:office:smarttags" w:element="metricconverter">
              <w:smartTagPr>
                <w:attr w:name="ProductID" w:val="2023 г"/>
              </w:smartTagPr>
              <w:r w:rsidRPr="00354BCC">
                <w:rPr>
                  <w:rFonts w:ascii="Times New Roman" w:hAnsi="Times New Roman" w:cs="Times New Roman"/>
                  <w:b w:val="0"/>
                  <w:sz w:val="18"/>
                  <w:szCs w:val="18"/>
                </w:rPr>
                <w:t>2023 г</w:t>
              </w:r>
            </w:smartTag>
            <w:r w:rsidRPr="00354BCC">
              <w:rPr>
                <w:rFonts w:ascii="Times New Roman" w:hAnsi="Times New Roman" w:cs="Times New Roman"/>
                <w:b w:val="0"/>
                <w:sz w:val="18"/>
                <w:szCs w:val="18"/>
              </w:rPr>
              <w:t>.г.</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Подготовка проекта решения о внесение изменений в решение Совета Пряжинского района об увеличении К</w:t>
            </w:r>
            <w:proofErr w:type="gramStart"/>
            <w:r w:rsidRPr="00354BCC">
              <w:rPr>
                <w:rFonts w:ascii="Times New Roman" w:hAnsi="Times New Roman" w:cs="Times New Roman"/>
                <w:b w:val="0"/>
                <w:sz w:val="18"/>
                <w:szCs w:val="18"/>
              </w:rPr>
              <w:t>2</w:t>
            </w:r>
            <w:proofErr w:type="gramEnd"/>
            <w:r w:rsidRPr="00354BCC">
              <w:rPr>
                <w:rFonts w:ascii="Times New Roman" w:hAnsi="Times New Roman" w:cs="Times New Roman"/>
                <w:b w:val="0"/>
                <w:sz w:val="18"/>
                <w:szCs w:val="18"/>
              </w:rPr>
              <w:t xml:space="preserve"> для отдельных категорий плательщиков</w:t>
            </w:r>
          </w:p>
        </w:tc>
        <w:tc>
          <w:tcPr>
            <w:tcW w:w="130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тыс</w:t>
            </w:r>
            <w:proofErr w:type="gramStart"/>
            <w:r w:rsidRPr="00354BCC">
              <w:rPr>
                <w:rFonts w:ascii="Times New Roman" w:hAnsi="Times New Roman" w:cs="Times New Roman"/>
                <w:b w:val="0"/>
                <w:sz w:val="18"/>
                <w:szCs w:val="18"/>
              </w:rPr>
              <w:t>.р</w:t>
            </w:r>
            <w:proofErr w:type="gramEnd"/>
            <w:r w:rsidRPr="00354BCC">
              <w:rPr>
                <w:rFonts w:ascii="Times New Roman" w:hAnsi="Times New Roman" w:cs="Times New Roman"/>
                <w:b w:val="0"/>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50,0</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50,0</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50,0</w:t>
            </w:r>
          </w:p>
        </w:tc>
        <w:tc>
          <w:tcPr>
            <w:tcW w:w="1282" w:type="dxa"/>
            <w:gridSpan w:val="3"/>
            <w:shd w:val="clear" w:color="auto" w:fill="auto"/>
          </w:tcPr>
          <w:p w:rsidR="00354BCC" w:rsidRPr="00354BCC" w:rsidRDefault="00354BCC" w:rsidP="00354BCC">
            <w:pPr>
              <w:rPr>
                <w:sz w:val="18"/>
                <w:szCs w:val="18"/>
              </w:rPr>
            </w:pPr>
            <w:r w:rsidRPr="00354BCC">
              <w:rPr>
                <w:sz w:val="18"/>
                <w:szCs w:val="18"/>
              </w:rPr>
              <w:t>50,0</w:t>
            </w:r>
          </w:p>
        </w:tc>
      </w:tr>
      <w:tr w:rsidR="00354BCC" w:rsidRPr="00354BCC" w:rsidTr="00354BCC">
        <w:tc>
          <w:tcPr>
            <w:tcW w:w="877"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1.2.2.</w:t>
            </w:r>
          </w:p>
        </w:tc>
        <w:tc>
          <w:tcPr>
            <w:tcW w:w="2066"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Проведение работы по внесению изменений в региональное налоговое законодательство  в целях стимулирования легализации доходов от предпринимательской деятельности, в отношении которых применяется патентная система налогообложения</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 xml:space="preserve"> </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Отдел экономического развития и имущественных отношений Администрации Пряжинского национального муниципального района</w:t>
            </w:r>
          </w:p>
        </w:tc>
        <w:tc>
          <w:tcPr>
            <w:tcW w:w="113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2021-</w:t>
            </w:r>
            <w:smartTag w:uri="urn:schemas-microsoft-com:office:smarttags" w:element="metricconverter">
              <w:smartTagPr>
                <w:attr w:name="ProductID" w:val="2024 г"/>
              </w:smartTagPr>
              <w:r w:rsidRPr="00354BCC">
                <w:rPr>
                  <w:rFonts w:ascii="Times New Roman" w:hAnsi="Times New Roman" w:cs="Times New Roman"/>
                  <w:b w:val="0"/>
                  <w:sz w:val="18"/>
                  <w:szCs w:val="18"/>
                </w:rPr>
                <w:t>2024 г</w:t>
              </w:r>
            </w:smartTag>
            <w:r w:rsidRPr="00354BCC">
              <w:rPr>
                <w:rFonts w:ascii="Times New Roman" w:hAnsi="Times New Roman" w:cs="Times New Roman"/>
                <w:b w:val="0"/>
                <w:sz w:val="18"/>
                <w:szCs w:val="18"/>
              </w:rPr>
              <w:t>.г.</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Выработка предложений по внесению изменений в региональное налоговое законодательство и направление их в соответствующие органы государственной власти и (или) Законодательное </w:t>
            </w:r>
            <w:r w:rsidRPr="00354BCC">
              <w:rPr>
                <w:rFonts w:ascii="Times New Roman" w:hAnsi="Times New Roman" w:cs="Times New Roman"/>
                <w:b w:val="0"/>
                <w:sz w:val="18"/>
                <w:szCs w:val="18"/>
              </w:rPr>
              <w:lastRenderedPageBreak/>
              <w:t>Собрание Республики Карелия</w:t>
            </w:r>
          </w:p>
        </w:tc>
        <w:tc>
          <w:tcPr>
            <w:tcW w:w="130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тыс</w:t>
            </w:r>
            <w:proofErr w:type="gramStart"/>
            <w:r w:rsidRPr="00354BCC">
              <w:rPr>
                <w:rFonts w:ascii="Times New Roman" w:hAnsi="Times New Roman" w:cs="Times New Roman"/>
                <w:b w:val="0"/>
                <w:sz w:val="18"/>
                <w:szCs w:val="18"/>
              </w:rPr>
              <w:t>.р</w:t>
            </w:r>
            <w:proofErr w:type="gramEnd"/>
            <w:r w:rsidRPr="00354BCC">
              <w:rPr>
                <w:rFonts w:ascii="Times New Roman" w:hAnsi="Times New Roman" w:cs="Times New Roman"/>
                <w:b w:val="0"/>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350,0</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10,0</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10,0</w:t>
            </w:r>
          </w:p>
        </w:tc>
        <w:tc>
          <w:tcPr>
            <w:tcW w:w="1282" w:type="dxa"/>
            <w:gridSpan w:val="3"/>
            <w:shd w:val="clear" w:color="auto" w:fill="auto"/>
          </w:tcPr>
          <w:p w:rsidR="00354BCC" w:rsidRPr="00354BCC" w:rsidRDefault="00354BCC" w:rsidP="00354BCC">
            <w:pPr>
              <w:rPr>
                <w:bCs/>
                <w:sz w:val="18"/>
                <w:szCs w:val="18"/>
              </w:rPr>
            </w:pPr>
            <w:r w:rsidRPr="00354BCC">
              <w:rPr>
                <w:bCs/>
                <w:sz w:val="18"/>
                <w:szCs w:val="18"/>
              </w:rPr>
              <w:t>10,0</w:t>
            </w:r>
          </w:p>
        </w:tc>
      </w:tr>
      <w:tr w:rsidR="00354BCC" w:rsidRPr="00354BCC" w:rsidTr="00354BCC">
        <w:tc>
          <w:tcPr>
            <w:tcW w:w="877" w:type="dxa"/>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lastRenderedPageBreak/>
              <w:t>1.3.</w:t>
            </w:r>
          </w:p>
        </w:tc>
        <w:tc>
          <w:tcPr>
            <w:tcW w:w="6602" w:type="dxa"/>
            <w:gridSpan w:val="4"/>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Увеличение доходов бюджета за счет имущественных налогов, всего, в том числе:</w:t>
            </w:r>
          </w:p>
        </w:tc>
        <w:tc>
          <w:tcPr>
            <w:tcW w:w="1304" w:type="dxa"/>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тыс</w:t>
            </w:r>
            <w:proofErr w:type="gramStart"/>
            <w:r w:rsidRPr="00354BCC">
              <w:rPr>
                <w:rFonts w:ascii="Times New Roman" w:hAnsi="Times New Roman" w:cs="Times New Roman"/>
                <w:i/>
                <w:sz w:val="18"/>
                <w:szCs w:val="18"/>
              </w:rPr>
              <w:t>.р</w:t>
            </w:r>
            <w:proofErr w:type="gramEnd"/>
            <w:r w:rsidRPr="00354BCC">
              <w:rPr>
                <w:rFonts w:ascii="Times New Roman" w:hAnsi="Times New Roman" w:cs="Times New Roman"/>
                <w:i/>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395,0</w:t>
            </w:r>
          </w:p>
        </w:tc>
        <w:tc>
          <w:tcPr>
            <w:tcW w:w="1260" w:type="dxa"/>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395,0</w:t>
            </w:r>
          </w:p>
        </w:tc>
        <w:tc>
          <w:tcPr>
            <w:tcW w:w="1260" w:type="dxa"/>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395,0</w:t>
            </w:r>
          </w:p>
        </w:tc>
        <w:tc>
          <w:tcPr>
            <w:tcW w:w="1282" w:type="dxa"/>
            <w:gridSpan w:val="3"/>
            <w:shd w:val="clear" w:color="auto" w:fill="auto"/>
          </w:tcPr>
          <w:p w:rsidR="00354BCC" w:rsidRPr="00354BCC" w:rsidRDefault="00354BCC" w:rsidP="00354BCC">
            <w:pPr>
              <w:rPr>
                <w:b/>
                <w:bCs/>
                <w:sz w:val="18"/>
                <w:szCs w:val="18"/>
              </w:rPr>
            </w:pPr>
            <w:r w:rsidRPr="00354BCC">
              <w:rPr>
                <w:b/>
                <w:bCs/>
                <w:sz w:val="18"/>
                <w:szCs w:val="18"/>
              </w:rPr>
              <w:t>395,0</w:t>
            </w:r>
          </w:p>
        </w:tc>
      </w:tr>
      <w:tr w:rsidR="00354BCC" w:rsidRPr="00354BCC" w:rsidTr="00354BCC">
        <w:tc>
          <w:tcPr>
            <w:tcW w:w="877"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1.3.1.</w:t>
            </w:r>
          </w:p>
        </w:tc>
        <w:tc>
          <w:tcPr>
            <w:tcW w:w="2066"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Увеличение налогооблагаемой базы по имущественным налогам:</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вовлечение в налоговый оборот неучтенных объектов недвижимости</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на территории муниципального образования;</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проведение работы по достижению полной нумерации жилых домов в населенных пунктах с внесением соответствующих изменений в федеральную информационную адресную систему (ФИАС);</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 проведение работы по дополнению и (или) уточнению сведений об объектах недвижимого имущества (уточнение адреса места нахождения зданий, помещений, сооружений; установление правообладателей зданий, помещений, сооружений) </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Отдел экономического развития и имущественных отношений Администрации Пряжинского национального муниципального района, </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Отдел жилищно-коммунального хозяйства, архитектуры и градостроительства Администрации Пряжинского национального муниципального района,</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Главы поселений</w:t>
            </w:r>
          </w:p>
        </w:tc>
        <w:tc>
          <w:tcPr>
            <w:tcW w:w="113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2021-</w:t>
            </w:r>
            <w:smartTag w:uri="urn:schemas-microsoft-com:office:smarttags" w:element="metricconverter">
              <w:smartTagPr>
                <w:attr w:name="ProductID" w:val="2024 г"/>
              </w:smartTagPr>
              <w:r w:rsidRPr="00354BCC">
                <w:rPr>
                  <w:rFonts w:ascii="Times New Roman" w:hAnsi="Times New Roman" w:cs="Times New Roman"/>
                  <w:b w:val="0"/>
                  <w:sz w:val="18"/>
                  <w:szCs w:val="18"/>
                </w:rPr>
                <w:t>2024 г</w:t>
              </w:r>
            </w:smartTag>
            <w:r w:rsidRPr="00354BCC">
              <w:rPr>
                <w:rFonts w:ascii="Times New Roman" w:hAnsi="Times New Roman" w:cs="Times New Roman"/>
                <w:b w:val="0"/>
                <w:sz w:val="18"/>
                <w:szCs w:val="18"/>
              </w:rPr>
              <w:t>.г.</w:t>
            </w:r>
          </w:p>
        </w:tc>
        <w:tc>
          <w:tcPr>
            <w:tcW w:w="1701" w:type="dxa"/>
            <w:shd w:val="clear" w:color="auto" w:fill="auto"/>
          </w:tcPr>
          <w:p w:rsidR="00354BCC" w:rsidRPr="00354BCC" w:rsidRDefault="00354BCC" w:rsidP="00354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sidRPr="00354BCC">
              <w:rPr>
                <w:sz w:val="18"/>
                <w:szCs w:val="18"/>
              </w:rPr>
              <w:t>Проведение инвентаризации объектов недвижимости, проведение инвентаризации жилых домов на предмет нумерации, направление информации в ФИАС, проведение инвентаризации площадей зданий, помещений и сооружений и уточнение их адресов и правообладателей</w:t>
            </w:r>
          </w:p>
          <w:p w:rsidR="00354BCC" w:rsidRPr="00354BCC" w:rsidRDefault="00354BCC" w:rsidP="00354BCC">
            <w:pPr>
              <w:pStyle w:val="ConsPlusTitle"/>
              <w:rPr>
                <w:rFonts w:ascii="Times New Roman" w:hAnsi="Times New Roman" w:cs="Times New Roman"/>
                <w:b w:val="0"/>
                <w:sz w:val="18"/>
                <w:szCs w:val="18"/>
              </w:rPr>
            </w:pPr>
          </w:p>
        </w:tc>
        <w:tc>
          <w:tcPr>
            <w:tcW w:w="130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тыс</w:t>
            </w:r>
            <w:proofErr w:type="gramStart"/>
            <w:r w:rsidRPr="00354BCC">
              <w:rPr>
                <w:rFonts w:ascii="Times New Roman" w:hAnsi="Times New Roman" w:cs="Times New Roman"/>
                <w:b w:val="0"/>
                <w:sz w:val="18"/>
                <w:szCs w:val="18"/>
              </w:rPr>
              <w:t>.р</w:t>
            </w:r>
            <w:proofErr w:type="gramEnd"/>
            <w:r w:rsidRPr="00354BCC">
              <w:rPr>
                <w:rFonts w:ascii="Times New Roman" w:hAnsi="Times New Roman" w:cs="Times New Roman"/>
                <w:b w:val="0"/>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80,0</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80,0</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80,0</w:t>
            </w:r>
          </w:p>
        </w:tc>
        <w:tc>
          <w:tcPr>
            <w:tcW w:w="1282" w:type="dxa"/>
            <w:gridSpan w:val="3"/>
            <w:tcBorders>
              <w:bottom w:val="nil"/>
            </w:tcBorders>
            <w:shd w:val="clear" w:color="auto" w:fill="auto"/>
          </w:tcPr>
          <w:p w:rsidR="00354BCC" w:rsidRPr="00354BCC" w:rsidRDefault="00354BCC" w:rsidP="00354BCC">
            <w:pPr>
              <w:rPr>
                <w:sz w:val="18"/>
                <w:szCs w:val="18"/>
              </w:rPr>
            </w:pPr>
            <w:r w:rsidRPr="00354BCC">
              <w:rPr>
                <w:sz w:val="18"/>
                <w:szCs w:val="18"/>
              </w:rPr>
              <w:t>80,0</w:t>
            </w:r>
          </w:p>
        </w:tc>
      </w:tr>
      <w:tr w:rsidR="00354BCC" w:rsidRPr="00354BCC" w:rsidTr="00354BCC">
        <w:tc>
          <w:tcPr>
            <w:tcW w:w="877"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1.3.2.</w:t>
            </w:r>
          </w:p>
        </w:tc>
        <w:tc>
          <w:tcPr>
            <w:tcW w:w="2066"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Увеличение налогооблагаемой базы для исчисления земельного налога (вовлечение в налоговый оборот земельных участков)</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 xml:space="preserve"> </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 xml:space="preserve">Отдел жилищно-коммунального хозяйства, архитектуры и градостроительства Администрации Пряжинского </w:t>
            </w:r>
            <w:r w:rsidRPr="00354BCC">
              <w:rPr>
                <w:rFonts w:ascii="Times New Roman" w:hAnsi="Times New Roman" w:cs="Times New Roman"/>
                <w:b w:val="0"/>
                <w:sz w:val="18"/>
                <w:szCs w:val="18"/>
              </w:rPr>
              <w:lastRenderedPageBreak/>
              <w:t>национального района</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Отдел экономического развития и имущественных отношений Администрации Пряжинского национального муниципального района, </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Главы поселений</w:t>
            </w:r>
          </w:p>
        </w:tc>
        <w:tc>
          <w:tcPr>
            <w:tcW w:w="113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2021-</w:t>
            </w:r>
            <w:smartTag w:uri="urn:schemas-microsoft-com:office:smarttags" w:element="metricconverter">
              <w:smartTagPr>
                <w:attr w:name="ProductID" w:val="2024 г"/>
              </w:smartTagPr>
              <w:r w:rsidRPr="00354BCC">
                <w:rPr>
                  <w:rFonts w:ascii="Times New Roman" w:hAnsi="Times New Roman" w:cs="Times New Roman"/>
                  <w:b w:val="0"/>
                  <w:sz w:val="18"/>
                  <w:szCs w:val="18"/>
                </w:rPr>
                <w:t>2024 г</w:t>
              </w:r>
            </w:smartTag>
            <w:r w:rsidRPr="00354BCC">
              <w:rPr>
                <w:rFonts w:ascii="Times New Roman" w:hAnsi="Times New Roman" w:cs="Times New Roman"/>
                <w:b w:val="0"/>
                <w:sz w:val="18"/>
                <w:szCs w:val="18"/>
              </w:rPr>
              <w:t>.г.</w:t>
            </w:r>
          </w:p>
        </w:tc>
        <w:tc>
          <w:tcPr>
            <w:tcW w:w="1701" w:type="dxa"/>
            <w:shd w:val="clear" w:color="auto" w:fill="auto"/>
          </w:tcPr>
          <w:p w:rsidR="00354BCC" w:rsidRPr="00354BCC" w:rsidRDefault="00354BCC" w:rsidP="00354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18"/>
                <w:szCs w:val="18"/>
              </w:rPr>
            </w:pPr>
            <w:r w:rsidRPr="00354BCC">
              <w:rPr>
                <w:sz w:val="18"/>
                <w:szCs w:val="18"/>
              </w:rPr>
              <w:t xml:space="preserve">Проведение инвентаризации земельных участков, выявление используемых не по целевому </w:t>
            </w:r>
            <w:r w:rsidRPr="00354BCC">
              <w:rPr>
                <w:sz w:val="18"/>
                <w:szCs w:val="18"/>
              </w:rPr>
              <w:lastRenderedPageBreak/>
              <w:t>назначению земельных участков, направление информации в налоговые органы.</w:t>
            </w:r>
          </w:p>
        </w:tc>
        <w:tc>
          <w:tcPr>
            <w:tcW w:w="130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тыс</w:t>
            </w:r>
            <w:proofErr w:type="gramStart"/>
            <w:r w:rsidRPr="00354BCC">
              <w:rPr>
                <w:rFonts w:ascii="Times New Roman" w:hAnsi="Times New Roman" w:cs="Times New Roman"/>
                <w:b w:val="0"/>
                <w:sz w:val="18"/>
                <w:szCs w:val="18"/>
              </w:rPr>
              <w:t>.р</w:t>
            </w:r>
            <w:proofErr w:type="gramEnd"/>
            <w:r w:rsidRPr="00354BCC">
              <w:rPr>
                <w:rFonts w:ascii="Times New Roman" w:hAnsi="Times New Roman" w:cs="Times New Roman"/>
                <w:b w:val="0"/>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90,0</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90,0</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90,0</w:t>
            </w:r>
          </w:p>
        </w:tc>
        <w:tc>
          <w:tcPr>
            <w:tcW w:w="1282" w:type="dxa"/>
            <w:gridSpan w:val="3"/>
            <w:shd w:val="clear" w:color="auto" w:fill="auto"/>
          </w:tcPr>
          <w:p w:rsidR="00354BCC" w:rsidRPr="00354BCC" w:rsidRDefault="00354BCC" w:rsidP="00354BCC">
            <w:pPr>
              <w:rPr>
                <w:bCs/>
                <w:sz w:val="18"/>
                <w:szCs w:val="18"/>
              </w:rPr>
            </w:pPr>
            <w:r w:rsidRPr="00354BCC">
              <w:rPr>
                <w:bCs/>
                <w:sz w:val="18"/>
                <w:szCs w:val="18"/>
              </w:rPr>
              <w:t>90,0</w:t>
            </w:r>
          </w:p>
        </w:tc>
      </w:tr>
      <w:tr w:rsidR="00354BCC" w:rsidRPr="00354BCC" w:rsidTr="00354BCC">
        <w:trPr>
          <w:gridAfter w:val="1"/>
          <w:wAfter w:w="18" w:type="dxa"/>
        </w:trPr>
        <w:tc>
          <w:tcPr>
            <w:tcW w:w="877"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1.3.3.</w:t>
            </w:r>
          </w:p>
        </w:tc>
        <w:tc>
          <w:tcPr>
            <w:tcW w:w="2066"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Осуществление муниципального земельного контроля </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Отдел жилищно-коммунального хозяйства, архитектуры и градостроительства Администрации Пряжинского национального района</w:t>
            </w:r>
          </w:p>
        </w:tc>
        <w:tc>
          <w:tcPr>
            <w:tcW w:w="113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2021-</w:t>
            </w:r>
            <w:smartTag w:uri="urn:schemas-microsoft-com:office:smarttags" w:element="metricconverter">
              <w:smartTagPr>
                <w:attr w:name="ProductID" w:val="2024 г"/>
              </w:smartTagPr>
              <w:r w:rsidRPr="00354BCC">
                <w:rPr>
                  <w:rFonts w:ascii="Times New Roman" w:hAnsi="Times New Roman" w:cs="Times New Roman"/>
                  <w:b w:val="0"/>
                  <w:sz w:val="18"/>
                  <w:szCs w:val="18"/>
                </w:rPr>
                <w:t>2024 г</w:t>
              </w:r>
            </w:smartTag>
            <w:r w:rsidRPr="00354BCC">
              <w:rPr>
                <w:rFonts w:ascii="Times New Roman" w:hAnsi="Times New Roman" w:cs="Times New Roman"/>
                <w:b w:val="0"/>
                <w:sz w:val="18"/>
                <w:szCs w:val="18"/>
              </w:rPr>
              <w:t>.г.</w:t>
            </w:r>
          </w:p>
        </w:tc>
        <w:tc>
          <w:tcPr>
            <w:tcW w:w="1701" w:type="dxa"/>
            <w:shd w:val="clear" w:color="auto" w:fill="auto"/>
          </w:tcPr>
          <w:p w:rsidR="00354BCC" w:rsidRPr="00354BCC" w:rsidRDefault="00354BCC" w:rsidP="00354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sidRPr="00354BCC">
              <w:rPr>
                <w:sz w:val="18"/>
                <w:szCs w:val="18"/>
              </w:rPr>
              <w:t>Проведение проверок целевого использования земельных участков</w:t>
            </w:r>
          </w:p>
          <w:p w:rsidR="00354BCC" w:rsidRPr="00354BCC" w:rsidRDefault="00354BCC" w:rsidP="00354BCC">
            <w:pPr>
              <w:pStyle w:val="ConsPlusTitle"/>
              <w:rPr>
                <w:rFonts w:ascii="Times New Roman" w:hAnsi="Times New Roman" w:cs="Times New Roman"/>
                <w:b w:val="0"/>
                <w:sz w:val="18"/>
                <w:szCs w:val="18"/>
              </w:rPr>
            </w:pPr>
          </w:p>
        </w:tc>
        <w:tc>
          <w:tcPr>
            <w:tcW w:w="130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тыс</w:t>
            </w:r>
            <w:proofErr w:type="gramStart"/>
            <w:r w:rsidRPr="00354BCC">
              <w:rPr>
                <w:rFonts w:ascii="Times New Roman" w:hAnsi="Times New Roman" w:cs="Times New Roman"/>
                <w:b w:val="0"/>
                <w:sz w:val="18"/>
                <w:szCs w:val="18"/>
              </w:rPr>
              <w:t>.р</w:t>
            </w:r>
            <w:proofErr w:type="gramEnd"/>
            <w:r w:rsidRPr="00354BCC">
              <w:rPr>
                <w:rFonts w:ascii="Times New Roman" w:hAnsi="Times New Roman" w:cs="Times New Roman"/>
                <w:b w:val="0"/>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20,0</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20,0</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20,0</w:t>
            </w:r>
          </w:p>
        </w:tc>
        <w:tc>
          <w:tcPr>
            <w:tcW w:w="1264" w:type="dxa"/>
            <w:gridSpan w:val="2"/>
            <w:shd w:val="clear" w:color="auto" w:fill="auto"/>
          </w:tcPr>
          <w:p w:rsidR="00354BCC" w:rsidRPr="00354BCC" w:rsidRDefault="00354BCC" w:rsidP="00354BCC">
            <w:pPr>
              <w:rPr>
                <w:bCs/>
                <w:sz w:val="18"/>
                <w:szCs w:val="18"/>
              </w:rPr>
            </w:pPr>
            <w:r w:rsidRPr="00354BCC">
              <w:rPr>
                <w:bCs/>
                <w:sz w:val="18"/>
                <w:szCs w:val="18"/>
              </w:rPr>
              <w:t>20,0</w:t>
            </w:r>
          </w:p>
        </w:tc>
      </w:tr>
      <w:tr w:rsidR="00354BCC" w:rsidRPr="00354BCC" w:rsidTr="00354BCC">
        <w:trPr>
          <w:gridAfter w:val="1"/>
          <w:wAfter w:w="18" w:type="dxa"/>
        </w:trPr>
        <w:tc>
          <w:tcPr>
            <w:tcW w:w="877"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1.3.4.</w:t>
            </w:r>
          </w:p>
        </w:tc>
        <w:tc>
          <w:tcPr>
            <w:tcW w:w="2066"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Недопущение снижения кадастровой стоимости земельных участков, расположенных на территории Пряжинского района, и стоимости  объектов недвижимости</w:t>
            </w:r>
          </w:p>
          <w:p w:rsidR="00354BCC" w:rsidRPr="00354BCC" w:rsidRDefault="00354BCC" w:rsidP="00354BCC">
            <w:pPr>
              <w:pStyle w:val="ConsPlusTitle"/>
              <w:rPr>
                <w:rFonts w:ascii="Times New Roman" w:hAnsi="Times New Roman" w:cs="Times New Roman"/>
                <w:b w:val="0"/>
                <w:sz w:val="18"/>
                <w:szCs w:val="18"/>
              </w:rPr>
            </w:pP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Отдел правовой и организационной работы Администрации Пряжинского национального муниципального района, </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Главы поселений</w:t>
            </w:r>
          </w:p>
        </w:tc>
        <w:tc>
          <w:tcPr>
            <w:tcW w:w="113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2021-</w:t>
            </w:r>
            <w:smartTag w:uri="urn:schemas-microsoft-com:office:smarttags" w:element="metricconverter">
              <w:smartTagPr>
                <w:attr w:name="ProductID" w:val="2024 г"/>
              </w:smartTagPr>
              <w:r w:rsidRPr="00354BCC">
                <w:rPr>
                  <w:rFonts w:ascii="Times New Roman" w:hAnsi="Times New Roman" w:cs="Times New Roman"/>
                  <w:b w:val="0"/>
                  <w:sz w:val="18"/>
                  <w:szCs w:val="18"/>
                </w:rPr>
                <w:t>2024 г</w:t>
              </w:r>
            </w:smartTag>
            <w:r w:rsidRPr="00354BCC">
              <w:rPr>
                <w:rFonts w:ascii="Times New Roman" w:hAnsi="Times New Roman" w:cs="Times New Roman"/>
                <w:b w:val="0"/>
                <w:sz w:val="18"/>
                <w:szCs w:val="18"/>
              </w:rPr>
              <w:t>.г.</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Участие представителей Администрации района и администраций поселений в заседаниях Комиссии по оспариванию кадастровой стоимости объектов недвижимости</w:t>
            </w:r>
          </w:p>
        </w:tc>
        <w:tc>
          <w:tcPr>
            <w:tcW w:w="130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тыс</w:t>
            </w:r>
            <w:proofErr w:type="gramStart"/>
            <w:r w:rsidRPr="00354BCC">
              <w:rPr>
                <w:rFonts w:ascii="Times New Roman" w:hAnsi="Times New Roman" w:cs="Times New Roman"/>
                <w:b w:val="0"/>
                <w:sz w:val="18"/>
                <w:szCs w:val="18"/>
              </w:rPr>
              <w:t>.р</w:t>
            </w:r>
            <w:proofErr w:type="gramEnd"/>
            <w:r w:rsidRPr="00354BCC">
              <w:rPr>
                <w:rFonts w:ascii="Times New Roman" w:hAnsi="Times New Roman" w:cs="Times New Roman"/>
                <w:b w:val="0"/>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40,0</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40,0</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40,0</w:t>
            </w:r>
          </w:p>
        </w:tc>
        <w:tc>
          <w:tcPr>
            <w:tcW w:w="1264" w:type="dxa"/>
            <w:gridSpan w:val="2"/>
            <w:shd w:val="clear" w:color="auto" w:fill="auto"/>
          </w:tcPr>
          <w:p w:rsidR="00354BCC" w:rsidRPr="00354BCC" w:rsidRDefault="00354BCC" w:rsidP="00354BCC">
            <w:pPr>
              <w:rPr>
                <w:bCs/>
                <w:sz w:val="18"/>
                <w:szCs w:val="18"/>
              </w:rPr>
            </w:pPr>
            <w:r w:rsidRPr="00354BCC">
              <w:rPr>
                <w:bCs/>
                <w:sz w:val="18"/>
                <w:szCs w:val="18"/>
              </w:rPr>
              <w:t>40,0</w:t>
            </w:r>
          </w:p>
        </w:tc>
      </w:tr>
      <w:tr w:rsidR="00354BCC" w:rsidRPr="00354BCC" w:rsidTr="00354BCC">
        <w:trPr>
          <w:gridAfter w:val="1"/>
          <w:wAfter w:w="18" w:type="dxa"/>
        </w:trPr>
        <w:tc>
          <w:tcPr>
            <w:tcW w:w="877"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1.3.5.</w:t>
            </w:r>
          </w:p>
        </w:tc>
        <w:tc>
          <w:tcPr>
            <w:tcW w:w="2066"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Проведение оценки эффективности налоговых льгот, предоставляемых органами местного самоуправления поселений с последующей отменой льгот. </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Ограничение налоговых льгот путем освобождения от </w:t>
            </w:r>
            <w:r w:rsidRPr="00354BCC">
              <w:rPr>
                <w:rFonts w:ascii="Times New Roman" w:hAnsi="Times New Roman" w:cs="Times New Roman"/>
                <w:b w:val="0"/>
                <w:sz w:val="18"/>
                <w:szCs w:val="18"/>
              </w:rPr>
              <w:lastRenderedPageBreak/>
              <w:t>уплаты земельного налога и налога на имущество физических лиц только для одного объекта налогообложения</w:t>
            </w:r>
            <w:r w:rsidRPr="00354BCC">
              <w:rPr>
                <w:rFonts w:ascii="Times New Roman" w:hAnsi="Times New Roman" w:cs="Times New Roman"/>
                <w:b w:val="0"/>
                <w:sz w:val="18"/>
                <w:szCs w:val="18"/>
                <w:highlight w:val="yellow"/>
              </w:rPr>
              <w:t xml:space="preserve"> </w:t>
            </w:r>
          </w:p>
        </w:tc>
        <w:tc>
          <w:tcPr>
            <w:tcW w:w="1701" w:type="dxa"/>
            <w:shd w:val="clear" w:color="auto" w:fill="auto"/>
          </w:tcPr>
          <w:p w:rsidR="00354BCC" w:rsidRPr="00354BCC" w:rsidRDefault="00354BCC" w:rsidP="00354BCC">
            <w:pPr>
              <w:tabs>
                <w:tab w:val="left" w:pos="709"/>
              </w:tabs>
              <w:rPr>
                <w:sz w:val="18"/>
                <w:szCs w:val="18"/>
              </w:rPr>
            </w:pPr>
            <w:r w:rsidRPr="00354BCC">
              <w:rPr>
                <w:sz w:val="18"/>
                <w:szCs w:val="18"/>
              </w:rPr>
              <w:lastRenderedPageBreak/>
              <w:t>ОМС поселений</w:t>
            </w:r>
          </w:p>
        </w:tc>
        <w:tc>
          <w:tcPr>
            <w:tcW w:w="113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2021-</w:t>
            </w:r>
            <w:smartTag w:uri="urn:schemas-microsoft-com:office:smarttags" w:element="metricconverter">
              <w:smartTagPr>
                <w:attr w:name="ProductID" w:val="2024 г"/>
              </w:smartTagPr>
              <w:r w:rsidRPr="00354BCC">
                <w:rPr>
                  <w:rFonts w:ascii="Times New Roman" w:hAnsi="Times New Roman" w:cs="Times New Roman"/>
                  <w:b w:val="0"/>
                  <w:sz w:val="18"/>
                  <w:szCs w:val="18"/>
                </w:rPr>
                <w:t>2024 г</w:t>
              </w:r>
            </w:smartTag>
            <w:r w:rsidRPr="00354BCC">
              <w:rPr>
                <w:rFonts w:ascii="Times New Roman" w:hAnsi="Times New Roman" w:cs="Times New Roman"/>
                <w:b w:val="0"/>
                <w:sz w:val="18"/>
                <w:szCs w:val="18"/>
              </w:rPr>
              <w:t>.г.</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Внесение изменений в решения Советов поселений об изменении ставок налогов</w:t>
            </w:r>
          </w:p>
        </w:tc>
        <w:tc>
          <w:tcPr>
            <w:tcW w:w="130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тыс</w:t>
            </w:r>
            <w:proofErr w:type="gramStart"/>
            <w:r w:rsidRPr="00354BCC">
              <w:rPr>
                <w:rFonts w:ascii="Times New Roman" w:hAnsi="Times New Roman" w:cs="Times New Roman"/>
                <w:b w:val="0"/>
                <w:sz w:val="18"/>
                <w:szCs w:val="18"/>
              </w:rPr>
              <w:t>.р</w:t>
            </w:r>
            <w:proofErr w:type="gramEnd"/>
            <w:r w:rsidRPr="00354BCC">
              <w:rPr>
                <w:rFonts w:ascii="Times New Roman" w:hAnsi="Times New Roman" w:cs="Times New Roman"/>
                <w:b w:val="0"/>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150,0</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150,0</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150,0</w:t>
            </w:r>
          </w:p>
        </w:tc>
        <w:tc>
          <w:tcPr>
            <w:tcW w:w="1264" w:type="dxa"/>
            <w:gridSpan w:val="2"/>
            <w:shd w:val="clear" w:color="auto" w:fill="auto"/>
          </w:tcPr>
          <w:p w:rsidR="00354BCC" w:rsidRPr="00354BCC" w:rsidRDefault="00354BCC" w:rsidP="00354BCC">
            <w:pPr>
              <w:rPr>
                <w:sz w:val="18"/>
                <w:szCs w:val="18"/>
              </w:rPr>
            </w:pPr>
            <w:r w:rsidRPr="00354BCC">
              <w:rPr>
                <w:sz w:val="18"/>
                <w:szCs w:val="18"/>
              </w:rPr>
              <w:t>150,0</w:t>
            </w:r>
          </w:p>
        </w:tc>
      </w:tr>
      <w:tr w:rsidR="00354BCC" w:rsidRPr="00354BCC" w:rsidTr="00354BCC">
        <w:trPr>
          <w:gridAfter w:val="1"/>
          <w:wAfter w:w="18" w:type="dxa"/>
        </w:trPr>
        <w:tc>
          <w:tcPr>
            <w:tcW w:w="877"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1.3.6.</w:t>
            </w:r>
          </w:p>
        </w:tc>
        <w:tc>
          <w:tcPr>
            <w:tcW w:w="2066"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Принятие органами местного самоуправления поселений нормативных актов по установлению ставок </w:t>
            </w:r>
            <w:proofErr w:type="gramStart"/>
            <w:r w:rsidRPr="00354BCC">
              <w:rPr>
                <w:rFonts w:ascii="Times New Roman" w:hAnsi="Times New Roman" w:cs="Times New Roman"/>
                <w:b w:val="0"/>
                <w:sz w:val="18"/>
                <w:szCs w:val="18"/>
              </w:rPr>
              <w:t>налога</w:t>
            </w:r>
            <w:proofErr w:type="gramEnd"/>
            <w:r w:rsidRPr="00354BCC">
              <w:rPr>
                <w:rFonts w:ascii="Times New Roman" w:hAnsi="Times New Roman" w:cs="Times New Roman"/>
                <w:b w:val="0"/>
                <w:sz w:val="18"/>
                <w:szCs w:val="18"/>
              </w:rPr>
              <w:t xml:space="preserve"> на имущество физических лиц исходя из кадастровой стоимости объектов недвижимости </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Финансовый орган Пряжинского национального муниципального района</w:t>
            </w:r>
          </w:p>
        </w:tc>
        <w:tc>
          <w:tcPr>
            <w:tcW w:w="1134" w:type="dxa"/>
            <w:shd w:val="clear" w:color="auto" w:fill="auto"/>
          </w:tcPr>
          <w:p w:rsidR="00354BCC" w:rsidRPr="00354BCC" w:rsidRDefault="00354BCC" w:rsidP="00354BCC">
            <w:pPr>
              <w:pStyle w:val="ConsPlusTitle"/>
              <w:rPr>
                <w:rFonts w:ascii="Times New Roman" w:hAnsi="Times New Roman" w:cs="Times New Roman"/>
                <w:b w:val="0"/>
                <w:sz w:val="18"/>
                <w:szCs w:val="18"/>
              </w:rPr>
            </w:pPr>
            <w:smartTag w:uri="urn:schemas-microsoft-com:office:smarttags" w:element="metricconverter">
              <w:smartTagPr>
                <w:attr w:name="ProductID" w:val="2016 г"/>
              </w:smartTagPr>
              <w:r w:rsidRPr="00354BCC">
                <w:rPr>
                  <w:rFonts w:ascii="Times New Roman" w:hAnsi="Times New Roman" w:cs="Times New Roman"/>
                  <w:b w:val="0"/>
                  <w:sz w:val="18"/>
                  <w:szCs w:val="18"/>
                </w:rPr>
                <w:t>2016 г</w:t>
              </w:r>
            </w:smartTag>
            <w:r w:rsidRPr="00354BCC">
              <w:rPr>
                <w:rFonts w:ascii="Times New Roman" w:hAnsi="Times New Roman" w:cs="Times New Roman"/>
                <w:b w:val="0"/>
                <w:sz w:val="18"/>
                <w:szCs w:val="18"/>
              </w:rPr>
              <w:t>.</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proofErr w:type="gramStart"/>
            <w:r w:rsidRPr="00354BCC">
              <w:rPr>
                <w:rFonts w:ascii="Times New Roman" w:hAnsi="Times New Roman" w:cs="Times New Roman"/>
                <w:b w:val="0"/>
                <w:sz w:val="18"/>
                <w:szCs w:val="18"/>
              </w:rPr>
              <w:t>Контроль за</w:t>
            </w:r>
            <w:proofErr w:type="gramEnd"/>
            <w:r w:rsidRPr="00354BCC">
              <w:rPr>
                <w:rFonts w:ascii="Times New Roman" w:hAnsi="Times New Roman" w:cs="Times New Roman"/>
                <w:b w:val="0"/>
                <w:sz w:val="18"/>
                <w:szCs w:val="18"/>
              </w:rPr>
              <w:t xml:space="preserve"> внесением изменений в решения Советов поселений об изменении расчета налога на имущество физических лиц</w:t>
            </w:r>
          </w:p>
        </w:tc>
        <w:tc>
          <w:tcPr>
            <w:tcW w:w="130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тыс</w:t>
            </w:r>
            <w:proofErr w:type="gramStart"/>
            <w:r w:rsidRPr="00354BCC">
              <w:rPr>
                <w:rFonts w:ascii="Times New Roman" w:hAnsi="Times New Roman" w:cs="Times New Roman"/>
                <w:b w:val="0"/>
                <w:sz w:val="18"/>
                <w:szCs w:val="18"/>
              </w:rPr>
              <w:t>.р</w:t>
            </w:r>
            <w:proofErr w:type="gramEnd"/>
            <w:r w:rsidRPr="00354BCC">
              <w:rPr>
                <w:rFonts w:ascii="Times New Roman" w:hAnsi="Times New Roman" w:cs="Times New Roman"/>
                <w:b w:val="0"/>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15,0</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15,0</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15,0</w:t>
            </w:r>
          </w:p>
        </w:tc>
        <w:tc>
          <w:tcPr>
            <w:tcW w:w="1264" w:type="dxa"/>
            <w:gridSpan w:val="2"/>
            <w:shd w:val="clear" w:color="auto" w:fill="auto"/>
          </w:tcPr>
          <w:p w:rsidR="00354BCC" w:rsidRPr="00354BCC" w:rsidRDefault="00354BCC" w:rsidP="00354BCC">
            <w:pPr>
              <w:rPr>
                <w:sz w:val="18"/>
                <w:szCs w:val="18"/>
              </w:rPr>
            </w:pPr>
            <w:r w:rsidRPr="00354BCC">
              <w:rPr>
                <w:sz w:val="18"/>
                <w:szCs w:val="18"/>
              </w:rPr>
              <w:t>15,0</w:t>
            </w:r>
          </w:p>
        </w:tc>
      </w:tr>
      <w:tr w:rsidR="00354BCC" w:rsidRPr="00354BCC" w:rsidTr="00354BCC">
        <w:trPr>
          <w:gridAfter w:val="1"/>
          <w:wAfter w:w="18" w:type="dxa"/>
        </w:trPr>
        <w:tc>
          <w:tcPr>
            <w:tcW w:w="877" w:type="dxa"/>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1.4.</w:t>
            </w:r>
          </w:p>
        </w:tc>
        <w:tc>
          <w:tcPr>
            <w:tcW w:w="6602" w:type="dxa"/>
            <w:gridSpan w:val="4"/>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Обеспечение роста поступлений за счет доходов от использования и реализации земельных участков и муниципального имущества, всего, в том числе:</w:t>
            </w:r>
          </w:p>
        </w:tc>
        <w:tc>
          <w:tcPr>
            <w:tcW w:w="1304" w:type="dxa"/>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тыс</w:t>
            </w:r>
            <w:proofErr w:type="gramStart"/>
            <w:r w:rsidRPr="00354BCC">
              <w:rPr>
                <w:rFonts w:ascii="Times New Roman" w:hAnsi="Times New Roman" w:cs="Times New Roman"/>
                <w:i/>
                <w:sz w:val="18"/>
                <w:szCs w:val="18"/>
              </w:rPr>
              <w:t>.р</w:t>
            </w:r>
            <w:proofErr w:type="gramEnd"/>
            <w:r w:rsidRPr="00354BCC">
              <w:rPr>
                <w:rFonts w:ascii="Times New Roman" w:hAnsi="Times New Roman" w:cs="Times New Roman"/>
                <w:i/>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435,0</w:t>
            </w:r>
          </w:p>
        </w:tc>
        <w:tc>
          <w:tcPr>
            <w:tcW w:w="1260" w:type="dxa"/>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435,0</w:t>
            </w:r>
          </w:p>
        </w:tc>
        <w:tc>
          <w:tcPr>
            <w:tcW w:w="1260" w:type="dxa"/>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435,0</w:t>
            </w:r>
          </w:p>
        </w:tc>
        <w:tc>
          <w:tcPr>
            <w:tcW w:w="1264" w:type="dxa"/>
            <w:gridSpan w:val="2"/>
            <w:shd w:val="clear" w:color="auto" w:fill="auto"/>
          </w:tcPr>
          <w:p w:rsidR="00354BCC" w:rsidRPr="00354BCC" w:rsidRDefault="00354BCC" w:rsidP="00354BCC">
            <w:pPr>
              <w:rPr>
                <w:b/>
                <w:i/>
                <w:sz w:val="18"/>
                <w:szCs w:val="18"/>
              </w:rPr>
            </w:pPr>
            <w:r w:rsidRPr="00354BCC">
              <w:rPr>
                <w:b/>
                <w:i/>
                <w:sz w:val="18"/>
                <w:szCs w:val="18"/>
              </w:rPr>
              <w:t>435,0</w:t>
            </w:r>
          </w:p>
        </w:tc>
      </w:tr>
      <w:tr w:rsidR="00354BCC" w:rsidRPr="00354BCC" w:rsidTr="00354BCC">
        <w:trPr>
          <w:gridAfter w:val="2"/>
          <w:wAfter w:w="88" w:type="dxa"/>
        </w:trPr>
        <w:tc>
          <w:tcPr>
            <w:tcW w:w="877"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1.4.1.</w:t>
            </w:r>
          </w:p>
        </w:tc>
        <w:tc>
          <w:tcPr>
            <w:tcW w:w="2066" w:type="dxa"/>
            <w:shd w:val="clear" w:color="auto" w:fill="auto"/>
          </w:tcPr>
          <w:p w:rsidR="00354BCC" w:rsidRPr="00354BCC" w:rsidRDefault="00354BCC" w:rsidP="00354BCC">
            <w:pPr>
              <w:tabs>
                <w:tab w:val="left" w:pos="709"/>
              </w:tabs>
              <w:rPr>
                <w:sz w:val="18"/>
                <w:szCs w:val="18"/>
              </w:rPr>
            </w:pPr>
            <w:r w:rsidRPr="00354BCC">
              <w:rPr>
                <w:sz w:val="18"/>
                <w:szCs w:val="18"/>
              </w:rPr>
              <w:t xml:space="preserve">Осуществление </w:t>
            </w:r>
            <w:proofErr w:type="gramStart"/>
            <w:r w:rsidRPr="00354BCC">
              <w:rPr>
                <w:sz w:val="18"/>
                <w:szCs w:val="18"/>
              </w:rPr>
              <w:t>контроля за</w:t>
            </w:r>
            <w:proofErr w:type="gramEnd"/>
            <w:r w:rsidRPr="00354BCC">
              <w:rPr>
                <w:sz w:val="18"/>
                <w:szCs w:val="18"/>
              </w:rPr>
              <w:t xml:space="preserve"> полнотой исчисления и своевременностью взимания доходов, администрируемых главными администраторами бюджета Пряжинского национального муниципального района:</w:t>
            </w:r>
          </w:p>
          <w:p w:rsidR="00354BCC" w:rsidRPr="00354BCC" w:rsidRDefault="00354BCC" w:rsidP="00354BCC">
            <w:pPr>
              <w:tabs>
                <w:tab w:val="left" w:pos="709"/>
              </w:tabs>
              <w:rPr>
                <w:sz w:val="18"/>
                <w:szCs w:val="18"/>
              </w:rPr>
            </w:pPr>
            <w:r w:rsidRPr="00354BCC">
              <w:rPr>
                <w:sz w:val="18"/>
                <w:szCs w:val="18"/>
              </w:rPr>
              <w:t xml:space="preserve">-  проведение аукционов по продаже муниципального имущества, права заключения договоров аренды муниципального имущества, своевременное заключение договоров купли-продажи; </w:t>
            </w:r>
          </w:p>
          <w:p w:rsidR="00354BCC" w:rsidRPr="00354BCC" w:rsidRDefault="00354BCC" w:rsidP="00354BCC">
            <w:pPr>
              <w:tabs>
                <w:tab w:val="left" w:pos="709"/>
              </w:tabs>
              <w:rPr>
                <w:sz w:val="18"/>
                <w:szCs w:val="18"/>
              </w:rPr>
            </w:pPr>
          </w:p>
          <w:p w:rsidR="00354BCC" w:rsidRPr="00354BCC" w:rsidRDefault="00354BCC" w:rsidP="00354BCC">
            <w:pPr>
              <w:tabs>
                <w:tab w:val="left" w:pos="709"/>
              </w:tabs>
              <w:rPr>
                <w:sz w:val="18"/>
                <w:szCs w:val="18"/>
              </w:rPr>
            </w:pPr>
          </w:p>
          <w:p w:rsidR="00354BCC" w:rsidRPr="00354BCC" w:rsidRDefault="00354BCC" w:rsidP="00354BCC">
            <w:pPr>
              <w:tabs>
                <w:tab w:val="left" w:pos="709"/>
              </w:tabs>
              <w:rPr>
                <w:sz w:val="18"/>
                <w:szCs w:val="18"/>
              </w:rPr>
            </w:pPr>
          </w:p>
          <w:p w:rsidR="00354BCC" w:rsidRPr="00354BCC" w:rsidRDefault="00354BCC" w:rsidP="00354BCC">
            <w:pPr>
              <w:tabs>
                <w:tab w:val="left" w:pos="709"/>
              </w:tabs>
              <w:rPr>
                <w:sz w:val="18"/>
                <w:szCs w:val="18"/>
              </w:rPr>
            </w:pPr>
            <w:r w:rsidRPr="00354BCC">
              <w:rPr>
                <w:sz w:val="18"/>
                <w:szCs w:val="18"/>
              </w:rPr>
              <w:t xml:space="preserve">- увеличение доходов </w:t>
            </w:r>
            <w:r w:rsidRPr="00354BCC">
              <w:rPr>
                <w:sz w:val="18"/>
                <w:szCs w:val="18"/>
              </w:rPr>
              <w:lastRenderedPageBreak/>
              <w:t>от использования муниципального имущества (заключение новых договоров аренды, усиление претензионно – исковой работы);</w:t>
            </w: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увеличение доходов от предоставления казенными учреждениями платных услуг</w:t>
            </w:r>
          </w:p>
          <w:p w:rsidR="00354BCC" w:rsidRPr="00354BCC" w:rsidRDefault="00354BCC" w:rsidP="00354BCC">
            <w:pPr>
              <w:pStyle w:val="ConsPlusTitle"/>
              <w:rPr>
                <w:rFonts w:ascii="Times New Roman" w:hAnsi="Times New Roman" w:cs="Times New Roman"/>
                <w:b w:val="0"/>
                <w:sz w:val="18"/>
                <w:szCs w:val="18"/>
              </w:rPr>
            </w:pP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 xml:space="preserve">Отдел экономического развития и имущественных отношений Администрации Пряжинского национального муниципального района, </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Главы поселений, руководители казенных учреждений</w:t>
            </w:r>
          </w:p>
        </w:tc>
        <w:tc>
          <w:tcPr>
            <w:tcW w:w="113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2021-</w:t>
            </w:r>
            <w:smartTag w:uri="urn:schemas-microsoft-com:office:smarttags" w:element="metricconverter">
              <w:smartTagPr>
                <w:attr w:name="ProductID" w:val="2024 г"/>
              </w:smartTagPr>
              <w:r w:rsidRPr="00354BCC">
                <w:rPr>
                  <w:rFonts w:ascii="Times New Roman" w:hAnsi="Times New Roman" w:cs="Times New Roman"/>
                  <w:b w:val="0"/>
                  <w:sz w:val="18"/>
                  <w:szCs w:val="18"/>
                </w:rPr>
                <w:t>2024 г</w:t>
              </w:r>
            </w:smartTag>
            <w:r w:rsidRPr="00354BCC">
              <w:rPr>
                <w:rFonts w:ascii="Times New Roman" w:hAnsi="Times New Roman" w:cs="Times New Roman"/>
                <w:b w:val="0"/>
                <w:sz w:val="18"/>
                <w:szCs w:val="18"/>
              </w:rPr>
              <w:t>.г.</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p>
          <w:p w:rsidR="00354BCC" w:rsidRPr="00354BCC" w:rsidRDefault="00354BCC" w:rsidP="00354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sidRPr="00354BCC">
              <w:rPr>
                <w:sz w:val="18"/>
                <w:szCs w:val="18"/>
              </w:rPr>
              <w:t>Подготовка пакета документов, необходимых для проведения аукциона.</w:t>
            </w:r>
          </w:p>
          <w:p w:rsidR="00354BCC" w:rsidRPr="00354BCC" w:rsidRDefault="00354BCC" w:rsidP="00354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sidRPr="00354BCC">
              <w:rPr>
                <w:sz w:val="18"/>
                <w:szCs w:val="18"/>
              </w:rPr>
              <w:t>Проведение аукционов.</w:t>
            </w:r>
          </w:p>
          <w:p w:rsidR="00354BCC" w:rsidRPr="00354BCC" w:rsidRDefault="00354BCC" w:rsidP="00354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sidRPr="00354BCC">
              <w:rPr>
                <w:sz w:val="18"/>
                <w:szCs w:val="18"/>
              </w:rPr>
              <w:t>Заключение договоров купли-продажи и постановка их на учет.</w:t>
            </w:r>
          </w:p>
          <w:p w:rsidR="00354BCC" w:rsidRPr="00354BCC" w:rsidRDefault="00354BCC" w:rsidP="00354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p>
          <w:p w:rsidR="00354BCC" w:rsidRPr="00354BCC" w:rsidRDefault="00354BCC" w:rsidP="00354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sidRPr="00354BCC">
              <w:rPr>
                <w:sz w:val="18"/>
                <w:szCs w:val="18"/>
              </w:rPr>
              <w:t>Заключение новых договоров аренды</w:t>
            </w:r>
          </w:p>
          <w:p w:rsidR="00354BCC" w:rsidRPr="00354BCC" w:rsidRDefault="00354BCC" w:rsidP="00354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sidRPr="00354BCC">
              <w:rPr>
                <w:sz w:val="18"/>
                <w:szCs w:val="18"/>
              </w:rPr>
              <w:lastRenderedPageBreak/>
              <w:t>Направление претензий арендаторам, имеющим задолженность, подготовка документов для направления в суд.</w:t>
            </w:r>
          </w:p>
          <w:p w:rsidR="00354BCC" w:rsidRPr="00354BCC" w:rsidRDefault="00354BCC" w:rsidP="00354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sidRPr="00354BCC">
              <w:rPr>
                <w:sz w:val="18"/>
                <w:szCs w:val="18"/>
              </w:rPr>
              <w:t>Ежемесячный анализ задолженности от использования муниципального имущества.</w:t>
            </w:r>
          </w:p>
          <w:p w:rsidR="00354BCC" w:rsidRPr="00354BCC" w:rsidRDefault="00354BCC" w:rsidP="00354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p>
          <w:p w:rsidR="00354BCC" w:rsidRPr="00354BCC" w:rsidRDefault="00354BCC" w:rsidP="00354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sidRPr="00354BCC">
              <w:rPr>
                <w:sz w:val="18"/>
                <w:szCs w:val="18"/>
              </w:rPr>
              <w:t>Пересмотр тарифов в сторону увеличения (по возможности).</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Ведение претензионной работы с родителями по взысканию задолженности по родительской плате и за оказанные услуги на платной основе.</w:t>
            </w:r>
          </w:p>
        </w:tc>
        <w:tc>
          <w:tcPr>
            <w:tcW w:w="130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тыс</w:t>
            </w:r>
            <w:proofErr w:type="gramStart"/>
            <w:r w:rsidRPr="00354BCC">
              <w:rPr>
                <w:rFonts w:ascii="Times New Roman" w:hAnsi="Times New Roman" w:cs="Times New Roman"/>
                <w:b w:val="0"/>
                <w:sz w:val="18"/>
                <w:szCs w:val="18"/>
              </w:rPr>
              <w:t>.р</w:t>
            </w:r>
            <w:proofErr w:type="gramEnd"/>
            <w:r w:rsidRPr="00354BCC">
              <w:rPr>
                <w:rFonts w:ascii="Times New Roman" w:hAnsi="Times New Roman" w:cs="Times New Roman"/>
                <w:b w:val="0"/>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215,0</w:t>
            </w: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50,0</w:t>
            </w: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150,0</w:t>
            </w: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15,0</w:t>
            </w:r>
          </w:p>
          <w:p w:rsidR="00354BCC" w:rsidRPr="00354BCC" w:rsidRDefault="00354BCC" w:rsidP="00354BCC">
            <w:pPr>
              <w:pStyle w:val="ConsPlusTitle"/>
              <w:rPr>
                <w:rFonts w:ascii="Times New Roman" w:hAnsi="Times New Roman" w:cs="Times New Roman"/>
                <w:b w:val="0"/>
                <w:sz w:val="18"/>
                <w:szCs w:val="18"/>
              </w:rPr>
            </w:pP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215,0</w:t>
            </w: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50,0</w:t>
            </w: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150,0</w:t>
            </w: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15,0</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215,0</w:t>
            </w: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50,0</w:t>
            </w: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150,0</w:t>
            </w: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15,0</w:t>
            </w:r>
          </w:p>
        </w:tc>
        <w:tc>
          <w:tcPr>
            <w:tcW w:w="1194" w:type="dxa"/>
            <w:shd w:val="clear" w:color="auto" w:fill="auto"/>
          </w:tcPr>
          <w:p w:rsidR="00354BCC" w:rsidRPr="00354BCC" w:rsidRDefault="00354BCC" w:rsidP="00354BCC">
            <w:pPr>
              <w:rPr>
                <w:bCs/>
                <w:sz w:val="18"/>
                <w:szCs w:val="18"/>
              </w:rPr>
            </w:pPr>
            <w:r w:rsidRPr="00354BCC">
              <w:rPr>
                <w:bCs/>
                <w:sz w:val="18"/>
                <w:szCs w:val="18"/>
              </w:rPr>
              <w:lastRenderedPageBreak/>
              <w:t>215,0</w:t>
            </w:r>
          </w:p>
          <w:p w:rsidR="00354BCC" w:rsidRPr="00354BCC" w:rsidRDefault="00354BCC" w:rsidP="00354BCC">
            <w:pPr>
              <w:rPr>
                <w:bCs/>
                <w:sz w:val="18"/>
                <w:szCs w:val="18"/>
              </w:rPr>
            </w:pPr>
          </w:p>
          <w:p w:rsidR="00354BCC" w:rsidRPr="00354BCC" w:rsidRDefault="00354BCC" w:rsidP="00354BCC">
            <w:pPr>
              <w:rPr>
                <w:bCs/>
                <w:sz w:val="18"/>
                <w:szCs w:val="18"/>
              </w:rPr>
            </w:pPr>
          </w:p>
          <w:p w:rsidR="00354BCC" w:rsidRPr="00354BCC" w:rsidRDefault="00354BCC" w:rsidP="00354BCC">
            <w:pPr>
              <w:rPr>
                <w:bCs/>
                <w:sz w:val="18"/>
                <w:szCs w:val="18"/>
              </w:rPr>
            </w:pPr>
          </w:p>
          <w:p w:rsidR="00354BCC" w:rsidRPr="00354BCC" w:rsidRDefault="00354BCC" w:rsidP="00354BCC">
            <w:pPr>
              <w:rPr>
                <w:bCs/>
                <w:sz w:val="18"/>
                <w:szCs w:val="18"/>
              </w:rPr>
            </w:pPr>
          </w:p>
          <w:p w:rsidR="00354BCC" w:rsidRPr="00354BCC" w:rsidRDefault="00354BCC" w:rsidP="00354BCC">
            <w:pPr>
              <w:rPr>
                <w:bCs/>
                <w:sz w:val="18"/>
                <w:szCs w:val="18"/>
              </w:rPr>
            </w:pPr>
          </w:p>
          <w:p w:rsidR="00354BCC" w:rsidRPr="00354BCC" w:rsidRDefault="00354BCC" w:rsidP="00354BCC">
            <w:pPr>
              <w:rPr>
                <w:bCs/>
                <w:sz w:val="18"/>
                <w:szCs w:val="18"/>
              </w:rPr>
            </w:pPr>
          </w:p>
          <w:p w:rsidR="00354BCC" w:rsidRPr="00354BCC" w:rsidRDefault="00354BCC" w:rsidP="00354BCC">
            <w:pPr>
              <w:rPr>
                <w:bCs/>
                <w:sz w:val="18"/>
                <w:szCs w:val="18"/>
              </w:rPr>
            </w:pPr>
          </w:p>
          <w:p w:rsidR="00354BCC" w:rsidRPr="00354BCC" w:rsidRDefault="00354BCC" w:rsidP="00354BCC">
            <w:pPr>
              <w:rPr>
                <w:bCs/>
                <w:sz w:val="18"/>
                <w:szCs w:val="18"/>
              </w:rPr>
            </w:pPr>
          </w:p>
          <w:p w:rsidR="00354BCC" w:rsidRPr="00354BCC" w:rsidRDefault="00354BCC" w:rsidP="00354BCC">
            <w:pPr>
              <w:rPr>
                <w:bCs/>
                <w:sz w:val="18"/>
                <w:szCs w:val="18"/>
              </w:rPr>
            </w:pPr>
          </w:p>
          <w:p w:rsidR="00354BCC" w:rsidRPr="00354BCC" w:rsidRDefault="00354BCC" w:rsidP="00354BCC">
            <w:pPr>
              <w:rPr>
                <w:bCs/>
                <w:sz w:val="18"/>
                <w:szCs w:val="18"/>
              </w:rPr>
            </w:pPr>
          </w:p>
          <w:p w:rsidR="00354BCC" w:rsidRPr="00354BCC" w:rsidRDefault="00354BCC" w:rsidP="00354BCC">
            <w:pPr>
              <w:rPr>
                <w:bCs/>
                <w:sz w:val="18"/>
                <w:szCs w:val="18"/>
              </w:rPr>
            </w:pPr>
            <w:r w:rsidRPr="00354BCC">
              <w:rPr>
                <w:bCs/>
                <w:sz w:val="18"/>
                <w:szCs w:val="18"/>
              </w:rPr>
              <w:t>50,0</w:t>
            </w:r>
          </w:p>
          <w:p w:rsidR="00354BCC" w:rsidRPr="00354BCC" w:rsidRDefault="00354BCC" w:rsidP="00354BCC">
            <w:pPr>
              <w:rPr>
                <w:bCs/>
                <w:sz w:val="18"/>
                <w:szCs w:val="18"/>
              </w:rPr>
            </w:pPr>
          </w:p>
          <w:p w:rsidR="00354BCC" w:rsidRPr="00354BCC" w:rsidRDefault="00354BCC" w:rsidP="00354BCC">
            <w:pPr>
              <w:rPr>
                <w:bCs/>
                <w:sz w:val="18"/>
                <w:szCs w:val="18"/>
              </w:rPr>
            </w:pPr>
          </w:p>
          <w:p w:rsidR="00354BCC" w:rsidRPr="00354BCC" w:rsidRDefault="00354BCC" w:rsidP="00354BCC">
            <w:pPr>
              <w:rPr>
                <w:bCs/>
                <w:sz w:val="18"/>
                <w:szCs w:val="18"/>
              </w:rPr>
            </w:pPr>
          </w:p>
          <w:p w:rsidR="00354BCC" w:rsidRPr="00354BCC" w:rsidRDefault="00354BCC" w:rsidP="00354BCC">
            <w:pPr>
              <w:rPr>
                <w:bCs/>
                <w:sz w:val="18"/>
                <w:szCs w:val="18"/>
              </w:rPr>
            </w:pPr>
          </w:p>
          <w:p w:rsidR="00354BCC" w:rsidRPr="00354BCC" w:rsidRDefault="00354BCC" w:rsidP="00354BCC">
            <w:pPr>
              <w:rPr>
                <w:bCs/>
                <w:sz w:val="18"/>
                <w:szCs w:val="18"/>
              </w:rPr>
            </w:pPr>
          </w:p>
          <w:p w:rsidR="00354BCC" w:rsidRPr="00354BCC" w:rsidRDefault="00354BCC" w:rsidP="00354BCC">
            <w:pPr>
              <w:rPr>
                <w:bCs/>
                <w:sz w:val="18"/>
                <w:szCs w:val="18"/>
              </w:rPr>
            </w:pPr>
          </w:p>
          <w:p w:rsidR="00354BCC" w:rsidRPr="00354BCC" w:rsidRDefault="00354BCC" w:rsidP="00354BCC">
            <w:pPr>
              <w:rPr>
                <w:bCs/>
                <w:sz w:val="18"/>
                <w:szCs w:val="18"/>
              </w:rPr>
            </w:pPr>
          </w:p>
          <w:p w:rsidR="00354BCC" w:rsidRPr="00354BCC" w:rsidRDefault="00354BCC" w:rsidP="00354BCC">
            <w:pPr>
              <w:rPr>
                <w:bCs/>
                <w:sz w:val="18"/>
                <w:szCs w:val="18"/>
              </w:rPr>
            </w:pPr>
          </w:p>
          <w:p w:rsidR="00354BCC" w:rsidRPr="00354BCC" w:rsidRDefault="00354BCC" w:rsidP="00354BCC">
            <w:pPr>
              <w:rPr>
                <w:bCs/>
                <w:sz w:val="18"/>
                <w:szCs w:val="18"/>
              </w:rPr>
            </w:pPr>
          </w:p>
          <w:p w:rsidR="00354BCC" w:rsidRPr="00354BCC" w:rsidRDefault="00354BCC" w:rsidP="00354BCC">
            <w:pPr>
              <w:rPr>
                <w:bCs/>
                <w:sz w:val="18"/>
                <w:szCs w:val="18"/>
              </w:rPr>
            </w:pPr>
            <w:r w:rsidRPr="00354BCC">
              <w:rPr>
                <w:bCs/>
                <w:sz w:val="18"/>
                <w:szCs w:val="18"/>
              </w:rPr>
              <w:t>150,0</w:t>
            </w:r>
          </w:p>
          <w:p w:rsidR="00354BCC" w:rsidRPr="00354BCC" w:rsidRDefault="00354BCC" w:rsidP="00354BCC">
            <w:pPr>
              <w:rPr>
                <w:bCs/>
                <w:sz w:val="18"/>
                <w:szCs w:val="18"/>
              </w:rPr>
            </w:pPr>
          </w:p>
          <w:p w:rsidR="00354BCC" w:rsidRPr="00354BCC" w:rsidRDefault="00354BCC" w:rsidP="00354BCC">
            <w:pPr>
              <w:rPr>
                <w:bCs/>
                <w:sz w:val="18"/>
                <w:szCs w:val="18"/>
              </w:rPr>
            </w:pPr>
          </w:p>
          <w:p w:rsidR="00354BCC" w:rsidRPr="00354BCC" w:rsidRDefault="00354BCC" w:rsidP="00354BCC">
            <w:pPr>
              <w:rPr>
                <w:bCs/>
                <w:sz w:val="18"/>
                <w:szCs w:val="18"/>
              </w:rPr>
            </w:pPr>
          </w:p>
          <w:p w:rsidR="00354BCC" w:rsidRPr="00354BCC" w:rsidRDefault="00354BCC" w:rsidP="00354BCC">
            <w:pPr>
              <w:rPr>
                <w:bCs/>
                <w:sz w:val="18"/>
                <w:szCs w:val="18"/>
              </w:rPr>
            </w:pPr>
          </w:p>
          <w:p w:rsidR="00354BCC" w:rsidRPr="00354BCC" w:rsidRDefault="00354BCC" w:rsidP="00354BCC">
            <w:pPr>
              <w:rPr>
                <w:bCs/>
                <w:sz w:val="18"/>
                <w:szCs w:val="18"/>
              </w:rPr>
            </w:pPr>
          </w:p>
          <w:p w:rsidR="00354BCC" w:rsidRPr="00354BCC" w:rsidRDefault="00354BCC" w:rsidP="00354BCC">
            <w:pPr>
              <w:rPr>
                <w:bCs/>
                <w:sz w:val="18"/>
                <w:szCs w:val="18"/>
              </w:rPr>
            </w:pPr>
          </w:p>
          <w:p w:rsidR="00354BCC" w:rsidRPr="00354BCC" w:rsidRDefault="00354BCC" w:rsidP="00354BCC">
            <w:pPr>
              <w:rPr>
                <w:bCs/>
                <w:sz w:val="18"/>
                <w:szCs w:val="18"/>
              </w:rPr>
            </w:pPr>
          </w:p>
          <w:p w:rsidR="00354BCC" w:rsidRPr="00354BCC" w:rsidRDefault="00354BCC" w:rsidP="00354BCC">
            <w:pPr>
              <w:rPr>
                <w:bCs/>
                <w:sz w:val="18"/>
                <w:szCs w:val="18"/>
              </w:rPr>
            </w:pPr>
          </w:p>
          <w:p w:rsidR="00354BCC" w:rsidRPr="00354BCC" w:rsidRDefault="00354BCC" w:rsidP="00354BCC">
            <w:pPr>
              <w:rPr>
                <w:bCs/>
                <w:sz w:val="18"/>
                <w:szCs w:val="18"/>
              </w:rPr>
            </w:pPr>
          </w:p>
          <w:p w:rsidR="00354BCC" w:rsidRPr="00354BCC" w:rsidRDefault="00354BCC" w:rsidP="00354BCC">
            <w:pPr>
              <w:rPr>
                <w:bCs/>
                <w:sz w:val="18"/>
                <w:szCs w:val="18"/>
              </w:rPr>
            </w:pPr>
          </w:p>
          <w:p w:rsidR="00354BCC" w:rsidRPr="00354BCC" w:rsidRDefault="00354BCC" w:rsidP="00354BCC">
            <w:pPr>
              <w:rPr>
                <w:bCs/>
                <w:sz w:val="18"/>
                <w:szCs w:val="18"/>
              </w:rPr>
            </w:pPr>
          </w:p>
          <w:p w:rsidR="00354BCC" w:rsidRPr="00354BCC" w:rsidRDefault="00354BCC" w:rsidP="00354BCC">
            <w:pPr>
              <w:rPr>
                <w:bCs/>
                <w:sz w:val="18"/>
                <w:szCs w:val="18"/>
              </w:rPr>
            </w:pPr>
          </w:p>
          <w:p w:rsidR="00354BCC" w:rsidRPr="00354BCC" w:rsidRDefault="00354BCC" w:rsidP="00354BCC">
            <w:pPr>
              <w:rPr>
                <w:bCs/>
                <w:sz w:val="18"/>
                <w:szCs w:val="18"/>
              </w:rPr>
            </w:pPr>
          </w:p>
          <w:p w:rsidR="00354BCC" w:rsidRPr="00354BCC" w:rsidRDefault="00354BCC" w:rsidP="00354BCC">
            <w:pPr>
              <w:rPr>
                <w:bCs/>
                <w:sz w:val="18"/>
                <w:szCs w:val="18"/>
              </w:rPr>
            </w:pPr>
          </w:p>
          <w:p w:rsidR="00354BCC" w:rsidRPr="00354BCC" w:rsidRDefault="00354BCC" w:rsidP="00354BCC">
            <w:pPr>
              <w:rPr>
                <w:bCs/>
                <w:sz w:val="18"/>
                <w:szCs w:val="18"/>
              </w:rPr>
            </w:pPr>
          </w:p>
          <w:p w:rsidR="00354BCC" w:rsidRPr="00354BCC" w:rsidRDefault="00354BCC" w:rsidP="00354BCC">
            <w:pPr>
              <w:rPr>
                <w:bCs/>
                <w:sz w:val="18"/>
                <w:szCs w:val="18"/>
              </w:rPr>
            </w:pPr>
          </w:p>
          <w:p w:rsidR="00354BCC" w:rsidRPr="00354BCC" w:rsidRDefault="00354BCC" w:rsidP="00354BCC">
            <w:pPr>
              <w:rPr>
                <w:bCs/>
                <w:sz w:val="18"/>
                <w:szCs w:val="18"/>
              </w:rPr>
            </w:pPr>
          </w:p>
          <w:p w:rsidR="00354BCC" w:rsidRPr="00354BCC" w:rsidRDefault="00354BCC" w:rsidP="00354BCC">
            <w:pPr>
              <w:rPr>
                <w:bCs/>
                <w:sz w:val="18"/>
                <w:szCs w:val="18"/>
              </w:rPr>
            </w:pPr>
          </w:p>
          <w:p w:rsidR="00354BCC" w:rsidRPr="00354BCC" w:rsidRDefault="00354BCC" w:rsidP="00354BCC">
            <w:pPr>
              <w:rPr>
                <w:bCs/>
                <w:sz w:val="18"/>
                <w:szCs w:val="18"/>
              </w:rPr>
            </w:pPr>
          </w:p>
          <w:p w:rsidR="00354BCC" w:rsidRPr="00354BCC" w:rsidRDefault="00354BCC" w:rsidP="00354BCC">
            <w:pPr>
              <w:rPr>
                <w:bCs/>
                <w:sz w:val="18"/>
                <w:szCs w:val="18"/>
              </w:rPr>
            </w:pPr>
          </w:p>
          <w:p w:rsidR="00354BCC" w:rsidRPr="00354BCC" w:rsidRDefault="00354BCC" w:rsidP="00354BCC">
            <w:pPr>
              <w:rPr>
                <w:bCs/>
                <w:sz w:val="18"/>
                <w:szCs w:val="18"/>
              </w:rPr>
            </w:pPr>
          </w:p>
          <w:p w:rsidR="00354BCC" w:rsidRPr="00354BCC" w:rsidRDefault="00354BCC" w:rsidP="00354BCC">
            <w:pPr>
              <w:rPr>
                <w:bCs/>
                <w:sz w:val="18"/>
                <w:szCs w:val="18"/>
              </w:rPr>
            </w:pPr>
          </w:p>
          <w:p w:rsidR="00354BCC" w:rsidRPr="00354BCC" w:rsidRDefault="00354BCC" w:rsidP="00354BCC">
            <w:pPr>
              <w:rPr>
                <w:bCs/>
                <w:sz w:val="18"/>
                <w:szCs w:val="18"/>
              </w:rPr>
            </w:pPr>
          </w:p>
          <w:p w:rsidR="00354BCC" w:rsidRPr="00354BCC" w:rsidRDefault="00354BCC" w:rsidP="00354BCC">
            <w:pPr>
              <w:rPr>
                <w:bCs/>
                <w:sz w:val="18"/>
                <w:szCs w:val="18"/>
              </w:rPr>
            </w:pPr>
          </w:p>
          <w:p w:rsidR="00354BCC" w:rsidRPr="00354BCC" w:rsidRDefault="00354BCC" w:rsidP="00354BCC">
            <w:pPr>
              <w:rPr>
                <w:b/>
                <w:bCs/>
                <w:sz w:val="18"/>
                <w:szCs w:val="18"/>
              </w:rPr>
            </w:pPr>
            <w:r w:rsidRPr="00354BCC">
              <w:rPr>
                <w:bCs/>
                <w:sz w:val="18"/>
                <w:szCs w:val="18"/>
              </w:rPr>
              <w:t>15,0</w:t>
            </w:r>
          </w:p>
        </w:tc>
      </w:tr>
      <w:tr w:rsidR="00354BCC" w:rsidRPr="00354BCC" w:rsidTr="00354BCC">
        <w:trPr>
          <w:gridAfter w:val="2"/>
          <w:wAfter w:w="88" w:type="dxa"/>
        </w:trPr>
        <w:tc>
          <w:tcPr>
            <w:tcW w:w="877"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1.4.2.</w:t>
            </w:r>
          </w:p>
        </w:tc>
        <w:tc>
          <w:tcPr>
            <w:tcW w:w="2066"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Обеспечение роста поступлений от реализации программы приватизации </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Отдел экономического развития и имущественных отношений Администрации Пряжинского национального муниципального района</w:t>
            </w:r>
          </w:p>
        </w:tc>
        <w:tc>
          <w:tcPr>
            <w:tcW w:w="113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2021-</w:t>
            </w:r>
            <w:smartTag w:uri="urn:schemas-microsoft-com:office:smarttags" w:element="metricconverter">
              <w:smartTagPr>
                <w:attr w:name="ProductID" w:val="2024 г"/>
              </w:smartTagPr>
              <w:r w:rsidRPr="00354BCC">
                <w:rPr>
                  <w:rFonts w:ascii="Times New Roman" w:hAnsi="Times New Roman" w:cs="Times New Roman"/>
                  <w:b w:val="0"/>
                  <w:sz w:val="18"/>
                  <w:szCs w:val="18"/>
                </w:rPr>
                <w:t>2024 г</w:t>
              </w:r>
            </w:smartTag>
            <w:r w:rsidRPr="00354BCC">
              <w:rPr>
                <w:rFonts w:ascii="Times New Roman" w:hAnsi="Times New Roman" w:cs="Times New Roman"/>
                <w:b w:val="0"/>
                <w:sz w:val="18"/>
                <w:szCs w:val="18"/>
              </w:rPr>
              <w:t>.г.</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Проведение оценки неиспользуемого имущества, выставление его на торги</w:t>
            </w:r>
          </w:p>
        </w:tc>
        <w:tc>
          <w:tcPr>
            <w:tcW w:w="130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тыс</w:t>
            </w:r>
            <w:proofErr w:type="gramStart"/>
            <w:r w:rsidRPr="00354BCC">
              <w:rPr>
                <w:rFonts w:ascii="Times New Roman" w:hAnsi="Times New Roman" w:cs="Times New Roman"/>
                <w:b w:val="0"/>
                <w:sz w:val="18"/>
                <w:szCs w:val="18"/>
              </w:rPr>
              <w:t>.р</w:t>
            </w:r>
            <w:proofErr w:type="gramEnd"/>
            <w:r w:rsidRPr="00354BCC">
              <w:rPr>
                <w:rFonts w:ascii="Times New Roman" w:hAnsi="Times New Roman" w:cs="Times New Roman"/>
                <w:b w:val="0"/>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50,0</w:t>
            </w:r>
          </w:p>
          <w:p w:rsidR="00354BCC" w:rsidRPr="00354BCC" w:rsidRDefault="00354BCC" w:rsidP="00354BCC">
            <w:pPr>
              <w:pStyle w:val="ConsPlusTitle"/>
              <w:rPr>
                <w:rFonts w:ascii="Times New Roman" w:hAnsi="Times New Roman" w:cs="Times New Roman"/>
                <w:b w:val="0"/>
                <w:sz w:val="18"/>
                <w:szCs w:val="18"/>
              </w:rPr>
            </w:pP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50,0</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50,0</w:t>
            </w:r>
          </w:p>
        </w:tc>
        <w:tc>
          <w:tcPr>
            <w:tcW w:w="1194" w:type="dxa"/>
            <w:shd w:val="clear" w:color="auto" w:fill="auto"/>
          </w:tcPr>
          <w:p w:rsidR="00354BCC" w:rsidRPr="00354BCC" w:rsidRDefault="00354BCC" w:rsidP="00354BCC">
            <w:pPr>
              <w:rPr>
                <w:sz w:val="18"/>
                <w:szCs w:val="18"/>
              </w:rPr>
            </w:pPr>
            <w:r w:rsidRPr="00354BCC">
              <w:rPr>
                <w:sz w:val="18"/>
                <w:szCs w:val="18"/>
              </w:rPr>
              <w:t>50,0</w:t>
            </w:r>
          </w:p>
        </w:tc>
      </w:tr>
      <w:tr w:rsidR="00354BCC" w:rsidRPr="00354BCC" w:rsidTr="00354BCC">
        <w:trPr>
          <w:gridAfter w:val="2"/>
          <w:wAfter w:w="88" w:type="dxa"/>
        </w:trPr>
        <w:tc>
          <w:tcPr>
            <w:tcW w:w="877"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1.4.3.</w:t>
            </w:r>
          </w:p>
        </w:tc>
        <w:tc>
          <w:tcPr>
            <w:tcW w:w="2066"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Установление ставок арендной платы за использование муниципального имущества не ниже ставок, сложившихся исходя из рыночной стоимости аренды </w:t>
            </w:r>
            <w:r w:rsidRPr="00354BCC">
              <w:rPr>
                <w:rFonts w:ascii="Times New Roman" w:hAnsi="Times New Roman" w:cs="Times New Roman"/>
                <w:b w:val="0"/>
                <w:sz w:val="18"/>
                <w:szCs w:val="18"/>
              </w:rPr>
              <w:lastRenderedPageBreak/>
              <w:t xml:space="preserve">имущества, при сдаче в аренду коммерческой недвижимости иными собственниками на территории муниципального образования </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 xml:space="preserve">Отдел экономического развития и имущественных отношений Администрации Пряжинского национального </w:t>
            </w:r>
            <w:r w:rsidRPr="00354BCC">
              <w:rPr>
                <w:rFonts w:ascii="Times New Roman" w:hAnsi="Times New Roman" w:cs="Times New Roman"/>
                <w:b w:val="0"/>
                <w:sz w:val="18"/>
                <w:szCs w:val="18"/>
              </w:rPr>
              <w:lastRenderedPageBreak/>
              <w:t>муниципального района</w:t>
            </w:r>
          </w:p>
        </w:tc>
        <w:tc>
          <w:tcPr>
            <w:tcW w:w="113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2021-</w:t>
            </w:r>
            <w:smartTag w:uri="urn:schemas-microsoft-com:office:smarttags" w:element="metricconverter">
              <w:smartTagPr>
                <w:attr w:name="ProductID" w:val="2024 г"/>
              </w:smartTagPr>
              <w:r w:rsidRPr="00354BCC">
                <w:rPr>
                  <w:rFonts w:ascii="Times New Roman" w:hAnsi="Times New Roman" w:cs="Times New Roman"/>
                  <w:b w:val="0"/>
                  <w:sz w:val="18"/>
                  <w:szCs w:val="18"/>
                </w:rPr>
                <w:t>2024 г</w:t>
              </w:r>
            </w:smartTag>
            <w:r w:rsidRPr="00354BCC">
              <w:rPr>
                <w:rFonts w:ascii="Times New Roman" w:hAnsi="Times New Roman" w:cs="Times New Roman"/>
                <w:b w:val="0"/>
                <w:sz w:val="18"/>
                <w:szCs w:val="18"/>
              </w:rPr>
              <w:t>.г.</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Проведение анализа установленных ставок арендной платы и приведение их в соответствие</w:t>
            </w:r>
          </w:p>
        </w:tc>
        <w:tc>
          <w:tcPr>
            <w:tcW w:w="130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тыс</w:t>
            </w:r>
            <w:proofErr w:type="gramStart"/>
            <w:r w:rsidRPr="00354BCC">
              <w:rPr>
                <w:rFonts w:ascii="Times New Roman" w:hAnsi="Times New Roman" w:cs="Times New Roman"/>
                <w:b w:val="0"/>
                <w:sz w:val="18"/>
                <w:szCs w:val="18"/>
              </w:rPr>
              <w:t>.р</w:t>
            </w:r>
            <w:proofErr w:type="gramEnd"/>
            <w:r w:rsidRPr="00354BCC">
              <w:rPr>
                <w:rFonts w:ascii="Times New Roman" w:hAnsi="Times New Roman" w:cs="Times New Roman"/>
                <w:b w:val="0"/>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20,0</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20,0</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20,0</w:t>
            </w:r>
          </w:p>
        </w:tc>
        <w:tc>
          <w:tcPr>
            <w:tcW w:w="1194" w:type="dxa"/>
            <w:shd w:val="clear" w:color="auto" w:fill="auto"/>
          </w:tcPr>
          <w:p w:rsidR="00354BCC" w:rsidRPr="00354BCC" w:rsidRDefault="00354BCC" w:rsidP="00354BCC">
            <w:pPr>
              <w:rPr>
                <w:bCs/>
                <w:sz w:val="18"/>
                <w:szCs w:val="18"/>
              </w:rPr>
            </w:pPr>
            <w:r w:rsidRPr="00354BCC">
              <w:rPr>
                <w:bCs/>
                <w:sz w:val="18"/>
                <w:szCs w:val="18"/>
              </w:rPr>
              <w:t>20,0</w:t>
            </w:r>
          </w:p>
        </w:tc>
      </w:tr>
      <w:tr w:rsidR="00354BCC" w:rsidRPr="00354BCC" w:rsidTr="00354BCC">
        <w:trPr>
          <w:gridAfter w:val="1"/>
          <w:wAfter w:w="18" w:type="dxa"/>
        </w:trPr>
        <w:tc>
          <w:tcPr>
            <w:tcW w:w="877"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1.4.4.</w:t>
            </w:r>
          </w:p>
        </w:tc>
        <w:tc>
          <w:tcPr>
            <w:tcW w:w="2066"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Увеличение доходов от платы за наем жилых помещений </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Отдел экономического развития и имущественных отношений Администрации Пряжинского национального муниципального района</w:t>
            </w:r>
          </w:p>
        </w:tc>
        <w:tc>
          <w:tcPr>
            <w:tcW w:w="113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2021-</w:t>
            </w:r>
            <w:smartTag w:uri="urn:schemas-microsoft-com:office:smarttags" w:element="metricconverter">
              <w:smartTagPr>
                <w:attr w:name="ProductID" w:val="2024 г"/>
              </w:smartTagPr>
              <w:r w:rsidRPr="00354BCC">
                <w:rPr>
                  <w:rFonts w:ascii="Times New Roman" w:hAnsi="Times New Roman" w:cs="Times New Roman"/>
                  <w:b w:val="0"/>
                  <w:sz w:val="18"/>
                  <w:szCs w:val="18"/>
                </w:rPr>
                <w:t>2024 г</w:t>
              </w:r>
            </w:smartTag>
            <w:r w:rsidRPr="00354BCC">
              <w:rPr>
                <w:rFonts w:ascii="Times New Roman" w:hAnsi="Times New Roman" w:cs="Times New Roman"/>
                <w:b w:val="0"/>
                <w:sz w:val="18"/>
                <w:szCs w:val="18"/>
              </w:rPr>
              <w:t>.г.</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Подготовка проекта решения Совета Пряжинского района об увеличении платы за наем жилых помещений</w:t>
            </w:r>
          </w:p>
        </w:tc>
        <w:tc>
          <w:tcPr>
            <w:tcW w:w="130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тыс</w:t>
            </w:r>
            <w:proofErr w:type="gramStart"/>
            <w:r w:rsidRPr="00354BCC">
              <w:rPr>
                <w:rFonts w:ascii="Times New Roman" w:hAnsi="Times New Roman" w:cs="Times New Roman"/>
                <w:b w:val="0"/>
                <w:sz w:val="18"/>
                <w:szCs w:val="18"/>
              </w:rPr>
              <w:t>.р</w:t>
            </w:r>
            <w:proofErr w:type="gramEnd"/>
            <w:r w:rsidRPr="00354BCC">
              <w:rPr>
                <w:rFonts w:ascii="Times New Roman" w:hAnsi="Times New Roman" w:cs="Times New Roman"/>
                <w:b w:val="0"/>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100,0</w:t>
            </w:r>
          </w:p>
        </w:tc>
        <w:tc>
          <w:tcPr>
            <w:tcW w:w="1260" w:type="dxa"/>
            <w:shd w:val="clear" w:color="auto" w:fill="auto"/>
          </w:tcPr>
          <w:p w:rsidR="00354BCC" w:rsidRPr="00354BCC" w:rsidRDefault="00354BCC" w:rsidP="00354BCC">
            <w:pPr>
              <w:rPr>
                <w:sz w:val="18"/>
                <w:szCs w:val="18"/>
              </w:rPr>
            </w:pPr>
            <w:r w:rsidRPr="00354BCC">
              <w:rPr>
                <w:sz w:val="18"/>
                <w:szCs w:val="18"/>
              </w:rPr>
              <w:t>100,0</w:t>
            </w:r>
          </w:p>
        </w:tc>
        <w:tc>
          <w:tcPr>
            <w:tcW w:w="1260" w:type="dxa"/>
            <w:shd w:val="clear" w:color="auto" w:fill="auto"/>
          </w:tcPr>
          <w:p w:rsidR="00354BCC" w:rsidRPr="00354BCC" w:rsidRDefault="00354BCC" w:rsidP="00354BCC">
            <w:pPr>
              <w:rPr>
                <w:sz w:val="18"/>
                <w:szCs w:val="18"/>
              </w:rPr>
            </w:pPr>
            <w:r w:rsidRPr="00354BCC">
              <w:rPr>
                <w:sz w:val="18"/>
                <w:szCs w:val="18"/>
              </w:rPr>
              <w:t>100,0</w:t>
            </w:r>
          </w:p>
        </w:tc>
        <w:tc>
          <w:tcPr>
            <w:tcW w:w="1264" w:type="dxa"/>
            <w:gridSpan w:val="2"/>
            <w:shd w:val="clear" w:color="auto" w:fill="auto"/>
          </w:tcPr>
          <w:p w:rsidR="00354BCC" w:rsidRPr="00354BCC" w:rsidRDefault="00354BCC" w:rsidP="00354BCC">
            <w:pPr>
              <w:rPr>
                <w:sz w:val="18"/>
                <w:szCs w:val="18"/>
              </w:rPr>
            </w:pPr>
            <w:r w:rsidRPr="00354BCC">
              <w:rPr>
                <w:sz w:val="18"/>
                <w:szCs w:val="18"/>
              </w:rPr>
              <w:t>100,0</w:t>
            </w:r>
          </w:p>
        </w:tc>
      </w:tr>
      <w:tr w:rsidR="00354BCC" w:rsidRPr="00354BCC" w:rsidTr="00354BCC">
        <w:trPr>
          <w:gridAfter w:val="1"/>
          <w:wAfter w:w="18" w:type="dxa"/>
        </w:trPr>
        <w:tc>
          <w:tcPr>
            <w:tcW w:w="877"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1.4.5.</w:t>
            </w:r>
          </w:p>
        </w:tc>
        <w:tc>
          <w:tcPr>
            <w:tcW w:w="2066"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Мобилизация доходов в виде отчислений от прибыли муниципальных унитарных предприятий</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Отдел экономического развития и имущественных отношений Администрации Пряжинского национального муниципального района</w:t>
            </w:r>
          </w:p>
        </w:tc>
        <w:tc>
          <w:tcPr>
            <w:tcW w:w="113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2021-</w:t>
            </w:r>
            <w:smartTag w:uri="urn:schemas-microsoft-com:office:smarttags" w:element="metricconverter">
              <w:smartTagPr>
                <w:attr w:name="ProductID" w:val="2024 г"/>
              </w:smartTagPr>
              <w:r w:rsidRPr="00354BCC">
                <w:rPr>
                  <w:rFonts w:ascii="Times New Roman" w:hAnsi="Times New Roman" w:cs="Times New Roman"/>
                  <w:b w:val="0"/>
                  <w:sz w:val="18"/>
                  <w:szCs w:val="18"/>
                </w:rPr>
                <w:t>2024 г</w:t>
              </w:r>
            </w:smartTag>
            <w:r w:rsidRPr="00354BCC">
              <w:rPr>
                <w:rFonts w:ascii="Times New Roman" w:hAnsi="Times New Roman" w:cs="Times New Roman"/>
                <w:b w:val="0"/>
                <w:sz w:val="18"/>
                <w:szCs w:val="18"/>
              </w:rPr>
              <w:t>.г.</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Осуществление </w:t>
            </w:r>
            <w:proofErr w:type="gramStart"/>
            <w:r w:rsidRPr="00354BCC">
              <w:rPr>
                <w:rFonts w:ascii="Times New Roman" w:hAnsi="Times New Roman" w:cs="Times New Roman"/>
                <w:b w:val="0"/>
                <w:sz w:val="18"/>
                <w:szCs w:val="18"/>
              </w:rPr>
              <w:t>контроля за</w:t>
            </w:r>
            <w:proofErr w:type="gramEnd"/>
            <w:r w:rsidRPr="00354BCC">
              <w:rPr>
                <w:rFonts w:ascii="Times New Roman" w:hAnsi="Times New Roman" w:cs="Times New Roman"/>
                <w:b w:val="0"/>
                <w:sz w:val="18"/>
                <w:szCs w:val="18"/>
              </w:rPr>
              <w:t xml:space="preserve"> деятельностью МУП</w:t>
            </w:r>
          </w:p>
        </w:tc>
        <w:tc>
          <w:tcPr>
            <w:tcW w:w="130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тыс</w:t>
            </w:r>
            <w:proofErr w:type="gramStart"/>
            <w:r w:rsidRPr="00354BCC">
              <w:rPr>
                <w:rFonts w:ascii="Times New Roman" w:hAnsi="Times New Roman" w:cs="Times New Roman"/>
                <w:b w:val="0"/>
                <w:sz w:val="18"/>
                <w:szCs w:val="18"/>
              </w:rPr>
              <w:t>.р</w:t>
            </w:r>
            <w:proofErr w:type="gramEnd"/>
            <w:r w:rsidRPr="00354BCC">
              <w:rPr>
                <w:rFonts w:ascii="Times New Roman" w:hAnsi="Times New Roman" w:cs="Times New Roman"/>
                <w:b w:val="0"/>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50,0</w:t>
            </w:r>
          </w:p>
        </w:tc>
        <w:tc>
          <w:tcPr>
            <w:tcW w:w="1260" w:type="dxa"/>
            <w:shd w:val="clear" w:color="auto" w:fill="auto"/>
          </w:tcPr>
          <w:p w:rsidR="00354BCC" w:rsidRPr="00354BCC" w:rsidRDefault="00354BCC" w:rsidP="00354BCC">
            <w:pPr>
              <w:rPr>
                <w:sz w:val="18"/>
                <w:szCs w:val="18"/>
              </w:rPr>
            </w:pPr>
            <w:r w:rsidRPr="00354BCC">
              <w:rPr>
                <w:sz w:val="18"/>
                <w:szCs w:val="18"/>
              </w:rPr>
              <w:t>50,0</w:t>
            </w:r>
          </w:p>
        </w:tc>
        <w:tc>
          <w:tcPr>
            <w:tcW w:w="1260" w:type="dxa"/>
            <w:shd w:val="clear" w:color="auto" w:fill="auto"/>
          </w:tcPr>
          <w:p w:rsidR="00354BCC" w:rsidRPr="00354BCC" w:rsidRDefault="00354BCC" w:rsidP="00354BCC">
            <w:pPr>
              <w:rPr>
                <w:sz w:val="18"/>
                <w:szCs w:val="18"/>
              </w:rPr>
            </w:pPr>
            <w:r w:rsidRPr="00354BCC">
              <w:rPr>
                <w:sz w:val="18"/>
                <w:szCs w:val="18"/>
              </w:rPr>
              <w:t>50,0</w:t>
            </w:r>
          </w:p>
        </w:tc>
        <w:tc>
          <w:tcPr>
            <w:tcW w:w="1264" w:type="dxa"/>
            <w:gridSpan w:val="2"/>
            <w:shd w:val="clear" w:color="auto" w:fill="auto"/>
          </w:tcPr>
          <w:p w:rsidR="00354BCC" w:rsidRPr="00354BCC" w:rsidRDefault="00354BCC" w:rsidP="00354BCC">
            <w:pPr>
              <w:rPr>
                <w:sz w:val="18"/>
                <w:szCs w:val="18"/>
              </w:rPr>
            </w:pPr>
            <w:r w:rsidRPr="00354BCC">
              <w:rPr>
                <w:sz w:val="18"/>
                <w:szCs w:val="18"/>
              </w:rPr>
              <w:t>50,0</w:t>
            </w:r>
          </w:p>
        </w:tc>
      </w:tr>
      <w:tr w:rsidR="00354BCC" w:rsidRPr="00354BCC" w:rsidTr="00354BCC">
        <w:trPr>
          <w:gridAfter w:val="1"/>
          <w:wAfter w:w="18" w:type="dxa"/>
        </w:trPr>
        <w:tc>
          <w:tcPr>
            <w:tcW w:w="877" w:type="dxa"/>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1.5.</w:t>
            </w:r>
          </w:p>
        </w:tc>
        <w:tc>
          <w:tcPr>
            <w:tcW w:w="6602" w:type="dxa"/>
            <w:gridSpan w:val="4"/>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Повышение собираемости налоговых и неналоговых доходов, всего, в том числе:</w:t>
            </w:r>
          </w:p>
        </w:tc>
        <w:tc>
          <w:tcPr>
            <w:tcW w:w="1304" w:type="dxa"/>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тыс</w:t>
            </w:r>
            <w:proofErr w:type="gramStart"/>
            <w:r w:rsidRPr="00354BCC">
              <w:rPr>
                <w:rFonts w:ascii="Times New Roman" w:hAnsi="Times New Roman" w:cs="Times New Roman"/>
                <w:i/>
                <w:sz w:val="18"/>
                <w:szCs w:val="18"/>
              </w:rPr>
              <w:t>.р</w:t>
            </w:r>
            <w:proofErr w:type="gramEnd"/>
            <w:r w:rsidRPr="00354BCC">
              <w:rPr>
                <w:rFonts w:ascii="Times New Roman" w:hAnsi="Times New Roman" w:cs="Times New Roman"/>
                <w:i/>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365,0</w:t>
            </w:r>
          </w:p>
        </w:tc>
        <w:tc>
          <w:tcPr>
            <w:tcW w:w="1260" w:type="dxa"/>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465,4</w:t>
            </w:r>
          </w:p>
        </w:tc>
        <w:tc>
          <w:tcPr>
            <w:tcW w:w="1260" w:type="dxa"/>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465,0</w:t>
            </w:r>
          </w:p>
        </w:tc>
        <w:tc>
          <w:tcPr>
            <w:tcW w:w="1264" w:type="dxa"/>
            <w:gridSpan w:val="2"/>
            <w:shd w:val="clear" w:color="auto" w:fill="auto"/>
          </w:tcPr>
          <w:p w:rsidR="00354BCC" w:rsidRPr="00354BCC" w:rsidRDefault="00354BCC" w:rsidP="00354BCC">
            <w:pPr>
              <w:rPr>
                <w:b/>
                <w:bCs/>
                <w:i/>
                <w:sz w:val="18"/>
                <w:szCs w:val="18"/>
              </w:rPr>
            </w:pPr>
            <w:r w:rsidRPr="00354BCC">
              <w:rPr>
                <w:b/>
                <w:bCs/>
                <w:i/>
                <w:sz w:val="18"/>
                <w:szCs w:val="18"/>
              </w:rPr>
              <w:t>465,0</w:t>
            </w:r>
          </w:p>
        </w:tc>
      </w:tr>
      <w:tr w:rsidR="00354BCC" w:rsidRPr="00354BCC" w:rsidTr="00354BCC">
        <w:trPr>
          <w:gridAfter w:val="1"/>
          <w:wAfter w:w="18" w:type="dxa"/>
        </w:trPr>
        <w:tc>
          <w:tcPr>
            <w:tcW w:w="877"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1.5.1.</w:t>
            </w:r>
          </w:p>
        </w:tc>
        <w:tc>
          <w:tcPr>
            <w:tcW w:w="2066"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Организация межведомственного взаимодействия по выявлению объектов, оказывающих негативное воздействие на окружающую среду и не стоящих на учете, а также по выявлению юридических лиц и индивидуальных предпринимателей, не зарегистрированных в качестве плательщиков платы за негативное воздействие на окружающую среду </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Отдел экономического развития и имущественных отношений Администрации Пряжинского национального муниципального района</w:t>
            </w:r>
          </w:p>
        </w:tc>
        <w:tc>
          <w:tcPr>
            <w:tcW w:w="113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2021-</w:t>
            </w:r>
            <w:smartTag w:uri="urn:schemas-microsoft-com:office:smarttags" w:element="metricconverter">
              <w:smartTagPr>
                <w:attr w:name="ProductID" w:val="2024 г"/>
              </w:smartTagPr>
              <w:r w:rsidRPr="00354BCC">
                <w:rPr>
                  <w:rFonts w:ascii="Times New Roman" w:hAnsi="Times New Roman" w:cs="Times New Roman"/>
                  <w:b w:val="0"/>
                  <w:sz w:val="18"/>
                  <w:szCs w:val="18"/>
                </w:rPr>
                <w:t>2024 г</w:t>
              </w:r>
            </w:smartTag>
            <w:r w:rsidRPr="00354BCC">
              <w:rPr>
                <w:rFonts w:ascii="Times New Roman" w:hAnsi="Times New Roman" w:cs="Times New Roman"/>
                <w:b w:val="0"/>
                <w:sz w:val="18"/>
                <w:szCs w:val="18"/>
              </w:rPr>
              <w:t>.г.</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Сбор информации о плательщиках платы за негативное воздействие на окружающую среду, направление информации в соответствующие органы о выявленных неплательщиках, направление писем в адрес выявленных неплательщиков, осуществление </w:t>
            </w:r>
            <w:proofErr w:type="gramStart"/>
            <w:r w:rsidRPr="00354BCC">
              <w:rPr>
                <w:rFonts w:ascii="Times New Roman" w:hAnsi="Times New Roman" w:cs="Times New Roman"/>
                <w:b w:val="0"/>
                <w:sz w:val="18"/>
                <w:szCs w:val="18"/>
              </w:rPr>
              <w:lastRenderedPageBreak/>
              <w:t>контроля за</w:t>
            </w:r>
            <w:proofErr w:type="gramEnd"/>
            <w:r w:rsidRPr="00354BCC">
              <w:rPr>
                <w:rFonts w:ascii="Times New Roman" w:hAnsi="Times New Roman" w:cs="Times New Roman"/>
                <w:b w:val="0"/>
                <w:sz w:val="18"/>
                <w:szCs w:val="18"/>
              </w:rPr>
              <w:t xml:space="preserve"> поступлением платы</w:t>
            </w:r>
          </w:p>
        </w:tc>
        <w:tc>
          <w:tcPr>
            <w:tcW w:w="130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тыс</w:t>
            </w:r>
            <w:proofErr w:type="gramStart"/>
            <w:r w:rsidRPr="00354BCC">
              <w:rPr>
                <w:rFonts w:ascii="Times New Roman" w:hAnsi="Times New Roman" w:cs="Times New Roman"/>
                <w:b w:val="0"/>
                <w:sz w:val="18"/>
                <w:szCs w:val="18"/>
              </w:rPr>
              <w:t>.р</w:t>
            </w:r>
            <w:proofErr w:type="gramEnd"/>
            <w:r w:rsidRPr="00354BCC">
              <w:rPr>
                <w:rFonts w:ascii="Times New Roman" w:hAnsi="Times New Roman" w:cs="Times New Roman"/>
                <w:b w:val="0"/>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20,0</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20,0</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20,0</w:t>
            </w:r>
          </w:p>
        </w:tc>
        <w:tc>
          <w:tcPr>
            <w:tcW w:w="1264" w:type="dxa"/>
            <w:gridSpan w:val="2"/>
            <w:shd w:val="clear" w:color="auto" w:fill="auto"/>
          </w:tcPr>
          <w:p w:rsidR="00354BCC" w:rsidRPr="00354BCC" w:rsidRDefault="00354BCC" w:rsidP="00354BCC">
            <w:pPr>
              <w:rPr>
                <w:sz w:val="18"/>
                <w:szCs w:val="18"/>
              </w:rPr>
            </w:pPr>
            <w:r w:rsidRPr="00354BCC">
              <w:rPr>
                <w:sz w:val="18"/>
                <w:szCs w:val="18"/>
              </w:rPr>
              <w:t>20,0</w:t>
            </w:r>
          </w:p>
        </w:tc>
      </w:tr>
      <w:tr w:rsidR="00354BCC" w:rsidRPr="00354BCC" w:rsidTr="00354BCC">
        <w:trPr>
          <w:gridAfter w:val="1"/>
          <w:wAfter w:w="18" w:type="dxa"/>
        </w:trPr>
        <w:tc>
          <w:tcPr>
            <w:tcW w:w="877"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1.5.2.</w:t>
            </w:r>
          </w:p>
        </w:tc>
        <w:tc>
          <w:tcPr>
            <w:tcW w:w="2066" w:type="dxa"/>
            <w:shd w:val="clear" w:color="auto" w:fill="auto"/>
          </w:tcPr>
          <w:p w:rsidR="00354BCC" w:rsidRPr="00354BCC" w:rsidRDefault="00354BCC" w:rsidP="00354BCC">
            <w:pPr>
              <w:tabs>
                <w:tab w:val="left" w:pos="709"/>
              </w:tabs>
              <w:rPr>
                <w:sz w:val="18"/>
                <w:szCs w:val="18"/>
              </w:rPr>
            </w:pPr>
            <w:r w:rsidRPr="00354BCC">
              <w:rPr>
                <w:sz w:val="18"/>
                <w:szCs w:val="18"/>
              </w:rPr>
              <w:t xml:space="preserve">Взаимодействие с администраторами доходов по поступлениям от сумм администрируемых ими доходов </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Председатель Единой комиссии по недоимке</w:t>
            </w:r>
          </w:p>
        </w:tc>
        <w:tc>
          <w:tcPr>
            <w:tcW w:w="113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2021-</w:t>
            </w:r>
            <w:smartTag w:uri="urn:schemas-microsoft-com:office:smarttags" w:element="metricconverter">
              <w:smartTagPr>
                <w:attr w:name="ProductID" w:val="2024 г"/>
              </w:smartTagPr>
              <w:r w:rsidRPr="00354BCC">
                <w:rPr>
                  <w:rFonts w:ascii="Times New Roman" w:hAnsi="Times New Roman" w:cs="Times New Roman"/>
                  <w:b w:val="0"/>
                  <w:sz w:val="18"/>
                  <w:szCs w:val="18"/>
                </w:rPr>
                <w:t>2024 г</w:t>
              </w:r>
            </w:smartTag>
            <w:r w:rsidRPr="00354BCC">
              <w:rPr>
                <w:rFonts w:ascii="Times New Roman" w:hAnsi="Times New Roman" w:cs="Times New Roman"/>
                <w:b w:val="0"/>
                <w:sz w:val="18"/>
                <w:szCs w:val="18"/>
              </w:rPr>
              <w:t>.г.</w:t>
            </w:r>
          </w:p>
        </w:tc>
        <w:tc>
          <w:tcPr>
            <w:tcW w:w="1701" w:type="dxa"/>
            <w:shd w:val="clear" w:color="auto" w:fill="auto"/>
          </w:tcPr>
          <w:p w:rsidR="00354BCC" w:rsidRPr="00354BCC" w:rsidRDefault="00354BCC" w:rsidP="00354B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rPr>
            </w:pPr>
            <w:r w:rsidRPr="00354BCC">
              <w:rPr>
                <w:sz w:val="18"/>
                <w:szCs w:val="18"/>
              </w:rPr>
              <w:t>Направление запросов о причинах невыполнения планов по администрируемым доходам и проводимой работе по выполнению плана.</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В случае необходимости - внесение изменений в планы в сторону увеличения.</w:t>
            </w:r>
          </w:p>
        </w:tc>
        <w:tc>
          <w:tcPr>
            <w:tcW w:w="130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тыс</w:t>
            </w:r>
            <w:proofErr w:type="gramStart"/>
            <w:r w:rsidRPr="00354BCC">
              <w:rPr>
                <w:rFonts w:ascii="Times New Roman" w:hAnsi="Times New Roman" w:cs="Times New Roman"/>
                <w:b w:val="0"/>
                <w:sz w:val="18"/>
                <w:szCs w:val="18"/>
              </w:rPr>
              <w:t>.р</w:t>
            </w:r>
            <w:proofErr w:type="gramEnd"/>
            <w:r w:rsidRPr="00354BCC">
              <w:rPr>
                <w:rFonts w:ascii="Times New Roman" w:hAnsi="Times New Roman" w:cs="Times New Roman"/>
                <w:b w:val="0"/>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200,0</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200,0</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200,0</w:t>
            </w:r>
          </w:p>
        </w:tc>
        <w:tc>
          <w:tcPr>
            <w:tcW w:w="1264" w:type="dxa"/>
            <w:gridSpan w:val="2"/>
            <w:shd w:val="clear" w:color="auto" w:fill="auto"/>
          </w:tcPr>
          <w:p w:rsidR="00354BCC" w:rsidRPr="00354BCC" w:rsidRDefault="00354BCC" w:rsidP="00354BCC">
            <w:pPr>
              <w:rPr>
                <w:sz w:val="18"/>
                <w:szCs w:val="18"/>
              </w:rPr>
            </w:pPr>
            <w:r w:rsidRPr="00354BCC">
              <w:rPr>
                <w:sz w:val="18"/>
                <w:szCs w:val="18"/>
              </w:rPr>
              <w:t>200,0</w:t>
            </w:r>
          </w:p>
        </w:tc>
      </w:tr>
      <w:tr w:rsidR="00354BCC" w:rsidRPr="00354BCC" w:rsidTr="00354BCC">
        <w:trPr>
          <w:gridAfter w:val="1"/>
          <w:wAfter w:w="18" w:type="dxa"/>
        </w:trPr>
        <w:tc>
          <w:tcPr>
            <w:tcW w:w="877"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1.5.3.</w:t>
            </w:r>
          </w:p>
        </w:tc>
        <w:tc>
          <w:tcPr>
            <w:tcW w:w="2066"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Предоставление мер социальной поддержки субъектам малого предпринимательства для последующего увеличения налогооблагаемой базы и роста поступлений уплаченных налогов.</w:t>
            </w:r>
          </w:p>
          <w:p w:rsidR="00354BCC" w:rsidRPr="00354BCC" w:rsidRDefault="00354BCC" w:rsidP="00354BCC">
            <w:pPr>
              <w:pStyle w:val="ConsPlusTitle"/>
              <w:rPr>
                <w:rFonts w:ascii="Times New Roman" w:hAnsi="Times New Roman" w:cs="Times New Roman"/>
                <w:b w:val="0"/>
                <w:sz w:val="18"/>
                <w:szCs w:val="18"/>
              </w:rPr>
            </w:pP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Отдел экономического развития и имущественных отношений Администрации Пряжинского национального муниципального района</w:t>
            </w:r>
          </w:p>
        </w:tc>
        <w:tc>
          <w:tcPr>
            <w:tcW w:w="113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2021-</w:t>
            </w:r>
            <w:smartTag w:uri="urn:schemas-microsoft-com:office:smarttags" w:element="metricconverter">
              <w:smartTagPr>
                <w:attr w:name="ProductID" w:val="2024 г"/>
              </w:smartTagPr>
              <w:r w:rsidRPr="00354BCC">
                <w:rPr>
                  <w:rFonts w:ascii="Times New Roman" w:hAnsi="Times New Roman" w:cs="Times New Roman"/>
                  <w:b w:val="0"/>
                  <w:sz w:val="18"/>
                  <w:szCs w:val="18"/>
                </w:rPr>
                <w:t>2024 г</w:t>
              </w:r>
            </w:smartTag>
            <w:r w:rsidRPr="00354BCC">
              <w:rPr>
                <w:rFonts w:ascii="Times New Roman" w:hAnsi="Times New Roman" w:cs="Times New Roman"/>
                <w:b w:val="0"/>
                <w:sz w:val="18"/>
                <w:szCs w:val="18"/>
              </w:rPr>
              <w:t>.г.</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Выделение грантов субъектам малого предпринимательства для увеличения количества вновь созданных рабочих мест и (или) увеличения оплаты труда по созданным ранее рабочим местам и, как следствие, увеличение поступления налогов</w:t>
            </w:r>
          </w:p>
        </w:tc>
        <w:tc>
          <w:tcPr>
            <w:tcW w:w="130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тыс</w:t>
            </w:r>
            <w:proofErr w:type="gramStart"/>
            <w:r w:rsidRPr="00354BCC">
              <w:rPr>
                <w:rFonts w:ascii="Times New Roman" w:hAnsi="Times New Roman" w:cs="Times New Roman"/>
                <w:b w:val="0"/>
                <w:sz w:val="18"/>
                <w:szCs w:val="18"/>
              </w:rPr>
              <w:t>.р</w:t>
            </w:r>
            <w:proofErr w:type="gramEnd"/>
            <w:r w:rsidRPr="00354BCC">
              <w:rPr>
                <w:rFonts w:ascii="Times New Roman" w:hAnsi="Times New Roman" w:cs="Times New Roman"/>
                <w:b w:val="0"/>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45,0</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45,0</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45,0</w:t>
            </w:r>
          </w:p>
        </w:tc>
        <w:tc>
          <w:tcPr>
            <w:tcW w:w="1264" w:type="dxa"/>
            <w:gridSpan w:val="2"/>
            <w:shd w:val="clear" w:color="auto" w:fill="auto"/>
          </w:tcPr>
          <w:p w:rsidR="00354BCC" w:rsidRPr="00354BCC" w:rsidRDefault="00354BCC" w:rsidP="00354BCC">
            <w:pPr>
              <w:rPr>
                <w:bCs/>
                <w:sz w:val="18"/>
                <w:szCs w:val="18"/>
              </w:rPr>
            </w:pPr>
            <w:r w:rsidRPr="00354BCC">
              <w:rPr>
                <w:bCs/>
                <w:sz w:val="18"/>
                <w:szCs w:val="18"/>
              </w:rPr>
              <w:t>45,0</w:t>
            </w:r>
          </w:p>
        </w:tc>
      </w:tr>
      <w:tr w:rsidR="00354BCC" w:rsidRPr="00354BCC" w:rsidTr="00354BCC">
        <w:trPr>
          <w:gridAfter w:val="1"/>
          <w:wAfter w:w="18" w:type="dxa"/>
        </w:trPr>
        <w:tc>
          <w:tcPr>
            <w:tcW w:w="877"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1.5.4.</w:t>
            </w:r>
          </w:p>
        </w:tc>
        <w:tc>
          <w:tcPr>
            <w:tcW w:w="2066" w:type="dxa"/>
            <w:shd w:val="clear" w:color="auto" w:fill="auto"/>
          </w:tcPr>
          <w:p w:rsidR="00354BCC" w:rsidRPr="00354BCC" w:rsidRDefault="00354BCC" w:rsidP="00354BCC">
            <w:pPr>
              <w:tabs>
                <w:tab w:val="left" w:pos="709"/>
              </w:tabs>
              <w:rPr>
                <w:sz w:val="18"/>
                <w:szCs w:val="18"/>
              </w:rPr>
            </w:pPr>
            <w:r w:rsidRPr="00354BCC">
              <w:rPr>
                <w:sz w:val="18"/>
                <w:szCs w:val="18"/>
              </w:rPr>
              <w:t>Увеличение поступлений за счет привлечения новых источников</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Отдел экономического развития и имущественных отношений Администрации Пряжинского национального муниципального района</w:t>
            </w:r>
          </w:p>
        </w:tc>
        <w:tc>
          <w:tcPr>
            <w:tcW w:w="113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2021-</w:t>
            </w:r>
            <w:smartTag w:uri="urn:schemas-microsoft-com:office:smarttags" w:element="metricconverter">
              <w:smartTagPr>
                <w:attr w:name="ProductID" w:val="2024 г"/>
              </w:smartTagPr>
              <w:r w:rsidRPr="00354BCC">
                <w:rPr>
                  <w:rFonts w:ascii="Times New Roman" w:hAnsi="Times New Roman" w:cs="Times New Roman"/>
                  <w:b w:val="0"/>
                  <w:sz w:val="18"/>
                  <w:szCs w:val="18"/>
                </w:rPr>
                <w:t>2024 г</w:t>
              </w:r>
            </w:smartTag>
            <w:r w:rsidRPr="00354BCC">
              <w:rPr>
                <w:rFonts w:ascii="Times New Roman" w:hAnsi="Times New Roman" w:cs="Times New Roman"/>
                <w:b w:val="0"/>
                <w:sz w:val="18"/>
                <w:szCs w:val="18"/>
              </w:rPr>
              <w:t>.г.</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Выявление субъектов предпринимательства, осуществляющих деятельность на территории района, и не осуществляющих уплату налогов</w:t>
            </w:r>
          </w:p>
        </w:tc>
        <w:tc>
          <w:tcPr>
            <w:tcW w:w="130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тыс</w:t>
            </w:r>
            <w:proofErr w:type="gramStart"/>
            <w:r w:rsidRPr="00354BCC">
              <w:rPr>
                <w:rFonts w:ascii="Times New Roman" w:hAnsi="Times New Roman" w:cs="Times New Roman"/>
                <w:b w:val="0"/>
                <w:sz w:val="18"/>
                <w:szCs w:val="18"/>
              </w:rPr>
              <w:t>.р</w:t>
            </w:r>
            <w:proofErr w:type="gramEnd"/>
            <w:r w:rsidRPr="00354BCC">
              <w:rPr>
                <w:rFonts w:ascii="Times New Roman" w:hAnsi="Times New Roman" w:cs="Times New Roman"/>
                <w:b w:val="0"/>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100,0</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200,0</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200,0</w:t>
            </w:r>
          </w:p>
        </w:tc>
        <w:tc>
          <w:tcPr>
            <w:tcW w:w="1264" w:type="dxa"/>
            <w:gridSpan w:val="2"/>
            <w:shd w:val="clear" w:color="auto" w:fill="auto"/>
          </w:tcPr>
          <w:p w:rsidR="00354BCC" w:rsidRPr="00354BCC" w:rsidRDefault="00354BCC" w:rsidP="00354BCC">
            <w:pPr>
              <w:rPr>
                <w:sz w:val="18"/>
                <w:szCs w:val="18"/>
              </w:rPr>
            </w:pPr>
            <w:r w:rsidRPr="00354BCC">
              <w:rPr>
                <w:sz w:val="18"/>
                <w:szCs w:val="18"/>
              </w:rPr>
              <w:t>200,0</w:t>
            </w:r>
          </w:p>
        </w:tc>
      </w:tr>
      <w:tr w:rsidR="00354BCC" w:rsidRPr="00354BCC" w:rsidTr="00354BCC">
        <w:trPr>
          <w:gridAfter w:val="1"/>
          <w:wAfter w:w="18" w:type="dxa"/>
          <w:trHeight w:val="1598"/>
        </w:trPr>
        <w:tc>
          <w:tcPr>
            <w:tcW w:w="877" w:type="dxa"/>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lastRenderedPageBreak/>
              <w:t>1.6.</w:t>
            </w:r>
          </w:p>
        </w:tc>
        <w:tc>
          <w:tcPr>
            <w:tcW w:w="2066" w:type="dxa"/>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 xml:space="preserve">Организация взаимодействия с гражданами и юридическими лицами в целях обеспечения увеличения доходов от самообложения граждан и безвозмездных поступлений от физических и юридических лиц (в том числе в рамках реализации программы поддержки местных инициатив) </w:t>
            </w:r>
          </w:p>
        </w:tc>
        <w:tc>
          <w:tcPr>
            <w:tcW w:w="1701" w:type="dxa"/>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Главы поселений, руководители муниципальных учреждений</w:t>
            </w:r>
          </w:p>
        </w:tc>
        <w:tc>
          <w:tcPr>
            <w:tcW w:w="1134" w:type="dxa"/>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2021-</w:t>
            </w:r>
            <w:smartTag w:uri="urn:schemas-microsoft-com:office:smarttags" w:element="metricconverter">
              <w:smartTagPr>
                <w:attr w:name="ProductID" w:val="2024 г"/>
              </w:smartTagPr>
              <w:r w:rsidRPr="00354BCC">
                <w:rPr>
                  <w:rFonts w:ascii="Times New Roman" w:hAnsi="Times New Roman" w:cs="Times New Roman"/>
                  <w:i/>
                  <w:sz w:val="18"/>
                  <w:szCs w:val="18"/>
                </w:rPr>
                <w:t>2024 г</w:t>
              </w:r>
            </w:smartTag>
            <w:r w:rsidRPr="00354BCC">
              <w:rPr>
                <w:rFonts w:ascii="Times New Roman" w:hAnsi="Times New Roman" w:cs="Times New Roman"/>
                <w:i/>
                <w:sz w:val="18"/>
                <w:szCs w:val="18"/>
              </w:rPr>
              <w:t>.г.</w:t>
            </w:r>
          </w:p>
        </w:tc>
        <w:tc>
          <w:tcPr>
            <w:tcW w:w="1701" w:type="dxa"/>
            <w:shd w:val="clear" w:color="auto" w:fill="auto"/>
          </w:tcPr>
          <w:p w:rsidR="00354BCC" w:rsidRPr="00354BCC" w:rsidRDefault="00354BCC" w:rsidP="00354BCC">
            <w:pPr>
              <w:pStyle w:val="ConsPlusTitle"/>
              <w:rPr>
                <w:rFonts w:ascii="Times New Roman" w:hAnsi="Times New Roman" w:cs="Times New Roman"/>
                <w:i/>
                <w:sz w:val="18"/>
                <w:szCs w:val="18"/>
              </w:rPr>
            </w:pPr>
          </w:p>
        </w:tc>
        <w:tc>
          <w:tcPr>
            <w:tcW w:w="1304" w:type="dxa"/>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тыс</w:t>
            </w:r>
            <w:proofErr w:type="gramStart"/>
            <w:r w:rsidRPr="00354BCC">
              <w:rPr>
                <w:rFonts w:ascii="Times New Roman" w:hAnsi="Times New Roman" w:cs="Times New Roman"/>
                <w:i/>
                <w:sz w:val="18"/>
                <w:szCs w:val="18"/>
              </w:rPr>
              <w:t>.р</w:t>
            </w:r>
            <w:proofErr w:type="gramEnd"/>
            <w:r w:rsidRPr="00354BCC">
              <w:rPr>
                <w:rFonts w:ascii="Times New Roman" w:hAnsi="Times New Roman" w:cs="Times New Roman"/>
                <w:i/>
                <w:sz w:val="18"/>
                <w:szCs w:val="18"/>
              </w:rPr>
              <w:t>уб.</w:t>
            </w:r>
          </w:p>
          <w:p w:rsidR="00354BCC" w:rsidRPr="00354BCC" w:rsidRDefault="00354BCC" w:rsidP="00354BCC">
            <w:pPr>
              <w:pStyle w:val="ConsPlusTitle"/>
              <w:rPr>
                <w:rFonts w:ascii="Times New Roman" w:hAnsi="Times New Roman" w:cs="Times New Roman"/>
                <w:i/>
                <w:sz w:val="18"/>
                <w:szCs w:val="18"/>
              </w:rPr>
            </w:pPr>
          </w:p>
        </w:tc>
        <w:tc>
          <w:tcPr>
            <w:tcW w:w="1310" w:type="dxa"/>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300,0</w:t>
            </w:r>
          </w:p>
        </w:tc>
        <w:tc>
          <w:tcPr>
            <w:tcW w:w="1260" w:type="dxa"/>
            <w:shd w:val="clear" w:color="auto" w:fill="auto"/>
          </w:tcPr>
          <w:p w:rsidR="00354BCC" w:rsidRPr="00354BCC" w:rsidRDefault="00354BCC" w:rsidP="00354BCC">
            <w:pPr>
              <w:rPr>
                <w:b/>
                <w:sz w:val="18"/>
                <w:szCs w:val="18"/>
              </w:rPr>
            </w:pPr>
            <w:r w:rsidRPr="00354BCC">
              <w:rPr>
                <w:b/>
                <w:i/>
                <w:sz w:val="18"/>
                <w:szCs w:val="18"/>
              </w:rPr>
              <w:t>300,0</w:t>
            </w:r>
          </w:p>
        </w:tc>
        <w:tc>
          <w:tcPr>
            <w:tcW w:w="1260" w:type="dxa"/>
            <w:shd w:val="clear" w:color="auto" w:fill="auto"/>
          </w:tcPr>
          <w:p w:rsidR="00354BCC" w:rsidRPr="00354BCC" w:rsidRDefault="00354BCC" w:rsidP="00354BCC">
            <w:pPr>
              <w:rPr>
                <w:b/>
                <w:sz w:val="18"/>
                <w:szCs w:val="18"/>
              </w:rPr>
            </w:pPr>
            <w:r w:rsidRPr="00354BCC">
              <w:rPr>
                <w:b/>
                <w:i/>
                <w:sz w:val="18"/>
                <w:szCs w:val="18"/>
              </w:rPr>
              <w:t>300,0</w:t>
            </w:r>
          </w:p>
        </w:tc>
        <w:tc>
          <w:tcPr>
            <w:tcW w:w="1264" w:type="dxa"/>
            <w:gridSpan w:val="2"/>
            <w:shd w:val="clear" w:color="auto" w:fill="auto"/>
          </w:tcPr>
          <w:p w:rsidR="00354BCC" w:rsidRPr="00354BCC" w:rsidRDefault="00354BCC" w:rsidP="00354BCC">
            <w:pPr>
              <w:rPr>
                <w:b/>
                <w:sz w:val="18"/>
                <w:szCs w:val="18"/>
              </w:rPr>
            </w:pPr>
            <w:r w:rsidRPr="00354BCC">
              <w:rPr>
                <w:b/>
                <w:i/>
                <w:sz w:val="18"/>
                <w:szCs w:val="18"/>
              </w:rPr>
              <w:t>300,0</w:t>
            </w:r>
          </w:p>
        </w:tc>
      </w:tr>
      <w:tr w:rsidR="00354BCC" w:rsidRPr="00354BCC" w:rsidTr="00354BCC">
        <w:trPr>
          <w:gridAfter w:val="1"/>
          <w:wAfter w:w="18" w:type="dxa"/>
        </w:trPr>
        <w:tc>
          <w:tcPr>
            <w:tcW w:w="877" w:type="dxa"/>
            <w:shd w:val="clear" w:color="auto" w:fill="auto"/>
          </w:tcPr>
          <w:p w:rsidR="00354BCC" w:rsidRPr="00354BCC" w:rsidRDefault="00354BCC" w:rsidP="00354BCC">
            <w:pPr>
              <w:pStyle w:val="ConsPlusTitle"/>
              <w:rPr>
                <w:rFonts w:ascii="Times New Roman" w:hAnsi="Times New Roman" w:cs="Times New Roman"/>
                <w:sz w:val="18"/>
                <w:szCs w:val="18"/>
              </w:rPr>
            </w:pPr>
          </w:p>
        </w:tc>
        <w:tc>
          <w:tcPr>
            <w:tcW w:w="2066" w:type="dxa"/>
            <w:shd w:val="clear" w:color="auto" w:fill="auto"/>
          </w:tcPr>
          <w:p w:rsidR="00354BCC" w:rsidRPr="00354BCC" w:rsidRDefault="00354BCC" w:rsidP="00354BCC">
            <w:pPr>
              <w:pStyle w:val="ConsPlusTitle"/>
              <w:rPr>
                <w:rFonts w:ascii="Times New Roman" w:hAnsi="Times New Roman" w:cs="Times New Roman"/>
                <w:sz w:val="18"/>
                <w:szCs w:val="18"/>
              </w:rPr>
            </w:pPr>
            <w:r w:rsidRPr="00354BCC">
              <w:rPr>
                <w:rFonts w:ascii="Times New Roman" w:hAnsi="Times New Roman" w:cs="Times New Roman"/>
                <w:sz w:val="18"/>
                <w:szCs w:val="18"/>
              </w:rPr>
              <w:t>ИТОГО по разделу 1</w:t>
            </w:r>
          </w:p>
        </w:tc>
        <w:tc>
          <w:tcPr>
            <w:tcW w:w="1701" w:type="dxa"/>
            <w:shd w:val="clear" w:color="auto" w:fill="auto"/>
          </w:tcPr>
          <w:p w:rsidR="00354BCC" w:rsidRPr="00354BCC" w:rsidRDefault="00354BCC" w:rsidP="00354BCC">
            <w:pPr>
              <w:pStyle w:val="ConsPlusTitle"/>
              <w:rPr>
                <w:rFonts w:ascii="Times New Roman" w:hAnsi="Times New Roman" w:cs="Times New Roman"/>
                <w:sz w:val="18"/>
                <w:szCs w:val="18"/>
              </w:rPr>
            </w:pPr>
          </w:p>
        </w:tc>
        <w:tc>
          <w:tcPr>
            <w:tcW w:w="1134" w:type="dxa"/>
            <w:shd w:val="clear" w:color="auto" w:fill="auto"/>
          </w:tcPr>
          <w:p w:rsidR="00354BCC" w:rsidRPr="00354BCC" w:rsidRDefault="00354BCC" w:rsidP="00354BCC">
            <w:pPr>
              <w:pStyle w:val="ConsPlusTitle"/>
              <w:rPr>
                <w:rFonts w:ascii="Times New Roman" w:hAnsi="Times New Roman" w:cs="Times New Roman"/>
                <w:sz w:val="18"/>
                <w:szCs w:val="18"/>
              </w:rPr>
            </w:pPr>
          </w:p>
        </w:tc>
        <w:tc>
          <w:tcPr>
            <w:tcW w:w="1701" w:type="dxa"/>
            <w:shd w:val="clear" w:color="auto" w:fill="auto"/>
          </w:tcPr>
          <w:p w:rsidR="00354BCC" w:rsidRPr="00354BCC" w:rsidRDefault="00354BCC" w:rsidP="00354BCC">
            <w:pPr>
              <w:pStyle w:val="ConsPlusTitle"/>
              <w:rPr>
                <w:rFonts w:ascii="Times New Roman" w:hAnsi="Times New Roman" w:cs="Times New Roman"/>
                <w:sz w:val="18"/>
                <w:szCs w:val="18"/>
              </w:rPr>
            </w:pPr>
          </w:p>
        </w:tc>
        <w:tc>
          <w:tcPr>
            <w:tcW w:w="1304" w:type="dxa"/>
            <w:shd w:val="clear" w:color="auto" w:fill="auto"/>
          </w:tcPr>
          <w:p w:rsidR="00354BCC" w:rsidRPr="00354BCC" w:rsidRDefault="00354BCC" w:rsidP="00354BCC">
            <w:pPr>
              <w:pStyle w:val="ConsPlusTitle"/>
              <w:rPr>
                <w:rFonts w:ascii="Times New Roman" w:hAnsi="Times New Roman" w:cs="Times New Roman"/>
                <w:sz w:val="18"/>
                <w:szCs w:val="18"/>
              </w:rPr>
            </w:pPr>
            <w:r w:rsidRPr="00354BCC">
              <w:rPr>
                <w:rFonts w:ascii="Times New Roman" w:hAnsi="Times New Roman" w:cs="Times New Roman"/>
                <w:sz w:val="18"/>
                <w:szCs w:val="18"/>
              </w:rPr>
              <w:t>тыс</w:t>
            </w:r>
            <w:proofErr w:type="gramStart"/>
            <w:r w:rsidRPr="00354BCC">
              <w:rPr>
                <w:rFonts w:ascii="Times New Roman" w:hAnsi="Times New Roman" w:cs="Times New Roman"/>
                <w:sz w:val="18"/>
                <w:szCs w:val="18"/>
              </w:rPr>
              <w:t>.р</w:t>
            </w:r>
            <w:proofErr w:type="gramEnd"/>
            <w:r w:rsidRPr="00354BCC">
              <w:rPr>
                <w:rFonts w:ascii="Times New Roman" w:hAnsi="Times New Roman" w:cs="Times New Roman"/>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sz w:val="18"/>
                <w:szCs w:val="18"/>
              </w:rPr>
            </w:pPr>
            <w:r w:rsidRPr="00354BCC">
              <w:rPr>
                <w:rFonts w:ascii="Times New Roman" w:hAnsi="Times New Roman" w:cs="Times New Roman"/>
                <w:sz w:val="18"/>
                <w:szCs w:val="18"/>
              </w:rPr>
              <w:t>5075,0</w:t>
            </w:r>
          </w:p>
        </w:tc>
        <w:tc>
          <w:tcPr>
            <w:tcW w:w="1260" w:type="dxa"/>
            <w:shd w:val="clear" w:color="auto" w:fill="auto"/>
          </w:tcPr>
          <w:p w:rsidR="00354BCC" w:rsidRPr="00354BCC" w:rsidRDefault="00354BCC" w:rsidP="00354BCC">
            <w:pPr>
              <w:pStyle w:val="ConsPlusTitle"/>
              <w:rPr>
                <w:rFonts w:ascii="Times New Roman" w:hAnsi="Times New Roman" w:cs="Times New Roman"/>
                <w:sz w:val="18"/>
                <w:szCs w:val="18"/>
              </w:rPr>
            </w:pPr>
            <w:r w:rsidRPr="00354BCC">
              <w:rPr>
                <w:rFonts w:ascii="Times New Roman" w:hAnsi="Times New Roman" w:cs="Times New Roman"/>
                <w:sz w:val="18"/>
                <w:szCs w:val="18"/>
              </w:rPr>
              <w:t>5175,0</w:t>
            </w:r>
          </w:p>
        </w:tc>
        <w:tc>
          <w:tcPr>
            <w:tcW w:w="1260" w:type="dxa"/>
            <w:shd w:val="clear" w:color="auto" w:fill="auto"/>
          </w:tcPr>
          <w:p w:rsidR="00354BCC" w:rsidRPr="00354BCC" w:rsidRDefault="00354BCC" w:rsidP="00354BCC">
            <w:pPr>
              <w:pStyle w:val="ConsPlusTitle"/>
              <w:rPr>
                <w:rFonts w:ascii="Times New Roman" w:hAnsi="Times New Roman" w:cs="Times New Roman"/>
                <w:sz w:val="18"/>
                <w:szCs w:val="18"/>
              </w:rPr>
            </w:pPr>
            <w:r w:rsidRPr="00354BCC">
              <w:rPr>
                <w:rFonts w:ascii="Times New Roman" w:hAnsi="Times New Roman" w:cs="Times New Roman"/>
                <w:sz w:val="18"/>
                <w:szCs w:val="18"/>
              </w:rPr>
              <w:t>5175,0</w:t>
            </w:r>
          </w:p>
        </w:tc>
        <w:tc>
          <w:tcPr>
            <w:tcW w:w="1264" w:type="dxa"/>
            <w:gridSpan w:val="2"/>
            <w:shd w:val="clear" w:color="auto" w:fill="auto"/>
          </w:tcPr>
          <w:p w:rsidR="00354BCC" w:rsidRPr="00354BCC" w:rsidRDefault="00354BCC" w:rsidP="00354BCC">
            <w:pPr>
              <w:rPr>
                <w:b/>
                <w:sz w:val="18"/>
                <w:szCs w:val="18"/>
              </w:rPr>
            </w:pPr>
            <w:r w:rsidRPr="00354BCC">
              <w:rPr>
                <w:b/>
                <w:sz w:val="18"/>
                <w:szCs w:val="18"/>
              </w:rPr>
              <w:t>5175,0</w:t>
            </w:r>
          </w:p>
        </w:tc>
      </w:tr>
      <w:tr w:rsidR="00354BCC" w:rsidRPr="00354BCC" w:rsidTr="00354BCC">
        <w:trPr>
          <w:gridAfter w:val="1"/>
          <w:wAfter w:w="18" w:type="dxa"/>
        </w:trPr>
        <w:tc>
          <w:tcPr>
            <w:tcW w:w="13877" w:type="dxa"/>
            <w:gridSpan w:val="11"/>
            <w:shd w:val="clear" w:color="auto" w:fill="auto"/>
          </w:tcPr>
          <w:p w:rsidR="00354BCC" w:rsidRPr="00354BCC" w:rsidRDefault="00354BCC" w:rsidP="00354BCC">
            <w:pPr>
              <w:rPr>
                <w:b/>
                <w:bCs/>
                <w:sz w:val="18"/>
                <w:szCs w:val="18"/>
              </w:rPr>
            </w:pPr>
            <w:r w:rsidRPr="00354BCC">
              <w:rPr>
                <w:b/>
                <w:sz w:val="18"/>
                <w:szCs w:val="18"/>
              </w:rPr>
              <w:t>2. Меры по оптимизации расходов</w:t>
            </w:r>
          </w:p>
        </w:tc>
      </w:tr>
      <w:tr w:rsidR="00354BCC" w:rsidRPr="00354BCC" w:rsidTr="00354BCC">
        <w:trPr>
          <w:gridAfter w:val="1"/>
          <w:wAfter w:w="18" w:type="dxa"/>
        </w:trPr>
        <w:tc>
          <w:tcPr>
            <w:tcW w:w="877" w:type="dxa"/>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2.1.</w:t>
            </w:r>
          </w:p>
        </w:tc>
        <w:tc>
          <w:tcPr>
            <w:tcW w:w="6602" w:type="dxa"/>
            <w:gridSpan w:val="4"/>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Муниципальная служба, в том числе:</w:t>
            </w:r>
          </w:p>
        </w:tc>
        <w:tc>
          <w:tcPr>
            <w:tcW w:w="1304" w:type="dxa"/>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тыс</w:t>
            </w:r>
            <w:proofErr w:type="gramStart"/>
            <w:r w:rsidRPr="00354BCC">
              <w:rPr>
                <w:rFonts w:ascii="Times New Roman" w:hAnsi="Times New Roman" w:cs="Times New Roman"/>
                <w:i/>
                <w:sz w:val="18"/>
                <w:szCs w:val="18"/>
              </w:rPr>
              <w:t>.р</w:t>
            </w:r>
            <w:proofErr w:type="gramEnd"/>
            <w:r w:rsidRPr="00354BCC">
              <w:rPr>
                <w:rFonts w:ascii="Times New Roman" w:hAnsi="Times New Roman" w:cs="Times New Roman"/>
                <w:i/>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1522,0</w:t>
            </w:r>
          </w:p>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b w:val="0"/>
                <w:sz w:val="18"/>
                <w:szCs w:val="18"/>
              </w:rPr>
              <w:t>местный бюджет</w:t>
            </w:r>
          </w:p>
        </w:tc>
        <w:tc>
          <w:tcPr>
            <w:tcW w:w="1260" w:type="dxa"/>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1522,0</w:t>
            </w:r>
          </w:p>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b w:val="0"/>
                <w:sz w:val="18"/>
                <w:szCs w:val="18"/>
              </w:rPr>
              <w:t>местный бюджет</w:t>
            </w:r>
          </w:p>
        </w:tc>
        <w:tc>
          <w:tcPr>
            <w:tcW w:w="1260" w:type="dxa"/>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1522,0</w:t>
            </w:r>
          </w:p>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b w:val="0"/>
                <w:sz w:val="18"/>
                <w:szCs w:val="18"/>
              </w:rPr>
              <w:t>местный бюджет</w:t>
            </w:r>
          </w:p>
        </w:tc>
        <w:tc>
          <w:tcPr>
            <w:tcW w:w="1264" w:type="dxa"/>
            <w:gridSpan w:val="2"/>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1522,0</w:t>
            </w:r>
          </w:p>
          <w:p w:rsidR="00354BCC" w:rsidRPr="00354BCC" w:rsidRDefault="00354BCC" w:rsidP="00354BCC">
            <w:pPr>
              <w:rPr>
                <w:bCs/>
                <w:sz w:val="18"/>
                <w:szCs w:val="18"/>
              </w:rPr>
            </w:pPr>
            <w:r w:rsidRPr="00354BCC">
              <w:rPr>
                <w:sz w:val="18"/>
                <w:szCs w:val="18"/>
              </w:rPr>
              <w:t>местный бюджет</w:t>
            </w:r>
          </w:p>
        </w:tc>
      </w:tr>
      <w:tr w:rsidR="00354BCC" w:rsidRPr="00354BCC" w:rsidTr="00354BCC">
        <w:trPr>
          <w:gridAfter w:val="1"/>
          <w:wAfter w:w="18" w:type="dxa"/>
        </w:trPr>
        <w:tc>
          <w:tcPr>
            <w:tcW w:w="877"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2.1.1.</w:t>
            </w:r>
          </w:p>
        </w:tc>
        <w:tc>
          <w:tcPr>
            <w:tcW w:w="2066"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Недопущение увеличения  численности органов местного самоуправления, определение минимальной численности работников управлений и отделов, оптимального соотношения категорий должностей муниципальной службы    </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Заместитель Главы Администрации Пряжинского национального муниципального района</w:t>
            </w:r>
          </w:p>
        </w:tc>
        <w:tc>
          <w:tcPr>
            <w:tcW w:w="113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2021-</w:t>
            </w:r>
            <w:smartTag w:uri="urn:schemas-microsoft-com:office:smarttags" w:element="metricconverter">
              <w:smartTagPr>
                <w:attr w:name="ProductID" w:val="2024 г"/>
              </w:smartTagPr>
              <w:r w:rsidRPr="00354BCC">
                <w:rPr>
                  <w:rFonts w:ascii="Times New Roman" w:hAnsi="Times New Roman" w:cs="Times New Roman"/>
                  <w:b w:val="0"/>
                  <w:sz w:val="18"/>
                  <w:szCs w:val="18"/>
                </w:rPr>
                <w:t>2024 г</w:t>
              </w:r>
            </w:smartTag>
            <w:r w:rsidRPr="00354BCC">
              <w:rPr>
                <w:rFonts w:ascii="Times New Roman" w:hAnsi="Times New Roman" w:cs="Times New Roman"/>
                <w:b w:val="0"/>
                <w:sz w:val="18"/>
                <w:szCs w:val="18"/>
              </w:rPr>
              <w:t>.г.</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Формирование оптимального штатного расписания с учетом </w:t>
            </w:r>
            <w:proofErr w:type="gramStart"/>
            <w:r w:rsidRPr="00354BCC">
              <w:rPr>
                <w:rFonts w:ascii="Times New Roman" w:hAnsi="Times New Roman" w:cs="Times New Roman"/>
                <w:b w:val="0"/>
                <w:sz w:val="18"/>
                <w:szCs w:val="18"/>
              </w:rPr>
              <w:t>действующих</w:t>
            </w:r>
            <w:proofErr w:type="gramEnd"/>
            <w:r w:rsidRPr="00354BCC">
              <w:rPr>
                <w:rFonts w:ascii="Times New Roman" w:hAnsi="Times New Roman" w:cs="Times New Roman"/>
                <w:b w:val="0"/>
                <w:sz w:val="18"/>
                <w:szCs w:val="18"/>
              </w:rPr>
              <w:t xml:space="preserve"> НПА</w:t>
            </w:r>
          </w:p>
        </w:tc>
        <w:tc>
          <w:tcPr>
            <w:tcW w:w="130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тыс</w:t>
            </w:r>
            <w:proofErr w:type="gramStart"/>
            <w:r w:rsidRPr="00354BCC">
              <w:rPr>
                <w:rFonts w:ascii="Times New Roman" w:hAnsi="Times New Roman" w:cs="Times New Roman"/>
                <w:b w:val="0"/>
                <w:sz w:val="18"/>
                <w:szCs w:val="18"/>
              </w:rPr>
              <w:t>.р</w:t>
            </w:r>
            <w:proofErr w:type="gramEnd"/>
            <w:r w:rsidRPr="00354BCC">
              <w:rPr>
                <w:rFonts w:ascii="Times New Roman" w:hAnsi="Times New Roman" w:cs="Times New Roman"/>
                <w:b w:val="0"/>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250,0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местный бюджет</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250,0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местный бюджет</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250,0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местный бюджет</w:t>
            </w:r>
          </w:p>
        </w:tc>
        <w:tc>
          <w:tcPr>
            <w:tcW w:w="1264" w:type="dxa"/>
            <w:gridSpan w:val="2"/>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250,0</w:t>
            </w:r>
          </w:p>
          <w:p w:rsidR="00354BCC" w:rsidRPr="00354BCC" w:rsidRDefault="00354BCC" w:rsidP="00354BCC">
            <w:pPr>
              <w:rPr>
                <w:bCs/>
                <w:sz w:val="18"/>
                <w:szCs w:val="18"/>
              </w:rPr>
            </w:pPr>
            <w:r w:rsidRPr="00354BCC">
              <w:rPr>
                <w:sz w:val="18"/>
                <w:szCs w:val="18"/>
              </w:rPr>
              <w:t>местный бюджет</w:t>
            </w:r>
          </w:p>
        </w:tc>
      </w:tr>
      <w:tr w:rsidR="00354BCC" w:rsidRPr="00354BCC" w:rsidTr="00354BCC">
        <w:trPr>
          <w:gridAfter w:val="1"/>
          <w:wAfter w:w="18" w:type="dxa"/>
        </w:trPr>
        <w:tc>
          <w:tcPr>
            <w:tcW w:w="877"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2.1.2.</w:t>
            </w:r>
          </w:p>
        </w:tc>
        <w:tc>
          <w:tcPr>
            <w:tcW w:w="2066"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Уменьшение расходов на финансовое обеспечение деятельности органов местного </w:t>
            </w:r>
            <w:proofErr w:type="gramStart"/>
            <w:r w:rsidRPr="00354BCC">
              <w:rPr>
                <w:rFonts w:ascii="Times New Roman" w:hAnsi="Times New Roman" w:cs="Times New Roman"/>
                <w:b w:val="0"/>
                <w:sz w:val="18"/>
                <w:szCs w:val="18"/>
              </w:rPr>
              <w:t>самоуправления</w:t>
            </w:r>
            <w:proofErr w:type="gramEnd"/>
            <w:r w:rsidRPr="00354BCC">
              <w:rPr>
                <w:rFonts w:ascii="Times New Roman" w:hAnsi="Times New Roman" w:cs="Times New Roman"/>
                <w:b w:val="0"/>
                <w:sz w:val="18"/>
                <w:szCs w:val="18"/>
              </w:rPr>
              <w:t xml:space="preserve"> в целях обеспечения соблюдения установленных Правительством Республики Карелия </w:t>
            </w:r>
            <w:r w:rsidRPr="00354BCC">
              <w:rPr>
                <w:rFonts w:ascii="Times New Roman" w:hAnsi="Times New Roman" w:cs="Times New Roman"/>
                <w:b w:val="0"/>
                <w:sz w:val="18"/>
                <w:szCs w:val="18"/>
              </w:rPr>
              <w:lastRenderedPageBreak/>
              <w:t xml:space="preserve">нормативов формирования расходов на управление (включая органы местного самоуправления поселений) </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Заместитель Главы Администрации Пряжинского национального муниципального района</w:t>
            </w:r>
          </w:p>
        </w:tc>
        <w:tc>
          <w:tcPr>
            <w:tcW w:w="113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2021-</w:t>
            </w:r>
            <w:smartTag w:uri="urn:schemas-microsoft-com:office:smarttags" w:element="metricconverter">
              <w:smartTagPr>
                <w:attr w:name="ProductID" w:val="2024 г"/>
              </w:smartTagPr>
              <w:r w:rsidRPr="00354BCC">
                <w:rPr>
                  <w:rFonts w:ascii="Times New Roman" w:hAnsi="Times New Roman" w:cs="Times New Roman"/>
                  <w:b w:val="0"/>
                  <w:sz w:val="18"/>
                  <w:szCs w:val="18"/>
                </w:rPr>
                <w:t>2024 г</w:t>
              </w:r>
            </w:smartTag>
            <w:r w:rsidRPr="00354BCC">
              <w:rPr>
                <w:rFonts w:ascii="Times New Roman" w:hAnsi="Times New Roman" w:cs="Times New Roman"/>
                <w:b w:val="0"/>
                <w:sz w:val="18"/>
                <w:szCs w:val="18"/>
              </w:rPr>
              <w:t>.г.</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Перевод непрофильных муниципальных служащих на другую систему оплаты труда, сокращение расходов на служебные командировки и материальное </w:t>
            </w:r>
            <w:r w:rsidRPr="00354BCC">
              <w:rPr>
                <w:rFonts w:ascii="Times New Roman" w:hAnsi="Times New Roman" w:cs="Times New Roman"/>
                <w:b w:val="0"/>
                <w:sz w:val="18"/>
                <w:szCs w:val="18"/>
              </w:rPr>
              <w:lastRenderedPageBreak/>
              <w:t>обеспечение, транспортное обслуживание органов местного самоуправления, расходов по содержанию оргтехники, возмещение коммунальных услуг и услуг по содержанию общедомового имущества в многоквартирных домах, возмещение расходов по обследованию технического состояния многоквартирных домов.</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Снижение расходов по оплате труда, по прочим расходам на управление</w:t>
            </w:r>
          </w:p>
        </w:tc>
        <w:tc>
          <w:tcPr>
            <w:tcW w:w="130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тыс</w:t>
            </w:r>
            <w:proofErr w:type="gramStart"/>
            <w:r w:rsidRPr="00354BCC">
              <w:rPr>
                <w:rFonts w:ascii="Times New Roman" w:hAnsi="Times New Roman" w:cs="Times New Roman"/>
                <w:b w:val="0"/>
                <w:sz w:val="18"/>
                <w:szCs w:val="18"/>
              </w:rPr>
              <w:t>.р</w:t>
            </w:r>
            <w:proofErr w:type="gramEnd"/>
            <w:r w:rsidRPr="00354BCC">
              <w:rPr>
                <w:rFonts w:ascii="Times New Roman" w:hAnsi="Times New Roman" w:cs="Times New Roman"/>
                <w:b w:val="0"/>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500,0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местный бюджет</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500,0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местный бюджет</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500,0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местный бюджет</w:t>
            </w:r>
          </w:p>
        </w:tc>
        <w:tc>
          <w:tcPr>
            <w:tcW w:w="1264" w:type="dxa"/>
            <w:gridSpan w:val="2"/>
            <w:tcBorders>
              <w:bottom w:val="nil"/>
            </w:tcBorders>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500,0</w:t>
            </w:r>
          </w:p>
          <w:p w:rsidR="00354BCC" w:rsidRPr="00354BCC" w:rsidRDefault="00354BCC" w:rsidP="00354BCC">
            <w:pPr>
              <w:rPr>
                <w:bCs/>
                <w:sz w:val="18"/>
                <w:szCs w:val="18"/>
              </w:rPr>
            </w:pPr>
            <w:r w:rsidRPr="00354BCC">
              <w:rPr>
                <w:sz w:val="18"/>
                <w:szCs w:val="18"/>
              </w:rPr>
              <w:t>местный бюджет</w:t>
            </w:r>
          </w:p>
        </w:tc>
      </w:tr>
      <w:tr w:rsidR="00354BCC" w:rsidRPr="00354BCC" w:rsidTr="00354BCC">
        <w:trPr>
          <w:gridAfter w:val="1"/>
          <w:wAfter w:w="18" w:type="dxa"/>
        </w:trPr>
        <w:tc>
          <w:tcPr>
            <w:tcW w:w="877"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2.1.3.</w:t>
            </w:r>
          </w:p>
        </w:tc>
        <w:tc>
          <w:tcPr>
            <w:tcW w:w="2066"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Установление запрета на увеличение общей численности работников органов местного самоуправления (при необходимости для выполнения разовых услуг прием по договору ГПХ в подведомственное учреждение) </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Заместитель Главы Администрации Пряжинского национального муниципального района,</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Главы поселений</w:t>
            </w:r>
          </w:p>
        </w:tc>
        <w:tc>
          <w:tcPr>
            <w:tcW w:w="113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2021-</w:t>
            </w:r>
            <w:smartTag w:uri="urn:schemas-microsoft-com:office:smarttags" w:element="metricconverter">
              <w:smartTagPr>
                <w:attr w:name="ProductID" w:val="2024 г"/>
              </w:smartTagPr>
              <w:r w:rsidRPr="00354BCC">
                <w:rPr>
                  <w:rFonts w:ascii="Times New Roman" w:hAnsi="Times New Roman" w:cs="Times New Roman"/>
                  <w:b w:val="0"/>
                  <w:sz w:val="18"/>
                  <w:szCs w:val="18"/>
                </w:rPr>
                <w:t>2024 г</w:t>
              </w:r>
            </w:smartTag>
            <w:r w:rsidRPr="00354BCC">
              <w:rPr>
                <w:rFonts w:ascii="Times New Roman" w:hAnsi="Times New Roman" w:cs="Times New Roman"/>
                <w:b w:val="0"/>
                <w:sz w:val="18"/>
                <w:szCs w:val="18"/>
              </w:rPr>
              <w:t>.г.</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При необходимости для выполнения разовых услуг осуществление приема работника по договору ГПХ в подведомственное учреждение</w:t>
            </w:r>
          </w:p>
        </w:tc>
        <w:tc>
          <w:tcPr>
            <w:tcW w:w="130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тыс</w:t>
            </w:r>
            <w:proofErr w:type="gramStart"/>
            <w:r w:rsidRPr="00354BCC">
              <w:rPr>
                <w:rFonts w:ascii="Times New Roman" w:hAnsi="Times New Roman" w:cs="Times New Roman"/>
                <w:b w:val="0"/>
                <w:sz w:val="18"/>
                <w:szCs w:val="18"/>
              </w:rPr>
              <w:t>.р</w:t>
            </w:r>
            <w:proofErr w:type="gramEnd"/>
            <w:r w:rsidRPr="00354BCC">
              <w:rPr>
                <w:rFonts w:ascii="Times New Roman" w:hAnsi="Times New Roman" w:cs="Times New Roman"/>
                <w:b w:val="0"/>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257,0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местный бюджет</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257,0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местный бюджет</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257,0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местный бюджет</w:t>
            </w:r>
          </w:p>
        </w:tc>
        <w:tc>
          <w:tcPr>
            <w:tcW w:w="1264" w:type="dxa"/>
            <w:gridSpan w:val="2"/>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257,0</w:t>
            </w:r>
          </w:p>
          <w:p w:rsidR="00354BCC" w:rsidRPr="00354BCC" w:rsidRDefault="00354BCC" w:rsidP="00354BCC">
            <w:pPr>
              <w:rPr>
                <w:bCs/>
                <w:sz w:val="18"/>
                <w:szCs w:val="18"/>
              </w:rPr>
            </w:pPr>
            <w:r w:rsidRPr="00354BCC">
              <w:rPr>
                <w:sz w:val="18"/>
                <w:szCs w:val="18"/>
              </w:rPr>
              <w:t>местный бюджет</w:t>
            </w:r>
          </w:p>
        </w:tc>
      </w:tr>
      <w:tr w:rsidR="00354BCC" w:rsidRPr="00354BCC" w:rsidTr="00354BCC">
        <w:trPr>
          <w:gridAfter w:val="1"/>
          <w:wAfter w:w="18" w:type="dxa"/>
        </w:trPr>
        <w:tc>
          <w:tcPr>
            <w:tcW w:w="877"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2.1.4.</w:t>
            </w:r>
          </w:p>
        </w:tc>
        <w:tc>
          <w:tcPr>
            <w:tcW w:w="2066"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Централизация  обеспечивающих функций органов местного самоуправления (по должностям уборщиц, работника по зданию и </w:t>
            </w:r>
            <w:r w:rsidRPr="00354BCC">
              <w:rPr>
                <w:rFonts w:ascii="Times New Roman" w:hAnsi="Times New Roman" w:cs="Times New Roman"/>
                <w:b w:val="0"/>
                <w:sz w:val="18"/>
                <w:szCs w:val="18"/>
              </w:rPr>
              <w:lastRenderedPageBreak/>
              <w:t>др</w:t>
            </w:r>
            <w:proofErr w:type="gramStart"/>
            <w:r w:rsidRPr="00354BCC">
              <w:rPr>
                <w:rFonts w:ascii="Times New Roman" w:hAnsi="Times New Roman" w:cs="Times New Roman"/>
                <w:b w:val="0"/>
                <w:sz w:val="18"/>
                <w:szCs w:val="18"/>
              </w:rPr>
              <w:t>.о</w:t>
            </w:r>
            <w:proofErr w:type="gramEnd"/>
            <w:r w:rsidRPr="00354BCC">
              <w:rPr>
                <w:rFonts w:ascii="Times New Roman" w:hAnsi="Times New Roman" w:cs="Times New Roman"/>
                <w:b w:val="0"/>
                <w:sz w:val="18"/>
                <w:szCs w:val="18"/>
              </w:rPr>
              <w:t xml:space="preserve">бслуживающего персонала) </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Заместитель Главы Администрации Пряжинского национального муниципального района,</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Главы поселений</w:t>
            </w:r>
          </w:p>
        </w:tc>
        <w:tc>
          <w:tcPr>
            <w:tcW w:w="113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2021-</w:t>
            </w:r>
            <w:smartTag w:uri="urn:schemas-microsoft-com:office:smarttags" w:element="metricconverter">
              <w:smartTagPr>
                <w:attr w:name="ProductID" w:val="2024 г"/>
              </w:smartTagPr>
              <w:r w:rsidRPr="00354BCC">
                <w:rPr>
                  <w:rFonts w:ascii="Times New Roman" w:hAnsi="Times New Roman" w:cs="Times New Roman"/>
                  <w:b w:val="0"/>
                  <w:sz w:val="18"/>
                  <w:szCs w:val="18"/>
                </w:rPr>
                <w:t>2024 г</w:t>
              </w:r>
            </w:smartTag>
            <w:r w:rsidRPr="00354BCC">
              <w:rPr>
                <w:rFonts w:ascii="Times New Roman" w:hAnsi="Times New Roman" w:cs="Times New Roman"/>
                <w:b w:val="0"/>
                <w:sz w:val="18"/>
                <w:szCs w:val="18"/>
              </w:rPr>
              <w:t>.г.</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Выведение ставок обслуживающего персонала из штатных расписаний ОМС</w:t>
            </w:r>
          </w:p>
        </w:tc>
        <w:tc>
          <w:tcPr>
            <w:tcW w:w="130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тыс</w:t>
            </w:r>
            <w:proofErr w:type="gramStart"/>
            <w:r w:rsidRPr="00354BCC">
              <w:rPr>
                <w:rFonts w:ascii="Times New Roman" w:hAnsi="Times New Roman" w:cs="Times New Roman"/>
                <w:b w:val="0"/>
                <w:sz w:val="18"/>
                <w:szCs w:val="18"/>
              </w:rPr>
              <w:t>.р</w:t>
            </w:r>
            <w:proofErr w:type="gramEnd"/>
            <w:r w:rsidRPr="00354BCC">
              <w:rPr>
                <w:rFonts w:ascii="Times New Roman" w:hAnsi="Times New Roman" w:cs="Times New Roman"/>
                <w:b w:val="0"/>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515,0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местный бюджет</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515,0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местный бюджет</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515,0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местный бюджет</w:t>
            </w:r>
          </w:p>
        </w:tc>
        <w:tc>
          <w:tcPr>
            <w:tcW w:w="1264" w:type="dxa"/>
            <w:gridSpan w:val="2"/>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515,0</w:t>
            </w:r>
          </w:p>
          <w:p w:rsidR="00354BCC" w:rsidRPr="00354BCC" w:rsidRDefault="00354BCC" w:rsidP="00354BCC">
            <w:pPr>
              <w:rPr>
                <w:sz w:val="18"/>
                <w:szCs w:val="18"/>
              </w:rPr>
            </w:pPr>
            <w:r w:rsidRPr="00354BCC">
              <w:rPr>
                <w:sz w:val="18"/>
                <w:szCs w:val="18"/>
              </w:rPr>
              <w:t>местный бюджет</w:t>
            </w:r>
          </w:p>
        </w:tc>
      </w:tr>
      <w:tr w:rsidR="00354BCC" w:rsidRPr="00354BCC" w:rsidTr="00354BCC">
        <w:trPr>
          <w:gridAfter w:val="1"/>
          <w:wAfter w:w="18" w:type="dxa"/>
          <w:trHeight w:val="716"/>
        </w:trPr>
        <w:tc>
          <w:tcPr>
            <w:tcW w:w="877" w:type="dxa"/>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lastRenderedPageBreak/>
              <w:t>2.2.</w:t>
            </w:r>
          </w:p>
        </w:tc>
        <w:tc>
          <w:tcPr>
            <w:tcW w:w="7906" w:type="dxa"/>
            <w:gridSpan w:val="5"/>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Оптимизация бюджетной сети, в том числе:</w:t>
            </w:r>
          </w:p>
        </w:tc>
        <w:tc>
          <w:tcPr>
            <w:tcW w:w="1310" w:type="dxa"/>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4273,0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местный бюджет 2505,0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субвенция 1768,0</w:t>
            </w:r>
          </w:p>
          <w:p w:rsidR="00354BCC" w:rsidRPr="00354BCC" w:rsidRDefault="00354BCC" w:rsidP="00354BCC">
            <w:pPr>
              <w:pStyle w:val="ConsPlusTitle"/>
              <w:rPr>
                <w:rFonts w:ascii="Times New Roman" w:hAnsi="Times New Roman" w:cs="Times New Roman"/>
                <w:i/>
                <w:sz w:val="18"/>
                <w:szCs w:val="18"/>
              </w:rPr>
            </w:pPr>
          </w:p>
        </w:tc>
        <w:tc>
          <w:tcPr>
            <w:tcW w:w="1260" w:type="dxa"/>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3752,6</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местный бюджет 2165,0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субвенция 1587,6</w:t>
            </w:r>
          </w:p>
          <w:p w:rsidR="00354BCC" w:rsidRPr="00354BCC" w:rsidRDefault="00354BCC" w:rsidP="00354BCC">
            <w:pPr>
              <w:pStyle w:val="ConsPlusTitle"/>
              <w:rPr>
                <w:rFonts w:ascii="Times New Roman" w:hAnsi="Times New Roman" w:cs="Times New Roman"/>
                <w:i/>
                <w:sz w:val="18"/>
                <w:szCs w:val="18"/>
              </w:rPr>
            </w:pPr>
          </w:p>
        </w:tc>
        <w:tc>
          <w:tcPr>
            <w:tcW w:w="1260" w:type="dxa"/>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3370,0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местный бюджет 1900,0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субвенция 1470,0</w:t>
            </w:r>
          </w:p>
          <w:p w:rsidR="00354BCC" w:rsidRPr="00354BCC" w:rsidRDefault="00354BCC" w:rsidP="00354BCC">
            <w:pPr>
              <w:pStyle w:val="ConsPlusTitle"/>
              <w:rPr>
                <w:rFonts w:ascii="Times New Roman" w:hAnsi="Times New Roman" w:cs="Times New Roman"/>
                <w:i/>
                <w:sz w:val="18"/>
                <w:szCs w:val="18"/>
              </w:rPr>
            </w:pPr>
          </w:p>
        </w:tc>
        <w:tc>
          <w:tcPr>
            <w:tcW w:w="1264" w:type="dxa"/>
            <w:gridSpan w:val="2"/>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3070,0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местный бюджет 1690,0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субвенция 1380,0</w:t>
            </w:r>
          </w:p>
          <w:p w:rsidR="00354BCC" w:rsidRPr="00354BCC" w:rsidRDefault="00354BCC" w:rsidP="00354BCC">
            <w:pPr>
              <w:rPr>
                <w:sz w:val="18"/>
                <w:szCs w:val="18"/>
              </w:rPr>
            </w:pPr>
          </w:p>
        </w:tc>
      </w:tr>
      <w:tr w:rsidR="00354BCC" w:rsidRPr="00354BCC" w:rsidTr="00354BCC">
        <w:trPr>
          <w:gridAfter w:val="1"/>
          <w:wAfter w:w="18" w:type="dxa"/>
        </w:trPr>
        <w:tc>
          <w:tcPr>
            <w:tcW w:w="877"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2.2.1.</w:t>
            </w:r>
          </w:p>
        </w:tc>
        <w:tc>
          <w:tcPr>
            <w:tcW w:w="2066"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Проведение реорганизации и (или) укрупнения образовательных учреждений </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Отдел образования и социальной политики Администрации Пряжинского национального муниципального района</w:t>
            </w:r>
          </w:p>
        </w:tc>
        <w:tc>
          <w:tcPr>
            <w:tcW w:w="113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2018-</w:t>
            </w:r>
            <w:smartTag w:uri="urn:schemas-microsoft-com:office:smarttags" w:element="metricconverter">
              <w:smartTagPr>
                <w:attr w:name="ProductID" w:val="2024 г"/>
              </w:smartTagPr>
              <w:r w:rsidRPr="00354BCC">
                <w:rPr>
                  <w:rFonts w:ascii="Times New Roman" w:hAnsi="Times New Roman" w:cs="Times New Roman"/>
                  <w:b w:val="0"/>
                  <w:sz w:val="18"/>
                  <w:szCs w:val="18"/>
                </w:rPr>
                <w:t>2024 г</w:t>
              </w:r>
            </w:smartTag>
            <w:r w:rsidRPr="00354BCC">
              <w:rPr>
                <w:rFonts w:ascii="Times New Roman" w:hAnsi="Times New Roman" w:cs="Times New Roman"/>
                <w:b w:val="0"/>
                <w:sz w:val="18"/>
                <w:szCs w:val="18"/>
              </w:rPr>
              <w:t>.г.</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Проведение встреч с населением и родителями, собраний в образовательных учреждениях, проработка вопросов по подвозу детей, использованию зданий. В случае положительного решения вопроса – реорганизация ряда учебных заведений.</w:t>
            </w:r>
          </w:p>
        </w:tc>
        <w:tc>
          <w:tcPr>
            <w:tcW w:w="130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тыс</w:t>
            </w:r>
            <w:proofErr w:type="gramStart"/>
            <w:r w:rsidRPr="00354BCC">
              <w:rPr>
                <w:rFonts w:ascii="Times New Roman" w:hAnsi="Times New Roman" w:cs="Times New Roman"/>
                <w:b w:val="0"/>
                <w:sz w:val="18"/>
                <w:szCs w:val="18"/>
              </w:rPr>
              <w:t>.р</w:t>
            </w:r>
            <w:proofErr w:type="gramEnd"/>
            <w:r w:rsidRPr="00354BCC">
              <w:rPr>
                <w:rFonts w:ascii="Times New Roman" w:hAnsi="Times New Roman" w:cs="Times New Roman"/>
                <w:b w:val="0"/>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501,0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местный бюджет 175,0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субвенция 326,0</w:t>
            </w:r>
          </w:p>
          <w:p w:rsidR="00354BCC" w:rsidRPr="00354BCC" w:rsidRDefault="00354BCC" w:rsidP="00354BCC">
            <w:pPr>
              <w:pStyle w:val="ConsPlusTitle"/>
              <w:rPr>
                <w:rFonts w:ascii="Times New Roman" w:hAnsi="Times New Roman" w:cs="Times New Roman"/>
                <w:b w:val="0"/>
                <w:sz w:val="18"/>
                <w:szCs w:val="18"/>
                <w:highlight w:val="yellow"/>
              </w:rPr>
            </w:pP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521,0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местный бюджет 182,0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субвенция 339,0</w:t>
            </w:r>
          </w:p>
          <w:p w:rsidR="00354BCC" w:rsidRPr="00354BCC" w:rsidRDefault="00354BCC" w:rsidP="00354BCC">
            <w:pPr>
              <w:pStyle w:val="ConsPlusTitle"/>
              <w:rPr>
                <w:rFonts w:ascii="Times New Roman" w:hAnsi="Times New Roman" w:cs="Times New Roman"/>
                <w:b w:val="0"/>
                <w:sz w:val="18"/>
                <w:szCs w:val="18"/>
                <w:highlight w:val="yellow"/>
              </w:rPr>
            </w:pP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547,0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местный бюджет 191,0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субвенция 356,0</w:t>
            </w:r>
          </w:p>
          <w:p w:rsidR="00354BCC" w:rsidRPr="00354BCC" w:rsidRDefault="00354BCC" w:rsidP="00354BCC">
            <w:pPr>
              <w:pStyle w:val="ConsPlusTitle"/>
              <w:rPr>
                <w:rFonts w:ascii="Times New Roman" w:hAnsi="Times New Roman" w:cs="Times New Roman"/>
                <w:b w:val="0"/>
                <w:sz w:val="18"/>
                <w:szCs w:val="18"/>
              </w:rPr>
            </w:pPr>
          </w:p>
        </w:tc>
        <w:tc>
          <w:tcPr>
            <w:tcW w:w="1264" w:type="dxa"/>
            <w:gridSpan w:val="2"/>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574,0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местный бюджет 200,0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субвенция 374,0</w:t>
            </w:r>
          </w:p>
          <w:p w:rsidR="00354BCC" w:rsidRPr="00354BCC" w:rsidRDefault="00354BCC" w:rsidP="00354BCC">
            <w:pPr>
              <w:rPr>
                <w:b/>
                <w:bCs/>
                <w:sz w:val="18"/>
                <w:szCs w:val="18"/>
              </w:rPr>
            </w:pPr>
          </w:p>
        </w:tc>
      </w:tr>
      <w:tr w:rsidR="00354BCC" w:rsidRPr="00354BCC" w:rsidTr="00354BCC">
        <w:trPr>
          <w:gridAfter w:val="1"/>
          <w:wAfter w:w="18" w:type="dxa"/>
        </w:trPr>
        <w:tc>
          <w:tcPr>
            <w:tcW w:w="877"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2.2.2.</w:t>
            </w:r>
          </w:p>
        </w:tc>
        <w:tc>
          <w:tcPr>
            <w:tcW w:w="2066"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Проведение оптимизации численности работников отдельных категорий. Объединение классов-комплектов и уроков</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Отдел образования и социальной политики Администрации Пряжинского национального муниципального района</w:t>
            </w:r>
          </w:p>
        </w:tc>
        <w:tc>
          <w:tcPr>
            <w:tcW w:w="113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2021-</w:t>
            </w:r>
            <w:smartTag w:uri="urn:schemas-microsoft-com:office:smarttags" w:element="metricconverter">
              <w:smartTagPr>
                <w:attr w:name="ProductID" w:val="2024 г"/>
              </w:smartTagPr>
              <w:r w:rsidRPr="00354BCC">
                <w:rPr>
                  <w:rFonts w:ascii="Times New Roman" w:hAnsi="Times New Roman" w:cs="Times New Roman"/>
                  <w:b w:val="0"/>
                  <w:sz w:val="18"/>
                  <w:szCs w:val="18"/>
                </w:rPr>
                <w:t>2024 г</w:t>
              </w:r>
            </w:smartTag>
            <w:r w:rsidRPr="00354BCC">
              <w:rPr>
                <w:rFonts w:ascii="Times New Roman" w:hAnsi="Times New Roman" w:cs="Times New Roman"/>
                <w:b w:val="0"/>
                <w:sz w:val="18"/>
                <w:szCs w:val="18"/>
              </w:rPr>
              <w:t>.г.</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Проверка штатных расписаний. Объединение классов – комплектов и уроков. Объединение групп в ДДУ.</w:t>
            </w:r>
          </w:p>
        </w:tc>
        <w:tc>
          <w:tcPr>
            <w:tcW w:w="130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тыс</w:t>
            </w:r>
            <w:proofErr w:type="gramStart"/>
            <w:r w:rsidRPr="00354BCC">
              <w:rPr>
                <w:rFonts w:ascii="Times New Roman" w:hAnsi="Times New Roman" w:cs="Times New Roman"/>
                <w:b w:val="0"/>
                <w:sz w:val="18"/>
                <w:szCs w:val="18"/>
              </w:rPr>
              <w:t>.р</w:t>
            </w:r>
            <w:proofErr w:type="gramEnd"/>
            <w:r w:rsidRPr="00354BCC">
              <w:rPr>
                <w:rFonts w:ascii="Times New Roman" w:hAnsi="Times New Roman" w:cs="Times New Roman"/>
                <w:b w:val="0"/>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750,0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местный бюджет 150,0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субвенция 600,0</w:t>
            </w:r>
          </w:p>
          <w:p w:rsidR="00354BCC" w:rsidRPr="00354BCC" w:rsidRDefault="00354BCC" w:rsidP="00354BCC">
            <w:pPr>
              <w:pStyle w:val="ConsPlusTitle"/>
              <w:rPr>
                <w:rFonts w:ascii="Times New Roman" w:hAnsi="Times New Roman" w:cs="Times New Roman"/>
                <w:b w:val="0"/>
                <w:sz w:val="18"/>
                <w:szCs w:val="18"/>
              </w:rPr>
            </w:pP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700,0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местный бюджет 125,0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субвенция 575,0</w:t>
            </w:r>
          </w:p>
          <w:p w:rsidR="00354BCC" w:rsidRPr="00354BCC" w:rsidRDefault="00354BCC" w:rsidP="00354BCC">
            <w:pPr>
              <w:pStyle w:val="ConsPlusTitle"/>
              <w:rPr>
                <w:rFonts w:ascii="Times New Roman" w:hAnsi="Times New Roman" w:cs="Times New Roman"/>
                <w:b w:val="0"/>
                <w:sz w:val="18"/>
                <w:szCs w:val="18"/>
              </w:rPr>
            </w:pP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700,0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местный бюджет 125,0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субвенция 575,0</w:t>
            </w:r>
          </w:p>
          <w:p w:rsidR="00354BCC" w:rsidRPr="00354BCC" w:rsidRDefault="00354BCC" w:rsidP="00354BCC">
            <w:pPr>
              <w:pStyle w:val="ConsPlusTitle"/>
              <w:rPr>
                <w:rFonts w:ascii="Times New Roman" w:hAnsi="Times New Roman" w:cs="Times New Roman"/>
                <w:b w:val="0"/>
                <w:sz w:val="18"/>
                <w:szCs w:val="18"/>
              </w:rPr>
            </w:pPr>
          </w:p>
        </w:tc>
        <w:tc>
          <w:tcPr>
            <w:tcW w:w="1264" w:type="dxa"/>
            <w:gridSpan w:val="2"/>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700,0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местный бюджет 125,0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субвенция 575,0</w:t>
            </w:r>
          </w:p>
          <w:p w:rsidR="00354BCC" w:rsidRPr="00354BCC" w:rsidRDefault="00354BCC" w:rsidP="00354BCC">
            <w:pPr>
              <w:rPr>
                <w:b/>
                <w:bCs/>
                <w:sz w:val="18"/>
                <w:szCs w:val="18"/>
              </w:rPr>
            </w:pPr>
          </w:p>
        </w:tc>
      </w:tr>
      <w:tr w:rsidR="00354BCC" w:rsidRPr="00354BCC" w:rsidTr="00354BCC">
        <w:trPr>
          <w:gridAfter w:val="1"/>
          <w:wAfter w:w="18" w:type="dxa"/>
        </w:trPr>
        <w:tc>
          <w:tcPr>
            <w:tcW w:w="877"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2.2.3.</w:t>
            </w:r>
          </w:p>
        </w:tc>
        <w:tc>
          <w:tcPr>
            <w:tcW w:w="2066"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Принятие мер по досудебному (своевременному) урегулированию возникших претензий по оплате денежных обязательств в целях недопущения дополнительных расходов бюджета (уплаты пеней, штрафов, судебных расходов и т.п.)</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Руководители учреждений</w:t>
            </w:r>
          </w:p>
        </w:tc>
        <w:tc>
          <w:tcPr>
            <w:tcW w:w="1134" w:type="dxa"/>
            <w:shd w:val="clear" w:color="auto" w:fill="auto"/>
          </w:tcPr>
          <w:p w:rsidR="00354BCC" w:rsidRPr="00354BCC" w:rsidRDefault="00354BCC" w:rsidP="00354BCC">
            <w:pPr>
              <w:rPr>
                <w:sz w:val="18"/>
                <w:szCs w:val="18"/>
              </w:rPr>
            </w:pPr>
            <w:r w:rsidRPr="00354BCC">
              <w:rPr>
                <w:sz w:val="18"/>
                <w:szCs w:val="18"/>
              </w:rPr>
              <w:t>2021-</w:t>
            </w:r>
            <w:smartTag w:uri="urn:schemas-microsoft-com:office:smarttags" w:element="metricconverter">
              <w:smartTagPr>
                <w:attr w:name="ProductID" w:val="2024 г"/>
              </w:smartTagPr>
              <w:r w:rsidRPr="00354BCC">
                <w:rPr>
                  <w:sz w:val="18"/>
                  <w:szCs w:val="18"/>
                </w:rPr>
                <w:t>2024 г</w:t>
              </w:r>
            </w:smartTag>
            <w:r w:rsidRPr="00354BCC">
              <w:rPr>
                <w:sz w:val="18"/>
                <w:szCs w:val="18"/>
              </w:rPr>
              <w:t>.г.</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Заключение графиков погашения задолженности, подписание мировых соглашений и пр.</w:t>
            </w:r>
          </w:p>
        </w:tc>
        <w:tc>
          <w:tcPr>
            <w:tcW w:w="130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тыс</w:t>
            </w:r>
            <w:proofErr w:type="gramStart"/>
            <w:r w:rsidRPr="00354BCC">
              <w:rPr>
                <w:rFonts w:ascii="Times New Roman" w:hAnsi="Times New Roman" w:cs="Times New Roman"/>
                <w:b w:val="0"/>
                <w:sz w:val="18"/>
                <w:szCs w:val="18"/>
              </w:rPr>
              <w:t>.р</w:t>
            </w:r>
            <w:proofErr w:type="gramEnd"/>
            <w:r w:rsidRPr="00354BCC">
              <w:rPr>
                <w:rFonts w:ascii="Times New Roman" w:hAnsi="Times New Roman" w:cs="Times New Roman"/>
                <w:b w:val="0"/>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50,0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местный бюджет </w:t>
            </w:r>
          </w:p>
          <w:p w:rsidR="00354BCC" w:rsidRPr="00354BCC" w:rsidRDefault="00354BCC" w:rsidP="00354BCC">
            <w:pPr>
              <w:pStyle w:val="ConsPlusTitle"/>
              <w:rPr>
                <w:rFonts w:ascii="Times New Roman" w:hAnsi="Times New Roman" w:cs="Times New Roman"/>
                <w:b w:val="0"/>
                <w:sz w:val="18"/>
                <w:szCs w:val="18"/>
              </w:rPr>
            </w:pP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70,0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местный бюджет </w:t>
            </w:r>
          </w:p>
          <w:p w:rsidR="00354BCC" w:rsidRPr="00354BCC" w:rsidRDefault="00354BCC" w:rsidP="00354BCC">
            <w:pPr>
              <w:pStyle w:val="ConsPlusTitle"/>
              <w:rPr>
                <w:rFonts w:ascii="Times New Roman" w:hAnsi="Times New Roman" w:cs="Times New Roman"/>
                <w:b w:val="0"/>
                <w:sz w:val="18"/>
                <w:szCs w:val="18"/>
              </w:rPr>
            </w:pP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70,0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местный бюджет </w:t>
            </w:r>
          </w:p>
          <w:p w:rsidR="00354BCC" w:rsidRPr="00354BCC" w:rsidRDefault="00354BCC" w:rsidP="00354BCC">
            <w:pPr>
              <w:pStyle w:val="ConsPlusTitle"/>
              <w:rPr>
                <w:rFonts w:ascii="Times New Roman" w:hAnsi="Times New Roman" w:cs="Times New Roman"/>
                <w:b w:val="0"/>
                <w:sz w:val="18"/>
                <w:szCs w:val="18"/>
              </w:rPr>
            </w:pPr>
          </w:p>
        </w:tc>
        <w:tc>
          <w:tcPr>
            <w:tcW w:w="1264" w:type="dxa"/>
            <w:gridSpan w:val="2"/>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70,0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местный бюджет </w:t>
            </w:r>
          </w:p>
          <w:p w:rsidR="00354BCC" w:rsidRPr="00354BCC" w:rsidRDefault="00354BCC" w:rsidP="00354BCC">
            <w:pPr>
              <w:rPr>
                <w:sz w:val="18"/>
                <w:szCs w:val="18"/>
              </w:rPr>
            </w:pPr>
          </w:p>
        </w:tc>
      </w:tr>
      <w:tr w:rsidR="00354BCC" w:rsidRPr="00354BCC" w:rsidTr="00354BCC">
        <w:trPr>
          <w:gridAfter w:val="1"/>
          <w:wAfter w:w="18" w:type="dxa"/>
        </w:trPr>
        <w:tc>
          <w:tcPr>
            <w:tcW w:w="877"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2.2.4.</w:t>
            </w:r>
          </w:p>
        </w:tc>
        <w:tc>
          <w:tcPr>
            <w:tcW w:w="2066"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Исключение </w:t>
            </w:r>
            <w:r w:rsidRPr="00354BCC">
              <w:rPr>
                <w:rFonts w:ascii="Times New Roman" w:hAnsi="Times New Roman" w:cs="Times New Roman"/>
                <w:b w:val="0"/>
                <w:sz w:val="18"/>
                <w:szCs w:val="18"/>
              </w:rPr>
              <w:lastRenderedPageBreak/>
              <w:t>замещений, не связанных с особенностями работы учреждений, по выполнению должностных обязанностей на время отсутствия основных работников (отпуск, больничный лист и т.п.).</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 xml:space="preserve">Руководители </w:t>
            </w:r>
            <w:r w:rsidRPr="00354BCC">
              <w:rPr>
                <w:rFonts w:ascii="Times New Roman" w:hAnsi="Times New Roman" w:cs="Times New Roman"/>
                <w:b w:val="0"/>
                <w:sz w:val="18"/>
                <w:szCs w:val="18"/>
              </w:rPr>
              <w:lastRenderedPageBreak/>
              <w:t>учреждений</w:t>
            </w:r>
          </w:p>
        </w:tc>
        <w:tc>
          <w:tcPr>
            <w:tcW w:w="1134" w:type="dxa"/>
            <w:shd w:val="clear" w:color="auto" w:fill="auto"/>
          </w:tcPr>
          <w:p w:rsidR="00354BCC" w:rsidRPr="00354BCC" w:rsidRDefault="00354BCC" w:rsidP="00354BCC">
            <w:pPr>
              <w:rPr>
                <w:sz w:val="18"/>
                <w:szCs w:val="18"/>
              </w:rPr>
            </w:pPr>
            <w:r w:rsidRPr="00354BCC">
              <w:rPr>
                <w:sz w:val="18"/>
                <w:szCs w:val="18"/>
              </w:rPr>
              <w:lastRenderedPageBreak/>
              <w:t>2021-</w:t>
            </w:r>
            <w:smartTag w:uri="urn:schemas-microsoft-com:office:smarttags" w:element="metricconverter">
              <w:smartTagPr>
                <w:attr w:name="ProductID" w:val="2024 г"/>
              </w:smartTagPr>
              <w:r w:rsidRPr="00354BCC">
                <w:rPr>
                  <w:sz w:val="18"/>
                  <w:szCs w:val="18"/>
                </w:rPr>
                <w:t xml:space="preserve">2024 </w:t>
              </w:r>
              <w:r w:rsidRPr="00354BCC">
                <w:rPr>
                  <w:sz w:val="18"/>
                  <w:szCs w:val="18"/>
                </w:rPr>
                <w:lastRenderedPageBreak/>
                <w:t>г</w:t>
              </w:r>
            </w:smartTag>
            <w:r w:rsidRPr="00354BCC">
              <w:rPr>
                <w:sz w:val="18"/>
                <w:szCs w:val="18"/>
              </w:rPr>
              <w:t>.г.</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 xml:space="preserve">Недопущение </w:t>
            </w:r>
            <w:r w:rsidRPr="00354BCC">
              <w:rPr>
                <w:rFonts w:ascii="Times New Roman" w:hAnsi="Times New Roman" w:cs="Times New Roman"/>
                <w:b w:val="0"/>
                <w:sz w:val="18"/>
                <w:szCs w:val="18"/>
              </w:rPr>
              <w:lastRenderedPageBreak/>
              <w:t>выплат надбавок за временно отсутствующих работников на время отпуска, временной нетрудоспособности</w:t>
            </w:r>
          </w:p>
        </w:tc>
        <w:tc>
          <w:tcPr>
            <w:tcW w:w="130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тыс</w:t>
            </w:r>
            <w:proofErr w:type="gramStart"/>
            <w:r w:rsidRPr="00354BCC">
              <w:rPr>
                <w:rFonts w:ascii="Times New Roman" w:hAnsi="Times New Roman" w:cs="Times New Roman"/>
                <w:b w:val="0"/>
                <w:sz w:val="18"/>
                <w:szCs w:val="18"/>
              </w:rPr>
              <w:t>.р</w:t>
            </w:r>
            <w:proofErr w:type="gramEnd"/>
            <w:r w:rsidRPr="00354BCC">
              <w:rPr>
                <w:rFonts w:ascii="Times New Roman" w:hAnsi="Times New Roman" w:cs="Times New Roman"/>
                <w:b w:val="0"/>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50,0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 xml:space="preserve">местный бюджет </w:t>
            </w:r>
          </w:p>
          <w:p w:rsidR="00354BCC" w:rsidRPr="00354BCC" w:rsidRDefault="00354BCC" w:rsidP="00354BCC">
            <w:pPr>
              <w:pStyle w:val="ConsPlusTitle"/>
              <w:rPr>
                <w:rFonts w:ascii="Times New Roman" w:hAnsi="Times New Roman" w:cs="Times New Roman"/>
                <w:b w:val="0"/>
                <w:sz w:val="18"/>
                <w:szCs w:val="18"/>
              </w:rPr>
            </w:pP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50,0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 xml:space="preserve">местный бюджет </w:t>
            </w:r>
          </w:p>
          <w:p w:rsidR="00354BCC" w:rsidRPr="00354BCC" w:rsidRDefault="00354BCC" w:rsidP="00354BCC">
            <w:pPr>
              <w:pStyle w:val="ConsPlusTitle"/>
              <w:rPr>
                <w:rFonts w:ascii="Times New Roman" w:hAnsi="Times New Roman" w:cs="Times New Roman"/>
                <w:b w:val="0"/>
                <w:sz w:val="18"/>
                <w:szCs w:val="18"/>
              </w:rPr>
            </w:pP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50,0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 xml:space="preserve">местный бюджет </w:t>
            </w:r>
          </w:p>
          <w:p w:rsidR="00354BCC" w:rsidRPr="00354BCC" w:rsidRDefault="00354BCC" w:rsidP="00354BCC">
            <w:pPr>
              <w:pStyle w:val="ConsPlusTitle"/>
              <w:rPr>
                <w:rFonts w:ascii="Times New Roman" w:hAnsi="Times New Roman" w:cs="Times New Roman"/>
                <w:b w:val="0"/>
                <w:sz w:val="18"/>
                <w:szCs w:val="18"/>
              </w:rPr>
            </w:pPr>
          </w:p>
        </w:tc>
        <w:tc>
          <w:tcPr>
            <w:tcW w:w="1264" w:type="dxa"/>
            <w:gridSpan w:val="2"/>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50,0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 xml:space="preserve">местный бюджет </w:t>
            </w:r>
          </w:p>
          <w:p w:rsidR="00354BCC" w:rsidRPr="00354BCC" w:rsidRDefault="00354BCC" w:rsidP="00354BCC">
            <w:pPr>
              <w:rPr>
                <w:sz w:val="18"/>
                <w:szCs w:val="18"/>
              </w:rPr>
            </w:pPr>
          </w:p>
        </w:tc>
      </w:tr>
      <w:tr w:rsidR="00354BCC" w:rsidRPr="00354BCC" w:rsidTr="00354BCC">
        <w:trPr>
          <w:gridAfter w:val="1"/>
          <w:wAfter w:w="18" w:type="dxa"/>
        </w:trPr>
        <w:tc>
          <w:tcPr>
            <w:tcW w:w="877"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2.2.5.</w:t>
            </w:r>
          </w:p>
        </w:tc>
        <w:tc>
          <w:tcPr>
            <w:tcW w:w="2066"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Согласование штатных расписаний муниципальных учреждений, выявление неэффективных расходов, сокращение ставок в результате уменьшения внутреннего совмещения, исключение из штатных расписаний вакансий </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Заместитель Главы  Администрации Пряжинского национального муниципального района </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по социальным вопросам</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Финансовый орган Пряжинского национального муниципального района, </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Отдел образования и социальной политики Администрации Пряжинского национального муниципального района</w:t>
            </w:r>
          </w:p>
        </w:tc>
        <w:tc>
          <w:tcPr>
            <w:tcW w:w="1134" w:type="dxa"/>
            <w:shd w:val="clear" w:color="auto" w:fill="auto"/>
          </w:tcPr>
          <w:p w:rsidR="00354BCC" w:rsidRPr="00354BCC" w:rsidRDefault="00354BCC" w:rsidP="00354BCC">
            <w:pPr>
              <w:rPr>
                <w:sz w:val="18"/>
                <w:szCs w:val="18"/>
              </w:rPr>
            </w:pPr>
            <w:r w:rsidRPr="00354BCC">
              <w:rPr>
                <w:sz w:val="18"/>
                <w:szCs w:val="18"/>
              </w:rPr>
              <w:t>2021-</w:t>
            </w:r>
            <w:smartTag w:uri="urn:schemas-microsoft-com:office:smarttags" w:element="metricconverter">
              <w:smartTagPr>
                <w:attr w:name="ProductID" w:val="2024 г"/>
              </w:smartTagPr>
              <w:r w:rsidRPr="00354BCC">
                <w:rPr>
                  <w:sz w:val="18"/>
                  <w:szCs w:val="18"/>
                </w:rPr>
                <w:t>2024 г</w:t>
              </w:r>
            </w:smartTag>
            <w:r w:rsidRPr="00354BCC">
              <w:rPr>
                <w:sz w:val="18"/>
                <w:szCs w:val="18"/>
              </w:rPr>
              <w:t>.г.</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Согласование штатных расписаний учреждений, проведение рабочих совещаний по оптимизации штатных расписаний, снижение внутреннего совместительства, сокращение вакантных ставок</w:t>
            </w:r>
          </w:p>
        </w:tc>
        <w:tc>
          <w:tcPr>
            <w:tcW w:w="130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тыс</w:t>
            </w:r>
            <w:proofErr w:type="gramStart"/>
            <w:r w:rsidRPr="00354BCC">
              <w:rPr>
                <w:rFonts w:ascii="Times New Roman" w:hAnsi="Times New Roman" w:cs="Times New Roman"/>
                <w:b w:val="0"/>
                <w:sz w:val="18"/>
                <w:szCs w:val="18"/>
              </w:rPr>
              <w:t>.р</w:t>
            </w:r>
            <w:proofErr w:type="gramEnd"/>
            <w:r w:rsidRPr="00354BCC">
              <w:rPr>
                <w:rFonts w:ascii="Times New Roman" w:hAnsi="Times New Roman" w:cs="Times New Roman"/>
                <w:b w:val="0"/>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2552,0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местный бюджет </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1710,0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субвенции 842,0</w:t>
            </w:r>
          </w:p>
          <w:p w:rsidR="00354BCC" w:rsidRPr="00354BCC" w:rsidRDefault="00354BCC" w:rsidP="00354BCC">
            <w:pPr>
              <w:pStyle w:val="ConsPlusTitle"/>
              <w:rPr>
                <w:rFonts w:ascii="Times New Roman" w:hAnsi="Times New Roman" w:cs="Times New Roman"/>
                <w:b w:val="0"/>
                <w:sz w:val="18"/>
                <w:szCs w:val="18"/>
              </w:rPr>
            </w:pP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2041,6</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местный бюджет </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1368,0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субвенции 673,6</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1633,0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местный бюджет </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1094,0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субвенции 539,0</w:t>
            </w:r>
          </w:p>
        </w:tc>
        <w:tc>
          <w:tcPr>
            <w:tcW w:w="1264" w:type="dxa"/>
            <w:gridSpan w:val="2"/>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1306,0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местный бюджет</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875,0</w:t>
            </w:r>
          </w:p>
          <w:p w:rsidR="00354BCC" w:rsidRPr="00354BCC" w:rsidRDefault="00354BCC" w:rsidP="00354BCC">
            <w:pPr>
              <w:rPr>
                <w:sz w:val="18"/>
                <w:szCs w:val="18"/>
              </w:rPr>
            </w:pPr>
            <w:r w:rsidRPr="00354BCC">
              <w:rPr>
                <w:sz w:val="18"/>
                <w:szCs w:val="18"/>
              </w:rPr>
              <w:t>субвенции 431,0</w:t>
            </w:r>
          </w:p>
        </w:tc>
      </w:tr>
      <w:tr w:rsidR="00354BCC" w:rsidRPr="00354BCC" w:rsidTr="00354BCC">
        <w:trPr>
          <w:gridAfter w:val="1"/>
          <w:wAfter w:w="18" w:type="dxa"/>
        </w:trPr>
        <w:tc>
          <w:tcPr>
            <w:tcW w:w="877"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2.2.6.</w:t>
            </w:r>
          </w:p>
        </w:tc>
        <w:tc>
          <w:tcPr>
            <w:tcW w:w="2066"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Увеличение объема расходов учреждений, осуществляемых за счет привлечение средств от проектной деятельности </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Заместитель Главы Администрации Пряжинского национального муниципального района по социальным вопросам</w:t>
            </w:r>
          </w:p>
          <w:p w:rsidR="00354BCC" w:rsidRPr="00354BCC" w:rsidRDefault="00354BCC" w:rsidP="00354BCC">
            <w:pPr>
              <w:pStyle w:val="ConsPlusTitle"/>
              <w:rPr>
                <w:rFonts w:ascii="Times New Roman" w:hAnsi="Times New Roman" w:cs="Times New Roman"/>
                <w:b w:val="0"/>
                <w:sz w:val="18"/>
                <w:szCs w:val="18"/>
              </w:rPr>
            </w:pPr>
          </w:p>
        </w:tc>
        <w:tc>
          <w:tcPr>
            <w:tcW w:w="113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2021-</w:t>
            </w:r>
            <w:smartTag w:uri="urn:schemas-microsoft-com:office:smarttags" w:element="metricconverter">
              <w:smartTagPr>
                <w:attr w:name="ProductID" w:val="2024 г"/>
              </w:smartTagPr>
              <w:r w:rsidRPr="00354BCC">
                <w:rPr>
                  <w:rFonts w:ascii="Times New Roman" w:hAnsi="Times New Roman" w:cs="Times New Roman"/>
                  <w:b w:val="0"/>
                  <w:sz w:val="18"/>
                  <w:szCs w:val="18"/>
                </w:rPr>
                <w:t>2024 г</w:t>
              </w:r>
            </w:smartTag>
            <w:r w:rsidRPr="00354BCC">
              <w:rPr>
                <w:rFonts w:ascii="Times New Roman" w:hAnsi="Times New Roman" w:cs="Times New Roman"/>
                <w:b w:val="0"/>
                <w:sz w:val="18"/>
                <w:szCs w:val="18"/>
              </w:rPr>
              <w:t>.г.</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Привлечение сре</w:t>
            </w:r>
            <w:proofErr w:type="gramStart"/>
            <w:r w:rsidRPr="00354BCC">
              <w:rPr>
                <w:rFonts w:ascii="Times New Roman" w:hAnsi="Times New Roman" w:cs="Times New Roman"/>
                <w:b w:val="0"/>
                <w:sz w:val="18"/>
                <w:szCs w:val="18"/>
              </w:rPr>
              <w:t>дств гр</w:t>
            </w:r>
            <w:proofErr w:type="gramEnd"/>
            <w:r w:rsidRPr="00354BCC">
              <w:rPr>
                <w:rFonts w:ascii="Times New Roman" w:hAnsi="Times New Roman" w:cs="Times New Roman"/>
                <w:b w:val="0"/>
                <w:sz w:val="18"/>
                <w:szCs w:val="18"/>
              </w:rPr>
              <w:t xml:space="preserve">антов для направления их на приобретение материальных запасов и основных средств, которые после окончания срока проекта будут использоваться казенными учреждениями для расширения их </w:t>
            </w:r>
            <w:r w:rsidRPr="00354BCC">
              <w:rPr>
                <w:rFonts w:ascii="Times New Roman" w:hAnsi="Times New Roman" w:cs="Times New Roman"/>
                <w:b w:val="0"/>
                <w:sz w:val="18"/>
                <w:szCs w:val="18"/>
              </w:rPr>
              <w:lastRenderedPageBreak/>
              <w:t>материально-технической базы</w:t>
            </w:r>
          </w:p>
        </w:tc>
        <w:tc>
          <w:tcPr>
            <w:tcW w:w="130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тыс</w:t>
            </w:r>
            <w:proofErr w:type="gramStart"/>
            <w:r w:rsidRPr="00354BCC">
              <w:rPr>
                <w:rFonts w:ascii="Times New Roman" w:hAnsi="Times New Roman" w:cs="Times New Roman"/>
                <w:b w:val="0"/>
                <w:sz w:val="18"/>
                <w:szCs w:val="18"/>
              </w:rPr>
              <w:t>.р</w:t>
            </w:r>
            <w:proofErr w:type="gramEnd"/>
            <w:r w:rsidRPr="00354BCC">
              <w:rPr>
                <w:rFonts w:ascii="Times New Roman" w:hAnsi="Times New Roman" w:cs="Times New Roman"/>
                <w:b w:val="0"/>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150,0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местный бюджет </w:t>
            </w:r>
          </w:p>
          <w:p w:rsidR="00354BCC" w:rsidRPr="00354BCC" w:rsidRDefault="00354BCC" w:rsidP="00354BCC">
            <w:pPr>
              <w:pStyle w:val="ConsPlusTitle"/>
              <w:rPr>
                <w:rFonts w:ascii="Times New Roman" w:hAnsi="Times New Roman" w:cs="Times New Roman"/>
                <w:b w:val="0"/>
                <w:sz w:val="18"/>
                <w:szCs w:val="18"/>
              </w:rPr>
            </w:pP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150,0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местный бюджет </w:t>
            </w:r>
          </w:p>
          <w:p w:rsidR="00354BCC" w:rsidRPr="00354BCC" w:rsidRDefault="00354BCC" w:rsidP="00354BCC">
            <w:pPr>
              <w:pStyle w:val="ConsPlusTitle"/>
              <w:rPr>
                <w:rFonts w:ascii="Times New Roman" w:hAnsi="Times New Roman" w:cs="Times New Roman"/>
                <w:b w:val="0"/>
                <w:sz w:val="18"/>
                <w:szCs w:val="18"/>
              </w:rPr>
            </w:pP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150,0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местный бюджет </w:t>
            </w:r>
          </w:p>
          <w:p w:rsidR="00354BCC" w:rsidRPr="00354BCC" w:rsidRDefault="00354BCC" w:rsidP="00354BCC">
            <w:pPr>
              <w:pStyle w:val="ConsPlusTitle"/>
              <w:rPr>
                <w:rFonts w:ascii="Times New Roman" w:hAnsi="Times New Roman" w:cs="Times New Roman"/>
                <w:b w:val="0"/>
                <w:sz w:val="18"/>
                <w:szCs w:val="18"/>
              </w:rPr>
            </w:pPr>
          </w:p>
        </w:tc>
        <w:tc>
          <w:tcPr>
            <w:tcW w:w="1264" w:type="dxa"/>
            <w:gridSpan w:val="2"/>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150,0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местный бюджет </w:t>
            </w:r>
          </w:p>
          <w:p w:rsidR="00354BCC" w:rsidRPr="00354BCC" w:rsidRDefault="00354BCC" w:rsidP="00354BCC">
            <w:pPr>
              <w:rPr>
                <w:sz w:val="18"/>
                <w:szCs w:val="18"/>
              </w:rPr>
            </w:pPr>
          </w:p>
        </w:tc>
      </w:tr>
      <w:tr w:rsidR="00354BCC" w:rsidRPr="00354BCC" w:rsidTr="00354BCC">
        <w:trPr>
          <w:gridAfter w:val="1"/>
          <w:wAfter w:w="18" w:type="dxa"/>
        </w:trPr>
        <w:tc>
          <w:tcPr>
            <w:tcW w:w="877"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2.2.7.</w:t>
            </w:r>
          </w:p>
        </w:tc>
        <w:tc>
          <w:tcPr>
            <w:tcW w:w="2066"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Увеличение количества предоставляемых услуг общеобразовательными и дошкольными образовательными организациями, учреждениями культуры, учреждениями социальной работы без изменения штатной численности в муниципальных учреждениях </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Руководители учреждений</w:t>
            </w:r>
          </w:p>
        </w:tc>
        <w:tc>
          <w:tcPr>
            <w:tcW w:w="113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2021-</w:t>
            </w:r>
            <w:smartTag w:uri="urn:schemas-microsoft-com:office:smarttags" w:element="metricconverter">
              <w:smartTagPr>
                <w:attr w:name="ProductID" w:val="2024 г"/>
              </w:smartTagPr>
              <w:r w:rsidRPr="00354BCC">
                <w:rPr>
                  <w:rFonts w:ascii="Times New Roman" w:hAnsi="Times New Roman" w:cs="Times New Roman"/>
                  <w:b w:val="0"/>
                  <w:sz w:val="18"/>
                  <w:szCs w:val="18"/>
                </w:rPr>
                <w:t>2024 г</w:t>
              </w:r>
            </w:smartTag>
            <w:r w:rsidRPr="00354BCC">
              <w:rPr>
                <w:rFonts w:ascii="Times New Roman" w:hAnsi="Times New Roman" w:cs="Times New Roman"/>
                <w:b w:val="0"/>
                <w:sz w:val="18"/>
                <w:szCs w:val="18"/>
              </w:rPr>
              <w:t>.г.</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Увеличение количества предоставляемых услуг муниципальными казенными учреждениями</w:t>
            </w:r>
          </w:p>
        </w:tc>
        <w:tc>
          <w:tcPr>
            <w:tcW w:w="130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тыс</w:t>
            </w:r>
            <w:proofErr w:type="gramStart"/>
            <w:r w:rsidRPr="00354BCC">
              <w:rPr>
                <w:rFonts w:ascii="Times New Roman" w:hAnsi="Times New Roman" w:cs="Times New Roman"/>
                <w:b w:val="0"/>
                <w:sz w:val="18"/>
                <w:szCs w:val="18"/>
              </w:rPr>
              <w:t>.р</w:t>
            </w:r>
            <w:proofErr w:type="gramEnd"/>
            <w:r w:rsidRPr="00354BCC">
              <w:rPr>
                <w:rFonts w:ascii="Times New Roman" w:hAnsi="Times New Roman" w:cs="Times New Roman"/>
                <w:b w:val="0"/>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50,0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местный бюджет </w:t>
            </w:r>
          </w:p>
          <w:p w:rsidR="00354BCC" w:rsidRPr="00354BCC" w:rsidRDefault="00354BCC" w:rsidP="00354BCC">
            <w:pPr>
              <w:pStyle w:val="ConsPlusTitle"/>
              <w:rPr>
                <w:rFonts w:ascii="Times New Roman" w:hAnsi="Times New Roman" w:cs="Times New Roman"/>
                <w:b w:val="0"/>
                <w:sz w:val="18"/>
                <w:szCs w:val="18"/>
              </w:rPr>
            </w:pP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50,0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местный бюджет </w:t>
            </w:r>
          </w:p>
          <w:p w:rsidR="00354BCC" w:rsidRPr="00354BCC" w:rsidRDefault="00354BCC" w:rsidP="00354BCC">
            <w:pPr>
              <w:pStyle w:val="ConsPlusTitle"/>
              <w:rPr>
                <w:rFonts w:ascii="Times New Roman" w:hAnsi="Times New Roman" w:cs="Times New Roman"/>
                <w:b w:val="0"/>
                <w:sz w:val="18"/>
                <w:szCs w:val="18"/>
              </w:rPr>
            </w:pP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50,0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местный бюджет </w:t>
            </w:r>
          </w:p>
          <w:p w:rsidR="00354BCC" w:rsidRPr="00354BCC" w:rsidRDefault="00354BCC" w:rsidP="00354BCC">
            <w:pPr>
              <w:pStyle w:val="ConsPlusTitle"/>
              <w:rPr>
                <w:rFonts w:ascii="Times New Roman" w:hAnsi="Times New Roman" w:cs="Times New Roman"/>
                <w:b w:val="0"/>
                <w:sz w:val="18"/>
                <w:szCs w:val="18"/>
              </w:rPr>
            </w:pPr>
          </w:p>
        </w:tc>
        <w:tc>
          <w:tcPr>
            <w:tcW w:w="1264" w:type="dxa"/>
            <w:gridSpan w:val="2"/>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50,0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местный бюджет </w:t>
            </w:r>
          </w:p>
          <w:p w:rsidR="00354BCC" w:rsidRPr="00354BCC" w:rsidRDefault="00354BCC" w:rsidP="00354BCC">
            <w:pPr>
              <w:rPr>
                <w:b/>
                <w:bCs/>
                <w:sz w:val="18"/>
                <w:szCs w:val="18"/>
              </w:rPr>
            </w:pPr>
          </w:p>
        </w:tc>
      </w:tr>
      <w:tr w:rsidR="00354BCC" w:rsidRPr="00354BCC" w:rsidTr="00354BCC">
        <w:trPr>
          <w:gridAfter w:val="1"/>
          <w:wAfter w:w="18" w:type="dxa"/>
        </w:trPr>
        <w:tc>
          <w:tcPr>
            <w:tcW w:w="877"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2.2.8.</w:t>
            </w:r>
          </w:p>
        </w:tc>
        <w:tc>
          <w:tcPr>
            <w:tcW w:w="2066"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Утверждение норм материальных, технических и иных ресурсов, используемых для оказания муниципальных услуг (выполнения работ), проверка применения цен на приобретение товаров в сравнении со </w:t>
            </w:r>
            <w:proofErr w:type="gramStart"/>
            <w:r w:rsidRPr="00354BCC">
              <w:rPr>
                <w:rFonts w:ascii="Times New Roman" w:hAnsi="Times New Roman" w:cs="Times New Roman"/>
                <w:b w:val="0"/>
                <w:sz w:val="18"/>
                <w:szCs w:val="18"/>
              </w:rPr>
              <w:t>средними</w:t>
            </w:r>
            <w:proofErr w:type="gramEnd"/>
            <w:r w:rsidRPr="00354BCC">
              <w:rPr>
                <w:rFonts w:ascii="Times New Roman" w:hAnsi="Times New Roman" w:cs="Times New Roman"/>
                <w:b w:val="0"/>
                <w:sz w:val="18"/>
                <w:szCs w:val="18"/>
              </w:rPr>
              <w:t xml:space="preserve"> по району (продукты питания)</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Отдел экономического развития и имущественных отношений Администрации Пряжинского национального муниципального района</w:t>
            </w:r>
          </w:p>
          <w:p w:rsidR="00354BCC" w:rsidRPr="00354BCC" w:rsidRDefault="00354BCC" w:rsidP="00354BCC">
            <w:pPr>
              <w:pStyle w:val="ConsPlusTitle"/>
              <w:rPr>
                <w:rFonts w:ascii="Times New Roman" w:hAnsi="Times New Roman" w:cs="Times New Roman"/>
                <w:b w:val="0"/>
                <w:sz w:val="18"/>
                <w:szCs w:val="18"/>
              </w:rPr>
            </w:pPr>
          </w:p>
        </w:tc>
        <w:tc>
          <w:tcPr>
            <w:tcW w:w="113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2021-</w:t>
            </w:r>
            <w:smartTag w:uri="urn:schemas-microsoft-com:office:smarttags" w:element="metricconverter">
              <w:smartTagPr>
                <w:attr w:name="ProductID" w:val="2024 г"/>
              </w:smartTagPr>
              <w:r w:rsidRPr="00354BCC">
                <w:rPr>
                  <w:rFonts w:ascii="Times New Roman" w:hAnsi="Times New Roman" w:cs="Times New Roman"/>
                  <w:b w:val="0"/>
                  <w:sz w:val="18"/>
                  <w:szCs w:val="18"/>
                </w:rPr>
                <w:t>2024 г</w:t>
              </w:r>
            </w:smartTag>
            <w:r w:rsidRPr="00354BCC">
              <w:rPr>
                <w:rFonts w:ascii="Times New Roman" w:hAnsi="Times New Roman" w:cs="Times New Roman"/>
                <w:b w:val="0"/>
                <w:sz w:val="18"/>
                <w:szCs w:val="18"/>
              </w:rPr>
              <w:t>.г.</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Разработка норм материальных, технических и иных ресурсов. Проверка применения муниципальными учреждениями цен в сравнении </w:t>
            </w:r>
            <w:proofErr w:type="gramStart"/>
            <w:r w:rsidRPr="00354BCC">
              <w:rPr>
                <w:rFonts w:ascii="Times New Roman" w:hAnsi="Times New Roman" w:cs="Times New Roman"/>
                <w:b w:val="0"/>
                <w:sz w:val="18"/>
                <w:szCs w:val="18"/>
              </w:rPr>
              <w:t>со</w:t>
            </w:r>
            <w:proofErr w:type="gramEnd"/>
            <w:r w:rsidRPr="00354BCC">
              <w:rPr>
                <w:rFonts w:ascii="Times New Roman" w:hAnsi="Times New Roman" w:cs="Times New Roman"/>
                <w:b w:val="0"/>
                <w:sz w:val="18"/>
                <w:szCs w:val="18"/>
              </w:rPr>
              <w:t xml:space="preserve"> средними по району</w:t>
            </w:r>
          </w:p>
        </w:tc>
        <w:tc>
          <w:tcPr>
            <w:tcW w:w="130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тыс</w:t>
            </w:r>
            <w:proofErr w:type="gramStart"/>
            <w:r w:rsidRPr="00354BCC">
              <w:rPr>
                <w:rFonts w:ascii="Times New Roman" w:hAnsi="Times New Roman" w:cs="Times New Roman"/>
                <w:b w:val="0"/>
                <w:sz w:val="18"/>
                <w:szCs w:val="18"/>
              </w:rPr>
              <w:t>.р</w:t>
            </w:r>
            <w:proofErr w:type="gramEnd"/>
            <w:r w:rsidRPr="00354BCC">
              <w:rPr>
                <w:rFonts w:ascii="Times New Roman" w:hAnsi="Times New Roman" w:cs="Times New Roman"/>
                <w:b w:val="0"/>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50,0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местный бюджет </w:t>
            </w:r>
          </w:p>
          <w:p w:rsidR="00354BCC" w:rsidRPr="00354BCC" w:rsidRDefault="00354BCC" w:rsidP="00354BCC">
            <w:pPr>
              <w:pStyle w:val="ConsPlusTitle"/>
              <w:rPr>
                <w:rFonts w:ascii="Times New Roman" w:hAnsi="Times New Roman" w:cs="Times New Roman"/>
                <w:b w:val="0"/>
                <w:sz w:val="18"/>
                <w:szCs w:val="18"/>
              </w:rPr>
            </w:pP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50,0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местный бюджет </w:t>
            </w:r>
          </w:p>
          <w:p w:rsidR="00354BCC" w:rsidRPr="00354BCC" w:rsidRDefault="00354BCC" w:rsidP="00354BCC">
            <w:pPr>
              <w:pStyle w:val="ConsPlusTitle"/>
              <w:rPr>
                <w:rFonts w:ascii="Times New Roman" w:hAnsi="Times New Roman" w:cs="Times New Roman"/>
                <w:b w:val="0"/>
                <w:sz w:val="18"/>
                <w:szCs w:val="18"/>
              </w:rPr>
            </w:pP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50,0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местный бюджет </w:t>
            </w:r>
          </w:p>
          <w:p w:rsidR="00354BCC" w:rsidRPr="00354BCC" w:rsidRDefault="00354BCC" w:rsidP="00354BCC">
            <w:pPr>
              <w:pStyle w:val="ConsPlusTitle"/>
              <w:rPr>
                <w:rFonts w:ascii="Times New Roman" w:hAnsi="Times New Roman" w:cs="Times New Roman"/>
                <w:b w:val="0"/>
                <w:sz w:val="18"/>
                <w:szCs w:val="18"/>
              </w:rPr>
            </w:pPr>
          </w:p>
        </w:tc>
        <w:tc>
          <w:tcPr>
            <w:tcW w:w="1264" w:type="dxa"/>
            <w:gridSpan w:val="2"/>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50,0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местный бюджет </w:t>
            </w:r>
          </w:p>
          <w:p w:rsidR="00354BCC" w:rsidRPr="00354BCC" w:rsidRDefault="00354BCC" w:rsidP="00354BCC">
            <w:pPr>
              <w:rPr>
                <w:sz w:val="18"/>
                <w:szCs w:val="18"/>
              </w:rPr>
            </w:pPr>
          </w:p>
        </w:tc>
      </w:tr>
      <w:tr w:rsidR="00354BCC" w:rsidRPr="00354BCC" w:rsidTr="00354BCC">
        <w:trPr>
          <w:gridAfter w:val="1"/>
          <w:wAfter w:w="18" w:type="dxa"/>
        </w:trPr>
        <w:tc>
          <w:tcPr>
            <w:tcW w:w="877"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2.2.10.</w:t>
            </w:r>
          </w:p>
        </w:tc>
        <w:tc>
          <w:tcPr>
            <w:tcW w:w="2066"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Оптимизация режима функционирования дошкольных образовательных организаций в летний период (приостановление работы групп)  </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Отдел образования и социальной политики Администрации Пряжинского национального муниципального района</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 </w:t>
            </w:r>
          </w:p>
        </w:tc>
        <w:tc>
          <w:tcPr>
            <w:tcW w:w="113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2021-</w:t>
            </w:r>
            <w:smartTag w:uri="urn:schemas-microsoft-com:office:smarttags" w:element="metricconverter">
              <w:smartTagPr>
                <w:attr w:name="ProductID" w:val="2024 г"/>
              </w:smartTagPr>
              <w:r w:rsidRPr="00354BCC">
                <w:rPr>
                  <w:rFonts w:ascii="Times New Roman" w:hAnsi="Times New Roman" w:cs="Times New Roman"/>
                  <w:b w:val="0"/>
                  <w:sz w:val="18"/>
                  <w:szCs w:val="18"/>
                </w:rPr>
                <w:t>2024 г</w:t>
              </w:r>
            </w:smartTag>
            <w:r w:rsidRPr="00354BCC">
              <w:rPr>
                <w:rFonts w:ascii="Times New Roman" w:hAnsi="Times New Roman" w:cs="Times New Roman"/>
                <w:b w:val="0"/>
                <w:sz w:val="18"/>
                <w:szCs w:val="18"/>
              </w:rPr>
              <w:t>.г.</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Закрытие групп в дошкольных учреждениях в летний период, функционирование дежурных групп.</w:t>
            </w:r>
          </w:p>
        </w:tc>
        <w:tc>
          <w:tcPr>
            <w:tcW w:w="130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тыс</w:t>
            </w:r>
            <w:proofErr w:type="gramStart"/>
            <w:r w:rsidRPr="00354BCC">
              <w:rPr>
                <w:rFonts w:ascii="Times New Roman" w:hAnsi="Times New Roman" w:cs="Times New Roman"/>
                <w:b w:val="0"/>
                <w:sz w:val="18"/>
                <w:szCs w:val="18"/>
              </w:rPr>
              <w:t>.р</w:t>
            </w:r>
            <w:proofErr w:type="gramEnd"/>
            <w:r w:rsidRPr="00354BCC">
              <w:rPr>
                <w:rFonts w:ascii="Times New Roman" w:hAnsi="Times New Roman" w:cs="Times New Roman"/>
                <w:b w:val="0"/>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120,0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местный бюджет </w:t>
            </w:r>
          </w:p>
          <w:p w:rsidR="00354BCC" w:rsidRPr="00354BCC" w:rsidRDefault="00354BCC" w:rsidP="00354BCC">
            <w:pPr>
              <w:pStyle w:val="ConsPlusTitle"/>
              <w:rPr>
                <w:rFonts w:ascii="Times New Roman" w:hAnsi="Times New Roman" w:cs="Times New Roman"/>
                <w:b w:val="0"/>
                <w:sz w:val="18"/>
                <w:szCs w:val="18"/>
              </w:rPr>
            </w:pP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120,0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местный бюджет </w:t>
            </w:r>
          </w:p>
          <w:p w:rsidR="00354BCC" w:rsidRPr="00354BCC" w:rsidRDefault="00354BCC" w:rsidP="00354BCC">
            <w:pPr>
              <w:pStyle w:val="ConsPlusTitle"/>
              <w:rPr>
                <w:rFonts w:ascii="Times New Roman" w:hAnsi="Times New Roman" w:cs="Times New Roman"/>
                <w:b w:val="0"/>
                <w:sz w:val="18"/>
                <w:szCs w:val="18"/>
              </w:rPr>
            </w:pP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120,0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местный бюджет </w:t>
            </w:r>
          </w:p>
          <w:p w:rsidR="00354BCC" w:rsidRPr="00354BCC" w:rsidRDefault="00354BCC" w:rsidP="00354BCC">
            <w:pPr>
              <w:pStyle w:val="ConsPlusTitle"/>
              <w:rPr>
                <w:rFonts w:ascii="Times New Roman" w:hAnsi="Times New Roman" w:cs="Times New Roman"/>
                <w:b w:val="0"/>
                <w:sz w:val="18"/>
                <w:szCs w:val="18"/>
              </w:rPr>
            </w:pPr>
          </w:p>
        </w:tc>
        <w:tc>
          <w:tcPr>
            <w:tcW w:w="1264" w:type="dxa"/>
            <w:gridSpan w:val="2"/>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120,0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местный бюджет </w:t>
            </w:r>
          </w:p>
          <w:p w:rsidR="00354BCC" w:rsidRPr="00354BCC" w:rsidRDefault="00354BCC" w:rsidP="00354BCC">
            <w:pPr>
              <w:rPr>
                <w:b/>
                <w:bCs/>
                <w:sz w:val="18"/>
                <w:szCs w:val="18"/>
              </w:rPr>
            </w:pPr>
          </w:p>
        </w:tc>
      </w:tr>
      <w:tr w:rsidR="00354BCC" w:rsidRPr="00354BCC" w:rsidTr="00354BCC">
        <w:trPr>
          <w:gridAfter w:val="1"/>
          <w:wAfter w:w="18" w:type="dxa"/>
        </w:trPr>
        <w:tc>
          <w:tcPr>
            <w:tcW w:w="877" w:type="dxa"/>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2.3.</w:t>
            </w:r>
          </w:p>
        </w:tc>
        <w:tc>
          <w:tcPr>
            <w:tcW w:w="7906" w:type="dxa"/>
            <w:gridSpan w:val="5"/>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i/>
                <w:sz w:val="18"/>
                <w:szCs w:val="18"/>
              </w:rPr>
              <w:t>Повышение эффективности расходов, в том числе:</w:t>
            </w:r>
          </w:p>
        </w:tc>
        <w:tc>
          <w:tcPr>
            <w:tcW w:w="1310" w:type="dxa"/>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1010,0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местный бюджет </w:t>
            </w:r>
          </w:p>
          <w:p w:rsidR="00354BCC" w:rsidRPr="00354BCC" w:rsidRDefault="00354BCC" w:rsidP="00354BCC">
            <w:pPr>
              <w:pStyle w:val="ConsPlusTitle"/>
              <w:rPr>
                <w:rFonts w:ascii="Times New Roman" w:hAnsi="Times New Roman" w:cs="Times New Roman"/>
                <w:i/>
                <w:sz w:val="18"/>
                <w:szCs w:val="18"/>
              </w:rPr>
            </w:pPr>
          </w:p>
        </w:tc>
        <w:tc>
          <w:tcPr>
            <w:tcW w:w="1260" w:type="dxa"/>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1020,0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местный бюджет </w:t>
            </w:r>
          </w:p>
          <w:p w:rsidR="00354BCC" w:rsidRPr="00354BCC" w:rsidRDefault="00354BCC" w:rsidP="00354BCC">
            <w:pPr>
              <w:pStyle w:val="ConsPlusTitle"/>
              <w:rPr>
                <w:rFonts w:ascii="Times New Roman" w:hAnsi="Times New Roman" w:cs="Times New Roman"/>
                <w:i/>
                <w:sz w:val="18"/>
                <w:szCs w:val="18"/>
              </w:rPr>
            </w:pPr>
          </w:p>
        </w:tc>
        <w:tc>
          <w:tcPr>
            <w:tcW w:w="1260" w:type="dxa"/>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1025,0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местный бюджет </w:t>
            </w:r>
          </w:p>
          <w:p w:rsidR="00354BCC" w:rsidRPr="00354BCC" w:rsidRDefault="00354BCC" w:rsidP="00354BCC">
            <w:pPr>
              <w:pStyle w:val="ConsPlusTitle"/>
              <w:rPr>
                <w:rFonts w:ascii="Times New Roman" w:hAnsi="Times New Roman" w:cs="Times New Roman"/>
                <w:i/>
                <w:sz w:val="18"/>
                <w:szCs w:val="18"/>
              </w:rPr>
            </w:pPr>
          </w:p>
        </w:tc>
        <w:tc>
          <w:tcPr>
            <w:tcW w:w="1264" w:type="dxa"/>
            <w:gridSpan w:val="2"/>
            <w:shd w:val="clear" w:color="auto" w:fill="auto"/>
          </w:tcPr>
          <w:p w:rsidR="00354BCC" w:rsidRPr="00354BCC" w:rsidRDefault="00354BCC" w:rsidP="00354BCC">
            <w:pPr>
              <w:pStyle w:val="ConsPlusTitle"/>
              <w:rPr>
                <w:rFonts w:ascii="Times New Roman" w:hAnsi="Times New Roman" w:cs="Times New Roman"/>
                <w:i/>
                <w:sz w:val="18"/>
                <w:szCs w:val="18"/>
              </w:rPr>
            </w:pPr>
            <w:r w:rsidRPr="00354BCC">
              <w:rPr>
                <w:rFonts w:ascii="Times New Roman" w:hAnsi="Times New Roman" w:cs="Times New Roman"/>
                <w:i/>
                <w:sz w:val="18"/>
                <w:szCs w:val="18"/>
              </w:rPr>
              <w:t>1025,0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местный бюджет </w:t>
            </w:r>
          </w:p>
          <w:p w:rsidR="00354BCC" w:rsidRPr="00354BCC" w:rsidRDefault="00354BCC" w:rsidP="00354BCC">
            <w:pPr>
              <w:rPr>
                <w:b/>
                <w:bCs/>
                <w:sz w:val="18"/>
                <w:szCs w:val="18"/>
              </w:rPr>
            </w:pPr>
          </w:p>
        </w:tc>
      </w:tr>
      <w:tr w:rsidR="00354BCC" w:rsidRPr="00354BCC" w:rsidTr="00354BCC">
        <w:trPr>
          <w:gridAfter w:val="1"/>
          <w:wAfter w:w="18" w:type="dxa"/>
        </w:trPr>
        <w:tc>
          <w:tcPr>
            <w:tcW w:w="877"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2.3.1.</w:t>
            </w:r>
          </w:p>
        </w:tc>
        <w:tc>
          <w:tcPr>
            <w:tcW w:w="2066"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Совершенствование системы закупок для муниципальных нужд (уменьшение начальной </w:t>
            </w:r>
            <w:r w:rsidRPr="00354BCC">
              <w:rPr>
                <w:rFonts w:ascii="Times New Roman" w:hAnsi="Times New Roman" w:cs="Times New Roman"/>
                <w:b w:val="0"/>
                <w:sz w:val="18"/>
                <w:szCs w:val="18"/>
              </w:rPr>
              <w:lastRenderedPageBreak/>
              <w:t xml:space="preserve">максимальной цены контракта, увеличение доли закупок, осуществляемых конкурентными способами) </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Руководители учреждений</w:t>
            </w:r>
          </w:p>
        </w:tc>
        <w:tc>
          <w:tcPr>
            <w:tcW w:w="113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2021-</w:t>
            </w:r>
            <w:smartTag w:uri="urn:schemas-microsoft-com:office:smarttags" w:element="metricconverter">
              <w:smartTagPr>
                <w:attr w:name="ProductID" w:val="2024 г"/>
              </w:smartTagPr>
              <w:r w:rsidRPr="00354BCC">
                <w:rPr>
                  <w:rFonts w:ascii="Times New Roman" w:hAnsi="Times New Roman" w:cs="Times New Roman"/>
                  <w:b w:val="0"/>
                  <w:sz w:val="18"/>
                  <w:szCs w:val="18"/>
                </w:rPr>
                <w:t>2024 г</w:t>
              </w:r>
            </w:smartTag>
            <w:r w:rsidRPr="00354BCC">
              <w:rPr>
                <w:rFonts w:ascii="Times New Roman" w:hAnsi="Times New Roman" w:cs="Times New Roman"/>
                <w:b w:val="0"/>
                <w:sz w:val="18"/>
                <w:szCs w:val="18"/>
              </w:rPr>
              <w:t>.г.</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Снижение цены контракта при осуществлении закупок товаров, работ, услуг путем </w:t>
            </w:r>
            <w:r w:rsidRPr="00354BCC">
              <w:rPr>
                <w:rFonts w:ascii="Times New Roman" w:hAnsi="Times New Roman" w:cs="Times New Roman"/>
                <w:b w:val="0"/>
                <w:sz w:val="18"/>
                <w:szCs w:val="18"/>
              </w:rPr>
              <w:lastRenderedPageBreak/>
              <w:t>проведения конкурсных процедур</w:t>
            </w:r>
          </w:p>
        </w:tc>
        <w:tc>
          <w:tcPr>
            <w:tcW w:w="130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тыс</w:t>
            </w:r>
            <w:proofErr w:type="gramStart"/>
            <w:r w:rsidRPr="00354BCC">
              <w:rPr>
                <w:rFonts w:ascii="Times New Roman" w:hAnsi="Times New Roman" w:cs="Times New Roman"/>
                <w:b w:val="0"/>
                <w:sz w:val="18"/>
                <w:szCs w:val="18"/>
              </w:rPr>
              <w:t>.р</w:t>
            </w:r>
            <w:proofErr w:type="gramEnd"/>
            <w:r w:rsidRPr="00354BCC">
              <w:rPr>
                <w:rFonts w:ascii="Times New Roman" w:hAnsi="Times New Roman" w:cs="Times New Roman"/>
                <w:b w:val="0"/>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900,0</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900,0</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900,0</w:t>
            </w:r>
          </w:p>
        </w:tc>
        <w:tc>
          <w:tcPr>
            <w:tcW w:w="1264" w:type="dxa"/>
            <w:gridSpan w:val="2"/>
            <w:shd w:val="clear" w:color="auto" w:fill="auto"/>
          </w:tcPr>
          <w:p w:rsidR="00354BCC" w:rsidRPr="00354BCC" w:rsidRDefault="00354BCC" w:rsidP="00354BCC">
            <w:pPr>
              <w:rPr>
                <w:sz w:val="18"/>
                <w:szCs w:val="18"/>
              </w:rPr>
            </w:pPr>
            <w:r w:rsidRPr="00354BCC">
              <w:rPr>
                <w:sz w:val="18"/>
                <w:szCs w:val="18"/>
              </w:rPr>
              <w:t>900,0</w:t>
            </w:r>
          </w:p>
        </w:tc>
      </w:tr>
      <w:tr w:rsidR="00354BCC" w:rsidRPr="00354BCC" w:rsidTr="00354BCC">
        <w:trPr>
          <w:gridAfter w:val="1"/>
          <w:wAfter w:w="18" w:type="dxa"/>
        </w:trPr>
        <w:tc>
          <w:tcPr>
            <w:tcW w:w="877"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2.3.2.</w:t>
            </w:r>
          </w:p>
        </w:tc>
        <w:tc>
          <w:tcPr>
            <w:tcW w:w="2066"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Принятие мер технического характера по снижению объемов потребления коммунальных ресурсов учреждениями (своевременная поверка, замена, ремонт электро-, тепл</w:t>
            </w:r>
            <w:proofErr w:type="gramStart"/>
            <w:r w:rsidRPr="00354BCC">
              <w:rPr>
                <w:rFonts w:ascii="Times New Roman" w:hAnsi="Times New Roman" w:cs="Times New Roman"/>
                <w:b w:val="0"/>
                <w:sz w:val="18"/>
                <w:szCs w:val="18"/>
              </w:rPr>
              <w:t>о-</w:t>
            </w:r>
            <w:proofErr w:type="gramEnd"/>
            <w:r w:rsidRPr="00354BCC">
              <w:rPr>
                <w:rFonts w:ascii="Times New Roman" w:hAnsi="Times New Roman" w:cs="Times New Roman"/>
                <w:b w:val="0"/>
                <w:sz w:val="18"/>
                <w:szCs w:val="18"/>
              </w:rPr>
              <w:t xml:space="preserve"> и водосчетчиков)</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Руководители учреждений</w:t>
            </w:r>
          </w:p>
        </w:tc>
        <w:tc>
          <w:tcPr>
            <w:tcW w:w="113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2021-</w:t>
            </w:r>
            <w:smartTag w:uri="urn:schemas-microsoft-com:office:smarttags" w:element="metricconverter">
              <w:smartTagPr>
                <w:attr w:name="ProductID" w:val="2024 г"/>
              </w:smartTagPr>
              <w:r w:rsidRPr="00354BCC">
                <w:rPr>
                  <w:rFonts w:ascii="Times New Roman" w:hAnsi="Times New Roman" w:cs="Times New Roman"/>
                  <w:b w:val="0"/>
                  <w:sz w:val="18"/>
                  <w:szCs w:val="18"/>
                </w:rPr>
                <w:t>2024 г</w:t>
              </w:r>
            </w:smartTag>
            <w:r w:rsidRPr="00354BCC">
              <w:rPr>
                <w:rFonts w:ascii="Times New Roman" w:hAnsi="Times New Roman" w:cs="Times New Roman"/>
                <w:b w:val="0"/>
                <w:sz w:val="18"/>
                <w:szCs w:val="18"/>
              </w:rPr>
              <w:t>.г.</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Своевременная поверка, замена, ремонт электро-, тепл</w:t>
            </w:r>
            <w:proofErr w:type="gramStart"/>
            <w:r w:rsidRPr="00354BCC">
              <w:rPr>
                <w:rFonts w:ascii="Times New Roman" w:hAnsi="Times New Roman" w:cs="Times New Roman"/>
                <w:b w:val="0"/>
                <w:sz w:val="18"/>
                <w:szCs w:val="18"/>
              </w:rPr>
              <w:t>о-</w:t>
            </w:r>
            <w:proofErr w:type="gramEnd"/>
            <w:r w:rsidRPr="00354BCC">
              <w:rPr>
                <w:rFonts w:ascii="Times New Roman" w:hAnsi="Times New Roman" w:cs="Times New Roman"/>
                <w:b w:val="0"/>
                <w:sz w:val="18"/>
                <w:szCs w:val="18"/>
              </w:rPr>
              <w:t xml:space="preserve"> и водосчетчиков, недопущение оплаты энергоресурсов по нормативам</w:t>
            </w:r>
          </w:p>
        </w:tc>
        <w:tc>
          <w:tcPr>
            <w:tcW w:w="130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тыс</w:t>
            </w:r>
            <w:proofErr w:type="gramStart"/>
            <w:r w:rsidRPr="00354BCC">
              <w:rPr>
                <w:rFonts w:ascii="Times New Roman" w:hAnsi="Times New Roman" w:cs="Times New Roman"/>
                <w:b w:val="0"/>
                <w:sz w:val="18"/>
                <w:szCs w:val="18"/>
              </w:rPr>
              <w:t>.р</w:t>
            </w:r>
            <w:proofErr w:type="gramEnd"/>
            <w:r w:rsidRPr="00354BCC">
              <w:rPr>
                <w:rFonts w:ascii="Times New Roman" w:hAnsi="Times New Roman" w:cs="Times New Roman"/>
                <w:b w:val="0"/>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10,0</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10,0</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10,0</w:t>
            </w:r>
          </w:p>
        </w:tc>
        <w:tc>
          <w:tcPr>
            <w:tcW w:w="1264" w:type="dxa"/>
            <w:gridSpan w:val="2"/>
            <w:shd w:val="clear" w:color="auto" w:fill="auto"/>
          </w:tcPr>
          <w:p w:rsidR="00354BCC" w:rsidRPr="00354BCC" w:rsidRDefault="00354BCC" w:rsidP="00354BCC">
            <w:pPr>
              <w:rPr>
                <w:bCs/>
                <w:sz w:val="18"/>
                <w:szCs w:val="18"/>
              </w:rPr>
            </w:pPr>
            <w:r w:rsidRPr="00354BCC">
              <w:rPr>
                <w:bCs/>
                <w:sz w:val="18"/>
                <w:szCs w:val="18"/>
              </w:rPr>
              <w:t>10,0</w:t>
            </w:r>
          </w:p>
        </w:tc>
      </w:tr>
      <w:tr w:rsidR="00354BCC" w:rsidRPr="00354BCC" w:rsidTr="00354BCC">
        <w:trPr>
          <w:gridAfter w:val="1"/>
          <w:wAfter w:w="18" w:type="dxa"/>
        </w:trPr>
        <w:tc>
          <w:tcPr>
            <w:tcW w:w="877"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2.3.3.</w:t>
            </w:r>
          </w:p>
        </w:tc>
        <w:tc>
          <w:tcPr>
            <w:tcW w:w="2066"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Минимизация объемов авансирования по муниципальным контрактам  </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Руководители учреждений</w:t>
            </w:r>
          </w:p>
        </w:tc>
        <w:tc>
          <w:tcPr>
            <w:tcW w:w="113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2021-</w:t>
            </w:r>
            <w:smartTag w:uri="urn:schemas-microsoft-com:office:smarttags" w:element="metricconverter">
              <w:smartTagPr>
                <w:attr w:name="ProductID" w:val="2024 г"/>
              </w:smartTagPr>
              <w:r w:rsidRPr="00354BCC">
                <w:rPr>
                  <w:rFonts w:ascii="Times New Roman" w:hAnsi="Times New Roman" w:cs="Times New Roman"/>
                  <w:b w:val="0"/>
                  <w:sz w:val="18"/>
                  <w:szCs w:val="18"/>
                </w:rPr>
                <w:t>2024 г</w:t>
              </w:r>
            </w:smartTag>
            <w:r w:rsidRPr="00354BCC">
              <w:rPr>
                <w:rFonts w:ascii="Times New Roman" w:hAnsi="Times New Roman" w:cs="Times New Roman"/>
                <w:b w:val="0"/>
                <w:sz w:val="18"/>
                <w:szCs w:val="18"/>
              </w:rPr>
              <w:t>.г.</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Заключение контрактов без авансирования</w:t>
            </w:r>
          </w:p>
        </w:tc>
        <w:tc>
          <w:tcPr>
            <w:tcW w:w="130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тыс</w:t>
            </w:r>
            <w:proofErr w:type="gramStart"/>
            <w:r w:rsidRPr="00354BCC">
              <w:rPr>
                <w:rFonts w:ascii="Times New Roman" w:hAnsi="Times New Roman" w:cs="Times New Roman"/>
                <w:b w:val="0"/>
                <w:sz w:val="18"/>
                <w:szCs w:val="18"/>
              </w:rPr>
              <w:t>.р</w:t>
            </w:r>
            <w:proofErr w:type="gramEnd"/>
            <w:r w:rsidRPr="00354BCC">
              <w:rPr>
                <w:rFonts w:ascii="Times New Roman" w:hAnsi="Times New Roman" w:cs="Times New Roman"/>
                <w:b w:val="0"/>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20,0</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25,0</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25,0</w:t>
            </w:r>
          </w:p>
        </w:tc>
        <w:tc>
          <w:tcPr>
            <w:tcW w:w="1264" w:type="dxa"/>
            <w:gridSpan w:val="2"/>
            <w:shd w:val="clear" w:color="auto" w:fill="auto"/>
          </w:tcPr>
          <w:p w:rsidR="00354BCC" w:rsidRPr="00354BCC" w:rsidRDefault="00354BCC" w:rsidP="00354BCC">
            <w:pPr>
              <w:rPr>
                <w:sz w:val="18"/>
                <w:szCs w:val="18"/>
              </w:rPr>
            </w:pPr>
            <w:r w:rsidRPr="00354BCC">
              <w:rPr>
                <w:sz w:val="18"/>
                <w:szCs w:val="18"/>
              </w:rPr>
              <w:t>25,0</w:t>
            </w:r>
          </w:p>
        </w:tc>
      </w:tr>
      <w:tr w:rsidR="00354BCC" w:rsidRPr="00354BCC" w:rsidTr="00354BCC">
        <w:trPr>
          <w:gridAfter w:val="1"/>
          <w:wAfter w:w="18" w:type="dxa"/>
        </w:trPr>
        <w:tc>
          <w:tcPr>
            <w:tcW w:w="877"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2.3.4.</w:t>
            </w:r>
          </w:p>
        </w:tc>
        <w:tc>
          <w:tcPr>
            <w:tcW w:w="2066"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Проведение проверки достоверности определения сметной стоимости строительства, реконструкции, всех видов ремонта и капитального ремонта в муниципальных учреждениях  </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Руководители учреждений</w:t>
            </w:r>
          </w:p>
        </w:tc>
        <w:tc>
          <w:tcPr>
            <w:tcW w:w="113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2021-</w:t>
            </w:r>
            <w:smartTag w:uri="urn:schemas-microsoft-com:office:smarttags" w:element="metricconverter">
              <w:smartTagPr>
                <w:attr w:name="ProductID" w:val="2024 г"/>
              </w:smartTagPr>
              <w:r w:rsidRPr="00354BCC">
                <w:rPr>
                  <w:rFonts w:ascii="Times New Roman" w:hAnsi="Times New Roman" w:cs="Times New Roman"/>
                  <w:b w:val="0"/>
                  <w:sz w:val="18"/>
                  <w:szCs w:val="18"/>
                </w:rPr>
                <w:t>2024 г</w:t>
              </w:r>
            </w:smartTag>
            <w:r w:rsidRPr="00354BCC">
              <w:rPr>
                <w:rFonts w:ascii="Times New Roman" w:hAnsi="Times New Roman" w:cs="Times New Roman"/>
                <w:b w:val="0"/>
                <w:sz w:val="18"/>
                <w:szCs w:val="18"/>
              </w:rPr>
              <w:t>.г.</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Снижение стоимости работ по составленным сметам по результатам проверки сметной стоимости</w:t>
            </w:r>
          </w:p>
        </w:tc>
        <w:tc>
          <w:tcPr>
            <w:tcW w:w="130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тыс</w:t>
            </w:r>
            <w:proofErr w:type="gramStart"/>
            <w:r w:rsidRPr="00354BCC">
              <w:rPr>
                <w:rFonts w:ascii="Times New Roman" w:hAnsi="Times New Roman" w:cs="Times New Roman"/>
                <w:b w:val="0"/>
                <w:sz w:val="18"/>
                <w:szCs w:val="18"/>
              </w:rPr>
              <w:t>.р</w:t>
            </w:r>
            <w:proofErr w:type="gramEnd"/>
            <w:r w:rsidRPr="00354BCC">
              <w:rPr>
                <w:rFonts w:ascii="Times New Roman" w:hAnsi="Times New Roman" w:cs="Times New Roman"/>
                <w:b w:val="0"/>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80,0</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85,0</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90,0</w:t>
            </w:r>
          </w:p>
        </w:tc>
        <w:tc>
          <w:tcPr>
            <w:tcW w:w="1264" w:type="dxa"/>
            <w:gridSpan w:val="2"/>
            <w:shd w:val="clear" w:color="auto" w:fill="auto"/>
          </w:tcPr>
          <w:p w:rsidR="00354BCC" w:rsidRPr="00354BCC" w:rsidRDefault="00354BCC" w:rsidP="00354BCC">
            <w:pPr>
              <w:rPr>
                <w:bCs/>
                <w:sz w:val="18"/>
                <w:szCs w:val="18"/>
              </w:rPr>
            </w:pPr>
            <w:r w:rsidRPr="00354BCC">
              <w:rPr>
                <w:bCs/>
                <w:sz w:val="18"/>
                <w:szCs w:val="18"/>
              </w:rPr>
              <w:t>90,0</w:t>
            </w:r>
          </w:p>
        </w:tc>
      </w:tr>
      <w:tr w:rsidR="00354BCC" w:rsidRPr="00354BCC" w:rsidTr="00354BCC">
        <w:trPr>
          <w:gridAfter w:val="1"/>
          <w:wAfter w:w="18" w:type="dxa"/>
        </w:trPr>
        <w:tc>
          <w:tcPr>
            <w:tcW w:w="877" w:type="dxa"/>
            <w:shd w:val="clear" w:color="auto" w:fill="auto"/>
          </w:tcPr>
          <w:p w:rsidR="00354BCC" w:rsidRPr="00354BCC" w:rsidRDefault="00354BCC" w:rsidP="00354BCC">
            <w:pPr>
              <w:pStyle w:val="ConsPlusTitle"/>
              <w:rPr>
                <w:rFonts w:ascii="Times New Roman" w:hAnsi="Times New Roman" w:cs="Times New Roman"/>
                <w:b w:val="0"/>
                <w:sz w:val="18"/>
                <w:szCs w:val="18"/>
              </w:rPr>
            </w:pPr>
          </w:p>
        </w:tc>
        <w:tc>
          <w:tcPr>
            <w:tcW w:w="2066" w:type="dxa"/>
            <w:shd w:val="clear" w:color="auto" w:fill="auto"/>
          </w:tcPr>
          <w:p w:rsidR="00354BCC" w:rsidRPr="00354BCC" w:rsidRDefault="00354BCC" w:rsidP="00354BCC">
            <w:pPr>
              <w:pStyle w:val="ConsPlusTitle"/>
              <w:rPr>
                <w:rFonts w:ascii="Times New Roman" w:hAnsi="Times New Roman" w:cs="Times New Roman"/>
                <w:sz w:val="18"/>
                <w:szCs w:val="18"/>
              </w:rPr>
            </w:pPr>
            <w:r w:rsidRPr="00354BCC">
              <w:rPr>
                <w:rFonts w:ascii="Times New Roman" w:hAnsi="Times New Roman" w:cs="Times New Roman"/>
                <w:sz w:val="18"/>
                <w:szCs w:val="18"/>
              </w:rPr>
              <w:t>ИТОГО по разделу 2</w:t>
            </w:r>
          </w:p>
        </w:tc>
        <w:tc>
          <w:tcPr>
            <w:tcW w:w="1701" w:type="dxa"/>
            <w:shd w:val="clear" w:color="auto" w:fill="auto"/>
          </w:tcPr>
          <w:p w:rsidR="00354BCC" w:rsidRPr="00354BCC" w:rsidRDefault="00354BCC" w:rsidP="00354BCC">
            <w:pPr>
              <w:pStyle w:val="ConsPlusTitle"/>
              <w:rPr>
                <w:rFonts w:ascii="Times New Roman" w:hAnsi="Times New Roman" w:cs="Times New Roman"/>
                <w:sz w:val="18"/>
                <w:szCs w:val="18"/>
              </w:rPr>
            </w:pPr>
          </w:p>
        </w:tc>
        <w:tc>
          <w:tcPr>
            <w:tcW w:w="1134" w:type="dxa"/>
            <w:shd w:val="clear" w:color="auto" w:fill="auto"/>
          </w:tcPr>
          <w:p w:rsidR="00354BCC" w:rsidRPr="00354BCC" w:rsidRDefault="00354BCC" w:rsidP="00354BCC">
            <w:pPr>
              <w:pStyle w:val="ConsPlusTitle"/>
              <w:rPr>
                <w:rFonts w:ascii="Times New Roman" w:hAnsi="Times New Roman" w:cs="Times New Roman"/>
                <w:sz w:val="18"/>
                <w:szCs w:val="18"/>
              </w:rPr>
            </w:pPr>
          </w:p>
        </w:tc>
        <w:tc>
          <w:tcPr>
            <w:tcW w:w="1701" w:type="dxa"/>
            <w:shd w:val="clear" w:color="auto" w:fill="auto"/>
          </w:tcPr>
          <w:p w:rsidR="00354BCC" w:rsidRPr="00354BCC" w:rsidRDefault="00354BCC" w:rsidP="00354BCC">
            <w:pPr>
              <w:pStyle w:val="ConsPlusTitle"/>
              <w:rPr>
                <w:rFonts w:ascii="Times New Roman" w:hAnsi="Times New Roman" w:cs="Times New Roman"/>
                <w:sz w:val="18"/>
                <w:szCs w:val="18"/>
              </w:rPr>
            </w:pPr>
          </w:p>
        </w:tc>
        <w:tc>
          <w:tcPr>
            <w:tcW w:w="1304" w:type="dxa"/>
            <w:shd w:val="clear" w:color="auto" w:fill="auto"/>
          </w:tcPr>
          <w:p w:rsidR="00354BCC" w:rsidRPr="00354BCC" w:rsidRDefault="00354BCC" w:rsidP="00354BCC">
            <w:pPr>
              <w:pStyle w:val="ConsPlusTitle"/>
              <w:rPr>
                <w:rFonts w:ascii="Times New Roman" w:hAnsi="Times New Roman" w:cs="Times New Roman"/>
                <w:sz w:val="18"/>
                <w:szCs w:val="18"/>
              </w:rPr>
            </w:pPr>
            <w:r w:rsidRPr="00354BCC">
              <w:rPr>
                <w:rFonts w:ascii="Times New Roman" w:hAnsi="Times New Roman" w:cs="Times New Roman"/>
                <w:sz w:val="18"/>
                <w:szCs w:val="18"/>
              </w:rPr>
              <w:t>тыс</w:t>
            </w:r>
            <w:proofErr w:type="gramStart"/>
            <w:r w:rsidRPr="00354BCC">
              <w:rPr>
                <w:rFonts w:ascii="Times New Roman" w:hAnsi="Times New Roman" w:cs="Times New Roman"/>
                <w:sz w:val="18"/>
                <w:szCs w:val="18"/>
              </w:rPr>
              <w:t>.р</w:t>
            </w:r>
            <w:proofErr w:type="gramEnd"/>
            <w:r w:rsidRPr="00354BCC">
              <w:rPr>
                <w:rFonts w:ascii="Times New Roman" w:hAnsi="Times New Roman" w:cs="Times New Roman"/>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sz w:val="18"/>
                <w:szCs w:val="18"/>
              </w:rPr>
            </w:pPr>
            <w:r w:rsidRPr="00354BCC">
              <w:rPr>
                <w:rFonts w:ascii="Times New Roman" w:hAnsi="Times New Roman" w:cs="Times New Roman"/>
                <w:sz w:val="18"/>
                <w:szCs w:val="18"/>
              </w:rPr>
              <w:t>6805,0</w:t>
            </w:r>
          </w:p>
          <w:p w:rsidR="00354BCC" w:rsidRPr="00354BCC" w:rsidRDefault="00354BCC" w:rsidP="00354BCC">
            <w:pPr>
              <w:pStyle w:val="ConsPlusTitle"/>
              <w:rPr>
                <w:rFonts w:ascii="Times New Roman" w:hAnsi="Times New Roman" w:cs="Times New Roman"/>
                <w:sz w:val="18"/>
                <w:szCs w:val="18"/>
              </w:rPr>
            </w:pPr>
            <w:r w:rsidRPr="00354BCC">
              <w:rPr>
                <w:rFonts w:ascii="Times New Roman" w:hAnsi="Times New Roman" w:cs="Times New Roman"/>
                <w:sz w:val="18"/>
                <w:szCs w:val="18"/>
              </w:rPr>
              <w:t>Местный бюджет 5037,0</w:t>
            </w:r>
          </w:p>
          <w:p w:rsidR="00354BCC" w:rsidRPr="00354BCC" w:rsidRDefault="00354BCC" w:rsidP="00354BCC">
            <w:pPr>
              <w:pStyle w:val="ConsPlusTitle"/>
              <w:rPr>
                <w:rFonts w:ascii="Times New Roman" w:hAnsi="Times New Roman" w:cs="Times New Roman"/>
                <w:sz w:val="18"/>
                <w:szCs w:val="18"/>
              </w:rPr>
            </w:pPr>
            <w:r w:rsidRPr="00354BCC">
              <w:rPr>
                <w:rFonts w:ascii="Times New Roman" w:hAnsi="Times New Roman" w:cs="Times New Roman"/>
                <w:sz w:val="18"/>
                <w:szCs w:val="18"/>
              </w:rPr>
              <w:t>Субвенции 1768,0</w:t>
            </w:r>
          </w:p>
        </w:tc>
        <w:tc>
          <w:tcPr>
            <w:tcW w:w="1260" w:type="dxa"/>
            <w:shd w:val="clear" w:color="auto" w:fill="auto"/>
          </w:tcPr>
          <w:p w:rsidR="00354BCC" w:rsidRPr="00354BCC" w:rsidRDefault="00354BCC" w:rsidP="00354BCC">
            <w:pPr>
              <w:pStyle w:val="ConsPlusTitle"/>
              <w:rPr>
                <w:rFonts w:ascii="Times New Roman" w:hAnsi="Times New Roman" w:cs="Times New Roman"/>
                <w:sz w:val="18"/>
                <w:szCs w:val="18"/>
              </w:rPr>
            </w:pPr>
            <w:r w:rsidRPr="00354BCC">
              <w:rPr>
                <w:rFonts w:ascii="Times New Roman" w:hAnsi="Times New Roman" w:cs="Times New Roman"/>
                <w:sz w:val="18"/>
                <w:szCs w:val="18"/>
              </w:rPr>
              <w:t>6294,6</w:t>
            </w:r>
          </w:p>
          <w:p w:rsidR="00354BCC" w:rsidRPr="00354BCC" w:rsidRDefault="00354BCC" w:rsidP="00354BCC">
            <w:pPr>
              <w:pStyle w:val="ConsPlusTitle"/>
              <w:rPr>
                <w:rFonts w:ascii="Times New Roman" w:hAnsi="Times New Roman" w:cs="Times New Roman"/>
                <w:sz w:val="18"/>
                <w:szCs w:val="18"/>
              </w:rPr>
            </w:pPr>
            <w:r w:rsidRPr="00354BCC">
              <w:rPr>
                <w:rFonts w:ascii="Times New Roman" w:hAnsi="Times New Roman" w:cs="Times New Roman"/>
                <w:sz w:val="18"/>
                <w:szCs w:val="18"/>
              </w:rPr>
              <w:t>Местный бюджет 4707,0</w:t>
            </w:r>
          </w:p>
          <w:p w:rsidR="00354BCC" w:rsidRPr="00354BCC" w:rsidRDefault="00354BCC" w:rsidP="00354BCC">
            <w:pPr>
              <w:pStyle w:val="ConsPlusTitle"/>
              <w:rPr>
                <w:rFonts w:ascii="Times New Roman" w:hAnsi="Times New Roman" w:cs="Times New Roman"/>
                <w:sz w:val="18"/>
                <w:szCs w:val="18"/>
              </w:rPr>
            </w:pPr>
            <w:r w:rsidRPr="00354BCC">
              <w:rPr>
                <w:rFonts w:ascii="Times New Roman" w:hAnsi="Times New Roman" w:cs="Times New Roman"/>
                <w:sz w:val="18"/>
                <w:szCs w:val="18"/>
              </w:rPr>
              <w:t>Субвенции 1587,6</w:t>
            </w:r>
          </w:p>
        </w:tc>
        <w:tc>
          <w:tcPr>
            <w:tcW w:w="1260" w:type="dxa"/>
            <w:shd w:val="clear" w:color="auto" w:fill="auto"/>
          </w:tcPr>
          <w:p w:rsidR="00354BCC" w:rsidRPr="00354BCC" w:rsidRDefault="00354BCC" w:rsidP="00354BCC">
            <w:pPr>
              <w:pStyle w:val="ConsPlusTitle"/>
              <w:rPr>
                <w:rFonts w:ascii="Times New Roman" w:hAnsi="Times New Roman" w:cs="Times New Roman"/>
                <w:sz w:val="18"/>
                <w:szCs w:val="18"/>
              </w:rPr>
            </w:pPr>
            <w:r w:rsidRPr="00354BCC">
              <w:rPr>
                <w:rFonts w:ascii="Times New Roman" w:hAnsi="Times New Roman" w:cs="Times New Roman"/>
                <w:sz w:val="18"/>
                <w:szCs w:val="18"/>
              </w:rPr>
              <w:t>5917,0</w:t>
            </w:r>
          </w:p>
          <w:p w:rsidR="00354BCC" w:rsidRPr="00354BCC" w:rsidRDefault="00354BCC" w:rsidP="00354BCC">
            <w:pPr>
              <w:pStyle w:val="ConsPlusTitle"/>
              <w:rPr>
                <w:rFonts w:ascii="Times New Roman" w:hAnsi="Times New Roman" w:cs="Times New Roman"/>
                <w:sz w:val="18"/>
                <w:szCs w:val="18"/>
              </w:rPr>
            </w:pPr>
            <w:r w:rsidRPr="00354BCC">
              <w:rPr>
                <w:rFonts w:ascii="Times New Roman" w:hAnsi="Times New Roman" w:cs="Times New Roman"/>
                <w:sz w:val="18"/>
                <w:szCs w:val="18"/>
              </w:rPr>
              <w:t>Местный бюджет 4447,0</w:t>
            </w:r>
          </w:p>
          <w:p w:rsidR="00354BCC" w:rsidRPr="00354BCC" w:rsidRDefault="00354BCC" w:rsidP="00354BCC">
            <w:pPr>
              <w:pStyle w:val="ConsPlusTitle"/>
              <w:rPr>
                <w:rFonts w:ascii="Times New Roman" w:hAnsi="Times New Roman" w:cs="Times New Roman"/>
                <w:sz w:val="18"/>
                <w:szCs w:val="18"/>
              </w:rPr>
            </w:pPr>
            <w:r w:rsidRPr="00354BCC">
              <w:rPr>
                <w:rFonts w:ascii="Times New Roman" w:hAnsi="Times New Roman" w:cs="Times New Roman"/>
                <w:sz w:val="18"/>
                <w:szCs w:val="18"/>
              </w:rPr>
              <w:t>Субвенции 1470,0</w:t>
            </w:r>
          </w:p>
        </w:tc>
        <w:tc>
          <w:tcPr>
            <w:tcW w:w="1264" w:type="dxa"/>
            <w:gridSpan w:val="2"/>
            <w:shd w:val="clear" w:color="auto" w:fill="auto"/>
          </w:tcPr>
          <w:p w:rsidR="00354BCC" w:rsidRPr="00354BCC" w:rsidRDefault="00354BCC" w:rsidP="00354BCC">
            <w:pPr>
              <w:pStyle w:val="ConsPlusTitle"/>
              <w:rPr>
                <w:rFonts w:ascii="Times New Roman" w:hAnsi="Times New Roman" w:cs="Times New Roman"/>
                <w:sz w:val="18"/>
                <w:szCs w:val="18"/>
              </w:rPr>
            </w:pPr>
            <w:r w:rsidRPr="00354BCC">
              <w:rPr>
                <w:rFonts w:ascii="Times New Roman" w:hAnsi="Times New Roman" w:cs="Times New Roman"/>
                <w:sz w:val="18"/>
                <w:szCs w:val="18"/>
              </w:rPr>
              <w:t>5617,0</w:t>
            </w:r>
          </w:p>
          <w:p w:rsidR="00354BCC" w:rsidRPr="00354BCC" w:rsidRDefault="00354BCC" w:rsidP="00354BCC">
            <w:pPr>
              <w:pStyle w:val="ConsPlusTitle"/>
              <w:rPr>
                <w:rFonts w:ascii="Times New Roman" w:hAnsi="Times New Roman" w:cs="Times New Roman"/>
                <w:sz w:val="18"/>
                <w:szCs w:val="18"/>
              </w:rPr>
            </w:pPr>
            <w:r w:rsidRPr="00354BCC">
              <w:rPr>
                <w:rFonts w:ascii="Times New Roman" w:hAnsi="Times New Roman" w:cs="Times New Roman"/>
                <w:sz w:val="18"/>
                <w:szCs w:val="18"/>
              </w:rPr>
              <w:t>Местный бюджет 4237,0</w:t>
            </w:r>
          </w:p>
          <w:p w:rsidR="00354BCC" w:rsidRPr="00354BCC" w:rsidRDefault="00354BCC" w:rsidP="00354BCC">
            <w:pPr>
              <w:rPr>
                <w:b/>
                <w:bCs/>
                <w:sz w:val="18"/>
                <w:szCs w:val="18"/>
              </w:rPr>
            </w:pPr>
            <w:r w:rsidRPr="00354BCC">
              <w:rPr>
                <w:b/>
                <w:sz w:val="18"/>
                <w:szCs w:val="18"/>
              </w:rPr>
              <w:t>Субвенции 1380,0</w:t>
            </w:r>
          </w:p>
        </w:tc>
      </w:tr>
      <w:tr w:rsidR="00354BCC" w:rsidRPr="00354BCC" w:rsidTr="00354BCC">
        <w:trPr>
          <w:gridAfter w:val="1"/>
          <w:wAfter w:w="18" w:type="dxa"/>
        </w:trPr>
        <w:tc>
          <w:tcPr>
            <w:tcW w:w="13877" w:type="dxa"/>
            <w:gridSpan w:val="11"/>
            <w:shd w:val="clear" w:color="auto" w:fill="auto"/>
          </w:tcPr>
          <w:p w:rsidR="00354BCC" w:rsidRPr="00354BCC" w:rsidRDefault="00354BCC" w:rsidP="00354BCC">
            <w:pPr>
              <w:rPr>
                <w:b/>
                <w:sz w:val="18"/>
                <w:szCs w:val="18"/>
              </w:rPr>
            </w:pPr>
            <w:r w:rsidRPr="00354BCC">
              <w:rPr>
                <w:b/>
                <w:sz w:val="18"/>
                <w:szCs w:val="18"/>
              </w:rPr>
              <w:t>3. Меры по сокращению муниципального долга</w:t>
            </w:r>
          </w:p>
        </w:tc>
      </w:tr>
      <w:tr w:rsidR="00354BCC" w:rsidRPr="00354BCC" w:rsidTr="00354BCC">
        <w:trPr>
          <w:gridAfter w:val="1"/>
          <w:wAfter w:w="18" w:type="dxa"/>
        </w:trPr>
        <w:tc>
          <w:tcPr>
            <w:tcW w:w="877"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3.1.</w:t>
            </w:r>
          </w:p>
        </w:tc>
        <w:tc>
          <w:tcPr>
            <w:tcW w:w="2066"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Исключение случаев невыполнения (ненадлежащего выполнения) долговых обязательств, отсутствие штрафных и санкционных выплат по долговым обязательствам</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Финансовый орган Пряжинского национального муниципального района</w:t>
            </w:r>
          </w:p>
        </w:tc>
        <w:tc>
          <w:tcPr>
            <w:tcW w:w="113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2021-</w:t>
            </w:r>
            <w:smartTag w:uri="urn:schemas-microsoft-com:office:smarttags" w:element="metricconverter">
              <w:smartTagPr>
                <w:attr w:name="ProductID" w:val="2024 г"/>
              </w:smartTagPr>
              <w:r w:rsidRPr="00354BCC">
                <w:rPr>
                  <w:rFonts w:ascii="Times New Roman" w:hAnsi="Times New Roman" w:cs="Times New Roman"/>
                  <w:b w:val="0"/>
                  <w:sz w:val="18"/>
                  <w:szCs w:val="18"/>
                </w:rPr>
                <w:t>2024 г</w:t>
              </w:r>
            </w:smartTag>
            <w:r w:rsidRPr="00354BCC">
              <w:rPr>
                <w:rFonts w:ascii="Times New Roman" w:hAnsi="Times New Roman" w:cs="Times New Roman"/>
                <w:b w:val="0"/>
                <w:sz w:val="18"/>
                <w:szCs w:val="18"/>
              </w:rPr>
              <w:t>.г.</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 xml:space="preserve">Недопущение несвоевременной оплаты процентов за пользование кредитными средствами, своевременное погашение привлеченных и </w:t>
            </w:r>
            <w:r w:rsidRPr="00354BCC">
              <w:rPr>
                <w:rFonts w:ascii="Times New Roman" w:hAnsi="Times New Roman" w:cs="Times New Roman"/>
                <w:b w:val="0"/>
                <w:sz w:val="18"/>
                <w:szCs w:val="18"/>
              </w:rPr>
              <w:lastRenderedPageBreak/>
              <w:t>реструктуризированных кредитов</w:t>
            </w:r>
          </w:p>
        </w:tc>
        <w:tc>
          <w:tcPr>
            <w:tcW w:w="130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Отсутствие штрафных санкций и пеней</w:t>
            </w:r>
          </w:p>
        </w:tc>
        <w:tc>
          <w:tcPr>
            <w:tcW w:w="131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да</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да</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да</w:t>
            </w:r>
          </w:p>
        </w:tc>
        <w:tc>
          <w:tcPr>
            <w:tcW w:w="1264" w:type="dxa"/>
            <w:gridSpan w:val="2"/>
            <w:shd w:val="clear" w:color="auto" w:fill="auto"/>
          </w:tcPr>
          <w:p w:rsidR="00354BCC" w:rsidRPr="00354BCC" w:rsidRDefault="00354BCC" w:rsidP="00354BCC">
            <w:pPr>
              <w:rPr>
                <w:bCs/>
                <w:sz w:val="18"/>
                <w:szCs w:val="18"/>
              </w:rPr>
            </w:pPr>
            <w:r w:rsidRPr="00354BCC">
              <w:rPr>
                <w:bCs/>
                <w:sz w:val="18"/>
                <w:szCs w:val="18"/>
              </w:rPr>
              <w:t>да</w:t>
            </w:r>
          </w:p>
        </w:tc>
      </w:tr>
      <w:tr w:rsidR="00354BCC" w:rsidRPr="00354BCC" w:rsidTr="00354BCC">
        <w:trPr>
          <w:gridAfter w:val="1"/>
          <w:wAfter w:w="18" w:type="dxa"/>
        </w:trPr>
        <w:tc>
          <w:tcPr>
            <w:tcW w:w="877"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lastRenderedPageBreak/>
              <w:t>3.2.</w:t>
            </w:r>
          </w:p>
        </w:tc>
        <w:tc>
          <w:tcPr>
            <w:tcW w:w="2066"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Отсутствие предоставления муниципальных гарантий Пряжинского национального муниципального района</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Администрация Пряжинского национального муниципального района</w:t>
            </w:r>
          </w:p>
        </w:tc>
        <w:tc>
          <w:tcPr>
            <w:tcW w:w="113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2021-</w:t>
            </w:r>
            <w:smartTag w:uri="urn:schemas-microsoft-com:office:smarttags" w:element="metricconverter">
              <w:smartTagPr>
                <w:attr w:name="ProductID" w:val="2024 г"/>
              </w:smartTagPr>
              <w:r w:rsidRPr="00354BCC">
                <w:rPr>
                  <w:rFonts w:ascii="Times New Roman" w:hAnsi="Times New Roman" w:cs="Times New Roman"/>
                  <w:b w:val="0"/>
                  <w:sz w:val="18"/>
                  <w:szCs w:val="18"/>
                </w:rPr>
                <w:t>2024 г</w:t>
              </w:r>
            </w:smartTag>
            <w:r w:rsidRPr="00354BCC">
              <w:rPr>
                <w:rFonts w:ascii="Times New Roman" w:hAnsi="Times New Roman" w:cs="Times New Roman"/>
                <w:b w:val="0"/>
                <w:sz w:val="18"/>
                <w:szCs w:val="18"/>
              </w:rPr>
              <w:t>.г.</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Непредставление муниципальных гарантий</w:t>
            </w:r>
          </w:p>
        </w:tc>
        <w:tc>
          <w:tcPr>
            <w:tcW w:w="130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Отсутствие договоров муниципальных гарантий</w:t>
            </w:r>
          </w:p>
        </w:tc>
        <w:tc>
          <w:tcPr>
            <w:tcW w:w="131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да</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да</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да</w:t>
            </w:r>
          </w:p>
        </w:tc>
        <w:tc>
          <w:tcPr>
            <w:tcW w:w="1264" w:type="dxa"/>
            <w:gridSpan w:val="2"/>
            <w:shd w:val="clear" w:color="auto" w:fill="auto"/>
          </w:tcPr>
          <w:p w:rsidR="00354BCC" w:rsidRPr="00354BCC" w:rsidRDefault="00354BCC" w:rsidP="00354BCC">
            <w:pPr>
              <w:rPr>
                <w:bCs/>
                <w:sz w:val="18"/>
                <w:szCs w:val="18"/>
              </w:rPr>
            </w:pPr>
            <w:r w:rsidRPr="00354BCC">
              <w:rPr>
                <w:bCs/>
                <w:sz w:val="18"/>
                <w:szCs w:val="18"/>
              </w:rPr>
              <w:t>да</w:t>
            </w:r>
          </w:p>
        </w:tc>
      </w:tr>
      <w:tr w:rsidR="00354BCC" w:rsidRPr="00354BCC" w:rsidTr="00354BCC">
        <w:trPr>
          <w:gridAfter w:val="1"/>
          <w:wAfter w:w="18" w:type="dxa"/>
        </w:trPr>
        <w:tc>
          <w:tcPr>
            <w:tcW w:w="877"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3.3.</w:t>
            </w:r>
          </w:p>
        </w:tc>
        <w:tc>
          <w:tcPr>
            <w:tcW w:w="2066"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Анализ объема и состава муниципального долга, в том числе по срокам погашения, стоимости обслуживания заимствований</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Финансовый орган Пряжинского национального муниципального района</w:t>
            </w:r>
          </w:p>
        </w:tc>
        <w:tc>
          <w:tcPr>
            <w:tcW w:w="113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2021-</w:t>
            </w:r>
            <w:smartTag w:uri="urn:schemas-microsoft-com:office:smarttags" w:element="metricconverter">
              <w:smartTagPr>
                <w:attr w:name="ProductID" w:val="2024 г"/>
              </w:smartTagPr>
              <w:r w:rsidRPr="00354BCC">
                <w:rPr>
                  <w:rFonts w:ascii="Times New Roman" w:hAnsi="Times New Roman" w:cs="Times New Roman"/>
                  <w:b w:val="0"/>
                  <w:sz w:val="18"/>
                  <w:szCs w:val="18"/>
                </w:rPr>
                <w:t>2024 г</w:t>
              </w:r>
            </w:smartTag>
            <w:r w:rsidRPr="00354BCC">
              <w:rPr>
                <w:rFonts w:ascii="Times New Roman" w:hAnsi="Times New Roman" w:cs="Times New Roman"/>
                <w:b w:val="0"/>
                <w:sz w:val="18"/>
                <w:szCs w:val="18"/>
              </w:rPr>
              <w:t>.г.</w:t>
            </w:r>
          </w:p>
        </w:tc>
        <w:tc>
          <w:tcPr>
            <w:tcW w:w="1701"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Составление ежеквартальных справок</w:t>
            </w:r>
          </w:p>
        </w:tc>
        <w:tc>
          <w:tcPr>
            <w:tcW w:w="1304"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наличие справок</w:t>
            </w:r>
          </w:p>
        </w:tc>
        <w:tc>
          <w:tcPr>
            <w:tcW w:w="131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да</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да</w:t>
            </w:r>
          </w:p>
        </w:tc>
        <w:tc>
          <w:tcPr>
            <w:tcW w:w="1260" w:type="dxa"/>
            <w:shd w:val="clear" w:color="auto" w:fill="auto"/>
          </w:tcPr>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да</w:t>
            </w:r>
          </w:p>
        </w:tc>
        <w:tc>
          <w:tcPr>
            <w:tcW w:w="1264" w:type="dxa"/>
            <w:gridSpan w:val="2"/>
            <w:shd w:val="clear" w:color="auto" w:fill="auto"/>
          </w:tcPr>
          <w:p w:rsidR="00354BCC" w:rsidRPr="00354BCC" w:rsidRDefault="00354BCC" w:rsidP="00354BCC">
            <w:pPr>
              <w:rPr>
                <w:bCs/>
                <w:sz w:val="18"/>
                <w:szCs w:val="18"/>
              </w:rPr>
            </w:pPr>
            <w:r w:rsidRPr="00354BCC">
              <w:rPr>
                <w:bCs/>
                <w:sz w:val="18"/>
                <w:szCs w:val="18"/>
              </w:rPr>
              <w:t>да</w:t>
            </w:r>
          </w:p>
        </w:tc>
      </w:tr>
      <w:tr w:rsidR="00354BCC" w:rsidRPr="00354BCC" w:rsidTr="00354BCC">
        <w:trPr>
          <w:gridAfter w:val="1"/>
          <w:wAfter w:w="18" w:type="dxa"/>
        </w:trPr>
        <w:tc>
          <w:tcPr>
            <w:tcW w:w="877" w:type="dxa"/>
            <w:shd w:val="clear" w:color="auto" w:fill="auto"/>
          </w:tcPr>
          <w:p w:rsidR="00354BCC" w:rsidRPr="00354BCC" w:rsidRDefault="00354BCC" w:rsidP="00354BCC">
            <w:pPr>
              <w:pStyle w:val="ConsPlusTitle"/>
              <w:rPr>
                <w:rFonts w:ascii="Times New Roman" w:hAnsi="Times New Roman" w:cs="Times New Roman"/>
                <w:b w:val="0"/>
                <w:sz w:val="18"/>
                <w:szCs w:val="18"/>
              </w:rPr>
            </w:pPr>
          </w:p>
        </w:tc>
        <w:tc>
          <w:tcPr>
            <w:tcW w:w="2066" w:type="dxa"/>
            <w:shd w:val="clear" w:color="auto" w:fill="auto"/>
          </w:tcPr>
          <w:p w:rsidR="00354BCC" w:rsidRPr="00354BCC" w:rsidRDefault="00354BCC" w:rsidP="00354BCC">
            <w:pPr>
              <w:pStyle w:val="ConsPlusTitle"/>
              <w:rPr>
                <w:rFonts w:ascii="Times New Roman" w:hAnsi="Times New Roman" w:cs="Times New Roman"/>
                <w:sz w:val="18"/>
                <w:szCs w:val="18"/>
              </w:rPr>
            </w:pPr>
          </w:p>
        </w:tc>
        <w:tc>
          <w:tcPr>
            <w:tcW w:w="1701" w:type="dxa"/>
            <w:shd w:val="clear" w:color="auto" w:fill="auto"/>
          </w:tcPr>
          <w:p w:rsidR="00354BCC" w:rsidRPr="00354BCC" w:rsidRDefault="00354BCC" w:rsidP="00354BCC">
            <w:pPr>
              <w:pStyle w:val="ConsPlusTitle"/>
              <w:rPr>
                <w:rFonts w:ascii="Times New Roman" w:hAnsi="Times New Roman" w:cs="Times New Roman"/>
                <w:sz w:val="18"/>
                <w:szCs w:val="18"/>
              </w:rPr>
            </w:pPr>
          </w:p>
        </w:tc>
        <w:tc>
          <w:tcPr>
            <w:tcW w:w="1134" w:type="dxa"/>
            <w:shd w:val="clear" w:color="auto" w:fill="auto"/>
          </w:tcPr>
          <w:p w:rsidR="00354BCC" w:rsidRPr="00354BCC" w:rsidRDefault="00354BCC" w:rsidP="00354BCC">
            <w:pPr>
              <w:pStyle w:val="ConsPlusTitle"/>
              <w:rPr>
                <w:rFonts w:ascii="Times New Roman" w:hAnsi="Times New Roman" w:cs="Times New Roman"/>
                <w:sz w:val="18"/>
                <w:szCs w:val="18"/>
              </w:rPr>
            </w:pPr>
          </w:p>
        </w:tc>
        <w:tc>
          <w:tcPr>
            <w:tcW w:w="1701" w:type="dxa"/>
            <w:shd w:val="clear" w:color="auto" w:fill="auto"/>
          </w:tcPr>
          <w:p w:rsidR="00354BCC" w:rsidRPr="00354BCC" w:rsidRDefault="00354BCC" w:rsidP="00354BCC">
            <w:pPr>
              <w:pStyle w:val="ConsPlusTitle"/>
              <w:rPr>
                <w:rFonts w:ascii="Times New Roman" w:hAnsi="Times New Roman" w:cs="Times New Roman"/>
                <w:sz w:val="18"/>
                <w:szCs w:val="18"/>
              </w:rPr>
            </w:pPr>
          </w:p>
        </w:tc>
        <w:tc>
          <w:tcPr>
            <w:tcW w:w="1304" w:type="dxa"/>
            <w:shd w:val="clear" w:color="auto" w:fill="auto"/>
          </w:tcPr>
          <w:p w:rsidR="00354BCC" w:rsidRPr="00354BCC" w:rsidRDefault="00354BCC" w:rsidP="00354BCC">
            <w:pPr>
              <w:pStyle w:val="ConsPlusTitle"/>
              <w:rPr>
                <w:rFonts w:ascii="Times New Roman" w:hAnsi="Times New Roman" w:cs="Times New Roman"/>
                <w:sz w:val="18"/>
                <w:szCs w:val="18"/>
              </w:rPr>
            </w:pPr>
          </w:p>
        </w:tc>
        <w:tc>
          <w:tcPr>
            <w:tcW w:w="1310" w:type="dxa"/>
            <w:shd w:val="clear" w:color="auto" w:fill="auto"/>
          </w:tcPr>
          <w:p w:rsidR="00354BCC" w:rsidRPr="00354BCC" w:rsidRDefault="00354BCC" w:rsidP="00354BCC">
            <w:pPr>
              <w:pStyle w:val="ConsPlusTitle"/>
              <w:rPr>
                <w:rFonts w:ascii="Times New Roman" w:hAnsi="Times New Roman" w:cs="Times New Roman"/>
                <w:sz w:val="18"/>
                <w:szCs w:val="18"/>
              </w:rPr>
            </w:pPr>
          </w:p>
        </w:tc>
        <w:tc>
          <w:tcPr>
            <w:tcW w:w="1260" w:type="dxa"/>
            <w:shd w:val="clear" w:color="auto" w:fill="auto"/>
          </w:tcPr>
          <w:p w:rsidR="00354BCC" w:rsidRPr="00354BCC" w:rsidRDefault="00354BCC" w:rsidP="00354BCC">
            <w:pPr>
              <w:pStyle w:val="ConsPlusTitle"/>
              <w:rPr>
                <w:rFonts w:ascii="Times New Roman" w:hAnsi="Times New Roman" w:cs="Times New Roman"/>
                <w:sz w:val="18"/>
                <w:szCs w:val="18"/>
              </w:rPr>
            </w:pPr>
          </w:p>
        </w:tc>
        <w:tc>
          <w:tcPr>
            <w:tcW w:w="1260" w:type="dxa"/>
            <w:shd w:val="clear" w:color="auto" w:fill="auto"/>
          </w:tcPr>
          <w:p w:rsidR="00354BCC" w:rsidRPr="00354BCC" w:rsidRDefault="00354BCC" w:rsidP="00354BCC">
            <w:pPr>
              <w:pStyle w:val="ConsPlusTitle"/>
              <w:rPr>
                <w:rFonts w:ascii="Times New Roman" w:hAnsi="Times New Roman" w:cs="Times New Roman"/>
                <w:sz w:val="18"/>
                <w:szCs w:val="18"/>
              </w:rPr>
            </w:pPr>
          </w:p>
        </w:tc>
        <w:tc>
          <w:tcPr>
            <w:tcW w:w="1264" w:type="dxa"/>
            <w:gridSpan w:val="2"/>
            <w:shd w:val="clear" w:color="auto" w:fill="auto"/>
          </w:tcPr>
          <w:p w:rsidR="00354BCC" w:rsidRPr="00354BCC" w:rsidRDefault="00354BCC" w:rsidP="00354BCC">
            <w:pPr>
              <w:rPr>
                <w:bCs/>
                <w:sz w:val="18"/>
                <w:szCs w:val="18"/>
              </w:rPr>
            </w:pPr>
          </w:p>
        </w:tc>
      </w:tr>
      <w:tr w:rsidR="00354BCC" w:rsidRPr="00354BCC" w:rsidTr="00354BCC">
        <w:trPr>
          <w:gridAfter w:val="1"/>
          <w:wAfter w:w="18" w:type="dxa"/>
          <w:trHeight w:val="1461"/>
        </w:trPr>
        <w:tc>
          <w:tcPr>
            <w:tcW w:w="877" w:type="dxa"/>
            <w:shd w:val="clear" w:color="auto" w:fill="auto"/>
          </w:tcPr>
          <w:p w:rsidR="00354BCC" w:rsidRPr="00354BCC" w:rsidRDefault="00354BCC" w:rsidP="00354BCC">
            <w:pPr>
              <w:pStyle w:val="ConsPlusTitle"/>
              <w:rPr>
                <w:rFonts w:ascii="Times New Roman" w:hAnsi="Times New Roman" w:cs="Times New Roman"/>
                <w:b w:val="0"/>
                <w:sz w:val="18"/>
                <w:szCs w:val="18"/>
              </w:rPr>
            </w:pPr>
          </w:p>
        </w:tc>
        <w:tc>
          <w:tcPr>
            <w:tcW w:w="2066" w:type="dxa"/>
            <w:shd w:val="clear" w:color="auto" w:fill="auto"/>
          </w:tcPr>
          <w:p w:rsidR="00354BCC" w:rsidRPr="00354BCC" w:rsidRDefault="00354BCC" w:rsidP="00354BCC">
            <w:pPr>
              <w:pStyle w:val="ConsPlusTitle"/>
              <w:rPr>
                <w:rFonts w:ascii="Times New Roman" w:hAnsi="Times New Roman" w:cs="Times New Roman"/>
                <w:sz w:val="18"/>
                <w:szCs w:val="18"/>
              </w:rPr>
            </w:pPr>
            <w:r w:rsidRPr="00354BCC">
              <w:rPr>
                <w:rFonts w:ascii="Times New Roman" w:hAnsi="Times New Roman" w:cs="Times New Roman"/>
                <w:sz w:val="18"/>
                <w:szCs w:val="18"/>
              </w:rPr>
              <w:t>ВСЕГО разделы 1 - 3 на 2021-2024 годы</w:t>
            </w:r>
          </w:p>
        </w:tc>
        <w:tc>
          <w:tcPr>
            <w:tcW w:w="1701" w:type="dxa"/>
            <w:shd w:val="clear" w:color="auto" w:fill="auto"/>
          </w:tcPr>
          <w:p w:rsidR="00354BCC" w:rsidRPr="00354BCC" w:rsidRDefault="00354BCC" w:rsidP="00354BCC">
            <w:pPr>
              <w:pStyle w:val="ConsPlusTitle"/>
              <w:rPr>
                <w:rFonts w:ascii="Times New Roman" w:hAnsi="Times New Roman" w:cs="Times New Roman"/>
                <w:sz w:val="18"/>
                <w:szCs w:val="18"/>
              </w:rPr>
            </w:pPr>
          </w:p>
        </w:tc>
        <w:tc>
          <w:tcPr>
            <w:tcW w:w="1134" w:type="dxa"/>
            <w:shd w:val="clear" w:color="auto" w:fill="auto"/>
          </w:tcPr>
          <w:p w:rsidR="00354BCC" w:rsidRPr="00354BCC" w:rsidRDefault="00354BCC" w:rsidP="00354BCC">
            <w:pPr>
              <w:pStyle w:val="ConsPlusTitle"/>
              <w:rPr>
                <w:rFonts w:ascii="Times New Roman" w:hAnsi="Times New Roman" w:cs="Times New Roman"/>
                <w:sz w:val="18"/>
                <w:szCs w:val="18"/>
              </w:rPr>
            </w:pPr>
          </w:p>
        </w:tc>
        <w:tc>
          <w:tcPr>
            <w:tcW w:w="1701" w:type="dxa"/>
            <w:shd w:val="clear" w:color="auto" w:fill="auto"/>
          </w:tcPr>
          <w:p w:rsidR="00354BCC" w:rsidRPr="00354BCC" w:rsidRDefault="00354BCC" w:rsidP="00354BCC">
            <w:pPr>
              <w:pStyle w:val="ConsPlusTitle"/>
              <w:rPr>
                <w:rFonts w:ascii="Times New Roman" w:hAnsi="Times New Roman" w:cs="Times New Roman"/>
                <w:sz w:val="18"/>
                <w:szCs w:val="18"/>
              </w:rPr>
            </w:pPr>
          </w:p>
        </w:tc>
        <w:tc>
          <w:tcPr>
            <w:tcW w:w="1304" w:type="dxa"/>
            <w:shd w:val="clear" w:color="auto" w:fill="auto"/>
          </w:tcPr>
          <w:p w:rsidR="00354BCC" w:rsidRPr="00354BCC" w:rsidRDefault="00354BCC" w:rsidP="00354BCC">
            <w:pPr>
              <w:pStyle w:val="ConsPlusTitle"/>
              <w:rPr>
                <w:rFonts w:ascii="Times New Roman" w:hAnsi="Times New Roman" w:cs="Times New Roman"/>
                <w:sz w:val="18"/>
                <w:szCs w:val="18"/>
              </w:rPr>
            </w:pPr>
            <w:r w:rsidRPr="00354BCC">
              <w:rPr>
                <w:rFonts w:ascii="Times New Roman" w:hAnsi="Times New Roman" w:cs="Times New Roman"/>
                <w:sz w:val="18"/>
                <w:szCs w:val="18"/>
              </w:rPr>
              <w:t>тыс</w:t>
            </w:r>
            <w:proofErr w:type="gramStart"/>
            <w:r w:rsidRPr="00354BCC">
              <w:rPr>
                <w:rFonts w:ascii="Times New Roman" w:hAnsi="Times New Roman" w:cs="Times New Roman"/>
                <w:sz w:val="18"/>
                <w:szCs w:val="18"/>
              </w:rPr>
              <w:t>.р</w:t>
            </w:r>
            <w:proofErr w:type="gramEnd"/>
            <w:r w:rsidRPr="00354BCC">
              <w:rPr>
                <w:rFonts w:ascii="Times New Roman" w:hAnsi="Times New Roman" w:cs="Times New Roman"/>
                <w:sz w:val="18"/>
                <w:szCs w:val="18"/>
              </w:rPr>
              <w:t>уб.</w:t>
            </w:r>
          </w:p>
        </w:tc>
        <w:tc>
          <w:tcPr>
            <w:tcW w:w="1310" w:type="dxa"/>
            <w:shd w:val="clear" w:color="auto" w:fill="auto"/>
          </w:tcPr>
          <w:p w:rsidR="00354BCC" w:rsidRPr="00354BCC" w:rsidRDefault="00354BCC" w:rsidP="00354BCC">
            <w:pPr>
              <w:pStyle w:val="ConsPlusTitle"/>
              <w:rPr>
                <w:rFonts w:ascii="Times New Roman" w:hAnsi="Times New Roman" w:cs="Times New Roman"/>
                <w:sz w:val="18"/>
                <w:szCs w:val="18"/>
              </w:rPr>
            </w:pPr>
            <w:r w:rsidRPr="00354BCC">
              <w:rPr>
                <w:rFonts w:ascii="Times New Roman" w:hAnsi="Times New Roman" w:cs="Times New Roman"/>
                <w:sz w:val="18"/>
                <w:szCs w:val="18"/>
              </w:rPr>
              <w:t>11880,0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местный бюджет 10112,0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субвенция 1768,0</w:t>
            </w:r>
          </w:p>
          <w:p w:rsidR="00354BCC" w:rsidRPr="00354BCC" w:rsidRDefault="00354BCC" w:rsidP="00354BCC">
            <w:pPr>
              <w:pStyle w:val="ConsPlusTitle"/>
              <w:rPr>
                <w:rFonts w:ascii="Times New Roman" w:hAnsi="Times New Roman" w:cs="Times New Roman"/>
                <w:sz w:val="18"/>
                <w:szCs w:val="18"/>
              </w:rPr>
            </w:pPr>
          </w:p>
          <w:p w:rsidR="00354BCC" w:rsidRPr="00354BCC" w:rsidRDefault="00354BCC" w:rsidP="00354BCC">
            <w:pPr>
              <w:pStyle w:val="ConsPlusTitle"/>
              <w:rPr>
                <w:rFonts w:ascii="Times New Roman" w:hAnsi="Times New Roman" w:cs="Times New Roman"/>
                <w:sz w:val="18"/>
                <w:szCs w:val="18"/>
              </w:rPr>
            </w:pPr>
          </w:p>
          <w:p w:rsidR="00354BCC" w:rsidRPr="00354BCC" w:rsidRDefault="00354BCC" w:rsidP="00354BCC">
            <w:pPr>
              <w:pStyle w:val="ConsPlusTitle"/>
              <w:rPr>
                <w:rFonts w:ascii="Times New Roman" w:hAnsi="Times New Roman" w:cs="Times New Roman"/>
                <w:sz w:val="18"/>
                <w:szCs w:val="18"/>
              </w:rPr>
            </w:pPr>
          </w:p>
        </w:tc>
        <w:tc>
          <w:tcPr>
            <w:tcW w:w="1260" w:type="dxa"/>
            <w:shd w:val="clear" w:color="auto" w:fill="auto"/>
          </w:tcPr>
          <w:p w:rsidR="00354BCC" w:rsidRPr="00354BCC" w:rsidRDefault="00354BCC" w:rsidP="00354BCC">
            <w:pPr>
              <w:pStyle w:val="ConsPlusTitle"/>
              <w:rPr>
                <w:rFonts w:ascii="Times New Roman" w:hAnsi="Times New Roman" w:cs="Times New Roman"/>
                <w:sz w:val="18"/>
                <w:szCs w:val="18"/>
              </w:rPr>
            </w:pPr>
            <w:r w:rsidRPr="00354BCC">
              <w:rPr>
                <w:rFonts w:ascii="Times New Roman" w:hAnsi="Times New Roman" w:cs="Times New Roman"/>
                <w:sz w:val="18"/>
                <w:szCs w:val="18"/>
              </w:rPr>
              <w:t>11469,6</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местный бюджет 9882,0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субвенция 1587,6</w:t>
            </w:r>
          </w:p>
          <w:p w:rsidR="00354BCC" w:rsidRPr="00354BCC" w:rsidRDefault="00354BCC" w:rsidP="00354BCC">
            <w:pPr>
              <w:pStyle w:val="ConsPlusTitle"/>
              <w:rPr>
                <w:rFonts w:ascii="Times New Roman" w:hAnsi="Times New Roman" w:cs="Times New Roman"/>
                <w:sz w:val="18"/>
                <w:szCs w:val="18"/>
              </w:rPr>
            </w:pPr>
          </w:p>
        </w:tc>
        <w:tc>
          <w:tcPr>
            <w:tcW w:w="1260" w:type="dxa"/>
            <w:shd w:val="clear" w:color="auto" w:fill="auto"/>
          </w:tcPr>
          <w:p w:rsidR="00354BCC" w:rsidRPr="00354BCC" w:rsidRDefault="00354BCC" w:rsidP="00354BCC">
            <w:pPr>
              <w:pStyle w:val="ConsPlusTitle"/>
              <w:rPr>
                <w:rFonts w:ascii="Times New Roman" w:hAnsi="Times New Roman" w:cs="Times New Roman"/>
                <w:sz w:val="18"/>
                <w:szCs w:val="18"/>
              </w:rPr>
            </w:pPr>
            <w:r w:rsidRPr="00354BCC">
              <w:rPr>
                <w:rFonts w:ascii="Times New Roman" w:hAnsi="Times New Roman" w:cs="Times New Roman"/>
                <w:sz w:val="18"/>
                <w:szCs w:val="18"/>
              </w:rPr>
              <w:t>11092,0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местный бюджет 9622,0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субвенция 1470,0</w:t>
            </w:r>
          </w:p>
          <w:p w:rsidR="00354BCC" w:rsidRPr="00354BCC" w:rsidRDefault="00354BCC" w:rsidP="00354BCC">
            <w:pPr>
              <w:pStyle w:val="ConsPlusTitle"/>
              <w:rPr>
                <w:rFonts w:ascii="Times New Roman" w:hAnsi="Times New Roman" w:cs="Times New Roman"/>
                <w:sz w:val="18"/>
                <w:szCs w:val="18"/>
              </w:rPr>
            </w:pPr>
          </w:p>
        </w:tc>
        <w:tc>
          <w:tcPr>
            <w:tcW w:w="1264" w:type="dxa"/>
            <w:gridSpan w:val="2"/>
            <w:shd w:val="clear" w:color="auto" w:fill="auto"/>
          </w:tcPr>
          <w:p w:rsidR="00354BCC" w:rsidRPr="00354BCC" w:rsidRDefault="00354BCC" w:rsidP="00354BCC">
            <w:pPr>
              <w:pStyle w:val="ConsPlusTitle"/>
              <w:rPr>
                <w:rFonts w:ascii="Times New Roman" w:hAnsi="Times New Roman" w:cs="Times New Roman"/>
                <w:sz w:val="18"/>
                <w:szCs w:val="18"/>
              </w:rPr>
            </w:pPr>
            <w:r w:rsidRPr="00354BCC">
              <w:rPr>
                <w:rFonts w:ascii="Times New Roman" w:hAnsi="Times New Roman" w:cs="Times New Roman"/>
                <w:sz w:val="18"/>
                <w:szCs w:val="18"/>
              </w:rPr>
              <w:t>10792,0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местный бюджет 9412,0</w:t>
            </w:r>
          </w:p>
          <w:p w:rsidR="00354BCC" w:rsidRPr="00354BCC" w:rsidRDefault="00354BCC" w:rsidP="00354BCC">
            <w:pPr>
              <w:pStyle w:val="ConsPlusTitle"/>
              <w:rPr>
                <w:rFonts w:ascii="Times New Roman" w:hAnsi="Times New Roman" w:cs="Times New Roman"/>
                <w:b w:val="0"/>
                <w:sz w:val="18"/>
                <w:szCs w:val="18"/>
              </w:rPr>
            </w:pPr>
            <w:r w:rsidRPr="00354BCC">
              <w:rPr>
                <w:rFonts w:ascii="Times New Roman" w:hAnsi="Times New Roman" w:cs="Times New Roman"/>
                <w:b w:val="0"/>
                <w:sz w:val="18"/>
                <w:szCs w:val="18"/>
              </w:rPr>
              <w:t>субвенция 1380,0</w:t>
            </w:r>
          </w:p>
          <w:p w:rsidR="00354BCC" w:rsidRPr="00354BCC" w:rsidRDefault="00354BCC" w:rsidP="00354BCC">
            <w:pPr>
              <w:rPr>
                <w:b/>
                <w:sz w:val="18"/>
                <w:szCs w:val="18"/>
              </w:rPr>
            </w:pPr>
          </w:p>
        </w:tc>
      </w:tr>
    </w:tbl>
    <w:p w:rsidR="00354BCC" w:rsidRPr="00354BCC" w:rsidRDefault="00354BCC" w:rsidP="00354BCC">
      <w:pPr>
        <w:pStyle w:val="aa"/>
        <w:autoSpaceDE w:val="0"/>
        <w:autoSpaceDN w:val="0"/>
        <w:adjustRightInd w:val="0"/>
        <w:rPr>
          <w:bCs/>
          <w:color w:val="000000" w:themeColor="text1"/>
          <w:sz w:val="18"/>
          <w:szCs w:val="18"/>
        </w:rPr>
      </w:pPr>
    </w:p>
    <w:sectPr w:rsidR="00354BCC" w:rsidRPr="00354BCC" w:rsidSect="00A43D08">
      <w:pgSz w:w="15840" w:h="12240" w:orient="landscape"/>
      <w:pgMar w:top="851" w:right="1134" w:bottom="1135" w:left="1134"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3E03" w:rsidRDefault="003E3E03" w:rsidP="005A6F43">
      <w:r>
        <w:separator/>
      </w:r>
    </w:p>
  </w:endnote>
  <w:endnote w:type="continuationSeparator" w:id="0">
    <w:p w:rsidR="003E3E03" w:rsidRDefault="003E3E03" w:rsidP="005A6F4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3E03" w:rsidRDefault="003E3E03" w:rsidP="005A6F43">
      <w:r>
        <w:separator/>
      </w:r>
    </w:p>
  </w:footnote>
  <w:footnote w:type="continuationSeparator" w:id="0">
    <w:p w:rsidR="003E3E03" w:rsidRDefault="003E3E03" w:rsidP="005A6F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273492"/>
      <w:docPartObj>
        <w:docPartGallery w:val="Page Numbers (Top of Page)"/>
        <w:docPartUnique/>
      </w:docPartObj>
    </w:sdtPr>
    <w:sdtContent>
      <w:p w:rsidR="00DE28EA" w:rsidRDefault="009C7482">
        <w:pPr>
          <w:pStyle w:val="afb"/>
          <w:jc w:val="center"/>
        </w:pPr>
        <w:fldSimple w:instr=" PAGE   \* MERGEFORMAT ">
          <w:r w:rsidR="00BD6974">
            <w:rPr>
              <w:noProof/>
            </w:rPr>
            <w:t>167</w:t>
          </w:r>
        </w:fldSimple>
      </w:p>
    </w:sdtContent>
  </w:sdt>
  <w:p w:rsidR="00DE28EA" w:rsidRDefault="00DE28EA">
    <w:pPr>
      <w:pStyle w:val="af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74F50"/>
    <w:multiLevelType w:val="hybridMultilevel"/>
    <w:tmpl w:val="F296F3FE"/>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DC3128"/>
    <w:multiLevelType w:val="hybridMultilevel"/>
    <w:tmpl w:val="1716EB36"/>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E15124"/>
    <w:multiLevelType w:val="hybridMultilevel"/>
    <w:tmpl w:val="100E6A56"/>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861D4D"/>
    <w:multiLevelType w:val="hybridMultilevel"/>
    <w:tmpl w:val="7BF2697E"/>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6E5827"/>
    <w:multiLevelType w:val="hybridMultilevel"/>
    <w:tmpl w:val="F030F16A"/>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962650"/>
    <w:multiLevelType w:val="hybridMultilevel"/>
    <w:tmpl w:val="1C069626"/>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066A16"/>
    <w:multiLevelType w:val="hybridMultilevel"/>
    <w:tmpl w:val="4BAEDEC2"/>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7D1FB4"/>
    <w:multiLevelType w:val="hybridMultilevel"/>
    <w:tmpl w:val="CAA6E486"/>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B02427"/>
    <w:multiLevelType w:val="hybridMultilevel"/>
    <w:tmpl w:val="9E1C2226"/>
    <w:lvl w:ilvl="0" w:tplc="61CC3D92">
      <w:start w:val="5"/>
      <w:numFmt w:val="decimal"/>
      <w:lvlText w:val="%1."/>
      <w:lvlJc w:val="left"/>
      <w:pPr>
        <w:ind w:left="855" w:hanging="360"/>
      </w:pPr>
      <w:rPr>
        <w:rFonts w:hint="default"/>
        <w:b/>
        <w:color w:val="auto"/>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9">
    <w:nsid w:val="16D63D07"/>
    <w:multiLevelType w:val="hybridMultilevel"/>
    <w:tmpl w:val="3BA829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77F063D"/>
    <w:multiLevelType w:val="hybridMultilevel"/>
    <w:tmpl w:val="DEEE0BAA"/>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8E6814"/>
    <w:multiLevelType w:val="hybridMultilevel"/>
    <w:tmpl w:val="13002F9A"/>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F3C07BD"/>
    <w:multiLevelType w:val="hybridMultilevel"/>
    <w:tmpl w:val="260AA218"/>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0B27CAD"/>
    <w:multiLevelType w:val="hybridMultilevel"/>
    <w:tmpl w:val="92206DE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1C41359"/>
    <w:multiLevelType w:val="hybridMultilevel"/>
    <w:tmpl w:val="D420627A"/>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2D15ECC"/>
    <w:multiLevelType w:val="hybridMultilevel"/>
    <w:tmpl w:val="1EA87BDE"/>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35475EF"/>
    <w:multiLevelType w:val="hybridMultilevel"/>
    <w:tmpl w:val="509E16A0"/>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8156C9D"/>
    <w:multiLevelType w:val="hybridMultilevel"/>
    <w:tmpl w:val="01683C04"/>
    <w:lvl w:ilvl="0" w:tplc="471EDAE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283835EF"/>
    <w:multiLevelType w:val="hybridMultilevel"/>
    <w:tmpl w:val="A5AC42DC"/>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8853DE3"/>
    <w:multiLevelType w:val="hybridMultilevel"/>
    <w:tmpl w:val="3CA4C58A"/>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9DC0761"/>
    <w:multiLevelType w:val="hybridMultilevel"/>
    <w:tmpl w:val="8DB4C6A2"/>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9F13988"/>
    <w:multiLevelType w:val="hybridMultilevel"/>
    <w:tmpl w:val="C3D65D72"/>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C8C3E4C"/>
    <w:multiLevelType w:val="hybridMultilevel"/>
    <w:tmpl w:val="47004D16"/>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F755950"/>
    <w:multiLevelType w:val="hybridMultilevel"/>
    <w:tmpl w:val="25FCADF2"/>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0752E46"/>
    <w:multiLevelType w:val="hybridMultilevel"/>
    <w:tmpl w:val="CDA0E94A"/>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09322D9"/>
    <w:multiLevelType w:val="hybridMultilevel"/>
    <w:tmpl w:val="2856AEFC"/>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21514EF"/>
    <w:multiLevelType w:val="hybridMultilevel"/>
    <w:tmpl w:val="E5B63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3730DB8"/>
    <w:multiLevelType w:val="hybridMultilevel"/>
    <w:tmpl w:val="21226AF0"/>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37E21A2"/>
    <w:multiLevelType w:val="hybridMultilevel"/>
    <w:tmpl w:val="48600C6E"/>
    <w:lvl w:ilvl="0" w:tplc="9BC201A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8986263"/>
    <w:multiLevelType w:val="hybridMultilevel"/>
    <w:tmpl w:val="57CEE61A"/>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90C5124"/>
    <w:multiLevelType w:val="hybridMultilevel"/>
    <w:tmpl w:val="283047AE"/>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9763123"/>
    <w:multiLevelType w:val="hybridMultilevel"/>
    <w:tmpl w:val="A02E7C9E"/>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BDE67EF"/>
    <w:multiLevelType w:val="hybridMultilevel"/>
    <w:tmpl w:val="01FEC30E"/>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C10780E"/>
    <w:multiLevelType w:val="hybridMultilevel"/>
    <w:tmpl w:val="1980A998"/>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D2F6DEE"/>
    <w:multiLevelType w:val="hybridMultilevel"/>
    <w:tmpl w:val="3B1AA3AC"/>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D4551FC"/>
    <w:multiLevelType w:val="hybridMultilevel"/>
    <w:tmpl w:val="0B808D20"/>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D7209D7"/>
    <w:multiLevelType w:val="hybridMultilevel"/>
    <w:tmpl w:val="5DF614DA"/>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F2A6F0A"/>
    <w:multiLevelType w:val="hybridMultilevel"/>
    <w:tmpl w:val="BD90C620"/>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FBD77A9"/>
    <w:multiLevelType w:val="hybridMultilevel"/>
    <w:tmpl w:val="BE320ACA"/>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0041EAB"/>
    <w:multiLevelType w:val="hybridMultilevel"/>
    <w:tmpl w:val="EE6AE532"/>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06655C6"/>
    <w:multiLevelType w:val="hybridMultilevel"/>
    <w:tmpl w:val="D892EAC2"/>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16C0829"/>
    <w:multiLevelType w:val="hybridMultilevel"/>
    <w:tmpl w:val="64E89474"/>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19374E9"/>
    <w:multiLevelType w:val="hybridMultilevel"/>
    <w:tmpl w:val="99A01E5E"/>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4FF1AEE"/>
    <w:multiLevelType w:val="hybridMultilevel"/>
    <w:tmpl w:val="B0D687FE"/>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5337750"/>
    <w:multiLevelType w:val="hybridMultilevel"/>
    <w:tmpl w:val="2BCA384E"/>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53B2AA2"/>
    <w:multiLevelType w:val="hybridMultilevel"/>
    <w:tmpl w:val="AD92483E"/>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8BA48DE"/>
    <w:multiLevelType w:val="hybridMultilevel"/>
    <w:tmpl w:val="71903BDE"/>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A3C15B2"/>
    <w:multiLevelType w:val="hybridMultilevel"/>
    <w:tmpl w:val="FC24A4B2"/>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AE613E1"/>
    <w:multiLevelType w:val="hybridMultilevel"/>
    <w:tmpl w:val="CB842206"/>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D8E1478"/>
    <w:multiLevelType w:val="hybridMultilevel"/>
    <w:tmpl w:val="F202CC08"/>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3564D53"/>
    <w:multiLevelType w:val="hybridMultilevel"/>
    <w:tmpl w:val="3EEEBDBA"/>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541605D"/>
    <w:multiLevelType w:val="hybridMultilevel"/>
    <w:tmpl w:val="5B10D538"/>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6B9319F"/>
    <w:multiLevelType w:val="hybridMultilevel"/>
    <w:tmpl w:val="DED662CE"/>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88124B5"/>
    <w:multiLevelType w:val="hybridMultilevel"/>
    <w:tmpl w:val="8478981A"/>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9473831"/>
    <w:multiLevelType w:val="hybridMultilevel"/>
    <w:tmpl w:val="FA9617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AE54C84"/>
    <w:multiLevelType w:val="hybridMultilevel"/>
    <w:tmpl w:val="64CECB80"/>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CF45529"/>
    <w:multiLevelType w:val="hybridMultilevel"/>
    <w:tmpl w:val="7A3E1284"/>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D6A6A45"/>
    <w:multiLevelType w:val="hybridMultilevel"/>
    <w:tmpl w:val="3E06BFB8"/>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F1C07A9"/>
    <w:multiLevelType w:val="hybridMultilevel"/>
    <w:tmpl w:val="60E82D04"/>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F5C0CAD"/>
    <w:multiLevelType w:val="multilevel"/>
    <w:tmpl w:val="81FC14AA"/>
    <w:lvl w:ilvl="0">
      <w:start w:val="1"/>
      <w:numFmt w:val="decimal"/>
      <w:lvlText w:val="%1."/>
      <w:lvlJc w:val="left"/>
      <w:pPr>
        <w:ind w:left="360" w:hanging="360"/>
      </w:pPr>
      <w:rPr>
        <w:rFonts w:hint="default"/>
      </w:rPr>
    </w:lvl>
    <w:lvl w:ilvl="1">
      <w:start w:val="1"/>
      <w:numFmt w:val="decimal"/>
      <w:isLgl/>
      <w:lvlText w:val="%1.%2."/>
      <w:lvlJc w:val="left"/>
      <w:pPr>
        <w:ind w:left="45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60">
    <w:nsid w:val="606C53DB"/>
    <w:multiLevelType w:val="hybridMultilevel"/>
    <w:tmpl w:val="F8EC2B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37127E9"/>
    <w:multiLevelType w:val="hybridMultilevel"/>
    <w:tmpl w:val="BDCCC91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2">
    <w:nsid w:val="63F44303"/>
    <w:multiLevelType w:val="hybridMultilevel"/>
    <w:tmpl w:val="FB64DDEA"/>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5CF0220"/>
    <w:multiLevelType w:val="hybridMultilevel"/>
    <w:tmpl w:val="4DE0246A"/>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6255803"/>
    <w:multiLevelType w:val="hybridMultilevel"/>
    <w:tmpl w:val="56BE4CBE"/>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6AA5F53"/>
    <w:multiLevelType w:val="hybridMultilevel"/>
    <w:tmpl w:val="60F64976"/>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6CC74AA"/>
    <w:multiLevelType w:val="hybridMultilevel"/>
    <w:tmpl w:val="50BC98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6E107B5"/>
    <w:multiLevelType w:val="hybridMultilevel"/>
    <w:tmpl w:val="91F260DA"/>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830564F"/>
    <w:multiLevelType w:val="hybridMultilevel"/>
    <w:tmpl w:val="CFC080AC"/>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85D7818"/>
    <w:multiLevelType w:val="hybridMultilevel"/>
    <w:tmpl w:val="A6EEAC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BA01B9C"/>
    <w:multiLevelType w:val="hybridMultilevel"/>
    <w:tmpl w:val="E4C851DA"/>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C98599F"/>
    <w:multiLevelType w:val="hybridMultilevel"/>
    <w:tmpl w:val="C9C64528"/>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CB23CCE"/>
    <w:multiLevelType w:val="hybridMultilevel"/>
    <w:tmpl w:val="D4509BA4"/>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CBE7FE4"/>
    <w:multiLevelType w:val="hybridMultilevel"/>
    <w:tmpl w:val="1F7EA432"/>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FE97A86"/>
    <w:multiLevelType w:val="hybridMultilevel"/>
    <w:tmpl w:val="9970CCF4"/>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2E9338E"/>
    <w:multiLevelType w:val="hybridMultilevel"/>
    <w:tmpl w:val="10A26924"/>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4A660A9"/>
    <w:multiLevelType w:val="hybridMultilevel"/>
    <w:tmpl w:val="D9B8F87E"/>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57F6B6A"/>
    <w:multiLevelType w:val="hybridMultilevel"/>
    <w:tmpl w:val="353A803A"/>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59D46E1"/>
    <w:multiLevelType w:val="hybridMultilevel"/>
    <w:tmpl w:val="D02E2B52"/>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5F9341B"/>
    <w:multiLevelType w:val="hybridMultilevel"/>
    <w:tmpl w:val="4340800E"/>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6432A81"/>
    <w:multiLevelType w:val="hybridMultilevel"/>
    <w:tmpl w:val="C4207D1A"/>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8937D9B"/>
    <w:multiLevelType w:val="hybridMultilevel"/>
    <w:tmpl w:val="C97E7708"/>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9B9027F"/>
    <w:multiLevelType w:val="multilevel"/>
    <w:tmpl w:val="C99039D8"/>
    <w:lvl w:ilvl="0">
      <w:start w:val="1"/>
      <w:numFmt w:val="bullet"/>
      <w:lvlText w:val=""/>
      <w:lvlJc w:val="left"/>
      <w:pPr>
        <w:tabs>
          <w:tab w:val="num" w:pos="660"/>
        </w:tabs>
        <w:ind w:left="640" w:hanging="340"/>
      </w:pPr>
      <w:rPr>
        <w:rFonts w:ascii="Symbol" w:hAnsi="Symbol" w:hint="default"/>
      </w:rPr>
    </w:lvl>
    <w:lvl w:ilvl="1">
      <w:start w:val="1"/>
      <w:numFmt w:val="bullet"/>
      <w:lvlText w:val="o"/>
      <w:lvlJc w:val="left"/>
      <w:pPr>
        <w:tabs>
          <w:tab w:val="num" w:pos="1740"/>
        </w:tabs>
        <w:ind w:left="1740" w:hanging="360"/>
      </w:pPr>
      <w:rPr>
        <w:rFonts w:ascii="Courier New" w:hAnsi="Courier New" w:hint="default"/>
      </w:rPr>
    </w:lvl>
    <w:lvl w:ilvl="2">
      <w:start w:val="1"/>
      <w:numFmt w:val="bullet"/>
      <w:lvlText w:val=""/>
      <w:lvlJc w:val="left"/>
      <w:pPr>
        <w:tabs>
          <w:tab w:val="num" w:pos="2460"/>
        </w:tabs>
        <w:ind w:left="2460" w:hanging="360"/>
      </w:pPr>
      <w:rPr>
        <w:rFonts w:ascii="Wingdings" w:hAnsi="Wingdings" w:hint="default"/>
      </w:rPr>
    </w:lvl>
    <w:lvl w:ilvl="3">
      <w:start w:val="1"/>
      <w:numFmt w:val="bullet"/>
      <w:lvlText w:val=""/>
      <w:lvlJc w:val="left"/>
      <w:pPr>
        <w:tabs>
          <w:tab w:val="num" w:pos="3180"/>
        </w:tabs>
        <w:ind w:left="3180" w:hanging="360"/>
      </w:pPr>
      <w:rPr>
        <w:rFonts w:ascii="Symbol" w:hAnsi="Symbol" w:hint="default"/>
      </w:rPr>
    </w:lvl>
    <w:lvl w:ilvl="4">
      <w:start w:val="1"/>
      <w:numFmt w:val="bullet"/>
      <w:lvlText w:val="o"/>
      <w:lvlJc w:val="left"/>
      <w:pPr>
        <w:tabs>
          <w:tab w:val="num" w:pos="3900"/>
        </w:tabs>
        <w:ind w:left="3900" w:hanging="360"/>
      </w:pPr>
      <w:rPr>
        <w:rFonts w:ascii="Courier New" w:hAnsi="Courier New" w:hint="default"/>
      </w:rPr>
    </w:lvl>
    <w:lvl w:ilvl="5">
      <w:start w:val="1"/>
      <w:numFmt w:val="bullet"/>
      <w:lvlText w:val=""/>
      <w:lvlJc w:val="left"/>
      <w:pPr>
        <w:tabs>
          <w:tab w:val="num" w:pos="4620"/>
        </w:tabs>
        <w:ind w:left="4620" w:hanging="360"/>
      </w:pPr>
      <w:rPr>
        <w:rFonts w:ascii="Wingdings" w:hAnsi="Wingdings" w:hint="default"/>
      </w:rPr>
    </w:lvl>
    <w:lvl w:ilvl="6">
      <w:start w:val="1"/>
      <w:numFmt w:val="bullet"/>
      <w:lvlText w:val=""/>
      <w:lvlJc w:val="left"/>
      <w:pPr>
        <w:tabs>
          <w:tab w:val="num" w:pos="5340"/>
        </w:tabs>
        <w:ind w:left="5340" w:hanging="360"/>
      </w:pPr>
      <w:rPr>
        <w:rFonts w:ascii="Symbol" w:hAnsi="Symbol" w:hint="default"/>
      </w:rPr>
    </w:lvl>
    <w:lvl w:ilvl="7">
      <w:start w:val="1"/>
      <w:numFmt w:val="bullet"/>
      <w:lvlText w:val="o"/>
      <w:lvlJc w:val="left"/>
      <w:pPr>
        <w:tabs>
          <w:tab w:val="num" w:pos="6060"/>
        </w:tabs>
        <w:ind w:left="6060" w:hanging="360"/>
      </w:pPr>
      <w:rPr>
        <w:rFonts w:ascii="Courier New" w:hAnsi="Courier New" w:hint="default"/>
      </w:rPr>
    </w:lvl>
    <w:lvl w:ilvl="8">
      <w:start w:val="1"/>
      <w:numFmt w:val="bullet"/>
      <w:lvlText w:val=""/>
      <w:lvlJc w:val="left"/>
      <w:pPr>
        <w:tabs>
          <w:tab w:val="num" w:pos="6780"/>
        </w:tabs>
        <w:ind w:left="6780" w:hanging="360"/>
      </w:pPr>
      <w:rPr>
        <w:rFonts w:ascii="Wingdings" w:hAnsi="Wingdings" w:hint="default"/>
      </w:rPr>
    </w:lvl>
  </w:abstractNum>
  <w:abstractNum w:abstractNumId="83">
    <w:nsid w:val="7B506D6F"/>
    <w:multiLevelType w:val="hybridMultilevel"/>
    <w:tmpl w:val="F7BA5034"/>
    <w:lvl w:ilvl="0" w:tplc="471EDA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CAE62F3"/>
    <w:multiLevelType w:val="hybridMultilevel"/>
    <w:tmpl w:val="9702D070"/>
    <w:lvl w:ilvl="0" w:tplc="7BEC6DE6">
      <w:start w:val="1"/>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num w:numId="1">
    <w:abstractNumId w:val="84"/>
  </w:num>
  <w:num w:numId="2">
    <w:abstractNumId w:val="59"/>
  </w:num>
  <w:num w:numId="3">
    <w:abstractNumId w:val="53"/>
  </w:num>
  <w:num w:numId="4">
    <w:abstractNumId w:val="75"/>
  </w:num>
  <w:num w:numId="5">
    <w:abstractNumId w:val="19"/>
  </w:num>
  <w:num w:numId="6">
    <w:abstractNumId w:val="52"/>
  </w:num>
  <w:num w:numId="7">
    <w:abstractNumId w:val="27"/>
  </w:num>
  <w:num w:numId="8">
    <w:abstractNumId w:val="3"/>
  </w:num>
  <w:num w:numId="9">
    <w:abstractNumId w:val="14"/>
  </w:num>
  <w:num w:numId="10">
    <w:abstractNumId w:val="63"/>
  </w:num>
  <w:num w:numId="11">
    <w:abstractNumId w:val="71"/>
  </w:num>
  <w:num w:numId="12">
    <w:abstractNumId w:val="26"/>
  </w:num>
  <w:num w:numId="13">
    <w:abstractNumId w:val="69"/>
  </w:num>
  <w:num w:numId="14">
    <w:abstractNumId w:val="16"/>
  </w:num>
  <w:num w:numId="15">
    <w:abstractNumId w:val="4"/>
  </w:num>
  <w:num w:numId="16">
    <w:abstractNumId w:val="78"/>
  </w:num>
  <w:num w:numId="17">
    <w:abstractNumId w:val="10"/>
  </w:num>
  <w:num w:numId="18">
    <w:abstractNumId w:val="51"/>
  </w:num>
  <w:num w:numId="19">
    <w:abstractNumId w:val="49"/>
  </w:num>
  <w:num w:numId="20">
    <w:abstractNumId w:val="32"/>
  </w:num>
  <w:num w:numId="21">
    <w:abstractNumId w:val="80"/>
  </w:num>
  <w:num w:numId="22">
    <w:abstractNumId w:val="38"/>
  </w:num>
  <w:num w:numId="23">
    <w:abstractNumId w:val="25"/>
  </w:num>
  <w:num w:numId="24">
    <w:abstractNumId w:val="40"/>
  </w:num>
  <w:num w:numId="25">
    <w:abstractNumId w:val="42"/>
  </w:num>
  <w:num w:numId="26">
    <w:abstractNumId w:val="15"/>
  </w:num>
  <w:num w:numId="27">
    <w:abstractNumId w:val="43"/>
  </w:num>
  <w:num w:numId="28">
    <w:abstractNumId w:val="8"/>
  </w:num>
  <w:num w:numId="29">
    <w:abstractNumId w:val="13"/>
  </w:num>
  <w:num w:numId="30">
    <w:abstractNumId w:val="28"/>
  </w:num>
  <w:num w:numId="31">
    <w:abstractNumId w:val="47"/>
  </w:num>
  <w:num w:numId="32">
    <w:abstractNumId w:val="55"/>
  </w:num>
  <w:num w:numId="33">
    <w:abstractNumId w:val="65"/>
  </w:num>
  <w:num w:numId="34">
    <w:abstractNumId w:val="60"/>
  </w:num>
  <w:num w:numId="35">
    <w:abstractNumId w:val="18"/>
  </w:num>
  <w:num w:numId="36">
    <w:abstractNumId w:val="44"/>
  </w:num>
  <w:num w:numId="37">
    <w:abstractNumId w:val="41"/>
  </w:num>
  <w:num w:numId="38">
    <w:abstractNumId w:val="83"/>
  </w:num>
  <w:num w:numId="39">
    <w:abstractNumId w:val="12"/>
  </w:num>
  <w:num w:numId="40">
    <w:abstractNumId w:val="24"/>
  </w:num>
  <w:num w:numId="41">
    <w:abstractNumId w:val="74"/>
  </w:num>
  <w:num w:numId="42">
    <w:abstractNumId w:val="21"/>
  </w:num>
  <w:num w:numId="43">
    <w:abstractNumId w:val="48"/>
  </w:num>
  <w:num w:numId="44">
    <w:abstractNumId w:val="29"/>
  </w:num>
  <w:num w:numId="45">
    <w:abstractNumId w:val="46"/>
  </w:num>
  <w:num w:numId="46">
    <w:abstractNumId w:val="76"/>
  </w:num>
  <w:num w:numId="47">
    <w:abstractNumId w:val="7"/>
  </w:num>
  <w:num w:numId="48">
    <w:abstractNumId w:val="36"/>
  </w:num>
  <w:num w:numId="49">
    <w:abstractNumId w:val="5"/>
  </w:num>
  <w:num w:numId="50">
    <w:abstractNumId w:val="66"/>
  </w:num>
  <w:num w:numId="51">
    <w:abstractNumId w:val="20"/>
  </w:num>
  <w:num w:numId="52">
    <w:abstractNumId w:val="56"/>
  </w:num>
  <w:num w:numId="53">
    <w:abstractNumId w:val="23"/>
  </w:num>
  <w:num w:numId="54">
    <w:abstractNumId w:val="31"/>
  </w:num>
  <w:num w:numId="55">
    <w:abstractNumId w:val="33"/>
  </w:num>
  <w:num w:numId="56">
    <w:abstractNumId w:val="35"/>
  </w:num>
  <w:num w:numId="57">
    <w:abstractNumId w:val="9"/>
  </w:num>
  <w:num w:numId="58">
    <w:abstractNumId w:val="11"/>
  </w:num>
  <w:num w:numId="59">
    <w:abstractNumId w:val="6"/>
  </w:num>
  <w:num w:numId="60">
    <w:abstractNumId w:val="72"/>
  </w:num>
  <w:num w:numId="61">
    <w:abstractNumId w:val="34"/>
  </w:num>
  <w:num w:numId="62">
    <w:abstractNumId w:val="39"/>
  </w:num>
  <w:num w:numId="63">
    <w:abstractNumId w:val="68"/>
  </w:num>
  <w:num w:numId="64">
    <w:abstractNumId w:val="2"/>
  </w:num>
  <w:num w:numId="65">
    <w:abstractNumId w:val="58"/>
  </w:num>
  <w:num w:numId="66">
    <w:abstractNumId w:val="37"/>
  </w:num>
  <w:num w:numId="67">
    <w:abstractNumId w:val="62"/>
  </w:num>
  <w:num w:numId="68">
    <w:abstractNumId w:val="50"/>
  </w:num>
  <w:num w:numId="69">
    <w:abstractNumId w:val="22"/>
  </w:num>
  <w:num w:numId="70">
    <w:abstractNumId w:val="81"/>
  </w:num>
  <w:num w:numId="71">
    <w:abstractNumId w:val="79"/>
  </w:num>
  <w:num w:numId="72">
    <w:abstractNumId w:val="77"/>
  </w:num>
  <w:num w:numId="73">
    <w:abstractNumId w:val="67"/>
  </w:num>
  <w:num w:numId="74">
    <w:abstractNumId w:val="0"/>
  </w:num>
  <w:num w:numId="75">
    <w:abstractNumId w:val="30"/>
  </w:num>
  <w:num w:numId="76">
    <w:abstractNumId w:val="73"/>
  </w:num>
  <w:num w:numId="77">
    <w:abstractNumId w:val="45"/>
  </w:num>
  <w:num w:numId="78">
    <w:abstractNumId w:val="70"/>
  </w:num>
  <w:num w:numId="79">
    <w:abstractNumId w:val="54"/>
  </w:num>
  <w:num w:numId="80">
    <w:abstractNumId w:val="64"/>
  </w:num>
  <w:num w:numId="81">
    <w:abstractNumId w:val="57"/>
  </w:num>
  <w:num w:numId="82">
    <w:abstractNumId w:val="61"/>
  </w:num>
  <w:num w:numId="83">
    <w:abstractNumId w:val="17"/>
  </w:num>
  <w:num w:numId="84">
    <w:abstractNumId w:val="82"/>
  </w:num>
  <w:num w:numId="85">
    <w:abstractNumId w:val="1"/>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3F01"/>
  <w:defaultTabStop w:val="720"/>
  <w:hyphenationZone w:val="357"/>
  <w:drawingGridHorizontalSpacing w:val="100"/>
  <w:displayHorizontalDrawingGridEvery w:val="0"/>
  <w:displayVerticalDrawingGridEvery w:val="0"/>
  <w:noPunctuationKerning/>
  <w:characterSpacingControl w:val="doNotCompress"/>
  <w:hdrShapeDefaults>
    <o:shapedefaults v:ext="edit" spidmax="60418">
      <o:colormenu v:ext="edit" fillcolor="none [3214]" strokecolor="#0070c0"/>
    </o:shapedefaults>
  </w:hdrShapeDefaults>
  <w:footnotePr>
    <w:footnote w:id="-1"/>
    <w:footnote w:id="0"/>
  </w:footnotePr>
  <w:endnotePr>
    <w:endnote w:id="-1"/>
    <w:endnote w:id="0"/>
  </w:endnotePr>
  <w:compat/>
  <w:rsids>
    <w:rsidRoot w:val="00CB6496"/>
    <w:rsid w:val="00000BA0"/>
    <w:rsid w:val="00000F0F"/>
    <w:rsid w:val="00001567"/>
    <w:rsid w:val="00002122"/>
    <w:rsid w:val="0000245B"/>
    <w:rsid w:val="00002E79"/>
    <w:rsid w:val="000052B6"/>
    <w:rsid w:val="00005D4F"/>
    <w:rsid w:val="0000711A"/>
    <w:rsid w:val="0001179D"/>
    <w:rsid w:val="0001230A"/>
    <w:rsid w:val="00012904"/>
    <w:rsid w:val="00013D44"/>
    <w:rsid w:val="0001419F"/>
    <w:rsid w:val="00015020"/>
    <w:rsid w:val="00015249"/>
    <w:rsid w:val="000152BC"/>
    <w:rsid w:val="00015D53"/>
    <w:rsid w:val="00017F26"/>
    <w:rsid w:val="00020116"/>
    <w:rsid w:val="00020363"/>
    <w:rsid w:val="00023AEB"/>
    <w:rsid w:val="00024403"/>
    <w:rsid w:val="00024689"/>
    <w:rsid w:val="00025119"/>
    <w:rsid w:val="0002660D"/>
    <w:rsid w:val="00026655"/>
    <w:rsid w:val="00026918"/>
    <w:rsid w:val="000308F7"/>
    <w:rsid w:val="00030B1F"/>
    <w:rsid w:val="00031073"/>
    <w:rsid w:val="0003117A"/>
    <w:rsid w:val="00031C68"/>
    <w:rsid w:val="00032102"/>
    <w:rsid w:val="00033C01"/>
    <w:rsid w:val="0003497D"/>
    <w:rsid w:val="000359B2"/>
    <w:rsid w:val="00036256"/>
    <w:rsid w:val="00036B4A"/>
    <w:rsid w:val="00037FDF"/>
    <w:rsid w:val="0004026D"/>
    <w:rsid w:val="00042223"/>
    <w:rsid w:val="00042894"/>
    <w:rsid w:val="00043840"/>
    <w:rsid w:val="0004453F"/>
    <w:rsid w:val="00045128"/>
    <w:rsid w:val="00045AA0"/>
    <w:rsid w:val="0005136F"/>
    <w:rsid w:val="00052977"/>
    <w:rsid w:val="00054F62"/>
    <w:rsid w:val="00056B43"/>
    <w:rsid w:val="000578A3"/>
    <w:rsid w:val="00062C10"/>
    <w:rsid w:val="00063208"/>
    <w:rsid w:val="00063A9D"/>
    <w:rsid w:val="00063FA5"/>
    <w:rsid w:val="000645CB"/>
    <w:rsid w:val="00066339"/>
    <w:rsid w:val="000673C9"/>
    <w:rsid w:val="0006754B"/>
    <w:rsid w:val="000709C5"/>
    <w:rsid w:val="000719D4"/>
    <w:rsid w:val="00072280"/>
    <w:rsid w:val="00072638"/>
    <w:rsid w:val="00072C5C"/>
    <w:rsid w:val="00076B28"/>
    <w:rsid w:val="00077D93"/>
    <w:rsid w:val="000800B5"/>
    <w:rsid w:val="000823E6"/>
    <w:rsid w:val="000827D4"/>
    <w:rsid w:val="000832EC"/>
    <w:rsid w:val="00084B95"/>
    <w:rsid w:val="000852C3"/>
    <w:rsid w:val="00085954"/>
    <w:rsid w:val="00085BEC"/>
    <w:rsid w:val="00087067"/>
    <w:rsid w:val="0009221E"/>
    <w:rsid w:val="000926DC"/>
    <w:rsid w:val="000943BD"/>
    <w:rsid w:val="00095919"/>
    <w:rsid w:val="000963C8"/>
    <w:rsid w:val="00096DE3"/>
    <w:rsid w:val="000970B8"/>
    <w:rsid w:val="000A1033"/>
    <w:rsid w:val="000A2721"/>
    <w:rsid w:val="000A4B92"/>
    <w:rsid w:val="000A4C16"/>
    <w:rsid w:val="000A5AEB"/>
    <w:rsid w:val="000A5BC9"/>
    <w:rsid w:val="000A6049"/>
    <w:rsid w:val="000B071A"/>
    <w:rsid w:val="000B13F3"/>
    <w:rsid w:val="000B20DA"/>
    <w:rsid w:val="000B3124"/>
    <w:rsid w:val="000B3B58"/>
    <w:rsid w:val="000B46F6"/>
    <w:rsid w:val="000B58C2"/>
    <w:rsid w:val="000C014D"/>
    <w:rsid w:val="000C0230"/>
    <w:rsid w:val="000C1057"/>
    <w:rsid w:val="000C16CE"/>
    <w:rsid w:val="000C2A8D"/>
    <w:rsid w:val="000C4934"/>
    <w:rsid w:val="000C57EB"/>
    <w:rsid w:val="000C6FB1"/>
    <w:rsid w:val="000C7D60"/>
    <w:rsid w:val="000D0984"/>
    <w:rsid w:val="000D14AC"/>
    <w:rsid w:val="000D1D57"/>
    <w:rsid w:val="000D20AF"/>
    <w:rsid w:val="000D21B4"/>
    <w:rsid w:val="000D2228"/>
    <w:rsid w:val="000D3630"/>
    <w:rsid w:val="000D6610"/>
    <w:rsid w:val="000D6AF6"/>
    <w:rsid w:val="000D7D5A"/>
    <w:rsid w:val="000E097C"/>
    <w:rsid w:val="000E205F"/>
    <w:rsid w:val="000E2294"/>
    <w:rsid w:val="000E28D1"/>
    <w:rsid w:val="000E3B6B"/>
    <w:rsid w:val="000E3E65"/>
    <w:rsid w:val="000E55E2"/>
    <w:rsid w:val="000F4450"/>
    <w:rsid w:val="000F4797"/>
    <w:rsid w:val="000F676E"/>
    <w:rsid w:val="000F7691"/>
    <w:rsid w:val="001001D6"/>
    <w:rsid w:val="001020AD"/>
    <w:rsid w:val="00102529"/>
    <w:rsid w:val="0010299D"/>
    <w:rsid w:val="001053D9"/>
    <w:rsid w:val="00105675"/>
    <w:rsid w:val="00105CFD"/>
    <w:rsid w:val="00105E3A"/>
    <w:rsid w:val="00106769"/>
    <w:rsid w:val="001102C9"/>
    <w:rsid w:val="0011264A"/>
    <w:rsid w:val="00112902"/>
    <w:rsid w:val="001143FB"/>
    <w:rsid w:val="00114E40"/>
    <w:rsid w:val="00115095"/>
    <w:rsid w:val="00117CA7"/>
    <w:rsid w:val="00117D95"/>
    <w:rsid w:val="00117EF8"/>
    <w:rsid w:val="001214DD"/>
    <w:rsid w:val="00121A76"/>
    <w:rsid w:val="0012279B"/>
    <w:rsid w:val="00123B26"/>
    <w:rsid w:val="001244D0"/>
    <w:rsid w:val="001255A6"/>
    <w:rsid w:val="0012621C"/>
    <w:rsid w:val="0012638F"/>
    <w:rsid w:val="001317EB"/>
    <w:rsid w:val="00133200"/>
    <w:rsid w:val="0013578B"/>
    <w:rsid w:val="00135AFE"/>
    <w:rsid w:val="00135CF4"/>
    <w:rsid w:val="00135D6C"/>
    <w:rsid w:val="001366E1"/>
    <w:rsid w:val="00137224"/>
    <w:rsid w:val="00141BDB"/>
    <w:rsid w:val="0014211C"/>
    <w:rsid w:val="00142CF5"/>
    <w:rsid w:val="00143DC5"/>
    <w:rsid w:val="001448BE"/>
    <w:rsid w:val="001449E4"/>
    <w:rsid w:val="00144B9B"/>
    <w:rsid w:val="00144F93"/>
    <w:rsid w:val="00145922"/>
    <w:rsid w:val="00145EF0"/>
    <w:rsid w:val="001462BE"/>
    <w:rsid w:val="001463FC"/>
    <w:rsid w:val="00146D15"/>
    <w:rsid w:val="00147D07"/>
    <w:rsid w:val="0015036E"/>
    <w:rsid w:val="00150405"/>
    <w:rsid w:val="00152D71"/>
    <w:rsid w:val="0015338F"/>
    <w:rsid w:val="00153649"/>
    <w:rsid w:val="0015385F"/>
    <w:rsid w:val="0015433D"/>
    <w:rsid w:val="00155821"/>
    <w:rsid w:val="00157A24"/>
    <w:rsid w:val="0016025D"/>
    <w:rsid w:val="00161F39"/>
    <w:rsid w:val="00164131"/>
    <w:rsid w:val="001657CE"/>
    <w:rsid w:val="00170423"/>
    <w:rsid w:val="00171AC2"/>
    <w:rsid w:val="00171EC3"/>
    <w:rsid w:val="00172B62"/>
    <w:rsid w:val="001735A6"/>
    <w:rsid w:val="00175096"/>
    <w:rsid w:val="0017733F"/>
    <w:rsid w:val="00177BE2"/>
    <w:rsid w:val="00181517"/>
    <w:rsid w:val="00182BEF"/>
    <w:rsid w:val="0018438B"/>
    <w:rsid w:val="0018660E"/>
    <w:rsid w:val="0018713C"/>
    <w:rsid w:val="00187CCE"/>
    <w:rsid w:val="00190574"/>
    <w:rsid w:val="001917A6"/>
    <w:rsid w:val="00192C4A"/>
    <w:rsid w:val="00193720"/>
    <w:rsid w:val="00193F31"/>
    <w:rsid w:val="00193F83"/>
    <w:rsid w:val="00194186"/>
    <w:rsid w:val="00195135"/>
    <w:rsid w:val="001A055B"/>
    <w:rsid w:val="001A1A79"/>
    <w:rsid w:val="001A29E2"/>
    <w:rsid w:val="001A304D"/>
    <w:rsid w:val="001A347D"/>
    <w:rsid w:val="001A3598"/>
    <w:rsid w:val="001A362E"/>
    <w:rsid w:val="001A412C"/>
    <w:rsid w:val="001A52EF"/>
    <w:rsid w:val="001A59CD"/>
    <w:rsid w:val="001A5F47"/>
    <w:rsid w:val="001A670F"/>
    <w:rsid w:val="001B0D7B"/>
    <w:rsid w:val="001B134D"/>
    <w:rsid w:val="001B1513"/>
    <w:rsid w:val="001B1C24"/>
    <w:rsid w:val="001B2337"/>
    <w:rsid w:val="001B4DD5"/>
    <w:rsid w:val="001B555C"/>
    <w:rsid w:val="001B5E0C"/>
    <w:rsid w:val="001B5E88"/>
    <w:rsid w:val="001B6369"/>
    <w:rsid w:val="001B7125"/>
    <w:rsid w:val="001C0016"/>
    <w:rsid w:val="001C147E"/>
    <w:rsid w:val="001C1BD2"/>
    <w:rsid w:val="001C4ACF"/>
    <w:rsid w:val="001C59F2"/>
    <w:rsid w:val="001C65DA"/>
    <w:rsid w:val="001C667B"/>
    <w:rsid w:val="001D07F4"/>
    <w:rsid w:val="001D09AC"/>
    <w:rsid w:val="001D1EC4"/>
    <w:rsid w:val="001D3988"/>
    <w:rsid w:val="001D3B56"/>
    <w:rsid w:val="001D604F"/>
    <w:rsid w:val="001D7D74"/>
    <w:rsid w:val="001E05AC"/>
    <w:rsid w:val="001E124F"/>
    <w:rsid w:val="001E1647"/>
    <w:rsid w:val="001E19CD"/>
    <w:rsid w:val="001E2459"/>
    <w:rsid w:val="001E30BA"/>
    <w:rsid w:val="001E6034"/>
    <w:rsid w:val="001F04AC"/>
    <w:rsid w:val="001F0DEA"/>
    <w:rsid w:val="001F1A9D"/>
    <w:rsid w:val="001F23D8"/>
    <w:rsid w:val="001F3D84"/>
    <w:rsid w:val="001F3DEA"/>
    <w:rsid w:val="001F63AD"/>
    <w:rsid w:val="001F64D5"/>
    <w:rsid w:val="00200095"/>
    <w:rsid w:val="0020105D"/>
    <w:rsid w:val="00202197"/>
    <w:rsid w:val="00204755"/>
    <w:rsid w:val="002051DE"/>
    <w:rsid w:val="00206FE4"/>
    <w:rsid w:val="002071C7"/>
    <w:rsid w:val="0021013E"/>
    <w:rsid w:val="00210537"/>
    <w:rsid w:val="00210B78"/>
    <w:rsid w:val="002138FF"/>
    <w:rsid w:val="00214865"/>
    <w:rsid w:val="002149D5"/>
    <w:rsid w:val="00216025"/>
    <w:rsid w:val="0021603B"/>
    <w:rsid w:val="00216F2F"/>
    <w:rsid w:val="00220511"/>
    <w:rsid w:val="00220E35"/>
    <w:rsid w:val="00221BE0"/>
    <w:rsid w:val="00222CE9"/>
    <w:rsid w:val="00222FC7"/>
    <w:rsid w:val="0022373B"/>
    <w:rsid w:val="0022415A"/>
    <w:rsid w:val="00224F8C"/>
    <w:rsid w:val="002258EE"/>
    <w:rsid w:val="0022642C"/>
    <w:rsid w:val="00230D29"/>
    <w:rsid w:val="00231A66"/>
    <w:rsid w:val="00231BA4"/>
    <w:rsid w:val="002338A9"/>
    <w:rsid w:val="00233AE0"/>
    <w:rsid w:val="00233DA3"/>
    <w:rsid w:val="002351E2"/>
    <w:rsid w:val="002377F7"/>
    <w:rsid w:val="002408AA"/>
    <w:rsid w:val="002416B3"/>
    <w:rsid w:val="0024365C"/>
    <w:rsid w:val="00244D5C"/>
    <w:rsid w:val="00245413"/>
    <w:rsid w:val="00245510"/>
    <w:rsid w:val="0024553B"/>
    <w:rsid w:val="002464BB"/>
    <w:rsid w:val="00247216"/>
    <w:rsid w:val="0025193F"/>
    <w:rsid w:val="00253033"/>
    <w:rsid w:val="00253B7B"/>
    <w:rsid w:val="002552AD"/>
    <w:rsid w:val="00260641"/>
    <w:rsid w:val="0026259D"/>
    <w:rsid w:val="00262F95"/>
    <w:rsid w:val="0026481C"/>
    <w:rsid w:val="00264DE6"/>
    <w:rsid w:val="00266AF9"/>
    <w:rsid w:val="0027056D"/>
    <w:rsid w:val="00270A16"/>
    <w:rsid w:val="0027152C"/>
    <w:rsid w:val="00271B63"/>
    <w:rsid w:val="002735CC"/>
    <w:rsid w:val="002749C0"/>
    <w:rsid w:val="002752CC"/>
    <w:rsid w:val="002773D1"/>
    <w:rsid w:val="00277551"/>
    <w:rsid w:val="00277883"/>
    <w:rsid w:val="0028179D"/>
    <w:rsid w:val="002824D3"/>
    <w:rsid w:val="00282CDD"/>
    <w:rsid w:val="00284ABF"/>
    <w:rsid w:val="002853AB"/>
    <w:rsid w:val="00285671"/>
    <w:rsid w:val="00285CA7"/>
    <w:rsid w:val="00285D88"/>
    <w:rsid w:val="00286684"/>
    <w:rsid w:val="00287E0A"/>
    <w:rsid w:val="002901DC"/>
    <w:rsid w:val="00291305"/>
    <w:rsid w:val="00293BD1"/>
    <w:rsid w:val="00294347"/>
    <w:rsid w:val="0029522E"/>
    <w:rsid w:val="00295A8B"/>
    <w:rsid w:val="002A0C14"/>
    <w:rsid w:val="002A13E7"/>
    <w:rsid w:val="002A4C08"/>
    <w:rsid w:val="002A61D9"/>
    <w:rsid w:val="002A7054"/>
    <w:rsid w:val="002B0EA0"/>
    <w:rsid w:val="002B195B"/>
    <w:rsid w:val="002B36C1"/>
    <w:rsid w:val="002B53E5"/>
    <w:rsid w:val="002B6997"/>
    <w:rsid w:val="002B6C35"/>
    <w:rsid w:val="002B6E1C"/>
    <w:rsid w:val="002B7F9D"/>
    <w:rsid w:val="002C0B70"/>
    <w:rsid w:val="002C1909"/>
    <w:rsid w:val="002C2DDA"/>
    <w:rsid w:val="002C43ED"/>
    <w:rsid w:val="002C4CF0"/>
    <w:rsid w:val="002C4D78"/>
    <w:rsid w:val="002D0D22"/>
    <w:rsid w:val="002D110C"/>
    <w:rsid w:val="002D1934"/>
    <w:rsid w:val="002D54C4"/>
    <w:rsid w:val="002D5672"/>
    <w:rsid w:val="002D5CCB"/>
    <w:rsid w:val="002D5D03"/>
    <w:rsid w:val="002D68B2"/>
    <w:rsid w:val="002D68F0"/>
    <w:rsid w:val="002D73C4"/>
    <w:rsid w:val="002E0C3E"/>
    <w:rsid w:val="002E21E3"/>
    <w:rsid w:val="002E26C4"/>
    <w:rsid w:val="002E2A8F"/>
    <w:rsid w:val="002E2C17"/>
    <w:rsid w:val="002E4187"/>
    <w:rsid w:val="002E5F1D"/>
    <w:rsid w:val="002E6020"/>
    <w:rsid w:val="002E6DED"/>
    <w:rsid w:val="002E792A"/>
    <w:rsid w:val="002F0388"/>
    <w:rsid w:val="002F046A"/>
    <w:rsid w:val="002F0881"/>
    <w:rsid w:val="002F191B"/>
    <w:rsid w:val="002F3434"/>
    <w:rsid w:val="002F3CDD"/>
    <w:rsid w:val="002F4067"/>
    <w:rsid w:val="002F4B4E"/>
    <w:rsid w:val="002F62C4"/>
    <w:rsid w:val="002F69EE"/>
    <w:rsid w:val="00300FFC"/>
    <w:rsid w:val="003027F4"/>
    <w:rsid w:val="003030F0"/>
    <w:rsid w:val="00304D4D"/>
    <w:rsid w:val="00305169"/>
    <w:rsid w:val="0030643D"/>
    <w:rsid w:val="003064E2"/>
    <w:rsid w:val="00306B83"/>
    <w:rsid w:val="00307ACA"/>
    <w:rsid w:val="00307EA5"/>
    <w:rsid w:val="00310020"/>
    <w:rsid w:val="003106F7"/>
    <w:rsid w:val="00312DC3"/>
    <w:rsid w:val="00314A35"/>
    <w:rsid w:val="00314BA5"/>
    <w:rsid w:val="00316FE2"/>
    <w:rsid w:val="00317E89"/>
    <w:rsid w:val="00323BBD"/>
    <w:rsid w:val="00324087"/>
    <w:rsid w:val="0032437B"/>
    <w:rsid w:val="00324868"/>
    <w:rsid w:val="00325FEF"/>
    <w:rsid w:val="00326E4D"/>
    <w:rsid w:val="00327B63"/>
    <w:rsid w:val="0033077F"/>
    <w:rsid w:val="00333775"/>
    <w:rsid w:val="003338AC"/>
    <w:rsid w:val="00333FC6"/>
    <w:rsid w:val="00334658"/>
    <w:rsid w:val="00335104"/>
    <w:rsid w:val="003378AC"/>
    <w:rsid w:val="00337B57"/>
    <w:rsid w:val="00337F3A"/>
    <w:rsid w:val="003423D6"/>
    <w:rsid w:val="00343E15"/>
    <w:rsid w:val="0034466D"/>
    <w:rsid w:val="00344F4A"/>
    <w:rsid w:val="003455C1"/>
    <w:rsid w:val="00345AFE"/>
    <w:rsid w:val="00353AFB"/>
    <w:rsid w:val="00354500"/>
    <w:rsid w:val="00354730"/>
    <w:rsid w:val="00354B87"/>
    <w:rsid w:val="00354BCC"/>
    <w:rsid w:val="0035636C"/>
    <w:rsid w:val="00356E90"/>
    <w:rsid w:val="00357F1E"/>
    <w:rsid w:val="003603E6"/>
    <w:rsid w:val="003610C7"/>
    <w:rsid w:val="003615AA"/>
    <w:rsid w:val="00362F79"/>
    <w:rsid w:val="00363523"/>
    <w:rsid w:val="00363664"/>
    <w:rsid w:val="00364900"/>
    <w:rsid w:val="00364A83"/>
    <w:rsid w:val="00364E35"/>
    <w:rsid w:val="003658AA"/>
    <w:rsid w:val="00370531"/>
    <w:rsid w:val="00372D70"/>
    <w:rsid w:val="00373959"/>
    <w:rsid w:val="0037471A"/>
    <w:rsid w:val="00374991"/>
    <w:rsid w:val="003749F1"/>
    <w:rsid w:val="00374F6C"/>
    <w:rsid w:val="003750A6"/>
    <w:rsid w:val="003756C8"/>
    <w:rsid w:val="0037696F"/>
    <w:rsid w:val="003769E7"/>
    <w:rsid w:val="00376CFD"/>
    <w:rsid w:val="003809C7"/>
    <w:rsid w:val="00380D1B"/>
    <w:rsid w:val="0038149B"/>
    <w:rsid w:val="00381A9C"/>
    <w:rsid w:val="00385FB7"/>
    <w:rsid w:val="00387215"/>
    <w:rsid w:val="00387D75"/>
    <w:rsid w:val="00390950"/>
    <w:rsid w:val="0039245C"/>
    <w:rsid w:val="003939F6"/>
    <w:rsid w:val="003950D9"/>
    <w:rsid w:val="003959CC"/>
    <w:rsid w:val="00396E98"/>
    <w:rsid w:val="00397041"/>
    <w:rsid w:val="003A09A1"/>
    <w:rsid w:val="003A109C"/>
    <w:rsid w:val="003A2F39"/>
    <w:rsid w:val="003A4B2F"/>
    <w:rsid w:val="003A6493"/>
    <w:rsid w:val="003A7306"/>
    <w:rsid w:val="003A782B"/>
    <w:rsid w:val="003A7A5A"/>
    <w:rsid w:val="003A7AAC"/>
    <w:rsid w:val="003A7BFE"/>
    <w:rsid w:val="003B0E2B"/>
    <w:rsid w:val="003B1A49"/>
    <w:rsid w:val="003B1C65"/>
    <w:rsid w:val="003B353E"/>
    <w:rsid w:val="003B3EF3"/>
    <w:rsid w:val="003B4B61"/>
    <w:rsid w:val="003B4B92"/>
    <w:rsid w:val="003B52CE"/>
    <w:rsid w:val="003B535F"/>
    <w:rsid w:val="003B5BCA"/>
    <w:rsid w:val="003B6213"/>
    <w:rsid w:val="003B6A3A"/>
    <w:rsid w:val="003C0EB7"/>
    <w:rsid w:val="003C1DC8"/>
    <w:rsid w:val="003C1EBF"/>
    <w:rsid w:val="003C4DA2"/>
    <w:rsid w:val="003C5E34"/>
    <w:rsid w:val="003C6018"/>
    <w:rsid w:val="003C68D3"/>
    <w:rsid w:val="003C78A7"/>
    <w:rsid w:val="003D003E"/>
    <w:rsid w:val="003D00D4"/>
    <w:rsid w:val="003D026C"/>
    <w:rsid w:val="003D0C67"/>
    <w:rsid w:val="003D127D"/>
    <w:rsid w:val="003D1549"/>
    <w:rsid w:val="003D29FC"/>
    <w:rsid w:val="003D2B37"/>
    <w:rsid w:val="003D4064"/>
    <w:rsid w:val="003D5339"/>
    <w:rsid w:val="003E0067"/>
    <w:rsid w:val="003E26D5"/>
    <w:rsid w:val="003E3172"/>
    <w:rsid w:val="003E3B33"/>
    <w:rsid w:val="003E3E03"/>
    <w:rsid w:val="003E417B"/>
    <w:rsid w:val="003E4312"/>
    <w:rsid w:val="003E50B0"/>
    <w:rsid w:val="003E5968"/>
    <w:rsid w:val="003F0D6F"/>
    <w:rsid w:val="003F0DE1"/>
    <w:rsid w:val="003F0EA1"/>
    <w:rsid w:val="003F1758"/>
    <w:rsid w:val="003F1B0A"/>
    <w:rsid w:val="003F2773"/>
    <w:rsid w:val="003F4B67"/>
    <w:rsid w:val="003F4C4B"/>
    <w:rsid w:val="003F57C4"/>
    <w:rsid w:val="003F7388"/>
    <w:rsid w:val="003F7D72"/>
    <w:rsid w:val="004029A0"/>
    <w:rsid w:val="00403369"/>
    <w:rsid w:val="00403E7B"/>
    <w:rsid w:val="00403F70"/>
    <w:rsid w:val="004045CF"/>
    <w:rsid w:val="00405424"/>
    <w:rsid w:val="00405B8C"/>
    <w:rsid w:val="00406C6B"/>
    <w:rsid w:val="00406DC5"/>
    <w:rsid w:val="004079E2"/>
    <w:rsid w:val="00410563"/>
    <w:rsid w:val="00414E1F"/>
    <w:rsid w:val="00414F33"/>
    <w:rsid w:val="0041530C"/>
    <w:rsid w:val="0041662F"/>
    <w:rsid w:val="0041689E"/>
    <w:rsid w:val="00417ADC"/>
    <w:rsid w:val="00420091"/>
    <w:rsid w:val="004221AA"/>
    <w:rsid w:val="004250B3"/>
    <w:rsid w:val="00427546"/>
    <w:rsid w:val="00427AED"/>
    <w:rsid w:val="004316FA"/>
    <w:rsid w:val="004317F7"/>
    <w:rsid w:val="00432B64"/>
    <w:rsid w:val="00433026"/>
    <w:rsid w:val="004330A6"/>
    <w:rsid w:val="004331E6"/>
    <w:rsid w:val="00433878"/>
    <w:rsid w:val="00435DA3"/>
    <w:rsid w:val="00440405"/>
    <w:rsid w:val="00443225"/>
    <w:rsid w:val="00443909"/>
    <w:rsid w:val="00443B7D"/>
    <w:rsid w:val="00444240"/>
    <w:rsid w:val="00444DB1"/>
    <w:rsid w:val="00445D84"/>
    <w:rsid w:val="00447744"/>
    <w:rsid w:val="00450763"/>
    <w:rsid w:val="00450B17"/>
    <w:rsid w:val="00452FA7"/>
    <w:rsid w:val="00453D75"/>
    <w:rsid w:val="00454015"/>
    <w:rsid w:val="00454377"/>
    <w:rsid w:val="00455205"/>
    <w:rsid w:val="004568C2"/>
    <w:rsid w:val="00456918"/>
    <w:rsid w:val="0045699F"/>
    <w:rsid w:val="004607E4"/>
    <w:rsid w:val="00460A23"/>
    <w:rsid w:val="00460B93"/>
    <w:rsid w:val="0046184D"/>
    <w:rsid w:val="00461978"/>
    <w:rsid w:val="00462774"/>
    <w:rsid w:val="00462DC8"/>
    <w:rsid w:val="004639CA"/>
    <w:rsid w:val="00464098"/>
    <w:rsid w:val="00466CCA"/>
    <w:rsid w:val="00466E50"/>
    <w:rsid w:val="00472FF0"/>
    <w:rsid w:val="00473021"/>
    <w:rsid w:val="004751F6"/>
    <w:rsid w:val="00476A9A"/>
    <w:rsid w:val="00476F63"/>
    <w:rsid w:val="00477042"/>
    <w:rsid w:val="00477E44"/>
    <w:rsid w:val="004803AA"/>
    <w:rsid w:val="00480E1C"/>
    <w:rsid w:val="00482133"/>
    <w:rsid w:val="004835B4"/>
    <w:rsid w:val="00483ABA"/>
    <w:rsid w:val="00483D72"/>
    <w:rsid w:val="00483DFD"/>
    <w:rsid w:val="004843F3"/>
    <w:rsid w:val="004849BB"/>
    <w:rsid w:val="00484C0C"/>
    <w:rsid w:val="00485DA1"/>
    <w:rsid w:val="004861A3"/>
    <w:rsid w:val="00491144"/>
    <w:rsid w:val="00492175"/>
    <w:rsid w:val="0049331A"/>
    <w:rsid w:val="00495B72"/>
    <w:rsid w:val="00495C90"/>
    <w:rsid w:val="00497160"/>
    <w:rsid w:val="00497D4D"/>
    <w:rsid w:val="004A0BB2"/>
    <w:rsid w:val="004A1032"/>
    <w:rsid w:val="004A15F1"/>
    <w:rsid w:val="004A1F78"/>
    <w:rsid w:val="004A29EC"/>
    <w:rsid w:val="004A375C"/>
    <w:rsid w:val="004A3DB3"/>
    <w:rsid w:val="004A4921"/>
    <w:rsid w:val="004A4A57"/>
    <w:rsid w:val="004A58BF"/>
    <w:rsid w:val="004A6F45"/>
    <w:rsid w:val="004B0941"/>
    <w:rsid w:val="004B143F"/>
    <w:rsid w:val="004B14E9"/>
    <w:rsid w:val="004B2AEA"/>
    <w:rsid w:val="004B3A5A"/>
    <w:rsid w:val="004B59E1"/>
    <w:rsid w:val="004B64E8"/>
    <w:rsid w:val="004B6E0C"/>
    <w:rsid w:val="004C002B"/>
    <w:rsid w:val="004C009B"/>
    <w:rsid w:val="004C708E"/>
    <w:rsid w:val="004C79B0"/>
    <w:rsid w:val="004D0072"/>
    <w:rsid w:val="004D01EB"/>
    <w:rsid w:val="004D1070"/>
    <w:rsid w:val="004D400E"/>
    <w:rsid w:val="004D4900"/>
    <w:rsid w:val="004D4A78"/>
    <w:rsid w:val="004D5618"/>
    <w:rsid w:val="004D6B7B"/>
    <w:rsid w:val="004D778D"/>
    <w:rsid w:val="004E00BC"/>
    <w:rsid w:val="004E0336"/>
    <w:rsid w:val="004E0A73"/>
    <w:rsid w:val="004E0FD8"/>
    <w:rsid w:val="004E1CE1"/>
    <w:rsid w:val="004E3FA9"/>
    <w:rsid w:val="004E52F1"/>
    <w:rsid w:val="004E5C12"/>
    <w:rsid w:val="004E670B"/>
    <w:rsid w:val="004E70DD"/>
    <w:rsid w:val="004F0D5D"/>
    <w:rsid w:val="004F2120"/>
    <w:rsid w:val="004F3E88"/>
    <w:rsid w:val="004F410B"/>
    <w:rsid w:val="004F4558"/>
    <w:rsid w:val="004F5F7C"/>
    <w:rsid w:val="005017DC"/>
    <w:rsid w:val="00501D4D"/>
    <w:rsid w:val="00502149"/>
    <w:rsid w:val="00502678"/>
    <w:rsid w:val="0050275D"/>
    <w:rsid w:val="00503B42"/>
    <w:rsid w:val="00504A37"/>
    <w:rsid w:val="00504BF1"/>
    <w:rsid w:val="005063AC"/>
    <w:rsid w:val="00506A3A"/>
    <w:rsid w:val="00506B5E"/>
    <w:rsid w:val="0051298C"/>
    <w:rsid w:val="00512A2B"/>
    <w:rsid w:val="00512C7A"/>
    <w:rsid w:val="00515C6D"/>
    <w:rsid w:val="0051766A"/>
    <w:rsid w:val="00522B5B"/>
    <w:rsid w:val="005235A8"/>
    <w:rsid w:val="00523E6A"/>
    <w:rsid w:val="00524834"/>
    <w:rsid w:val="00525163"/>
    <w:rsid w:val="00525AC2"/>
    <w:rsid w:val="00526086"/>
    <w:rsid w:val="005260FE"/>
    <w:rsid w:val="00527378"/>
    <w:rsid w:val="00530E41"/>
    <w:rsid w:val="00531C0F"/>
    <w:rsid w:val="00532DAD"/>
    <w:rsid w:val="005337B1"/>
    <w:rsid w:val="00533AD7"/>
    <w:rsid w:val="00535667"/>
    <w:rsid w:val="0053582E"/>
    <w:rsid w:val="00535861"/>
    <w:rsid w:val="00537ABF"/>
    <w:rsid w:val="005408C9"/>
    <w:rsid w:val="00541D47"/>
    <w:rsid w:val="00541F6C"/>
    <w:rsid w:val="00541FA6"/>
    <w:rsid w:val="00541FAA"/>
    <w:rsid w:val="0054241D"/>
    <w:rsid w:val="00545A16"/>
    <w:rsid w:val="00547EC4"/>
    <w:rsid w:val="00552ADA"/>
    <w:rsid w:val="00552C02"/>
    <w:rsid w:val="00553EC5"/>
    <w:rsid w:val="005542FC"/>
    <w:rsid w:val="0055484C"/>
    <w:rsid w:val="005558EB"/>
    <w:rsid w:val="0056056C"/>
    <w:rsid w:val="00561AEB"/>
    <w:rsid w:val="00563288"/>
    <w:rsid w:val="0056448D"/>
    <w:rsid w:val="00565558"/>
    <w:rsid w:val="00565A99"/>
    <w:rsid w:val="00565FC2"/>
    <w:rsid w:val="00566314"/>
    <w:rsid w:val="0057079C"/>
    <w:rsid w:val="005712C5"/>
    <w:rsid w:val="00572CF3"/>
    <w:rsid w:val="00572D32"/>
    <w:rsid w:val="005747E8"/>
    <w:rsid w:val="005776E0"/>
    <w:rsid w:val="00580338"/>
    <w:rsid w:val="00580F00"/>
    <w:rsid w:val="005819B5"/>
    <w:rsid w:val="00582486"/>
    <w:rsid w:val="00583995"/>
    <w:rsid w:val="00583CA5"/>
    <w:rsid w:val="005846EB"/>
    <w:rsid w:val="00586502"/>
    <w:rsid w:val="005877E8"/>
    <w:rsid w:val="00587830"/>
    <w:rsid w:val="005913A0"/>
    <w:rsid w:val="0059349E"/>
    <w:rsid w:val="00593E10"/>
    <w:rsid w:val="00594E45"/>
    <w:rsid w:val="00595AF1"/>
    <w:rsid w:val="0059650F"/>
    <w:rsid w:val="005A0FA7"/>
    <w:rsid w:val="005A14BF"/>
    <w:rsid w:val="005A1B19"/>
    <w:rsid w:val="005A5232"/>
    <w:rsid w:val="005A58E3"/>
    <w:rsid w:val="005A639F"/>
    <w:rsid w:val="005A63B2"/>
    <w:rsid w:val="005A6F30"/>
    <w:rsid w:val="005A6F43"/>
    <w:rsid w:val="005A72E7"/>
    <w:rsid w:val="005A789F"/>
    <w:rsid w:val="005A7DC3"/>
    <w:rsid w:val="005B0F50"/>
    <w:rsid w:val="005B4801"/>
    <w:rsid w:val="005B5EB5"/>
    <w:rsid w:val="005B780F"/>
    <w:rsid w:val="005B7EC1"/>
    <w:rsid w:val="005C0BF2"/>
    <w:rsid w:val="005C209A"/>
    <w:rsid w:val="005C2529"/>
    <w:rsid w:val="005C2E5F"/>
    <w:rsid w:val="005C46DE"/>
    <w:rsid w:val="005C4867"/>
    <w:rsid w:val="005C4CE2"/>
    <w:rsid w:val="005C5DF3"/>
    <w:rsid w:val="005C7922"/>
    <w:rsid w:val="005D1998"/>
    <w:rsid w:val="005D2A29"/>
    <w:rsid w:val="005D2EB2"/>
    <w:rsid w:val="005D3FE4"/>
    <w:rsid w:val="005D5CC4"/>
    <w:rsid w:val="005D5EEC"/>
    <w:rsid w:val="005D5EF6"/>
    <w:rsid w:val="005E0121"/>
    <w:rsid w:val="005E2EE4"/>
    <w:rsid w:val="005E335F"/>
    <w:rsid w:val="005E44A6"/>
    <w:rsid w:val="005E463A"/>
    <w:rsid w:val="005E489B"/>
    <w:rsid w:val="005E6EFD"/>
    <w:rsid w:val="005E7C18"/>
    <w:rsid w:val="005F2F77"/>
    <w:rsid w:val="005F3373"/>
    <w:rsid w:val="005F34F1"/>
    <w:rsid w:val="005F43D6"/>
    <w:rsid w:val="005F5931"/>
    <w:rsid w:val="005F6AFB"/>
    <w:rsid w:val="0060136C"/>
    <w:rsid w:val="0060151E"/>
    <w:rsid w:val="00601A96"/>
    <w:rsid w:val="00603BA1"/>
    <w:rsid w:val="00605402"/>
    <w:rsid w:val="00605667"/>
    <w:rsid w:val="00605863"/>
    <w:rsid w:val="006119B2"/>
    <w:rsid w:val="00611E41"/>
    <w:rsid w:val="006125E2"/>
    <w:rsid w:val="00612DF4"/>
    <w:rsid w:val="00613E39"/>
    <w:rsid w:val="0061650F"/>
    <w:rsid w:val="00616BC9"/>
    <w:rsid w:val="00620802"/>
    <w:rsid w:val="00620DA5"/>
    <w:rsid w:val="00621478"/>
    <w:rsid w:val="0062181F"/>
    <w:rsid w:val="00621B8C"/>
    <w:rsid w:val="00622145"/>
    <w:rsid w:val="00622417"/>
    <w:rsid w:val="006261D5"/>
    <w:rsid w:val="00626737"/>
    <w:rsid w:val="006306BD"/>
    <w:rsid w:val="00630C2F"/>
    <w:rsid w:val="00631BB7"/>
    <w:rsid w:val="006345C5"/>
    <w:rsid w:val="00634DF4"/>
    <w:rsid w:val="00635179"/>
    <w:rsid w:val="006357F4"/>
    <w:rsid w:val="00635D07"/>
    <w:rsid w:val="00635D6D"/>
    <w:rsid w:val="00635E42"/>
    <w:rsid w:val="006417D0"/>
    <w:rsid w:val="00642C0D"/>
    <w:rsid w:val="00642C65"/>
    <w:rsid w:val="006445E6"/>
    <w:rsid w:val="00644A57"/>
    <w:rsid w:val="00645445"/>
    <w:rsid w:val="006459ED"/>
    <w:rsid w:val="00646F86"/>
    <w:rsid w:val="0065005E"/>
    <w:rsid w:val="006501E3"/>
    <w:rsid w:val="0065080E"/>
    <w:rsid w:val="00651198"/>
    <w:rsid w:val="00652067"/>
    <w:rsid w:val="006539CD"/>
    <w:rsid w:val="00655126"/>
    <w:rsid w:val="006557E6"/>
    <w:rsid w:val="006567D7"/>
    <w:rsid w:val="00656FB9"/>
    <w:rsid w:val="006607CA"/>
    <w:rsid w:val="00660F06"/>
    <w:rsid w:val="006628AE"/>
    <w:rsid w:val="0066308F"/>
    <w:rsid w:val="00663742"/>
    <w:rsid w:val="00665603"/>
    <w:rsid w:val="00665921"/>
    <w:rsid w:val="006705B8"/>
    <w:rsid w:val="00671220"/>
    <w:rsid w:val="00672C16"/>
    <w:rsid w:val="00672E7C"/>
    <w:rsid w:val="00673497"/>
    <w:rsid w:val="006765C4"/>
    <w:rsid w:val="00676D1E"/>
    <w:rsid w:val="00682679"/>
    <w:rsid w:val="00683ED9"/>
    <w:rsid w:val="00683F62"/>
    <w:rsid w:val="0068433E"/>
    <w:rsid w:val="00684A07"/>
    <w:rsid w:val="006872FC"/>
    <w:rsid w:val="006909B2"/>
    <w:rsid w:val="00690DF1"/>
    <w:rsid w:val="00690E68"/>
    <w:rsid w:val="006916DE"/>
    <w:rsid w:val="00691859"/>
    <w:rsid w:val="00691FEB"/>
    <w:rsid w:val="006920D4"/>
    <w:rsid w:val="006921B2"/>
    <w:rsid w:val="006929C2"/>
    <w:rsid w:val="00692D02"/>
    <w:rsid w:val="00693513"/>
    <w:rsid w:val="0069368C"/>
    <w:rsid w:val="00694718"/>
    <w:rsid w:val="00694B02"/>
    <w:rsid w:val="0069595A"/>
    <w:rsid w:val="00696A26"/>
    <w:rsid w:val="006A1DD7"/>
    <w:rsid w:val="006A2202"/>
    <w:rsid w:val="006A23FB"/>
    <w:rsid w:val="006A240D"/>
    <w:rsid w:val="006A4C78"/>
    <w:rsid w:val="006A62AA"/>
    <w:rsid w:val="006A64E7"/>
    <w:rsid w:val="006A6C0D"/>
    <w:rsid w:val="006A6E40"/>
    <w:rsid w:val="006A7E66"/>
    <w:rsid w:val="006B0F73"/>
    <w:rsid w:val="006B1018"/>
    <w:rsid w:val="006B3A90"/>
    <w:rsid w:val="006B5111"/>
    <w:rsid w:val="006B5919"/>
    <w:rsid w:val="006B66E0"/>
    <w:rsid w:val="006B68F4"/>
    <w:rsid w:val="006C19AC"/>
    <w:rsid w:val="006C1C4B"/>
    <w:rsid w:val="006C1FB8"/>
    <w:rsid w:val="006C3450"/>
    <w:rsid w:val="006C455B"/>
    <w:rsid w:val="006C5173"/>
    <w:rsid w:val="006C68B6"/>
    <w:rsid w:val="006C7DFC"/>
    <w:rsid w:val="006D1CA6"/>
    <w:rsid w:val="006D2BD4"/>
    <w:rsid w:val="006D3277"/>
    <w:rsid w:val="006D594B"/>
    <w:rsid w:val="006D6724"/>
    <w:rsid w:val="006D7A8F"/>
    <w:rsid w:val="006D7D4D"/>
    <w:rsid w:val="006D7F48"/>
    <w:rsid w:val="006E1211"/>
    <w:rsid w:val="006E14EB"/>
    <w:rsid w:val="006E19FE"/>
    <w:rsid w:val="006E2D3C"/>
    <w:rsid w:val="006E491E"/>
    <w:rsid w:val="006E4D64"/>
    <w:rsid w:val="006E60AA"/>
    <w:rsid w:val="006E6DBC"/>
    <w:rsid w:val="006F03E2"/>
    <w:rsid w:val="006F17DE"/>
    <w:rsid w:val="006F1A9D"/>
    <w:rsid w:val="006F2FA8"/>
    <w:rsid w:val="006F5435"/>
    <w:rsid w:val="006F5EFA"/>
    <w:rsid w:val="006F64B3"/>
    <w:rsid w:val="0070036C"/>
    <w:rsid w:val="00700693"/>
    <w:rsid w:val="00700A0B"/>
    <w:rsid w:val="00700D49"/>
    <w:rsid w:val="007018BA"/>
    <w:rsid w:val="00701C2A"/>
    <w:rsid w:val="00701F59"/>
    <w:rsid w:val="00701FD8"/>
    <w:rsid w:val="007026E4"/>
    <w:rsid w:val="007030FE"/>
    <w:rsid w:val="007031F9"/>
    <w:rsid w:val="007034AF"/>
    <w:rsid w:val="00703935"/>
    <w:rsid w:val="007042FA"/>
    <w:rsid w:val="007044F9"/>
    <w:rsid w:val="007053F7"/>
    <w:rsid w:val="007065E4"/>
    <w:rsid w:val="00707F3B"/>
    <w:rsid w:val="0071034A"/>
    <w:rsid w:val="00710B5D"/>
    <w:rsid w:val="0071226E"/>
    <w:rsid w:val="007124F2"/>
    <w:rsid w:val="00713704"/>
    <w:rsid w:val="007139B0"/>
    <w:rsid w:val="00713BFF"/>
    <w:rsid w:val="007140FF"/>
    <w:rsid w:val="007142D4"/>
    <w:rsid w:val="00714417"/>
    <w:rsid w:val="007159A2"/>
    <w:rsid w:val="00715EB9"/>
    <w:rsid w:val="00715EC2"/>
    <w:rsid w:val="007212BF"/>
    <w:rsid w:val="007226FD"/>
    <w:rsid w:val="0072277C"/>
    <w:rsid w:val="00724804"/>
    <w:rsid w:val="007252D4"/>
    <w:rsid w:val="00725E3A"/>
    <w:rsid w:val="007275E6"/>
    <w:rsid w:val="00727860"/>
    <w:rsid w:val="007316D9"/>
    <w:rsid w:val="00731B56"/>
    <w:rsid w:val="00732E4A"/>
    <w:rsid w:val="007345F0"/>
    <w:rsid w:val="00734FCC"/>
    <w:rsid w:val="00741965"/>
    <w:rsid w:val="007423F5"/>
    <w:rsid w:val="007425FB"/>
    <w:rsid w:val="00742E50"/>
    <w:rsid w:val="00743083"/>
    <w:rsid w:val="00743CC9"/>
    <w:rsid w:val="0074556F"/>
    <w:rsid w:val="007457C5"/>
    <w:rsid w:val="007475CF"/>
    <w:rsid w:val="00747A3C"/>
    <w:rsid w:val="007504BF"/>
    <w:rsid w:val="00751898"/>
    <w:rsid w:val="00752FE3"/>
    <w:rsid w:val="0075433A"/>
    <w:rsid w:val="007568D8"/>
    <w:rsid w:val="00760BB5"/>
    <w:rsid w:val="00762842"/>
    <w:rsid w:val="0076410F"/>
    <w:rsid w:val="007642FE"/>
    <w:rsid w:val="00764E4E"/>
    <w:rsid w:val="00765BCC"/>
    <w:rsid w:val="00766F64"/>
    <w:rsid w:val="00772A2A"/>
    <w:rsid w:val="00772C16"/>
    <w:rsid w:val="00773426"/>
    <w:rsid w:val="00777051"/>
    <w:rsid w:val="00777AD0"/>
    <w:rsid w:val="0078076F"/>
    <w:rsid w:val="00781471"/>
    <w:rsid w:val="00781596"/>
    <w:rsid w:val="0078162B"/>
    <w:rsid w:val="00782AF3"/>
    <w:rsid w:val="00782DBC"/>
    <w:rsid w:val="00783657"/>
    <w:rsid w:val="00783B93"/>
    <w:rsid w:val="00783CE4"/>
    <w:rsid w:val="00784A0B"/>
    <w:rsid w:val="0078742C"/>
    <w:rsid w:val="007912F7"/>
    <w:rsid w:val="0079135B"/>
    <w:rsid w:val="00793E21"/>
    <w:rsid w:val="00793FA6"/>
    <w:rsid w:val="007958DA"/>
    <w:rsid w:val="00795B9C"/>
    <w:rsid w:val="00797AA0"/>
    <w:rsid w:val="007A0F8A"/>
    <w:rsid w:val="007A13B3"/>
    <w:rsid w:val="007A1A07"/>
    <w:rsid w:val="007A1D0A"/>
    <w:rsid w:val="007A1EA8"/>
    <w:rsid w:val="007A1FBB"/>
    <w:rsid w:val="007A2773"/>
    <w:rsid w:val="007A2A66"/>
    <w:rsid w:val="007A2BAD"/>
    <w:rsid w:val="007A31E5"/>
    <w:rsid w:val="007A3F4B"/>
    <w:rsid w:val="007A5B12"/>
    <w:rsid w:val="007A7D1E"/>
    <w:rsid w:val="007B033C"/>
    <w:rsid w:val="007B0541"/>
    <w:rsid w:val="007B054F"/>
    <w:rsid w:val="007B0BDE"/>
    <w:rsid w:val="007B118E"/>
    <w:rsid w:val="007B13C8"/>
    <w:rsid w:val="007B1B24"/>
    <w:rsid w:val="007B1CF3"/>
    <w:rsid w:val="007B2524"/>
    <w:rsid w:val="007B311E"/>
    <w:rsid w:val="007B3141"/>
    <w:rsid w:val="007B4129"/>
    <w:rsid w:val="007B44C5"/>
    <w:rsid w:val="007B4EDA"/>
    <w:rsid w:val="007C099C"/>
    <w:rsid w:val="007C190D"/>
    <w:rsid w:val="007C277C"/>
    <w:rsid w:val="007C2802"/>
    <w:rsid w:val="007C3481"/>
    <w:rsid w:val="007C3A3D"/>
    <w:rsid w:val="007C3B90"/>
    <w:rsid w:val="007C4D1A"/>
    <w:rsid w:val="007C5C42"/>
    <w:rsid w:val="007C670A"/>
    <w:rsid w:val="007C745E"/>
    <w:rsid w:val="007C79D5"/>
    <w:rsid w:val="007D2C76"/>
    <w:rsid w:val="007D36ED"/>
    <w:rsid w:val="007D456E"/>
    <w:rsid w:val="007D48E1"/>
    <w:rsid w:val="007D54A7"/>
    <w:rsid w:val="007D6B52"/>
    <w:rsid w:val="007E09E2"/>
    <w:rsid w:val="007E1257"/>
    <w:rsid w:val="007E1EA3"/>
    <w:rsid w:val="007E23E9"/>
    <w:rsid w:val="007E33BE"/>
    <w:rsid w:val="007E464A"/>
    <w:rsid w:val="007E6A34"/>
    <w:rsid w:val="007E7465"/>
    <w:rsid w:val="007E7E06"/>
    <w:rsid w:val="007F0728"/>
    <w:rsid w:val="007F109D"/>
    <w:rsid w:val="007F4137"/>
    <w:rsid w:val="007F458F"/>
    <w:rsid w:val="007F4EAB"/>
    <w:rsid w:val="007F5260"/>
    <w:rsid w:val="007F5D85"/>
    <w:rsid w:val="007F64CD"/>
    <w:rsid w:val="007F720E"/>
    <w:rsid w:val="007F74D0"/>
    <w:rsid w:val="0080199F"/>
    <w:rsid w:val="008026C2"/>
    <w:rsid w:val="008032B2"/>
    <w:rsid w:val="008050CB"/>
    <w:rsid w:val="008053FE"/>
    <w:rsid w:val="008056DD"/>
    <w:rsid w:val="00805EE2"/>
    <w:rsid w:val="0080657E"/>
    <w:rsid w:val="00806D62"/>
    <w:rsid w:val="008074B4"/>
    <w:rsid w:val="00810C52"/>
    <w:rsid w:val="00811A87"/>
    <w:rsid w:val="0081471B"/>
    <w:rsid w:val="00817573"/>
    <w:rsid w:val="00820C64"/>
    <w:rsid w:val="00823F8B"/>
    <w:rsid w:val="0082794A"/>
    <w:rsid w:val="00832152"/>
    <w:rsid w:val="008328EF"/>
    <w:rsid w:val="0083351D"/>
    <w:rsid w:val="008363A9"/>
    <w:rsid w:val="008416FD"/>
    <w:rsid w:val="00842714"/>
    <w:rsid w:val="00842C4F"/>
    <w:rsid w:val="00842CC5"/>
    <w:rsid w:val="008432D3"/>
    <w:rsid w:val="00843BE3"/>
    <w:rsid w:val="0084406D"/>
    <w:rsid w:val="008446FF"/>
    <w:rsid w:val="0084493D"/>
    <w:rsid w:val="00847E05"/>
    <w:rsid w:val="00847FB5"/>
    <w:rsid w:val="00847FDB"/>
    <w:rsid w:val="008509FF"/>
    <w:rsid w:val="008514DF"/>
    <w:rsid w:val="008521D9"/>
    <w:rsid w:val="008522E8"/>
    <w:rsid w:val="00853149"/>
    <w:rsid w:val="008538FF"/>
    <w:rsid w:val="00853C95"/>
    <w:rsid w:val="008549CF"/>
    <w:rsid w:val="008554DF"/>
    <w:rsid w:val="00856279"/>
    <w:rsid w:val="008568C0"/>
    <w:rsid w:val="008602CC"/>
    <w:rsid w:val="00860765"/>
    <w:rsid w:val="008616CB"/>
    <w:rsid w:val="00861A4D"/>
    <w:rsid w:val="00861E84"/>
    <w:rsid w:val="00862A4B"/>
    <w:rsid w:val="0086369A"/>
    <w:rsid w:val="008648BD"/>
    <w:rsid w:val="008701CB"/>
    <w:rsid w:val="0087214C"/>
    <w:rsid w:val="00873441"/>
    <w:rsid w:val="00875FE9"/>
    <w:rsid w:val="008768B4"/>
    <w:rsid w:val="008808A8"/>
    <w:rsid w:val="008816E7"/>
    <w:rsid w:val="00882517"/>
    <w:rsid w:val="008826F5"/>
    <w:rsid w:val="008834DB"/>
    <w:rsid w:val="00886288"/>
    <w:rsid w:val="00887832"/>
    <w:rsid w:val="008912F8"/>
    <w:rsid w:val="00893839"/>
    <w:rsid w:val="0089458D"/>
    <w:rsid w:val="008A02D6"/>
    <w:rsid w:val="008A04F5"/>
    <w:rsid w:val="008A186A"/>
    <w:rsid w:val="008A2E43"/>
    <w:rsid w:val="008A2E5F"/>
    <w:rsid w:val="008A381D"/>
    <w:rsid w:val="008A5F4C"/>
    <w:rsid w:val="008A683E"/>
    <w:rsid w:val="008B1717"/>
    <w:rsid w:val="008B2A64"/>
    <w:rsid w:val="008B2AA4"/>
    <w:rsid w:val="008B2E2F"/>
    <w:rsid w:val="008B4063"/>
    <w:rsid w:val="008B45FC"/>
    <w:rsid w:val="008B4A56"/>
    <w:rsid w:val="008B4BF2"/>
    <w:rsid w:val="008B4E74"/>
    <w:rsid w:val="008B5E52"/>
    <w:rsid w:val="008B744B"/>
    <w:rsid w:val="008B7A6F"/>
    <w:rsid w:val="008B7AC0"/>
    <w:rsid w:val="008C0371"/>
    <w:rsid w:val="008C09F2"/>
    <w:rsid w:val="008C0D2E"/>
    <w:rsid w:val="008C1192"/>
    <w:rsid w:val="008C1376"/>
    <w:rsid w:val="008C16D9"/>
    <w:rsid w:val="008C5783"/>
    <w:rsid w:val="008C5877"/>
    <w:rsid w:val="008C5DCD"/>
    <w:rsid w:val="008C656E"/>
    <w:rsid w:val="008C68F1"/>
    <w:rsid w:val="008C6A57"/>
    <w:rsid w:val="008C6D16"/>
    <w:rsid w:val="008D1561"/>
    <w:rsid w:val="008D237F"/>
    <w:rsid w:val="008D24FA"/>
    <w:rsid w:val="008D2BED"/>
    <w:rsid w:val="008D3BA8"/>
    <w:rsid w:val="008D3DEB"/>
    <w:rsid w:val="008D476F"/>
    <w:rsid w:val="008D5CB2"/>
    <w:rsid w:val="008D607E"/>
    <w:rsid w:val="008D7270"/>
    <w:rsid w:val="008E1D22"/>
    <w:rsid w:val="008E2540"/>
    <w:rsid w:val="008E2AC5"/>
    <w:rsid w:val="008E4370"/>
    <w:rsid w:val="008E4EF4"/>
    <w:rsid w:val="008E5104"/>
    <w:rsid w:val="008E561B"/>
    <w:rsid w:val="008E5A38"/>
    <w:rsid w:val="008E6DA2"/>
    <w:rsid w:val="008E7605"/>
    <w:rsid w:val="008E7955"/>
    <w:rsid w:val="008E79E9"/>
    <w:rsid w:val="008F02BE"/>
    <w:rsid w:val="008F0A5F"/>
    <w:rsid w:val="008F2B33"/>
    <w:rsid w:val="008F35BF"/>
    <w:rsid w:val="008F40A9"/>
    <w:rsid w:val="008F5A01"/>
    <w:rsid w:val="008F6778"/>
    <w:rsid w:val="008F791A"/>
    <w:rsid w:val="0090108E"/>
    <w:rsid w:val="00902E82"/>
    <w:rsid w:val="00903BE4"/>
    <w:rsid w:val="00903E1F"/>
    <w:rsid w:val="00904064"/>
    <w:rsid w:val="00905831"/>
    <w:rsid w:val="00905C39"/>
    <w:rsid w:val="00905E42"/>
    <w:rsid w:val="00907A37"/>
    <w:rsid w:val="00907D66"/>
    <w:rsid w:val="00910116"/>
    <w:rsid w:val="00910458"/>
    <w:rsid w:val="00910602"/>
    <w:rsid w:val="00910E98"/>
    <w:rsid w:val="00914182"/>
    <w:rsid w:val="00914EB0"/>
    <w:rsid w:val="009160FB"/>
    <w:rsid w:val="009163E1"/>
    <w:rsid w:val="0091655D"/>
    <w:rsid w:val="00917D79"/>
    <w:rsid w:val="00920B91"/>
    <w:rsid w:val="0092214C"/>
    <w:rsid w:val="00922BC6"/>
    <w:rsid w:val="00925DC8"/>
    <w:rsid w:val="0092750D"/>
    <w:rsid w:val="00930283"/>
    <w:rsid w:val="0093041C"/>
    <w:rsid w:val="00931BE1"/>
    <w:rsid w:val="009322FE"/>
    <w:rsid w:val="00932472"/>
    <w:rsid w:val="00932974"/>
    <w:rsid w:val="0093344F"/>
    <w:rsid w:val="009343D4"/>
    <w:rsid w:val="00935355"/>
    <w:rsid w:val="0093579B"/>
    <w:rsid w:val="0093582C"/>
    <w:rsid w:val="0093585C"/>
    <w:rsid w:val="009366D1"/>
    <w:rsid w:val="00936A86"/>
    <w:rsid w:val="00937715"/>
    <w:rsid w:val="009412C2"/>
    <w:rsid w:val="00941A3D"/>
    <w:rsid w:val="00942B2C"/>
    <w:rsid w:val="00942D14"/>
    <w:rsid w:val="00943C6C"/>
    <w:rsid w:val="00944AE6"/>
    <w:rsid w:val="00945B85"/>
    <w:rsid w:val="00945C73"/>
    <w:rsid w:val="0095006A"/>
    <w:rsid w:val="009508B8"/>
    <w:rsid w:val="009513FB"/>
    <w:rsid w:val="00955597"/>
    <w:rsid w:val="0095595F"/>
    <w:rsid w:val="009560C3"/>
    <w:rsid w:val="009577F5"/>
    <w:rsid w:val="00957F37"/>
    <w:rsid w:val="009606FA"/>
    <w:rsid w:val="009616A1"/>
    <w:rsid w:val="00961738"/>
    <w:rsid w:val="00961923"/>
    <w:rsid w:val="00961A90"/>
    <w:rsid w:val="0096359B"/>
    <w:rsid w:val="00963B0D"/>
    <w:rsid w:val="009647F1"/>
    <w:rsid w:val="009656E8"/>
    <w:rsid w:val="009659AE"/>
    <w:rsid w:val="00966FE0"/>
    <w:rsid w:val="00970087"/>
    <w:rsid w:val="00970734"/>
    <w:rsid w:val="00970C78"/>
    <w:rsid w:val="00971B66"/>
    <w:rsid w:val="00973F84"/>
    <w:rsid w:val="009746DE"/>
    <w:rsid w:val="009755B0"/>
    <w:rsid w:val="0097704B"/>
    <w:rsid w:val="0097754C"/>
    <w:rsid w:val="0098192D"/>
    <w:rsid w:val="00982EB2"/>
    <w:rsid w:val="00983A22"/>
    <w:rsid w:val="00983C9B"/>
    <w:rsid w:val="0098426F"/>
    <w:rsid w:val="009859C3"/>
    <w:rsid w:val="00985C50"/>
    <w:rsid w:val="00986513"/>
    <w:rsid w:val="009865B5"/>
    <w:rsid w:val="009877B3"/>
    <w:rsid w:val="00987A0B"/>
    <w:rsid w:val="00991828"/>
    <w:rsid w:val="00992E64"/>
    <w:rsid w:val="00993F21"/>
    <w:rsid w:val="00993F2E"/>
    <w:rsid w:val="00994FE3"/>
    <w:rsid w:val="009A1AA3"/>
    <w:rsid w:val="009A2F78"/>
    <w:rsid w:val="009A3506"/>
    <w:rsid w:val="009A3B2F"/>
    <w:rsid w:val="009A56E3"/>
    <w:rsid w:val="009A694B"/>
    <w:rsid w:val="009A6C19"/>
    <w:rsid w:val="009A6DF8"/>
    <w:rsid w:val="009B02A6"/>
    <w:rsid w:val="009B088C"/>
    <w:rsid w:val="009B1217"/>
    <w:rsid w:val="009B1C12"/>
    <w:rsid w:val="009B1D0B"/>
    <w:rsid w:val="009B1F8A"/>
    <w:rsid w:val="009B333C"/>
    <w:rsid w:val="009B4775"/>
    <w:rsid w:val="009B5E7F"/>
    <w:rsid w:val="009B67DB"/>
    <w:rsid w:val="009B73F3"/>
    <w:rsid w:val="009B7C28"/>
    <w:rsid w:val="009B7CE2"/>
    <w:rsid w:val="009C00AA"/>
    <w:rsid w:val="009C07E8"/>
    <w:rsid w:val="009C086D"/>
    <w:rsid w:val="009C0D91"/>
    <w:rsid w:val="009C16D7"/>
    <w:rsid w:val="009C1B1E"/>
    <w:rsid w:val="009C261C"/>
    <w:rsid w:val="009C4ABD"/>
    <w:rsid w:val="009C59AA"/>
    <w:rsid w:val="009C6FFD"/>
    <w:rsid w:val="009C7482"/>
    <w:rsid w:val="009C75BB"/>
    <w:rsid w:val="009D10D9"/>
    <w:rsid w:val="009D1E14"/>
    <w:rsid w:val="009D2660"/>
    <w:rsid w:val="009D4067"/>
    <w:rsid w:val="009D417E"/>
    <w:rsid w:val="009D45F6"/>
    <w:rsid w:val="009D5FBE"/>
    <w:rsid w:val="009D68D1"/>
    <w:rsid w:val="009D74C8"/>
    <w:rsid w:val="009D7503"/>
    <w:rsid w:val="009D7AB9"/>
    <w:rsid w:val="009D7B97"/>
    <w:rsid w:val="009D7D4D"/>
    <w:rsid w:val="009E0D04"/>
    <w:rsid w:val="009E0D71"/>
    <w:rsid w:val="009E1680"/>
    <w:rsid w:val="009E1F33"/>
    <w:rsid w:val="009E228B"/>
    <w:rsid w:val="009E29DF"/>
    <w:rsid w:val="009E7E1F"/>
    <w:rsid w:val="009F08DE"/>
    <w:rsid w:val="009F0A96"/>
    <w:rsid w:val="009F0AA2"/>
    <w:rsid w:val="009F13E6"/>
    <w:rsid w:val="009F1FBA"/>
    <w:rsid w:val="009F2CAE"/>
    <w:rsid w:val="009F5B0B"/>
    <w:rsid w:val="009F6B69"/>
    <w:rsid w:val="009F6B6D"/>
    <w:rsid w:val="009F7816"/>
    <w:rsid w:val="009F7848"/>
    <w:rsid w:val="00A014B0"/>
    <w:rsid w:val="00A01932"/>
    <w:rsid w:val="00A03D74"/>
    <w:rsid w:val="00A0460B"/>
    <w:rsid w:val="00A04EDA"/>
    <w:rsid w:val="00A068DF"/>
    <w:rsid w:val="00A11F3E"/>
    <w:rsid w:val="00A129AB"/>
    <w:rsid w:val="00A12E33"/>
    <w:rsid w:val="00A135E1"/>
    <w:rsid w:val="00A1387E"/>
    <w:rsid w:val="00A14915"/>
    <w:rsid w:val="00A16B00"/>
    <w:rsid w:val="00A2302C"/>
    <w:rsid w:val="00A2498D"/>
    <w:rsid w:val="00A30E0A"/>
    <w:rsid w:val="00A32A93"/>
    <w:rsid w:val="00A32C3C"/>
    <w:rsid w:val="00A340A4"/>
    <w:rsid w:val="00A351D1"/>
    <w:rsid w:val="00A35C93"/>
    <w:rsid w:val="00A35D17"/>
    <w:rsid w:val="00A3739D"/>
    <w:rsid w:val="00A373F2"/>
    <w:rsid w:val="00A40144"/>
    <w:rsid w:val="00A416F4"/>
    <w:rsid w:val="00A41F96"/>
    <w:rsid w:val="00A42A8D"/>
    <w:rsid w:val="00A431F1"/>
    <w:rsid w:val="00A43D08"/>
    <w:rsid w:val="00A444C8"/>
    <w:rsid w:val="00A447B6"/>
    <w:rsid w:val="00A46097"/>
    <w:rsid w:val="00A46996"/>
    <w:rsid w:val="00A4798B"/>
    <w:rsid w:val="00A5180F"/>
    <w:rsid w:val="00A518DF"/>
    <w:rsid w:val="00A52668"/>
    <w:rsid w:val="00A5368D"/>
    <w:rsid w:val="00A53A86"/>
    <w:rsid w:val="00A5496C"/>
    <w:rsid w:val="00A54E97"/>
    <w:rsid w:val="00A54EC6"/>
    <w:rsid w:val="00A55C6F"/>
    <w:rsid w:val="00A623A9"/>
    <w:rsid w:val="00A63314"/>
    <w:rsid w:val="00A6495C"/>
    <w:rsid w:val="00A66263"/>
    <w:rsid w:val="00A67DF9"/>
    <w:rsid w:val="00A70684"/>
    <w:rsid w:val="00A71E65"/>
    <w:rsid w:val="00A7214C"/>
    <w:rsid w:val="00A726F8"/>
    <w:rsid w:val="00A72A0D"/>
    <w:rsid w:val="00A732AB"/>
    <w:rsid w:val="00A73643"/>
    <w:rsid w:val="00A7534D"/>
    <w:rsid w:val="00A76891"/>
    <w:rsid w:val="00A7799D"/>
    <w:rsid w:val="00A8127B"/>
    <w:rsid w:val="00A81D0C"/>
    <w:rsid w:val="00A8246B"/>
    <w:rsid w:val="00A82BE6"/>
    <w:rsid w:val="00A82CEE"/>
    <w:rsid w:val="00A83342"/>
    <w:rsid w:val="00A90FEE"/>
    <w:rsid w:val="00A93798"/>
    <w:rsid w:val="00A93DE0"/>
    <w:rsid w:val="00A94A61"/>
    <w:rsid w:val="00A959B1"/>
    <w:rsid w:val="00A95DF6"/>
    <w:rsid w:val="00A95F0B"/>
    <w:rsid w:val="00A971F7"/>
    <w:rsid w:val="00AA089A"/>
    <w:rsid w:val="00AA1D42"/>
    <w:rsid w:val="00AA23B5"/>
    <w:rsid w:val="00AA4482"/>
    <w:rsid w:val="00AA456F"/>
    <w:rsid w:val="00AA4CEC"/>
    <w:rsid w:val="00AA4F00"/>
    <w:rsid w:val="00AA50A8"/>
    <w:rsid w:val="00AA5C58"/>
    <w:rsid w:val="00AA6EF1"/>
    <w:rsid w:val="00AA75B0"/>
    <w:rsid w:val="00AB1801"/>
    <w:rsid w:val="00AB2BCE"/>
    <w:rsid w:val="00AB3122"/>
    <w:rsid w:val="00AB411C"/>
    <w:rsid w:val="00AB4BEA"/>
    <w:rsid w:val="00AB6434"/>
    <w:rsid w:val="00AB7063"/>
    <w:rsid w:val="00AB7104"/>
    <w:rsid w:val="00AC0AD7"/>
    <w:rsid w:val="00AC2B2A"/>
    <w:rsid w:val="00AC5113"/>
    <w:rsid w:val="00AC5210"/>
    <w:rsid w:val="00AC5410"/>
    <w:rsid w:val="00AC5EBD"/>
    <w:rsid w:val="00AC6F2C"/>
    <w:rsid w:val="00AD09E8"/>
    <w:rsid w:val="00AD163C"/>
    <w:rsid w:val="00AD1C79"/>
    <w:rsid w:val="00AD2EEC"/>
    <w:rsid w:val="00AD3848"/>
    <w:rsid w:val="00AD3D29"/>
    <w:rsid w:val="00AD53B0"/>
    <w:rsid w:val="00AD5952"/>
    <w:rsid w:val="00AD6C64"/>
    <w:rsid w:val="00AE0D4B"/>
    <w:rsid w:val="00AE1154"/>
    <w:rsid w:val="00AE1E86"/>
    <w:rsid w:val="00AE220B"/>
    <w:rsid w:val="00AE542E"/>
    <w:rsid w:val="00AE54F4"/>
    <w:rsid w:val="00AE580E"/>
    <w:rsid w:val="00AE5E05"/>
    <w:rsid w:val="00AE629D"/>
    <w:rsid w:val="00AE7595"/>
    <w:rsid w:val="00AF0045"/>
    <w:rsid w:val="00AF31B8"/>
    <w:rsid w:val="00AF489D"/>
    <w:rsid w:val="00B00754"/>
    <w:rsid w:val="00B0114D"/>
    <w:rsid w:val="00B02CE2"/>
    <w:rsid w:val="00B038A2"/>
    <w:rsid w:val="00B0423B"/>
    <w:rsid w:val="00B04AA1"/>
    <w:rsid w:val="00B053C3"/>
    <w:rsid w:val="00B067C2"/>
    <w:rsid w:val="00B06C74"/>
    <w:rsid w:val="00B070CC"/>
    <w:rsid w:val="00B1228E"/>
    <w:rsid w:val="00B139E4"/>
    <w:rsid w:val="00B14D5F"/>
    <w:rsid w:val="00B1671F"/>
    <w:rsid w:val="00B16AAB"/>
    <w:rsid w:val="00B20BF1"/>
    <w:rsid w:val="00B217B0"/>
    <w:rsid w:val="00B2292B"/>
    <w:rsid w:val="00B2314D"/>
    <w:rsid w:val="00B24222"/>
    <w:rsid w:val="00B2706C"/>
    <w:rsid w:val="00B273FC"/>
    <w:rsid w:val="00B27781"/>
    <w:rsid w:val="00B27ED5"/>
    <w:rsid w:val="00B31090"/>
    <w:rsid w:val="00B311AD"/>
    <w:rsid w:val="00B31C5E"/>
    <w:rsid w:val="00B34321"/>
    <w:rsid w:val="00B3481B"/>
    <w:rsid w:val="00B34DCF"/>
    <w:rsid w:val="00B36032"/>
    <w:rsid w:val="00B36733"/>
    <w:rsid w:val="00B36E83"/>
    <w:rsid w:val="00B37827"/>
    <w:rsid w:val="00B40C67"/>
    <w:rsid w:val="00B4193E"/>
    <w:rsid w:val="00B4351D"/>
    <w:rsid w:val="00B43CA1"/>
    <w:rsid w:val="00B4507A"/>
    <w:rsid w:val="00B454C3"/>
    <w:rsid w:val="00B46758"/>
    <w:rsid w:val="00B469CD"/>
    <w:rsid w:val="00B46A14"/>
    <w:rsid w:val="00B519D4"/>
    <w:rsid w:val="00B529B1"/>
    <w:rsid w:val="00B52D74"/>
    <w:rsid w:val="00B54168"/>
    <w:rsid w:val="00B54EA5"/>
    <w:rsid w:val="00B5529E"/>
    <w:rsid w:val="00B55B38"/>
    <w:rsid w:val="00B55BC5"/>
    <w:rsid w:val="00B56A6B"/>
    <w:rsid w:val="00B56A6F"/>
    <w:rsid w:val="00B6229F"/>
    <w:rsid w:val="00B644E8"/>
    <w:rsid w:val="00B64C75"/>
    <w:rsid w:val="00B6643F"/>
    <w:rsid w:val="00B668FB"/>
    <w:rsid w:val="00B67039"/>
    <w:rsid w:val="00B674DB"/>
    <w:rsid w:val="00B677B9"/>
    <w:rsid w:val="00B67D0F"/>
    <w:rsid w:val="00B71CFE"/>
    <w:rsid w:val="00B74E64"/>
    <w:rsid w:val="00B77AD5"/>
    <w:rsid w:val="00B80A23"/>
    <w:rsid w:val="00B8108C"/>
    <w:rsid w:val="00B82A6F"/>
    <w:rsid w:val="00B82E45"/>
    <w:rsid w:val="00B83DFC"/>
    <w:rsid w:val="00B87427"/>
    <w:rsid w:val="00B87862"/>
    <w:rsid w:val="00B90359"/>
    <w:rsid w:val="00B90A59"/>
    <w:rsid w:val="00B924C5"/>
    <w:rsid w:val="00B92DE9"/>
    <w:rsid w:val="00B93BA5"/>
    <w:rsid w:val="00B94560"/>
    <w:rsid w:val="00B9561B"/>
    <w:rsid w:val="00B9632E"/>
    <w:rsid w:val="00B9788E"/>
    <w:rsid w:val="00BA0A10"/>
    <w:rsid w:val="00BA1A50"/>
    <w:rsid w:val="00BA35CC"/>
    <w:rsid w:val="00BA45C2"/>
    <w:rsid w:val="00BA47EB"/>
    <w:rsid w:val="00BA4EDA"/>
    <w:rsid w:val="00BA6708"/>
    <w:rsid w:val="00BA705B"/>
    <w:rsid w:val="00BA7324"/>
    <w:rsid w:val="00BA7B6B"/>
    <w:rsid w:val="00BB1413"/>
    <w:rsid w:val="00BB30AC"/>
    <w:rsid w:val="00BB3350"/>
    <w:rsid w:val="00BB38EA"/>
    <w:rsid w:val="00BB3DAD"/>
    <w:rsid w:val="00BB3DDF"/>
    <w:rsid w:val="00BB4284"/>
    <w:rsid w:val="00BB479A"/>
    <w:rsid w:val="00BB5BC2"/>
    <w:rsid w:val="00BB5C81"/>
    <w:rsid w:val="00BB7189"/>
    <w:rsid w:val="00BB752E"/>
    <w:rsid w:val="00BC0A03"/>
    <w:rsid w:val="00BC15EA"/>
    <w:rsid w:val="00BC194C"/>
    <w:rsid w:val="00BC2526"/>
    <w:rsid w:val="00BC2CF4"/>
    <w:rsid w:val="00BC3016"/>
    <w:rsid w:val="00BC38E2"/>
    <w:rsid w:val="00BC3E6F"/>
    <w:rsid w:val="00BC5238"/>
    <w:rsid w:val="00BC5447"/>
    <w:rsid w:val="00BC589A"/>
    <w:rsid w:val="00BC59CE"/>
    <w:rsid w:val="00BC6C04"/>
    <w:rsid w:val="00BC6EA8"/>
    <w:rsid w:val="00BC798E"/>
    <w:rsid w:val="00BD0401"/>
    <w:rsid w:val="00BD3A4D"/>
    <w:rsid w:val="00BD4102"/>
    <w:rsid w:val="00BD416B"/>
    <w:rsid w:val="00BD4B4C"/>
    <w:rsid w:val="00BD6974"/>
    <w:rsid w:val="00BD768B"/>
    <w:rsid w:val="00BE0808"/>
    <w:rsid w:val="00BE0A5D"/>
    <w:rsid w:val="00BE2508"/>
    <w:rsid w:val="00BE5974"/>
    <w:rsid w:val="00BE5BC3"/>
    <w:rsid w:val="00BE5F12"/>
    <w:rsid w:val="00BE60AD"/>
    <w:rsid w:val="00BE6B3C"/>
    <w:rsid w:val="00BE784D"/>
    <w:rsid w:val="00BF0399"/>
    <w:rsid w:val="00BF0410"/>
    <w:rsid w:val="00BF09B8"/>
    <w:rsid w:val="00BF0EFB"/>
    <w:rsid w:val="00BF0F10"/>
    <w:rsid w:val="00BF0F84"/>
    <w:rsid w:val="00BF18DE"/>
    <w:rsid w:val="00BF31FD"/>
    <w:rsid w:val="00BF3BFF"/>
    <w:rsid w:val="00BF5640"/>
    <w:rsid w:val="00BF75B7"/>
    <w:rsid w:val="00BF7644"/>
    <w:rsid w:val="00BF768A"/>
    <w:rsid w:val="00BF7936"/>
    <w:rsid w:val="00BF7D5C"/>
    <w:rsid w:val="00C01201"/>
    <w:rsid w:val="00C0145B"/>
    <w:rsid w:val="00C0176C"/>
    <w:rsid w:val="00C03007"/>
    <w:rsid w:val="00C05EBB"/>
    <w:rsid w:val="00C064C5"/>
    <w:rsid w:val="00C11427"/>
    <w:rsid w:val="00C1145F"/>
    <w:rsid w:val="00C1255F"/>
    <w:rsid w:val="00C12B66"/>
    <w:rsid w:val="00C1334B"/>
    <w:rsid w:val="00C14088"/>
    <w:rsid w:val="00C14542"/>
    <w:rsid w:val="00C152EB"/>
    <w:rsid w:val="00C15E0F"/>
    <w:rsid w:val="00C1751B"/>
    <w:rsid w:val="00C17961"/>
    <w:rsid w:val="00C17C04"/>
    <w:rsid w:val="00C208CC"/>
    <w:rsid w:val="00C26222"/>
    <w:rsid w:val="00C31428"/>
    <w:rsid w:val="00C33F37"/>
    <w:rsid w:val="00C35F75"/>
    <w:rsid w:val="00C371EB"/>
    <w:rsid w:val="00C37F00"/>
    <w:rsid w:val="00C40006"/>
    <w:rsid w:val="00C40D6C"/>
    <w:rsid w:val="00C40E8C"/>
    <w:rsid w:val="00C41575"/>
    <w:rsid w:val="00C417F4"/>
    <w:rsid w:val="00C42D74"/>
    <w:rsid w:val="00C440DD"/>
    <w:rsid w:val="00C47ADE"/>
    <w:rsid w:val="00C47E05"/>
    <w:rsid w:val="00C50B2C"/>
    <w:rsid w:val="00C50DAC"/>
    <w:rsid w:val="00C51ADF"/>
    <w:rsid w:val="00C55D48"/>
    <w:rsid w:val="00C5630E"/>
    <w:rsid w:val="00C57810"/>
    <w:rsid w:val="00C61613"/>
    <w:rsid w:val="00C61626"/>
    <w:rsid w:val="00C61CBE"/>
    <w:rsid w:val="00C658D9"/>
    <w:rsid w:val="00C65AD9"/>
    <w:rsid w:val="00C673C7"/>
    <w:rsid w:val="00C70A6F"/>
    <w:rsid w:val="00C72636"/>
    <w:rsid w:val="00C7310A"/>
    <w:rsid w:val="00C732B0"/>
    <w:rsid w:val="00C7336A"/>
    <w:rsid w:val="00C73406"/>
    <w:rsid w:val="00C75099"/>
    <w:rsid w:val="00C770C8"/>
    <w:rsid w:val="00C80BA5"/>
    <w:rsid w:val="00C821A7"/>
    <w:rsid w:val="00C839FF"/>
    <w:rsid w:val="00C84F2C"/>
    <w:rsid w:val="00C851A6"/>
    <w:rsid w:val="00C90210"/>
    <w:rsid w:val="00C91471"/>
    <w:rsid w:val="00C921A4"/>
    <w:rsid w:val="00C93BD5"/>
    <w:rsid w:val="00C9445A"/>
    <w:rsid w:val="00C955DB"/>
    <w:rsid w:val="00C964BD"/>
    <w:rsid w:val="00C97618"/>
    <w:rsid w:val="00CA1C79"/>
    <w:rsid w:val="00CA4087"/>
    <w:rsid w:val="00CA5614"/>
    <w:rsid w:val="00CA5B67"/>
    <w:rsid w:val="00CA6E04"/>
    <w:rsid w:val="00CB09C8"/>
    <w:rsid w:val="00CB1D31"/>
    <w:rsid w:val="00CB2E0B"/>
    <w:rsid w:val="00CB356F"/>
    <w:rsid w:val="00CB4702"/>
    <w:rsid w:val="00CB49D2"/>
    <w:rsid w:val="00CB6496"/>
    <w:rsid w:val="00CB7DD8"/>
    <w:rsid w:val="00CC0D8A"/>
    <w:rsid w:val="00CC3C36"/>
    <w:rsid w:val="00CC4F27"/>
    <w:rsid w:val="00CC54FB"/>
    <w:rsid w:val="00CC78A5"/>
    <w:rsid w:val="00CD0575"/>
    <w:rsid w:val="00CD05ED"/>
    <w:rsid w:val="00CD37FE"/>
    <w:rsid w:val="00CD3FA7"/>
    <w:rsid w:val="00CD41B0"/>
    <w:rsid w:val="00CD4A80"/>
    <w:rsid w:val="00CD5C9F"/>
    <w:rsid w:val="00CD75C6"/>
    <w:rsid w:val="00CD7D30"/>
    <w:rsid w:val="00CD7E4B"/>
    <w:rsid w:val="00CE087D"/>
    <w:rsid w:val="00CE0FA0"/>
    <w:rsid w:val="00CE46B3"/>
    <w:rsid w:val="00CE5233"/>
    <w:rsid w:val="00CE72AF"/>
    <w:rsid w:val="00CF14BB"/>
    <w:rsid w:val="00CF1B1C"/>
    <w:rsid w:val="00CF315B"/>
    <w:rsid w:val="00CF3B6A"/>
    <w:rsid w:val="00CF432D"/>
    <w:rsid w:val="00CF43B1"/>
    <w:rsid w:val="00CF5BBE"/>
    <w:rsid w:val="00D01264"/>
    <w:rsid w:val="00D02500"/>
    <w:rsid w:val="00D049D9"/>
    <w:rsid w:val="00D05514"/>
    <w:rsid w:val="00D0623B"/>
    <w:rsid w:val="00D06539"/>
    <w:rsid w:val="00D1140B"/>
    <w:rsid w:val="00D11DB9"/>
    <w:rsid w:val="00D1281C"/>
    <w:rsid w:val="00D12BF9"/>
    <w:rsid w:val="00D137A6"/>
    <w:rsid w:val="00D139B1"/>
    <w:rsid w:val="00D1475C"/>
    <w:rsid w:val="00D16206"/>
    <w:rsid w:val="00D165E1"/>
    <w:rsid w:val="00D16C51"/>
    <w:rsid w:val="00D16CB2"/>
    <w:rsid w:val="00D16EF3"/>
    <w:rsid w:val="00D201FC"/>
    <w:rsid w:val="00D204F0"/>
    <w:rsid w:val="00D235AB"/>
    <w:rsid w:val="00D238D4"/>
    <w:rsid w:val="00D23E4A"/>
    <w:rsid w:val="00D23E57"/>
    <w:rsid w:val="00D258E2"/>
    <w:rsid w:val="00D268D8"/>
    <w:rsid w:val="00D2730E"/>
    <w:rsid w:val="00D329C2"/>
    <w:rsid w:val="00D33866"/>
    <w:rsid w:val="00D348FF"/>
    <w:rsid w:val="00D355EA"/>
    <w:rsid w:val="00D37B1C"/>
    <w:rsid w:val="00D40065"/>
    <w:rsid w:val="00D42BEC"/>
    <w:rsid w:val="00D43804"/>
    <w:rsid w:val="00D43D17"/>
    <w:rsid w:val="00D441BA"/>
    <w:rsid w:val="00D44C62"/>
    <w:rsid w:val="00D46B77"/>
    <w:rsid w:val="00D46DFC"/>
    <w:rsid w:val="00D47291"/>
    <w:rsid w:val="00D50ED0"/>
    <w:rsid w:val="00D51675"/>
    <w:rsid w:val="00D535A1"/>
    <w:rsid w:val="00D538F0"/>
    <w:rsid w:val="00D53C9C"/>
    <w:rsid w:val="00D53EE0"/>
    <w:rsid w:val="00D54CB8"/>
    <w:rsid w:val="00D56632"/>
    <w:rsid w:val="00D601C0"/>
    <w:rsid w:val="00D60407"/>
    <w:rsid w:val="00D62512"/>
    <w:rsid w:val="00D62FBC"/>
    <w:rsid w:val="00D6416E"/>
    <w:rsid w:val="00D64510"/>
    <w:rsid w:val="00D64A67"/>
    <w:rsid w:val="00D679A2"/>
    <w:rsid w:val="00D67A7E"/>
    <w:rsid w:val="00D72AEB"/>
    <w:rsid w:val="00D73AAC"/>
    <w:rsid w:val="00D73AE5"/>
    <w:rsid w:val="00D74625"/>
    <w:rsid w:val="00D7503B"/>
    <w:rsid w:val="00D75E48"/>
    <w:rsid w:val="00D76B4C"/>
    <w:rsid w:val="00D77B97"/>
    <w:rsid w:val="00D80165"/>
    <w:rsid w:val="00D83349"/>
    <w:rsid w:val="00D859BF"/>
    <w:rsid w:val="00D87F9A"/>
    <w:rsid w:val="00D9018F"/>
    <w:rsid w:val="00D91A90"/>
    <w:rsid w:val="00D92345"/>
    <w:rsid w:val="00D92AB7"/>
    <w:rsid w:val="00D94173"/>
    <w:rsid w:val="00D94E16"/>
    <w:rsid w:val="00D969E1"/>
    <w:rsid w:val="00D97D4D"/>
    <w:rsid w:val="00DA0305"/>
    <w:rsid w:val="00DA0ACD"/>
    <w:rsid w:val="00DA185F"/>
    <w:rsid w:val="00DA22BF"/>
    <w:rsid w:val="00DA2EA7"/>
    <w:rsid w:val="00DA3CA5"/>
    <w:rsid w:val="00DA5D50"/>
    <w:rsid w:val="00DA658F"/>
    <w:rsid w:val="00DA6594"/>
    <w:rsid w:val="00DB0401"/>
    <w:rsid w:val="00DB154C"/>
    <w:rsid w:val="00DB1F87"/>
    <w:rsid w:val="00DB3946"/>
    <w:rsid w:val="00DB3B17"/>
    <w:rsid w:val="00DB3B1C"/>
    <w:rsid w:val="00DB5563"/>
    <w:rsid w:val="00DB62AB"/>
    <w:rsid w:val="00DB6B77"/>
    <w:rsid w:val="00DB6E4B"/>
    <w:rsid w:val="00DC0840"/>
    <w:rsid w:val="00DC2435"/>
    <w:rsid w:val="00DC35B0"/>
    <w:rsid w:val="00DC4558"/>
    <w:rsid w:val="00DC4D59"/>
    <w:rsid w:val="00DC7E62"/>
    <w:rsid w:val="00DD26B8"/>
    <w:rsid w:val="00DD280D"/>
    <w:rsid w:val="00DD28AF"/>
    <w:rsid w:val="00DD3999"/>
    <w:rsid w:val="00DD4B68"/>
    <w:rsid w:val="00DD50ED"/>
    <w:rsid w:val="00DD764E"/>
    <w:rsid w:val="00DD796C"/>
    <w:rsid w:val="00DD7CBB"/>
    <w:rsid w:val="00DE072C"/>
    <w:rsid w:val="00DE0B2E"/>
    <w:rsid w:val="00DE0D19"/>
    <w:rsid w:val="00DE179C"/>
    <w:rsid w:val="00DE1B3A"/>
    <w:rsid w:val="00DE1CB6"/>
    <w:rsid w:val="00DE1FF8"/>
    <w:rsid w:val="00DE2054"/>
    <w:rsid w:val="00DE28EA"/>
    <w:rsid w:val="00DE2AC3"/>
    <w:rsid w:val="00DE3163"/>
    <w:rsid w:val="00DE3FDE"/>
    <w:rsid w:val="00DE4F73"/>
    <w:rsid w:val="00DE5989"/>
    <w:rsid w:val="00DE6A77"/>
    <w:rsid w:val="00DE7C79"/>
    <w:rsid w:val="00DF0F44"/>
    <w:rsid w:val="00DF1919"/>
    <w:rsid w:val="00DF1B47"/>
    <w:rsid w:val="00DF2079"/>
    <w:rsid w:val="00DF2D59"/>
    <w:rsid w:val="00DF2E13"/>
    <w:rsid w:val="00DF3892"/>
    <w:rsid w:val="00DF43BD"/>
    <w:rsid w:val="00DF4BDE"/>
    <w:rsid w:val="00DF5A8D"/>
    <w:rsid w:val="00DF618E"/>
    <w:rsid w:val="00DF6325"/>
    <w:rsid w:val="00DF75B1"/>
    <w:rsid w:val="00DF7762"/>
    <w:rsid w:val="00DF7CA5"/>
    <w:rsid w:val="00E0051D"/>
    <w:rsid w:val="00E0150B"/>
    <w:rsid w:val="00E0162E"/>
    <w:rsid w:val="00E01767"/>
    <w:rsid w:val="00E02196"/>
    <w:rsid w:val="00E03A75"/>
    <w:rsid w:val="00E03D17"/>
    <w:rsid w:val="00E04672"/>
    <w:rsid w:val="00E063E6"/>
    <w:rsid w:val="00E0785E"/>
    <w:rsid w:val="00E07982"/>
    <w:rsid w:val="00E10B44"/>
    <w:rsid w:val="00E11664"/>
    <w:rsid w:val="00E117C6"/>
    <w:rsid w:val="00E11DBE"/>
    <w:rsid w:val="00E144A8"/>
    <w:rsid w:val="00E17539"/>
    <w:rsid w:val="00E17AC1"/>
    <w:rsid w:val="00E21785"/>
    <w:rsid w:val="00E23033"/>
    <w:rsid w:val="00E23ED7"/>
    <w:rsid w:val="00E24513"/>
    <w:rsid w:val="00E269E8"/>
    <w:rsid w:val="00E27565"/>
    <w:rsid w:val="00E2777A"/>
    <w:rsid w:val="00E308BE"/>
    <w:rsid w:val="00E31211"/>
    <w:rsid w:val="00E32208"/>
    <w:rsid w:val="00E33A3A"/>
    <w:rsid w:val="00E36676"/>
    <w:rsid w:val="00E367B5"/>
    <w:rsid w:val="00E36EB7"/>
    <w:rsid w:val="00E36ED8"/>
    <w:rsid w:val="00E3709F"/>
    <w:rsid w:val="00E376C7"/>
    <w:rsid w:val="00E40959"/>
    <w:rsid w:val="00E40BAD"/>
    <w:rsid w:val="00E41ADC"/>
    <w:rsid w:val="00E42573"/>
    <w:rsid w:val="00E42B3C"/>
    <w:rsid w:val="00E43AAF"/>
    <w:rsid w:val="00E44650"/>
    <w:rsid w:val="00E46705"/>
    <w:rsid w:val="00E514FD"/>
    <w:rsid w:val="00E516F0"/>
    <w:rsid w:val="00E52480"/>
    <w:rsid w:val="00E524C0"/>
    <w:rsid w:val="00E54DAD"/>
    <w:rsid w:val="00E5674B"/>
    <w:rsid w:val="00E57AB9"/>
    <w:rsid w:val="00E57B0B"/>
    <w:rsid w:val="00E638F0"/>
    <w:rsid w:val="00E64D98"/>
    <w:rsid w:val="00E6597E"/>
    <w:rsid w:val="00E660DB"/>
    <w:rsid w:val="00E66B9A"/>
    <w:rsid w:val="00E707B3"/>
    <w:rsid w:val="00E716CB"/>
    <w:rsid w:val="00E721B8"/>
    <w:rsid w:val="00E730AF"/>
    <w:rsid w:val="00E75297"/>
    <w:rsid w:val="00E754B3"/>
    <w:rsid w:val="00E75A3F"/>
    <w:rsid w:val="00E7708A"/>
    <w:rsid w:val="00E77C2A"/>
    <w:rsid w:val="00E77DC2"/>
    <w:rsid w:val="00E81BB7"/>
    <w:rsid w:val="00E821DB"/>
    <w:rsid w:val="00E8455A"/>
    <w:rsid w:val="00E85052"/>
    <w:rsid w:val="00E8638C"/>
    <w:rsid w:val="00E863F3"/>
    <w:rsid w:val="00E8716B"/>
    <w:rsid w:val="00E8734F"/>
    <w:rsid w:val="00E87884"/>
    <w:rsid w:val="00E87F78"/>
    <w:rsid w:val="00E9073F"/>
    <w:rsid w:val="00E93464"/>
    <w:rsid w:val="00E945C3"/>
    <w:rsid w:val="00E94F32"/>
    <w:rsid w:val="00E953CC"/>
    <w:rsid w:val="00E9589A"/>
    <w:rsid w:val="00E95E88"/>
    <w:rsid w:val="00E966E7"/>
    <w:rsid w:val="00E97A71"/>
    <w:rsid w:val="00EA060D"/>
    <w:rsid w:val="00EA1C4E"/>
    <w:rsid w:val="00EA238D"/>
    <w:rsid w:val="00EA25B2"/>
    <w:rsid w:val="00EA4D98"/>
    <w:rsid w:val="00EA66F8"/>
    <w:rsid w:val="00EA6840"/>
    <w:rsid w:val="00EA7964"/>
    <w:rsid w:val="00EA7F78"/>
    <w:rsid w:val="00EB08D6"/>
    <w:rsid w:val="00EB6AE4"/>
    <w:rsid w:val="00EB771C"/>
    <w:rsid w:val="00EC16D1"/>
    <w:rsid w:val="00EC22A4"/>
    <w:rsid w:val="00EC37CD"/>
    <w:rsid w:val="00EC4382"/>
    <w:rsid w:val="00EC4ADA"/>
    <w:rsid w:val="00EC53CF"/>
    <w:rsid w:val="00EC5573"/>
    <w:rsid w:val="00EC7D8A"/>
    <w:rsid w:val="00ED00B9"/>
    <w:rsid w:val="00ED1A0B"/>
    <w:rsid w:val="00ED36E3"/>
    <w:rsid w:val="00ED429E"/>
    <w:rsid w:val="00ED43FE"/>
    <w:rsid w:val="00ED4935"/>
    <w:rsid w:val="00ED534C"/>
    <w:rsid w:val="00ED597F"/>
    <w:rsid w:val="00ED5C06"/>
    <w:rsid w:val="00ED6657"/>
    <w:rsid w:val="00ED6F74"/>
    <w:rsid w:val="00EE1764"/>
    <w:rsid w:val="00EE2CD5"/>
    <w:rsid w:val="00EE4431"/>
    <w:rsid w:val="00EE453C"/>
    <w:rsid w:val="00EE4947"/>
    <w:rsid w:val="00EE5A5C"/>
    <w:rsid w:val="00EE5E06"/>
    <w:rsid w:val="00EE64BC"/>
    <w:rsid w:val="00EE657A"/>
    <w:rsid w:val="00EF0391"/>
    <w:rsid w:val="00EF19D8"/>
    <w:rsid w:val="00EF1DC0"/>
    <w:rsid w:val="00EF3170"/>
    <w:rsid w:val="00EF382C"/>
    <w:rsid w:val="00EF3B2A"/>
    <w:rsid w:val="00EF56D2"/>
    <w:rsid w:val="00EF6B24"/>
    <w:rsid w:val="00EF7590"/>
    <w:rsid w:val="00EF7749"/>
    <w:rsid w:val="00EF7E04"/>
    <w:rsid w:val="00F00B51"/>
    <w:rsid w:val="00F023ED"/>
    <w:rsid w:val="00F0345C"/>
    <w:rsid w:val="00F03C2F"/>
    <w:rsid w:val="00F066FF"/>
    <w:rsid w:val="00F06B44"/>
    <w:rsid w:val="00F06FE7"/>
    <w:rsid w:val="00F07032"/>
    <w:rsid w:val="00F07783"/>
    <w:rsid w:val="00F109E6"/>
    <w:rsid w:val="00F1586B"/>
    <w:rsid w:val="00F17F59"/>
    <w:rsid w:val="00F20394"/>
    <w:rsid w:val="00F20E61"/>
    <w:rsid w:val="00F216BE"/>
    <w:rsid w:val="00F233D1"/>
    <w:rsid w:val="00F23F35"/>
    <w:rsid w:val="00F245BC"/>
    <w:rsid w:val="00F25174"/>
    <w:rsid w:val="00F32F41"/>
    <w:rsid w:val="00F33B8C"/>
    <w:rsid w:val="00F348EA"/>
    <w:rsid w:val="00F35309"/>
    <w:rsid w:val="00F40250"/>
    <w:rsid w:val="00F43489"/>
    <w:rsid w:val="00F43C4B"/>
    <w:rsid w:val="00F4523B"/>
    <w:rsid w:val="00F50EB7"/>
    <w:rsid w:val="00F564AD"/>
    <w:rsid w:val="00F56818"/>
    <w:rsid w:val="00F56B41"/>
    <w:rsid w:val="00F578CB"/>
    <w:rsid w:val="00F60368"/>
    <w:rsid w:val="00F60631"/>
    <w:rsid w:val="00F65CEF"/>
    <w:rsid w:val="00F70A9C"/>
    <w:rsid w:val="00F720BB"/>
    <w:rsid w:val="00F73DA0"/>
    <w:rsid w:val="00F74B17"/>
    <w:rsid w:val="00F75D1C"/>
    <w:rsid w:val="00F80229"/>
    <w:rsid w:val="00F81EDE"/>
    <w:rsid w:val="00F81FE1"/>
    <w:rsid w:val="00F82535"/>
    <w:rsid w:val="00F82724"/>
    <w:rsid w:val="00F8355F"/>
    <w:rsid w:val="00F83668"/>
    <w:rsid w:val="00F848D3"/>
    <w:rsid w:val="00F84FB5"/>
    <w:rsid w:val="00F85BED"/>
    <w:rsid w:val="00F85D51"/>
    <w:rsid w:val="00F867B0"/>
    <w:rsid w:val="00F86F11"/>
    <w:rsid w:val="00F87C91"/>
    <w:rsid w:val="00F901AC"/>
    <w:rsid w:val="00F90498"/>
    <w:rsid w:val="00F91810"/>
    <w:rsid w:val="00F95AB0"/>
    <w:rsid w:val="00F961BB"/>
    <w:rsid w:val="00FA00D8"/>
    <w:rsid w:val="00FA1094"/>
    <w:rsid w:val="00FA2BA1"/>
    <w:rsid w:val="00FA7FAC"/>
    <w:rsid w:val="00FB010D"/>
    <w:rsid w:val="00FB092C"/>
    <w:rsid w:val="00FB0EA9"/>
    <w:rsid w:val="00FB1248"/>
    <w:rsid w:val="00FB21A4"/>
    <w:rsid w:val="00FB3271"/>
    <w:rsid w:val="00FB351A"/>
    <w:rsid w:val="00FB35C6"/>
    <w:rsid w:val="00FB3A96"/>
    <w:rsid w:val="00FB3DB1"/>
    <w:rsid w:val="00FB453B"/>
    <w:rsid w:val="00FB5021"/>
    <w:rsid w:val="00FB68ED"/>
    <w:rsid w:val="00FC1236"/>
    <w:rsid w:val="00FC1908"/>
    <w:rsid w:val="00FC1F15"/>
    <w:rsid w:val="00FC2225"/>
    <w:rsid w:val="00FC4127"/>
    <w:rsid w:val="00FC41FD"/>
    <w:rsid w:val="00FC6390"/>
    <w:rsid w:val="00FC7DFD"/>
    <w:rsid w:val="00FD0458"/>
    <w:rsid w:val="00FD08B9"/>
    <w:rsid w:val="00FD1192"/>
    <w:rsid w:val="00FD1ADB"/>
    <w:rsid w:val="00FD39A8"/>
    <w:rsid w:val="00FD4A80"/>
    <w:rsid w:val="00FD508E"/>
    <w:rsid w:val="00FD5220"/>
    <w:rsid w:val="00FD524C"/>
    <w:rsid w:val="00FD5970"/>
    <w:rsid w:val="00FD5C17"/>
    <w:rsid w:val="00FE1C97"/>
    <w:rsid w:val="00FE3C31"/>
    <w:rsid w:val="00FF0062"/>
    <w:rsid w:val="00FF30CB"/>
    <w:rsid w:val="00FF426F"/>
    <w:rsid w:val="00FF69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0418">
      <o:colormenu v:ext="edit" fillcolor="none [3214]" strokecolor="#0070c0"/>
    </o:shapedefaults>
    <o:shapelayout v:ext="edit">
      <o:idmap v:ext="edit" data="1"/>
      <o:rules v:ext="edit">
        <o:r id="V:Rule16" type="connector" idref="#Прямая со стрелкой 10"/>
        <o:r id="V:Rule17" type="connector" idref="#Прямая со стрелкой 13"/>
        <o:r id="V:Rule18" type="connector" idref="#Прямая со стрелкой 17"/>
        <o:r id="V:Rule19" type="connector" idref="#_x0000_s1064"/>
        <o:r id="V:Rule20" type="connector" idref="#Прямая со стрелкой 24"/>
        <o:r id="V:Rule21" type="connector" idref="#Прямая со стрелкой 25"/>
        <o:r id="V:Rule22" type="connector" idref="#_x0000_s1066"/>
        <o:r id="V:Rule23" type="connector" idref="#Прямая со стрелкой 14"/>
        <o:r id="V:Rule24" type="connector" idref="#_x0000_s1063"/>
        <o:r id="V:Rule25" type="connector" idref="#Прямая со стрелкой 15"/>
        <o:r id="V:Rule26" type="connector" idref="#_x0000_s1065"/>
        <o:r id="V:Rule27" type="connector" idref="#Прямая со стрелкой 21"/>
        <o:r id="V:Rule28" type="connector" idref="#Прямая со стрелкой 23"/>
        <o:r id="V:Rule29" type="connector" idref="#Прямая со стрелкой 12"/>
        <o:r id="V:Rule30" type="connector" idref="#Прямая со стрелкой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26C2"/>
  </w:style>
  <w:style w:type="paragraph" w:styleId="1">
    <w:name w:val="heading 1"/>
    <w:basedOn w:val="a"/>
    <w:next w:val="a"/>
    <w:qFormat/>
    <w:rsid w:val="008026C2"/>
    <w:pPr>
      <w:keepNext/>
      <w:jc w:val="center"/>
      <w:outlineLvl w:val="0"/>
    </w:pPr>
    <w:rPr>
      <w:b/>
      <w:sz w:val="36"/>
    </w:rPr>
  </w:style>
  <w:style w:type="paragraph" w:styleId="2">
    <w:name w:val="heading 2"/>
    <w:basedOn w:val="a"/>
    <w:next w:val="a"/>
    <w:qFormat/>
    <w:rsid w:val="008026C2"/>
    <w:pPr>
      <w:keepNext/>
      <w:outlineLvl w:val="1"/>
    </w:pPr>
    <w:rPr>
      <w:b/>
      <w:sz w:val="28"/>
    </w:rPr>
  </w:style>
  <w:style w:type="paragraph" w:styleId="3">
    <w:name w:val="heading 3"/>
    <w:basedOn w:val="a"/>
    <w:next w:val="a"/>
    <w:qFormat/>
    <w:rsid w:val="008026C2"/>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8026C2"/>
    <w:rPr>
      <w:sz w:val="32"/>
    </w:rPr>
  </w:style>
  <w:style w:type="paragraph" w:styleId="20">
    <w:name w:val="Body Text 2"/>
    <w:basedOn w:val="a"/>
    <w:rsid w:val="008026C2"/>
    <w:pPr>
      <w:jc w:val="both"/>
    </w:pPr>
    <w:rPr>
      <w:sz w:val="28"/>
    </w:rPr>
  </w:style>
  <w:style w:type="paragraph" w:customStyle="1" w:styleId="ConsNormal">
    <w:name w:val="ConsNormal"/>
    <w:rsid w:val="008026C2"/>
    <w:pPr>
      <w:ind w:firstLine="720"/>
    </w:pPr>
    <w:rPr>
      <w:rFonts w:ascii="Arial" w:hAnsi="Arial"/>
      <w:snapToGrid w:val="0"/>
    </w:rPr>
  </w:style>
  <w:style w:type="paragraph" w:customStyle="1" w:styleId="ConsNonformat">
    <w:name w:val="ConsNonformat"/>
    <w:rsid w:val="008026C2"/>
    <w:rPr>
      <w:rFonts w:ascii="Courier New" w:hAnsi="Courier New"/>
      <w:snapToGrid w:val="0"/>
    </w:rPr>
  </w:style>
  <w:style w:type="paragraph" w:customStyle="1" w:styleId="ConsTitle">
    <w:name w:val="ConsTitle"/>
    <w:rsid w:val="008026C2"/>
    <w:rPr>
      <w:rFonts w:ascii="Arial" w:hAnsi="Arial"/>
      <w:b/>
      <w:snapToGrid w:val="0"/>
      <w:sz w:val="16"/>
    </w:rPr>
  </w:style>
  <w:style w:type="paragraph" w:styleId="a5">
    <w:name w:val="Body Text Indent"/>
    <w:basedOn w:val="a"/>
    <w:rsid w:val="008026C2"/>
    <w:pPr>
      <w:spacing w:after="120"/>
      <w:ind w:left="283"/>
    </w:pPr>
  </w:style>
  <w:style w:type="paragraph" w:styleId="a6">
    <w:name w:val="caption"/>
    <w:basedOn w:val="a"/>
    <w:next w:val="a"/>
    <w:uiPriority w:val="35"/>
    <w:qFormat/>
    <w:rsid w:val="008026C2"/>
    <w:pPr>
      <w:jc w:val="center"/>
    </w:pPr>
    <w:rPr>
      <w:b/>
      <w:bCs/>
      <w:sz w:val="28"/>
      <w:szCs w:val="24"/>
    </w:rPr>
  </w:style>
  <w:style w:type="table" w:styleId="a7">
    <w:name w:val="Table Grid"/>
    <w:basedOn w:val="a1"/>
    <w:uiPriority w:val="39"/>
    <w:rsid w:val="003939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Document Map"/>
    <w:basedOn w:val="a"/>
    <w:semiHidden/>
    <w:rsid w:val="006D2BD4"/>
    <w:pPr>
      <w:shd w:val="clear" w:color="auto" w:fill="000080"/>
    </w:pPr>
    <w:rPr>
      <w:rFonts w:ascii="Tahoma" w:hAnsi="Tahoma" w:cs="Tahoma"/>
    </w:rPr>
  </w:style>
  <w:style w:type="character" w:customStyle="1" w:styleId="blk">
    <w:name w:val="blk"/>
    <w:basedOn w:val="a0"/>
    <w:rsid w:val="00F90498"/>
    <w:rPr>
      <w:rFonts w:cs="Times New Roman"/>
    </w:rPr>
  </w:style>
  <w:style w:type="paragraph" w:styleId="a9">
    <w:name w:val="Balloon Text"/>
    <w:basedOn w:val="a"/>
    <w:semiHidden/>
    <w:rsid w:val="00D268D8"/>
    <w:rPr>
      <w:rFonts w:ascii="Tahoma" w:hAnsi="Tahoma" w:cs="Tahoma"/>
      <w:sz w:val="16"/>
      <w:szCs w:val="16"/>
    </w:rPr>
  </w:style>
  <w:style w:type="paragraph" w:styleId="aa">
    <w:name w:val="List Paragraph"/>
    <w:basedOn w:val="a"/>
    <w:link w:val="ab"/>
    <w:uiPriority w:val="34"/>
    <w:qFormat/>
    <w:rsid w:val="00EA7F78"/>
    <w:pPr>
      <w:ind w:left="720"/>
      <w:contextualSpacing/>
    </w:pPr>
  </w:style>
  <w:style w:type="character" w:styleId="ac">
    <w:name w:val="Placeholder Text"/>
    <w:basedOn w:val="a0"/>
    <w:uiPriority w:val="99"/>
    <w:semiHidden/>
    <w:rsid w:val="00FF694C"/>
    <w:rPr>
      <w:color w:val="808080"/>
    </w:rPr>
  </w:style>
  <w:style w:type="paragraph" w:styleId="ad">
    <w:name w:val="footnote text"/>
    <w:basedOn w:val="a"/>
    <w:link w:val="ae"/>
    <w:rsid w:val="005A6F43"/>
  </w:style>
  <w:style w:type="character" w:customStyle="1" w:styleId="ae">
    <w:name w:val="Текст сноски Знак"/>
    <w:basedOn w:val="a0"/>
    <w:link w:val="ad"/>
    <w:rsid w:val="005A6F43"/>
  </w:style>
  <w:style w:type="character" w:styleId="af">
    <w:name w:val="footnote reference"/>
    <w:basedOn w:val="a0"/>
    <w:rsid w:val="005A6F43"/>
    <w:rPr>
      <w:vertAlign w:val="superscript"/>
    </w:rPr>
  </w:style>
  <w:style w:type="paragraph" w:customStyle="1" w:styleId="af0">
    <w:name w:val="Подлежащее таблицы"/>
    <w:basedOn w:val="a"/>
    <w:link w:val="af1"/>
    <w:rsid w:val="002F3434"/>
    <w:pPr>
      <w:suppressAutoHyphens/>
      <w:ind w:left="113" w:hanging="113"/>
    </w:pPr>
    <w:rPr>
      <w:rFonts w:ascii="Arial" w:hAnsi="Arial"/>
      <w:sz w:val="22"/>
    </w:rPr>
  </w:style>
  <w:style w:type="paragraph" w:customStyle="1" w:styleId="af2">
    <w:name w:val="Таблица"/>
    <w:basedOn w:val="a"/>
    <w:link w:val="af3"/>
    <w:autoRedefine/>
    <w:rsid w:val="002F3434"/>
    <w:pPr>
      <w:tabs>
        <w:tab w:val="decimal" w:pos="907"/>
      </w:tabs>
      <w:suppressAutoHyphens/>
      <w:spacing w:line="240" w:lineRule="exact"/>
    </w:pPr>
    <w:rPr>
      <w:sz w:val="28"/>
      <w:szCs w:val="28"/>
      <w:lang w:eastAsia="zh-CN"/>
    </w:rPr>
  </w:style>
  <w:style w:type="paragraph" w:customStyle="1" w:styleId="af4">
    <w:name w:val="Шапка таблицы"/>
    <w:basedOn w:val="a"/>
    <w:link w:val="af5"/>
    <w:autoRedefine/>
    <w:rsid w:val="00323BBD"/>
    <w:pPr>
      <w:jc w:val="center"/>
    </w:pPr>
    <w:rPr>
      <w:rFonts w:ascii="Arial" w:hAnsi="Arial"/>
      <w:sz w:val="22"/>
    </w:rPr>
  </w:style>
  <w:style w:type="character" w:customStyle="1" w:styleId="af1">
    <w:name w:val="Подлежащее таблицы Знак"/>
    <w:basedOn w:val="a0"/>
    <w:link w:val="af0"/>
    <w:locked/>
    <w:rsid w:val="002F3434"/>
    <w:rPr>
      <w:rFonts w:ascii="Arial" w:hAnsi="Arial"/>
      <w:sz w:val="22"/>
    </w:rPr>
  </w:style>
  <w:style w:type="character" w:customStyle="1" w:styleId="af5">
    <w:name w:val="Шапка таблицы Знак"/>
    <w:basedOn w:val="a0"/>
    <w:link w:val="af4"/>
    <w:locked/>
    <w:rsid w:val="00323BBD"/>
    <w:rPr>
      <w:rFonts w:ascii="Arial" w:hAnsi="Arial"/>
      <w:sz w:val="22"/>
    </w:rPr>
  </w:style>
  <w:style w:type="character" w:customStyle="1" w:styleId="af3">
    <w:name w:val="Таблица Знак"/>
    <w:link w:val="af2"/>
    <w:locked/>
    <w:rsid w:val="002F3434"/>
    <w:rPr>
      <w:sz w:val="28"/>
      <w:szCs w:val="28"/>
      <w:lang w:eastAsia="zh-CN"/>
    </w:rPr>
  </w:style>
  <w:style w:type="paragraph" w:customStyle="1" w:styleId="21">
    <w:name w:val="Стиль2"/>
    <w:basedOn w:val="a"/>
    <w:rsid w:val="00531C0F"/>
    <w:pPr>
      <w:widowControl w:val="0"/>
      <w:suppressAutoHyphens/>
      <w:autoSpaceDE w:val="0"/>
      <w:autoSpaceDN w:val="0"/>
      <w:ind w:firstLine="709"/>
      <w:jc w:val="both"/>
    </w:pPr>
    <w:rPr>
      <w:bCs/>
      <w:color w:val="0000FF"/>
      <w:kern w:val="3"/>
      <w:sz w:val="28"/>
      <w:szCs w:val="28"/>
      <w:lang w:eastAsia="zh-CN"/>
    </w:rPr>
  </w:style>
  <w:style w:type="paragraph" w:customStyle="1" w:styleId="ConsPlusNormal">
    <w:name w:val="ConsPlusNormal"/>
    <w:link w:val="ConsPlusNormal0"/>
    <w:rsid w:val="00531C0F"/>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531C0F"/>
    <w:rPr>
      <w:rFonts w:ascii="Arial" w:hAnsi="Arial" w:cs="Arial"/>
    </w:rPr>
  </w:style>
  <w:style w:type="character" w:customStyle="1" w:styleId="ab">
    <w:name w:val="Абзац списка Знак"/>
    <w:link w:val="aa"/>
    <w:uiPriority w:val="34"/>
    <w:locked/>
    <w:rsid w:val="006705B8"/>
  </w:style>
  <w:style w:type="character" w:styleId="af6">
    <w:name w:val="Hyperlink"/>
    <w:basedOn w:val="a0"/>
    <w:uiPriority w:val="99"/>
    <w:semiHidden/>
    <w:unhideWhenUsed/>
    <w:rsid w:val="00FB092C"/>
    <w:rPr>
      <w:color w:val="0000FF"/>
      <w:u w:val="single"/>
    </w:rPr>
  </w:style>
  <w:style w:type="paragraph" w:styleId="af7">
    <w:name w:val="Normal (Web)"/>
    <w:aliases w:val="Обычный (Web),Заголовок 3 Знак Знак,Знак2 Знак Знак Знак,Знак2 Знак Знак,Знак2 Знак Знак Знак1"/>
    <w:basedOn w:val="a"/>
    <w:link w:val="af8"/>
    <w:qFormat/>
    <w:rsid w:val="001D3988"/>
    <w:pPr>
      <w:suppressAutoHyphens/>
      <w:autoSpaceDN w:val="0"/>
    </w:pPr>
    <w:rPr>
      <w:kern w:val="3"/>
      <w:sz w:val="24"/>
      <w:szCs w:val="24"/>
      <w:lang w:eastAsia="zh-CN"/>
    </w:rPr>
  </w:style>
  <w:style w:type="paragraph" w:customStyle="1" w:styleId="22">
    <w:name w:val="Доклад 2"/>
    <w:basedOn w:val="a"/>
    <w:rsid w:val="001D3988"/>
    <w:pPr>
      <w:jc w:val="center"/>
    </w:pPr>
    <w:rPr>
      <w:b/>
      <w:sz w:val="28"/>
      <w:szCs w:val="28"/>
    </w:rPr>
  </w:style>
  <w:style w:type="character" w:customStyle="1" w:styleId="af8">
    <w:name w:val="Обычный (веб) Знак"/>
    <w:aliases w:val="Обычный (Web) Знак,Заголовок 3 Знак Знак Знак,Знак2 Знак Знак Знак Знак,Знак2 Знак Знак Знак2,Знак2 Знак Знак Знак1 Знак"/>
    <w:link w:val="af7"/>
    <w:locked/>
    <w:rsid w:val="001D3988"/>
    <w:rPr>
      <w:kern w:val="3"/>
      <w:sz w:val="24"/>
      <w:szCs w:val="24"/>
      <w:lang w:eastAsia="zh-CN"/>
    </w:rPr>
  </w:style>
  <w:style w:type="character" w:customStyle="1" w:styleId="apple-converted-space">
    <w:name w:val="apple-converted-space"/>
    <w:basedOn w:val="a0"/>
    <w:rsid w:val="001D3988"/>
  </w:style>
  <w:style w:type="character" w:styleId="af9">
    <w:name w:val="page number"/>
    <w:basedOn w:val="a0"/>
    <w:rsid w:val="001D3988"/>
  </w:style>
  <w:style w:type="paragraph" w:customStyle="1" w:styleId="210">
    <w:name w:val="Основной текст с отступом 21"/>
    <w:basedOn w:val="a"/>
    <w:rsid w:val="001D3988"/>
    <w:pPr>
      <w:suppressAutoHyphens/>
      <w:ind w:right="-52" w:firstLine="360"/>
      <w:jc w:val="both"/>
    </w:pPr>
    <w:rPr>
      <w:sz w:val="24"/>
      <w:lang w:eastAsia="ar-SA"/>
    </w:rPr>
  </w:style>
  <w:style w:type="paragraph" w:customStyle="1" w:styleId="31">
    <w:name w:val="Основной текст с отступом 31"/>
    <w:basedOn w:val="a"/>
    <w:rsid w:val="001D3988"/>
    <w:pPr>
      <w:suppressAutoHyphens/>
      <w:ind w:right="-625" w:firstLine="567"/>
      <w:jc w:val="both"/>
    </w:pPr>
    <w:rPr>
      <w:sz w:val="24"/>
      <w:lang w:eastAsia="ar-SA"/>
    </w:rPr>
  </w:style>
  <w:style w:type="paragraph" w:styleId="23">
    <w:name w:val="Body Text Indent 2"/>
    <w:basedOn w:val="a"/>
    <w:link w:val="24"/>
    <w:unhideWhenUsed/>
    <w:rsid w:val="005C4867"/>
    <w:pPr>
      <w:spacing w:after="120" w:line="480" w:lineRule="auto"/>
      <w:ind w:left="283"/>
    </w:pPr>
  </w:style>
  <w:style w:type="character" w:customStyle="1" w:styleId="24">
    <w:name w:val="Основной текст с отступом 2 Знак"/>
    <w:basedOn w:val="a0"/>
    <w:link w:val="23"/>
    <w:rsid w:val="005C4867"/>
  </w:style>
  <w:style w:type="paragraph" w:customStyle="1" w:styleId="Standard">
    <w:name w:val="Standard"/>
    <w:rsid w:val="00026655"/>
    <w:pPr>
      <w:suppressAutoHyphens/>
      <w:autoSpaceDN w:val="0"/>
    </w:pPr>
    <w:rPr>
      <w:kern w:val="3"/>
      <w:sz w:val="24"/>
      <w:szCs w:val="24"/>
      <w:lang w:eastAsia="zh-CN"/>
    </w:rPr>
  </w:style>
  <w:style w:type="paragraph" w:customStyle="1" w:styleId="220">
    <w:name w:val="Основной текст 22"/>
    <w:basedOn w:val="a"/>
    <w:rsid w:val="000832EC"/>
    <w:pPr>
      <w:ind w:firstLine="851"/>
      <w:jc w:val="both"/>
    </w:pPr>
    <w:rPr>
      <w:sz w:val="24"/>
    </w:rPr>
  </w:style>
  <w:style w:type="character" w:customStyle="1" w:styleId="a4">
    <w:name w:val="Основной текст Знак"/>
    <w:basedOn w:val="a0"/>
    <w:link w:val="a3"/>
    <w:rsid w:val="00561AEB"/>
    <w:rPr>
      <w:sz w:val="32"/>
    </w:rPr>
  </w:style>
  <w:style w:type="character" w:styleId="afa">
    <w:name w:val="Strong"/>
    <w:basedOn w:val="a0"/>
    <w:qFormat/>
    <w:rsid w:val="00961A90"/>
    <w:rPr>
      <w:b/>
      <w:bCs/>
    </w:rPr>
  </w:style>
  <w:style w:type="paragraph" w:styleId="afb">
    <w:name w:val="header"/>
    <w:basedOn w:val="a"/>
    <w:link w:val="afc"/>
    <w:unhideWhenUsed/>
    <w:rsid w:val="00715EC2"/>
    <w:pPr>
      <w:tabs>
        <w:tab w:val="center" w:pos="4677"/>
        <w:tab w:val="right" w:pos="9355"/>
      </w:tabs>
    </w:pPr>
  </w:style>
  <w:style w:type="character" w:customStyle="1" w:styleId="afc">
    <w:name w:val="Верхний колонтитул Знак"/>
    <w:basedOn w:val="a0"/>
    <w:link w:val="afb"/>
    <w:rsid w:val="00715EC2"/>
  </w:style>
  <w:style w:type="paragraph" w:styleId="afd">
    <w:name w:val="footer"/>
    <w:basedOn w:val="a"/>
    <w:link w:val="afe"/>
    <w:semiHidden/>
    <w:unhideWhenUsed/>
    <w:rsid w:val="00715EC2"/>
    <w:pPr>
      <w:tabs>
        <w:tab w:val="center" w:pos="4677"/>
        <w:tab w:val="right" w:pos="9355"/>
      </w:tabs>
    </w:pPr>
  </w:style>
  <w:style w:type="character" w:customStyle="1" w:styleId="afe">
    <w:name w:val="Нижний колонтитул Знак"/>
    <w:basedOn w:val="a0"/>
    <w:link w:val="afd"/>
    <w:semiHidden/>
    <w:rsid w:val="00715EC2"/>
  </w:style>
  <w:style w:type="paragraph" w:customStyle="1" w:styleId="Default">
    <w:name w:val="Default"/>
    <w:rsid w:val="00454015"/>
    <w:pPr>
      <w:autoSpaceDE w:val="0"/>
      <w:autoSpaceDN w:val="0"/>
      <w:adjustRightInd w:val="0"/>
    </w:pPr>
    <w:rPr>
      <w:color w:val="000000"/>
      <w:sz w:val="24"/>
      <w:szCs w:val="24"/>
    </w:rPr>
  </w:style>
  <w:style w:type="character" w:customStyle="1" w:styleId="submenu-table">
    <w:name w:val="submenu-table"/>
    <w:basedOn w:val="a0"/>
    <w:rsid w:val="005A72E7"/>
  </w:style>
  <w:style w:type="paragraph" w:customStyle="1" w:styleId="doktekstj">
    <w:name w:val="doktekstj"/>
    <w:basedOn w:val="a"/>
    <w:rsid w:val="004250B3"/>
    <w:pPr>
      <w:spacing w:before="100" w:beforeAutospacing="1" w:after="300"/>
      <w:jc w:val="both"/>
    </w:pPr>
    <w:rPr>
      <w:sz w:val="24"/>
      <w:szCs w:val="24"/>
    </w:rPr>
  </w:style>
  <w:style w:type="character" w:customStyle="1" w:styleId="30">
    <w:name w:val="Основной текст 3 Знак"/>
    <w:link w:val="32"/>
    <w:locked/>
    <w:rsid w:val="00902E82"/>
    <w:rPr>
      <w:sz w:val="16"/>
      <w:szCs w:val="16"/>
    </w:rPr>
  </w:style>
  <w:style w:type="paragraph" w:styleId="32">
    <w:name w:val="Body Text 3"/>
    <w:basedOn w:val="a"/>
    <w:link w:val="30"/>
    <w:rsid w:val="00902E82"/>
    <w:pPr>
      <w:spacing w:after="120"/>
    </w:pPr>
    <w:rPr>
      <w:sz w:val="16"/>
      <w:szCs w:val="16"/>
    </w:rPr>
  </w:style>
  <w:style w:type="character" w:customStyle="1" w:styleId="310">
    <w:name w:val="Основной текст 3 Знак1"/>
    <w:basedOn w:val="a0"/>
    <w:semiHidden/>
    <w:rsid w:val="00902E82"/>
    <w:rPr>
      <w:sz w:val="16"/>
      <w:szCs w:val="16"/>
    </w:rPr>
  </w:style>
  <w:style w:type="character" w:styleId="aff">
    <w:name w:val="Emphasis"/>
    <w:basedOn w:val="a0"/>
    <w:qFormat/>
    <w:rsid w:val="00DA6594"/>
    <w:rPr>
      <w:i/>
      <w:iCs/>
    </w:rPr>
  </w:style>
  <w:style w:type="character" w:customStyle="1" w:styleId="metod">
    <w:name w:val="metod"/>
    <w:basedOn w:val="a0"/>
    <w:rsid w:val="009656E8"/>
  </w:style>
  <w:style w:type="paragraph" w:customStyle="1" w:styleId="ConsPlusTitle">
    <w:name w:val="ConsPlusTitle"/>
    <w:rsid w:val="00354BCC"/>
    <w:pPr>
      <w:widowControl w:val="0"/>
      <w:autoSpaceDE w:val="0"/>
      <w:autoSpaceDN w:val="0"/>
      <w:adjustRightInd w:val="0"/>
    </w:pPr>
    <w:rPr>
      <w:rFonts w:ascii="Arial" w:hAnsi="Arial" w:cs="Arial"/>
      <w:b/>
      <w:bCs/>
    </w:rPr>
  </w:style>
  <w:style w:type="paragraph" w:customStyle="1" w:styleId="acxspmiddle">
    <w:name w:val="acxspmiddle"/>
    <w:basedOn w:val="a"/>
    <w:rsid w:val="004D5618"/>
    <w:pPr>
      <w:spacing w:before="100" w:beforeAutospacing="1" w:after="100" w:afterAutospacing="1"/>
    </w:pPr>
    <w:rPr>
      <w:sz w:val="24"/>
      <w:szCs w:val="24"/>
    </w:rPr>
  </w:style>
  <w:style w:type="character" w:styleId="aff0">
    <w:name w:val="line number"/>
    <w:basedOn w:val="a0"/>
    <w:semiHidden/>
    <w:unhideWhenUsed/>
    <w:rsid w:val="0032437B"/>
  </w:style>
</w:styles>
</file>

<file path=word/webSettings.xml><?xml version="1.0" encoding="utf-8"?>
<w:webSettings xmlns:r="http://schemas.openxmlformats.org/officeDocument/2006/relationships" xmlns:w="http://schemas.openxmlformats.org/wordprocessingml/2006/main">
  <w:divs>
    <w:div w:id="107432641">
      <w:bodyDiv w:val="1"/>
      <w:marLeft w:val="0"/>
      <w:marRight w:val="0"/>
      <w:marTop w:val="0"/>
      <w:marBottom w:val="0"/>
      <w:divBdr>
        <w:top w:val="none" w:sz="0" w:space="0" w:color="auto"/>
        <w:left w:val="none" w:sz="0" w:space="0" w:color="auto"/>
        <w:bottom w:val="none" w:sz="0" w:space="0" w:color="auto"/>
        <w:right w:val="none" w:sz="0" w:space="0" w:color="auto"/>
      </w:divBdr>
    </w:div>
    <w:div w:id="146555079">
      <w:bodyDiv w:val="1"/>
      <w:marLeft w:val="0"/>
      <w:marRight w:val="0"/>
      <w:marTop w:val="0"/>
      <w:marBottom w:val="0"/>
      <w:divBdr>
        <w:top w:val="none" w:sz="0" w:space="0" w:color="auto"/>
        <w:left w:val="none" w:sz="0" w:space="0" w:color="auto"/>
        <w:bottom w:val="none" w:sz="0" w:space="0" w:color="auto"/>
        <w:right w:val="none" w:sz="0" w:space="0" w:color="auto"/>
      </w:divBdr>
    </w:div>
    <w:div w:id="387580841">
      <w:bodyDiv w:val="1"/>
      <w:marLeft w:val="0"/>
      <w:marRight w:val="0"/>
      <w:marTop w:val="0"/>
      <w:marBottom w:val="0"/>
      <w:divBdr>
        <w:top w:val="none" w:sz="0" w:space="0" w:color="auto"/>
        <w:left w:val="none" w:sz="0" w:space="0" w:color="auto"/>
        <w:bottom w:val="none" w:sz="0" w:space="0" w:color="auto"/>
        <w:right w:val="none" w:sz="0" w:space="0" w:color="auto"/>
      </w:divBdr>
    </w:div>
    <w:div w:id="422576497">
      <w:bodyDiv w:val="1"/>
      <w:marLeft w:val="0"/>
      <w:marRight w:val="0"/>
      <w:marTop w:val="0"/>
      <w:marBottom w:val="0"/>
      <w:divBdr>
        <w:top w:val="none" w:sz="0" w:space="0" w:color="auto"/>
        <w:left w:val="none" w:sz="0" w:space="0" w:color="auto"/>
        <w:bottom w:val="none" w:sz="0" w:space="0" w:color="auto"/>
        <w:right w:val="none" w:sz="0" w:space="0" w:color="auto"/>
      </w:divBdr>
    </w:div>
    <w:div w:id="999624335">
      <w:bodyDiv w:val="1"/>
      <w:marLeft w:val="0"/>
      <w:marRight w:val="0"/>
      <w:marTop w:val="0"/>
      <w:marBottom w:val="0"/>
      <w:divBdr>
        <w:top w:val="none" w:sz="0" w:space="0" w:color="auto"/>
        <w:left w:val="none" w:sz="0" w:space="0" w:color="auto"/>
        <w:bottom w:val="none" w:sz="0" w:space="0" w:color="auto"/>
        <w:right w:val="none" w:sz="0" w:space="0" w:color="auto"/>
      </w:divBdr>
    </w:div>
    <w:div w:id="1028532234">
      <w:bodyDiv w:val="1"/>
      <w:marLeft w:val="0"/>
      <w:marRight w:val="0"/>
      <w:marTop w:val="0"/>
      <w:marBottom w:val="0"/>
      <w:divBdr>
        <w:top w:val="none" w:sz="0" w:space="0" w:color="auto"/>
        <w:left w:val="none" w:sz="0" w:space="0" w:color="auto"/>
        <w:bottom w:val="none" w:sz="0" w:space="0" w:color="auto"/>
        <w:right w:val="none" w:sz="0" w:space="0" w:color="auto"/>
      </w:divBdr>
    </w:div>
    <w:div w:id="1117212035">
      <w:bodyDiv w:val="1"/>
      <w:marLeft w:val="0"/>
      <w:marRight w:val="0"/>
      <w:marTop w:val="0"/>
      <w:marBottom w:val="0"/>
      <w:divBdr>
        <w:top w:val="none" w:sz="0" w:space="0" w:color="auto"/>
        <w:left w:val="none" w:sz="0" w:space="0" w:color="auto"/>
        <w:bottom w:val="none" w:sz="0" w:space="0" w:color="auto"/>
        <w:right w:val="none" w:sz="0" w:space="0" w:color="auto"/>
      </w:divBdr>
    </w:div>
    <w:div w:id="1161120058">
      <w:bodyDiv w:val="1"/>
      <w:marLeft w:val="0"/>
      <w:marRight w:val="0"/>
      <w:marTop w:val="0"/>
      <w:marBottom w:val="0"/>
      <w:divBdr>
        <w:top w:val="none" w:sz="0" w:space="0" w:color="auto"/>
        <w:left w:val="none" w:sz="0" w:space="0" w:color="auto"/>
        <w:bottom w:val="none" w:sz="0" w:space="0" w:color="auto"/>
        <w:right w:val="none" w:sz="0" w:space="0" w:color="auto"/>
      </w:divBdr>
    </w:div>
    <w:div w:id="1388190657">
      <w:bodyDiv w:val="1"/>
      <w:marLeft w:val="0"/>
      <w:marRight w:val="0"/>
      <w:marTop w:val="0"/>
      <w:marBottom w:val="0"/>
      <w:divBdr>
        <w:top w:val="none" w:sz="0" w:space="0" w:color="auto"/>
        <w:left w:val="none" w:sz="0" w:space="0" w:color="auto"/>
        <w:bottom w:val="none" w:sz="0" w:space="0" w:color="auto"/>
        <w:right w:val="none" w:sz="0" w:space="0" w:color="auto"/>
      </w:divBdr>
    </w:div>
    <w:div w:id="1396274663">
      <w:bodyDiv w:val="1"/>
      <w:marLeft w:val="0"/>
      <w:marRight w:val="0"/>
      <w:marTop w:val="0"/>
      <w:marBottom w:val="0"/>
      <w:divBdr>
        <w:top w:val="none" w:sz="0" w:space="0" w:color="auto"/>
        <w:left w:val="none" w:sz="0" w:space="0" w:color="auto"/>
        <w:bottom w:val="none" w:sz="0" w:space="0" w:color="auto"/>
        <w:right w:val="none" w:sz="0" w:space="0" w:color="auto"/>
      </w:divBdr>
    </w:div>
    <w:div w:id="1444036376">
      <w:bodyDiv w:val="1"/>
      <w:marLeft w:val="0"/>
      <w:marRight w:val="0"/>
      <w:marTop w:val="0"/>
      <w:marBottom w:val="0"/>
      <w:divBdr>
        <w:top w:val="none" w:sz="0" w:space="0" w:color="auto"/>
        <w:left w:val="none" w:sz="0" w:space="0" w:color="auto"/>
        <w:bottom w:val="none" w:sz="0" w:space="0" w:color="auto"/>
        <w:right w:val="none" w:sz="0" w:space="0" w:color="auto"/>
      </w:divBdr>
    </w:div>
    <w:div w:id="1450735749">
      <w:bodyDiv w:val="1"/>
      <w:marLeft w:val="0"/>
      <w:marRight w:val="0"/>
      <w:marTop w:val="0"/>
      <w:marBottom w:val="0"/>
      <w:divBdr>
        <w:top w:val="none" w:sz="0" w:space="0" w:color="auto"/>
        <w:left w:val="none" w:sz="0" w:space="0" w:color="auto"/>
        <w:bottom w:val="none" w:sz="0" w:space="0" w:color="auto"/>
        <w:right w:val="none" w:sz="0" w:space="0" w:color="auto"/>
      </w:divBdr>
    </w:div>
    <w:div w:id="1583906346">
      <w:bodyDiv w:val="1"/>
      <w:marLeft w:val="0"/>
      <w:marRight w:val="0"/>
      <w:marTop w:val="0"/>
      <w:marBottom w:val="0"/>
      <w:divBdr>
        <w:top w:val="none" w:sz="0" w:space="0" w:color="auto"/>
        <w:left w:val="none" w:sz="0" w:space="0" w:color="auto"/>
        <w:bottom w:val="none" w:sz="0" w:space="0" w:color="auto"/>
        <w:right w:val="none" w:sz="0" w:space="0" w:color="auto"/>
      </w:divBdr>
    </w:div>
    <w:div w:id="1655185908">
      <w:bodyDiv w:val="1"/>
      <w:marLeft w:val="0"/>
      <w:marRight w:val="0"/>
      <w:marTop w:val="0"/>
      <w:marBottom w:val="0"/>
      <w:divBdr>
        <w:top w:val="none" w:sz="0" w:space="0" w:color="auto"/>
        <w:left w:val="none" w:sz="0" w:space="0" w:color="auto"/>
        <w:bottom w:val="none" w:sz="0" w:space="0" w:color="auto"/>
        <w:right w:val="none" w:sz="0" w:space="0" w:color="auto"/>
      </w:divBdr>
      <w:divsChild>
        <w:div w:id="953829056">
          <w:marLeft w:val="0"/>
          <w:marRight w:val="0"/>
          <w:marTop w:val="0"/>
          <w:marBottom w:val="0"/>
          <w:divBdr>
            <w:top w:val="none" w:sz="0" w:space="0" w:color="auto"/>
            <w:left w:val="none" w:sz="0" w:space="0" w:color="auto"/>
            <w:bottom w:val="none" w:sz="0" w:space="0" w:color="auto"/>
            <w:right w:val="none" w:sz="0" w:space="0" w:color="auto"/>
          </w:divBdr>
        </w:div>
        <w:div w:id="1447581004">
          <w:marLeft w:val="0"/>
          <w:marRight w:val="0"/>
          <w:marTop w:val="0"/>
          <w:marBottom w:val="0"/>
          <w:divBdr>
            <w:top w:val="none" w:sz="0" w:space="0" w:color="auto"/>
            <w:left w:val="none" w:sz="0" w:space="0" w:color="auto"/>
            <w:bottom w:val="none" w:sz="0" w:space="0" w:color="auto"/>
            <w:right w:val="none" w:sz="0" w:space="0" w:color="auto"/>
          </w:divBdr>
        </w:div>
      </w:divsChild>
    </w:div>
    <w:div w:id="1730109526">
      <w:bodyDiv w:val="1"/>
      <w:marLeft w:val="0"/>
      <w:marRight w:val="0"/>
      <w:marTop w:val="0"/>
      <w:marBottom w:val="0"/>
      <w:divBdr>
        <w:top w:val="none" w:sz="0" w:space="0" w:color="auto"/>
        <w:left w:val="none" w:sz="0" w:space="0" w:color="auto"/>
        <w:bottom w:val="none" w:sz="0" w:space="0" w:color="auto"/>
        <w:right w:val="none" w:sz="0" w:space="0" w:color="auto"/>
      </w:divBdr>
    </w:div>
    <w:div w:id="1763648784">
      <w:bodyDiv w:val="1"/>
      <w:marLeft w:val="0"/>
      <w:marRight w:val="0"/>
      <w:marTop w:val="0"/>
      <w:marBottom w:val="0"/>
      <w:divBdr>
        <w:top w:val="none" w:sz="0" w:space="0" w:color="auto"/>
        <w:left w:val="none" w:sz="0" w:space="0" w:color="auto"/>
        <w:bottom w:val="none" w:sz="0" w:space="0" w:color="auto"/>
        <w:right w:val="none" w:sz="0" w:space="0" w:color="auto"/>
      </w:divBdr>
    </w:div>
    <w:div w:id="2040738621">
      <w:bodyDiv w:val="1"/>
      <w:marLeft w:val="0"/>
      <w:marRight w:val="0"/>
      <w:marTop w:val="0"/>
      <w:marBottom w:val="0"/>
      <w:divBdr>
        <w:top w:val="none" w:sz="0" w:space="0" w:color="auto"/>
        <w:left w:val="none" w:sz="0" w:space="0" w:color="auto"/>
        <w:bottom w:val="none" w:sz="0" w:space="0" w:color="auto"/>
        <w:right w:val="none" w:sz="0" w:space="0" w:color="auto"/>
      </w:divBdr>
    </w:div>
    <w:div w:id="2043628713">
      <w:bodyDiv w:val="1"/>
      <w:marLeft w:val="0"/>
      <w:marRight w:val="0"/>
      <w:marTop w:val="0"/>
      <w:marBottom w:val="0"/>
      <w:divBdr>
        <w:top w:val="none" w:sz="0" w:space="0" w:color="auto"/>
        <w:left w:val="none" w:sz="0" w:space="0" w:color="auto"/>
        <w:bottom w:val="none" w:sz="0" w:space="0" w:color="auto"/>
        <w:right w:val="none" w:sz="0" w:space="0" w:color="auto"/>
      </w:divBdr>
    </w:div>
    <w:div w:id="2081708844">
      <w:bodyDiv w:val="1"/>
      <w:marLeft w:val="0"/>
      <w:marRight w:val="0"/>
      <w:marTop w:val="0"/>
      <w:marBottom w:val="0"/>
      <w:divBdr>
        <w:top w:val="none" w:sz="0" w:space="0" w:color="auto"/>
        <w:left w:val="none" w:sz="0" w:space="0" w:color="auto"/>
        <w:bottom w:val="none" w:sz="0" w:space="0" w:color="auto"/>
        <w:right w:val="none" w:sz="0" w:space="0" w:color="auto"/>
      </w:divBdr>
    </w:div>
    <w:div w:id="2106880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1.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chart" Target="charts/chart5.xml"/><Relationship Id="rId38"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hyperlink" Target="https://konspekt.biz/list.php?tag=%D0%BF%D1%80%D0%B5%D0%B4%D0%BF%D1%80%D0%B8%D1%8F%D1%82%D0%B8%D1%8F" TargetMode="External"/><Relationship Id="rId20" Type="http://schemas.openxmlformats.org/officeDocument/2006/relationships/image" Target="media/image10.jpeg"/><Relationship Id="rId29" Type="http://schemas.openxmlformats.org/officeDocument/2006/relationships/chart" Target="charts/chart1.xml"/><Relationship Id="rId41" Type="http://schemas.openxmlformats.org/officeDocument/2006/relationships/hyperlink" Target="consultantplus://offline/ref=921C3BE41B51DB9F02D79E9197108E3FF732EE4FC6A78E502EE92185F0E023F6358107BEA9E4C25AF3B0FEC3qF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chart" Target="charts/chart4.xml"/><Relationship Id="rId37" Type="http://schemas.openxmlformats.org/officeDocument/2006/relationships/chart" Target="charts/chart8.xml"/><Relationship Id="rId40" Type="http://schemas.openxmlformats.org/officeDocument/2006/relationships/hyperlink" Target="consultantplus://offline/ref=921C3BE41B51DB9F02D7809C817CD932F230B84BC6A48C0475B67AD8A7E929A172CE5EF4EFE9CCq2G" TargetMode="External"/><Relationship Id="rId5" Type="http://schemas.openxmlformats.org/officeDocument/2006/relationships/webSettings" Target="webSettings.xml"/><Relationship Id="rId15" Type="http://schemas.openxmlformats.org/officeDocument/2006/relationships/hyperlink" Target="https://konspekt.biz/list.php?tag=%D1%81%D0%B5%D0%BB%D1%8C%D1%81%D0%BA%D0%BE%D0%B5%20%D1%85%D0%BE%D0%B7%D1%8F%D0%B9%D1%81%D1%82%D0%B2%D0%BE"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chart" Target="charts/chart7.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konspekt.biz/list.php?tag=%D1%8D%D0%BA%D0%BE%D0%BD%D0%BE%D0%BC%D0%B8%D0%BA%D0%B0" TargetMode="External"/><Relationship Id="rId22" Type="http://schemas.openxmlformats.org/officeDocument/2006/relationships/hyperlink" Target="http://miningroads.ru/" TargetMode="External"/><Relationship Id="rId27" Type="http://schemas.openxmlformats.org/officeDocument/2006/relationships/image" Target="media/image16.jpeg"/><Relationship Id="rId30" Type="http://schemas.openxmlformats.org/officeDocument/2006/relationships/chart" Target="charts/chart2.xml"/><Relationship Id="rId35" Type="http://schemas.openxmlformats.org/officeDocument/2006/relationships/chart" Target="charts/chart6.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6"/>
  <c:chart>
    <c:title>
      <c:tx>
        <c:rich>
          <a:bodyPr/>
          <a:lstStyle/>
          <a:p>
            <a:pPr>
              <a:defRPr/>
            </a:pPr>
            <a:r>
              <a:rPr lang="ru-RU"/>
              <a:t>Оборот розничной торговли</a:t>
            </a:r>
          </a:p>
        </c:rich>
      </c:tx>
      <c:layout>
        <c:manualLayout>
          <c:xMode val="edge"/>
          <c:yMode val="edge"/>
          <c:x val="0.22665500145815118"/>
          <c:y val="2.3809523809524006E-2"/>
        </c:manualLayout>
      </c:layout>
    </c:title>
    <c:plotArea>
      <c:layout/>
      <c:radarChart>
        <c:radarStyle val="marker"/>
        <c:ser>
          <c:idx val="0"/>
          <c:order val="0"/>
          <c:tx>
            <c:strRef>
              <c:f>Лист1!$B$1</c:f>
              <c:strCache>
                <c:ptCount val="1"/>
                <c:pt idx="0">
                  <c:v>Ряд 1</c:v>
                </c:pt>
              </c:strCache>
            </c:strRef>
          </c:tx>
          <c:marker>
            <c:symbol val="none"/>
          </c:marker>
          <c:cat>
            <c:numRef>
              <c:f>Лист1!$A$2:$A$13</c:f>
              <c:numCache>
                <c:formatCode>dd/mm/yyyy</c:formatCode>
                <c:ptCount val="12"/>
                <c:pt idx="0">
                  <c:v>43830</c:v>
                </c:pt>
                <c:pt idx="1">
                  <c:v>44196</c:v>
                </c:pt>
                <c:pt idx="2">
                  <c:v>44561</c:v>
                </c:pt>
                <c:pt idx="3">
                  <c:v>44926</c:v>
                </c:pt>
                <c:pt idx="4">
                  <c:v>45291</c:v>
                </c:pt>
                <c:pt idx="5">
                  <c:v>45657</c:v>
                </c:pt>
                <c:pt idx="6">
                  <c:v>46022</c:v>
                </c:pt>
                <c:pt idx="7">
                  <c:v>46387</c:v>
                </c:pt>
                <c:pt idx="8">
                  <c:v>46752</c:v>
                </c:pt>
                <c:pt idx="9">
                  <c:v>47118</c:v>
                </c:pt>
                <c:pt idx="10">
                  <c:v>47483</c:v>
                </c:pt>
                <c:pt idx="11">
                  <c:v>47848</c:v>
                </c:pt>
              </c:numCache>
            </c:numRef>
          </c:cat>
          <c:val>
            <c:numRef>
              <c:f>Лист1!$B$2:$B$13</c:f>
              <c:numCache>
                <c:formatCode>General</c:formatCode>
                <c:ptCount val="12"/>
                <c:pt idx="0" formatCode="#,##0.00_р_.">
                  <c:v>467.13</c:v>
                </c:pt>
                <c:pt idx="1">
                  <c:v>624.1</c:v>
                </c:pt>
                <c:pt idx="2">
                  <c:v>642.81999999999948</c:v>
                </c:pt>
                <c:pt idx="3">
                  <c:v>662.1</c:v>
                </c:pt>
                <c:pt idx="4">
                  <c:v>681.9</c:v>
                </c:pt>
                <c:pt idx="5">
                  <c:v>702.4</c:v>
                </c:pt>
                <c:pt idx="6">
                  <c:v>723.5</c:v>
                </c:pt>
                <c:pt idx="7">
                  <c:v>745.2</c:v>
                </c:pt>
                <c:pt idx="8">
                  <c:v>767.5</c:v>
                </c:pt>
                <c:pt idx="9">
                  <c:v>790.6</c:v>
                </c:pt>
                <c:pt idx="10">
                  <c:v>814.31</c:v>
                </c:pt>
                <c:pt idx="11">
                  <c:v>838.78000000000054</c:v>
                </c:pt>
              </c:numCache>
            </c:numRef>
          </c:val>
        </c:ser>
        <c:ser>
          <c:idx val="1"/>
          <c:order val="1"/>
          <c:tx>
            <c:strRef>
              <c:f>Лист1!$C$1</c:f>
              <c:strCache>
                <c:ptCount val="1"/>
                <c:pt idx="0">
                  <c:v>Столбец1</c:v>
                </c:pt>
              </c:strCache>
            </c:strRef>
          </c:tx>
          <c:marker>
            <c:symbol val="none"/>
          </c:marker>
          <c:cat>
            <c:numRef>
              <c:f>Лист1!$A$2:$A$13</c:f>
              <c:numCache>
                <c:formatCode>dd/mm/yyyy</c:formatCode>
                <c:ptCount val="12"/>
                <c:pt idx="0">
                  <c:v>43830</c:v>
                </c:pt>
                <c:pt idx="1">
                  <c:v>44196</c:v>
                </c:pt>
                <c:pt idx="2">
                  <c:v>44561</c:v>
                </c:pt>
                <c:pt idx="3">
                  <c:v>44926</c:v>
                </c:pt>
                <c:pt idx="4">
                  <c:v>45291</c:v>
                </c:pt>
                <c:pt idx="5">
                  <c:v>45657</c:v>
                </c:pt>
                <c:pt idx="6">
                  <c:v>46022</c:v>
                </c:pt>
                <c:pt idx="7">
                  <c:v>46387</c:v>
                </c:pt>
                <c:pt idx="8">
                  <c:v>46752</c:v>
                </c:pt>
                <c:pt idx="9">
                  <c:v>47118</c:v>
                </c:pt>
                <c:pt idx="10">
                  <c:v>47483</c:v>
                </c:pt>
                <c:pt idx="11">
                  <c:v>47848</c:v>
                </c:pt>
              </c:numCache>
            </c:numRef>
          </c:cat>
          <c:val>
            <c:numRef>
              <c:f>Лист1!$C$2:$C$13</c:f>
              <c:numCache>
                <c:formatCode>General</c:formatCode>
                <c:ptCount val="12"/>
              </c:numCache>
            </c:numRef>
          </c:val>
        </c:ser>
        <c:axId val="120649216"/>
        <c:axId val="120650752"/>
      </c:radarChart>
      <c:catAx>
        <c:axId val="120649216"/>
        <c:scaling>
          <c:orientation val="minMax"/>
        </c:scaling>
        <c:axPos val="b"/>
        <c:majorGridlines/>
        <c:numFmt formatCode="dd/mm/yyyy" sourceLinked="1"/>
        <c:majorTickMark val="none"/>
        <c:tickLblPos val="nextTo"/>
        <c:crossAx val="120650752"/>
        <c:crosses val="autoZero"/>
        <c:auto val="1"/>
        <c:lblAlgn val="ctr"/>
        <c:lblOffset val="100"/>
      </c:catAx>
      <c:valAx>
        <c:axId val="120650752"/>
        <c:scaling>
          <c:orientation val="minMax"/>
        </c:scaling>
        <c:axPos val="l"/>
        <c:majorGridlines/>
        <c:numFmt formatCode="#,##0.00_р_." sourceLinked="1"/>
        <c:majorTickMark val="none"/>
        <c:tickLblPos val="nextTo"/>
        <c:crossAx val="120649216"/>
        <c:crosses val="autoZero"/>
        <c:crossBetween val="between"/>
      </c:valAx>
    </c:plotArea>
    <c:legend>
      <c:legendPos val="r"/>
      <c:legendEntry>
        <c:idx val="1"/>
        <c:delete val="1"/>
      </c:legendEntry>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38"/>
  <c:chart>
    <c:title/>
    <c:plotArea>
      <c:layout/>
      <c:lineChart>
        <c:grouping val="standard"/>
        <c:ser>
          <c:idx val="0"/>
          <c:order val="0"/>
          <c:tx>
            <c:strRef>
              <c:f>'Лист1'!$B$1</c:f>
              <c:strCache>
                <c:ptCount val="1"/>
                <c:pt idx="0">
                  <c:v>Размер заработной платы, рублей</c:v>
                </c:pt>
              </c:strCache>
            </c:strRef>
          </c:tx>
          <c:marker>
            <c:symbol val="none"/>
          </c:marker>
          <c:cat>
            <c:numRef>
              <c:f>'Лист1'!$A$2:$A$5</c:f>
              <c:numCache>
                <c:formatCode>dd/mm/yyyy</c:formatCode>
                <c:ptCount val="4"/>
                <c:pt idx="0">
                  <c:v>42736</c:v>
                </c:pt>
                <c:pt idx="1">
                  <c:v>43101</c:v>
                </c:pt>
                <c:pt idx="2">
                  <c:v>43466</c:v>
                </c:pt>
                <c:pt idx="3">
                  <c:v>43831</c:v>
                </c:pt>
              </c:numCache>
            </c:numRef>
          </c:cat>
          <c:val>
            <c:numRef>
              <c:f>'Лист1'!$B$2:$B$5</c:f>
              <c:numCache>
                <c:formatCode>General</c:formatCode>
                <c:ptCount val="4"/>
                <c:pt idx="0">
                  <c:v>20437.439999999897</c:v>
                </c:pt>
                <c:pt idx="1">
                  <c:v>25778.89</c:v>
                </c:pt>
                <c:pt idx="2">
                  <c:v>31094.129999999896</c:v>
                </c:pt>
                <c:pt idx="3">
                  <c:v>32249</c:v>
                </c:pt>
              </c:numCache>
            </c:numRef>
          </c:val>
        </c:ser>
        <c:dLbls>
          <c:showVal val="1"/>
        </c:dLbls>
        <c:marker val="1"/>
        <c:axId val="105784064"/>
        <c:axId val="105785600"/>
      </c:lineChart>
      <c:dateAx>
        <c:axId val="105784064"/>
        <c:scaling>
          <c:orientation val="minMax"/>
        </c:scaling>
        <c:axPos val="b"/>
        <c:numFmt formatCode="dd/mm/yyyy" sourceLinked="1"/>
        <c:majorTickMark val="none"/>
        <c:tickLblPos val="nextTo"/>
        <c:crossAx val="105785600"/>
        <c:crosses val="autoZero"/>
        <c:auto val="1"/>
        <c:lblOffset val="100"/>
      </c:dateAx>
      <c:valAx>
        <c:axId val="105785600"/>
        <c:scaling>
          <c:orientation val="minMax"/>
        </c:scaling>
        <c:delete val="1"/>
        <c:axPos val="l"/>
        <c:numFmt formatCode="General" sourceLinked="1"/>
        <c:majorTickMark val="none"/>
        <c:tickLblPos val="none"/>
        <c:crossAx val="105784064"/>
        <c:crosses val="autoZero"/>
        <c:crossBetween val="between"/>
      </c:valAx>
    </c:plotArea>
    <c:legend>
      <c:legendPos val="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Субъекты МСП</c:v>
                </c:pt>
              </c:strCache>
            </c:strRef>
          </c:tx>
          <c:cat>
            <c:numRef>
              <c:f>'Лист1'!$A$2:$A$13</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'Лист1'!$B$2:$B$13</c:f>
              <c:numCache>
                <c:formatCode>General</c:formatCode>
                <c:ptCount val="12"/>
                <c:pt idx="0">
                  <c:v>357</c:v>
                </c:pt>
                <c:pt idx="1">
                  <c:v>420</c:v>
                </c:pt>
                <c:pt idx="2">
                  <c:v>483</c:v>
                </c:pt>
                <c:pt idx="3">
                  <c:v>555</c:v>
                </c:pt>
                <c:pt idx="4">
                  <c:v>638</c:v>
                </c:pt>
                <c:pt idx="5">
                  <c:v>734</c:v>
                </c:pt>
                <c:pt idx="6">
                  <c:v>844</c:v>
                </c:pt>
                <c:pt idx="7">
                  <c:v>900</c:v>
                </c:pt>
                <c:pt idx="8">
                  <c:v>940</c:v>
                </c:pt>
                <c:pt idx="9">
                  <c:v>1035</c:v>
                </c:pt>
                <c:pt idx="10">
                  <c:v>1050</c:v>
                </c:pt>
                <c:pt idx="11">
                  <c:v>1090</c:v>
                </c:pt>
              </c:numCache>
            </c:numRef>
          </c:val>
        </c:ser>
        <c:ser>
          <c:idx val="1"/>
          <c:order val="1"/>
          <c:tx>
            <c:strRef>
              <c:f>'Лист1'!$C$1</c:f>
              <c:strCache>
                <c:ptCount val="1"/>
                <c:pt idx="0">
                  <c:v>Индивидуальные предприниматели</c:v>
                </c:pt>
              </c:strCache>
            </c:strRef>
          </c:tx>
          <c:cat>
            <c:numRef>
              <c:f>'Лист1'!$A$2:$A$13</c:f>
              <c:numCache>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Cache>
            </c:numRef>
          </c:cat>
          <c:val>
            <c:numRef>
              <c:f>'Лист1'!$C$2:$C$13</c:f>
              <c:numCache>
                <c:formatCode>General</c:formatCode>
                <c:ptCount val="12"/>
                <c:pt idx="0">
                  <c:v>220</c:v>
                </c:pt>
                <c:pt idx="1">
                  <c:v>270</c:v>
                </c:pt>
                <c:pt idx="2">
                  <c:v>310</c:v>
                </c:pt>
                <c:pt idx="3">
                  <c:v>357</c:v>
                </c:pt>
                <c:pt idx="4">
                  <c:v>410</c:v>
                </c:pt>
                <c:pt idx="5">
                  <c:v>470</c:v>
                </c:pt>
                <c:pt idx="6">
                  <c:v>540</c:v>
                </c:pt>
                <c:pt idx="7">
                  <c:v>577</c:v>
                </c:pt>
                <c:pt idx="8">
                  <c:v>605</c:v>
                </c:pt>
                <c:pt idx="9">
                  <c:v>665</c:v>
                </c:pt>
                <c:pt idx="10">
                  <c:v>680</c:v>
                </c:pt>
                <c:pt idx="11">
                  <c:v>707</c:v>
                </c:pt>
              </c:numCache>
            </c:numRef>
          </c:val>
        </c:ser>
        <c:shape val="cylinder"/>
        <c:axId val="93856128"/>
        <c:axId val="93857664"/>
        <c:axId val="0"/>
      </c:bar3DChart>
      <c:catAx>
        <c:axId val="93856128"/>
        <c:scaling>
          <c:orientation val="minMax"/>
        </c:scaling>
        <c:axPos val="b"/>
        <c:numFmt formatCode="General" sourceLinked="1"/>
        <c:tickLblPos val="nextTo"/>
        <c:crossAx val="93857664"/>
        <c:crosses val="autoZero"/>
        <c:auto val="1"/>
        <c:lblAlgn val="ctr"/>
        <c:lblOffset val="100"/>
      </c:catAx>
      <c:valAx>
        <c:axId val="93857664"/>
        <c:scaling>
          <c:orientation val="minMax"/>
        </c:scaling>
        <c:axPos val="l"/>
        <c:majorGridlines/>
        <c:numFmt formatCode="General" sourceLinked="1"/>
        <c:tickLblPos val="nextTo"/>
        <c:crossAx val="93856128"/>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Численность населения района, тыс.чел.</a:t>
            </a:r>
          </a:p>
        </c:rich>
      </c:tx>
      <c:layout>
        <c:manualLayout>
          <c:xMode val="edge"/>
          <c:yMode val="edge"/>
          <c:x val="9.3067038495188228E-2"/>
          <c:y val="3.1746031746031744E-2"/>
        </c:manualLayout>
      </c:layout>
    </c:title>
    <c:plotArea>
      <c:layout/>
      <c:radarChart>
        <c:radarStyle val="marker"/>
        <c:ser>
          <c:idx val="0"/>
          <c:order val="0"/>
          <c:tx>
            <c:strRef>
              <c:f>Лист1!$B$1</c:f>
              <c:strCache>
                <c:ptCount val="1"/>
                <c:pt idx="0">
                  <c:v>Численность городского населения</c:v>
                </c:pt>
              </c:strCache>
            </c:strRef>
          </c:tx>
          <c:cat>
            <c:numRef>
              <c:f>Лист1!$A$2:$A$7</c:f>
              <c:numCache>
                <c:formatCode>dd/mm/yyyy</c:formatCode>
                <c:ptCount val="6"/>
                <c:pt idx="0">
                  <c:v>42005</c:v>
                </c:pt>
                <c:pt idx="1">
                  <c:v>42370</c:v>
                </c:pt>
                <c:pt idx="2">
                  <c:v>42736</c:v>
                </c:pt>
                <c:pt idx="3">
                  <c:v>43101</c:v>
                </c:pt>
                <c:pt idx="4">
                  <c:v>43466</c:v>
                </c:pt>
                <c:pt idx="5">
                  <c:v>43831</c:v>
                </c:pt>
              </c:numCache>
            </c:numRef>
          </c:cat>
          <c:val>
            <c:numRef>
              <c:f>Лист1!$B$2:$B$7</c:f>
              <c:numCache>
                <c:formatCode>General</c:formatCode>
                <c:ptCount val="6"/>
                <c:pt idx="0">
                  <c:v>3.5</c:v>
                </c:pt>
                <c:pt idx="1">
                  <c:v>3.6</c:v>
                </c:pt>
                <c:pt idx="2">
                  <c:v>3.5</c:v>
                </c:pt>
                <c:pt idx="3">
                  <c:v>3.5</c:v>
                </c:pt>
                <c:pt idx="4">
                  <c:v>3.5</c:v>
                </c:pt>
                <c:pt idx="5">
                  <c:v>3.4</c:v>
                </c:pt>
              </c:numCache>
            </c:numRef>
          </c:val>
        </c:ser>
        <c:ser>
          <c:idx val="1"/>
          <c:order val="1"/>
          <c:tx>
            <c:strRef>
              <c:f>Лист1!$C$1</c:f>
              <c:strCache>
                <c:ptCount val="1"/>
                <c:pt idx="0">
                  <c:v>Численность сельского населения</c:v>
                </c:pt>
              </c:strCache>
            </c:strRef>
          </c:tx>
          <c:cat>
            <c:numRef>
              <c:f>Лист1!$A$2:$A$7</c:f>
              <c:numCache>
                <c:formatCode>dd/mm/yyyy</c:formatCode>
                <c:ptCount val="6"/>
                <c:pt idx="0">
                  <c:v>42005</c:v>
                </c:pt>
                <c:pt idx="1">
                  <c:v>42370</c:v>
                </c:pt>
                <c:pt idx="2">
                  <c:v>42736</c:v>
                </c:pt>
                <c:pt idx="3">
                  <c:v>43101</c:v>
                </c:pt>
                <c:pt idx="4">
                  <c:v>43466</c:v>
                </c:pt>
                <c:pt idx="5">
                  <c:v>43831</c:v>
                </c:pt>
              </c:numCache>
            </c:numRef>
          </c:cat>
          <c:val>
            <c:numRef>
              <c:f>Лист1!$C$2:$C$7</c:f>
              <c:numCache>
                <c:formatCode>General</c:formatCode>
                <c:ptCount val="6"/>
                <c:pt idx="0">
                  <c:v>11</c:v>
                </c:pt>
                <c:pt idx="1">
                  <c:v>10.9</c:v>
                </c:pt>
                <c:pt idx="2">
                  <c:v>10.8</c:v>
                </c:pt>
                <c:pt idx="3">
                  <c:v>10.7</c:v>
                </c:pt>
                <c:pt idx="4">
                  <c:v>10.7</c:v>
                </c:pt>
                <c:pt idx="5">
                  <c:v>10.7</c:v>
                </c:pt>
              </c:numCache>
            </c:numRef>
          </c:val>
        </c:ser>
        <c:axId val="97605504"/>
        <c:axId val="97607040"/>
      </c:radarChart>
      <c:catAx>
        <c:axId val="97605504"/>
        <c:scaling>
          <c:orientation val="minMax"/>
        </c:scaling>
        <c:axPos val="b"/>
        <c:majorGridlines/>
        <c:numFmt formatCode="dd/mm/yyyy" sourceLinked="1"/>
        <c:majorTickMark val="none"/>
        <c:tickLblPos val="nextTo"/>
        <c:crossAx val="97607040"/>
        <c:crosses val="autoZero"/>
        <c:auto val="1"/>
        <c:lblAlgn val="ctr"/>
        <c:lblOffset val="100"/>
      </c:catAx>
      <c:valAx>
        <c:axId val="97607040"/>
        <c:scaling>
          <c:orientation val="minMax"/>
        </c:scaling>
        <c:axPos val="l"/>
        <c:majorGridlines/>
        <c:numFmt formatCode="General" sourceLinked="1"/>
        <c:majorTickMark val="none"/>
        <c:tickLblPos val="nextTo"/>
        <c:crossAx val="97605504"/>
        <c:crosses val="autoZero"/>
        <c:crossBetween val="between"/>
      </c:valAx>
    </c:plotArea>
    <c:legend>
      <c:legendPos val="r"/>
    </c:legend>
    <c:plotVisOnly val="1"/>
  </c:chart>
  <c:spPr>
    <a:gradFill>
      <a:gsLst>
        <a:gs pos="0">
          <a:srgbClr val="FBEAC7"/>
        </a:gs>
        <a:gs pos="17999">
          <a:srgbClr val="FEE7F2"/>
        </a:gs>
        <a:gs pos="36000">
          <a:srgbClr val="FAC77D"/>
        </a:gs>
        <a:gs pos="61000">
          <a:srgbClr val="FBA97D"/>
        </a:gs>
        <a:gs pos="82001">
          <a:srgbClr val="FBD49C"/>
        </a:gs>
        <a:gs pos="100000">
          <a:srgbClr val="FEE7F2"/>
        </a:gs>
      </a:gsLst>
      <a:lin ang="13500000" scaled="0"/>
    </a:gradFill>
    <a:ln>
      <a:solidFill>
        <a:srgbClr val="C0504D"/>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Постоянно проживающее население в разрезе поселений на 01</a:t>
            </a:r>
            <a:r>
              <a:rPr lang="ru-RU" sz="1400" baseline="0">
                <a:latin typeface="Times New Roman" pitchFamily="18" charset="0"/>
                <a:cs typeface="Times New Roman" pitchFamily="18" charset="0"/>
              </a:rPr>
              <a:t> января 2020 года, человек</a:t>
            </a:r>
            <a:endParaRPr lang="ru-RU" sz="1400">
              <a:latin typeface="Times New Roman" pitchFamily="18" charset="0"/>
              <a:cs typeface="Times New Roman" pitchFamily="18" charset="0"/>
            </a:endParaRPr>
          </a:p>
        </c:rich>
      </c:tx>
    </c:title>
    <c:view3D>
      <c:rotX val="30"/>
      <c:perspective val="30"/>
    </c:view3D>
    <c:plotArea>
      <c:layout/>
      <c:pie3DChart>
        <c:varyColors val="1"/>
        <c:ser>
          <c:idx val="0"/>
          <c:order val="0"/>
          <c:tx>
            <c:strRef>
              <c:f>'Лист1'!$B$1</c:f>
              <c:strCache>
                <c:ptCount val="1"/>
                <c:pt idx="0">
                  <c:v>количество</c:v>
                </c:pt>
              </c:strCache>
            </c:strRef>
          </c:tx>
          <c:dLbls>
            <c:showVal val="1"/>
            <c:showLeaderLines val="1"/>
          </c:dLbls>
          <c:cat>
            <c:strRef>
              <c:f>'Лист1'!$A$2:$A$8</c:f>
              <c:strCache>
                <c:ptCount val="7"/>
                <c:pt idx="0">
                  <c:v>Пряжинское городское поселение</c:v>
                </c:pt>
                <c:pt idx="1">
                  <c:v>Ведлозерское сельское поселение</c:v>
                </c:pt>
                <c:pt idx="2">
                  <c:v>Крошнозерское сельское поселение</c:v>
                </c:pt>
                <c:pt idx="3">
                  <c:v>Матросское сельское поселение</c:v>
                </c:pt>
                <c:pt idx="4">
                  <c:v>Святозерское сельское поселение</c:v>
                </c:pt>
                <c:pt idx="5">
                  <c:v>Чалнинское сельское поселение</c:v>
                </c:pt>
                <c:pt idx="6">
                  <c:v>Эссойльское сельское поселение</c:v>
                </c:pt>
              </c:strCache>
            </c:strRef>
          </c:cat>
          <c:val>
            <c:numRef>
              <c:f>'Лист1'!$B$2:$B$8</c:f>
              <c:numCache>
                <c:formatCode>General</c:formatCode>
                <c:ptCount val="7"/>
                <c:pt idx="0">
                  <c:v>3529</c:v>
                </c:pt>
                <c:pt idx="1">
                  <c:v>1319</c:v>
                </c:pt>
                <c:pt idx="2">
                  <c:v>311</c:v>
                </c:pt>
                <c:pt idx="3">
                  <c:v>1698</c:v>
                </c:pt>
                <c:pt idx="4">
                  <c:v>658</c:v>
                </c:pt>
                <c:pt idx="5">
                  <c:v>3303</c:v>
                </c:pt>
                <c:pt idx="6">
                  <c:v>3321</c:v>
                </c:pt>
              </c:numCache>
            </c:numRef>
          </c:val>
        </c:ser>
      </c:pie3DChart>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Управление жилым фондом</a:t>
            </a:r>
          </a:p>
        </c:rich>
      </c:tx>
    </c:title>
    <c:view3D>
      <c:rotX val="30"/>
      <c:perspective val="30"/>
    </c:view3D>
    <c:plotArea>
      <c:layout/>
      <c:pie3DChart>
        <c:varyColors val="1"/>
        <c:ser>
          <c:idx val="0"/>
          <c:order val="0"/>
          <c:tx>
            <c:strRef>
              <c:f>Лист1!$D$3</c:f>
              <c:strCache>
                <c:ptCount val="1"/>
                <c:pt idx="0">
                  <c:v>Количество МКД</c:v>
                </c:pt>
              </c:strCache>
            </c:strRef>
          </c:tx>
          <c:explosion val="25"/>
          <c:cat>
            <c:multiLvlStrRef>
              <c:f>Лист1!$B$4:$C$11</c:f>
              <c:multiLvlStrCache>
                <c:ptCount val="8"/>
                <c:lvl>
                  <c:pt idx="0">
                    <c:v>ООО «Вега-Союз»</c:v>
                  </c:pt>
                  <c:pt idx="1">
                    <c:v>ООО «Вектор чистоты»</c:v>
                  </c:pt>
                  <c:pt idx="2">
                    <c:v>ТСЖ «Управдом»</c:v>
                  </c:pt>
                  <c:pt idx="3">
                    <c:v>ЖКС №13 ФГБУ «ЦЖКУ»</c:v>
                  </c:pt>
                  <c:pt idx="4">
                    <c:v>ТСЖ «Наш дом»</c:v>
                  </c:pt>
                  <c:pt idx="5">
                    <c:v>ТСЖ «Заря»</c:v>
                  </c:pt>
                  <c:pt idx="6">
                    <c:v>ТСН «Надежда»</c:v>
                  </c:pt>
                  <c:pt idx="7">
                    <c:v>ООО «ПСК+»</c:v>
                  </c:pt>
                </c:lvl>
                <c:lvl>
                  <c:pt idx="0">
                    <c:v>1.</c:v>
                  </c:pt>
                  <c:pt idx="1">
                    <c:v>2.</c:v>
                  </c:pt>
                  <c:pt idx="2">
                    <c:v>3.</c:v>
                  </c:pt>
                  <c:pt idx="3">
                    <c:v>4.</c:v>
                  </c:pt>
                  <c:pt idx="4">
                    <c:v>5.</c:v>
                  </c:pt>
                  <c:pt idx="5">
                    <c:v>6.</c:v>
                  </c:pt>
                  <c:pt idx="6">
                    <c:v>7. </c:v>
                  </c:pt>
                  <c:pt idx="7">
                    <c:v>8.</c:v>
                  </c:pt>
                </c:lvl>
              </c:multiLvlStrCache>
            </c:multiLvlStrRef>
          </c:cat>
          <c:val>
            <c:numRef>
              <c:f>Лист1!$D$4:$D$11</c:f>
              <c:numCache>
                <c:formatCode>General</c:formatCode>
                <c:ptCount val="8"/>
                <c:pt idx="0">
                  <c:v>56</c:v>
                </c:pt>
                <c:pt idx="1">
                  <c:v>33</c:v>
                </c:pt>
                <c:pt idx="2">
                  <c:v>11</c:v>
                </c:pt>
                <c:pt idx="3">
                  <c:v>11</c:v>
                </c:pt>
                <c:pt idx="4">
                  <c:v>9</c:v>
                </c:pt>
                <c:pt idx="5">
                  <c:v>2</c:v>
                </c:pt>
                <c:pt idx="6">
                  <c:v>1</c:v>
                </c:pt>
                <c:pt idx="7">
                  <c:v>2</c:v>
                </c:pt>
              </c:numCache>
            </c:numRef>
          </c:val>
        </c:ser>
      </c:pie3DChart>
    </c:plotArea>
    <c:legend>
      <c:legendPos val="r"/>
    </c:legend>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plotArea>
      <c:layout/>
      <c:barChart>
        <c:barDir val="col"/>
        <c:grouping val="clustered"/>
        <c:ser>
          <c:idx val="0"/>
          <c:order val="0"/>
          <c:tx>
            <c:strRef>
              <c:f>'Лист1'!$B$1</c:f>
              <c:strCache>
                <c:ptCount val="1"/>
                <c:pt idx="0">
                  <c:v>Среднемесячная заработная плата работников организация, рублей</c:v>
                </c:pt>
              </c:strCache>
            </c:strRef>
          </c:tx>
          <c:cat>
            <c:strRef>
              <c:f>'Лист1'!$A$2:$A$20</c:f>
              <c:strCache>
                <c:ptCount val="19"/>
                <c:pt idx="0">
                  <c:v>Республика Карелия</c:v>
                </c:pt>
                <c:pt idx="1">
                  <c:v>г.Петрозаводск</c:v>
                </c:pt>
                <c:pt idx="2">
                  <c:v>г. Костомукша</c:v>
                </c:pt>
                <c:pt idx="3">
                  <c:v>Беломорский р-н</c:v>
                </c:pt>
                <c:pt idx="4">
                  <c:v>Калевальский р-н</c:v>
                </c:pt>
                <c:pt idx="5">
                  <c:v>Кемский р-н</c:v>
                </c:pt>
                <c:pt idx="6">
                  <c:v>Кондопожский р-н</c:v>
                </c:pt>
                <c:pt idx="7">
                  <c:v>Лахденпохский р-н</c:v>
                </c:pt>
                <c:pt idx="8">
                  <c:v>Лоухский р-н</c:v>
                </c:pt>
                <c:pt idx="9">
                  <c:v>Медвежьегорский р-н</c:v>
                </c:pt>
                <c:pt idx="10">
                  <c:v>Муезерский р-н</c:v>
                </c:pt>
                <c:pt idx="11">
                  <c:v>Олонецкий р-н</c:v>
                </c:pt>
                <c:pt idx="12">
                  <c:v>Питкярантский р-н</c:v>
                </c:pt>
                <c:pt idx="13">
                  <c:v>Прионежский р-н</c:v>
                </c:pt>
                <c:pt idx="14">
                  <c:v>Пряжинский р-н</c:v>
                </c:pt>
                <c:pt idx="15">
                  <c:v>Пудожский р-н</c:v>
                </c:pt>
                <c:pt idx="16">
                  <c:v>Сегежский р-н</c:v>
                </c:pt>
                <c:pt idx="17">
                  <c:v>сортавальский р-н</c:v>
                </c:pt>
                <c:pt idx="18">
                  <c:v>Суоярвский р-н</c:v>
                </c:pt>
              </c:strCache>
            </c:strRef>
          </c:cat>
          <c:val>
            <c:numRef>
              <c:f>'Лист1'!$B$2:$B$20</c:f>
              <c:numCache>
                <c:formatCode>General</c:formatCode>
                <c:ptCount val="19"/>
                <c:pt idx="0">
                  <c:v>50676.2</c:v>
                </c:pt>
                <c:pt idx="1">
                  <c:v>52226.8</c:v>
                </c:pt>
                <c:pt idx="2">
                  <c:v>69355.399999999994</c:v>
                </c:pt>
                <c:pt idx="3">
                  <c:v>54001.7</c:v>
                </c:pt>
                <c:pt idx="4">
                  <c:v>45844.800000000003</c:v>
                </c:pt>
                <c:pt idx="5">
                  <c:v>60592.2</c:v>
                </c:pt>
                <c:pt idx="6">
                  <c:v>43337</c:v>
                </c:pt>
                <c:pt idx="7">
                  <c:v>39510.9</c:v>
                </c:pt>
                <c:pt idx="8">
                  <c:v>59155</c:v>
                </c:pt>
                <c:pt idx="9">
                  <c:v>47332.7</c:v>
                </c:pt>
                <c:pt idx="10">
                  <c:v>37560.5</c:v>
                </c:pt>
                <c:pt idx="11">
                  <c:v>38385.599999999999</c:v>
                </c:pt>
                <c:pt idx="12">
                  <c:v>45006.6</c:v>
                </c:pt>
                <c:pt idx="13">
                  <c:v>45900.3</c:v>
                </c:pt>
                <c:pt idx="14">
                  <c:v>48075.5</c:v>
                </c:pt>
                <c:pt idx="15">
                  <c:v>41058.6</c:v>
                </c:pt>
                <c:pt idx="16">
                  <c:v>45765.5</c:v>
                </c:pt>
                <c:pt idx="17">
                  <c:v>43391</c:v>
                </c:pt>
                <c:pt idx="18">
                  <c:v>42256.1</c:v>
                </c:pt>
              </c:numCache>
            </c:numRef>
          </c:val>
        </c:ser>
        <c:gapWidth val="75"/>
        <c:overlap val="-25"/>
        <c:axId val="106888576"/>
        <c:axId val="107320448"/>
      </c:barChart>
      <c:catAx>
        <c:axId val="106888576"/>
        <c:scaling>
          <c:orientation val="minMax"/>
        </c:scaling>
        <c:axPos val="b"/>
        <c:majorTickMark val="none"/>
        <c:tickLblPos val="nextTo"/>
        <c:crossAx val="107320448"/>
        <c:crosses val="autoZero"/>
        <c:auto val="1"/>
        <c:lblAlgn val="ctr"/>
        <c:lblOffset val="100"/>
      </c:catAx>
      <c:valAx>
        <c:axId val="107320448"/>
        <c:scaling>
          <c:orientation val="minMax"/>
        </c:scaling>
        <c:axPos val="l"/>
        <c:majorGridlines/>
        <c:numFmt formatCode="General" sourceLinked="1"/>
        <c:majorTickMark val="none"/>
        <c:tickLblPos val="nextTo"/>
        <c:crossAx val="106888576"/>
        <c:crosses val="autoZero"/>
        <c:crossBetween val="between"/>
      </c:valAx>
    </c:plotArea>
    <c:legend>
      <c:legendPos val="b"/>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cat>
            <c:strRef>
              <c:f>Лист1!$A$2:$A$12</c:f>
              <c:strCache>
                <c:ptCount val="11"/>
                <c:pt idx="0">
                  <c:v>Здания (кроме жилых) и сооружения, расходы на улучшение земель</c:v>
                </c:pt>
                <c:pt idx="1">
                  <c:v>Машины, обрудование, транспортные средства, инвентарь и другие объекты</c:v>
                </c:pt>
                <c:pt idx="2">
                  <c:v>Прочие инвестиции</c:v>
                </c:pt>
                <c:pt idx="3">
                  <c:v>Сельское, лесное хозяйство, охота, рыболовство и рыбоводство</c:v>
                </c:pt>
                <c:pt idx="4">
                  <c:v>Обрабатывающие производства</c:v>
                </c:pt>
                <c:pt idx="5">
                  <c:v>Торговля, ремонт автотранспортных средств и мотоциклов</c:v>
                </c:pt>
                <c:pt idx="6">
                  <c:v>Транспортировка и хранение</c:v>
                </c:pt>
                <c:pt idx="7">
                  <c:v>Государственное управление и обеспечение военной безопасности</c:v>
                </c:pt>
                <c:pt idx="8">
                  <c:v>Образование</c:v>
                </c:pt>
                <c:pt idx="9">
                  <c:v>Здравоохранение</c:v>
                </c:pt>
                <c:pt idx="10">
                  <c:v>Культура, спорт</c:v>
                </c:pt>
              </c:strCache>
            </c:strRef>
          </c:cat>
          <c:val>
            <c:numRef>
              <c:f>Лист1!$B$2:$B$12</c:f>
              <c:numCache>
                <c:formatCode>General</c:formatCode>
                <c:ptCount val="11"/>
                <c:pt idx="0">
                  <c:v>131941</c:v>
                </c:pt>
                <c:pt idx="1">
                  <c:v>517442</c:v>
                </c:pt>
                <c:pt idx="2">
                  <c:v>43943</c:v>
                </c:pt>
                <c:pt idx="3">
                  <c:v>201317</c:v>
                </c:pt>
                <c:pt idx="4">
                  <c:v>235135</c:v>
                </c:pt>
                <c:pt idx="5">
                  <c:v>76436</c:v>
                </c:pt>
                <c:pt idx="6">
                  <c:v>83026</c:v>
                </c:pt>
                <c:pt idx="7">
                  <c:v>7015</c:v>
                </c:pt>
                <c:pt idx="8">
                  <c:v>13069</c:v>
                </c:pt>
                <c:pt idx="9">
                  <c:v>14659</c:v>
                </c:pt>
                <c:pt idx="10">
                  <c:v>511</c:v>
                </c:pt>
              </c:numCache>
            </c:numRef>
          </c:val>
        </c:ser>
        <c:dLbls>
          <c:showVal val="1"/>
          <c:showCatName val="1"/>
        </c:dLbls>
      </c:pie3DChart>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cat>
            <c:strRef>
              <c:f>'Лист1'!$A$2:$A$12</c:f>
              <c:strCache>
                <c:ptCount val="10"/>
                <c:pt idx="0">
                  <c:v>Здания (кроме жилых) и сооружения, расходы на улучшение земель</c:v>
                </c:pt>
                <c:pt idx="1">
                  <c:v>Машины, обрудование, транспортные средства, инвентарь и другие объекты</c:v>
                </c:pt>
                <c:pt idx="3">
                  <c:v>Сельское, лесное хозяйство, охота, рыболовство и рыбоводство</c:v>
                </c:pt>
                <c:pt idx="4">
                  <c:v>Обрабатывающие производства</c:v>
                </c:pt>
                <c:pt idx="5">
                  <c:v>Торговля, ремонт автотранспортных средств и мотоциклов</c:v>
                </c:pt>
                <c:pt idx="6">
                  <c:v>Транспортировка и хранение</c:v>
                </c:pt>
                <c:pt idx="7">
                  <c:v>Государственное управление и обеспечение военной безопасности</c:v>
                </c:pt>
                <c:pt idx="8">
                  <c:v>Образование</c:v>
                </c:pt>
                <c:pt idx="9">
                  <c:v>Здравоохранение</c:v>
                </c:pt>
              </c:strCache>
            </c:strRef>
          </c:cat>
          <c:val>
            <c:numRef>
              <c:f>'Лист1'!$B$2:$B$12</c:f>
              <c:numCache>
                <c:formatCode>General</c:formatCode>
                <c:ptCount val="11"/>
                <c:pt idx="0">
                  <c:v>309972</c:v>
                </c:pt>
                <c:pt idx="1">
                  <c:v>449785</c:v>
                </c:pt>
                <c:pt idx="3">
                  <c:v>57043</c:v>
                </c:pt>
                <c:pt idx="4">
                  <c:v>301054</c:v>
                </c:pt>
                <c:pt idx="5">
                  <c:v>81141</c:v>
                </c:pt>
                <c:pt idx="6">
                  <c:v>119630</c:v>
                </c:pt>
                <c:pt idx="7">
                  <c:v>1847</c:v>
                </c:pt>
                <c:pt idx="8">
                  <c:v>11616</c:v>
                </c:pt>
                <c:pt idx="9">
                  <c:v>11327</c:v>
                </c:pt>
              </c:numCache>
            </c:numRef>
          </c:val>
        </c:ser>
        <c:dLbls>
          <c:showVal val="1"/>
          <c:showCatName val="1"/>
        </c:dLbls>
      </c:pie3DChart>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radarChart>
        <c:radarStyle val="marker"/>
        <c:ser>
          <c:idx val="0"/>
          <c:order val="0"/>
          <c:tx>
            <c:strRef>
              <c:f>'Лист1'!$B$1</c:f>
              <c:strCache>
                <c:ptCount val="1"/>
                <c:pt idx="0">
                  <c:v>Начало года</c:v>
                </c:pt>
              </c:strCache>
            </c:strRef>
          </c:tx>
          <c:marker>
            <c:symbol val="none"/>
          </c:marker>
          <c:cat>
            <c:numRef>
              <c:f>'Лист1'!$A$2:$A$13</c:f>
              <c:numCache>
                <c:formatCode>dd/mm/yyyy</c:formatCode>
                <c:ptCount val="12"/>
                <c:pt idx="0">
                  <c:v>43466</c:v>
                </c:pt>
                <c:pt idx="1">
                  <c:v>43831</c:v>
                </c:pt>
                <c:pt idx="2">
                  <c:v>44197</c:v>
                </c:pt>
                <c:pt idx="3">
                  <c:v>44562</c:v>
                </c:pt>
                <c:pt idx="4">
                  <c:v>44927</c:v>
                </c:pt>
                <c:pt idx="5">
                  <c:v>45292</c:v>
                </c:pt>
                <c:pt idx="6">
                  <c:v>45658</c:v>
                </c:pt>
                <c:pt idx="7">
                  <c:v>46023</c:v>
                </c:pt>
                <c:pt idx="8">
                  <c:v>46388</c:v>
                </c:pt>
                <c:pt idx="9">
                  <c:v>46753</c:v>
                </c:pt>
                <c:pt idx="10">
                  <c:v>47119</c:v>
                </c:pt>
                <c:pt idx="11">
                  <c:v>47484</c:v>
                </c:pt>
              </c:numCache>
            </c:numRef>
          </c:cat>
          <c:val>
            <c:numRef>
              <c:f>'Лист1'!$B$2:$B$13</c:f>
              <c:numCache>
                <c:formatCode>General</c:formatCode>
                <c:ptCount val="12"/>
                <c:pt idx="0">
                  <c:v>14164</c:v>
                </c:pt>
                <c:pt idx="1">
                  <c:v>14139</c:v>
                </c:pt>
                <c:pt idx="2">
                  <c:v>14150</c:v>
                </c:pt>
                <c:pt idx="3">
                  <c:v>14170</c:v>
                </c:pt>
                <c:pt idx="4">
                  <c:v>14190</c:v>
                </c:pt>
                <c:pt idx="5">
                  <c:v>14220</c:v>
                </c:pt>
                <c:pt idx="6">
                  <c:v>14220</c:v>
                </c:pt>
                <c:pt idx="7">
                  <c:v>14230</c:v>
                </c:pt>
                <c:pt idx="8">
                  <c:v>14250</c:v>
                </c:pt>
                <c:pt idx="9">
                  <c:v>14270</c:v>
                </c:pt>
                <c:pt idx="10">
                  <c:v>14290</c:v>
                </c:pt>
                <c:pt idx="11">
                  <c:v>14330</c:v>
                </c:pt>
              </c:numCache>
            </c:numRef>
          </c:val>
        </c:ser>
        <c:ser>
          <c:idx val="1"/>
          <c:order val="1"/>
          <c:tx>
            <c:strRef>
              <c:f>'Лист1'!$C$1</c:f>
              <c:strCache>
                <c:ptCount val="1"/>
                <c:pt idx="0">
                  <c:v>Конец года</c:v>
                </c:pt>
              </c:strCache>
            </c:strRef>
          </c:tx>
          <c:marker>
            <c:symbol val="none"/>
          </c:marker>
          <c:cat>
            <c:numRef>
              <c:f>'Лист1'!$A$2:$A$13</c:f>
              <c:numCache>
                <c:formatCode>dd/mm/yyyy</c:formatCode>
                <c:ptCount val="12"/>
                <c:pt idx="0">
                  <c:v>43466</c:v>
                </c:pt>
                <c:pt idx="1">
                  <c:v>43831</c:v>
                </c:pt>
                <c:pt idx="2">
                  <c:v>44197</c:v>
                </c:pt>
                <c:pt idx="3">
                  <c:v>44562</c:v>
                </c:pt>
                <c:pt idx="4">
                  <c:v>44927</c:v>
                </c:pt>
                <c:pt idx="5">
                  <c:v>45292</c:v>
                </c:pt>
                <c:pt idx="6">
                  <c:v>45658</c:v>
                </c:pt>
                <c:pt idx="7">
                  <c:v>46023</c:v>
                </c:pt>
                <c:pt idx="8">
                  <c:v>46388</c:v>
                </c:pt>
                <c:pt idx="9">
                  <c:v>46753</c:v>
                </c:pt>
                <c:pt idx="10">
                  <c:v>47119</c:v>
                </c:pt>
                <c:pt idx="11">
                  <c:v>47484</c:v>
                </c:pt>
              </c:numCache>
            </c:numRef>
          </c:cat>
          <c:val>
            <c:numRef>
              <c:f>'Лист1'!$C$2:$C$13</c:f>
              <c:numCache>
                <c:formatCode>General</c:formatCode>
                <c:ptCount val="12"/>
                <c:pt idx="0">
                  <c:v>14139</c:v>
                </c:pt>
                <c:pt idx="1">
                  <c:v>14150</c:v>
                </c:pt>
                <c:pt idx="2">
                  <c:v>14170</c:v>
                </c:pt>
                <c:pt idx="3">
                  <c:v>14190</c:v>
                </c:pt>
                <c:pt idx="4">
                  <c:v>14220</c:v>
                </c:pt>
                <c:pt idx="5">
                  <c:v>14220</c:v>
                </c:pt>
                <c:pt idx="6">
                  <c:v>14230</c:v>
                </c:pt>
                <c:pt idx="7">
                  <c:v>14250</c:v>
                </c:pt>
                <c:pt idx="8">
                  <c:v>14270</c:v>
                </c:pt>
                <c:pt idx="9">
                  <c:v>14290</c:v>
                </c:pt>
                <c:pt idx="10">
                  <c:v>14330</c:v>
                </c:pt>
                <c:pt idx="11">
                  <c:v>14440</c:v>
                </c:pt>
              </c:numCache>
            </c:numRef>
          </c:val>
        </c:ser>
        <c:axId val="120089984"/>
        <c:axId val="105776256"/>
      </c:radarChart>
      <c:catAx>
        <c:axId val="120089984"/>
        <c:scaling>
          <c:orientation val="minMax"/>
        </c:scaling>
        <c:axPos val="b"/>
        <c:majorGridlines/>
        <c:numFmt formatCode="dd/mm/yyyy" sourceLinked="1"/>
        <c:tickLblPos val="nextTo"/>
        <c:crossAx val="105776256"/>
        <c:crosses val="autoZero"/>
        <c:auto val="1"/>
        <c:lblAlgn val="ctr"/>
        <c:lblOffset val="100"/>
      </c:catAx>
      <c:valAx>
        <c:axId val="105776256"/>
        <c:scaling>
          <c:orientation val="minMax"/>
        </c:scaling>
        <c:axPos val="l"/>
        <c:majorGridlines/>
        <c:numFmt formatCode="General" sourceLinked="1"/>
        <c:majorTickMark val="cross"/>
        <c:tickLblPos val="nextTo"/>
        <c:crossAx val="120089984"/>
        <c:crosses val="autoZero"/>
        <c:crossBetween val="between"/>
      </c:valAx>
    </c:plotArea>
    <c:legend>
      <c:legendPos val="r"/>
    </c:legend>
    <c:plotVisOnly val="1"/>
  </c:chart>
  <c:spPr>
    <a:solidFill>
      <a:sysClr val="window" lastClr="FFFFFF">
        <a:lumMod val="85000"/>
        <a:alpha val="65000"/>
      </a:sysClr>
    </a:solidFill>
    <a:ln>
      <a:noFill/>
    </a:ln>
    <a:effectLst>
      <a:outerShdw blurRad="50800" dist="50800" dir="5400000" algn="ctr" rotWithShape="0">
        <a:schemeClr val="accent1"/>
      </a:outerShdw>
    </a:effectLst>
    <a:scene3d>
      <a:camera prst="orthographicFront"/>
      <a:lightRig rig="threePt" dir="t"/>
    </a:scene3d>
    <a:sp3d>
      <a:bevelT w="44450" h="88900"/>
      <a:bevelB h="44450"/>
    </a:sp3d>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1F5DEC-3722-4589-9591-72C2CDE13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218</Pages>
  <Words>61290</Words>
  <Characters>349358</Characters>
  <Application>Microsoft Office Word</Application>
  <DocSecurity>0</DocSecurity>
  <Lines>2911</Lines>
  <Paragraphs>819</Paragraphs>
  <ScaleCrop>false</ScaleCrop>
  <HeadingPairs>
    <vt:vector size="2" baseType="variant">
      <vt:variant>
        <vt:lpstr>Название</vt:lpstr>
      </vt:variant>
      <vt:variant>
        <vt:i4>1</vt:i4>
      </vt:variant>
    </vt:vector>
  </HeadingPairs>
  <TitlesOfParts>
    <vt:vector size="1" baseType="lpstr">
      <vt:lpstr/>
    </vt:vector>
  </TitlesOfParts>
  <Company>Домашний</Company>
  <LinksUpToDate>false</LinksUpToDate>
  <CharactersWithSpaces>409829</CharactersWithSpaces>
  <SharedDoc>false</SharedDoc>
  <HLinks>
    <vt:vector size="12" baseType="variant">
      <vt:variant>
        <vt:i4>4718604</vt:i4>
      </vt:variant>
      <vt:variant>
        <vt:i4>6</vt:i4>
      </vt:variant>
      <vt:variant>
        <vt:i4>0</vt:i4>
      </vt:variant>
      <vt:variant>
        <vt:i4>5</vt:i4>
      </vt:variant>
      <vt:variant>
        <vt:lpwstr>consultantplus://offline/ref=EABA116D0C951D88AE30CBD1AE602E099531494CACD62DAF1FCD7E1FCFC5nFJ</vt:lpwstr>
      </vt:variant>
      <vt:variant>
        <vt:lpwstr/>
      </vt:variant>
      <vt:variant>
        <vt:i4>4718676</vt:i4>
      </vt:variant>
      <vt:variant>
        <vt:i4>3</vt:i4>
      </vt:variant>
      <vt:variant>
        <vt:i4>0</vt:i4>
      </vt:variant>
      <vt:variant>
        <vt:i4>5</vt:i4>
      </vt:variant>
      <vt:variant>
        <vt:lpwstr>consultantplus://offline/ref=EABA116D0C951D88AE30CBD1AE602E0995314C41A3D62DAF1FCD7E1FCFC5nFJ</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Kulikov</dc:creator>
  <cp:lastModifiedBy>т</cp:lastModifiedBy>
  <cp:revision>7</cp:revision>
  <cp:lastPrinted>2021-02-15T11:48:00Z</cp:lastPrinted>
  <dcterms:created xsi:type="dcterms:W3CDTF">2021-02-15T08:57:00Z</dcterms:created>
  <dcterms:modified xsi:type="dcterms:W3CDTF">2021-04-13T11:08:00Z</dcterms:modified>
</cp:coreProperties>
</file>