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5910" w14:textId="77777777" w:rsidR="006B7DCA" w:rsidRDefault="006B7DCA" w:rsidP="006B7DCA">
      <w:pPr>
        <w:jc w:val="both"/>
        <w:rPr>
          <w:sz w:val="26"/>
          <w:szCs w:val="26"/>
        </w:rPr>
      </w:pPr>
    </w:p>
    <w:p w14:paraId="35058AB0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391D8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636475" r:id="rId5"/>
        </w:object>
      </w:r>
    </w:p>
    <w:p w14:paraId="30A64D8B" w14:textId="77777777" w:rsidR="006B7DCA" w:rsidRDefault="006B7DCA" w:rsidP="006B7DCA">
      <w:pPr>
        <w:rPr>
          <w:sz w:val="26"/>
        </w:rPr>
      </w:pPr>
    </w:p>
    <w:p w14:paraId="76F98B8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5E6AEFE4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781F809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1554EC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2D67D1E7" w14:textId="77777777" w:rsidR="006B7DCA" w:rsidRDefault="006B7DCA" w:rsidP="006B7DCA">
      <w:pPr>
        <w:jc w:val="both"/>
        <w:rPr>
          <w:sz w:val="26"/>
          <w:szCs w:val="26"/>
        </w:rPr>
      </w:pPr>
    </w:p>
    <w:p w14:paraId="02EC618A" w14:textId="39C78DA8" w:rsidR="006B7DCA" w:rsidRDefault="008B056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bookmarkStart w:id="0" w:name="_GoBack"/>
      <w:bookmarkEnd w:id="0"/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</w:p>
    <w:p w14:paraId="41669DB6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8BD19E7" w14:textId="77777777" w:rsidR="006B7DCA" w:rsidRDefault="006B7DCA" w:rsidP="006B7DCA">
      <w:pPr>
        <w:rPr>
          <w:sz w:val="28"/>
          <w:szCs w:val="28"/>
        </w:rPr>
      </w:pPr>
    </w:p>
    <w:p w14:paraId="299761AD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2F8AEA83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7F53740F" w14:textId="77777777"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14:paraId="3F9866CD" w14:textId="77777777"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14:paraId="54AC89FB" w14:textId="7BDC8A39"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C5229">
        <w:rPr>
          <w:sz w:val="26"/>
          <w:szCs w:val="26"/>
        </w:rPr>
        <w:t>12</w:t>
      </w:r>
      <w:r w:rsidR="00A24F76" w:rsidRPr="00A0776D">
        <w:rPr>
          <w:sz w:val="26"/>
          <w:szCs w:val="26"/>
        </w:rPr>
        <w:t xml:space="preserve"> час. </w:t>
      </w:r>
      <w:r w:rsidR="00357DE0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357DE0">
        <w:rPr>
          <w:sz w:val="26"/>
          <w:szCs w:val="26"/>
        </w:rPr>
        <w:t>0120702:1051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357DE0">
        <w:rPr>
          <w:sz w:val="26"/>
          <w:szCs w:val="26"/>
        </w:rPr>
        <w:t>20</w:t>
      </w:r>
      <w:r w:rsidR="007C5229">
        <w:rPr>
          <w:sz w:val="26"/>
          <w:szCs w:val="26"/>
        </w:rPr>
        <w:t>00</w:t>
      </w:r>
      <w:r w:rsidR="005017C1">
        <w:rPr>
          <w:sz w:val="26"/>
          <w:szCs w:val="26"/>
        </w:rPr>
        <w:t xml:space="preserve"> </w:t>
      </w:r>
      <w:r w:rsidR="00357DE0">
        <w:rPr>
          <w:sz w:val="26"/>
          <w:szCs w:val="26"/>
        </w:rPr>
        <w:t xml:space="preserve">   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357DE0">
        <w:rPr>
          <w:sz w:val="26"/>
          <w:szCs w:val="26"/>
        </w:rPr>
        <w:t>Святозерское</w:t>
      </w:r>
      <w:r w:rsidR="00E83510">
        <w:rPr>
          <w:sz w:val="26"/>
          <w:szCs w:val="26"/>
        </w:rPr>
        <w:t xml:space="preserve"> сельское поселение, </w:t>
      </w:r>
      <w:r w:rsidR="00357DE0">
        <w:rPr>
          <w:sz w:val="26"/>
          <w:szCs w:val="26"/>
        </w:rPr>
        <w:t>д. Важинская Пристань</w:t>
      </w:r>
      <w:r w:rsidR="005017C1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14:paraId="7A365545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14:paraId="11723846" w14:textId="36A0803E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2E6C17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14:paraId="65E580D0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308B8BEC" w14:textId="77777777"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7483A6D6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79A4523B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2FF39041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2DF1D9F7" w14:textId="77777777" w:rsidR="00A24F76" w:rsidRDefault="00A24F76" w:rsidP="00A24F76">
      <w:pPr>
        <w:jc w:val="right"/>
        <w:rPr>
          <w:sz w:val="26"/>
          <w:szCs w:val="26"/>
          <w:u w:val="single"/>
        </w:rPr>
      </w:pPr>
    </w:p>
    <w:p w14:paraId="3243B618" w14:textId="77777777" w:rsidR="00A24F76" w:rsidRDefault="00A24F76" w:rsidP="00A24F76">
      <w:pPr>
        <w:jc w:val="right"/>
      </w:pPr>
    </w:p>
    <w:p w14:paraId="6AAD76A1" w14:textId="77777777" w:rsidR="00A24F76" w:rsidRDefault="00A24F76" w:rsidP="00A24F76">
      <w:pPr>
        <w:jc w:val="right"/>
      </w:pPr>
    </w:p>
    <w:p w14:paraId="1BACFC5F" w14:textId="77777777" w:rsidR="00A24F76" w:rsidRDefault="00A24F76" w:rsidP="002E6C17"/>
    <w:p w14:paraId="585CC58D" w14:textId="77777777" w:rsidR="00A24E50" w:rsidRDefault="00A24E50" w:rsidP="00A24F76">
      <w:pPr>
        <w:jc w:val="right"/>
      </w:pPr>
    </w:p>
    <w:p w14:paraId="565A81FB" w14:textId="2735DC9A" w:rsidR="00A24F76" w:rsidRDefault="00A24F76" w:rsidP="00A24F76">
      <w:pPr>
        <w:jc w:val="right"/>
      </w:pPr>
      <w:r>
        <w:lastRenderedPageBreak/>
        <w:t>Проект</w:t>
      </w:r>
    </w:p>
    <w:p w14:paraId="6939603C" w14:textId="77777777"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3BCD6BDE" wp14:editId="52AFF6F8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DC6C5" w14:textId="77777777"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14:paraId="4C2F5FC3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5079A0C4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651972BE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1C53C050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54057602" w14:textId="77777777"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708D065C" w14:textId="77777777"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D39FD3E" w14:textId="77777777"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14:paraId="64B51D3F" w14:textId="77777777"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32FDF1E" w14:textId="77777777"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2E8F4496" w14:textId="77777777"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4F76" w14:paraId="43234D0E" w14:textId="77777777" w:rsidTr="00D04482">
        <w:trPr>
          <w:trHeight w:val="668"/>
        </w:trPr>
        <w:tc>
          <w:tcPr>
            <w:tcW w:w="5211" w:type="dxa"/>
            <w:hideMark/>
          </w:tcPr>
          <w:p w14:paraId="4946FB4B" w14:textId="239B230E" w:rsidR="00A24F76" w:rsidRDefault="00A24F76" w:rsidP="0026114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357DE0">
              <w:rPr>
                <w:b/>
                <w:sz w:val="26"/>
                <w:szCs w:val="26"/>
              </w:rPr>
              <w:t>0120702:1051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C4FDFA3" w14:textId="77777777" w:rsidR="00A24F76" w:rsidRDefault="00A24F76" w:rsidP="00A24F76">
      <w:pPr>
        <w:ind w:firstLine="851"/>
        <w:jc w:val="both"/>
        <w:rPr>
          <w:sz w:val="28"/>
          <w:szCs w:val="28"/>
        </w:rPr>
      </w:pPr>
    </w:p>
    <w:p w14:paraId="5F4349FA" w14:textId="77777777"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3379ECE3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67819DF9" w14:textId="77777777"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72964DAB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14278936" w14:textId="434969D4"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 w:rsidR="00357DE0">
        <w:rPr>
          <w:sz w:val="26"/>
          <w:szCs w:val="26"/>
        </w:rPr>
        <w:t>0120702:1051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357DE0">
        <w:rPr>
          <w:color w:val="000000"/>
          <w:sz w:val="26"/>
          <w:szCs w:val="26"/>
        </w:rPr>
        <w:t>2000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Пряжинский муниципальный район, </w:t>
      </w:r>
      <w:r w:rsidR="00357DE0">
        <w:rPr>
          <w:sz w:val="26"/>
          <w:szCs w:val="26"/>
        </w:rPr>
        <w:t>Святозерское сельское поселение, д. Важинская Пристань</w:t>
      </w:r>
      <w:r w:rsidR="00D22C56">
        <w:rPr>
          <w:sz w:val="26"/>
          <w:szCs w:val="26"/>
        </w:rPr>
        <w:t>.</w:t>
      </w:r>
    </w:p>
    <w:p w14:paraId="4BC7A333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4CCB96A" w14:textId="77777777"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14:paraId="7CF1E1D5" w14:textId="77777777"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14:paraId="6671AFC6" w14:textId="77777777"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32712176" w14:textId="77777777"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51776"/>
    <w:rsid w:val="00357DE0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17C1"/>
    <w:rsid w:val="00520F1B"/>
    <w:rsid w:val="00521D69"/>
    <w:rsid w:val="00532221"/>
    <w:rsid w:val="005A3690"/>
    <w:rsid w:val="005B1C5B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C5229"/>
    <w:rsid w:val="007E6611"/>
    <w:rsid w:val="008136E9"/>
    <w:rsid w:val="00842234"/>
    <w:rsid w:val="0086598D"/>
    <w:rsid w:val="008B056C"/>
    <w:rsid w:val="008B4DB6"/>
    <w:rsid w:val="008D4E10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CE088"/>
  <w15:docId w15:val="{069E8103-A451-4555-B411-2935C1E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65</cp:revision>
  <cp:lastPrinted>2024-04-24T13:13:00Z</cp:lastPrinted>
  <dcterms:created xsi:type="dcterms:W3CDTF">2024-01-30T09:56:00Z</dcterms:created>
  <dcterms:modified xsi:type="dcterms:W3CDTF">2024-04-26T08:35:00Z</dcterms:modified>
</cp:coreProperties>
</file>