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1A" w:rsidRDefault="008B141A">
      <w:pPr>
        <w:pStyle w:val="ConsPlusTitlePage"/>
      </w:pPr>
      <w:r>
        <w:t xml:space="preserve">Документ предоставлен </w:t>
      </w:r>
      <w:hyperlink r:id="rId4" w:history="1">
        <w:r>
          <w:rPr>
            <w:color w:val="0000FF"/>
          </w:rPr>
          <w:t>КонсультантПлюс</w:t>
        </w:r>
      </w:hyperlink>
      <w:r>
        <w:br/>
      </w:r>
    </w:p>
    <w:p w:rsidR="008B141A" w:rsidRDefault="008B141A">
      <w:pPr>
        <w:pStyle w:val="ConsPlusNormal"/>
        <w:jc w:val="both"/>
        <w:outlineLvl w:val="0"/>
      </w:pPr>
    </w:p>
    <w:p w:rsidR="008B141A" w:rsidRDefault="008B141A">
      <w:pPr>
        <w:pStyle w:val="ConsPlusTitle"/>
        <w:jc w:val="center"/>
        <w:outlineLvl w:val="0"/>
      </w:pPr>
      <w:r>
        <w:t>ЦЕНТРАЛЬНАЯ ИЗБИРАТЕЛЬНАЯ КОМИССИЯ РОССИЙСКОЙ ФЕДЕРАЦИИ</w:t>
      </w:r>
    </w:p>
    <w:p w:rsidR="008B141A" w:rsidRDefault="008B141A">
      <w:pPr>
        <w:pStyle w:val="ConsPlusTitle"/>
        <w:jc w:val="center"/>
      </w:pPr>
    </w:p>
    <w:p w:rsidR="008B141A" w:rsidRDefault="008B141A">
      <w:pPr>
        <w:pStyle w:val="ConsPlusTitle"/>
        <w:jc w:val="center"/>
      </w:pPr>
      <w:r>
        <w:t>ПОСТАНОВЛЕНИЕ</w:t>
      </w:r>
    </w:p>
    <w:p w:rsidR="008B141A" w:rsidRDefault="008B141A">
      <w:pPr>
        <w:pStyle w:val="ConsPlusTitle"/>
        <w:jc w:val="center"/>
      </w:pPr>
      <w:r>
        <w:t>от 14 февраля 2013 г. N 161/1192-6</w:t>
      </w:r>
    </w:p>
    <w:p w:rsidR="008B141A" w:rsidRDefault="008B141A">
      <w:pPr>
        <w:pStyle w:val="ConsPlusTitle"/>
        <w:jc w:val="center"/>
      </w:pPr>
    </w:p>
    <w:p w:rsidR="008B141A" w:rsidRDefault="008B141A">
      <w:pPr>
        <w:pStyle w:val="ConsPlusTitle"/>
        <w:jc w:val="center"/>
      </w:pPr>
      <w:r>
        <w:t>О РЕГЛАМЕНТЕ</w:t>
      </w:r>
    </w:p>
    <w:p w:rsidR="008B141A" w:rsidRDefault="008B141A">
      <w:pPr>
        <w:pStyle w:val="ConsPlusTitle"/>
        <w:jc w:val="center"/>
      </w:pPr>
      <w:r>
        <w:t>ИСПОЛЬЗОВАНИЯ ГОСУДАРСТВЕННОЙ АВТОМАТИЗИРОВАННОЙ СИСТЕМЫ</w:t>
      </w:r>
    </w:p>
    <w:p w:rsidR="008B141A" w:rsidRDefault="008B141A">
      <w:pPr>
        <w:pStyle w:val="ConsPlusTitle"/>
        <w:jc w:val="center"/>
      </w:pPr>
      <w:r>
        <w:t>РОССИЙСКОЙ ФЕДЕРАЦИИ "ВЫБОРЫ" ДЛЯ КОНТРОЛЯ ЗА СОБЛЮДЕНИЕМ</w:t>
      </w:r>
    </w:p>
    <w:p w:rsidR="008B141A" w:rsidRDefault="008B141A">
      <w:pPr>
        <w:pStyle w:val="ConsPlusTitle"/>
        <w:jc w:val="center"/>
      </w:pPr>
      <w:r>
        <w:t>УСТАНОВЛЕННОГО ПОРЯДКА ПРОВЕДЕНИЯ ПРЕДВЫБОРНОЙ АГИТАЦИИ,</w:t>
      </w:r>
    </w:p>
    <w:p w:rsidR="008B141A" w:rsidRDefault="008B141A">
      <w:pPr>
        <w:pStyle w:val="ConsPlusTitle"/>
        <w:jc w:val="center"/>
      </w:pPr>
      <w:r>
        <w:t>АГИТАЦИИ ПРИ ПРОВЕДЕНИИ РЕФЕРЕНДУМА</w:t>
      </w:r>
    </w:p>
    <w:p w:rsidR="008B141A" w:rsidRDefault="008B14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141A">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center"/>
            </w:pPr>
            <w:r>
              <w:rPr>
                <w:color w:val="392C69"/>
              </w:rPr>
              <w:t>Список изменяющих документов</w:t>
            </w:r>
          </w:p>
          <w:p w:rsidR="008B141A" w:rsidRDefault="008B141A">
            <w:pPr>
              <w:pStyle w:val="ConsPlusNormal"/>
              <w:jc w:val="center"/>
            </w:pPr>
            <w:r>
              <w:rPr>
                <w:color w:val="392C69"/>
              </w:rPr>
              <w:t xml:space="preserve">(в ред. Постановлений ЦИК России от 27.05.2014 </w:t>
            </w:r>
            <w:hyperlink r:id="rId5" w:history="1">
              <w:r>
                <w:rPr>
                  <w:color w:val="0000FF"/>
                </w:rPr>
                <w:t>N 232/1475-6</w:t>
              </w:r>
            </w:hyperlink>
            <w:r>
              <w:rPr>
                <w:color w:val="392C69"/>
              </w:rPr>
              <w:t>,</w:t>
            </w:r>
          </w:p>
          <w:p w:rsidR="008B141A" w:rsidRDefault="008B141A">
            <w:pPr>
              <w:pStyle w:val="ConsPlusNormal"/>
              <w:jc w:val="center"/>
            </w:pPr>
            <w:r>
              <w:rPr>
                <w:color w:val="392C69"/>
              </w:rPr>
              <w:t xml:space="preserve">от 26.05.2015 </w:t>
            </w:r>
            <w:hyperlink r:id="rId6" w:history="1">
              <w:r>
                <w:rPr>
                  <w:color w:val="0000FF"/>
                </w:rPr>
                <w:t>N 284/1672-6</w:t>
              </w:r>
            </w:hyperlink>
            <w:r>
              <w:rPr>
                <w:color w:val="392C69"/>
              </w:rPr>
              <w:t xml:space="preserve">, от 29.03.2017 </w:t>
            </w:r>
            <w:hyperlink r:id="rId7" w:history="1">
              <w:r>
                <w:rPr>
                  <w:color w:val="0000FF"/>
                </w:rPr>
                <w:t>N 78/684-7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bl>
    <w:p w:rsidR="008B141A" w:rsidRDefault="008B141A">
      <w:pPr>
        <w:pStyle w:val="ConsPlusNormal"/>
        <w:jc w:val="center"/>
      </w:pPr>
    </w:p>
    <w:p w:rsidR="008B141A" w:rsidRDefault="008B141A">
      <w:pPr>
        <w:pStyle w:val="ConsPlusNormal"/>
        <w:ind w:firstLine="540"/>
        <w:jc w:val="both"/>
      </w:pPr>
      <w:r>
        <w:t xml:space="preserve">В соответствии с </w:t>
      </w:r>
      <w:hyperlink r:id="rId8" w:history="1">
        <w:r>
          <w:rPr>
            <w:color w:val="0000FF"/>
          </w:rPr>
          <w:t>подпунктом 1 пункта 2 статьи 6</w:t>
        </w:r>
      </w:hyperlink>
      <w:r>
        <w:t xml:space="preserve"> Федерального закона "О Государственной автоматизированной системе Российской Федерации "Выборы" и </w:t>
      </w:r>
      <w:hyperlink r:id="rId9" w:history="1">
        <w:r>
          <w:rPr>
            <w:color w:val="0000FF"/>
          </w:rPr>
          <w:t>пунктом 7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в целях обеспечения контроля со стороны избирательных комиссий за соблюдением установленного порядка проведения предвыборной агитации, агитации при проведении референдума Центральная избирательная комиссия Российской Федерации постановляет:</w:t>
      </w:r>
    </w:p>
    <w:p w:rsidR="008B141A" w:rsidRDefault="008B141A">
      <w:pPr>
        <w:pStyle w:val="ConsPlusNormal"/>
        <w:spacing w:before="220"/>
        <w:ind w:firstLine="540"/>
        <w:jc w:val="both"/>
      </w:pPr>
      <w:bookmarkStart w:id="0" w:name="P16"/>
      <w:bookmarkEnd w:id="0"/>
      <w:r>
        <w:t xml:space="preserve">1. Утвердить </w:t>
      </w:r>
      <w:hyperlink w:anchor="P46" w:history="1">
        <w:r>
          <w:rPr>
            <w:color w:val="0000FF"/>
          </w:rPr>
          <w:t>Регламент</w:t>
        </w:r>
      </w:hyperlink>
      <w:r>
        <w:t xml:space="preserve">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(прилагается).</w:t>
      </w:r>
    </w:p>
    <w:p w:rsidR="008B141A" w:rsidRDefault="008B141A">
      <w:pPr>
        <w:pStyle w:val="ConsPlusNormal"/>
        <w:spacing w:before="220"/>
        <w:ind w:firstLine="540"/>
        <w:jc w:val="both"/>
      </w:pPr>
      <w:r>
        <w:t xml:space="preserve">2. Установить, что </w:t>
      </w:r>
      <w:hyperlink w:anchor="P46" w:history="1">
        <w:r>
          <w:rPr>
            <w:color w:val="0000FF"/>
          </w:rPr>
          <w:t>Регламент</w:t>
        </w:r>
      </w:hyperlink>
      <w:r>
        <w:t xml:space="preserve">, указанный в </w:t>
      </w:r>
      <w:hyperlink w:anchor="P16" w:history="1">
        <w:r>
          <w:rPr>
            <w:color w:val="0000FF"/>
          </w:rPr>
          <w:t>пункте 1</w:t>
        </w:r>
      </w:hyperlink>
      <w:r>
        <w:t xml:space="preserve"> настоящего постановления, применяется при проведении выборов в органы государственной власти, при проведении референдума Российской Федерации, референдума субъекта Российской Федерации. По решению избирательной комиссии субъекта Российской Федерации задача "Агитация" ГАС "Выборы" может применяться при проведении выборов в органы местного самоуправления городских округов, муниципальных районов, соответствующих местных референдумов, а также иных муниципальных выборов и местных референдумов.</w:t>
      </w:r>
    </w:p>
    <w:p w:rsidR="008B141A" w:rsidRDefault="008B141A">
      <w:pPr>
        <w:pStyle w:val="ConsPlusNormal"/>
        <w:jc w:val="both"/>
      </w:pPr>
      <w:r>
        <w:t xml:space="preserve">(п. 2 в ред. </w:t>
      </w:r>
      <w:hyperlink r:id="rId10" w:history="1">
        <w:r>
          <w:rPr>
            <w:color w:val="0000FF"/>
          </w:rPr>
          <w:t>Постановления</w:t>
        </w:r>
      </w:hyperlink>
      <w:r>
        <w:t xml:space="preserve"> ЦИК России от 26.05.2015 N 284/1672-6)</w:t>
      </w:r>
    </w:p>
    <w:p w:rsidR="008B141A" w:rsidRDefault="008B141A">
      <w:pPr>
        <w:pStyle w:val="ConsPlusNormal"/>
        <w:spacing w:before="220"/>
        <w:ind w:firstLine="540"/>
        <w:jc w:val="both"/>
      </w:pPr>
      <w:r>
        <w:t>3. Федеральному государственному казенному учреждению "Федеральный центр информатизации при Центральной избирательной комиссии Российской Федерации" (М.А. Попов) не позднее 18 февраля 2013 года представить на согласование члену ЦИК России М.В. Гришиной Инструкцию по вводу сведений в задачу "Агитация" ГАС "Выборы". Утвержденную и согласованную Инструкцию довести до сведения всех избирательных комиссий, обеспеченных комплексами средств автоматизации ГАС "Выборы".</w:t>
      </w:r>
    </w:p>
    <w:p w:rsidR="008B141A" w:rsidRDefault="008B141A">
      <w:pPr>
        <w:pStyle w:val="ConsPlusNormal"/>
        <w:spacing w:before="220"/>
        <w:ind w:firstLine="540"/>
        <w:jc w:val="both"/>
      </w:pPr>
      <w:r>
        <w:t>4. Правовому управлению Аппарата ЦИК России (П.С. Басова) и ФЦИ при ЦИК России (М.А. Попов) обобщить информацию избирательных комиссий субъектов Российской Федерации о практике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на выборах депутатов законодательных (представительных) органов государственной власти субъектов Российской Федерации, день голосования на которых приходится на период с 10 по 31 марта 2013 года, и представить ее Центральной избирательной комиссии Российской Федерации в апреле 2013 года.</w:t>
      </w:r>
    </w:p>
    <w:p w:rsidR="008B141A" w:rsidRDefault="008B141A">
      <w:pPr>
        <w:pStyle w:val="ConsPlusNormal"/>
        <w:spacing w:before="220"/>
        <w:ind w:firstLine="540"/>
        <w:jc w:val="both"/>
      </w:pPr>
      <w:r>
        <w:lastRenderedPageBreak/>
        <w:t>5. Возложить контроль за исполнением настоящего постановления на члена Центральной избирательной комиссии Российской Федерации М.В. Гришину.</w:t>
      </w:r>
    </w:p>
    <w:p w:rsidR="008B141A" w:rsidRDefault="008B141A">
      <w:pPr>
        <w:pStyle w:val="ConsPlusNormal"/>
        <w:spacing w:before="220"/>
        <w:ind w:firstLine="540"/>
        <w:jc w:val="both"/>
      </w:pPr>
      <w:r>
        <w:t>6. Опубликовать настоящее постановление в журнале "Вестник Центральной избирательной комиссии Российской Федерации".</w:t>
      </w:r>
    </w:p>
    <w:p w:rsidR="008B141A" w:rsidRDefault="008B141A">
      <w:pPr>
        <w:pStyle w:val="ConsPlusNormal"/>
        <w:ind w:firstLine="540"/>
        <w:jc w:val="both"/>
      </w:pPr>
    </w:p>
    <w:p w:rsidR="008B141A" w:rsidRDefault="008B141A">
      <w:pPr>
        <w:pStyle w:val="ConsPlusNormal"/>
        <w:jc w:val="right"/>
      </w:pPr>
      <w:r>
        <w:t>Заместитель Председателя</w:t>
      </w:r>
    </w:p>
    <w:p w:rsidR="008B141A" w:rsidRDefault="008B141A">
      <w:pPr>
        <w:pStyle w:val="ConsPlusNormal"/>
        <w:jc w:val="right"/>
      </w:pPr>
      <w:r>
        <w:t>Центральной избирательной комиссии</w:t>
      </w:r>
    </w:p>
    <w:p w:rsidR="008B141A" w:rsidRDefault="008B141A">
      <w:pPr>
        <w:pStyle w:val="ConsPlusNormal"/>
        <w:jc w:val="right"/>
      </w:pPr>
      <w:r>
        <w:t>Российской Федерации</w:t>
      </w:r>
    </w:p>
    <w:p w:rsidR="008B141A" w:rsidRDefault="008B141A">
      <w:pPr>
        <w:pStyle w:val="ConsPlusNormal"/>
        <w:jc w:val="right"/>
      </w:pPr>
      <w:r>
        <w:t>С.В.ВАВИЛОВ</w:t>
      </w:r>
    </w:p>
    <w:p w:rsidR="008B141A" w:rsidRDefault="008B141A">
      <w:pPr>
        <w:pStyle w:val="ConsPlusNormal"/>
        <w:ind w:firstLine="540"/>
        <w:jc w:val="both"/>
      </w:pPr>
    </w:p>
    <w:p w:rsidR="008B141A" w:rsidRDefault="008B141A">
      <w:pPr>
        <w:pStyle w:val="ConsPlusNormal"/>
        <w:jc w:val="right"/>
      </w:pPr>
      <w:r>
        <w:t>Секретарь</w:t>
      </w:r>
    </w:p>
    <w:p w:rsidR="008B141A" w:rsidRDefault="008B141A">
      <w:pPr>
        <w:pStyle w:val="ConsPlusNormal"/>
        <w:jc w:val="right"/>
      </w:pPr>
      <w:r>
        <w:t>Центральной избирательной комиссии</w:t>
      </w:r>
    </w:p>
    <w:p w:rsidR="008B141A" w:rsidRDefault="008B141A">
      <w:pPr>
        <w:pStyle w:val="ConsPlusNormal"/>
        <w:jc w:val="right"/>
      </w:pPr>
      <w:r>
        <w:t>Российской Федерации</w:t>
      </w:r>
    </w:p>
    <w:p w:rsidR="008B141A" w:rsidRDefault="008B141A">
      <w:pPr>
        <w:pStyle w:val="ConsPlusNormal"/>
        <w:jc w:val="right"/>
      </w:pPr>
      <w:r>
        <w:t>Н.Е.КОНКИН</w:t>
      </w: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jc w:val="right"/>
        <w:outlineLvl w:val="0"/>
      </w:pPr>
      <w:r>
        <w:t>Приложение</w:t>
      </w:r>
    </w:p>
    <w:p w:rsidR="008B141A" w:rsidRDefault="008B141A">
      <w:pPr>
        <w:pStyle w:val="ConsPlusNormal"/>
        <w:ind w:firstLine="540"/>
        <w:jc w:val="both"/>
      </w:pPr>
    </w:p>
    <w:p w:rsidR="008B141A" w:rsidRDefault="008B141A">
      <w:pPr>
        <w:pStyle w:val="ConsPlusNormal"/>
        <w:jc w:val="right"/>
      </w:pPr>
      <w:r>
        <w:t>Утвержден</w:t>
      </w:r>
    </w:p>
    <w:p w:rsidR="008B141A" w:rsidRDefault="008B141A">
      <w:pPr>
        <w:pStyle w:val="ConsPlusNormal"/>
        <w:jc w:val="right"/>
      </w:pPr>
      <w:r>
        <w:t>постановлением</w:t>
      </w:r>
    </w:p>
    <w:p w:rsidR="008B141A" w:rsidRDefault="008B141A">
      <w:pPr>
        <w:pStyle w:val="ConsPlusNormal"/>
        <w:jc w:val="right"/>
      </w:pPr>
      <w:r>
        <w:t>Центральной избирательной комиссии</w:t>
      </w:r>
    </w:p>
    <w:p w:rsidR="008B141A" w:rsidRDefault="008B141A">
      <w:pPr>
        <w:pStyle w:val="ConsPlusNormal"/>
        <w:jc w:val="right"/>
      </w:pPr>
      <w:r>
        <w:t>Российской Федерации</w:t>
      </w:r>
    </w:p>
    <w:p w:rsidR="008B141A" w:rsidRDefault="008B141A">
      <w:pPr>
        <w:pStyle w:val="ConsPlusNormal"/>
        <w:jc w:val="right"/>
      </w:pPr>
      <w:r>
        <w:t>от 14 февраля 2013 г. N 161/1192-6</w:t>
      </w:r>
    </w:p>
    <w:p w:rsidR="008B141A" w:rsidRDefault="008B141A">
      <w:pPr>
        <w:pStyle w:val="ConsPlusNormal"/>
        <w:ind w:firstLine="540"/>
        <w:jc w:val="both"/>
      </w:pPr>
    </w:p>
    <w:p w:rsidR="008B141A" w:rsidRDefault="008B141A">
      <w:pPr>
        <w:pStyle w:val="ConsPlusTitle"/>
        <w:jc w:val="center"/>
      </w:pPr>
      <w:bookmarkStart w:id="1" w:name="P46"/>
      <w:bookmarkEnd w:id="1"/>
      <w:r>
        <w:t>РЕГЛАМЕНТ</w:t>
      </w:r>
    </w:p>
    <w:p w:rsidR="008B141A" w:rsidRDefault="008B141A">
      <w:pPr>
        <w:pStyle w:val="ConsPlusTitle"/>
        <w:jc w:val="center"/>
      </w:pPr>
      <w:r>
        <w:t>ИСПОЛЬЗОВАНИЯ ГОСУДАРСТВЕННОЙ АВТОМАТИЗИРОВАННОЙ СИСТЕМЫ</w:t>
      </w:r>
    </w:p>
    <w:p w:rsidR="008B141A" w:rsidRDefault="008B141A">
      <w:pPr>
        <w:pStyle w:val="ConsPlusTitle"/>
        <w:jc w:val="center"/>
      </w:pPr>
      <w:r>
        <w:t>РОССИЙСКОЙ ФЕДЕРАЦИИ "ВЫБОРЫ" ДЛЯ КОНТРОЛЯ ЗА СОБЛЮДЕНИЕМ</w:t>
      </w:r>
    </w:p>
    <w:p w:rsidR="008B141A" w:rsidRDefault="008B141A">
      <w:pPr>
        <w:pStyle w:val="ConsPlusTitle"/>
        <w:jc w:val="center"/>
      </w:pPr>
      <w:r>
        <w:t>УСТАНОВЛЕННОГО ПОРЯДКА ПРОВЕДЕНИЯ ПРЕДВЫБОРНОЙ АГИТАЦИИ,</w:t>
      </w:r>
    </w:p>
    <w:p w:rsidR="008B141A" w:rsidRDefault="008B141A">
      <w:pPr>
        <w:pStyle w:val="ConsPlusTitle"/>
        <w:jc w:val="center"/>
      </w:pPr>
      <w:r>
        <w:t>АГИТАЦИИ ПРИ ПРОВЕДЕНИИ РЕФЕРЕНДУМА</w:t>
      </w:r>
    </w:p>
    <w:p w:rsidR="008B141A" w:rsidRDefault="008B14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141A">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center"/>
            </w:pPr>
            <w:r>
              <w:rPr>
                <w:color w:val="392C69"/>
              </w:rPr>
              <w:t>Список изменяющих документов</w:t>
            </w:r>
          </w:p>
          <w:p w:rsidR="008B141A" w:rsidRDefault="008B141A">
            <w:pPr>
              <w:pStyle w:val="ConsPlusNormal"/>
              <w:jc w:val="center"/>
            </w:pPr>
            <w:r>
              <w:rPr>
                <w:color w:val="392C69"/>
              </w:rPr>
              <w:t xml:space="preserve">(в ред. Постановлений ЦИК России от 27.05.2014 </w:t>
            </w:r>
            <w:hyperlink r:id="rId11" w:history="1">
              <w:r>
                <w:rPr>
                  <w:color w:val="0000FF"/>
                </w:rPr>
                <w:t>N 232/1475-6</w:t>
              </w:r>
            </w:hyperlink>
            <w:r>
              <w:rPr>
                <w:color w:val="392C69"/>
              </w:rPr>
              <w:t>,</w:t>
            </w:r>
          </w:p>
          <w:p w:rsidR="008B141A" w:rsidRDefault="008B141A">
            <w:pPr>
              <w:pStyle w:val="ConsPlusNormal"/>
              <w:jc w:val="center"/>
            </w:pPr>
            <w:r>
              <w:rPr>
                <w:color w:val="392C69"/>
              </w:rPr>
              <w:t xml:space="preserve">от 26.05.2015 </w:t>
            </w:r>
            <w:hyperlink r:id="rId12" w:history="1">
              <w:r>
                <w:rPr>
                  <w:color w:val="0000FF"/>
                </w:rPr>
                <w:t>N 284/1672-6</w:t>
              </w:r>
            </w:hyperlink>
            <w:r>
              <w:rPr>
                <w:color w:val="392C69"/>
              </w:rPr>
              <w:t xml:space="preserve">, от 29.03.2017 </w:t>
            </w:r>
            <w:hyperlink r:id="rId13" w:history="1">
              <w:r>
                <w:rPr>
                  <w:color w:val="0000FF"/>
                </w:rPr>
                <w:t>N 78/684-7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bl>
    <w:p w:rsidR="008B141A" w:rsidRDefault="008B141A">
      <w:pPr>
        <w:pStyle w:val="ConsPlusNormal"/>
        <w:ind w:firstLine="540"/>
        <w:jc w:val="both"/>
      </w:pPr>
    </w:p>
    <w:p w:rsidR="008B141A" w:rsidRDefault="008B141A">
      <w:pPr>
        <w:pStyle w:val="ConsPlusNormal"/>
        <w:jc w:val="center"/>
        <w:outlineLvl w:val="1"/>
      </w:pPr>
      <w:r>
        <w:t>1. Общие положения</w:t>
      </w:r>
    </w:p>
    <w:p w:rsidR="008B141A" w:rsidRDefault="008B141A">
      <w:pPr>
        <w:pStyle w:val="ConsPlusNormal"/>
        <w:ind w:firstLine="540"/>
        <w:jc w:val="both"/>
      </w:pPr>
    </w:p>
    <w:p w:rsidR="008B141A" w:rsidRDefault="008B141A">
      <w:pPr>
        <w:pStyle w:val="ConsPlusNormal"/>
        <w:ind w:firstLine="540"/>
        <w:jc w:val="both"/>
      </w:pPr>
      <w:r>
        <w:t>1.1. Настоящий Регламент определяет порядок представления и систематизации избирательными комиссиями различного уровня информации, необходимой для осуществления контроля за соблюдением установленного порядка проведения предвыборной агитации, агитации при проведении референдума, с использованием КСА ГАС "Выборы". Для целей настоящего Регламента под использованием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понимается применение задачи "Агитация" подсистемы автоматизации избирательных процессов ГАС "Выборы" (далее - задача "Агитация" ГАС "Выборы") для ввода и обработки данных, формирования отчетов, связанных с информационным обеспечением выборов и референдумов, в периоды избирательных кампаний, кампаний референдума.</w:t>
      </w:r>
    </w:p>
    <w:p w:rsidR="008B141A" w:rsidRDefault="008B141A">
      <w:pPr>
        <w:pStyle w:val="ConsPlusNormal"/>
        <w:spacing w:before="220"/>
        <w:ind w:firstLine="540"/>
        <w:jc w:val="both"/>
      </w:pPr>
      <w:r>
        <w:t>1.2. Настоящий Регламент устанавливает:</w:t>
      </w:r>
    </w:p>
    <w:p w:rsidR="008B141A" w:rsidRDefault="008B141A">
      <w:pPr>
        <w:pStyle w:val="ConsPlusNormal"/>
        <w:spacing w:before="220"/>
        <w:ind w:firstLine="540"/>
        <w:jc w:val="both"/>
      </w:pPr>
      <w:r>
        <w:lastRenderedPageBreak/>
        <w:t>- перечень лиц, ответственных за ввод информации в задачу "Агитация" ГАС "Выборы";</w:t>
      </w:r>
    </w:p>
    <w:p w:rsidR="008B141A" w:rsidRDefault="008B141A">
      <w:pPr>
        <w:pStyle w:val="ConsPlusNormal"/>
        <w:spacing w:before="220"/>
        <w:ind w:firstLine="540"/>
        <w:jc w:val="both"/>
      </w:pPr>
      <w:r>
        <w:t>- перечень информации, вводимой в задачу "Агитация" ГАС "Выборы";</w:t>
      </w:r>
    </w:p>
    <w:p w:rsidR="008B141A" w:rsidRDefault="008B141A">
      <w:pPr>
        <w:pStyle w:val="ConsPlusNormal"/>
        <w:spacing w:before="220"/>
        <w:ind w:firstLine="540"/>
        <w:jc w:val="both"/>
      </w:pPr>
      <w:r>
        <w:t>- уровень КСА, на которых осуществляется ввод информации в задачу "Агитация" ГАС "Выборы";</w:t>
      </w:r>
    </w:p>
    <w:p w:rsidR="008B141A" w:rsidRDefault="008B141A">
      <w:pPr>
        <w:pStyle w:val="ConsPlusNormal"/>
        <w:spacing w:before="220"/>
        <w:ind w:firstLine="540"/>
        <w:jc w:val="both"/>
      </w:pPr>
      <w:r>
        <w:t>- порядок ввода информации в задачу "Агитация" ГАС "Выборы";</w:t>
      </w:r>
    </w:p>
    <w:p w:rsidR="008B141A" w:rsidRDefault="008B141A">
      <w:pPr>
        <w:pStyle w:val="ConsPlusNormal"/>
        <w:spacing w:before="220"/>
        <w:ind w:firstLine="540"/>
        <w:jc w:val="both"/>
      </w:pPr>
      <w:r>
        <w:t>- сроки ввода информации в задачу "Агитация" ГАС "Выборы";</w:t>
      </w:r>
    </w:p>
    <w:p w:rsidR="008B141A" w:rsidRDefault="008B141A">
      <w:pPr>
        <w:pStyle w:val="ConsPlusNormal"/>
        <w:spacing w:before="220"/>
        <w:ind w:firstLine="540"/>
        <w:jc w:val="both"/>
      </w:pPr>
      <w:r>
        <w:t>- порядок пересылки информации, введенной в задачу "Агитация" ГАС "Выборы".</w:t>
      </w:r>
    </w:p>
    <w:p w:rsidR="008B141A" w:rsidRDefault="008B141A">
      <w:pPr>
        <w:pStyle w:val="ConsPlusNormal"/>
        <w:spacing w:before="220"/>
        <w:ind w:firstLine="540"/>
        <w:jc w:val="both"/>
      </w:pPr>
      <w:r>
        <w:t xml:space="preserve">1.3. Настоящий Регламент разработан в соответствии с Федеральным </w:t>
      </w:r>
      <w:hyperlink r:id="rId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Федеральным </w:t>
      </w:r>
      <w:hyperlink r:id="rId15"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8B141A" w:rsidRDefault="008B141A">
      <w:pPr>
        <w:pStyle w:val="ConsPlusNormal"/>
        <w:spacing w:before="220"/>
        <w:ind w:firstLine="540"/>
        <w:jc w:val="both"/>
      </w:pPr>
      <w:r>
        <w:t>1.4. Информация, введенная в соответствии с настоящим Регламентом в задачу "Агитация" ГАС "Выборы", используется также для осуществления контроля за соблюдением порядка финансирования предвыборной агитации, агитации при проведении референдума.</w:t>
      </w:r>
    </w:p>
    <w:p w:rsidR="008B141A" w:rsidRDefault="008B141A">
      <w:pPr>
        <w:pStyle w:val="ConsPlusNormal"/>
        <w:spacing w:before="220"/>
        <w:ind w:firstLine="540"/>
        <w:jc w:val="both"/>
      </w:pPr>
      <w:r>
        <w:t xml:space="preserve">1.5. Доступ к информации, введенной в задачу "Агитация" ГАС "Выборы", обеспечивается в соответствии со </w:t>
      </w:r>
      <w:hyperlink r:id="rId16" w:history="1">
        <w:r>
          <w:rPr>
            <w:color w:val="0000FF"/>
          </w:rPr>
          <w:t>статьей 18</w:t>
        </w:r>
      </w:hyperlink>
      <w:r>
        <w:t xml:space="preserve"> Федерального закона "О Государственной автоматизированной системе Российской Федерации "Выборы", </w:t>
      </w:r>
      <w:hyperlink r:id="rId17" w:history="1">
        <w:r>
          <w:rPr>
            <w:color w:val="0000FF"/>
          </w:rPr>
          <w:t>подпунктом "д" пункта 7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(далее - Федеральный закон), </w:t>
      </w:r>
      <w:hyperlink r:id="rId18" w:history="1">
        <w:r>
          <w:rPr>
            <w:color w:val="0000FF"/>
          </w:rPr>
          <w:t>пунктами 8</w:t>
        </w:r>
      </w:hyperlink>
      <w:r>
        <w:t xml:space="preserve">, </w:t>
      </w:r>
      <w:hyperlink r:id="rId19" w:history="1">
        <w:r>
          <w:rPr>
            <w:color w:val="0000FF"/>
          </w:rPr>
          <w:t>9</w:t>
        </w:r>
      </w:hyperlink>
      <w:r>
        <w:t xml:space="preserve">, </w:t>
      </w:r>
      <w:hyperlink r:id="rId20" w:history="1">
        <w:r>
          <w:rPr>
            <w:color w:val="0000FF"/>
          </w:rPr>
          <w:t>12</w:t>
        </w:r>
      </w:hyperlink>
      <w:r>
        <w:t xml:space="preserve"> и </w:t>
      </w:r>
      <w:hyperlink r:id="rId21" w:history="1">
        <w:r>
          <w:rPr>
            <w:color w:val="0000FF"/>
          </w:rPr>
          <w:t>13 части 1 статьи 17</w:t>
        </w:r>
      </w:hyperlink>
      <w:r>
        <w:t xml:space="preserve">, </w:t>
      </w:r>
      <w:hyperlink r:id="rId22" w:history="1">
        <w:r>
          <w:rPr>
            <w:color w:val="0000FF"/>
          </w:rPr>
          <w:t>пунктом 7 части 1</w:t>
        </w:r>
      </w:hyperlink>
      <w:r>
        <w:t xml:space="preserve">, </w:t>
      </w:r>
      <w:hyperlink r:id="rId23" w:history="1">
        <w:r>
          <w:rPr>
            <w:color w:val="0000FF"/>
          </w:rPr>
          <w:t>части 2 статьи 18</w:t>
        </w:r>
      </w:hyperlink>
      <w:r>
        <w:t xml:space="preserve"> Федерального закона "О государственной гражданской службе Российской Федерации", </w:t>
      </w:r>
      <w:hyperlink r:id="rId24" w:history="1">
        <w:r>
          <w:rPr>
            <w:color w:val="0000FF"/>
          </w:rPr>
          <w:t>пунктами 7</w:t>
        </w:r>
      </w:hyperlink>
      <w:r>
        <w:t xml:space="preserve">, </w:t>
      </w:r>
      <w:hyperlink r:id="rId25" w:history="1">
        <w:r>
          <w:rPr>
            <w:color w:val="0000FF"/>
          </w:rPr>
          <w:t>8</w:t>
        </w:r>
      </w:hyperlink>
      <w:r>
        <w:t xml:space="preserve">, </w:t>
      </w:r>
      <w:hyperlink r:id="rId26" w:history="1">
        <w:r>
          <w:rPr>
            <w:color w:val="0000FF"/>
          </w:rPr>
          <w:t>11</w:t>
        </w:r>
      </w:hyperlink>
      <w:r>
        <w:t xml:space="preserve"> и </w:t>
      </w:r>
      <w:hyperlink r:id="rId27" w:history="1">
        <w:r>
          <w:rPr>
            <w:color w:val="0000FF"/>
          </w:rPr>
          <w:t>12 части 1 статьи 14</w:t>
        </w:r>
      </w:hyperlink>
      <w:r>
        <w:t xml:space="preserve"> Федерального закона "О муниципальной службе в Российской Федерации".</w:t>
      </w:r>
    </w:p>
    <w:p w:rsidR="008B141A" w:rsidRDefault="008B141A">
      <w:pPr>
        <w:pStyle w:val="ConsPlusNormal"/>
        <w:spacing w:before="220"/>
        <w:ind w:firstLine="540"/>
        <w:jc w:val="both"/>
      </w:pPr>
      <w:r>
        <w:t>1.6. Задача "Агитация" ГАС "Выборы" применяется при проведении выборов в органы государственной власти, при проведении референдума Российской Федерации, референдума субъекта Российской Федерации. По решению избирательной комиссии субъекта Российской Федерации задача "Агитация" ГАС "Выборы" может применяться при проведении выборов в органы местного самоуправления городских округов, муниципальных районов, соответствующих местных референдумов, а также иных муниципальных выборов и местных референдумов.</w:t>
      </w:r>
    </w:p>
    <w:p w:rsidR="008B141A" w:rsidRDefault="008B141A">
      <w:pPr>
        <w:pStyle w:val="ConsPlusNormal"/>
        <w:jc w:val="both"/>
      </w:pPr>
      <w:r>
        <w:t xml:space="preserve">(п. 1.6 введен </w:t>
      </w:r>
      <w:hyperlink r:id="rId28" w:history="1">
        <w:r>
          <w:rPr>
            <w:color w:val="0000FF"/>
          </w:rPr>
          <w:t>Постановлением</w:t>
        </w:r>
      </w:hyperlink>
      <w:r>
        <w:t xml:space="preserve"> ЦИК России от 26.05.2015 N 284/1672-6)</w:t>
      </w:r>
    </w:p>
    <w:p w:rsidR="008B141A" w:rsidRDefault="008B141A">
      <w:pPr>
        <w:pStyle w:val="ConsPlusNormal"/>
        <w:ind w:firstLine="540"/>
        <w:jc w:val="both"/>
      </w:pPr>
    </w:p>
    <w:p w:rsidR="008B141A" w:rsidRDefault="008B141A">
      <w:pPr>
        <w:pStyle w:val="ConsPlusNormal"/>
        <w:jc w:val="center"/>
        <w:outlineLvl w:val="1"/>
      </w:pPr>
      <w:r>
        <w:t>2. Лица, осуществляющие ввод информации в задачу "Агитация"</w:t>
      </w:r>
    </w:p>
    <w:p w:rsidR="008B141A" w:rsidRDefault="008B141A">
      <w:pPr>
        <w:pStyle w:val="ConsPlusNormal"/>
        <w:jc w:val="center"/>
      </w:pPr>
      <w:r>
        <w:t>ГАС "Выборы"</w:t>
      </w:r>
    </w:p>
    <w:p w:rsidR="008B141A" w:rsidRDefault="008B141A">
      <w:pPr>
        <w:pStyle w:val="ConsPlusNormal"/>
        <w:ind w:firstLine="540"/>
        <w:jc w:val="both"/>
      </w:pPr>
    </w:p>
    <w:p w:rsidR="008B141A" w:rsidRDefault="008B141A">
      <w:pPr>
        <w:pStyle w:val="ConsPlusNormal"/>
        <w:ind w:firstLine="540"/>
        <w:jc w:val="both"/>
      </w:pPr>
      <w:r>
        <w:t>2.1. Ввод информации в задачу "Агитация" ГАС "Выборы" осуществляется на КСА тех избирательных комиссий, в которые в соответствии с законом, регулирующим порядок проведения соответствующих выборов, предусмотрено представление соответствующих документов и материалов.</w:t>
      </w:r>
    </w:p>
    <w:p w:rsidR="008B141A" w:rsidRDefault="008B141A">
      <w:pPr>
        <w:pStyle w:val="ConsPlusNormal"/>
        <w:spacing w:before="220"/>
        <w:ind w:firstLine="540"/>
        <w:jc w:val="both"/>
      </w:pPr>
      <w:r>
        <w:t>2.2. В ЦИК России ввод информации в задачу "Агитация" ГАС "Выборы" осуществляется федеральными государственными гражданскими служащими Аппарата ЦИК России, работниками ФЦИ при ЦИК России, определенными постановлением Центральной избирательной комиссии Российской Федерации или распоряжением Председателя Центральной избирательной комиссии Российской Федерации.</w:t>
      </w:r>
    </w:p>
    <w:p w:rsidR="008B141A" w:rsidRDefault="008B141A">
      <w:pPr>
        <w:pStyle w:val="ConsPlusNormal"/>
        <w:spacing w:before="220"/>
        <w:ind w:firstLine="540"/>
        <w:jc w:val="both"/>
      </w:pPr>
      <w:r>
        <w:t xml:space="preserve">2.3. В избирательной комиссии субъекта Российской Федерации, избирательной комиссии муниципального образования, окружной, территориальной избирательной комиссии ввод информации в задачу "Агитация" ГАС "Выборы" осуществляется лицами из числа членов </w:t>
      </w:r>
      <w:r>
        <w:lastRenderedPageBreak/>
        <w:t xml:space="preserve">соответствующей избирательной комиссии с правом решающего голоса, сотрудниками ее аппарата, в чьи должностные обязанности входят учет представленных в избирательную комиссию документов и материалов, указанных в </w:t>
      </w:r>
      <w:hyperlink w:anchor="P86" w:history="1">
        <w:r>
          <w:rPr>
            <w:color w:val="0000FF"/>
          </w:rPr>
          <w:t>пунктах 3.1.1</w:t>
        </w:r>
      </w:hyperlink>
      <w:r>
        <w:t xml:space="preserve"> - </w:t>
      </w:r>
      <w:hyperlink w:anchor="P92" w:history="1">
        <w:r>
          <w:rPr>
            <w:color w:val="0000FF"/>
          </w:rPr>
          <w:t>3.1.7</w:t>
        </w:r>
      </w:hyperlink>
      <w:r>
        <w:t xml:space="preserve"> настоящего Регламента, обеспечение деятельности рабочей группы по информационным спорам и иным вопросам информационного обеспечения выборов соответствующей избирательной комиссии, системных администраторов, обеспечивающих эксплуатацию комплексов средств автоматизации в соответствующей избирательной комиссии, определенных постановлением соответствующей избирательной комиссии или распоряжением ее председателя.</w:t>
      </w:r>
    </w:p>
    <w:p w:rsidR="008B141A" w:rsidRDefault="008B141A">
      <w:pPr>
        <w:pStyle w:val="ConsPlusNormal"/>
        <w:spacing w:before="220"/>
        <w:ind w:firstLine="540"/>
        <w:jc w:val="both"/>
      </w:pPr>
      <w:r>
        <w:t>2.4. Лица, ответственные за ввод информации в задачу "Агитация" ГАС "Выборы" в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образования и территориальной избирательной комиссии, определяются на срок полномочий соответствующей комиссии не позднее чем через один месяц со дня ее первого заседания. В случае, если указанная комиссия обеспечивает подготовку и проведение выборов, референдума, указанные лица определяются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Лица, ответственные за ввод информации в задачу "Агитация" ГАС "Выборы" в окружной избирательной комиссии, определяются не позднее чем на пятый день после дня официального опубликования (публикации) решения о назначении выборов.</w:t>
      </w:r>
    </w:p>
    <w:p w:rsidR="008B141A" w:rsidRDefault="008B141A">
      <w:pPr>
        <w:pStyle w:val="ConsPlusNormal"/>
        <w:jc w:val="both"/>
      </w:pPr>
      <w:r>
        <w:t xml:space="preserve">(п. 2.4 в ред. </w:t>
      </w:r>
      <w:hyperlink r:id="rId29" w:history="1">
        <w:r>
          <w:rPr>
            <w:color w:val="0000FF"/>
          </w:rPr>
          <w:t>Постановления</w:t>
        </w:r>
      </w:hyperlink>
      <w:r>
        <w:t xml:space="preserve"> ЦИК России от 27.05.2014 N 232/1475-6)</w:t>
      </w:r>
    </w:p>
    <w:p w:rsidR="008B141A" w:rsidRDefault="008B141A">
      <w:pPr>
        <w:pStyle w:val="ConsPlusNormal"/>
        <w:spacing w:before="220"/>
        <w:ind w:firstLine="540"/>
        <w:jc w:val="both"/>
      </w:pPr>
      <w:r>
        <w:t>2.5. В настоящем Регламенте под ответственными сотрудниками понимаются лица, ответственные за ввод информации в задачу "Агитация" ГАС "Выборы" в соответствующей избирательной комиссии.</w:t>
      </w:r>
    </w:p>
    <w:p w:rsidR="008B141A" w:rsidRDefault="008B141A">
      <w:pPr>
        <w:pStyle w:val="ConsPlusNormal"/>
        <w:spacing w:before="220"/>
        <w:ind w:firstLine="540"/>
        <w:jc w:val="both"/>
      </w:pPr>
      <w:r>
        <w:t>2.6. Информация в задачу "Агитация" ГАС "Выборы" вводится на основании указаний руководителя рабочей группы по информационным спорам и иным вопросам информационного обеспечения выборов соответствующей избирательной комиссии (далее - руководитель рабочей группы), который осуществляет контроль за соблюдением установленного порядка и своевременностью выполнения технологических операций по формированию и ведению базы данных ГАС "Выборы".</w:t>
      </w:r>
    </w:p>
    <w:p w:rsidR="008B141A" w:rsidRDefault="008B141A">
      <w:pPr>
        <w:pStyle w:val="ConsPlusNormal"/>
        <w:spacing w:before="220"/>
        <w:ind w:firstLine="540"/>
        <w:jc w:val="both"/>
      </w:pPr>
      <w:r>
        <w:t>2.7. Выполнение технологических операций по вводу информации в задачу "Агитация" ГАС "Выборы" осуществляется на основании данных, представленных руководителем рабочей группы либо иным лицом, уполномоченным на это в соответствующей избирательной комиссии.</w:t>
      </w:r>
    </w:p>
    <w:p w:rsidR="008B141A" w:rsidRDefault="008B141A">
      <w:pPr>
        <w:pStyle w:val="ConsPlusNormal"/>
        <w:ind w:firstLine="540"/>
        <w:jc w:val="both"/>
      </w:pPr>
    </w:p>
    <w:p w:rsidR="008B141A" w:rsidRDefault="008B141A">
      <w:pPr>
        <w:pStyle w:val="ConsPlusNormal"/>
        <w:jc w:val="center"/>
        <w:outlineLvl w:val="1"/>
      </w:pPr>
      <w:r>
        <w:t>3. Информация, вводимая в задачу "Агитация" ГАС "Выборы"</w:t>
      </w:r>
    </w:p>
    <w:p w:rsidR="008B141A" w:rsidRDefault="008B141A">
      <w:pPr>
        <w:pStyle w:val="ConsPlusNormal"/>
        <w:ind w:firstLine="540"/>
        <w:jc w:val="both"/>
      </w:pPr>
    </w:p>
    <w:p w:rsidR="008B141A" w:rsidRDefault="008B141A">
      <w:pPr>
        <w:pStyle w:val="ConsPlusNormal"/>
        <w:ind w:firstLine="540"/>
        <w:jc w:val="both"/>
      </w:pPr>
      <w:r>
        <w:t>3.1. В задачу "Агитация" ГАС "Выборы" на КСА ЦИК России, КСА избирательных комиссий субъектов Российской Федерации, КСА окружных избирательных комиссий (если создание окружных избирательных комиссий предусмотрено соответствующим законом), КСА территориальных избирательных комиссий (если на территориальную избирательную комиссию возложены полномочия окружной избирательной комиссии) вводятся:</w:t>
      </w:r>
    </w:p>
    <w:p w:rsidR="008B141A" w:rsidRDefault="008B141A">
      <w:pPr>
        <w:pStyle w:val="ConsPlusNormal"/>
        <w:spacing w:before="220"/>
        <w:ind w:firstLine="540"/>
        <w:jc w:val="both"/>
      </w:pPr>
      <w:bookmarkStart w:id="2" w:name="P86"/>
      <w:bookmarkEnd w:id="2"/>
      <w:r>
        <w:t xml:space="preserve">3.1.1. Сведения о государственных организациях телерадиовещания и выпускаемых ими средствах массовой информации, перечни которых представляются в избирательные комиссии в соответствии с </w:t>
      </w:r>
      <w:hyperlink r:id="rId30" w:history="1">
        <w:r>
          <w:rPr>
            <w:color w:val="0000FF"/>
          </w:rPr>
          <w:t>пунктом 8 статьи 47</w:t>
        </w:r>
      </w:hyperlink>
      <w:r>
        <w:t xml:space="preserve"> Федерального закона.</w:t>
      </w:r>
    </w:p>
    <w:p w:rsidR="008B141A" w:rsidRDefault="008B141A">
      <w:pPr>
        <w:pStyle w:val="ConsPlusNormal"/>
        <w:spacing w:before="220"/>
        <w:ind w:firstLine="540"/>
        <w:jc w:val="both"/>
      </w:pPr>
      <w:r>
        <w:t xml:space="preserve">3.1.2. Сведения о государственных периодических печатных изданиях, перечни которых представляются в избирательные комиссии в соответствии с </w:t>
      </w:r>
      <w:hyperlink r:id="rId31" w:history="1">
        <w:r>
          <w:rPr>
            <w:color w:val="0000FF"/>
          </w:rPr>
          <w:t>пунктом 8 статьи 47</w:t>
        </w:r>
      </w:hyperlink>
      <w:r>
        <w:t xml:space="preserve"> Федерального закона.</w:t>
      </w:r>
    </w:p>
    <w:p w:rsidR="008B141A" w:rsidRDefault="008B141A">
      <w:pPr>
        <w:pStyle w:val="ConsPlusNormal"/>
        <w:spacing w:before="220"/>
        <w:ind w:firstLine="540"/>
        <w:jc w:val="both"/>
      </w:pPr>
      <w:bookmarkStart w:id="3" w:name="P88"/>
      <w:bookmarkEnd w:id="3"/>
      <w:r>
        <w:t xml:space="preserve">3.1.3. Сведения о муниципальных организациях телерадиовещания и выпускаемых ими средствах массовой информации, перечни которых представляются в избирательные комиссии в </w:t>
      </w:r>
      <w:r>
        <w:lastRenderedPageBreak/>
        <w:t xml:space="preserve">соответствии с </w:t>
      </w:r>
      <w:hyperlink r:id="rId32" w:history="1">
        <w:r>
          <w:rPr>
            <w:color w:val="0000FF"/>
          </w:rPr>
          <w:t>пунктом 8 статьи 47</w:t>
        </w:r>
      </w:hyperlink>
      <w:r>
        <w:t xml:space="preserve"> Федерального закона.</w:t>
      </w:r>
    </w:p>
    <w:p w:rsidR="008B141A" w:rsidRDefault="008B141A">
      <w:pPr>
        <w:pStyle w:val="ConsPlusNormal"/>
        <w:spacing w:before="220"/>
        <w:ind w:firstLine="540"/>
        <w:jc w:val="both"/>
      </w:pPr>
      <w:bookmarkStart w:id="4" w:name="P89"/>
      <w:bookmarkEnd w:id="4"/>
      <w:r>
        <w:t xml:space="preserve">3.1.4. Сведения о муниципальных периодических печатных изданиях, перечни которых представляются в избирательные комиссии в соответствии с </w:t>
      </w:r>
      <w:hyperlink r:id="rId33" w:history="1">
        <w:r>
          <w:rPr>
            <w:color w:val="0000FF"/>
          </w:rPr>
          <w:t>пунктом 8 статьи 47</w:t>
        </w:r>
      </w:hyperlink>
      <w:r>
        <w:t xml:space="preserve"> Федерального закона.</w:t>
      </w:r>
    </w:p>
    <w:p w:rsidR="008B141A" w:rsidRDefault="008B141A">
      <w:pPr>
        <w:pStyle w:val="ConsPlusNormal"/>
        <w:spacing w:before="220"/>
        <w:ind w:firstLine="540"/>
        <w:jc w:val="both"/>
      </w:pPr>
      <w:bookmarkStart w:id="5" w:name="P90"/>
      <w:bookmarkEnd w:id="5"/>
      <w:r>
        <w:t>3.1.5. Сведения об организациях телерадиовещания, редакциях периодических печатных изданий, представивших в соответствующую избирательную комиссию сведения о размере и других условиях оплаты эфирного времени, печатной площади.</w:t>
      </w:r>
    </w:p>
    <w:p w:rsidR="008B141A" w:rsidRDefault="008B141A">
      <w:pPr>
        <w:pStyle w:val="ConsPlusNormal"/>
        <w:spacing w:before="220"/>
        <w:ind w:firstLine="540"/>
        <w:jc w:val="both"/>
      </w:pPr>
      <w:bookmarkStart w:id="6" w:name="P91"/>
      <w:bookmarkEnd w:id="6"/>
      <w:r>
        <w:t>3.1.6. Сведения об организациях, индивидуальных предпринимателях, выполняющих работы (оказывающих услуги) по изготовлению печатных предвыборных агитационных материалов, представивших в соответствующую избирательную комиссию сведения о размере и других условиях оплаты указанных работ (услуг).</w:t>
      </w:r>
    </w:p>
    <w:p w:rsidR="008B141A" w:rsidRDefault="008B141A">
      <w:pPr>
        <w:pStyle w:val="ConsPlusNormal"/>
        <w:spacing w:before="220"/>
        <w:ind w:firstLine="540"/>
        <w:jc w:val="both"/>
      </w:pPr>
      <w:bookmarkStart w:id="7" w:name="P92"/>
      <w:bookmarkEnd w:id="7"/>
      <w:r>
        <w:t>3.1.7. Сведения о предвыборных агитационных материалах и их электронные образы.</w:t>
      </w:r>
    </w:p>
    <w:p w:rsidR="008B141A" w:rsidRDefault="008B141A">
      <w:pPr>
        <w:pStyle w:val="ConsPlusNormal"/>
        <w:jc w:val="both"/>
      </w:pPr>
      <w:r>
        <w:t xml:space="preserve">(в ред. </w:t>
      </w:r>
      <w:hyperlink r:id="rId34" w:history="1">
        <w:r>
          <w:rPr>
            <w:color w:val="0000FF"/>
          </w:rPr>
          <w:t>Постановления</w:t>
        </w:r>
      </w:hyperlink>
      <w:r>
        <w:t xml:space="preserve"> ЦИК России от 26.05.2015 N 284/1672-6)</w:t>
      </w:r>
    </w:p>
    <w:p w:rsidR="008B141A" w:rsidRDefault="008B141A">
      <w:pPr>
        <w:pStyle w:val="ConsPlusNormal"/>
        <w:spacing w:before="220"/>
        <w:ind w:firstLine="540"/>
        <w:jc w:val="both"/>
      </w:pPr>
      <w:bookmarkStart w:id="8" w:name="P94"/>
      <w:bookmarkEnd w:id="8"/>
      <w:r>
        <w:t>3.1.8. Сведения о заседаниях рабочих групп по информационным спорам и иным вопросам информационного обеспечения выборов.</w:t>
      </w:r>
    </w:p>
    <w:p w:rsidR="008B141A" w:rsidRDefault="008B141A">
      <w:pPr>
        <w:pStyle w:val="ConsPlusNormal"/>
        <w:spacing w:before="220"/>
        <w:ind w:firstLine="540"/>
        <w:jc w:val="both"/>
      </w:pPr>
      <w:r>
        <w:t>3.2. При проведении федеральных выборов сведения вводятся на КСА ЦИК России, КСА избирательных комиссий субъектов Российской Федерации, КСА территориальных избирательных комиссий - в случае возложения на эти комиссии полномочий окружных избирательных комиссий, а также КСА окружных избирательных комиссий в случае, если их создание предусмотрено законом.</w:t>
      </w:r>
    </w:p>
    <w:p w:rsidR="008B141A" w:rsidRDefault="008B141A">
      <w:pPr>
        <w:pStyle w:val="ConsPlusNormal"/>
        <w:spacing w:before="220"/>
        <w:ind w:firstLine="540"/>
        <w:jc w:val="both"/>
      </w:pPr>
      <w:r>
        <w:t>3.3. При проведении выборов в органы государственной власти субъектов Российской Федерации сведения вводятся на КСА избирательных комиссий субъектов Российской Федерации, КСА территориальных избирательных комиссий, а также КСА окружных избирательных комиссий в случае, если их создание предусмотрено законом.</w:t>
      </w:r>
    </w:p>
    <w:p w:rsidR="008B141A" w:rsidRDefault="008B141A">
      <w:pPr>
        <w:pStyle w:val="ConsPlusNormal"/>
        <w:spacing w:before="220"/>
        <w:ind w:firstLine="540"/>
        <w:jc w:val="both"/>
      </w:pPr>
      <w:r>
        <w:t>3.4. При проведении выборов в органы местного самоуправления сведения вводятся на КСА избирательных комиссий муниципальных образований (при их наличии), КСА территориальных избирательных комиссий (если на них возложены полномочия избирательных комиссий муниципальных образований либо окружных избирательных комиссий), КСА окружных избирательных комиссий (в случае их создания).</w:t>
      </w:r>
    </w:p>
    <w:p w:rsidR="008B141A" w:rsidRDefault="008B141A">
      <w:pPr>
        <w:pStyle w:val="ConsPlusNormal"/>
        <w:spacing w:before="220"/>
        <w:ind w:firstLine="540"/>
        <w:jc w:val="both"/>
      </w:pPr>
      <w:r>
        <w:t xml:space="preserve">3.5. Информация, введенная в задачу "Агитация" ГАС "Выборы" в соответствии с </w:t>
      </w:r>
      <w:hyperlink w:anchor="P86" w:history="1">
        <w:r>
          <w:rPr>
            <w:color w:val="0000FF"/>
          </w:rPr>
          <w:t>пунктами 3.1.1</w:t>
        </w:r>
      </w:hyperlink>
      <w:r>
        <w:t xml:space="preserve"> - </w:t>
      </w:r>
      <w:hyperlink w:anchor="P91" w:history="1">
        <w:r>
          <w:rPr>
            <w:color w:val="0000FF"/>
          </w:rPr>
          <w:t>3.1.6</w:t>
        </w:r>
      </w:hyperlink>
      <w:r>
        <w:t xml:space="preserve"> настоящего Регламента, используется для формирования отчетов, размещаемых на сайтах соответствующих избирательных комиссий.</w:t>
      </w:r>
    </w:p>
    <w:p w:rsidR="008B141A" w:rsidRDefault="008B141A">
      <w:pPr>
        <w:pStyle w:val="ConsPlusNormal"/>
        <w:ind w:firstLine="540"/>
        <w:jc w:val="both"/>
      </w:pPr>
    </w:p>
    <w:p w:rsidR="008B141A" w:rsidRDefault="008B141A">
      <w:pPr>
        <w:pStyle w:val="ConsPlusNormal"/>
        <w:jc w:val="center"/>
        <w:outlineLvl w:val="1"/>
      </w:pPr>
      <w:bookmarkStart w:id="9" w:name="P100"/>
      <w:bookmarkEnd w:id="9"/>
      <w:r>
        <w:t>4. Порядок ввода сведений о государственных</w:t>
      </w:r>
    </w:p>
    <w:p w:rsidR="008B141A" w:rsidRDefault="008B141A">
      <w:pPr>
        <w:pStyle w:val="ConsPlusNormal"/>
        <w:jc w:val="center"/>
      </w:pPr>
      <w:r>
        <w:t>и муниципальных организациях телерадиовещания,</w:t>
      </w:r>
    </w:p>
    <w:p w:rsidR="008B141A" w:rsidRDefault="008B141A">
      <w:pPr>
        <w:pStyle w:val="ConsPlusNormal"/>
        <w:jc w:val="center"/>
      </w:pPr>
      <w:r>
        <w:t>государственных и муниципальных периодических печатных</w:t>
      </w:r>
    </w:p>
    <w:p w:rsidR="008B141A" w:rsidRDefault="008B141A">
      <w:pPr>
        <w:pStyle w:val="ConsPlusNormal"/>
        <w:jc w:val="center"/>
      </w:pPr>
      <w:r>
        <w:t>изданиях в задачу "Агитация" ГАС "Выборы"</w:t>
      </w:r>
    </w:p>
    <w:p w:rsidR="008B141A" w:rsidRDefault="008B141A">
      <w:pPr>
        <w:pStyle w:val="ConsPlusNormal"/>
        <w:ind w:firstLine="540"/>
        <w:jc w:val="both"/>
      </w:pPr>
    </w:p>
    <w:p w:rsidR="008B141A" w:rsidRDefault="008B141A">
      <w:pPr>
        <w:pStyle w:val="ConsPlusNormal"/>
        <w:ind w:firstLine="540"/>
        <w:jc w:val="both"/>
      </w:pPr>
      <w:r>
        <w:t xml:space="preserve">4.1. После представления в соответствующую избирательную комиссию органом исполнительной власти, уполномоченным на осуществление функций по регистрации средств массовой информации, перечня государственных и (или) муниципальных организаций телерадиовещания, государственных и (или) муниципальных периодических печатных изданий в соответствии с </w:t>
      </w:r>
      <w:hyperlink r:id="rId35" w:history="1">
        <w:r>
          <w:rPr>
            <w:color w:val="0000FF"/>
          </w:rPr>
          <w:t>пунктом 8 статьи 47</w:t>
        </w:r>
      </w:hyperlink>
      <w:r>
        <w:t xml:space="preserve"> Федерального закона руководитель рабочей группы дает указание ответственному сотруднику ввести соответствующие сведения в задачу "Агитация" ГАС "Выборы".</w:t>
      </w:r>
    </w:p>
    <w:p w:rsidR="008B141A" w:rsidRDefault="008B141A">
      <w:pPr>
        <w:pStyle w:val="ConsPlusNormal"/>
        <w:spacing w:before="220"/>
        <w:ind w:firstLine="540"/>
        <w:jc w:val="both"/>
      </w:pPr>
      <w:r>
        <w:t xml:space="preserve">4.2. Ответственный сотрудник при вводе сведений вводит все сведения, содержащиеся в </w:t>
      </w:r>
      <w:r>
        <w:lastRenderedPageBreak/>
        <w:t xml:space="preserve">перечне государственных и муниципальных организаций телерадиовещания, государственных и муниципальных периодических печатных изданий. Перечень данных о государственных и муниципальных организациях телерадиовещания, государственных и муниципальных периодических печатных изданиях, вводящихся в задачу "Агитация" ГАС "Выборы", приводится в </w:t>
      </w:r>
      <w:hyperlink w:anchor="P197" w:history="1">
        <w:r>
          <w:rPr>
            <w:color w:val="0000FF"/>
          </w:rPr>
          <w:t>приложении N 1</w:t>
        </w:r>
      </w:hyperlink>
      <w:r>
        <w:t xml:space="preserve"> к настоящему Регламенту.</w:t>
      </w:r>
    </w:p>
    <w:p w:rsidR="008B141A" w:rsidRDefault="008B141A">
      <w:pPr>
        <w:pStyle w:val="ConsPlusNormal"/>
        <w:spacing w:before="220"/>
        <w:ind w:firstLine="540"/>
        <w:jc w:val="both"/>
      </w:pPr>
      <w:r>
        <w:t xml:space="preserve">4.3. Перечень технологических операций и сроки их выполнения при вводе данных о государственных и муниципальных организациях телерадиовещания, государственных и муниципальных периодических печатных изданиях в задачу "Агитация" ГАС "Выборы" приводится в </w:t>
      </w:r>
      <w:hyperlink w:anchor="P576" w:history="1">
        <w:r>
          <w:rPr>
            <w:color w:val="0000FF"/>
          </w:rPr>
          <w:t>приложении N 6</w:t>
        </w:r>
      </w:hyperlink>
      <w:r>
        <w:t xml:space="preserve"> к настоящему Регламенту.</w:t>
      </w:r>
    </w:p>
    <w:p w:rsidR="008B141A" w:rsidRDefault="008B141A">
      <w:pPr>
        <w:pStyle w:val="ConsPlusNormal"/>
        <w:ind w:firstLine="540"/>
        <w:jc w:val="both"/>
      </w:pPr>
    </w:p>
    <w:p w:rsidR="008B141A" w:rsidRDefault="008B141A">
      <w:pPr>
        <w:pStyle w:val="ConsPlusNormal"/>
        <w:jc w:val="center"/>
        <w:outlineLvl w:val="1"/>
      </w:pPr>
      <w:r>
        <w:t>5. Порядок ввода сведений об организациях телерадиовещания,</w:t>
      </w:r>
    </w:p>
    <w:p w:rsidR="008B141A" w:rsidRDefault="008B141A">
      <w:pPr>
        <w:pStyle w:val="ConsPlusNormal"/>
        <w:jc w:val="center"/>
      </w:pPr>
      <w:r>
        <w:t>редакциях периодических печатных изданий, представивших</w:t>
      </w:r>
    </w:p>
    <w:p w:rsidR="008B141A" w:rsidRDefault="008B141A">
      <w:pPr>
        <w:pStyle w:val="ConsPlusNormal"/>
        <w:jc w:val="center"/>
      </w:pPr>
      <w:r>
        <w:t>в соответствующую избирательную комиссию сведения о размере</w:t>
      </w:r>
    </w:p>
    <w:p w:rsidR="008B141A" w:rsidRDefault="008B141A">
      <w:pPr>
        <w:pStyle w:val="ConsPlusNormal"/>
        <w:jc w:val="center"/>
      </w:pPr>
      <w:r>
        <w:t>и других условиях оплаты эфирного времени, печатной</w:t>
      </w:r>
    </w:p>
    <w:p w:rsidR="008B141A" w:rsidRDefault="008B141A">
      <w:pPr>
        <w:pStyle w:val="ConsPlusNormal"/>
        <w:jc w:val="center"/>
      </w:pPr>
      <w:r>
        <w:t>площади, в задачу "Агитация" ГАС "Выборы"</w:t>
      </w:r>
    </w:p>
    <w:p w:rsidR="008B141A" w:rsidRDefault="008B141A">
      <w:pPr>
        <w:pStyle w:val="ConsPlusNormal"/>
        <w:ind w:firstLine="540"/>
        <w:jc w:val="both"/>
      </w:pPr>
    </w:p>
    <w:p w:rsidR="008B141A" w:rsidRDefault="008B141A">
      <w:pPr>
        <w:pStyle w:val="ConsPlusNormal"/>
        <w:ind w:firstLine="540"/>
        <w:jc w:val="both"/>
      </w:pPr>
      <w:r>
        <w:t xml:space="preserve">5.1. После представления в соответствующую избирательную комиссию организацией телерадиовещания или редакцией периодического печатного издания сведений о размере и других условиях оплаты эфирного времени, печатной площади в соответствии с </w:t>
      </w:r>
      <w:hyperlink r:id="rId36" w:history="1">
        <w:r>
          <w:rPr>
            <w:color w:val="0000FF"/>
          </w:rPr>
          <w:t>пунктом 6 статьи 50</w:t>
        </w:r>
      </w:hyperlink>
      <w:r>
        <w:t xml:space="preserve"> Федерального закона руководитель рабочей группы дает указание ответственному сотруднику ввести соответствующие сведения в задачу "Агитация" ГАС "Выборы".</w:t>
      </w:r>
    </w:p>
    <w:p w:rsidR="008B141A" w:rsidRDefault="008B141A">
      <w:pPr>
        <w:pStyle w:val="ConsPlusNormal"/>
        <w:spacing w:before="220"/>
        <w:ind w:firstLine="540"/>
        <w:jc w:val="both"/>
      </w:pPr>
      <w:r>
        <w:t xml:space="preserve">5.2. Ответственный сотрудник при вводе сведений о размере и других условиях оплаты работ в обязательном порядке вводит все сведения, содержащиеся в соответствующем уведомлении. Перечень данных уведомлений о размере и других условиях оплаты эфирного времени, печатной площади, представленных в соответствующую избирательную комиссию организациями телерадиовещания и редакциями периодических печатных изданий, вводимых в задачу "Агитация" ГАС "Выборы", приводится в </w:t>
      </w:r>
      <w:hyperlink w:anchor="P261" w:history="1">
        <w:r>
          <w:rPr>
            <w:color w:val="0000FF"/>
          </w:rPr>
          <w:t>приложении N 2</w:t>
        </w:r>
      </w:hyperlink>
      <w:r>
        <w:t xml:space="preserve"> к настоящему Регламенту.</w:t>
      </w:r>
    </w:p>
    <w:p w:rsidR="008B141A" w:rsidRDefault="008B141A">
      <w:pPr>
        <w:pStyle w:val="ConsPlusNormal"/>
        <w:spacing w:before="220"/>
        <w:ind w:firstLine="540"/>
        <w:jc w:val="both"/>
      </w:pPr>
      <w:r>
        <w:t xml:space="preserve">5.3. Перечень технологических операций и сроки их выполнения при вводе данных уведомлений о размере и других условиях оплаты эфирного времени, печатной площади, представленных в соответствующую избирательную комиссию организациями телерадиовещания и редакциями периодических печатных изданий, в задачу "Агитация" ГАС "Выборы" приводится в </w:t>
      </w:r>
      <w:hyperlink w:anchor="P637" w:history="1">
        <w:r>
          <w:rPr>
            <w:color w:val="0000FF"/>
          </w:rPr>
          <w:t>приложении N 7</w:t>
        </w:r>
      </w:hyperlink>
      <w:r>
        <w:t xml:space="preserve"> к настоящему Регламенту.</w:t>
      </w:r>
    </w:p>
    <w:p w:rsidR="008B141A" w:rsidRDefault="008B141A">
      <w:pPr>
        <w:pStyle w:val="ConsPlusNormal"/>
        <w:spacing w:before="220"/>
        <w:ind w:firstLine="540"/>
        <w:jc w:val="both"/>
      </w:pPr>
      <w:r>
        <w:t xml:space="preserve">5.4. В том случае, если сведения о размере и других условиях оплаты были представлены государственной (муниципальной) организацией телерадиовещания или редакцией государственного (муниципального) периодического печатного издания, сведения о котором были введены в задачу "Агитация" ГАС "Выборы", в соответствии с </w:t>
      </w:r>
      <w:hyperlink w:anchor="P100" w:history="1">
        <w:r>
          <w:rPr>
            <w:color w:val="0000FF"/>
          </w:rPr>
          <w:t>разделом 4</w:t>
        </w:r>
      </w:hyperlink>
      <w:r>
        <w:t xml:space="preserve"> настоящего Регламента ответственный сотрудник, открыв карточку соответствующего СМИ, переходит к занесению сведений о размере и других условиях оплаты эфирного времени, печатной площади.</w:t>
      </w:r>
    </w:p>
    <w:p w:rsidR="008B141A" w:rsidRDefault="008B141A">
      <w:pPr>
        <w:pStyle w:val="ConsPlusNormal"/>
        <w:spacing w:before="220"/>
        <w:ind w:firstLine="540"/>
        <w:jc w:val="both"/>
      </w:pPr>
      <w:r>
        <w:t>5.5. В том случае, если сведения о размере и других условиях оплаты были представлены организацией телерадиовещания или редакцией периодического печатного издания, сведения о котором не были введены в задачу "Агитация" ГАС "Выборы", ответственный сотрудник осуществляет ввод сведений о соответствующем средстве массовой информации, а также сведений о размере и других условиях оплаты эфирного времени, печатной площади.</w:t>
      </w:r>
    </w:p>
    <w:p w:rsidR="008B141A" w:rsidRDefault="008B141A">
      <w:pPr>
        <w:pStyle w:val="ConsPlusNormal"/>
        <w:ind w:firstLine="540"/>
        <w:jc w:val="both"/>
      </w:pPr>
    </w:p>
    <w:p w:rsidR="008B141A" w:rsidRDefault="008B141A">
      <w:pPr>
        <w:pStyle w:val="ConsPlusNormal"/>
        <w:jc w:val="center"/>
        <w:outlineLvl w:val="1"/>
      </w:pPr>
      <w:r>
        <w:t>6. Порядок ввода сведений об организациях, индивидуальных</w:t>
      </w:r>
    </w:p>
    <w:p w:rsidR="008B141A" w:rsidRDefault="008B141A">
      <w:pPr>
        <w:pStyle w:val="ConsPlusNormal"/>
        <w:jc w:val="center"/>
      </w:pPr>
      <w:r>
        <w:t>предпринимателях, выполняющих работы (оказывающих услуги)</w:t>
      </w:r>
    </w:p>
    <w:p w:rsidR="008B141A" w:rsidRDefault="008B141A">
      <w:pPr>
        <w:pStyle w:val="ConsPlusNormal"/>
        <w:jc w:val="center"/>
      </w:pPr>
      <w:r>
        <w:t>по изготовлению печатных предвыборных агитационных</w:t>
      </w:r>
    </w:p>
    <w:p w:rsidR="008B141A" w:rsidRDefault="008B141A">
      <w:pPr>
        <w:pStyle w:val="ConsPlusNormal"/>
        <w:jc w:val="center"/>
      </w:pPr>
      <w:r>
        <w:t>материалов, представивших в соответствующую избирательную</w:t>
      </w:r>
    </w:p>
    <w:p w:rsidR="008B141A" w:rsidRDefault="008B141A">
      <w:pPr>
        <w:pStyle w:val="ConsPlusNormal"/>
        <w:jc w:val="center"/>
      </w:pPr>
      <w:r>
        <w:t>комиссию сведения о размере и других условиях оплаты</w:t>
      </w:r>
    </w:p>
    <w:p w:rsidR="008B141A" w:rsidRDefault="008B141A">
      <w:pPr>
        <w:pStyle w:val="ConsPlusNormal"/>
        <w:jc w:val="center"/>
      </w:pPr>
      <w:r>
        <w:t>указанных работ (услуг), в задачу "Агитация" ГАС "Выборы"</w:t>
      </w:r>
    </w:p>
    <w:p w:rsidR="008B141A" w:rsidRDefault="008B141A">
      <w:pPr>
        <w:pStyle w:val="ConsPlusNormal"/>
        <w:ind w:firstLine="540"/>
        <w:jc w:val="both"/>
      </w:pPr>
    </w:p>
    <w:p w:rsidR="008B141A" w:rsidRDefault="008B141A">
      <w:pPr>
        <w:pStyle w:val="ConsPlusNormal"/>
        <w:ind w:firstLine="540"/>
        <w:jc w:val="both"/>
      </w:pPr>
      <w:r>
        <w:t xml:space="preserve">6.1. После представления в соответствующую избирательную комиссию организацией (индивидуальным предпринимателем) сведений о размере и других условиях оплаты работ или услуг по изготовлению печатных агитационных материалов в соответствии с </w:t>
      </w:r>
      <w:hyperlink r:id="rId37" w:history="1">
        <w:r>
          <w:rPr>
            <w:color w:val="0000FF"/>
          </w:rPr>
          <w:t>пунктом 1.1 статьи 54</w:t>
        </w:r>
      </w:hyperlink>
      <w:r>
        <w:t xml:space="preserve"> Федерального закона руководитель рабочей группы дает указание ответственному сотруднику ввести соответствующие сведения в задачу "Агитация" ГАС "Выборы".</w:t>
      </w:r>
    </w:p>
    <w:p w:rsidR="008B141A" w:rsidRDefault="008B141A">
      <w:pPr>
        <w:pStyle w:val="ConsPlusNormal"/>
        <w:spacing w:before="220"/>
        <w:ind w:firstLine="540"/>
        <w:jc w:val="both"/>
      </w:pPr>
      <w:r>
        <w:t xml:space="preserve">6.2. Ответственный сотрудник при вводе сведений о размере и других условиях оплаты работ или услуг по изготовлению печатных агитационных материалов в обязательном порядке вводит все сведения, содержащиеся в соответствующем уведомлении. Перечень сведений об организациях и индивидуальных предпринимателях, выполняющих работы (оказывающих услуги) по изготовлению печатных предвыборных агитационных материалов, представивших в соответствующую избирательную комиссию сведения о размере и других условиях оплаты указанных работ (услуг), вводимых в задачу "Агитация" ГАС "Выборы", приводится в </w:t>
      </w:r>
      <w:hyperlink w:anchor="P330" w:history="1">
        <w:r>
          <w:rPr>
            <w:color w:val="0000FF"/>
          </w:rPr>
          <w:t>приложении N 3</w:t>
        </w:r>
      </w:hyperlink>
      <w:r>
        <w:t xml:space="preserve"> к настоящему Регламенту.</w:t>
      </w:r>
    </w:p>
    <w:p w:rsidR="008B141A" w:rsidRDefault="008B141A">
      <w:pPr>
        <w:pStyle w:val="ConsPlusNormal"/>
        <w:spacing w:before="220"/>
        <w:ind w:firstLine="540"/>
        <w:jc w:val="both"/>
      </w:pPr>
      <w:r>
        <w:t xml:space="preserve">6.3. Перечень технологических операций и сроки их выполнения при вводе сведений об организациях и индивидуальных предпринимателях, выполняющих работы (оказывающих услуги) по изготовлению печатных предвыборных агитационных материалов, представивших в соответствующую избирательную комиссию сведения о размере и других условиях оплаты указанных работ (услуг), в задачу "Агитация" ГАС "Выборы" приводится в </w:t>
      </w:r>
      <w:hyperlink w:anchor="P706" w:history="1">
        <w:r>
          <w:rPr>
            <w:color w:val="0000FF"/>
          </w:rPr>
          <w:t>приложении N 8</w:t>
        </w:r>
      </w:hyperlink>
      <w:r>
        <w:t xml:space="preserve"> к настоящему Регламенту.</w:t>
      </w:r>
    </w:p>
    <w:p w:rsidR="008B141A" w:rsidRDefault="008B141A">
      <w:pPr>
        <w:pStyle w:val="ConsPlusNormal"/>
        <w:ind w:firstLine="540"/>
        <w:jc w:val="both"/>
      </w:pPr>
    </w:p>
    <w:p w:rsidR="008B141A" w:rsidRDefault="008B141A">
      <w:pPr>
        <w:pStyle w:val="ConsPlusNormal"/>
        <w:jc w:val="center"/>
        <w:outlineLvl w:val="1"/>
      </w:pPr>
      <w:r>
        <w:t>7. Порядок ввода сведений и электронных образов</w:t>
      </w:r>
    </w:p>
    <w:p w:rsidR="008B141A" w:rsidRDefault="008B141A">
      <w:pPr>
        <w:pStyle w:val="ConsPlusNormal"/>
        <w:jc w:val="center"/>
      </w:pPr>
      <w:r>
        <w:t>предвыборных агитационных материалов в задачу</w:t>
      </w:r>
    </w:p>
    <w:p w:rsidR="008B141A" w:rsidRDefault="008B141A">
      <w:pPr>
        <w:pStyle w:val="ConsPlusNormal"/>
        <w:jc w:val="center"/>
      </w:pPr>
      <w:r>
        <w:t>"Агитация" ГАС "Выборы"</w:t>
      </w:r>
    </w:p>
    <w:p w:rsidR="008B141A" w:rsidRDefault="008B141A">
      <w:pPr>
        <w:pStyle w:val="ConsPlusNormal"/>
        <w:jc w:val="center"/>
      </w:pPr>
      <w:r>
        <w:t xml:space="preserve">(в ред. </w:t>
      </w:r>
      <w:hyperlink r:id="rId38" w:history="1">
        <w:r>
          <w:rPr>
            <w:color w:val="0000FF"/>
          </w:rPr>
          <w:t>Постановления</w:t>
        </w:r>
      </w:hyperlink>
      <w:r>
        <w:t xml:space="preserve"> ЦИК России от 26.05.2015 N 284/1672-6)</w:t>
      </w:r>
    </w:p>
    <w:p w:rsidR="008B141A" w:rsidRDefault="008B141A">
      <w:pPr>
        <w:pStyle w:val="ConsPlusNormal"/>
        <w:ind w:firstLine="540"/>
        <w:jc w:val="both"/>
      </w:pPr>
    </w:p>
    <w:p w:rsidR="008B141A" w:rsidRDefault="008B141A">
      <w:pPr>
        <w:pStyle w:val="ConsPlusNormal"/>
        <w:ind w:firstLine="540"/>
        <w:jc w:val="both"/>
      </w:pPr>
      <w:r>
        <w:t xml:space="preserve">7.1. После представления в соответствующую комиссию в соответствии с </w:t>
      </w:r>
      <w:hyperlink r:id="rId39" w:history="1">
        <w:r>
          <w:rPr>
            <w:color w:val="0000FF"/>
          </w:rPr>
          <w:t>пунктом 3 статьи 54</w:t>
        </w:r>
      </w:hyperlink>
      <w:r>
        <w:t xml:space="preserve"> Федерального закона экземпляра (копии) печатного агитационного материала, экземпляра аудиовизуального агитационного материала, агитационного аудиоматериала, фотографии иного агитационного материала и проверки соблюдения требований Федерального закона при его изготовлении и представлении в комиссию руководитель рабочей группы дает указание ответственному сотруднику ввести в задачу "Агитация" ГАС "Выборы" сведения о представленных в комиссию агитационных материалах, отвечающих требованиям </w:t>
      </w:r>
      <w:hyperlink r:id="rId40" w:history="1">
        <w:r>
          <w:rPr>
            <w:color w:val="0000FF"/>
          </w:rPr>
          <w:t>пункта 9 статьи 48</w:t>
        </w:r>
      </w:hyperlink>
      <w:r>
        <w:t xml:space="preserve">, </w:t>
      </w:r>
      <w:hyperlink r:id="rId41" w:history="1">
        <w:r>
          <w:rPr>
            <w:color w:val="0000FF"/>
          </w:rPr>
          <w:t>пунктов 2</w:t>
        </w:r>
      </w:hyperlink>
      <w:r>
        <w:t xml:space="preserve">, </w:t>
      </w:r>
      <w:hyperlink r:id="rId42" w:history="1">
        <w:r>
          <w:rPr>
            <w:color w:val="0000FF"/>
          </w:rPr>
          <w:t>3</w:t>
        </w:r>
      </w:hyperlink>
      <w:r>
        <w:t xml:space="preserve"> и </w:t>
      </w:r>
      <w:hyperlink r:id="rId43" w:history="1">
        <w:r>
          <w:rPr>
            <w:color w:val="0000FF"/>
          </w:rPr>
          <w:t>5 статьи 54</w:t>
        </w:r>
      </w:hyperlink>
      <w:r>
        <w:t xml:space="preserve">, </w:t>
      </w:r>
      <w:hyperlink r:id="rId44" w:history="1">
        <w:r>
          <w:rPr>
            <w:color w:val="0000FF"/>
          </w:rPr>
          <w:t>пункта 5.1 статьи 56</w:t>
        </w:r>
      </w:hyperlink>
      <w:r>
        <w:t xml:space="preserve"> Федерального закона.</w:t>
      </w:r>
    </w:p>
    <w:p w:rsidR="008B141A" w:rsidRDefault="008B141A">
      <w:pPr>
        <w:pStyle w:val="ConsPlusNormal"/>
        <w:jc w:val="both"/>
      </w:pPr>
      <w:r>
        <w:t xml:space="preserve">(п. 7.1 в ред. </w:t>
      </w:r>
      <w:hyperlink r:id="rId45" w:history="1">
        <w:r>
          <w:rPr>
            <w:color w:val="0000FF"/>
          </w:rPr>
          <w:t>Постановления</w:t>
        </w:r>
      </w:hyperlink>
      <w:r>
        <w:t xml:space="preserve"> ЦИК России от 26.05.2015 N 284/1672-6)</w:t>
      </w:r>
    </w:p>
    <w:p w:rsidR="008B141A" w:rsidRDefault="008B141A">
      <w:pPr>
        <w:pStyle w:val="ConsPlusNormal"/>
        <w:spacing w:before="220"/>
        <w:ind w:firstLine="540"/>
        <w:jc w:val="both"/>
      </w:pPr>
      <w:r>
        <w:t xml:space="preserve">7.2. Ответственный сотрудник при вводе сведений вводит все сведения, содержащиеся в соответствующем уведомлении о представлении агитационного материала, и сведения о агитационном материале, указанные в </w:t>
      </w:r>
      <w:hyperlink r:id="rId46" w:history="1">
        <w:r>
          <w:rPr>
            <w:color w:val="0000FF"/>
          </w:rPr>
          <w:t>пункте 2 статьи 54</w:t>
        </w:r>
      </w:hyperlink>
      <w:r>
        <w:t xml:space="preserve"> Федерального закона. Перечень сведений о представленных в избирательную комиссию печатных агитационных материалах, вводимых в задачу "Агитация" ГАС "Выборы", приводится в </w:t>
      </w:r>
      <w:hyperlink w:anchor="P426" w:history="1">
        <w:r>
          <w:rPr>
            <w:color w:val="0000FF"/>
          </w:rPr>
          <w:t>приложении N 4</w:t>
        </w:r>
      </w:hyperlink>
      <w:r>
        <w:t xml:space="preserve"> к настоящему Регламенту. Перечень сведений о представленных в комиссию экземплярах аудиовизуальных агитационных материалов, агитационных аудиоматериалах, фотографиях иных агитационных материалов, вводимых в задачу "Агитация" ГАС "Выборы", приводится в </w:t>
      </w:r>
      <w:hyperlink w:anchor="P488" w:history="1">
        <w:r>
          <w:rPr>
            <w:color w:val="0000FF"/>
          </w:rPr>
          <w:t>приложении N 4а</w:t>
        </w:r>
      </w:hyperlink>
      <w:r>
        <w:t xml:space="preserve"> к настоящему Регламенту.</w:t>
      </w:r>
    </w:p>
    <w:p w:rsidR="008B141A" w:rsidRDefault="008B141A">
      <w:pPr>
        <w:pStyle w:val="ConsPlusNormal"/>
        <w:jc w:val="both"/>
      </w:pPr>
      <w:r>
        <w:t xml:space="preserve">(в ред. </w:t>
      </w:r>
      <w:hyperlink r:id="rId47" w:history="1">
        <w:r>
          <w:rPr>
            <w:color w:val="0000FF"/>
          </w:rPr>
          <w:t>Постановления</w:t>
        </w:r>
      </w:hyperlink>
      <w:r>
        <w:t xml:space="preserve"> ЦИК России от 26.05.2015 N 284/1672-6)</w:t>
      </w:r>
    </w:p>
    <w:p w:rsidR="008B141A" w:rsidRDefault="008B141A">
      <w:pPr>
        <w:pStyle w:val="ConsPlusNormal"/>
        <w:spacing w:before="220"/>
        <w:ind w:firstLine="540"/>
        <w:jc w:val="both"/>
      </w:pPr>
      <w:r>
        <w:t xml:space="preserve">7.3. Перечень технологических операций и сроки их выполнения при вводе сведений о представленных в избирательную комиссию агитационных материалах в задачу "Агитация" ГАС "Выборы" приводится в </w:t>
      </w:r>
      <w:hyperlink w:anchor="P779" w:history="1">
        <w:r>
          <w:rPr>
            <w:color w:val="0000FF"/>
          </w:rPr>
          <w:t>приложении N 9</w:t>
        </w:r>
      </w:hyperlink>
      <w:r>
        <w:t xml:space="preserve"> к настоящему Регламенту.</w:t>
      </w:r>
    </w:p>
    <w:p w:rsidR="008B141A" w:rsidRDefault="008B141A">
      <w:pPr>
        <w:pStyle w:val="ConsPlusNormal"/>
        <w:jc w:val="both"/>
      </w:pPr>
      <w:r>
        <w:t xml:space="preserve">(в ред. </w:t>
      </w:r>
      <w:hyperlink r:id="rId48" w:history="1">
        <w:r>
          <w:rPr>
            <w:color w:val="0000FF"/>
          </w:rPr>
          <w:t>Постановления</w:t>
        </w:r>
      </w:hyperlink>
      <w:r>
        <w:t xml:space="preserve"> ЦИК России от 26.05.2015 N 284/1672-6)</w:t>
      </w:r>
    </w:p>
    <w:p w:rsidR="008B141A" w:rsidRDefault="008B141A">
      <w:pPr>
        <w:pStyle w:val="ConsPlusNormal"/>
        <w:spacing w:before="220"/>
        <w:ind w:firstLine="540"/>
        <w:jc w:val="both"/>
      </w:pPr>
      <w:r>
        <w:t xml:space="preserve">7.4. При вводе сведений об аудиовизуальном агитационном материале, агитационном </w:t>
      </w:r>
      <w:r>
        <w:lastRenderedPageBreak/>
        <w:t>аудиоматериале, в поле "Описание (наименование)" агитационного материала указывается длительность соответствующего видеоролика (аудиоролика), размер файла (в килобайтах), имя и расширение файла.</w:t>
      </w:r>
    </w:p>
    <w:p w:rsidR="008B141A" w:rsidRDefault="008B141A">
      <w:pPr>
        <w:pStyle w:val="ConsPlusNormal"/>
        <w:spacing w:before="220"/>
        <w:ind w:firstLine="540"/>
        <w:jc w:val="both"/>
      </w:pPr>
      <w:r>
        <w:t xml:space="preserve">Абзац исключен. - </w:t>
      </w:r>
      <w:hyperlink r:id="rId49" w:history="1">
        <w:r>
          <w:rPr>
            <w:color w:val="0000FF"/>
          </w:rPr>
          <w:t>Постановление</w:t>
        </w:r>
      </w:hyperlink>
      <w:r>
        <w:t xml:space="preserve"> ЦИК России от 29.03.2017 N 78/684-7.</w:t>
      </w:r>
    </w:p>
    <w:p w:rsidR="008B141A" w:rsidRDefault="008B141A">
      <w:pPr>
        <w:pStyle w:val="ConsPlusNormal"/>
        <w:jc w:val="both"/>
      </w:pPr>
      <w:r>
        <w:t xml:space="preserve">(п. 7.4 введен </w:t>
      </w:r>
      <w:hyperlink r:id="rId50" w:history="1">
        <w:r>
          <w:rPr>
            <w:color w:val="0000FF"/>
          </w:rPr>
          <w:t>Постановлением</w:t>
        </w:r>
      </w:hyperlink>
      <w:r>
        <w:t xml:space="preserve"> ЦИК России от 26.05.2015 N 284/1672-6)</w:t>
      </w:r>
    </w:p>
    <w:p w:rsidR="008B141A" w:rsidRDefault="008B141A">
      <w:pPr>
        <w:pStyle w:val="ConsPlusNormal"/>
        <w:spacing w:before="220"/>
        <w:ind w:firstLine="540"/>
        <w:jc w:val="both"/>
      </w:pPr>
      <w:r>
        <w:t>7.5. Если размер файла, содержащего агитационный материал, превышает 4 мегабайта, то он не прикрепляется, а в поле "Описание (наименование)" вводится информация об адресе размещения соответствующего файла на сетевом диске локальной вычислительной сети избирательной комиссии, а при отсутствии такой сети - на жестком диске АРМ лица, ответственного за ввод информации в задачу "Агитация" ГАС "Выборы".</w:t>
      </w:r>
    </w:p>
    <w:p w:rsidR="008B141A" w:rsidRDefault="008B141A">
      <w:pPr>
        <w:pStyle w:val="ConsPlusNormal"/>
        <w:jc w:val="both"/>
      </w:pPr>
      <w:r>
        <w:t xml:space="preserve">(п. 7.5 введен </w:t>
      </w:r>
      <w:hyperlink r:id="rId51" w:history="1">
        <w:r>
          <w:rPr>
            <w:color w:val="0000FF"/>
          </w:rPr>
          <w:t>Постановлением</w:t>
        </w:r>
      </w:hyperlink>
      <w:r>
        <w:t xml:space="preserve"> ЦИК России от 29.03.2017 N 78/684-7)</w:t>
      </w:r>
    </w:p>
    <w:p w:rsidR="008B141A" w:rsidRDefault="008B141A">
      <w:pPr>
        <w:pStyle w:val="ConsPlusNormal"/>
        <w:jc w:val="center"/>
      </w:pPr>
    </w:p>
    <w:p w:rsidR="008B141A" w:rsidRDefault="008B141A">
      <w:pPr>
        <w:pStyle w:val="ConsPlusNormal"/>
        <w:jc w:val="center"/>
        <w:outlineLvl w:val="1"/>
      </w:pPr>
      <w:r>
        <w:t>8. Порядок ввода сведений о заседаниях рабочих групп</w:t>
      </w:r>
    </w:p>
    <w:p w:rsidR="008B141A" w:rsidRDefault="008B141A">
      <w:pPr>
        <w:pStyle w:val="ConsPlusNormal"/>
        <w:jc w:val="center"/>
      </w:pPr>
      <w:r>
        <w:t>по информационным спорам и иным вопросам информационного</w:t>
      </w:r>
    </w:p>
    <w:p w:rsidR="008B141A" w:rsidRDefault="008B141A">
      <w:pPr>
        <w:pStyle w:val="ConsPlusNormal"/>
        <w:jc w:val="center"/>
      </w:pPr>
      <w:r>
        <w:t>обеспечения выборов в задачу "Агитация" ГАС "Выборы"</w:t>
      </w:r>
    </w:p>
    <w:p w:rsidR="008B141A" w:rsidRDefault="008B141A">
      <w:pPr>
        <w:pStyle w:val="ConsPlusNormal"/>
        <w:ind w:firstLine="540"/>
        <w:jc w:val="both"/>
      </w:pPr>
    </w:p>
    <w:p w:rsidR="008B141A" w:rsidRDefault="008B141A">
      <w:pPr>
        <w:pStyle w:val="ConsPlusNormal"/>
        <w:ind w:firstLine="540"/>
        <w:jc w:val="both"/>
      </w:pPr>
      <w:r>
        <w:t>8.1. После окончания заседания рабочей группы по информационным спорам и иным вопросам информационного обеспечения выборов (далее - рабочая группа) ответственный сотрудник по указанию руководителя рабочей группы вводит в задачу "Агитация" ГАС "Выборы" сведения о вопросах, рассмотренных на заседании рабочей группы, и принятых ею решениях.</w:t>
      </w:r>
    </w:p>
    <w:p w:rsidR="008B141A" w:rsidRDefault="008B141A">
      <w:pPr>
        <w:pStyle w:val="ConsPlusNormal"/>
        <w:spacing w:before="220"/>
        <w:ind w:firstLine="540"/>
        <w:jc w:val="both"/>
      </w:pPr>
      <w:r>
        <w:t xml:space="preserve">8.2. Перечень сведений о вопросах, рассмотренных на заседании рабочей группы, и принятых ею решениях, вводящихся в задачу "Агитация" ГАС "Выборы", приводится в </w:t>
      </w:r>
      <w:hyperlink w:anchor="P548" w:history="1">
        <w:r>
          <w:rPr>
            <w:color w:val="0000FF"/>
          </w:rPr>
          <w:t>приложении N 5</w:t>
        </w:r>
      </w:hyperlink>
      <w:r>
        <w:t xml:space="preserve"> к настоящему Регламенту.</w:t>
      </w:r>
    </w:p>
    <w:p w:rsidR="008B141A" w:rsidRDefault="008B141A">
      <w:pPr>
        <w:pStyle w:val="ConsPlusNormal"/>
        <w:spacing w:before="220"/>
        <w:ind w:firstLine="540"/>
        <w:jc w:val="both"/>
      </w:pPr>
      <w:r>
        <w:t xml:space="preserve">8.3. Перечень технологических операций и сроки их выполнения при вводе сведений о вопросах, рассмотренных на заседании рабочей группы, и текстов принятых рабочей группой решений в задачу "Агитация" ГАС "Выборы" приводится в </w:t>
      </w:r>
      <w:hyperlink w:anchor="P849" w:history="1">
        <w:r>
          <w:rPr>
            <w:color w:val="0000FF"/>
          </w:rPr>
          <w:t>приложении N 10</w:t>
        </w:r>
      </w:hyperlink>
      <w:r>
        <w:t xml:space="preserve"> к настоящему Регламенту.</w:t>
      </w:r>
    </w:p>
    <w:p w:rsidR="008B141A" w:rsidRDefault="008B141A">
      <w:pPr>
        <w:pStyle w:val="ConsPlusNormal"/>
        <w:ind w:firstLine="540"/>
        <w:jc w:val="both"/>
      </w:pPr>
    </w:p>
    <w:p w:rsidR="008B141A" w:rsidRDefault="008B141A">
      <w:pPr>
        <w:pStyle w:val="ConsPlusNormal"/>
        <w:jc w:val="center"/>
        <w:outlineLvl w:val="1"/>
      </w:pPr>
      <w:r>
        <w:t>9. Сроки ввода информации в задачу "Агитация" ГАС "Выборы"</w:t>
      </w:r>
    </w:p>
    <w:p w:rsidR="008B141A" w:rsidRDefault="008B141A">
      <w:pPr>
        <w:pStyle w:val="ConsPlusNormal"/>
        <w:ind w:firstLine="540"/>
        <w:jc w:val="both"/>
      </w:pPr>
    </w:p>
    <w:p w:rsidR="008B141A" w:rsidRDefault="008B141A">
      <w:pPr>
        <w:pStyle w:val="ConsPlusNormal"/>
        <w:ind w:firstLine="540"/>
        <w:jc w:val="both"/>
      </w:pPr>
      <w:r>
        <w:t xml:space="preserve">9.1. Информация, указанная в </w:t>
      </w:r>
      <w:hyperlink w:anchor="P86" w:history="1">
        <w:r>
          <w:rPr>
            <w:color w:val="0000FF"/>
          </w:rPr>
          <w:t>пунктах 3.1.1</w:t>
        </w:r>
      </w:hyperlink>
      <w:r>
        <w:t xml:space="preserve"> - </w:t>
      </w:r>
      <w:hyperlink w:anchor="P89" w:history="1">
        <w:r>
          <w:rPr>
            <w:color w:val="0000FF"/>
          </w:rPr>
          <w:t>3.1.4</w:t>
        </w:r>
      </w:hyperlink>
      <w:r>
        <w:t xml:space="preserve"> настоящего Регламента, вводится в задачу "Агитация" ГАС "Выборы" не позднее чем на следующий рабочий день после публикации соответствующего перечня избирательной комиссией.</w:t>
      </w:r>
    </w:p>
    <w:p w:rsidR="008B141A" w:rsidRDefault="008B141A">
      <w:pPr>
        <w:pStyle w:val="ConsPlusNormal"/>
        <w:spacing w:before="220"/>
        <w:ind w:firstLine="540"/>
        <w:jc w:val="both"/>
      </w:pPr>
      <w:r>
        <w:t xml:space="preserve">9.2. Информация, указанная в </w:t>
      </w:r>
      <w:hyperlink w:anchor="P90" w:history="1">
        <w:r>
          <w:rPr>
            <w:color w:val="0000FF"/>
          </w:rPr>
          <w:t>пунктах 3.1.5</w:t>
        </w:r>
      </w:hyperlink>
      <w:r>
        <w:t xml:space="preserve"> - </w:t>
      </w:r>
      <w:hyperlink w:anchor="P91" w:history="1">
        <w:r>
          <w:rPr>
            <w:color w:val="0000FF"/>
          </w:rPr>
          <w:t>3.1.6</w:t>
        </w:r>
      </w:hyperlink>
      <w:r>
        <w:t xml:space="preserve"> настоящего Регламента, вводится в задачу "Агитация" ГАС "Выборы" не позднее чем на второй рабочий день после регистрации соответствующего входящего документа. В случае представления в избирательную комиссию в течение одного рабочего дня более 40 уведомлений, предусмотренных </w:t>
      </w:r>
      <w:hyperlink r:id="rId52" w:history="1">
        <w:r>
          <w:rPr>
            <w:color w:val="0000FF"/>
          </w:rPr>
          <w:t>пунктом 6 статьи 50</w:t>
        </w:r>
      </w:hyperlink>
      <w:r>
        <w:t xml:space="preserve"> и (или) </w:t>
      </w:r>
      <w:hyperlink r:id="rId53" w:history="1">
        <w:r>
          <w:rPr>
            <w:color w:val="0000FF"/>
          </w:rPr>
          <w:t>пунктом 1.1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срок ввода информации по указанным уведомлениям по решению руководителя рабочей группы по информационным спорам и иным вопросам информационного обеспечения выборов соответствующей избирательной комиссии может быть продлен, но не более чем на одни сутки.</w:t>
      </w:r>
    </w:p>
    <w:p w:rsidR="008B141A" w:rsidRDefault="008B141A">
      <w:pPr>
        <w:pStyle w:val="ConsPlusNormal"/>
        <w:jc w:val="both"/>
      </w:pPr>
      <w:r>
        <w:t xml:space="preserve">(в ред. </w:t>
      </w:r>
      <w:hyperlink r:id="rId54" w:history="1">
        <w:r>
          <w:rPr>
            <w:color w:val="0000FF"/>
          </w:rPr>
          <w:t>Постановления</w:t>
        </w:r>
      </w:hyperlink>
      <w:r>
        <w:t xml:space="preserve"> ЦИК России от 27.05.2014 N 232/1475-6)</w:t>
      </w:r>
    </w:p>
    <w:p w:rsidR="008B141A" w:rsidRDefault="008B141A">
      <w:pPr>
        <w:pStyle w:val="ConsPlusNormal"/>
        <w:spacing w:before="220"/>
        <w:ind w:firstLine="540"/>
        <w:jc w:val="both"/>
      </w:pPr>
      <w:r>
        <w:t xml:space="preserve">9.3. Информация, указанная в </w:t>
      </w:r>
      <w:hyperlink w:anchor="P92" w:history="1">
        <w:r>
          <w:rPr>
            <w:color w:val="0000FF"/>
          </w:rPr>
          <w:t>пункте 3.1.7</w:t>
        </w:r>
      </w:hyperlink>
      <w:r>
        <w:t xml:space="preserve"> настоящего Регламента, вводится в задачу "Агитация" ГАС "Выборы" не позднее чем через четыре часа после регистрации соответствующего входящего документа. В случае представления в избирательную комиссию в течение одного рабочего дня более 30 печатных агитационных материалов срок ввода информации по указанным печатным агитационным материалам по решению руководителя рабочей группы по информационным спорам и иным вопросам информационного обеспечения выборов </w:t>
      </w:r>
      <w:r>
        <w:lastRenderedPageBreak/>
        <w:t>соответствующей избирательной комиссии может быть продлен, но не более чем до 16.00 следующего дня.</w:t>
      </w:r>
    </w:p>
    <w:p w:rsidR="008B141A" w:rsidRDefault="008B141A">
      <w:pPr>
        <w:pStyle w:val="ConsPlusNormal"/>
        <w:jc w:val="both"/>
      </w:pPr>
      <w:r>
        <w:t xml:space="preserve">(в ред. </w:t>
      </w:r>
      <w:hyperlink r:id="rId55" w:history="1">
        <w:r>
          <w:rPr>
            <w:color w:val="0000FF"/>
          </w:rPr>
          <w:t>Постановления</w:t>
        </w:r>
      </w:hyperlink>
      <w:r>
        <w:t xml:space="preserve"> ЦИК России от 27.05.2014 N 232/1475-6)</w:t>
      </w:r>
    </w:p>
    <w:p w:rsidR="008B141A" w:rsidRDefault="008B141A">
      <w:pPr>
        <w:pStyle w:val="ConsPlusNormal"/>
        <w:spacing w:before="220"/>
        <w:ind w:firstLine="540"/>
        <w:jc w:val="both"/>
      </w:pPr>
      <w:r>
        <w:t xml:space="preserve">9.4. Информация, указанная в </w:t>
      </w:r>
      <w:hyperlink w:anchor="P94" w:history="1">
        <w:r>
          <w:rPr>
            <w:color w:val="0000FF"/>
          </w:rPr>
          <w:t>пункте 3.1.8</w:t>
        </w:r>
      </w:hyperlink>
      <w:r>
        <w:t xml:space="preserve"> настоящего Регламента, вводится в задачу "Агитация" ГАС "Выборы" не позднее чем на следующий рабочий день после проведения заседания рабочей группы.</w:t>
      </w:r>
    </w:p>
    <w:p w:rsidR="008B141A" w:rsidRDefault="008B141A">
      <w:pPr>
        <w:pStyle w:val="ConsPlusNormal"/>
        <w:ind w:firstLine="540"/>
        <w:jc w:val="both"/>
      </w:pPr>
    </w:p>
    <w:p w:rsidR="008B141A" w:rsidRDefault="008B141A">
      <w:pPr>
        <w:pStyle w:val="ConsPlusNormal"/>
        <w:jc w:val="center"/>
        <w:outlineLvl w:val="1"/>
      </w:pPr>
      <w:r>
        <w:t>10. Порядок и сроки пересылки информации, введенной</w:t>
      </w:r>
    </w:p>
    <w:p w:rsidR="008B141A" w:rsidRDefault="008B141A">
      <w:pPr>
        <w:pStyle w:val="ConsPlusNormal"/>
        <w:jc w:val="center"/>
      </w:pPr>
      <w:r>
        <w:t>в задачу "Агитация" ГАС "Выборы"</w:t>
      </w:r>
    </w:p>
    <w:p w:rsidR="008B141A" w:rsidRDefault="008B141A">
      <w:pPr>
        <w:pStyle w:val="ConsPlusNormal"/>
        <w:ind w:firstLine="540"/>
        <w:jc w:val="both"/>
      </w:pPr>
    </w:p>
    <w:p w:rsidR="008B141A" w:rsidRDefault="008B141A">
      <w:pPr>
        <w:pStyle w:val="ConsPlusNormal"/>
        <w:ind w:firstLine="540"/>
        <w:jc w:val="both"/>
      </w:pPr>
      <w:r>
        <w:t xml:space="preserve">10.1. Информация, введенная в задачу "Агитация" ГАС "Выборы" на КСА ЦИК России, указанная в </w:t>
      </w:r>
      <w:hyperlink w:anchor="P86" w:history="1">
        <w:r>
          <w:rPr>
            <w:color w:val="0000FF"/>
          </w:rPr>
          <w:t>пунктах 3.1.1</w:t>
        </w:r>
      </w:hyperlink>
      <w:r>
        <w:t xml:space="preserve"> - </w:t>
      </w:r>
      <w:hyperlink w:anchor="P92" w:history="1">
        <w:r>
          <w:rPr>
            <w:color w:val="0000FF"/>
          </w:rPr>
          <w:t>3.1.7</w:t>
        </w:r>
      </w:hyperlink>
      <w:r>
        <w:t xml:space="preserve"> настоящего Регламента, пересылается на КСА избирательных комиссий субъектов Российской Федерации, за исключением электронных образов аудиовизуальных агитационных материалов. Образы аудиовизуальных агитационных материалов могут быть направлены на КСА избирательной комиссии субъекта Российской Федерации по запросу ответственного сотрудника в избирательной комиссии субъекта Российской Федерации ответственным сотрудником в ЦИК России.</w:t>
      </w:r>
    </w:p>
    <w:p w:rsidR="008B141A" w:rsidRDefault="008B141A">
      <w:pPr>
        <w:pStyle w:val="ConsPlusNormal"/>
        <w:jc w:val="both"/>
      </w:pPr>
      <w:r>
        <w:t xml:space="preserve">(п. 10.1 в ред. </w:t>
      </w:r>
      <w:hyperlink r:id="rId56" w:history="1">
        <w:r>
          <w:rPr>
            <w:color w:val="0000FF"/>
          </w:rPr>
          <w:t>Постановления</w:t>
        </w:r>
      </w:hyperlink>
      <w:r>
        <w:t xml:space="preserve"> ЦИК России от 29.03.2017 N 78/684-7)</w:t>
      </w:r>
    </w:p>
    <w:p w:rsidR="008B141A" w:rsidRDefault="008B141A">
      <w:pPr>
        <w:pStyle w:val="ConsPlusNormal"/>
        <w:spacing w:before="220"/>
        <w:ind w:firstLine="540"/>
        <w:jc w:val="both"/>
      </w:pPr>
      <w:r>
        <w:t xml:space="preserve">10.2. Информация, введенная в задачу "Агитация" ГАС "Выборы" на КСА избирательной комиссии субъекта Российской Федерации, указанная в </w:t>
      </w:r>
      <w:hyperlink w:anchor="P86" w:history="1">
        <w:r>
          <w:rPr>
            <w:color w:val="0000FF"/>
          </w:rPr>
          <w:t>пунктах 3.1.1</w:t>
        </w:r>
      </w:hyperlink>
      <w:r>
        <w:t xml:space="preserve"> - </w:t>
      </w:r>
      <w:hyperlink w:anchor="P94" w:history="1">
        <w:r>
          <w:rPr>
            <w:color w:val="0000FF"/>
          </w:rPr>
          <w:t>3.1.8</w:t>
        </w:r>
      </w:hyperlink>
      <w:r>
        <w:t xml:space="preserve"> настоящего Регламента, пересылается на КСА ЦИК России, за исключением электронных образов агитационных материалов. По запросу ответственного сотрудника в ЦИК России электронные образы агитационных материалов, введенных на КСА избирательной комиссии субъекта Российской Федерации, пересылаются на КСА ЦИК России не позднее чем через одни сутки после получения соответствующего запроса.</w:t>
      </w:r>
    </w:p>
    <w:p w:rsidR="008B141A" w:rsidRDefault="008B141A">
      <w:pPr>
        <w:pStyle w:val="ConsPlusNormal"/>
        <w:jc w:val="both"/>
      </w:pPr>
      <w:r>
        <w:t xml:space="preserve">(п. 10.2 в ред. </w:t>
      </w:r>
      <w:hyperlink r:id="rId57" w:history="1">
        <w:r>
          <w:rPr>
            <w:color w:val="0000FF"/>
          </w:rPr>
          <w:t>Постановления</w:t>
        </w:r>
      </w:hyperlink>
      <w:r>
        <w:t xml:space="preserve"> ЦИК России от 29.03.2017 N 78/684-7)</w:t>
      </w:r>
    </w:p>
    <w:p w:rsidR="008B141A" w:rsidRDefault="008B141A">
      <w:pPr>
        <w:pStyle w:val="ConsPlusNormal"/>
        <w:spacing w:before="220"/>
        <w:ind w:firstLine="540"/>
        <w:jc w:val="both"/>
      </w:pPr>
      <w:r>
        <w:t xml:space="preserve">10.3. Информация, введенная в задачу "Агитация" ГАС "Выборы" на КСА избирательной комиссии субъекта Российской Федерации, указанная в </w:t>
      </w:r>
      <w:hyperlink w:anchor="P86" w:history="1">
        <w:r>
          <w:rPr>
            <w:color w:val="0000FF"/>
          </w:rPr>
          <w:t>пунктах 3.1.1</w:t>
        </w:r>
      </w:hyperlink>
      <w:r>
        <w:t xml:space="preserve"> - </w:t>
      </w:r>
      <w:hyperlink w:anchor="P92" w:history="1">
        <w:r>
          <w:rPr>
            <w:color w:val="0000FF"/>
          </w:rPr>
          <w:t>3.1.7</w:t>
        </w:r>
      </w:hyperlink>
      <w:r>
        <w:t xml:space="preserve"> настоящего Регламента, пересылается на КСА непосредственно нижестоящих избирательных комиссий (территориальных избирательных комиссий, окружных избирательных комиссий), за исключением электронных образов аудиовизуальных агитационных материалов. Образы аудиовизуальных агитационных материалов могут быть направлены на КСА нижестоящей избирательной комиссии по запросу ответственного сотрудника в нижестоящей избирательной комиссии ответственным сотрудником в избирательной комиссии субъекта Российской Федерации.</w:t>
      </w:r>
    </w:p>
    <w:p w:rsidR="008B141A" w:rsidRDefault="008B141A">
      <w:pPr>
        <w:pStyle w:val="ConsPlusNormal"/>
        <w:jc w:val="both"/>
      </w:pPr>
      <w:r>
        <w:t xml:space="preserve">(п. 10.3 в ред. </w:t>
      </w:r>
      <w:hyperlink r:id="rId58" w:history="1">
        <w:r>
          <w:rPr>
            <w:color w:val="0000FF"/>
          </w:rPr>
          <w:t>Постановления</w:t>
        </w:r>
      </w:hyperlink>
      <w:r>
        <w:t xml:space="preserve"> ЦИК России от 29.03.2017 N 78/684-7)</w:t>
      </w:r>
    </w:p>
    <w:p w:rsidR="008B141A" w:rsidRDefault="008B141A">
      <w:pPr>
        <w:pStyle w:val="ConsPlusNormal"/>
        <w:spacing w:before="220"/>
        <w:ind w:firstLine="540"/>
        <w:jc w:val="both"/>
      </w:pPr>
      <w:r>
        <w:t xml:space="preserve">10.4. Информация, введенная в задачу "Агитация" ГАС "Выборы" на КСА избирательной комиссии муниципального образования, указанная в </w:t>
      </w:r>
      <w:hyperlink w:anchor="P88" w:history="1">
        <w:r>
          <w:rPr>
            <w:color w:val="0000FF"/>
          </w:rPr>
          <w:t>пунктах 3.1.3</w:t>
        </w:r>
      </w:hyperlink>
      <w:r>
        <w:t xml:space="preserve"> - </w:t>
      </w:r>
      <w:hyperlink w:anchor="P94" w:history="1">
        <w:r>
          <w:rPr>
            <w:color w:val="0000FF"/>
          </w:rPr>
          <w:t>3.1.8</w:t>
        </w:r>
      </w:hyperlink>
      <w:r>
        <w:t xml:space="preserve"> настоящего Регламента, за исключением электронных образов агитационных материалов, пересылается на КСА избирательной комиссии субъекта Российской Федерации и КСА ЦИК России. По запросу ответственного сотрудника в ЦИК России либо в избирательной комиссии субъекта Российской Федерации электронные образы агитационных материалов, введенных на КСА избирательной комиссии муниципального образования, пересылаются на КСА ЦИК России либо на КСА избирательной комиссии субъекта Российской Федерации не позднее чем через одни сутки после получения соответствующего запроса.</w:t>
      </w:r>
    </w:p>
    <w:p w:rsidR="008B141A" w:rsidRDefault="008B141A">
      <w:pPr>
        <w:pStyle w:val="ConsPlusNormal"/>
        <w:jc w:val="both"/>
      </w:pPr>
      <w:r>
        <w:t xml:space="preserve">(п. 10.4 в ред. </w:t>
      </w:r>
      <w:hyperlink r:id="rId59" w:history="1">
        <w:r>
          <w:rPr>
            <w:color w:val="0000FF"/>
          </w:rPr>
          <w:t>Постановления</w:t>
        </w:r>
      </w:hyperlink>
      <w:r>
        <w:t xml:space="preserve"> ЦИК России от 29.03.2017 N 78/684-7)</w:t>
      </w:r>
    </w:p>
    <w:p w:rsidR="008B141A" w:rsidRDefault="008B141A">
      <w:pPr>
        <w:pStyle w:val="ConsPlusNormal"/>
        <w:spacing w:before="220"/>
        <w:ind w:firstLine="540"/>
        <w:jc w:val="both"/>
      </w:pPr>
      <w:r>
        <w:t xml:space="preserve">10.5. Информация, введенная в задачу "Агитация" ГАС "Выборы" на КСА избирательной комиссии муниципального образования, указанная в </w:t>
      </w:r>
      <w:hyperlink w:anchor="P86" w:history="1">
        <w:r>
          <w:rPr>
            <w:color w:val="0000FF"/>
          </w:rPr>
          <w:t>пунктах 3.1.1</w:t>
        </w:r>
      </w:hyperlink>
      <w:r>
        <w:t xml:space="preserve"> - </w:t>
      </w:r>
      <w:hyperlink w:anchor="P92" w:history="1">
        <w:r>
          <w:rPr>
            <w:color w:val="0000FF"/>
          </w:rPr>
          <w:t>3.1.7</w:t>
        </w:r>
      </w:hyperlink>
      <w:r>
        <w:t xml:space="preserve"> настоящего Регламента, за исключением электронных образов аудиовизуальных агитационных материалов, пересылается на КСА непосредственно нижестоящих избирательных комиссий (территориальных </w:t>
      </w:r>
      <w:r>
        <w:lastRenderedPageBreak/>
        <w:t>избирательных комиссий, окружных избирательных комиссий при их наличии). Образы аудиовизуальных агитационных материалов могут быть направлены на КСА нижестоящих избирательных комиссий по запросу ответственного сотрудника в нижестоящей избирательной комиссии ответственным сотрудником в избирательной комиссии муниципального образования.</w:t>
      </w:r>
    </w:p>
    <w:p w:rsidR="008B141A" w:rsidRDefault="008B141A">
      <w:pPr>
        <w:pStyle w:val="ConsPlusNormal"/>
        <w:jc w:val="both"/>
      </w:pPr>
      <w:r>
        <w:t xml:space="preserve">(п. 10.5 в ред. </w:t>
      </w:r>
      <w:hyperlink r:id="rId60" w:history="1">
        <w:r>
          <w:rPr>
            <w:color w:val="0000FF"/>
          </w:rPr>
          <w:t>Постановления</w:t>
        </w:r>
      </w:hyperlink>
      <w:r>
        <w:t xml:space="preserve"> ЦИК России от 29.03.2017 N 78/684-7)</w:t>
      </w:r>
    </w:p>
    <w:p w:rsidR="008B141A" w:rsidRDefault="008B141A">
      <w:pPr>
        <w:pStyle w:val="ConsPlusNormal"/>
        <w:spacing w:before="220"/>
        <w:ind w:firstLine="540"/>
        <w:jc w:val="both"/>
      </w:pPr>
      <w:r>
        <w:t xml:space="preserve">10.6. Информация, введенная в задачу "Агитация" ГАС "Выборы" на КСА окружной и территориальной избирательных комиссий, указанная в </w:t>
      </w:r>
      <w:hyperlink w:anchor="P92" w:history="1">
        <w:r>
          <w:rPr>
            <w:color w:val="0000FF"/>
          </w:rPr>
          <w:t>пунктах 3.1.7</w:t>
        </w:r>
      </w:hyperlink>
      <w:r>
        <w:t xml:space="preserve"> и </w:t>
      </w:r>
      <w:hyperlink w:anchor="P94" w:history="1">
        <w:r>
          <w:rPr>
            <w:color w:val="0000FF"/>
          </w:rPr>
          <w:t>3.1.8</w:t>
        </w:r>
      </w:hyperlink>
      <w:r>
        <w:t xml:space="preserve"> настоящего Регламента, за исключением электронных образов агитационных материалов, пересылается на КСА всех вышестоящих избирательных комиссий.</w:t>
      </w:r>
    </w:p>
    <w:p w:rsidR="008B141A" w:rsidRDefault="008B141A">
      <w:pPr>
        <w:pStyle w:val="ConsPlusNormal"/>
        <w:spacing w:before="220"/>
        <w:ind w:firstLine="540"/>
        <w:jc w:val="both"/>
      </w:pPr>
      <w:r>
        <w:t>По запросу ответственного сотрудника любой вышестоящей избирательной комиссии электронные образы агитационных материалов, введенных в задачу "Агитация" ГАС "Выборы" на КСА окружной и территориальной избирательных комиссий, пересылаются на КСА вышестоящей избирательной комиссии, направившей соответствующий запрос, не позднее чем через одни сутки после получения указанного запроса.</w:t>
      </w:r>
    </w:p>
    <w:p w:rsidR="008B141A" w:rsidRDefault="008B141A">
      <w:pPr>
        <w:pStyle w:val="ConsPlusNormal"/>
        <w:jc w:val="both"/>
      </w:pPr>
      <w:r>
        <w:t xml:space="preserve">(п. 10.6 в ред. </w:t>
      </w:r>
      <w:hyperlink r:id="rId61" w:history="1">
        <w:r>
          <w:rPr>
            <w:color w:val="0000FF"/>
          </w:rPr>
          <w:t>Постановления</w:t>
        </w:r>
      </w:hyperlink>
      <w:r>
        <w:t xml:space="preserve"> ЦИК России от 29.03.2017 N 78/684-7)</w:t>
      </w:r>
    </w:p>
    <w:p w:rsidR="008B141A" w:rsidRDefault="008B141A">
      <w:pPr>
        <w:pStyle w:val="ConsPlusNormal"/>
        <w:spacing w:before="220"/>
        <w:ind w:firstLine="540"/>
        <w:jc w:val="both"/>
      </w:pPr>
      <w:r>
        <w:t>10.7. Пересылка информации, введенной в задачу "Агитация" ГАС "Выборы", осуществляется каждый рабочий день в 17.30 (в пятницу - в 16.30). При необходимости пересылка может осуществляться несколько раз в день.</w:t>
      </w: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4B3876" w:rsidRDefault="004B3876">
      <w:pPr>
        <w:rPr>
          <w:rFonts w:ascii="Calibri" w:eastAsia="Times New Roman" w:hAnsi="Calibri" w:cs="Calibri"/>
          <w:szCs w:val="20"/>
          <w:lang w:eastAsia="ru-RU"/>
        </w:rPr>
      </w:pPr>
      <w:r>
        <w:br w:type="page"/>
      </w:r>
    </w:p>
    <w:p w:rsidR="008B141A" w:rsidRDefault="008B141A">
      <w:pPr>
        <w:pStyle w:val="ConsPlusNormal"/>
        <w:jc w:val="right"/>
        <w:outlineLvl w:val="1"/>
      </w:pPr>
      <w:r>
        <w:lastRenderedPageBreak/>
        <w:t>Приложение N 1</w:t>
      </w:r>
    </w:p>
    <w:p w:rsidR="008B141A" w:rsidRDefault="008B141A">
      <w:pPr>
        <w:pStyle w:val="ConsPlusNormal"/>
        <w:jc w:val="right"/>
      </w:pPr>
      <w:r>
        <w:t>к Регламенту использования</w:t>
      </w:r>
    </w:p>
    <w:p w:rsidR="008B141A" w:rsidRDefault="008B141A">
      <w:pPr>
        <w:pStyle w:val="ConsPlusNormal"/>
        <w:jc w:val="right"/>
      </w:pPr>
      <w:r>
        <w:t>Государственной автоматизированной</w:t>
      </w:r>
    </w:p>
    <w:p w:rsidR="008B141A" w:rsidRDefault="008B141A">
      <w:pPr>
        <w:pStyle w:val="ConsPlusNormal"/>
        <w:jc w:val="right"/>
      </w:pPr>
      <w:r>
        <w:t>системы Российской Федерации</w:t>
      </w:r>
    </w:p>
    <w:p w:rsidR="008B141A" w:rsidRDefault="008B141A">
      <w:pPr>
        <w:pStyle w:val="ConsPlusNormal"/>
        <w:jc w:val="right"/>
      </w:pPr>
      <w:r>
        <w:t>"Выборы" для контроля за соблюдением</w:t>
      </w:r>
    </w:p>
    <w:p w:rsidR="008B141A" w:rsidRDefault="008B141A">
      <w:pPr>
        <w:pStyle w:val="ConsPlusNormal"/>
        <w:jc w:val="right"/>
      </w:pPr>
      <w:r>
        <w:t>установленного порядка проведения</w:t>
      </w:r>
    </w:p>
    <w:p w:rsidR="008B141A" w:rsidRDefault="008B141A">
      <w:pPr>
        <w:pStyle w:val="ConsPlusNormal"/>
        <w:jc w:val="right"/>
      </w:pPr>
      <w:r>
        <w:t>предвыборной агитации, агитации</w:t>
      </w:r>
    </w:p>
    <w:p w:rsidR="008B141A" w:rsidRDefault="008B141A">
      <w:pPr>
        <w:pStyle w:val="ConsPlusNormal"/>
        <w:jc w:val="right"/>
      </w:pPr>
      <w:r>
        <w:t>при проведении референдума</w:t>
      </w:r>
    </w:p>
    <w:p w:rsidR="008B141A" w:rsidRDefault="008B141A">
      <w:pPr>
        <w:pStyle w:val="ConsPlusNormal"/>
        <w:ind w:firstLine="540"/>
        <w:jc w:val="both"/>
      </w:pPr>
    </w:p>
    <w:p w:rsidR="008B141A" w:rsidRDefault="008B141A">
      <w:pPr>
        <w:pStyle w:val="ConsPlusNormal"/>
        <w:jc w:val="center"/>
      </w:pPr>
      <w:bookmarkStart w:id="10" w:name="P197"/>
      <w:bookmarkEnd w:id="10"/>
      <w:r>
        <w:t>Данные</w:t>
      </w:r>
    </w:p>
    <w:p w:rsidR="008B141A" w:rsidRDefault="008B141A">
      <w:pPr>
        <w:pStyle w:val="ConsPlusNormal"/>
        <w:jc w:val="center"/>
      </w:pPr>
      <w:r>
        <w:t>о государственных и муниципальных организациях</w:t>
      </w:r>
    </w:p>
    <w:p w:rsidR="008B141A" w:rsidRDefault="008B141A">
      <w:pPr>
        <w:pStyle w:val="ConsPlusNormal"/>
        <w:jc w:val="center"/>
      </w:pPr>
      <w:r>
        <w:t>телерадиовещания, государственных и муниципальных</w:t>
      </w:r>
    </w:p>
    <w:p w:rsidR="008B141A" w:rsidRDefault="008B141A">
      <w:pPr>
        <w:pStyle w:val="ConsPlusNormal"/>
        <w:jc w:val="center"/>
      </w:pPr>
      <w:r>
        <w:t>периодических печатных изданиях, вводящиеся</w:t>
      </w:r>
    </w:p>
    <w:p w:rsidR="008B141A" w:rsidRDefault="008B141A">
      <w:pPr>
        <w:pStyle w:val="ConsPlusNormal"/>
        <w:jc w:val="center"/>
      </w:pPr>
      <w:r>
        <w:t>в задачу "Агитация" ГАС "Выборы"</w:t>
      </w:r>
    </w:p>
    <w:p w:rsidR="008B141A" w:rsidRDefault="008B14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141A">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center"/>
            </w:pPr>
            <w:r>
              <w:rPr>
                <w:color w:val="392C69"/>
              </w:rPr>
              <w:t>Список изменяющих документов</w:t>
            </w:r>
          </w:p>
          <w:p w:rsidR="008B141A" w:rsidRDefault="008B141A">
            <w:pPr>
              <w:pStyle w:val="ConsPlusNormal"/>
              <w:jc w:val="center"/>
            </w:pPr>
            <w:r>
              <w:rPr>
                <w:color w:val="392C69"/>
              </w:rPr>
              <w:t xml:space="preserve">(в ред. </w:t>
            </w:r>
            <w:hyperlink r:id="rId62" w:history="1">
              <w:r>
                <w:rPr>
                  <w:color w:val="0000FF"/>
                </w:rPr>
                <w:t>Постановления</w:t>
              </w:r>
            </w:hyperlink>
            <w:r>
              <w:rPr>
                <w:color w:val="392C69"/>
              </w:rPr>
              <w:t xml:space="preserve"> ЦИК России от 26.05.2015 N 284/1672-6)</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bl>
    <w:p w:rsidR="008B141A" w:rsidRDefault="008B141A">
      <w:pPr>
        <w:pStyle w:val="ConsPlusNormal"/>
        <w:jc w:val="center"/>
      </w:pPr>
    </w:p>
    <w:p w:rsidR="008B141A" w:rsidRDefault="008B141A">
      <w:pPr>
        <w:sectPr w:rsidR="008B141A" w:rsidSect="00C77C9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8789"/>
      </w:tblGrid>
      <w:tr w:rsidR="008B141A">
        <w:tc>
          <w:tcPr>
            <w:tcW w:w="817" w:type="dxa"/>
          </w:tcPr>
          <w:p w:rsidR="008B141A" w:rsidRDefault="008B141A">
            <w:pPr>
              <w:pStyle w:val="ConsPlusNormal"/>
              <w:jc w:val="right"/>
            </w:pPr>
            <w:r>
              <w:lastRenderedPageBreak/>
              <w:t>1</w:t>
            </w:r>
          </w:p>
        </w:tc>
        <w:tc>
          <w:tcPr>
            <w:tcW w:w="8789" w:type="dxa"/>
          </w:tcPr>
          <w:p w:rsidR="008B141A" w:rsidRDefault="008B141A">
            <w:pPr>
              <w:pStyle w:val="ConsPlusNormal"/>
              <w:jc w:val="both"/>
            </w:pPr>
            <w:r>
              <w:t>Наименование организации, осуществляющей выпуск средства массовой информации</w:t>
            </w:r>
          </w:p>
        </w:tc>
      </w:tr>
      <w:tr w:rsidR="008B141A">
        <w:tc>
          <w:tcPr>
            <w:tcW w:w="817" w:type="dxa"/>
          </w:tcPr>
          <w:p w:rsidR="008B141A" w:rsidRDefault="008B141A">
            <w:pPr>
              <w:pStyle w:val="ConsPlusNormal"/>
              <w:jc w:val="right"/>
            </w:pPr>
            <w:r>
              <w:t>2</w:t>
            </w:r>
          </w:p>
        </w:tc>
        <w:tc>
          <w:tcPr>
            <w:tcW w:w="8789" w:type="dxa"/>
          </w:tcPr>
          <w:p w:rsidR="008B141A" w:rsidRDefault="008B141A">
            <w:pPr>
              <w:pStyle w:val="ConsPlusNormal"/>
              <w:jc w:val="both"/>
            </w:pPr>
            <w:r>
              <w:t>ИНН #</w:t>
            </w:r>
          </w:p>
        </w:tc>
      </w:tr>
      <w:tr w:rsidR="008B141A">
        <w:tc>
          <w:tcPr>
            <w:tcW w:w="817" w:type="dxa"/>
          </w:tcPr>
          <w:p w:rsidR="008B141A" w:rsidRDefault="008B141A">
            <w:pPr>
              <w:pStyle w:val="ConsPlusNormal"/>
              <w:jc w:val="right"/>
            </w:pPr>
            <w:r>
              <w:t>3</w:t>
            </w:r>
          </w:p>
        </w:tc>
        <w:tc>
          <w:tcPr>
            <w:tcW w:w="8789" w:type="dxa"/>
          </w:tcPr>
          <w:p w:rsidR="008B141A" w:rsidRDefault="008B141A">
            <w:pPr>
              <w:pStyle w:val="ConsPlusNormal"/>
              <w:jc w:val="both"/>
            </w:pPr>
            <w:r>
              <w:t>Юридический адрес организации телерадиовещания, редакции периодического печатного издания, сетевого издания</w:t>
            </w:r>
          </w:p>
        </w:tc>
      </w:tr>
      <w:tr w:rsidR="008B141A">
        <w:tc>
          <w:tcPr>
            <w:tcW w:w="817" w:type="dxa"/>
          </w:tcPr>
          <w:p w:rsidR="008B141A" w:rsidRDefault="008B141A">
            <w:pPr>
              <w:pStyle w:val="ConsPlusNormal"/>
              <w:jc w:val="right"/>
            </w:pPr>
            <w:r>
              <w:t>4</w:t>
            </w:r>
          </w:p>
        </w:tc>
        <w:tc>
          <w:tcPr>
            <w:tcW w:w="8789" w:type="dxa"/>
          </w:tcPr>
          <w:p w:rsidR="008B141A" w:rsidRDefault="008B141A">
            <w:pPr>
              <w:pStyle w:val="ConsPlusNormal"/>
              <w:jc w:val="both"/>
            </w:pPr>
            <w:r>
              <w:t>Фактический адрес #</w:t>
            </w:r>
          </w:p>
        </w:tc>
      </w:tr>
      <w:tr w:rsidR="008B141A">
        <w:tc>
          <w:tcPr>
            <w:tcW w:w="817" w:type="dxa"/>
          </w:tcPr>
          <w:p w:rsidR="008B141A" w:rsidRDefault="008B141A">
            <w:pPr>
              <w:pStyle w:val="ConsPlusNormal"/>
              <w:jc w:val="right"/>
            </w:pPr>
            <w:r>
              <w:t>5</w:t>
            </w:r>
          </w:p>
        </w:tc>
        <w:tc>
          <w:tcPr>
            <w:tcW w:w="8789" w:type="dxa"/>
          </w:tcPr>
          <w:p w:rsidR="008B141A" w:rsidRDefault="008B141A">
            <w:pPr>
              <w:pStyle w:val="ConsPlusNormal"/>
              <w:jc w:val="both"/>
            </w:pPr>
            <w:r>
              <w:t>Контактная информация (телефон, адрес электронной почты) #</w:t>
            </w:r>
          </w:p>
        </w:tc>
      </w:tr>
      <w:tr w:rsidR="008B141A">
        <w:tc>
          <w:tcPr>
            <w:tcW w:w="817" w:type="dxa"/>
          </w:tcPr>
          <w:p w:rsidR="008B141A" w:rsidRDefault="008B141A">
            <w:pPr>
              <w:pStyle w:val="ConsPlusNormal"/>
              <w:jc w:val="right"/>
            </w:pPr>
            <w:r>
              <w:t>6</w:t>
            </w:r>
          </w:p>
        </w:tc>
        <w:tc>
          <w:tcPr>
            <w:tcW w:w="8789" w:type="dxa"/>
          </w:tcPr>
          <w:p w:rsidR="008B141A" w:rsidRDefault="008B141A">
            <w:pPr>
              <w:pStyle w:val="ConsPlusNormal"/>
              <w:jc w:val="both"/>
            </w:pPr>
            <w:r>
              <w:t>Вид собственности</w:t>
            </w:r>
          </w:p>
        </w:tc>
      </w:tr>
      <w:tr w:rsidR="008B141A">
        <w:tc>
          <w:tcPr>
            <w:tcW w:w="817" w:type="dxa"/>
          </w:tcPr>
          <w:p w:rsidR="008B141A" w:rsidRDefault="008B141A">
            <w:pPr>
              <w:pStyle w:val="ConsPlusNormal"/>
              <w:jc w:val="right"/>
            </w:pPr>
            <w:r>
              <w:t>7</w:t>
            </w:r>
          </w:p>
        </w:tc>
        <w:tc>
          <w:tcPr>
            <w:tcW w:w="8789" w:type="dxa"/>
          </w:tcPr>
          <w:p w:rsidR="008B141A" w:rsidRDefault="008B141A">
            <w:pPr>
              <w:pStyle w:val="ConsPlusNormal"/>
              <w:jc w:val="both"/>
            </w:pPr>
            <w:r>
              <w:t>Территория распространения</w:t>
            </w:r>
          </w:p>
        </w:tc>
      </w:tr>
      <w:tr w:rsidR="008B141A">
        <w:tc>
          <w:tcPr>
            <w:tcW w:w="817" w:type="dxa"/>
          </w:tcPr>
          <w:p w:rsidR="008B141A" w:rsidRDefault="008B141A">
            <w:pPr>
              <w:pStyle w:val="ConsPlusNormal"/>
              <w:jc w:val="right"/>
            </w:pPr>
            <w:r>
              <w:t>8</w:t>
            </w:r>
          </w:p>
        </w:tc>
        <w:tc>
          <w:tcPr>
            <w:tcW w:w="8789" w:type="dxa"/>
          </w:tcPr>
          <w:p w:rsidR="008B141A" w:rsidRDefault="008B141A">
            <w:pPr>
              <w:pStyle w:val="ConsPlusNormal"/>
              <w:jc w:val="both"/>
            </w:pPr>
            <w:r>
              <w:t>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 #</w:t>
            </w:r>
          </w:p>
        </w:tc>
      </w:tr>
      <w:tr w:rsidR="008B141A">
        <w:tc>
          <w:tcPr>
            <w:tcW w:w="817" w:type="dxa"/>
          </w:tcPr>
          <w:p w:rsidR="008B141A" w:rsidRDefault="008B141A">
            <w:pPr>
              <w:pStyle w:val="ConsPlusNormal"/>
              <w:jc w:val="right"/>
            </w:pPr>
            <w:r>
              <w:t>9</w:t>
            </w:r>
          </w:p>
        </w:tc>
        <w:tc>
          <w:tcPr>
            <w:tcW w:w="8789" w:type="dxa"/>
          </w:tcPr>
          <w:p w:rsidR="008B141A" w:rsidRDefault="008B141A">
            <w:pPr>
              <w:pStyle w:val="ConsPlusNormal"/>
              <w:jc w:val="both"/>
            </w:pPr>
            <w:r>
              <w:t>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 #</w:t>
            </w:r>
          </w:p>
        </w:tc>
      </w:tr>
      <w:tr w:rsidR="008B141A">
        <w:tc>
          <w:tcPr>
            <w:tcW w:w="817" w:type="dxa"/>
          </w:tcPr>
          <w:p w:rsidR="008B141A" w:rsidRDefault="008B141A">
            <w:pPr>
              <w:pStyle w:val="ConsPlusNormal"/>
              <w:jc w:val="right"/>
            </w:pPr>
            <w:r>
              <w:t>10</w:t>
            </w:r>
          </w:p>
        </w:tc>
        <w:tc>
          <w:tcPr>
            <w:tcW w:w="8789" w:type="dxa"/>
          </w:tcPr>
          <w:p w:rsidR="008B141A" w:rsidRDefault="008B141A">
            <w:pPr>
              <w:pStyle w:val="ConsPlusNormal"/>
              <w:jc w:val="both"/>
            </w:pPr>
            <w:r>
              <w:t>Учредитель (учредители) организации телерадиовещания</w:t>
            </w:r>
          </w:p>
        </w:tc>
      </w:tr>
      <w:tr w:rsidR="008B141A">
        <w:tc>
          <w:tcPr>
            <w:tcW w:w="817" w:type="dxa"/>
          </w:tcPr>
          <w:p w:rsidR="008B141A" w:rsidRDefault="008B141A">
            <w:pPr>
              <w:pStyle w:val="ConsPlusNormal"/>
              <w:jc w:val="right"/>
            </w:pPr>
            <w:r>
              <w:t>11</w:t>
            </w:r>
          </w:p>
        </w:tc>
        <w:tc>
          <w:tcPr>
            <w:tcW w:w="8789" w:type="dxa"/>
          </w:tcPr>
          <w:p w:rsidR="008B141A" w:rsidRDefault="008B141A">
            <w:pPr>
              <w:pStyle w:val="ConsPlusNormal"/>
              <w:jc w:val="both"/>
            </w:pPr>
            <w:r>
              <w:t>Отметка об обязанности предоставлять эфирное время (печатную площадь)</w:t>
            </w:r>
          </w:p>
        </w:tc>
      </w:tr>
      <w:tr w:rsidR="008B141A">
        <w:tc>
          <w:tcPr>
            <w:tcW w:w="817" w:type="dxa"/>
          </w:tcPr>
          <w:p w:rsidR="008B141A" w:rsidRDefault="008B141A">
            <w:pPr>
              <w:pStyle w:val="ConsPlusNormal"/>
              <w:jc w:val="right"/>
            </w:pPr>
            <w:r>
              <w:t>12</w:t>
            </w:r>
          </w:p>
        </w:tc>
        <w:tc>
          <w:tcPr>
            <w:tcW w:w="8789" w:type="dxa"/>
          </w:tcPr>
          <w:p w:rsidR="008B141A" w:rsidRDefault="008B141A">
            <w:pPr>
              <w:pStyle w:val="ConsPlusNormal"/>
              <w:jc w:val="both"/>
            </w:pPr>
            <w:r>
              <w:t>Наименование соответствующего средства массовой информации</w:t>
            </w:r>
          </w:p>
        </w:tc>
      </w:tr>
      <w:tr w:rsidR="008B141A">
        <w:tc>
          <w:tcPr>
            <w:tcW w:w="817" w:type="dxa"/>
          </w:tcPr>
          <w:p w:rsidR="008B141A" w:rsidRDefault="008B141A">
            <w:pPr>
              <w:pStyle w:val="ConsPlusNormal"/>
              <w:jc w:val="right"/>
            </w:pPr>
            <w:r>
              <w:t>13</w:t>
            </w:r>
          </w:p>
        </w:tc>
        <w:tc>
          <w:tcPr>
            <w:tcW w:w="8789" w:type="dxa"/>
          </w:tcPr>
          <w:p w:rsidR="008B141A" w:rsidRDefault="008B141A">
            <w:pPr>
              <w:pStyle w:val="ConsPlusNormal"/>
              <w:jc w:val="both"/>
            </w:pPr>
            <w:r>
              <w:t>Регистрационный номер средства массовой информации</w:t>
            </w:r>
          </w:p>
        </w:tc>
      </w:tr>
      <w:tr w:rsidR="008B141A">
        <w:tc>
          <w:tcPr>
            <w:tcW w:w="817" w:type="dxa"/>
          </w:tcPr>
          <w:p w:rsidR="008B141A" w:rsidRDefault="008B141A">
            <w:pPr>
              <w:pStyle w:val="ConsPlusNormal"/>
              <w:jc w:val="right"/>
            </w:pPr>
            <w:r>
              <w:t>14</w:t>
            </w:r>
          </w:p>
        </w:tc>
        <w:tc>
          <w:tcPr>
            <w:tcW w:w="8789" w:type="dxa"/>
          </w:tcPr>
          <w:p w:rsidR="008B141A" w:rsidRDefault="008B141A">
            <w:pPr>
              <w:pStyle w:val="ConsPlusNormal"/>
              <w:jc w:val="both"/>
            </w:pPr>
            <w:r>
              <w:t>Тип распространяемого средства массовой информации</w:t>
            </w:r>
          </w:p>
        </w:tc>
      </w:tr>
      <w:tr w:rsidR="008B141A">
        <w:tc>
          <w:tcPr>
            <w:tcW w:w="817" w:type="dxa"/>
          </w:tcPr>
          <w:p w:rsidR="008B141A" w:rsidRDefault="008B141A">
            <w:pPr>
              <w:pStyle w:val="ConsPlusNormal"/>
              <w:jc w:val="right"/>
            </w:pPr>
            <w:r>
              <w:t>15</w:t>
            </w:r>
          </w:p>
        </w:tc>
        <w:tc>
          <w:tcPr>
            <w:tcW w:w="8789" w:type="dxa"/>
          </w:tcPr>
          <w:p w:rsidR="008B141A" w:rsidRDefault="008B141A">
            <w:pPr>
              <w:pStyle w:val="ConsPlusNormal"/>
              <w:jc w:val="both"/>
            </w:pPr>
            <w:r>
              <w:t>Дата регистрации средства массовой информации</w:t>
            </w:r>
          </w:p>
        </w:tc>
      </w:tr>
      <w:tr w:rsidR="008B141A">
        <w:tc>
          <w:tcPr>
            <w:tcW w:w="817" w:type="dxa"/>
          </w:tcPr>
          <w:p w:rsidR="008B141A" w:rsidRDefault="008B141A">
            <w:pPr>
              <w:pStyle w:val="ConsPlusNormal"/>
              <w:jc w:val="right"/>
            </w:pPr>
            <w:r>
              <w:t>16</w:t>
            </w:r>
          </w:p>
        </w:tc>
        <w:tc>
          <w:tcPr>
            <w:tcW w:w="8789" w:type="dxa"/>
          </w:tcPr>
          <w:p w:rsidR="008B141A" w:rsidRDefault="008B141A">
            <w:pPr>
              <w:pStyle w:val="ConsPlusNormal"/>
              <w:jc w:val="both"/>
            </w:pPr>
            <w:r>
              <w:t>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 #</w:t>
            </w:r>
          </w:p>
        </w:tc>
      </w:tr>
      <w:tr w:rsidR="008B141A">
        <w:tc>
          <w:tcPr>
            <w:tcW w:w="817" w:type="dxa"/>
          </w:tcPr>
          <w:p w:rsidR="008B141A" w:rsidRDefault="008B141A">
            <w:pPr>
              <w:pStyle w:val="ConsPlusNormal"/>
              <w:jc w:val="right"/>
            </w:pPr>
            <w:r>
              <w:t>17</w:t>
            </w:r>
          </w:p>
        </w:tc>
        <w:tc>
          <w:tcPr>
            <w:tcW w:w="8789" w:type="dxa"/>
          </w:tcPr>
          <w:p w:rsidR="008B141A" w:rsidRDefault="008B141A">
            <w:pPr>
              <w:pStyle w:val="ConsPlusNormal"/>
              <w:jc w:val="both"/>
            </w:pPr>
            <w:r>
              <w:t>Формат распространения - заполняется только для периодических печатных изданий</w:t>
            </w:r>
          </w:p>
        </w:tc>
      </w:tr>
      <w:tr w:rsidR="008B141A">
        <w:tc>
          <w:tcPr>
            <w:tcW w:w="817" w:type="dxa"/>
          </w:tcPr>
          <w:p w:rsidR="008B141A" w:rsidRDefault="008B141A">
            <w:pPr>
              <w:pStyle w:val="ConsPlusNormal"/>
              <w:jc w:val="right"/>
            </w:pPr>
            <w:r>
              <w:t>18</w:t>
            </w:r>
          </w:p>
        </w:tc>
        <w:tc>
          <w:tcPr>
            <w:tcW w:w="8789" w:type="dxa"/>
          </w:tcPr>
          <w:p w:rsidR="008B141A" w:rsidRDefault="008B141A">
            <w:pPr>
              <w:pStyle w:val="ConsPlusNormal"/>
              <w:jc w:val="both"/>
            </w:pPr>
            <w:r>
              <w:t>Количество выпусков за период - заполняется только для периодических печатных изданий #</w:t>
            </w:r>
          </w:p>
        </w:tc>
      </w:tr>
      <w:tr w:rsidR="008B141A">
        <w:tc>
          <w:tcPr>
            <w:tcW w:w="817" w:type="dxa"/>
          </w:tcPr>
          <w:p w:rsidR="008B141A" w:rsidRDefault="008B141A">
            <w:pPr>
              <w:pStyle w:val="ConsPlusNormal"/>
              <w:jc w:val="right"/>
            </w:pPr>
            <w:r>
              <w:t>19</w:t>
            </w:r>
          </w:p>
        </w:tc>
        <w:tc>
          <w:tcPr>
            <w:tcW w:w="8789" w:type="dxa"/>
          </w:tcPr>
          <w:p w:rsidR="008B141A" w:rsidRDefault="008B141A">
            <w:pPr>
              <w:pStyle w:val="ConsPlusNormal"/>
              <w:jc w:val="both"/>
            </w:pPr>
            <w:r>
              <w:t>Время вещания - заполняется только для средств массовой информации, у которых указан тип "телеэфир" или "радиоэфир" #</w:t>
            </w:r>
          </w:p>
        </w:tc>
      </w:tr>
    </w:tbl>
    <w:p w:rsidR="008B141A" w:rsidRDefault="008B14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B141A">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both"/>
            </w:pPr>
            <w:r>
              <w:rPr>
                <w:color w:val="392C69"/>
              </w:rPr>
              <w:t>КонсультантПлюс: примечание.</w:t>
            </w:r>
          </w:p>
          <w:p w:rsidR="008B141A" w:rsidRDefault="008B141A">
            <w:pPr>
              <w:pStyle w:val="ConsPlusNormal"/>
              <w:jc w:val="both"/>
            </w:pPr>
            <w:r>
              <w:rPr>
                <w:color w:val="392C69"/>
              </w:rPr>
              <w:t>Текст, выделенный курсивом, в электронной версии документа обозначен знаком #.</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bl>
    <w:p w:rsidR="008B141A" w:rsidRDefault="008B141A">
      <w:pPr>
        <w:pStyle w:val="ConsPlusNormal"/>
        <w:spacing w:before="280"/>
        <w:ind w:firstLine="540"/>
        <w:jc w:val="both"/>
      </w:pPr>
      <w:r>
        <w:t>Примечание. Курсивом выделены поля, заполняемые только при наличии соответствующих сведений.</w:t>
      </w: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4B3876" w:rsidRDefault="004B3876">
      <w:pPr>
        <w:rPr>
          <w:rFonts w:ascii="Calibri" w:eastAsia="Times New Roman" w:hAnsi="Calibri" w:cs="Calibri"/>
          <w:szCs w:val="20"/>
          <w:lang w:eastAsia="ru-RU"/>
        </w:rPr>
      </w:pPr>
      <w:r>
        <w:br w:type="page"/>
      </w:r>
    </w:p>
    <w:p w:rsidR="008B141A" w:rsidRDefault="008B141A">
      <w:pPr>
        <w:pStyle w:val="ConsPlusNormal"/>
        <w:jc w:val="right"/>
        <w:outlineLvl w:val="1"/>
      </w:pPr>
      <w:r>
        <w:lastRenderedPageBreak/>
        <w:t>Приложение N 2</w:t>
      </w:r>
    </w:p>
    <w:p w:rsidR="008B141A" w:rsidRDefault="008B141A">
      <w:pPr>
        <w:pStyle w:val="ConsPlusNormal"/>
        <w:jc w:val="right"/>
      </w:pPr>
      <w:r>
        <w:t>к Регламенту использования</w:t>
      </w:r>
    </w:p>
    <w:p w:rsidR="008B141A" w:rsidRDefault="008B141A">
      <w:pPr>
        <w:pStyle w:val="ConsPlusNormal"/>
        <w:jc w:val="right"/>
      </w:pPr>
      <w:r>
        <w:t>Государственной автоматизированной</w:t>
      </w:r>
    </w:p>
    <w:p w:rsidR="008B141A" w:rsidRDefault="008B141A">
      <w:pPr>
        <w:pStyle w:val="ConsPlusNormal"/>
        <w:jc w:val="right"/>
      </w:pPr>
      <w:r>
        <w:t>системы Российской Федерации</w:t>
      </w:r>
    </w:p>
    <w:p w:rsidR="008B141A" w:rsidRDefault="008B141A">
      <w:pPr>
        <w:pStyle w:val="ConsPlusNormal"/>
        <w:jc w:val="right"/>
      </w:pPr>
      <w:r>
        <w:t>"Выборы" для контроля за соблюдением</w:t>
      </w:r>
    </w:p>
    <w:p w:rsidR="008B141A" w:rsidRDefault="008B141A">
      <w:pPr>
        <w:pStyle w:val="ConsPlusNormal"/>
        <w:jc w:val="right"/>
      </w:pPr>
      <w:r>
        <w:t>установленного порядка проведения</w:t>
      </w:r>
    </w:p>
    <w:p w:rsidR="008B141A" w:rsidRDefault="008B141A">
      <w:pPr>
        <w:pStyle w:val="ConsPlusNormal"/>
        <w:jc w:val="right"/>
      </w:pPr>
      <w:r>
        <w:t>предвыборной агитации, агитации</w:t>
      </w:r>
    </w:p>
    <w:p w:rsidR="008B141A" w:rsidRDefault="008B141A">
      <w:pPr>
        <w:pStyle w:val="ConsPlusNormal"/>
        <w:jc w:val="right"/>
      </w:pPr>
      <w:r>
        <w:t>при проведении референдума</w:t>
      </w:r>
    </w:p>
    <w:p w:rsidR="008B141A" w:rsidRDefault="008B141A">
      <w:pPr>
        <w:pStyle w:val="ConsPlusNormal"/>
        <w:ind w:firstLine="540"/>
        <w:jc w:val="both"/>
      </w:pPr>
    </w:p>
    <w:p w:rsidR="008B141A" w:rsidRDefault="008B141A">
      <w:pPr>
        <w:pStyle w:val="ConsPlusNormal"/>
        <w:jc w:val="center"/>
      </w:pPr>
      <w:bookmarkStart w:id="11" w:name="P261"/>
      <w:bookmarkEnd w:id="11"/>
      <w:r>
        <w:t>Сведения</w:t>
      </w:r>
    </w:p>
    <w:p w:rsidR="008B141A" w:rsidRDefault="008B141A">
      <w:pPr>
        <w:pStyle w:val="ConsPlusNormal"/>
        <w:jc w:val="center"/>
      </w:pPr>
      <w:r>
        <w:t>об организациях телерадиовещания, редакциях периодических</w:t>
      </w:r>
    </w:p>
    <w:p w:rsidR="008B141A" w:rsidRDefault="008B141A">
      <w:pPr>
        <w:pStyle w:val="ConsPlusNormal"/>
        <w:jc w:val="center"/>
      </w:pPr>
      <w:r>
        <w:t>печатных изданий, представивших в соответствующую</w:t>
      </w:r>
    </w:p>
    <w:p w:rsidR="008B141A" w:rsidRDefault="008B141A">
      <w:pPr>
        <w:pStyle w:val="ConsPlusNormal"/>
        <w:jc w:val="center"/>
      </w:pPr>
      <w:r>
        <w:t>избирательную комиссию сведения о размере и других</w:t>
      </w:r>
    </w:p>
    <w:p w:rsidR="008B141A" w:rsidRDefault="008B141A">
      <w:pPr>
        <w:pStyle w:val="ConsPlusNormal"/>
        <w:jc w:val="center"/>
      </w:pPr>
      <w:r>
        <w:t>условиях оплаты эфирного времени, печатной площади,</w:t>
      </w:r>
    </w:p>
    <w:p w:rsidR="008B141A" w:rsidRDefault="008B141A">
      <w:pPr>
        <w:pStyle w:val="ConsPlusNormal"/>
        <w:jc w:val="center"/>
      </w:pPr>
      <w:r>
        <w:t>вводящиеся в задачу "Агитация" ГАС "Выборы"</w:t>
      </w:r>
    </w:p>
    <w:p w:rsidR="008B141A" w:rsidRDefault="008B14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B141A">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center"/>
            </w:pPr>
            <w:r>
              <w:rPr>
                <w:color w:val="392C69"/>
              </w:rPr>
              <w:t>Список изменяющих документов</w:t>
            </w:r>
          </w:p>
          <w:p w:rsidR="008B141A" w:rsidRDefault="008B141A">
            <w:pPr>
              <w:pStyle w:val="ConsPlusNormal"/>
              <w:jc w:val="center"/>
            </w:pPr>
            <w:r>
              <w:rPr>
                <w:color w:val="392C69"/>
              </w:rPr>
              <w:t xml:space="preserve">(в ред. </w:t>
            </w:r>
            <w:hyperlink r:id="rId63" w:history="1">
              <w:r>
                <w:rPr>
                  <w:color w:val="0000FF"/>
                </w:rPr>
                <w:t>Постановления</w:t>
              </w:r>
            </w:hyperlink>
            <w:r>
              <w:rPr>
                <w:color w:val="392C69"/>
              </w:rPr>
              <w:t xml:space="preserve"> ЦИК России от 26.05.2015 N 284/1672-6)</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bl>
    <w:p w:rsidR="008B141A" w:rsidRDefault="008B14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8787"/>
      </w:tblGrid>
      <w:tr w:rsidR="008B141A">
        <w:tc>
          <w:tcPr>
            <w:tcW w:w="817" w:type="dxa"/>
            <w:vAlign w:val="center"/>
          </w:tcPr>
          <w:p w:rsidR="008B141A" w:rsidRDefault="008B141A">
            <w:pPr>
              <w:pStyle w:val="ConsPlusNormal"/>
              <w:jc w:val="right"/>
            </w:pPr>
            <w:r>
              <w:t>1</w:t>
            </w:r>
          </w:p>
        </w:tc>
        <w:tc>
          <w:tcPr>
            <w:tcW w:w="8787" w:type="dxa"/>
          </w:tcPr>
          <w:p w:rsidR="008B141A" w:rsidRDefault="008B141A">
            <w:pPr>
              <w:pStyle w:val="ConsPlusNormal"/>
              <w:jc w:val="both"/>
            </w:pPr>
            <w:r>
              <w:t>Наименование организации, осуществляющей выпуск средства массовой информации</w:t>
            </w:r>
          </w:p>
        </w:tc>
      </w:tr>
      <w:tr w:rsidR="008B141A">
        <w:tc>
          <w:tcPr>
            <w:tcW w:w="817" w:type="dxa"/>
            <w:vAlign w:val="center"/>
          </w:tcPr>
          <w:p w:rsidR="008B141A" w:rsidRDefault="008B141A">
            <w:pPr>
              <w:pStyle w:val="ConsPlusNormal"/>
              <w:jc w:val="right"/>
            </w:pPr>
            <w:r>
              <w:t>2</w:t>
            </w:r>
          </w:p>
        </w:tc>
        <w:tc>
          <w:tcPr>
            <w:tcW w:w="8787" w:type="dxa"/>
          </w:tcPr>
          <w:p w:rsidR="008B141A" w:rsidRDefault="008B141A">
            <w:pPr>
              <w:pStyle w:val="ConsPlusNormal"/>
              <w:jc w:val="both"/>
            </w:pPr>
            <w:r>
              <w:t>ИНН #</w:t>
            </w:r>
          </w:p>
        </w:tc>
      </w:tr>
      <w:tr w:rsidR="008B141A">
        <w:tc>
          <w:tcPr>
            <w:tcW w:w="817" w:type="dxa"/>
            <w:vAlign w:val="center"/>
          </w:tcPr>
          <w:p w:rsidR="008B141A" w:rsidRDefault="008B141A">
            <w:pPr>
              <w:pStyle w:val="ConsPlusNormal"/>
              <w:jc w:val="right"/>
            </w:pPr>
            <w:r>
              <w:t>3</w:t>
            </w:r>
          </w:p>
        </w:tc>
        <w:tc>
          <w:tcPr>
            <w:tcW w:w="8787" w:type="dxa"/>
          </w:tcPr>
          <w:p w:rsidR="008B141A" w:rsidRDefault="008B141A">
            <w:pPr>
              <w:pStyle w:val="ConsPlusNormal"/>
              <w:jc w:val="both"/>
            </w:pPr>
            <w:r>
              <w:t>Юридический адрес организации телерадиовещания, редакции периодического печатного издания, сетевого издания</w:t>
            </w:r>
          </w:p>
        </w:tc>
      </w:tr>
      <w:tr w:rsidR="008B141A">
        <w:tc>
          <w:tcPr>
            <w:tcW w:w="817" w:type="dxa"/>
            <w:vAlign w:val="center"/>
          </w:tcPr>
          <w:p w:rsidR="008B141A" w:rsidRDefault="008B141A">
            <w:pPr>
              <w:pStyle w:val="ConsPlusNormal"/>
              <w:jc w:val="right"/>
            </w:pPr>
            <w:r>
              <w:t>4</w:t>
            </w:r>
          </w:p>
        </w:tc>
        <w:tc>
          <w:tcPr>
            <w:tcW w:w="8787" w:type="dxa"/>
          </w:tcPr>
          <w:p w:rsidR="008B141A" w:rsidRDefault="008B141A">
            <w:pPr>
              <w:pStyle w:val="ConsPlusNormal"/>
              <w:jc w:val="both"/>
            </w:pPr>
            <w:r>
              <w:t>Фактический адрес #</w:t>
            </w:r>
          </w:p>
        </w:tc>
      </w:tr>
      <w:tr w:rsidR="008B141A">
        <w:tc>
          <w:tcPr>
            <w:tcW w:w="817" w:type="dxa"/>
            <w:vAlign w:val="center"/>
          </w:tcPr>
          <w:p w:rsidR="008B141A" w:rsidRDefault="008B141A">
            <w:pPr>
              <w:pStyle w:val="ConsPlusNormal"/>
              <w:jc w:val="right"/>
            </w:pPr>
            <w:r>
              <w:t>5</w:t>
            </w:r>
          </w:p>
        </w:tc>
        <w:tc>
          <w:tcPr>
            <w:tcW w:w="8787" w:type="dxa"/>
          </w:tcPr>
          <w:p w:rsidR="008B141A" w:rsidRDefault="008B141A">
            <w:pPr>
              <w:pStyle w:val="ConsPlusNormal"/>
              <w:jc w:val="both"/>
            </w:pPr>
            <w:r>
              <w:t>Контактная информация (телефон, адрес электронной почты) #</w:t>
            </w:r>
          </w:p>
        </w:tc>
      </w:tr>
      <w:tr w:rsidR="008B141A">
        <w:tc>
          <w:tcPr>
            <w:tcW w:w="817" w:type="dxa"/>
            <w:vAlign w:val="center"/>
          </w:tcPr>
          <w:p w:rsidR="008B141A" w:rsidRDefault="008B141A">
            <w:pPr>
              <w:pStyle w:val="ConsPlusNormal"/>
              <w:jc w:val="right"/>
            </w:pPr>
            <w:r>
              <w:t>6</w:t>
            </w:r>
          </w:p>
        </w:tc>
        <w:tc>
          <w:tcPr>
            <w:tcW w:w="8787" w:type="dxa"/>
          </w:tcPr>
          <w:p w:rsidR="008B141A" w:rsidRDefault="008B141A">
            <w:pPr>
              <w:pStyle w:val="ConsPlusNormal"/>
              <w:jc w:val="both"/>
            </w:pPr>
            <w:r>
              <w:t>Вид собственности</w:t>
            </w:r>
          </w:p>
        </w:tc>
      </w:tr>
      <w:tr w:rsidR="008B141A">
        <w:tc>
          <w:tcPr>
            <w:tcW w:w="817" w:type="dxa"/>
            <w:vAlign w:val="center"/>
          </w:tcPr>
          <w:p w:rsidR="008B141A" w:rsidRDefault="008B141A">
            <w:pPr>
              <w:pStyle w:val="ConsPlusNormal"/>
              <w:jc w:val="right"/>
            </w:pPr>
            <w:r>
              <w:t>7</w:t>
            </w:r>
          </w:p>
        </w:tc>
        <w:tc>
          <w:tcPr>
            <w:tcW w:w="8787" w:type="dxa"/>
          </w:tcPr>
          <w:p w:rsidR="008B141A" w:rsidRDefault="008B141A">
            <w:pPr>
              <w:pStyle w:val="ConsPlusNormal"/>
              <w:jc w:val="both"/>
            </w:pPr>
            <w:r>
              <w:t>Территория распространения</w:t>
            </w:r>
          </w:p>
        </w:tc>
      </w:tr>
      <w:tr w:rsidR="008B141A">
        <w:tc>
          <w:tcPr>
            <w:tcW w:w="817" w:type="dxa"/>
            <w:vAlign w:val="center"/>
          </w:tcPr>
          <w:p w:rsidR="008B141A" w:rsidRDefault="008B141A">
            <w:pPr>
              <w:pStyle w:val="ConsPlusNormal"/>
              <w:jc w:val="right"/>
            </w:pPr>
            <w:r>
              <w:t>8</w:t>
            </w:r>
          </w:p>
        </w:tc>
        <w:tc>
          <w:tcPr>
            <w:tcW w:w="8787" w:type="dxa"/>
          </w:tcPr>
          <w:p w:rsidR="008B141A" w:rsidRDefault="008B141A">
            <w:pPr>
              <w:pStyle w:val="ConsPlusNormal"/>
              <w:jc w:val="both"/>
            </w:pPr>
            <w:r>
              <w:t>Наименование средства массовой информации, в котором будет предоставлено эфирное время (печатная площадь)</w:t>
            </w:r>
          </w:p>
        </w:tc>
      </w:tr>
      <w:tr w:rsidR="008B141A">
        <w:tc>
          <w:tcPr>
            <w:tcW w:w="817" w:type="dxa"/>
            <w:vAlign w:val="center"/>
          </w:tcPr>
          <w:p w:rsidR="008B141A" w:rsidRDefault="008B141A">
            <w:pPr>
              <w:pStyle w:val="ConsPlusNormal"/>
              <w:jc w:val="right"/>
            </w:pPr>
            <w:r>
              <w:t>9</w:t>
            </w:r>
          </w:p>
        </w:tc>
        <w:tc>
          <w:tcPr>
            <w:tcW w:w="8787" w:type="dxa"/>
          </w:tcPr>
          <w:p w:rsidR="008B141A" w:rsidRDefault="008B141A">
            <w:pPr>
              <w:pStyle w:val="ConsPlusNormal"/>
              <w:jc w:val="both"/>
            </w:pPr>
            <w:r>
              <w:t>Регистрационный номер средства массовой информации, в котором будет предоставлено эфирное время (печатная площадь)</w:t>
            </w:r>
          </w:p>
        </w:tc>
      </w:tr>
      <w:tr w:rsidR="008B141A">
        <w:tc>
          <w:tcPr>
            <w:tcW w:w="817" w:type="dxa"/>
            <w:vAlign w:val="center"/>
          </w:tcPr>
          <w:p w:rsidR="008B141A" w:rsidRDefault="008B141A">
            <w:pPr>
              <w:pStyle w:val="ConsPlusNormal"/>
              <w:jc w:val="right"/>
            </w:pPr>
            <w:r>
              <w:t>10</w:t>
            </w:r>
          </w:p>
        </w:tc>
        <w:tc>
          <w:tcPr>
            <w:tcW w:w="8787" w:type="dxa"/>
          </w:tcPr>
          <w:p w:rsidR="008B141A" w:rsidRDefault="008B141A">
            <w:pPr>
              <w:pStyle w:val="ConsPlusNormal"/>
              <w:jc w:val="both"/>
            </w:pPr>
            <w:r>
              <w:t>Тип распространяемого средства массовой информации</w:t>
            </w:r>
          </w:p>
        </w:tc>
      </w:tr>
      <w:tr w:rsidR="008B141A">
        <w:tc>
          <w:tcPr>
            <w:tcW w:w="817" w:type="dxa"/>
            <w:vAlign w:val="center"/>
          </w:tcPr>
          <w:p w:rsidR="008B141A" w:rsidRDefault="008B141A">
            <w:pPr>
              <w:pStyle w:val="ConsPlusNormal"/>
              <w:jc w:val="right"/>
            </w:pPr>
            <w:r>
              <w:t>11</w:t>
            </w:r>
          </w:p>
        </w:tc>
        <w:tc>
          <w:tcPr>
            <w:tcW w:w="8787" w:type="dxa"/>
          </w:tcPr>
          <w:p w:rsidR="008B141A" w:rsidRDefault="008B141A">
            <w:pPr>
              <w:pStyle w:val="ConsPlusNormal"/>
              <w:jc w:val="both"/>
            </w:pPr>
            <w:r>
              <w:t>Дата регистрации средства массовой информации, в котором будет предоставлено эфирное время (печатная площадь)</w:t>
            </w:r>
          </w:p>
        </w:tc>
      </w:tr>
      <w:tr w:rsidR="008B141A">
        <w:tc>
          <w:tcPr>
            <w:tcW w:w="817" w:type="dxa"/>
            <w:vAlign w:val="center"/>
          </w:tcPr>
          <w:p w:rsidR="008B141A" w:rsidRDefault="008B141A">
            <w:pPr>
              <w:pStyle w:val="ConsPlusNormal"/>
              <w:jc w:val="right"/>
            </w:pPr>
            <w:r>
              <w:t>12</w:t>
            </w:r>
          </w:p>
        </w:tc>
        <w:tc>
          <w:tcPr>
            <w:tcW w:w="8787" w:type="dxa"/>
          </w:tcPr>
          <w:p w:rsidR="008B141A" w:rsidRDefault="008B141A">
            <w:pPr>
              <w:pStyle w:val="ConsPlusNormal"/>
              <w:jc w:val="both"/>
            </w:pPr>
            <w:r>
              <w:t>Формат распространения - заполняется только для периодических печатных изданий</w:t>
            </w:r>
          </w:p>
        </w:tc>
      </w:tr>
      <w:tr w:rsidR="008B141A">
        <w:tc>
          <w:tcPr>
            <w:tcW w:w="817" w:type="dxa"/>
            <w:vAlign w:val="center"/>
          </w:tcPr>
          <w:p w:rsidR="008B141A" w:rsidRDefault="008B141A">
            <w:pPr>
              <w:pStyle w:val="ConsPlusNormal"/>
              <w:jc w:val="right"/>
            </w:pPr>
            <w:r>
              <w:t>13</w:t>
            </w:r>
          </w:p>
        </w:tc>
        <w:tc>
          <w:tcPr>
            <w:tcW w:w="8787" w:type="dxa"/>
          </w:tcPr>
          <w:p w:rsidR="008B141A" w:rsidRDefault="008B141A">
            <w:pPr>
              <w:pStyle w:val="ConsPlusNormal"/>
              <w:jc w:val="both"/>
            </w:pPr>
            <w:r>
              <w:t>Вид источника опубликования сведений о размере и других условиях оплаты</w:t>
            </w:r>
          </w:p>
        </w:tc>
      </w:tr>
      <w:tr w:rsidR="008B141A">
        <w:tc>
          <w:tcPr>
            <w:tcW w:w="817" w:type="dxa"/>
            <w:vAlign w:val="center"/>
          </w:tcPr>
          <w:p w:rsidR="008B141A" w:rsidRDefault="008B141A">
            <w:pPr>
              <w:pStyle w:val="ConsPlusNormal"/>
              <w:jc w:val="right"/>
            </w:pPr>
            <w:r>
              <w:t>14</w:t>
            </w:r>
          </w:p>
        </w:tc>
        <w:tc>
          <w:tcPr>
            <w:tcW w:w="8787" w:type="dxa"/>
          </w:tcPr>
          <w:p w:rsidR="008B141A" w:rsidRDefault="008B141A">
            <w:pPr>
              <w:pStyle w:val="ConsPlusNormal"/>
              <w:jc w:val="both"/>
            </w:pPr>
            <w:r>
              <w:t>Наименование СМИ, в котором были опубликованы сведения о размере и других условиях оплаты</w:t>
            </w:r>
          </w:p>
        </w:tc>
      </w:tr>
      <w:tr w:rsidR="008B141A">
        <w:tc>
          <w:tcPr>
            <w:tcW w:w="817" w:type="dxa"/>
            <w:vAlign w:val="center"/>
          </w:tcPr>
          <w:p w:rsidR="008B141A" w:rsidRDefault="008B141A">
            <w:pPr>
              <w:pStyle w:val="ConsPlusNormal"/>
              <w:jc w:val="right"/>
            </w:pPr>
            <w:r>
              <w:t>15</w:t>
            </w:r>
          </w:p>
        </w:tc>
        <w:tc>
          <w:tcPr>
            <w:tcW w:w="8787" w:type="dxa"/>
          </w:tcPr>
          <w:p w:rsidR="008B141A" w:rsidRDefault="008B141A">
            <w:pPr>
              <w:pStyle w:val="ConsPlusNormal"/>
              <w:jc w:val="both"/>
            </w:pPr>
            <w:r>
              <w:t>Дата публикации сведений о размере и других условиях оплаты</w:t>
            </w:r>
          </w:p>
        </w:tc>
      </w:tr>
      <w:tr w:rsidR="008B141A">
        <w:tc>
          <w:tcPr>
            <w:tcW w:w="817" w:type="dxa"/>
            <w:vAlign w:val="center"/>
          </w:tcPr>
          <w:p w:rsidR="008B141A" w:rsidRDefault="008B141A">
            <w:pPr>
              <w:pStyle w:val="ConsPlusNormal"/>
              <w:jc w:val="right"/>
            </w:pPr>
            <w:r>
              <w:t>16</w:t>
            </w:r>
          </w:p>
        </w:tc>
        <w:tc>
          <w:tcPr>
            <w:tcW w:w="8787" w:type="dxa"/>
          </w:tcPr>
          <w:p w:rsidR="008B141A" w:rsidRDefault="008B141A">
            <w:pPr>
              <w:pStyle w:val="ConsPlusNormal"/>
              <w:jc w:val="both"/>
            </w:pPr>
            <w:r>
              <w:t xml:space="preserve">Дата направления в избирательную комиссию сведений о размере и других условиях </w:t>
            </w:r>
            <w:r>
              <w:lastRenderedPageBreak/>
              <w:t>оплаты #</w:t>
            </w:r>
          </w:p>
        </w:tc>
      </w:tr>
      <w:tr w:rsidR="008B141A">
        <w:tc>
          <w:tcPr>
            <w:tcW w:w="817" w:type="dxa"/>
            <w:vAlign w:val="center"/>
          </w:tcPr>
          <w:p w:rsidR="008B141A" w:rsidRDefault="008B141A">
            <w:pPr>
              <w:pStyle w:val="ConsPlusNormal"/>
              <w:jc w:val="right"/>
            </w:pPr>
            <w:r>
              <w:lastRenderedPageBreak/>
              <w:t>17</w:t>
            </w:r>
          </w:p>
        </w:tc>
        <w:tc>
          <w:tcPr>
            <w:tcW w:w="8787" w:type="dxa"/>
          </w:tcPr>
          <w:p w:rsidR="008B141A" w:rsidRDefault="008B141A">
            <w:pPr>
              <w:pStyle w:val="ConsPlusNormal"/>
              <w:jc w:val="both"/>
            </w:pPr>
            <w:r>
              <w:t>Дата получения избирательной комиссией сведений о размере и других условиях оплаты</w:t>
            </w:r>
          </w:p>
        </w:tc>
      </w:tr>
      <w:tr w:rsidR="008B141A">
        <w:tc>
          <w:tcPr>
            <w:tcW w:w="817" w:type="dxa"/>
            <w:vAlign w:val="center"/>
          </w:tcPr>
          <w:p w:rsidR="008B141A" w:rsidRDefault="008B141A">
            <w:pPr>
              <w:pStyle w:val="ConsPlusNormal"/>
              <w:jc w:val="right"/>
            </w:pPr>
            <w:r>
              <w:t>18</w:t>
            </w:r>
          </w:p>
        </w:tc>
        <w:tc>
          <w:tcPr>
            <w:tcW w:w="8787" w:type="dxa"/>
          </w:tcPr>
          <w:p w:rsidR="008B141A" w:rsidRDefault="008B141A">
            <w:pPr>
              <w:pStyle w:val="ConsPlusNormal"/>
              <w:jc w:val="both"/>
            </w:pPr>
            <w:r>
              <w:t>Входящий номер письма, содержащего сведения о размере и других условиях оплаты</w:t>
            </w:r>
          </w:p>
        </w:tc>
      </w:tr>
      <w:tr w:rsidR="008B141A">
        <w:tc>
          <w:tcPr>
            <w:tcW w:w="817" w:type="dxa"/>
            <w:vAlign w:val="center"/>
          </w:tcPr>
          <w:p w:rsidR="008B141A" w:rsidRDefault="008B141A">
            <w:pPr>
              <w:pStyle w:val="ConsPlusNormal"/>
              <w:jc w:val="right"/>
            </w:pPr>
            <w:r>
              <w:t>19</w:t>
            </w:r>
          </w:p>
        </w:tc>
        <w:tc>
          <w:tcPr>
            <w:tcW w:w="8787" w:type="dxa"/>
          </w:tcPr>
          <w:p w:rsidR="008B141A" w:rsidRDefault="008B141A">
            <w:pPr>
              <w:pStyle w:val="ConsPlusNormal"/>
              <w:jc w:val="both"/>
            </w:pPr>
            <w:r>
              <w:t>Вид условий оплаты эфирного времени (печатной площади) #</w:t>
            </w:r>
          </w:p>
        </w:tc>
      </w:tr>
      <w:tr w:rsidR="008B141A">
        <w:tc>
          <w:tcPr>
            <w:tcW w:w="817" w:type="dxa"/>
            <w:vAlign w:val="center"/>
          </w:tcPr>
          <w:p w:rsidR="008B141A" w:rsidRDefault="008B141A">
            <w:pPr>
              <w:pStyle w:val="ConsPlusNormal"/>
              <w:jc w:val="right"/>
            </w:pPr>
            <w:r>
              <w:t>20</w:t>
            </w:r>
          </w:p>
        </w:tc>
        <w:tc>
          <w:tcPr>
            <w:tcW w:w="8787" w:type="dxa"/>
          </w:tcPr>
          <w:p w:rsidR="008B141A" w:rsidRDefault="008B141A">
            <w:pPr>
              <w:pStyle w:val="ConsPlusNormal"/>
              <w:jc w:val="both"/>
            </w:pPr>
            <w:r>
              <w:t>Файл, содержащий электронный образ представленных в комиссию сведений о размере и других условиях оплаты эфирного времени (печатной площади)</w:t>
            </w:r>
          </w:p>
        </w:tc>
      </w:tr>
    </w:tbl>
    <w:p w:rsidR="008B141A" w:rsidRDefault="008B14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B141A">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both"/>
            </w:pPr>
            <w:r>
              <w:rPr>
                <w:color w:val="392C69"/>
              </w:rPr>
              <w:t>КонсультантПлюс: примечание.</w:t>
            </w:r>
          </w:p>
          <w:p w:rsidR="008B141A" w:rsidRDefault="008B141A">
            <w:pPr>
              <w:pStyle w:val="ConsPlusNormal"/>
              <w:jc w:val="both"/>
            </w:pPr>
            <w:r>
              <w:rPr>
                <w:color w:val="392C69"/>
              </w:rPr>
              <w:t>Текст, выделенный курсивом, в электронной версии документа обозначен знаком #.</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bl>
    <w:p w:rsidR="008B141A" w:rsidRDefault="008B141A">
      <w:pPr>
        <w:pStyle w:val="ConsPlusNormal"/>
        <w:spacing w:before="280"/>
        <w:ind w:firstLine="540"/>
        <w:jc w:val="both"/>
      </w:pPr>
      <w:r>
        <w:t>Примечание. Курсивом выделены поля, заполняемые только при наличии соответствующих сведений.</w:t>
      </w: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4B3876" w:rsidRDefault="004B3876">
      <w:pPr>
        <w:rPr>
          <w:rFonts w:ascii="Calibri" w:eastAsia="Times New Roman" w:hAnsi="Calibri" w:cs="Calibri"/>
          <w:szCs w:val="20"/>
          <w:lang w:eastAsia="ru-RU"/>
        </w:rPr>
      </w:pPr>
      <w:r>
        <w:br w:type="page"/>
      </w:r>
    </w:p>
    <w:p w:rsidR="008B141A" w:rsidRDefault="008B141A">
      <w:pPr>
        <w:pStyle w:val="ConsPlusNormal"/>
        <w:jc w:val="right"/>
        <w:outlineLvl w:val="1"/>
      </w:pPr>
      <w:r>
        <w:lastRenderedPageBreak/>
        <w:t>Приложение N 3</w:t>
      </w:r>
    </w:p>
    <w:p w:rsidR="008B141A" w:rsidRDefault="008B141A">
      <w:pPr>
        <w:pStyle w:val="ConsPlusNormal"/>
        <w:jc w:val="right"/>
      </w:pPr>
      <w:r>
        <w:t>к Регламенту использования</w:t>
      </w:r>
    </w:p>
    <w:p w:rsidR="008B141A" w:rsidRDefault="008B141A">
      <w:pPr>
        <w:pStyle w:val="ConsPlusNormal"/>
        <w:jc w:val="right"/>
      </w:pPr>
      <w:r>
        <w:t>Государственной автоматизированной</w:t>
      </w:r>
    </w:p>
    <w:p w:rsidR="008B141A" w:rsidRDefault="008B141A">
      <w:pPr>
        <w:pStyle w:val="ConsPlusNormal"/>
        <w:jc w:val="right"/>
      </w:pPr>
      <w:r>
        <w:t>системы Российской Федерации</w:t>
      </w:r>
    </w:p>
    <w:p w:rsidR="008B141A" w:rsidRDefault="008B141A">
      <w:pPr>
        <w:pStyle w:val="ConsPlusNormal"/>
        <w:jc w:val="right"/>
      </w:pPr>
      <w:r>
        <w:t>"Выборы" для контроля за соблюдением</w:t>
      </w:r>
    </w:p>
    <w:p w:rsidR="008B141A" w:rsidRDefault="008B141A">
      <w:pPr>
        <w:pStyle w:val="ConsPlusNormal"/>
        <w:jc w:val="right"/>
      </w:pPr>
      <w:r>
        <w:t>установленного порядка проведения</w:t>
      </w:r>
    </w:p>
    <w:p w:rsidR="008B141A" w:rsidRDefault="008B141A">
      <w:pPr>
        <w:pStyle w:val="ConsPlusNormal"/>
        <w:jc w:val="right"/>
      </w:pPr>
      <w:r>
        <w:t>предвыборной агитации, агитации</w:t>
      </w:r>
    </w:p>
    <w:p w:rsidR="008B141A" w:rsidRDefault="008B141A">
      <w:pPr>
        <w:pStyle w:val="ConsPlusNormal"/>
        <w:jc w:val="right"/>
      </w:pPr>
      <w:r>
        <w:t>при проведении референдума</w:t>
      </w:r>
    </w:p>
    <w:p w:rsidR="008B141A" w:rsidRDefault="008B14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B141A">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center"/>
            </w:pPr>
            <w:r>
              <w:rPr>
                <w:color w:val="392C69"/>
              </w:rPr>
              <w:t>Список изменяющих документов</w:t>
            </w:r>
          </w:p>
          <w:p w:rsidR="008B141A" w:rsidRDefault="008B141A">
            <w:pPr>
              <w:pStyle w:val="ConsPlusNormal"/>
              <w:jc w:val="center"/>
            </w:pPr>
            <w:r>
              <w:rPr>
                <w:color w:val="392C69"/>
              </w:rPr>
              <w:t xml:space="preserve">(в ред. </w:t>
            </w:r>
            <w:hyperlink r:id="rId64" w:history="1">
              <w:r>
                <w:rPr>
                  <w:color w:val="0000FF"/>
                </w:rPr>
                <w:t>Постановления</w:t>
              </w:r>
            </w:hyperlink>
            <w:r>
              <w:rPr>
                <w:color w:val="392C69"/>
              </w:rPr>
              <w:t xml:space="preserve"> ЦИК России от 27.05.2014 N 232/1475-6)</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bl>
    <w:p w:rsidR="008B141A" w:rsidRDefault="008B141A">
      <w:pPr>
        <w:pStyle w:val="ConsPlusNormal"/>
        <w:ind w:firstLine="540"/>
        <w:jc w:val="both"/>
      </w:pPr>
    </w:p>
    <w:p w:rsidR="008B141A" w:rsidRDefault="008B141A">
      <w:pPr>
        <w:pStyle w:val="ConsPlusNormal"/>
        <w:jc w:val="center"/>
        <w:outlineLvl w:val="2"/>
      </w:pPr>
      <w:bookmarkStart w:id="12" w:name="P330"/>
      <w:bookmarkEnd w:id="12"/>
      <w:r>
        <w:t>Сведения</w:t>
      </w:r>
    </w:p>
    <w:p w:rsidR="008B141A" w:rsidRDefault="008B141A">
      <w:pPr>
        <w:pStyle w:val="ConsPlusNormal"/>
        <w:jc w:val="center"/>
      </w:pPr>
      <w:r>
        <w:t>об организациях, выполняющих работы (оказывающих</w:t>
      </w:r>
    </w:p>
    <w:p w:rsidR="008B141A" w:rsidRDefault="008B141A">
      <w:pPr>
        <w:pStyle w:val="ConsPlusNormal"/>
        <w:jc w:val="center"/>
      </w:pPr>
      <w:r>
        <w:t>услуги) по изготовлению печатных предвыборных агитационных</w:t>
      </w:r>
    </w:p>
    <w:p w:rsidR="008B141A" w:rsidRDefault="008B141A">
      <w:pPr>
        <w:pStyle w:val="ConsPlusNormal"/>
        <w:jc w:val="center"/>
      </w:pPr>
      <w:r>
        <w:t>материалов, представивших в соответствующую избирательную</w:t>
      </w:r>
    </w:p>
    <w:p w:rsidR="008B141A" w:rsidRDefault="008B141A">
      <w:pPr>
        <w:pStyle w:val="ConsPlusNormal"/>
        <w:jc w:val="center"/>
      </w:pPr>
      <w:r>
        <w:t>комиссию сведения о размере и других условиях оплаты</w:t>
      </w:r>
    </w:p>
    <w:p w:rsidR="008B141A" w:rsidRDefault="008B141A">
      <w:pPr>
        <w:pStyle w:val="ConsPlusNormal"/>
        <w:jc w:val="center"/>
      </w:pPr>
      <w:r>
        <w:t>указанных работ (услуг), вводящиеся в задачу</w:t>
      </w:r>
    </w:p>
    <w:p w:rsidR="008B141A" w:rsidRDefault="008B141A">
      <w:pPr>
        <w:pStyle w:val="ConsPlusNormal"/>
        <w:jc w:val="center"/>
      </w:pPr>
      <w:r>
        <w:t>"Агитация" ГАС "Выборы"</w:t>
      </w:r>
    </w:p>
    <w:p w:rsidR="008B141A" w:rsidRDefault="008B14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8958"/>
      </w:tblGrid>
      <w:tr w:rsidR="008B141A">
        <w:tc>
          <w:tcPr>
            <w:tcW w:w="825" w:type="dxa"/>
          </w:tcPr>
          <w:p w:rsidR="008B141A" w:rsidRDefault="008B141A">
            <w:pPr>
              <w:pStyle w:val="ConsPlusNormal"/>
            </w:pPr>
            <w:r>
              <w:t>1</w:t>
            </w:r>
          </w:p>
        </w:tc>
        <w:tc>
          <w:tcPr>
            <w:tcW w:w="8958" w:type="dxa"/>
          </w:tcPr>
          <w:p w:rsidR="008B141A" w:rsidRDefault="008B141A">
            <w:pPr>
              <w:pStyle w:val="ConsPlusNormal"/>
            </w:pPr>
            <w:r>
              <w:t>Наименование организации</w:t>
            </w:r>
          </w:p>
        </w:tc>
      </w:tr>
      <w:tr w:rsidR="008B141A">
        <w:tc>
          <w:tcPr>
            <w:tcW w:w="825" w:type="dxa"/>
          </w:tcPr>
          <w:p w:rsidR="008B141A" w:rsidRDefault="008B141A">
            <w:pPr>
              <w:pStyle w:val="ConsPlusNormal"/>
            </w:pPr>
            <w:r>
              <w:t>2</w:t>
            </w:r>
          </w:p>
        </w:tc>
        <w:tc>
          <w:tcPr>
            <w:tcW w:w="8958" w:type="dxa"/>
          </w:tcPr>
          <w:p w:rsidR="008B141A" w:rsidRDefault="008B141A">
            <w:pPr>
              <w:pStyle w:val="ConsPlusNormal"/>
            </w:pPr>
            <w:r>
              <w:t>Краткое наименование организации #</w:t>
            </w:r>
          </w:p>
        </w:tc>
      </w:tr>
      <w:tr w:rsidR="008B141A">
        <w:tc>
          <w:tcPr>
            <w:tcW w:w="825" w:type="dxa"/>
          </w:tcPr>
          <w:p w:rsidR="008B141A" w:rsidRDefault="008B141A">
            <w:pPr>
              <w:pStyle w:val="ConsPlusNormal"/>
            </w:pPr>
            <w:r>
              <w:t>3</w:t>
            </w:r>
          </w:p>
        </w:tc>
        <w:tc>
          <w:tcPr>
            <w:tcW w:w="8958" w:type="dxa"/>
          </w:tcPr>
          <w:p w:rsidR="008B141A" w:rsidRDefault="008B141A">
            <w:pPr>
              <w:pStyle w:val="ConsPlusNormal"/>
            </w:pPr>
            <w:r>
              <w:t>ИНН #</w:t>
            </w:r>
          </w:p>
        </w:tc>
      </w:tr>
      <w:tr w:rsidR="008B141A">
        <w:tc>
          <w:tcPr>
            <w:tcW w:w="825" w:type="dxa"/>
          </w:tcPr>
          <w:p w:rsidR="008B141A" w:rsidRDefault="008B141A">
            <w:pPr>
              <w:pStyle w:val="ConsPlusNormal"/>
            </w:pPr>
            <w:r>
              <w:t>4</w:t>
            </w:r>
          </w:p>
        </w:tc>
        <w:tc>
          <w:tcPr>
            <w:tcW w:w="8958" w:type="dxa"/>
          </w:tcPr>
          <w:p w:rsidR="008B141A" w:rsidRDefault="008B141A">
            <w:pPr>
              <w:pStyle w:val="ConsPlusNormal"/>
            </w:pPr>
            <w:r>
              <w:t>Субъект Российской Федерации, в котором зарегистрирована организация #</w:t>
            </w:r>
          </w:p>
        </w:tc>
      </w:tr>
      <w:tr w:rsidR="008B141A">
        <w:tc>
          <w:tcPr>
            <w:tcW w:w="825" w:type="dxa"/>
          </w:tcPr>
          <w:p w:rsidR="008B141A" w:rsidRDefault="008B141A">
            <w:pPr>
              <w:pStyle w:val="ConsPlusNormal"/>
            </w:pPr>
            <w:r>
              <w:t>5</w:t>
            </w:r>
          </w:p>
        </w:tc>
        <w:tc>
          <w:tcPr>
            <w:tcW w:w="8958" w:type="dxa"/>
          </w:tcPr>
          <w:p w:rsidR="008B141A" w:rsidRDefault="008B141A">
            <w:pPr>
              <w:pStyle w:val="ConsPlusNormal"/>
            </w:pPr>
            <w:r>
              <w:t>Юридический адрес организации</w:t>
            </w:r>
          </w:p>
        </w:tc>
      </w:tr>
      <w:tr w:rsidR="008B141A">
        <w:tc>
          <w:tcPr>
            <w:tcW w:w="825" w:type="dxa"/>
          </w:tcPr>
          <w:p w:rsidR="008B141A" w:rsidRDefault="008B141A">
            <w:pPr>
              <w:pStyle w:val="ConsPlusNormal"/>
            </w:pPr>
            <w:r>
              <w:t>6</w:t>
            </w:r>
          </w:p>
        </w:tc>
        <w:tc>
          <w:tcPr>
            <w:tcW w:w="8958" w:type="dxa"/>
          </w:tcPr>
          <w:p w:rsidR="008B141A" w:rsidRDefault="008B141A">
            <w:pPr>
              <w:pStyle w:val="ConsPlusNormal"/>
            </w:pPr>
            <w:r>
              <w:t>Телефон #</w:t>
            </w:r>
          </w:p>
        </w:tc>
      </w:tr>
      <w:tr w:rsidR="008B141A">
        <w:tc>
          <w:tcPr>
            <w:tcW w:w="825" w:type="dxa"/>
          </w:tcPr>
          <w:p w:rsidR="008B141A" w:rsidRDefault="008B141A">
            <w:pPr>
              <w:pStyle w:val="ConsPlusNormal"/>
            </w:pPr>
            <w:r>
              <w:t>7</w:t>
            </w:r>
          </w:p>
        </w:tc>
        <w:tc>
          <w:tcPr>
            <w:tcW w:w="8958" w:type="dxa"/>
          </w:tcPr>
          <w:p w:rsidR="008B141A" w:rsidRDefault="008B141A">
            <w:pPr>
              <w:pStyle w:val="ConsPlusNormal"/>
            </w:pPr>
            <w:r>
              <w:t>Адрес электронной почты #</w:t>
            </w:r>
          </w:p>
        </w:tc>
      </w:tr>
      <w:tr w:rsidR="008B141A">
        <w:tc>
          <w:tcPr>
            <w:tcW w:w="825" w:type="dxa"/>
          </w:tcPr>
          <w:p w:rsidR="008B141A" w:rsidRDefault="008B141A">
            <w:pPr>
              <w:pStyle w:val="ConsPlusNormal"/>
            </w:pPr>
            <w:r>
              <w:t>8</w:t>
            </w:r>
          </w:p>
        </w:tc>
        <w:tc>
          <w:tcPr>
            <w:tcW w:w="8958" w:type="dxa"/>
          </w:tcPr>
          <w:p w:rsidR="008B141A" w:rsidRDefault="008B141A">
            <w:pPr>
              <w:pStyle w:val="ConsPlusNormal"/>
              <w:jc w:val="both"/>
            </w:pPr>
            <w:r>
              <w:t>Вид источника опубликования сведений о размере и других условиях оплаты</w:t>
            </w:r>
          </w:p>
        </w:tc>
      </w:tr>
      <w:tr w:rsidR="008B141A">
        <w:tc>
          <w:tcPr>
            <w:tcW w:w="825" w:type="dxa"/>
          </w:tcPr>
          <w:p w:rsidR="008B141A" w:rsidRDefault="008B141A">
            <w:pPr>
              <w:pStyle w:val="ConsPlusNormal"/>
            </w:pPr>
            <w:r>
              <w:t>9</w:t>
            </w:r>
          </w:p>
        </w:tc>
        <w:tc>
          <w:tcPr>
            <w:tcW w:w="8958" w:type="dxa"/>
          </w:tcPr>
          <w:p w:rsidR="008B141A" w:rsidRDefault="008B141A">
            <w:pPr>
              <w:pStyle w:val="ConsPlusNormal"/>
              <w:jc w:val="both"/>
            </w:pPr>
            <w:r>
              <w:t>Наименование СМИ, в котором были опубликованы сведения о размере и других условиях оплаты</w:t>
            </w:r>
          </w:p>
        </w:tc>
      </w:tr>
      <w:tr w:rsidR="008B141A">
        <w:tc>
          <w:tcPr>
            <w:tcW w:w="825" w:type="dxa"/>
          </w:tcPr>
          <w:p w:rsidR="008B141A" w:rsidRDefault="008B141A">
            <w:pPr>
              <w:pStyle w:val="ConsPlusNormal"/>
            </w:pPr>
            <w:r>
              <w:t>10</w:t>
            </w:r>
          </w:p>
        </w:tc>
        <w:tc>
          <w:tcPr>
            <w:tcW w:w="8958" w:type="dxa"/>
          </w:tcPr>
          <w:p w:rsidR="008B141A" w:rsidRDefault="008B141A">
            <w:pPr>
              <w:pStyle w:val="ConsPlusNormal"/>
            </w:pPr>
            <w:r>
              <w:t>Дата публикации сведений о размере и других условиях оплаты</w:t>
            </w:r>
          </w:p>
        </w:tc>
      </w:tr>
      <w:tr w:rsidR="008B141A">
        <w:tc>
          <w:tcPr>
            <w:tcW w:w="825" w:type="dxa"/>
          </w:tcPr>
          <w:p w:rsidR="008B141A" w:rsidRDefault="008B141A">
            <w:pPr>
              <w:pStyle w:val="ConsPlusNormal"/>
            </w:pPr>
            <w:r>
              <w:t>11</w:t>
            </w:r>
          </w:p>
        </w:tc>
        <w:tc>
          <w:tcPr>
            <w:tcW w:w="8958" w:type="dxa"/>
          </w:tcPr>
          <w:p w:rsidR="008B141A" w:rsidRDefault="008B141A">
            <w:pPr>
              <w:pStyle w:val="ConsPlusNormal"/>
              <w:jc w:val="both"/>
            </w:pPr>
            <w:r>
              <w:t>Дата направления в избирательную комиссию сведений о размере и других условиях оплаты #</w:t>
            </w:r>
          </w:p>
        </w:tc>
      </w:tr>
      <w:tr w:rsidR="008B141A">
        <w:tc>
          <w:tcPr>
            <w:tcW w:w="825" w:type="dxa"/>
          </w:tcPr>
          <w:p w:rsidR="008B141A" w:rsidRDefault="008B141A">
            <w:pPr>
              <w:pStyle w:val="ConsPlusNormal"/>
            </w:pPr>
            <w:r>
              <w:t>12</w:t>
            </w:r>
          </w:p>
        </w:tc>
        <w:tc>
          <w:tcPr>
            <w:tcW w:w="8958" w:type="dxa"/>
          </w:tcPr>
          <w:p w:rsidR="008B141A" w:rsidRDefault="008B141A">
            <w:pPr>
              <w:pStyle w:val="ConsPlusNormal"/>
              <w:jc w:val="both"/>
            </w:pPr>
            <w:r>
              <w:t>Дата получения избирательной комиссией сведений о размере и других условиях оплаты</w:t>
            </w:r>
          </w:p>
        </w:tc>
      </w:tr>
      <w:tr w:rsidR="008B141A">
        <w:tc>
          <w:tcPr>
            <w:tcW w:w="825" w:type="dxa"/>
          </w:tcPr>
          <w:p w:rsidR="008B141A" w:rsidRDefault="008B141A">
            <w:pPr>
              <w:pStyle w:val="ConsPlusNormal"/>
            </w:pPr>
            <w:r>
              <w:t>13</w:t>
            </w:r>
          </w:p>
        </w:tc>
        <w:tc>
          <w:tcPr>
            <w:tcW w:w="8958" w:type="dxa"/>
          </w:tcPr>
          <w:p w:rsidR="008B141A" w:rsidRDefault="008B141A">
            <w:pPr>
              <w:pStyle w:val="ConsPlusNormal"/>
              <w:jc w:val="both"/>
            </w:pPr>
            <w:r>
              <w:t>Входящий номер письма, содержащего сведения о размере и других условиях оплаты #</w:t>
            </w:r>
          </w:p>
        </w:tc>
      </w:tr>
      <w:tr w:rsidR="008B141A">
        <w:tblPrEx>
          <w:tblBorders>
            <w:insideH w:val="nil"/>
          </w:tblBorders>
        </w:tblPrEx>
        <w:tc>
          <w:tcPr>
            <w:tcW w:w="825" w:type="dxa"/>
            <w:tcBorders>
              <w:bottom w:val="nil"/>
            </w:tcBorders>
          </w:tcPr>
          <w:p w:rsidR="008B141A" w:rsidRDefault="008B141A">
            <w:pPr>
              <w:pStyle w:val="ConsPlusNormal"/>
            </w:pPr>
            <w:r>
              <w:t>14</w:t>
            </w:r>
          </w:p>
        </w:tc>
        <w:tc>
          <w:tcPr>
            <w:tcW w:w="8958" w:type="dxa"/>
            <w:tcBorders>
              <w:bottom w:val="nil"/>
            </w:tcBorders>
          </w:tcPr>
          <w:p w:rsidR="008B141A" w:rsidRDefault="008B141A">
            <w:pPr>
              <w:pStyle w:val="ConsPlusNormal"/>
              <w:jc w:val="both"/>
            </w:pPr>
            <w:r>
              <w:t>Файл, содержащий электронный образ представленных в комиссию сведений о размере и условиях оплаты</w:t>
            </w:r>
          </w:p>
        </w:tc>
      </w:tr>
      <w:tr w:rsidR="008B141A">
        <w:tblPrEx>
          <w:tblBorders>
            <w:insideH w:val="nil"/>
          </w:tblBorders>
        </w:tblPrEx>
        <w:tc>
          <w:tcPr>
            <w:tcW w:w="9783" w:type="dxa"/>
            <w:gridSpan w:val="2"/>
            <w:tcBorders>
              <w:top w:val="nil"/>
            </w:tcBorders>
          </w:tcPr>
          <w:p w:rsidR="008B141A" w:rsidRDefault="008B141A">
            <w:pPr>
              <w:pStyle w:val="ConsPlusNormal"/>
              <w:jc w:val="both"/>
            </w:pPr>
            <w:r>
              <w:t xml:space="preserve">(п. 14 в ред. </w:t>
            </w:r>
            <w:hyperlink r:id="rId65" w:history="1">
              <w:r>
                <w:rPr>
                  <w:color w:val="0000FF"/>
                </w:rPr>
                <w:t>Постановления</w:t>
              </w:r>
            </w:hyperlink>
            <w:r>
              <w:t xml:space="preserve"> ЦИК России от 27.05.2014 N 232/1475-6)</w:t>
            </w:r>
          </w:p>
        </w:tc>
      </w:tr>
    </w:tbl>
    <w:p w:rsidR="008B141A" w:rsidRDefault="008B141A">
      <w:pPr>
        <w:pStyle w:val="ConsPlusNormal"/>
        <w:jc w:val="both"/>
      </w:pPr>
    </w:p>
    <w:p w:rsidR="008B141A" w:rsidRDefault="008B141A">
      <w:pPr>
        <w:pStyle w:val="ConsPlusNormal"/>
        <w:jc w:val="both"/>
      </w:pPr>
    </w:p>
    <w:p w:rsidR="008B141A" w:rsidRDefault="008B141A">
      <w:pPr>
        <w:pStyle w:val="ConsPlusNormal"/>
        <w:jc w:val="both"/>
      </w:pPr>
    </w:p>
    <w:p w:rsidR="008B141A" w:rsidRDefault="008B141A">
      <w:pPr>
        <w:pStyle w:val="ConsPlusNormal"/>
        <w:jc w:val="center"/>
        <w:outlineLvl w:val="2"/>
      </w:pPr>
      <w:r>
        <w:lastRenderedPageBreak/>
        <w:t>Сведения</w:t>
      </w:r>
    </w:p>
    <w:p w:rsidR="008B141A" w:rsidRDefault="008B141A">
      <w:pPr>
        <w:pStyle w:val="ConsPlusNormal"/>
        <w:jc w:val="center"/>
      </w:pPr>
      <w:r>
        <w:t>об индивидуальных предпринимателях, выполняющих работы</w:t>
      </w:r>
    </w:p>
    <w:p w:rsidR="008B141A" w:rsidRDefault="008B141A">
      <w:pPr>
        <w:pStyle w:val="ConsPlusNormal"/>
        <w:jc w:val="center"/>
      </w:pPr>
      <w:r>
        <w:t>(оказывающих услуги) по изготовлению печатных предвыборных</w:t>
      </w:r>
    </w:p>
    <w:p w:rsidR="008B141A" w:rsidRDefault="008B141A">
      <w:pPr>
        <w:pStyle w:val="ConsPlusNormal"/>
        <w:jc w:val="center"/>
      </w:pPr>
      <w:r>
        <w:t>агитационных материалов, представивших в соответствующую</w:t>
      </w:r>
    </w:p>
    <w:p w:rsidR="008B141A" w:rsidRDefault="008B141A">
      <w:pPr>
        <w:pStyle w:val="ConsPlusNormal"/>
        <w:jc w:val="center"/>
      </w:pPr>
      <w:r>
        <w:t>избирательную комиссию сведения о размере и других</w:t>
      </w:r>
    </w:p>
    <w:p w:rsidR="008B141A" w:rsidRDefault="008B141A">
      <w:pPr>
        <w:pStyle w:val="ConsPlusNormal"/>
        <w:jc w:val="center"/>
      </w:pPr>
      <w:r>
        <w:t>условиях оплаты указанных работ (услуг), вводящиеся</w:t>
      </w:r>
    </w:p>
    <w:p w:rsidR="008B141A" w:rsidRDefault="008B141A">
      <w:pPr>
        <w:pStyle w:val="ConsPlusNormal"/>
        <w:jc w:val="center"/>
      </w:pPr>
      <w:r>
        <w:t>в задачу "Агитация" ГАС "Выборы"</w:t>
      </w:r>
    </w:p>
    <w:p w:rsidR="008B141A" w:rsidRDefault="008B14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8958"/>
      </w:tblGrid>
      <w:tr w:rsidR="008B141A">
        <w:tc>
          <w:tcPr>
            <w:tcW w:w="825" w:type="dxa"/>
          </w:tcPr>
          <w:p w:rsidR="008B141A" w:rsidRDefault="008B141A">
            <w:pPr>
              <w:pStyle w:val="ConsPlusNormal"/>
            </w:pPr>
            <w:r>
              <w:t>1</w:t>
            </w:r>
          </w:p>
        </w:tc>
        <w:tc>
          <w:tcPr>
            <w:tcW w:w="8958" w:type="dxa"/>
          </w:tcPr>
          <w:p w:rsidR="008B141A" w:rsidRDefault="008B141A">
            <w:pPr>
              <w:pStyle w:val="ConsPlusNormal"/>
            </w:pPr>
            <w:r>
              <w:t>Фамилия, имя #, отчество # индивидуального предпринимателя</w:t>
            </w:r>
          </w:p>
        </w:tc>
      </w:tr>
      <w:tr w:rsidR="008B141A">
        <w:tc>
          <w:tcPr>
            <w:tcW w:w="825" w:type="dxa"/>
          </w:tcPr>
          <w:p w:rsidR="008B141A" w:rsidRDefault="008B141A">
            <w:pPr>
              <w:pStyle w:val="ConsPlusNormal"/>
            </w:pPr>
            <w:r>
              <w:t>2</w:t>
            </w:r>
          </w:p>
        </w:tc>
        <w:tc>
          <w:tcPr>
            <w:tcW w:w="8958" w:type="dxa"/>
          </w:tcPr>
          <w:p w:rsidR="008B141A" w:rsidRDefault="008B141A">
            <w:pPr>
              <w:pStyle w:val="ConsPlusNormal"/>
            </w:pPr>
            <w:r>
              <w:t>Наименование индивидуального предпринимателя</w:t>
            </w:r>
          </w:p>
        </w:tc>
      </w:tr>
      <w:tr w:rsidR="008B141A">
        <w:tc>
          <w:tcPr>
            <w:tcW w:w="825" w:type="dxa"/>
          </w:tcPr>
          <w:p w:rsidR="008B141A" w:rsidRDefault="008B141A">
            <w:pPr>
              <w:pStyle w:val="ConsPlusNormal"/>
            </w:pPr>
            <w:r>
              <w:t>3</w:t>
            </w:r>
          </w:p>
        </w:tc>
        <w:tc>
          <w:tcPr>
            <w:tcW w:w="8958" w:type="dxa"/>
          </w:tcPr>
          <w:p w:rsidR="008B141A" w:rsidRDefault="008B141A">
            <w:pPr>
              <w:pStyle w:val="ConsPlusNormal"/>
            </w:pPr>
            <w:r>
              <w:t>ИНН #</w:t>
            </w:r>
          </w:p>
        </w:tc>
      </w:tr>
      <w:tr w:rsidR="008B141A">
        <w:tc>
          <w:tcPr>
            <w:tcW w:w="825" w:type="dxa"/>
          </w:tcPr>
          <w:p w:rsidR="008B141A" w:rsidRDefault="008B141A">
            <w:pPr>
              <w:pStyle w:val="ConsPlusNormal"/>
            </w:pPr>
            <w:r>
              <w:t>4</w:t>
            </w:r>
          </w:p>
        </w:tc>
        <w:tc>
          <w:tcPr>
            <w:tcW w:w="8958" w:type="dxa"/>
          </w:tcPr>
          <w:p w:rsidR="008B141A" w:rsidRDefault="008B141A">
            <w:pPr>
              <w:pStyle w:val="ConsPlusNormal"/>
              <w:jc w:val="both"/>
            </w:pPr>
            <w:r>
              <w:t>Субъект Российской Федерации, в котором проживает индивидуальный предприниматель #</w:t>
            </w:r>
          </w:p>
        </w:tc>
      </w:tr>
      <w:tr w:rsidR="008B141A">
        <w:tc>
          <w:tcPr>
            <w:tcW w:w="825" w:type="dxa"/>
          </w:tcPr>
          <w:p w:rsidR="008B141A" w:rsidRDefault="008B141A">
            <w:pPr>
              <w:pStyle w:val="ConsPlusNormal"/>
            </w:pPr>
            <w:r>
              <w:t>5</w:t>
            </w:r>
          </w:p>
        </w:tc>
        <w:tc>
          <w:tcPr>
            <w:tcW w:w="8958" w:type="dxa"/>
          </w:tcPr>
          <w:p w:rsidR="008B141A" w:rsidRDefault="008B141A">
            <w:pPr>
              <w:pStyle w:val="ConsPlusNormal"/>
            </w:pPr>
            <w:r>
              <w:t>Юридический адрес индивидуального предпринимателя</w:t>
            </w:r>
          </w:p>
        </w:tc>
      </w:tr>
      <w:tr w:rsidR="008B141A">
        <w:tc>
          <w:tcPr>
            <w:tcW w:w="825" w:type="dxa"/>
          </w:tcPr>
          <w:p w:rsidR="008B141A" w:rsidRDefault="008B141A">
            <w:pPr>
              <w:pStyle w:val="ConsPlusNormal"/>
            </w:pPr>
            <w:r>
              <w:t>6</w:t>
            </w:r>
          </w:p>
        </w:tc>
        <w:tc>
          <w:tcPr>
            <w:tcW w:w="8958" w:type="dxa"/>
          </w:tcPr>
          <w:p w:rsidR="008B141A" w:rsidRDefault="008B141A">
            <w:pPr>
              <w:pStyle w:val="ConsPlusNormal"/>
            </w:pPr>
            <w:r>
              <w:t>Телефон #</w:t>
            </w:r>
          </w:p>
        </w:tc>
      </w:tr>
      <w:tr w:rsidR="008B141A">
        <w:tc>
          <w:tcPr>
            <w:tcW w:w="825" w:type="dxa"/>
          </w:tcPr>
          <w:p w:rsidR="008B141A" w:rsidRDefault="008B141A">
            <w:pPr>
              <w:pStyle w:val="ConsPlusNormal"/>
            </w:pPr>
            <w:r>
              <w:t>7</w:t>
            </w:r>
          </w:p>
        </w:tc>
        <w:tc>
          <w:tcPr>
            <w:tcW w:w="8958" w:type="dxa"/>
          </w:tcPr>
          <w:p w:rsidR="008B141A" w:rsidRDefault="008B141A">
            <w:pPr>
              <w:pStyle w:val="ConsPlusNormal"/>
            </w:pPr>
            <w:r>
              <w:t>Адрес электронной почты #</w:t>
            </w:r>
          </w:p>
        </w:tc>
      </w:tr>
      <w:tr w:rsidR="008B141A">
        <w:tc>
          <w:tcPr>
            <w:tcW w:w="825" w:type="dxa"/>
          </w:tcPr>
          <w:p w:rsidR="008B141A" w:rsidRDefault="008B141A">
            <w:pPr>
              <w:pStyle w:val="ConsPlusNormal"/>
            </w:pPr>
            <w:r>
              <w:t>8</w:t>
            </w:r>
          </w:p>
        </w:tc>
        <w:tc>
          <w:tcPr>
            <w:tcW w:w="8958" w:type="dxa"/>
          </w:tcPr>
          <w:p w:rsidR="008B141A" w:rsidRDefault="008B141A">
            <w:pPr>
              <w:pStyle w:val="ConsPlusNormal"/>
              <w:jc w:val="both"/>
            </w:pPr>
            <w:r>
              <w:t>Вид источника опубликования сведений о размере и других условиях оплаты</w:t>
            </w:r>
          </w:p>
        </w:tc>
      </w:tr>
      <w:tr w:rsidR="008B141A">
        <w:tc>
          <w:tcPr>
            <w:tcW w:w="825" w:type="dxa"/>
          </w:tcPr>
          <w:p w:rsidR="008B141A" w:rsidRDefault="008B141A">
            <w:pPr>
              <w:pStyle w:val="ConsPlusNormal"/>
            </w:pPr>
            <w:r>
              <w:t>9</w:t>
            </w:r>
          </w:p>
        </w:tc>
        <w:tc>
          <w:tcPr>
            <w:tcW w:w="8958" w:type="dxa"/>
          </w:tcPr>
          <w:p w:rsidR="008B141A" w:rsidRDefault="008B141A">
            <w:pPr>
              <w:pStyle w:val="ConsPlusNormal"/>
              <w:jc w:val="both"/>
            </w:pPr>
            <w:r>
              <w:t>Наименование СМИ, в котором были опубликованы сведения о размере и других условиях оплаты</w:t>
            </w:r>
          </w:p>
        </w:tc>
      </w:tr>
      <w:tr w:rsidR="008B141A">
        <w:tc>
          <w:tcPr>
            <w:tcW w:w="825" w:type="dxa"/>
          </w:tcPr>
          <w:p w:rsidR="008B141A" w:rsidRDefault="008B141A">
            <w:pPr>
              <w:pStyle w:val="ConsPlusNormal"/>
            </w:pPr>
            <w:r>
              <w:t>10</w:t>
            </w:r>
          </w:p>
        </w:tc>
        <w:tc>
          <w:tcPr>
            <w:tcW w:w="8958" w:type="dxa"/>
          </w:tcPr>
          <w:p w:rsidR="008B141A" w:rsidRDefault="008B141A">
            <w:pPr>
              <w:pStyle w:val="ConsPlusNormal"/>
            </w:pPr>
            <w:r>
              <w:t>Дата публикации сведений о размере и других условиях оплаты</w:t>
            </w:r>
          </w:p>
        </w:tc>
      </w:tr>
      <w:tr w:rsidR="008B141A">
        <w:tc>
          <w:tcPr>
            <w:tcW w:w="825" w:type="dxa"/>
          </w:tcPr>
          <w:p w:rsidR="008B141A" w:rsidRDefault="008B141A">
            <w:pPr>
              <w:pStyle w:val="ConsPlusNormal"/>
            </w:pPr>
            <w:r>
              <w:t>11</w:t>
            </w:r>
          </w:p>
        </w:tc>
        <w:tc>
          <w:tcPr>
            <w:tcW w:w="8958" w:type="dxa"/>
          </w:tcPr>
          <w:p w:rsidR="008B141A" w:rsidRDefault="008B141A">
            <w:pPr>
              <w:pStyle w:val="ConsPlusNormal"/>
              <w:jc w:val="both"/>
            </w:pPr>
            <w:r>
              <w:t>Дата направления в избирательную комиссию сведений о размере и других условиях оплаты #</w:t>
            </w:r>
          </w:p>
        </w:tc>
      </w:tr>
      <w:tr w:rsidR="008B141A">
        <w:tc>
          <w:tcPr>
            <w:tcW w:w="825" w:type="dxa"/>
          </w:tcPr>
          <w:p w:rsidR="008B141A" w:rsidRDefault="008B141A">
            <w:pPr>
              <w:pStyle w:val="ConsPlusNormal"/>
            </w:pPr>
            <w:r>
              <w:t>12</w:t>
            </w:r>
          </w:p>
        </w:tc>
        <w:tc>
          <w:tcPr>
            <w:tcW w:w="8958" w:type="dxa"/>
          </w:tcPr>
          <w:p w:rsidR="008B141A" w:rsidRDefault="008B141A">
            <w:pPr>
              <w:pStyle w:val="ConsPlusNormal"/>
              <w:jc w:val="both"/>
            </w:pPr>
            <w:r>
              <w:t>Дата получения избирательной комиссией сведений о размере и других условиях оплаты</w:t>
            </w:r>
          </w:p>
        </w:tc>
      </w:tr>
      <w:tr w:rsidR="008B141A">
        <w:tc>
          <w:tcPr>
            <w:tcW w:w="825" w:type="dxa"/>
          </w:tcPr>
          <w:p w:rsidR="008B141A" w:rsidRDefault="008B141A">
            <w:pPr>
              <w:pStyle w:val="ConsPlusNormal"/>
            </w:pPr>
            <w:r>
              <w:t>13</w:t>
            </w:r>
          </w:p>
        </w:tc>
        <w:tc>
          <w:tcPr>
            <w:tcW w:w="8958" w:type="dxa"/>
          </w:tcPr>
          <w:p w:rsidR="008B141A" w:rsidRDefault="008B141A">
            <w:pPr>
              <w:pStyle w:val="ConsPlusNormal"/>
              <w:jc w:val="both"/>
            </w:pPr>
            <w:r>
              <w:t>Входящий номер письма, содержащего сведения о размере и других условиях оплаты #</w:t>
            </w:r>
          </w:p>
        </w:tc>
      </w:tr>
      <w:tr w:rsidR="008B141A">
        <w:tblPrEx>
          <w:tblBorders>
            <w:insideH w:val="nil"/>
          </w:tblBorders>
        </w:tblPrEx>
        <w:tc>
          <w:tcPr>
            <w:tcW w:w="825" w:type="dxa"/>
            <w:tcBorders>
              <w:bottom w:val="nil"/>
            </w:tcBorders>
          </w:tcPr>
          <w:p w:rsidR="008B141A" w:rsidRDefault="008B141A">
            <w:pPr>
              <w:pStyle w:val="ConsPlusNormal"/>
            </w:pPr>
            <w:r>
              <w:t>14</w:t>
            </w:r>
          </w:p>
        </w:tc>
        <w:tc>
          <w:tcPr>
            <w:tcW w:w="8958" w:type="dxa"/>
            <w:tcBorders>
              <w:bottom w:val="nil"/>
            </w:tcBorders>
          </w:tcPr>
          <w:p w:rsidR="008B141A" w:rsidRDefault="008B141A">
            <w:pPr>
              <w:pStyle w:val="ConsPlusNormal"/>
              <w:jc w:val="both"/>
            </w:pPr>
            <w:r>
              <w:t>Файл, содержащий электронный образ представленных в комиссию сведений о размере и условиях оплаты</w:t>
            </w:r>
          </w:p>
        </w:tc>
      </w:tr>
      <w:tr w:rsidR="008B141A">
        <w:tblPrEx>
          <w:tblBorders>
            <w:insideH w:val="nil"/>
          </w:tblBorders>
        </w:tblPrEx>
        <w:tc>
          <w:tcPr>
            <w:tcW w:w="9783" w:type="dxa"/>
            <w:gridSpan w:val="2"/>
            <w:tcBorders>
              <w:top w:val="nil"/>
            </w:tcBorders>
          </w:tcPr>
          <w:p w:rsidR="008B141A" w:rsidRDefault="008B141A">
            <w:pPr>
              <w:pStyle w:val="ConsPlusNormal"/>
              <w:jc w:val="both"/>
            </w:pPr>
            <w:r>
              <w:t xml:space="preserve">(п. 14 в ред. </w:t>
            </w:r>
            <w:hyperlink r:id="rId66" w:history="1">
              <w:r>
                <w:rPr>
                  <w:color w:val="0000FF"/>
                </w:rPr>
                <w:t>Постановления</w:t>
              </w:r>
            </w:hyperlink>
            <w:r>
              <w:t xml:space="preserve"> ЦИК России от 27.05.2014 N 232/1475-6)</w:t>
            </w:r>
          </w:p>
        </w:tc>
      </w:tr>
    </w:tbl>
    <w:p w:rsidR="008B141A" w:rsidRDefault="008B141A">
      <w:pPr>
        <w:pStyle w:val="ConsPlusNormal"/>
        <w:jc w:val="both"/>
      </w:pPr>
    </w:p>
    <w:p w:rsidR="008B141A" w:rsidRDefault="008B141A">
      <w:pPr>
        <w:pStyle w:val="ConsPlusNormal"/>
        <w:ind w:firstLine="540"/>
        <w:jc w:val="both"/>
      </w:pPr>
      <w:r>
        <w:t>Примечание.</w:t>
      </w:r>
    </w:p>
    <w:p w:rsidR="008B141A" w:rsidRDefault="008B14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B141A">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both"/>
            </w:pPr>
            <w:r>
              <w:rPr>
                <w:color w:val="392C69"/>
              </w:rPr>
              <w:t>КонсультантПлюс: примечание.</w:t>
            </w:r>
          </w:p>
          <w:p w:rsidR="008B141A" w:rsidRDefault="008B141A">
            <w:pPr>
              <w:pStyle w:val="ConsPlusNormal"/>
              <w:jc w:val="both"/>
            </w:pPr>
            <w:r>
              <w:rPr>
                <w:color w:val="392C69"/>
              </w:rPr>
              <w:t>Текст, выделенный курсивом, в электронной версии документа обозначен знаком #.</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bl>
    <w:p w:rsidR="008B141A" w:rsidRDefault="008B141A">
      <w:pPr>
        <w:pStyle w:val="ConsPlusNormal"/>
        <w:spacing w:before="280"/>
        <w:ind w:firstLine="540"/>
        <w:jc w:val="both"/>
      </w:pPr>
      <w:r>
        <w:t>Курсивом выделены поля, заполняемые только при наличии соответствующих сведений.</w:t>
      </w: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4B3876" w:rsidRDefault="004B3876">
      <w:pPr>
        <w:rPr>
          <w:rFonts w:ascii="Calibri" w:eastAsia="Times New Roman" w:hAnsi="Calibri" w:cs="Calibri"/>
          <w:szCs w:val="20"/>
          <w:lang w:eastAsia="ru-RU"/>
        </w:rPr>
      </w:pPr>
      <w:r>
        <w:br w:type="page"/>
      </w:r>
    </w:p>
    <w:p w:rsidR="008B141A" w:rsidRDefault="008B141A">
      <w:pPr>
        <w:pStyle w:val="ConsPlusNormal"/>
        <w:jc w:val="right"/>
        <w:outlineLvl w:val="1"/>
      </w:pPr>
      <w:r>
        <w:lastRenderedPageBreak/>
        <w:t>Приложение N 4</w:t>
      </w:r>
    </w:p>
    <w:p w:rsidR="008B141A" w:rsidRDefault="008B141A">
      <w:pPr>
        <w:pStyle w:val="ConsPlusNormal"/>
        <w:jc w:val="right"/>
      </w:pPr>
      <w:r>
        <w:t>к Регламенту использования</w:t>
      </w:r>
    </w:p>
    <w:p w:rsidR="008B141A" w:rsidRDefault="008B141A">
      <w:pPr>
        <w:pStyle w:val="ConsPlusNormal"/>
        <w:jc w:val="right"/>
      </w:pPr>
      <w:r>
        <w:t>Государственной автоматизированной</w:t>
      </w:r>
    </w:p>
    <w:p w:rsidR="008B141A" w:rsidRDefault="008B141A">
      <w:pPr>
        <w:pStyle w:val="ConsPlusNormal"/>
        <w:jc w:val="right"/>
      </w:pPr>
      <w:r>
        <w:t>системы Российской Федерации</w:t>
      </w:r>
    </w:p>
    <w:p w:rsidR="008B141A" w:rsidRDefault="008B141A">
      <w:pPr>
        <w:pStyle w:val="ConsPlusNormal"/>
        <w:jc w:val="right"/>
      </w:pPr>
      <w:r>
        <w:t>"Выборы" для контроля за соблюдением</w:t>
      </w:r>
    </w:p>
    <w:p w:rsidR="008B141A" w:rsidRDefault="008B141A">
      <w:pPr>
        <w:pStyle w:val="ConsPlusNormal"/>
        <w:jc w:val="right"/>
      </w:pPr>
      <w:r>
        <w:t>установленного порядка проведения</w:t>
      </w:r>
    </w:p>
    <w:p w:rsidR="008B141A" w:rsidRDefault="008B141A">
      <w:pPr>
        <w:pStyle w:val="ConsPlusNormal"/>
        <w:jc w:val="right"/>
      </w:pPr>
      <w:r>
        <w:t>предвыборной агитации, агитации</w:t>
      </w:r>
    </w:p>
    <w:p w:rsidR="008B141A" w:rsidRDefault="008B141A">
      <w:pPr>
        <w:pStyle w:val="ConsPlusNormal"/>
        <w:jc w:val="right"/>
      </w:pPr>
      <w:r>
        <w:t>при проведении референдума</w:t>
      </w:r>
    </w:p>
    <w:p w:rsidR="008B141A" w:rsidRDefault="008B141A">
      <w:pPr>
        <w:pStyle w:val="ConsPlusNormal"/>
        <w:ind w:firstLine="540"/>
        <w:jc w:val="both"/>
      </w:pPr>
    </w:p>
    <w:p w:rsidR="008B141A" w:rsidRDefault="008B141A">
      <w:pPr>
        <w:pStyle w:val="ConsPlusNormal"/>
        <w:jc w:val="center"/>
      </w:pPr>
      <w:bookmarkStart w:id="13" w:name="P426"/>
      <w:bookmarkEnd w:id="13"/>
      <w:r>
        <w:t>Сведения</w:t>
      </w:r>
    </w:p>
    <w:p w:rsidR="008B141A" w:rsidRDefault="008B141A">
      <w:pPr>
        <w:pStyle w:val="ConsPlusNormal"/>
        <w:jc w:val="center"/>
      </w:pPr>
      <w:r>
        <w:t>о представленных в избирательную комиссию печатных</w:t>
      </w:r>
    </w:p>
    <w:p w:rsidR="008B141A" w:rsidRDefault="008B141A">
      <w:pPr>
        <w:pStyle w:val="ConsPlusNormal"/>
        <w:jc w:val="center"/>
      </w:pPr>
      <w:r>
        <w:t>агитационных материалах, вводящиеся в задачу</w:t>
      </w:r>
    </w:p>
    <w:p w:rsidR="008B141A" w:rsidRDefault="008B141A">
      <w:pPr>
        <w:pStyle w:val="ConsPlusNormal"/>
        <w:jc w:val="center"/>
      </w:pPr>
      <w:r>
        <w:t>"Агитация" ГАС "Выборы"</w:t>
      </w:r>
    </w:p>
    <w:p w:rsidR="008B141A" w:rsidRDefault="008B14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B141A">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center"/>
            </w:pPr>
            <w:r>
              <w:rPr>
                <w:color w:val="392C69"/>
              </w:rPr>
              <w:t>Список изменяющих документов</w:t>
            </w:r>
          </w:p>
          <w:p w:rsidR="008B141A" w:rsidRDefault="008B141A">
            <w:pPr>
              <w:pStyle w:val="ConsPlusNormal"/>
              <w:jc w:val="center"/>
            </w:pPr>
            <w:r>
              <w:rPr>
                <w:color w:val="392C69"/>
              </w:rPr>
              <w:t xml:space="preserve">(в ред. Постановлений ЦИК России от 26.05.2015 </w:t>
            </w:r>
            <w:hyperlink r:id="rId67" w:history="1">
              <w:r>
                <w:rPr>
                  <w:color w:val="0000FF"/>
                </w:rPr>
                <w:t>N 284/1672-6</w:t>
              </w:r>
            </w:hyperlink>
            <w:r>
              <w:rPr>
                <w:color w:val="392C69"/>
              </w:rPr>
              <w:t>,</w:t>
            </w:r>
          </w:p>
          <w:p w:rsidR="008B141A" w:rsidRDefault="008B141A">
            <w:pPr>
              <w:pStyle w:val="ConsPlusNormal"/>
              <w:jc w:val="center"/>
            </w:pPr>
            <w:r>
              <w:rPr>
                <w:color w:val="392C69"/>
              </w:rPr>
              <w:t xml:space="preserve">от 29.03.2017 </w:t>
            </w:r>
            <w:hyperlink r:id="rId68" w:history="1">
              <w:r>
                <w:rPr>
                  <w:color w:val="0000FF"/>
                </w:rPr>
                <w:t>N 78/684-7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bl>
    <w:p w:rsidR="008B141A" w:rsidRDefault="008B14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8787"/>
      </w:tblGrid>
      <w:tr w:rsidR="008B141A">
        <w:tc>
          <w:tcPr>
            <w:tcW w:w="817" w:type="dxa"/>
          </w:tcPr>
          <w:p w:rsidR="008B141A" w:rsidRDefault="008B141A">
            <w:pPr>
              <w:pStyle w:val="ConsPlusNormal"/>
              <w:jc w:val="right"/>
            </w:pPr>
            <w:r>
              <w:t>1</w:t>
            </w:r>
          </w:p>
        </w:tc>
        <w:tc>
          <w:tcPr>
            <w:tcW w:w="8787" w:type="dxa"/>
          </w:tcPr>
          <w:p w:rsidR="008B141A" w:rsidRDefault="008B141A">
            <w:pPr>
              <w:pStyle w:val="ConsPlusNormal"/>
              <w:jc w:val="both"/>
            </w:pPr>
            <w:r>
              <w:t>Наименование участника избирательного, референдумного процесса, выпустившего печатный агитационный материал</w:t>
            </w:r>
          </w:p>
        </w:tc>
      </w:tr>
      <w:tr w:rsidR="008B141A">
        <w:tc>
          <w:tcPr>
            <w:tcW w:w="817" w:type="dxa"/>
          </w:tcPr>
          <w:p w:rsidR="008B141A" w:rsidRDefault="008B141A">
            <w:pPr>
              <w:pStyle w:val="ConsPlusNormal"/>
              <w:jc w:val="right"/>
            </w:pPr>
            <w:r>
              <w:t>2</w:t>
            </w:r>
          </w:p>
        </w:tc>
        <w:tc>
          <w:tcPr>
            <w:tcW w:w="8787" w:type="dxa"/>
          </w:tcPr>
          <w:p w:rsidR="008B141A" w:rsidRDefault="008B141A">
            <w:pPr>
              <w:pStyle w:val="ConsPlusNormal"/>
              <w:jc w:val="both"/>
            </w:pPr>
            <w:r>
              <w:t>Дата представления печатного агитационного материала в избирательную комиссию</w:t>
            </w:r>
          </w:p>
        </w:tc>
      </w:tr>
      <w:tr w:rsidR="008B141A">
        <w:tc>
          <w:tcPr>
            <w:tcW w:w="817" w:type="dxa"/>
          </w:tcPr>
          <w:p w:rsidR="008B141A" w:rsidRDefault="008B141A">
            <w:pPr>
              <w:pStyle w:val="ConsPlusNormal"/>
              <w:jc w:val="right"/>
            </w:pPr>
            <w:r>
              <w:t>3</w:t>
            </w:r>
          </w:p>
        </w:tc>
        <w:tc>
          <w:tcPr>
            <w:tcW w:w="8787" w:type="dxa"/>
          </w:tcPr>
          <w:p w:rsidR="008B141A" w:rsidRDefault="008B141A">
            <w:pPr>
              <w:pStyle w:val="ConsPlusNormal"/>
              <w:jc w:val="both"/>
            </w:pPr>
            <w:r>
              <w:t>Вид агитационного материала</w:t>
            </w:r>
          </w:p>
        </w:tc>
      </w:tr>
      <w:tr w:rsidR="008B141A">
        <w:tc>
          <w:tcPr>
            <w:tcW w:w="817" w:type="dxa"/>
          </w:tcPr>
          <w:p w:rsidR="008B141A" w:rsidRDefault="008B141A">
            <w:pPr>
              <w:pStyle w:val="ConsPlusNormal"/>
              <w:jc w:val="right"/>
            </w:pPr>
            <w:r>
              <w:t>4</w:t>
            </w:r>
          </w:p>
        </w:tc>
        <w:tc>
          <w:tcPr>
            <w:tcW w:w="8787" w:type="dxa"/>
          </w:tcPr>
          <w:p w:rsidR="008B141A" w:rsidRDefault="008B141A">
            <w:pPr>
              <w:pStyle w:val="ConsPlusNormal"/>
              <w:jc w:val="both"/>
            </w:pPr>
            <w:r>
              <w:t>Описание (наименование) печатного агитационного материала #</w:t>
            </w:r>
          </w:p>
        </w:tc>
      </w:tr>
      <w:tr w:rsidR="008B141A">
        <w:tc>
          <w:tcPr>
            <w:tcW w:w="817" w:type="dxa"/>
          </w:tcPr>
          <w:p w:rsidR="008B141A" w:rsidRDefault="008B141A">
            <w:pPr>
              <w:pStyle w:val="ConsPlusNormal"/>
              <w:jc w:val="right"/>
            </w:pPr>
            <w:r>
              <w:t>5</w:t>
            </w:r>
          </w:p>
        </w:tc>
        <w:tc>
          <w:tcPr>
            <w:tcW w:w="8787" w:type="dxa"/>
          </w:tcPr>
          <w:p w:rsidR="008B141A" w:rsidRDefault="008B141A">
            <w:pPr>
              <w:pStyle w:val="ConsPlusNormal"/>
              <w:jc w:val="both"/>
            </w:pPr>
            <w:r>
              <w:t>Разновидность печатного агитационного материала</w:t>
            </w:r>
          </w:p>
        </w:tc>
      </w:tr>
      <w:tr w:rsidR="008B141A">
        <w:tc>
          <w:tcPr>
            <w:tcW w:w="817" w:type="dxa"/>
          </w:tcPr>
          <w:p w:rsidR="008B141A" w:rsidRDefault="008B141A">
            <w:pPr>
              <w:pStyle w:val="ConsPlusNormal"/>
              <w:jc w:val="right"/>
            </w:pPr>
            <w:r>
              <w:t>6</w:t>
            </w:r>
          </w:p>
        </w:tc>
        <w:tc>
          <w:tcPr>
            <w:tcW w:w="8787" w:type="dxa"/>
          </w:tcPr>
          <w:p w:rsidR="008B141A" w:rsidRDefault="008B141A">
            <w:pPr>
              <w:pStyle w:val="ConsPlusNormal"/>
              <w:jc w:val="both"/>
            </w:pPr>
            <w:r>
              <w:t>Тип изготовителя печатного агитационного материала</w:t>
            </w:r>
          </w:p>
        </w:tc>
      </w:tr>
      <w:tr w:rsidR="008B141A">
        <w:tc>
          <w:tcPr>
            <w:tcW w:w="817" w:type="dxa"/>
          </w:tcPr>
          <w:p w:rsidR="008B141A" w:rsidRDefault="008B141A">
            <w:pPr>
              <w:pStyle w:val="ConsPlusNormal"/>
              <w:jc w:val="right"/>
            </w:pPr>
            <w:r>
              <w:t>7</w:t>
            </w:r>
          </w:p>
        </w:tc>
        <w:tc>
          <w:tcPr>
            <w:tcW w:w="8787" w:type="dxa"/>
          </w:tcPr>
          <w:p w:rsidR="008B141A" w:rsidRDefault="008B141A">
            <w:pPr>
              <w:pStyle w:val="ConsPlusNormal"/>
              <w:jc w:val="both"/>
            </w:pPr>
            <w:r>
              <w:t>Наименование организации (индивидуального предпринимателя), изготовившего печатный агитационный материал *</w:t>
            </w:r>
          </w:p>
        </w:tc>
      </w:tr>
      <w:tr w:rsidR="008B141A">
        <w:tc>
          <w:tcPr>
            <w:tcW w:w="817" w:type="dxa"/>
          </w:tcPr>
          <w:p w:rsidR="008B141A" w:rsidRDefault="008B141A">
            <w:pPr>
              <w:pStyle w:val="ConsPlusNormal"/>
              <w:jc w:val="right"/>
            </w:pPr>
            <w:r>
              <w:t>8</w:t>
            </w:r>
          </w:p>
        </w:tc>
        <w:tc>
          <w:tcPr>
            <w:tcW w:w="8787" w:type="dxa"/>
          </w:tcPr>
          <w:p w:rsidR="008B141A" w:rsidRDefault="008B141A">
            <w:pPr>
              <w:pStyle w:val="ConsPlusNormal"/>
              <w:jc w:val="both"/>
            </w:pPr>
            <w:r>
              <w:t>Тип заказчика печатного агитационного материала ** #</w:t>
            </w:r>
          </w:p>
        </w:tc>
      </w:tr>
      <w:tr w:rsidR="008B141A">
        <w:tc>
          <w:tcPr>
            <w:tcW w:w="817" w:type="dxa"/>
          </w:tcPr>
          <w:p w:rsidR="008B141A" w:rsidRDefault="008B141A">
            <w:pPr>
              <w:pStyle w:val="ConsPlusNormal"/>
              <w:jc w:val="right"/>
            </w:pPr>
            <w:r>
              <w:t>9</w:t>
            </w:r>
          </w:p>
        </w:tc>
        <w:tc>
          <w:tcPr>
            <w:tcW w:w="8787" w:type="dxa"/>
          </w:tcPr>
          <w:p w:rsidR="008B141A" w:rsidRDefault="008B141A">
            <w:pPr>
              <w:pStyle w:val="ConsPlusNormal"/>
              <w:jc w:val="both"/>
            </w:pPr>
            <w:r>
              <w:t>Наименование заказчика печатного агитационного материала ** #</w:t>
            </w:r>
          </w:p>
        </w:tc>
      </w:tr>
      <w:tr w:rsidR="008B141A">
        <w:tc>
          <w:tcPr>
            <w:tcW w:w="817" w:type="dxa"/>
          </w:tcPr>
          <w:p w:rsidR="008B141A" w:rsidRDefault="008B141A">
            <w:pPr>
              <w:pStyle w:val="ConsPlusNormal"/>
              <w:jc w:val="right"/>
            </w:pPr>
            <w:r>
              <w:t>10</w:t>
            </w:r>
          </w:p>
        </w:tc>
        <w:tc>
          <w:tcPr>
            <w:tcW w:w="8787" w:type="dxa"/>
          </w:tcPr>
          <w:p w:rsidR="008B141A" w:rsidRDefault="008B141A">
            <w:pPr>
              <w:pStyle w:val="ConsPlusNormal"/>
              <w:jc w:val="both"/>
            </w:pPr>
            <w:r>
              <w:t>Субъект Российской Федерации, где зарегистрирован заказчик печатного агитационного материала ** #</w:t>
            </w:r>
          </w:p>
        </w:tc>
      </w:tr>
      <w:tr w:rsidR="008B141A">
        <w:tc>
          <w:tcPr>
            <w:tcW w:w="817" w:type="dxa"/>
          </w:tcPr>
          <w:p w:rsidR="008B141A" w:rsidRDefault="008B141A">
            <w:pPr>
              <w:pStyle w:val="ConsPlusNormal"/>
              <w:jc w:val="right"/>
            </w:pPr>
            <w:r>
              <w:t>11</w:t>
            </w:r>
          </w:p>
        </w:tc>
        <w:tc>
          <w:tcPr>
            <w:tcW w:w="8787" w:type="dxa"/>
          </w:tcPr>
          <w:p w:rsidR="008B141A" w:rsidRDefault="008B141A">
            <w:pPr>
              <w:pStyle w:val="ConsPlusNormal"/>
              <w:jc w:val="both"/>
            </w:pPr>
            <w:r>
              <w:t>Дата выпуска печатного агитационного материала</w:t>
            </w:r>
          </w:p>
        </w:tc>
      </w:tr>
      <w:tr w:rsidR="008B141A">
        <w:tc>
          <w:tcPr>
            <w:tcW w:w="817" w:type="dxa"/>
          </w:tcPr>
          <w:p w:rsidR="008B141A" w:rsidRDefault="008B141A">
            <w:pPr>
              <w:pStyle w:val="ConsPlusNormal"/>
              <w:jc w:val="right"/>
            </w:pPr>
            <w:r>
              <w:t>12</w:t>
            </w:r>
          </w:p>
        </w:tc>
        <w:tc>
          <w:tcPr>
            <w:tcW w:w="8787" w:type="dxa"/>
          </w:tcPr>
          <w:p w:rsidR="008B141A" w:rsidRDefault="008B141A">
            <w:pPr>
              <w:pStyle w:val="ConsPlusNormal"/>
              <w:jc w:val="both"/>
            </w:pPr>
            <w:r>
              <w:t>Тираж печатного агитационного материала</w:t>
            </w:r>
          </w:p>
        </w:tc>
      </w:tr>
      <w:tr w:rsidR="008B141A">
        <w:tc>
          <w:tcPr>
            <w:tcW w:w="817" w:type="dxa"/>
          </w:tcPr>
          <w:p w:rsidR="008B141A" w:rsidRDefault="008B141A">
            <w:pPr>
              <w:pStyle w:val="ConsPlusNormal"/>
              <w:jc w:val="right"/>
            </w:pPr>
            <w:r>
              <w:t>13</w:t>
            </w:r>
          </w:p>
        </w:tc>
        <w:tc>
          <w:tcPr>
            <w:tcW w:w="8787" w:type="dxa"/>
          </w:tcPr>
          <w:p w:rsidR="008B141A" w:rsidRDefault="008B141A">
            <w:pPr>
              <w:pStyle w:val="ConsPlusNormal"/>
              <w:jc w:val="both"/>
            </w:pPr>
            <w:r>
              <w:t>Дата оплаты печатного агитационного материала</w:t>
            </w:r>
          </w:p>
        </w:tc>
      </w:tr>
      <w:tr w:rsidR="008B141A">
        <w:tc>
          <w:tcPr>
            <w:tcW w:w="817" w:type="dxa"/>
          </w:tcPr>
          <w:p w:rsidR="008B141A" w:rsidRDefault="008B141A">
            <w:pPr>
              <w:pStyle w:val="ConsPlusNormal"/>
              <w:jc w:val="right"/>
            </w:pPr>
            <w:r>
              <w:t>14</w:t>
            </w:r>
          </w:p>
        </w:tc>
        <w:tc>
          <w:tcPr>
            <w:tcW w:w="8787" w:type="dxa"/>
          </w:tcPr>
          <w:p w:rsidR="008B141A" w:rsidRDefault="008B141A">
            <w:pPr>
              <w:pStyle w:val="ConsPlusNormal"/>
              <w:jc w:val="both"/>
            </w:pPr>
            <w:r>
              <w:t>Сведения об оплате печатного агитационного материала из избирательного фонда</w:t>
            </w:r>
          </w:p>
        </w:tc>
      </w:tr>
      <w:tr w:rsidR="008B141A">
        <w:tblPrEx>
          <w:tblBorders>
            <w:insideH w:val="nil"/>
          </w:tblBorders>
        </w:tblPrEx>
        <w:tc>
          <w:tcPr>
            <w:tcW w:w="817" w:type="dxa"/>
            <w:tcBorders>
              <w:bottom w:val="nil"/>
            </w:tcBorders>
          </w:tcPr>
          <w:p w:rsidR="008B141A" w:rsidRDefault="008B141A">
            <w:pPr>
              <w:pStyle w:val="ConsPlusNormal"/>
              <w:jc w:val="right"/>
            </w:pPr>
            <w:r>
              <w:t>15</w:t>
            </w:r>
          </w:p>
        </w:tc>
        <w:tc>
          <w:tcPr>
            <w:tcW w:w="8787" w:type="dxa"/>
            <w:tcBorders>
              <w:bottom w:val="nil"/>
            </w:tcBorders>
          </w:tcPr>
          <w:p w:rsidR="008B141A" w:rsidRDefault="008B141A">
            <w:pPr>
              <w:pStyle w:val="ConsPlusNormal"/>
              <w:jc w:val="both"/>
            </w:pPr>
            <w:r>
              <w:t>Файл, содержащий электронный образ печатного агитационного материала***</w:t>
            </w:r>
          </w:p>
        </w:tc>
      </w:tr>
      <w:tr w:rsidR="008B141A">
        <w:tblPrEx>
          <w:tblBorders>
            <w:insideH w:val="nil"/>
          </w:tblBorders>
        </w:tblPrEx>
        <w:tc>
          <w:tcPr>
            <w:tcW w:w="9604" w:type="dxa"/>
            <w:gridSpan w:val="2"/>
            <w:tcBorders>
              <w:top w:val="nil"/>
            </w:tcBorders>
          </w:tcPr>
          <w:p w:rsidR="008B141A" w:rsidRDefault="008B141A">
            <w:pPr>
              <w:pStyle w:val="ConsPlusNormal"/>
              <w:jc w:val="both"/>
            </w:pPr>
            <w:r>
              <w:t xml:space="preserve">(п. 15 в ред. </w:t>
            </w:r>
            <w:hyperlink r:id="rId69" w:history="1">
              <w:r>
                <w:rPr>
                  <w:color w:val="0000FF"/>
                </w:rPr>
                <w:t>Постановления</w:t>
              </w:r>
            </w:hyperlink>
            <w:r>
              <w:t xml:space="preserve"> ЦИК России от 29.03.2017 N 78/684-7)</w:t>
            </w:r>
          </w:p>
        </w:tc>
      </w:tr>
    </w:tbl>
    <w:p w:rsidR="008B141A" w:rsidRDefault="008B141A">
      <w:pPr>
        <w:sectPr w:rsidR="008B141A" w:rsidSect="004B3876">
          <w:pgSz w:w="11905" w:h="16838"/>
          <w:pgMar w:top="1134" w:right="850" w:bottom="1134" w:left="1701" w:header="0" w:footer="0" w:gutter="0"/>
          <w:cols w:space="720"/>
          <w:docGrid w:linePitch="299"/>
        </w:sectPr>
      </w:pPr>
    </w:p>
    <w:p w:rsidR="008B141A" w:rsidRDefault="008B141A">
      <w:pPr>
        <w:pStyle w:val="ConsPlusNormal"/>
        <w:jc w:val="both"/>
      </w:pPr>
    </w:p>
    <w:p w:rsidR="008B141A" w:rsidRDefault="008B141A">
      <w:pPr>
        <w:pStyle w:val="ConsPlusNormal"/>
        <w:ind w:firstLine="540"/>
        <w:jc w:val="both"/>
      </w:pPr>
      <w:r>
        <w:t>Примечания.</w:t>
      </w:r>
    </w:p>
    <w:p w:rsidR="008B141A" w:rsidRDefault="008B14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B141A">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both"/>
            </w:pPr>
            <w:r>
              <w:rPr>
                <w:color w:val="392C69"/>
              </w:rPr>
              <w:t>КонсультантПлюс: примечание.</w:t>
            </w:r>
          </w:p>
          <w:p w:rsidR="008B141A" w:rsidRDefault="008B141A">
            <w:pPr>
              <w:pStyle w:val="ConsPlusNormal"/>
              <w:jc w:val="both"/>
            </w:pPr>
            <w:r>
              <w:rPr>
                <w:color w:val="392C69"/>
              </w:rPr>
              <w:t>Текст, выделенный курсивом, в электронной версии документа обозначен знаком #.</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bl>
    <w:p w:rsidR="008B141A" w:rsidRDefault="008B141A">
      <w:pPr>
        <w:pStyle w:val="ConsPlusNormal"/>
        <w:spacing w:before="280"/>
        <w:ind w:firstLine="540"/>
        <w:jc w:val="both"/>
      </w:pPr>
      <w:r>
        <w:t>1. Курсивом выделены поля, заполняемые только при наличии соответствующих сведений.</w:t>
      </w:r>
    </w:p>
    <w:p w:rsidR="008B141A" w:rsidRDefault="008B141A">
      <w:pPr>
        <w:pStyle w:val="ConsPlusNormal"/>
        <w:spacing w:before="220"/>
        <w:ind w:firstLine="540"/>
        <w:jc w:val="both"/>
      </w:pPr>
      <w:r>
        <w:t>2. Поле, отмеченное знаком "*", не заполняется в случае, если изготовителем печатного агитационного материала является сам участник избирательного, референдумного процесса.</w:t>
      </w:r>
    </w:p>
    <w:p w:rsidR="008B141A" w:rsidRDefault="008B141A">
      <w:pPr>
        <w:pStyle w:val="ConsPlusNormal"/>
        <w:spacing w:before="220"/>
        <w:ind w:firstLine="540"/>
        <w:jc w:val="both"/>
      </w:pPr>
      <w:r>
        <w:t>3. Поля, отмеченные знаком "**", заполняются в случае, если заказчиком печатного агитационного материала является иное лицо. Таких лиц может быть внесено не более трех.</w:t>
      </w:r>
    </w:p>
    <w:p w:rsidR="008B141A" w:rsidRDefault="008B141A">
      <w:pPr>
        <w:pStyle w:val="ConsPlusNormal"/>
        <w:spacing w:before="220"/>
        <w:ind w:firstLine="540"/>
        <w:jc w:val="both"/>
      </w:pPr>
      <w:r>
        <w:t>4. Если размер файла, содержащего печатный агитационный материал, превышает 4 мегабайта, то поле, отмеченное "***", не заполняется.</w:t>
      </w:r>
    </w:p>
    <w:p w:rsidR="008B141A" w:rsidRDefault="008B141A">
      <w:pPr>
        <w:pStyle w:val="ConsPlusNormal"/>
        <w:jc w:val="both"/>
      </w:pPr>
      <w:r>
        <w:t xml:space="preserve">(п. 4 введен </w:t>
      </w:r>
      <w:hyperlink r:id="rId70" w:history="1">
        <w:r>
          <w:rPr>
            <w:color w:val="0000FF"/>
          </w:rPr>
          <w:t>Постановлением</w:t>
        </w:r>
      </w:hyperlink>
      <w:r>
        <w:t xml:space="preserve"> ЦИК России от 29.03.2017 N 78/684-7)</w:t>
      </w: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4B3876" w:rsidRDefault="004B3876">
      <w:pPr>
        <w:rPr>
          <w:rFonts w:ascii="Calibri" w:eastAsia="Times New Roman" w:hAnsi="Calibri" w:cs="Calibri"/>
          <w:szCs w:val="20"/>
          <w:lang w:eastAsia="ru-RU"/>
        </w:rPr>
      </w:pPr>
      <w:r>
        <w:br w:type="page"/>
      </w:r>
    </w:p>
    <w:p w:rsidR="008B141A" w:rsidRDefault="008B141A">
      <w:pPr>
        <w:pStyle w:val="ConsPlusNormal"/>
        <w:jc w:val="right"/>
        <w:outlineLvl w:val="1"/>
      </w:pPr>
      <w:r>
        <w:lastRenderedPageBreak/>
        <w:t>Приложение N 4а</w:t>
      </w:r>
    </w:p>
    <w:p w:rsidR="008B141A" w:rsidRDefault="008B141A">
      <w:pPr>
        <w:pStyle w:val="ConsPlusNormal"/>
        <w:jc w:val="right"/>
      </w:pPr>
      <w:r>
        <w:t>к Регламенту использования</w:t>
      </w:r>
    </w:p>
    <w:p w:rsidR="008B141A" w:rsidRDefault="008B141A">
      <w:pPr>
        <w:pStyle w:val="ConsPlusNormal"/>
        <w:jc w:val="right"/>
      </w:pPr>
      <w:r>
        <w:t>Государственной автоматизированной</w:t>
      </w:r>
    </w:p>
    <w:p w:rsidR="008B141A" w:rsidRDefault="008B141A">
      <w:pPr>
        <w:pStyle w:val="ConsPlusNormal"/>
        <w:jc w:val="right"/>
      </w:pPr>
      <w:r>
        <w:t>системы Российской Федерации</w:t>
      </w:r>
    </w:p>
    <w:p w:rsidR="008B141A" w:rsidRDefault="008B141A">
      <w:pPr>
        <w:pStyle w:val="ConsPlusNormal"/>
        <w:jc w:val="right"/>
      </w:pPr>
      <w:r>
        <w:t>"Выборы" для контроля за соблюдением</w:t>
      </w:r>
    </w:p>
    <w:p w:rsidR="008B141A" w:rsidRDefault="008B141A">
      <w:pPr>
        <w:pStyle w:val="ConsPlusNormal"/>
        <w:jc w:val="right"/>
      </w:pPr>
      <w:r>
        <w:t>установленного порядка проведения</w:t>
      </w:r>
    </w:p>
    <w:p w:rsidR="008B141A" w:rsidRDefault="008B141A">
      <w:pPr>
        <w:pStyle w:val="ConsPlusNormal"/>
        <w:jc w:val="right"/>
      </w:pPr>
      <w:r>
        <w:t>предвыборной агитации, агитации</w:t>
      </w:r>
    </w:p>
    <w:p w:rsidR="008B141A" w:rsidRDefault="008B141A">
      <w:pPr>
        <w:pStyle w:val="ConsPlusNormal"/>
        <w:jc w:val="right"/>
      </w:pPr>
      <w:r>
        <w:t>при проведении референдума</w:t>
      </w:r>
    </w:p>
    <w:p w:rsidR="008B141A" w:rsidRDefault="008B141A">
      <w:pPr>
        <w:pStyle w:val="ConsPlusNormal"/>
        <w:jc w:val="both"/>
      </w:pPr>
    </w:p>
    <w:p w:rsidR="008B141A" w:rsidRDefault="008B141A">
      <w:pPr>
        <w:pStyle w:val="ConsPlusNormal"/>
        <w:jc w:val="center"/>
      </w:pPr>
      <w:bookmarkStart w:id="14" w:name="P488"/>
      <w:bookmarkEnd w:id="14"/>
      <w:r>
        <w:t>Сведения</w:t>
      </w:r>
    </w:p>
    <w:p w:rsidR="008B141A" w:rsidRDefault="008B141A">
      <w:pPr>
        <w:pStyle w:val="ConsPlusNormal"/>
        <w:jc w:val="center"/>
      </w:pPr>
      <w:r>
        <w:t>о представленных в избирательную комиссию аудиовизуальных</w:t>
      </w:r>
    </w:p>
    <w:p w:rsidR="008B141A" w:rsidRDefault="008B141A">
      <w:pPr>
        <w:pStyle w:val="ConsPlusNormal"/>
        <w:jc w:val="center"/>
      </w:pPr>
      <w:r>
        <w:t>агитационных материалах, агитационных аудиоматериалах, иных</w:t>
      </w:r>
    </w:p>
    <w:p w:rsidR="008B141A" w:rsidRDefault="008B141A">
      <w:pPr>
        <w:pStyle w:val="ConsPlusNormal"/>
        <w:jc w:val="center"/>
      </w:pPr>
      <w:r>
        <w:t>агитационных материалах, вводящиеся в задачу "Агитация"</w:t>
      </w:r>
    </w:p>
    <w:p w:rsidR="008B141A" w:rsidRDefault="008B141A">
      <w:pPr>
        <w:pStyle w:val="ConsPlusNormal"/>
        <w:jc w:val="center"/>
      </w:pPr>
      <w:r>
        <w:t>ГАС "Выборы"</w:t>
      </w:r>
    </w:p>
    <w:p w:rsidR="008B141A" w:rsidRDefault="008B141A">
      <w:pPr>
        <w:spacing w:after="1"/>
      </w:pPr>
    </w:p>
    <w:tbl>
      <w:tblPr>
        <w:tblW w:w="5134" w:type="pct"/>
        <w:tblInd w:w="-62" w:type="dxa"/>
        <w:tblBorders>
          <w:top w:val="nil"/>
          <w:left w:val="nil"/>
          <w:bottom w:val="nil"/>
          <w:right w:val="nil"/>
          <w:insideH w:val="nil"/>
          <w:insideV w:val="nil"/>
        </w:tblBorders>
        <w:tblCellMar>
          <w:left w:w="10" w:type="dxa"/>
          <w:right w:w="10" w:type="dxa"/>
        </w:tblCellMar>
        <w:tblLook w:val="0000"/>
      </w:tblPr>
      <w:tblGrid>
        <w:gridCol w:w="34"/>
        <w:gridCol w:w="34"/>
        <w:gridCol w:w="62"/>
        <w:gridCol w:w="4064"/>
        <w:gridCol w:w="79"/>
        <w:gridCol w:w="5332"/>
      </w:tblGrid>
      <w:tr w:rsidR="008B141A" w:rsidTr="004B3876">
        <w:trPr>
          <w:gridBefore w:val="1"/>
          <w:gridAfter w:val="1"/>
          <w:wBefore w:w="62" w:type="dxa"/>
          <w:wAfter w:w="188" w:type="dxa"/>
        </w:trPr>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center"/>
            </w:pPr>
            <w:r>
              <w:rPr>
                <w:color w:val="392C69"/>
              </w:rPr>
              <w:t>Список изменяющих документов</w:t>
            </w:r>
          </w:p>
          <w:p w:rsidR="008B141A" w:rsidRDefault="008B141A">
            <w:pPr>
              <w:pStyle w:val="ConsPlusNormal"/>
              <w:jc w:val="center"/>
            </w:pPr>
            <w:r>
              <w:rPr>
                <w:color w:val="392C69"/>
              </w:rPr>
              <w:t xml:space="preserve">(введены </w:t>
            </w:r>
            <w:hyperlink r:id="rId71" w:history="1">
              <w:r>
                <w:rPr>
                  <w:color w:val="0000FF"/>
                </w:rPr>
                <w:t>Постановлением</w:t>
              </w:r>
            </w:hyperlink>
            <w:r>
              <w:rPr>
                <w:color w:val="392C69"/>
              </w:rPr>
              <w:t xml:space="preserve"> ЦИК России от 26.05.2015 N 284/1672-6)</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1</w:t>
            </w:r>
          </w:p>
        </w:tc>
        <w:tc>
          <w:tcPr>
            <w:tcW w:w="8787" w:type="dxa"/>
            <w:gridSpan w:val="2"/>
          </w:tcPr>
          <w:p w:rsidR="008B141A" w:rsidRDefault="008B141A">
            <w:pPr>
              <w:pStyle w:val="ConsPlusNormal"/>
              <w:jc w:val="both"/>
            </w:pPr>
            <w:r>
              <w:t>Наименование участника избирательного, референдумного процесса, выпустившего агитационный материал</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2</w:t>
            </w:r>
          </w:p>
        </w:tc>
        <w:tc>
          <w:tcPr>
            <w:tcW w:w="8787" w:type="dxa"/>
            <w:gridSpan w:val="2"/>
          </w:tcPr>
          <w:p w:rsidR="008B141A" w:rsidRDefault="008B141A">
            <w:pPr>
              <w:pStyle w:val="ConsPlusNormal"/>
              <w:jc w:val="both"/>
            </w:pPr>
            <w:r>
              <w:t>Дата представления агитационного материала в избирательную комиссию</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3</w:t>
            </w:r>
          </w:p>
        </w:tc>
        <w:tc>
          <w:tcPr>
            <w:tcW w:w="8787" w:type="dxa"/>
            <w:gridSpan w:val="2"/>
          </w:tcPr>
          <w:p w:rsidR="008B141A" w:rsidRDefault="008B141A">
            <w:pPr>
              <w:pStyle w:val="ConsPlusNormal"/>
              <w:jc w:val="both"/>
            </w:pPr>
            <w:r>
              <w:t>Вид агитационного материала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4</w:t>
            </w:r>
          </w:p>
        </w:tc>
        <w:tc>
          <w:tcPr>
            <w:tcW w:w="8787" w:type="dxa"/>
            <w:gridSpan w:val="2"/>
          </w:tcPr>
          <w:p w:rsidR="008B141A" w:rsidRDefault="008B141A">
            <w:pPr>
              <w:pStyle w:val="ConsPlusNormal"/>
              <w:jc w:val="both"/>
            </w:pPr>
            <w:r>
              <w:t>Описание агитационного материала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5</w:t>
            </w:r>
          </w:p>
        </w:tc>
        <w:tc>
          <w:tcPr>
            <w:tcW w:w="8787" w:type="dxa"/>
            <w:gridSpan w:val="2"/>
          </w:tcPr>
          <w:p w:rsidR="008B141A" w:rsidRDefault="008B141A">
            <w:pPr>
              <w:pStyle w:val="ConsPlusNormal"/>
              <w:jc w:val="both"/>
            </w:pPr>
            <w:r>
              <w:t>Разновидность агитационного материала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6</w:t>
            </w:r>
          </w:p>
        </w:tc>
        <w:tc>
          <w:tcPr>
            <w:tcW w:w="8787" w:type="dxa"/>
            <w:gridSpan w:val="2"/>
          </w:tcPr>
          <w:p w:rsidR="008B141A" w:rsidRDefault="008B141A">
            <w:pPr>
              <w:pStyle w:val="ConsPlusNormal"/>
              <w:jc w:val="both"/>
            </w:pPr>
            <w:r>
              <w:t>Тип изготовителя агитационного материала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7</w:t>
            </w:r>
          </w:p>
        </w:tc>
        <w:tc>
          <w:tcPr>
            <w:tcW w:w="8787" w:type="dxa"/>
            <w:gridSpan w:val="2"/>
          </w:tcPr>
          <w:p w:rsidR="008B141A" w:rsidRDefault="008B141A">
            <w:pPr>
              <w:pStyle w:val="ConsPlusNormal"/>
              <w:jc w:val="both"/>
            </w:pPr>
            <w:r>
              <w:t>Наименование физического лица (юридического лица, участника избирательного, референдумного процесса), изготовившего агитационный материал *</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8</w:t>
            </w:r>
          </w:p>
        </w:tc>
        <w:tc>
          <w:tcPr>
            <w:tcW w:w="8787" w:type="dxa"/>
            <w:gridSpan w:val="2"/>
          </w:tcPr>
          <w:p w:rsidR="008B141A" w:rsidRDefault="008B141A">
            <w:pPr>
              <w:pStyle w:val="ConsPlusNormal"/>
              <w:jc w:val="both"/>
            </w:pPr>
            <w:r>
              <w:t>Тип заказчика агитационного материала ** #</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9</w:t>
            </w:r>
          </w:p>
        </w:tc>
        <w:tc>
          <w:tcPr>
            <w:tcW w:w="8787" w:type="dxa"/>
            <w:gridSpan w:val="2"/>
          </w:tcPr>
          <w:p w:rsidR="008B141A" w:rsidRDefault="008B141A">
            <w:pPr>
              <w:pStyle w:val="ConsPlusNormal"/>
              <w:jc w:val="both"/>
            </w:pPr>
            <w:r>
              <w:t>Наименование заказчика агитационного материала ** #</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10</w:t>
            </w:r>
          </w:p>
        </w:tc>
        <w:tc>
          <w:tcPr>
            <w:tcW w:w="8787" w:type="dxa"/>
            <w:gridSpan w:val="2"/>
          </w:tcPr>
          <w:p w:rsidR="008B141A" w:rsidRDefault="008B141A">
            <w:pPr>
              <w:pStyle w:val="ConsPlusNormal"/>
              <w:jc w:val="both"/>
            </w:pPr>
            <w:r>
              <w:t>Субъект Российской Федерации, где зарегистрирован заказчик (заказчики) агитационного материала ** #</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11</w:t>
            </w:r>
          </w:p>
        </w:tc>
        <w:tc>
          <w:tcPr>
            <w:tcW w:w="8787" w:type="dxa"/>
            <w:gridSpan w:val="2"/>
          </w:tcPr>
          <w:p w:rsidR="008B141A" w:rsidRDefault="008B141A">
            <w:pPr>
              <w:pStyle w:val="ConsPlusNormal"/>
              <w:jc w:val="both"/>
            </w:pPr>
            <w:r>
              <w:t>Дата выпуска агитационного материала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12</w:t>
            </w:r>
          </w:p>
        </w:tc>
        <w:tc>
          <w:tcPr>
            <w:tcW w:w="8787" w:type="dxa"/>
            <w:gridSpan w:val="2"/>
          </w:tcPr>
          <w:p w:rsidR="008B141A" w:rsidRDefault="008B141A">
            <w:pPr>
              <w:pStyle w:val="ConsPlusNormal"/>
              <w:jc w:val="both"/>
            </w:pPr>
            <w:r>
              <w:t>Тираж агитационного материала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13</w:t>
            </w:r>
          </w:p>
        </w:tc>
        <w:tc>
          <w:tcPr>
            <w:tcW w:w="8787" w:type="dxa"/>
            <w:gridSpan w:val="2"/>
          </w:tcPr>
          <w:p w:rsidR="008B141A" w:rsidRDefault="008B141A">
            <w:pPr>
              <w:pStyle w:val="ConsPlusNormal"/>
              <w:jc w:val="both"/>
            </w:pPr>
            <w:r>
              <w:t>Дата оплаты агитационного материала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14</w:t>
            </w:r>
          </w:p>
        </w:tc>
        <w:tc>
          <w:tcPr>
            <w:tcW w:w="8787" w:type="dxa"/>
            <w:gridSpan w:val="2"/>
          </w:tcPr>
          <w:p w:rsidR="008B141A" w:rsidRDefault="008B141A">
            <w:pPr>
              <w:pStyle w:val="ConsPlusNormal"/>
              <w:jc w:val="both"/>
            </w:pPr>
            <w:r>
              <w:t>Сведения об оплате агитационного материала из избирательного фонда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817" w:type="dxa"/>
            <w:gridSpan w:val="4"/>
          </w:tcPr>
          <w:p w:rsidR="008B141A" w:rsidRDefault="008B141A">
            <w:pPr>
              <w:pStyle w:val="ConsPlusNormal"/>
              <w:jc w:val="right"/>
            </w:pPr>
            <w:r>
              <w:t>15</w:t>
            </w:r>
          </w:p>
        </w:tc>
        <w:tc>
          <w:tcPr>
            <w:tcW w:w="8787" w:type="dxa"/>
            <w:gridSpan w:val="2"/>
          </w:tcPr>
          <w:p w:rsidR="008B141A" w:rsidRDefault="008B141A">
            <w:pPr>
              <w:pStyle w:val="ConsPlusNormal"/>
              <w:jc w:val="both"/>
            </w:pPr>
            <w:r>
              <w:t>Файл, содержащий электронный образ агитационного материала ***</w:t>
            </w:r>
          </w:p>
        </w:tc>
      </w:tr>
    </w:tbl>
    <w:p w:rsidR="008B141A" w:rsidRDefault="008B141A">
      <w:pPr>
        <w:sectPr w:rsidR="008B141A" w:rsidSect="004B3876">
          <w:pgSz w:w="11905" w:h="16838"/>
          <w:pgMar w:top="851" w:right="850" w:bottom="1134" w:left="1701" w:header="0" w:footer="0" w:gutter="0"/>
          <w:cols w:space="720"/>
          <w:docGrid w:linePitch="299"/>
        </w:sectPr>
      </w:pPr>
    </w:p>
    <w:p w:rsidR="008B141A" w:rsidRDefault="008B141A">
      <w:pPr>
        <w:pStyle w:val="ConsPlusNormal"/>
        <w:jc w:val="both"/>
      </w:pPr>
    </w:p>
    <w:p w:rsidR="008B141A" w:rsidRDefault="008B141A">
      <w:pPr>
        <w:pStyle w:val="ConsPlusNormal"/>
        <w:ind w:firstLine="540"/>
        <w:jc w:val="both"/>
      </w:pPr>
      <w:r>
        <w:t>Примечания.</w:t>
      </w:r>
    </w:p>
    <w:p w:rsidR="008B141A" w:rsidRDefault="008B14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B141A">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both"/>
            </w:pPr>
            <w:r>
              <w:rPr>
                <w:color w:val="392C69"/>
              </w:rPr>
              <w:t>КонсультантПлюс: примечание.</w:t>
            </w:r>
          </w:p>
          <w:p w:rsidR="008B141A" w:rsidRDefault="008B141A">
            <w:pPr>
              <w:pStyle w:val="ConsPlusNormal"/>
              <w:jc w:val="both"/>
            </w:pPr>
            <w:r>
              <w:rPr>
                <w:color w:val="392C69"/>
              </w:rPr>
              <w:t>Текст, выделенный курсивом, в электронной версии документа обозначен знаком #.</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bl>
    <w:p w:rsidR="008B141A" w:rsidRDefault="008B141A">
      <w:pPr>
        <w:pStyle w:val="ConsPlusNormal"/>
        <w:spacing w:before="280"/>
        <w:ind w:firstLine="540"/>
        <w:jc w:val="both"/>
      </w:pPr>
      <w:r>
        <w:t>1. Курсивом выделены поля, заполняемые только при наличии соответствующих сведений.</w:t>
      </w:r>
    </w:p>
    <w:p w:rsidR="008B141A" w:rsidRDefault="008B141A">
      <w:pPr>
        <w:pStyle w:val="ConsPlusNormal"/>
        <w:spacing w:before="220"/>
        <w:ind w:firstLine="540"/>
        <w:jc w:val="both"/>
      </w:pPr>
      <w:r>
        <w:t>2. Поле, отмеченное знаком "*", не заполняется в случае, если изготовителем агитационного материала является сам участник избирательного, референдумного процесса.</w:t>
      </w:r>
    </w:p>
    <w:p w:rsidR="008B141A" w:rsidRDefault="008B141A">
      <w:pPr>
        <w:pStyle w:val="ConsPlusNormal"/>
        <w:spacing w:before="220"/>
        <w:ind w:firstLine="540"/>
        <w:jc w:val="both"/>
      </w:pPr>
      <w:r>
        <w:t>3. Поля, отмеченные знаком "**", заполняются в случае, если заказчиком агитационного материала является иное лицо.</w:t>
      </w:r>
    </w:p>
    <w:p w:rsidR="008B141A" w:rsidRDefault="008B141A">
      <w:pPr>
        <w:pStyle w:val="ConsPlusNormal"/>
        <w:spacing w:before="220"/>
        <w:ind w:firstLine="540"/>
        <w:jc w:val="both"/>
      </w:pPr>
      <w:r>
        <w:t>4. Если размер файла, содержащего аудиовизуальный агитационный материал, агитационный аудиоматериал, превышает 4 мегабайта, то поле, отмеченное "***", не заполняется.</w:t>
      </w: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4B3876" w:rsidRDefault="004B3876">
      <w:pPr>
        <w:rPr>
          <w:rFonts w:ascii="Calibri" w:eastAsia="Times New Roman" w:hAnsi="Calibri" w:cs="Calibri"/>
          <w:szCs w:val="20"/>
          <w:lang w:eastAsia="ru-RU"/>
        </w:rPr>
      </w:pPr>
      <w:r>
        <w:br w:type="page"/>
      </w:r>
    </w:p>
    <w:p w:rsidR="008B141A" w:rsidRDefault="008B141A">
      <w:pPr>
        <w:pStyle w:val="ConsPlusNormal"/>
        <w:jc w:val="right"/>
        <w:outlineLvl w:val="1"/>
      </w:pPr>
      <w:r>
        <w:lastRenderedPageBreak/>
        <w:t>Приложение N 5</w:t>
      </w:r>
    </w:p>
    <w:p w:rsidR="008B141A" w:rsidRDefault="008B141A">
      <w:pPr>
        <w:pStyle w:val="ConsPlusNormal"/>
        <w:jc w:val="right"/>
      </w:pPr>
      <w:r>
        <w:t>к Регламенту использования</w:t>
      </w:r>
    </w:p>
    <w:p w:rsidR="008B141A" w:rsidRDefault="008B141A">
      <w:pPr>
        <w:pStyle w:val="ConsPlusNormal"/>
        <w:jc w:val="right"/>
      </w:pPr>
      <w:r>
        <w:t>Государственной автоматизированной</w:t>
      </w:r>
    </w:p>
    <w:p w:rsidR="008B141A" w:rsidRDefault="008B141A">
      <w:pPr>
        <w:pStyle w:val="ConsPlusNormal"/>
        <w:jc w:val="right"/>
      </w:pPr>
      <w:r>
        <w:t>системы Российской Федерации</w:t>
      </w:r>
    </w:p>
    <w:p w:rsidR="008B141A" w:rsidRDefault="008B141A">
      <w:pPr>
        <w:pStyle w:val="ConsPlusNormal"/>
        <w:jc w:val="right"/>
      </w:pPr>
      <w:r>
        <w:t>"Выборы" для контроля за соблюдением</w:t>
      </w:r>
    </w:p>
    <w:p w:rsidR="008B141A" w:rsidRDefault="008B141A">
      <w:pPr>
        <w:pStyle w:val="ConsPlusNormal"/>
        <w:jc w:val="right"/>
      </w:pPr>
      <w:r>
        <w:t>установленного порядка проведения</w:t>
      </w:r>
    </w:p>
    <w:p w:rsidR="008B141A" w:rsidRDefault="008B141A">
      <w:pPr>
        <w:pStyle w:val="ConsPlusNormal"/>
        <w:jc w:val="right"/>
      </w:pPr>
      <w:r>
        <w:t>предвыборной агитации, агитации</w:t>
      </w:r>
    </w:p>
    <w:p w:rsidR="008B141A" w:rsidRDefault="008B141A">
      <w:pPr>
        <w:pStyle w:val="ConsPlusNormal"/>
        <w:jc w:val="right"/>
      </w:pPr>
      <w:r>
        <w:t>при проведении референдума</w:t>
      </w:r>
    </w:p>
    <w:p w:rsidR="008B141A" w:rsidRDefault="008B141A">
      <w:pPr>
        <w:pStyle w:val="ConsPlusNormal"/>
        <w:ind w:firstLine="540"/>
        <w:jc w:val="both"/>
      </w:pPr>
    </w:p>
    <w:p w:rsidR="008B141A" w:rsidRDefault="008B141A">
      <w:pPr>
        <w:pStyle w:val="ConsPlusNormal"/>
        <w:jc w:val="center"/>
      </w:pPr>
      <w:bookmarkStart w:id="15" w:name="P548"/>
      <w:bookmarkEnd w:id="15"/>
      <w:r>
        <w:t>Сведения</w:t>
      </w:r>
    </w:p>
    <w:p w:rsidR="008B141A" w:rsidRDefault="008B141A">
      <w:pPr>
        <w:pStyle w:val="ConsPlusNormal"/>
        <w:jc w:val="center"/>
      </w:pPr>
      <w:r>
        <w:t>о вопросах, рассмотренных на заседании рабочей группы</w:t>
      </w:r>
    </w:p>
    <w:p w:rsidR="008B141A" w:rsidRDefault="008B141A">
      <w:pPr>
        <w:pStyle w:val="ConsPlusNormal"/>
        <w:jc w:val="center"/>
      </w:pPr>
      <w:r>
        <w:t>по информационным спорам и иным вопросам информационного</w:t>
      </w:r>
    </w:p>
    <w:p w:rsidR="008B141A" w:rsidRDefault="008B141A">
      <w:pPr>
        <w:pStyle w:val="ConsPlusNormal"/>
        <w:jc w:val="center"/>
      </w:pPr>
      <w:r>
        <w:t>обеспечения выборов, и принятых ею решениях, вводящиеся</w:t>
      </w:r>
    </w:p>
    <w:p w:rsidR="008B141A" w:rsidRDefault="008B141A">
      <w:pPr>
        <w:pStyle w:val="ConsPlusNormal"/>
        <w:jc w:val="center"/>
      </w:pPr>
      <w:r>
        <w:t>в задачу "Агитация" ГАС "Выборы"</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3"/>
        <w:gridCol w:w="9000"/>
      </w:tblGrid>
      <w:tr w:rsidR="008B141A" w:rsidTr="004B3876">
        <w:tc>
          <w:tcPr>
            <w:tcW w:w="783" w:type="dxa"/>
          </w:tcPr>
          <w:p w:rsidR="008B141A" w:rsidRDefault="008B141A">
            <w:pPr>
              <w:pStyle w:val="ConsPlusNormal"/>
            </w:pPr>
            <w:r>
              <w:t>1</w:t>
            </w:r>
          </w:p>
        </w:tc>
        <w:tc>
          <w:tcPr>
            <w:tcW w:w="9000" w:type="dxa"/>
          </w:tcPr>
          <w:p w:rsidR="008B141A" w:rsidRDefault="008B141A">
            <w:pPr>
              <w:pStyle w:val="ConsPlusNormal"/>
            </w:pPr>
            <w:r>
              <w:t>Дата заседания рабочей группы</w:t>
            </w:r>
          </w:p>
        </w:tc>
      </w:tr>
      <w:tr w:rsidR="008B141A" w:rsidTr="004B3876">
        <w:tc>
          <w:tcPr>
            <w:tcW w:w="783" w:type="dxa"/>
          </w:tcPr>
          <w:p w:rsidR="008B141A" w:rsidRDefault="008B141A">
            <w:pPr>
              <w:pStyle w:val="ConsPlusNormal"/>
            </w:pPr>
            <w:r>
              <w:t>2</w:t>
            </w:r>
          </w:p>
        </w:tc>
        <w:tc>
          <w:tcPr>
            <w:tcW w:w="9000" w:type="dxa"/>
          </w:tcPr>
          <w:p w:rsidR="008B141A" w:rsidRDefault="008B141A">
            <w:pPr>
              <w:pStyle w:val="ConsPlusNormal"/>
            </w:pPr>
            <w:r>
              <w:t>Повестка дня заседания рабочей группы</w:t>
            </w:r>
          </w:p>
        </w:tc>
      </w:tr>
      <w:tr w:rsidR="008B141A" w:rsidTr="004B3876">
        <w:tc>
          <w:tcPr>
            <w:tcW w:w="783" w:type="dxa"/>
          </w:tcPr>
          <w:p w:rsidR="008B141A" w:rsidRDefault="008B141A">
            <w:pPr>
              <w:pStyle w:val="ConsPlusNormal"/>
            </w:pPr>
            <w:r>
              <w:t>3</w:t>
            </w:r>
          </w:p>
        </w:tc>
        <w:tc>
          <w:tcPr>
            <w:tcW w:w="9000" w:type="dxa"/>
          </w:tcPr>
          <w:p w:rsidR="008B141A" w:rsidRDefault="008B141A">
            <w:pPr>
              <w:pStyle w:val="ConsPlusNormal"/>
              <w:jc w:val="both"/>
            </w:pPr>
            <w:r>
              <w:t>Вопросы, рассмотренные на заседании рабочей группы, с указанием их очередности</w:t>
            </w:r>
          </w:p>
        </w:tc>
      </w:tr>
      <w:tr w:rsidR="008B141A" w:rsidTr="004B3876">
        <w:tc>
          <w:tcPr>
            <w:tcW w:w="783" w:type="dxa"/>
          </w:tcPr>
          <w:p w:rsidR="008B141A" w:rsidRDefault="008B141A">
            <w:pPr>
              <w:pStyle w:val="ConsPlusNormal"/>
            </w:pPr>
            <w:r>
              <w:t>4</w:t>
            </w:r>
          </w:p>
        </w:tc>
        <w:tc>
          <w:tcPr>
            <w:tcW w:w="9000" w:type="dxa"/>
          </w:tcPr>
          <w:p w:rsidR="008B141A" w:rsidRDefault="008B141A">
            <w:pPr>
              <w:pStyle w:val="ConsPlusNormal"/>
              <w:jc w:val="both"/>
            </w:pPr>
            <w:r>
              <w:t>Решения, принятые по вопросам, рассмотренным на заседании рабочей группы</w:t>
            </w:r>
          </w:p>
        </w:tc>
      </w:tr>
    </w:tbl>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4B3876" w:rsidRDefault="004B3876">
      <w:pPr>
        <w:pStyle w:val="ConsPlusNormal"/>
        <w:jc w:val="right"/>
        <w:outlineLvl w:val="1"/>
        <w:sectPr w:rsidR="004B3876" w:rsidSect="004B3876">
          <w:pgSz w:w="11905" w:h="16838"/>
          <w:pgMar w:top="1134" w:right="850" w:bottom="1134" w:left="1701" w:header="0" w:footer="0" w:gutter="0"/>
          <w:cols w:space="720"/>
          <w:docGrid w:linePitch="299"/>
        </w:sectPr>
      </w:pPr>
    </w:p>
    <w:p w:rsidR="008B141A" w:rsidRDefault="008B141A">
      <w:pPr>
        <w:pStyle w:val="ConsPlusNormal"/>
        <w:jc w:val="right"/>
        <w:outlineLvl w:val="1"/>
      </w:pPr>
      <w:r>
        <w:lastRenderedPageBreak/>
        <w:t>Приложение N 6</w:t>
      </w:r>
    </w:p>
    <w:p w:rsidR="008B141A" w:rsidRDefault="008B141A">
      <w:pPr>
        <w:pStyle w:val="ConsPlusNormal"/>
        <w:jc w:val="right"/>
      </w:pPr>
      <w:r>
        <w:t>к Регламенту использования</w:t>
      </w:r>
    </w:p>
    <w:p w:rsidR="008B141A" w:rsidRDefault="008B141A">
      <w:pPr>
        <w:pStyle w:val="ConsPlusNormal"/>
        <w:jc w:val="right"/>
      </w:pPr>
      <w:r>
        <w:t>Государственной автоматизированной</w:t>
      </w:r>
    </w:p>
    <w:p w:rsidR="008B141A" w:rsidRDefault="008B141A">
      <w:pPr>
        <w:pStyle w:val="ConsPlusNormal"/>
        <w:jc w:val="right"/>
      </w:pPr>
      <w:r>
        <w:t>системы Российской Федерации</w:t>
      </w:r>
    </w:p>
    <w:p w:rsidR="008B141A" w:rsidRDefault="008B141A">
      <w:pPr>
        <w:pStyle w:val="ConsPlusNormal"/>
        <w:jc w:val="right"/>
      </w:pPr>
      <w:r>
        <w:t>"Выборы" для контроля за соблюдением</w:t>
      </w:r>
    </w:p>
    <w:p w:rsidR="008B141A" w:rsidRDefault="008B141A">
      <w:pPr>
        <w:pStyle w:val="ConsPlusNormal"/>
        <w:jc w:val="right"/>
      </w:pPr>
      <w:r>
        <w:t>установленного порядка проведения</w:t>
      </w:r>
    </w:p>
    <w:p w:rsidR="008B141A" w:rsidRDefault="008B141A">
      <w:pPr>
        <w:pStyle w:val="ConsPlusNormal"/>
        <w:jc w:val="right"/>
      </w:pPr>
      <w:r>
        <w:t>предвыборной агитации, агитации</w:t>
      </w:r>
    </w:p>
    <w:p w:rsidR="008B141A" w:rsidRDefault="008B141A">
      <w:pPr>
        <w:pStyle w:val="ConsPlusNormal"/>
        <w:jc w:val="right"/>
      </w:pPr>
      <w:r>
        <w:t>при проведении референдума</w:t>
      </w:r>
    </w:p>
    <w:p w:rsidR="008B141A" w:rsidRDefault="008B141A">
      <w:pPr>
        <w:pStyle w:val="ConsPlusNormal"/>
        <w:ind w:firstLine="540"/>
        <w:jc w:val="both"/>
      </w:pPr>
    </w:p>
    <w:p w:rsidR="008B141A" w:rsidRDefault="008B141A">
      <w:pPr>
        <w:pStyle w:val="ConsPlusNormal"/>
        <w:jc w:val="center"/>
      </w:pPr>
      <w:bookmarkStart w:id="16" w:name="P576"/>
      <w:bookmarkEnd w:id="16"/>
      <w:r>
        <w:t>ПЕРЕЧЕНЬ</w:t>
      </w:r>
    </w:p>
    <w:p w:rsidR="008B141A" w:rsidRDefault="008B141A">
      <w:pPr>
        <w:pStyle w:val="ConsPlusNormal"/>
        <w:jc w:val="center"/>
      </w:pPr>
      <w:r>
        <w:t>ТЕХНОЛОГИЧЕСКИХ ОПЕРАЦИЙ И СРОКИ ИХ ВЫПОЛНЕНИЯ ПРИ ВВОДЕ</w:t>
      </w:r>
    </w:p>
    <w:p w:rsidR="008B141A" w:rsidRDefault="008B141A">
      <w:pPr>
        <w:pStyle w:val="ConsPlusNormal"/>
        <w:jc w:val="center"/>
      </w:pPr>
      <w:r>
        <w:t>ДАННЫХ О ГОСУДАРСТВЕННЫХ И МУНИЦИПАЛЬНЫХ ОРГАНИЗАЦИЯХ</w:t>
      </w:r>
    </w:p>
    <w:p w:rsidR="008B141A" w:rsidRDefault="008B141A">
      <w:pPr>
        <w:pStyle w:val="ConsPlusNormal"/>
        <w:jc w:val="center"/>
      </w:pPr>
      <w:r>
        <w:t>ТЕЛЕРАДИОВЕЩАНИЯ, ГОСУДАРСТВЕННЫХ И МУНИЦИПАЛЬНЫХ</w:t>
      </w:r>
    </w:p>
    <w:p w:rsidR="008B141A" w:rsidRDefault="008B141A">
      <w:pPr>
        <w:pStyle w:val="ConsPlusNormal"/>
        <w:jc w:val="center"/>
      </w:pPr>
      <w:r>
        <w:t>ПЕРИОДИЧЕСКИХ ПЕЧАТНЫХ ИЗДАНИЯХ В ЗАДАЧУ</w:t>
      </w:r>
    </w:p>
    <w:p w:rsidR="008B141A" w:rsidRDefault="008B141A">
      <w:pPr>
        <w:pStyle w:val="ConsPlusNormal"/>
        <w:jc w:val="center"/>
      </w:pPr>
      <w:r>
        <w:t>"АГИТАЦИЯ" ГАС "ВЫБОРЫ"</w:t>
      </w:r>
    </w:p>
    <w:p w:rsidR="008B141A" w:rsidRDefault="008B14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70"/>
        <w:gridCol w:w="1485"/>
        <w:gridCol w:w="1485"/>
        <w:gridCol w:w="1485"/>
        <w:gridCol w:w="1485"/>
        <w:gridCol w:w="1485"/>
        <w:gridCol w:w="2805"/>
      </w:tblGrid>
      <w:tr w:rsidR="008B141A">
        <w:tc>
          <w:tcPr>
            <w:tcW w:w="660" w:type="dxa"/>
          </w:tcPr>
          <w:p w:rsidR="008B141A" w:rsidRDefault="008B141A">
            <w:pPr>
              <w:pStyle w:val="ConsPlusNormal"/>
              <w:jc w:val="center"/>
            </w:pPr>
            <w:r>
              <w:t>N п/п</w:t>
            </w:r>
          </w:p>
        </w:tc>
        <w:tc>
          <w:tcPr>
            <w:tcW w:w="2970" w:type="dxa"/>
          </w:tcPr>
          <w:p w:rsidR="008B141A" w:rsidRDefault="008B141A">
            <w:pPr>
              <w:pStyle w:val="ConsPlusNormal"/>
              <w:jc w:val="center"/>
            </w:pPr>
            <w:r>
              <w:t>Наименование технологической операции</w:t>
            </w:r>
          </w:p>
        </w:tc>
        <w:tc>
          <w:tcPr>
            <w:tcW w:w="1485" w:type="dxa"/>
          </w:tcPr>
          <w:p w:rsidR="008B141A" w:rsidRDefault="008B141A">
            <w:pPr>
              <w:pStyle w:val="ConsPlusNormal"/>
              <w:jc w:val="center"/>
            </w:pPr>
            <w:r>
              <w:t>Действия ТИК</w:t>
            </w:r>
          </w:p>
        </w:tc>
        <w:tc>
          <w:tcPr>
            <w:tcW w:w="1485" w:type="dxa"/>
          </w:tcPr>
          <w:p w:rsidR="008B141A" w:rsidRDefault="008B141A">
            <w:pPr>
              <w:pStyle w:val="ConsPlusNormal"/>
              <w:jc w:val="center"/>
            </w:pPr>
            <w:r>
              <w:t>Действия ОИК</w:t>
            </w:r>
          </w:p>
        </w:tc>
        <w:tc>
          <w:tcPr>
            <w:tcW w:w="1485" w:type="dxa"/>
          </w:tcPr>
          <w:p w:rsidR="008B141A" w:rsidRDefault="008B141A">
            <w:pPr>
              <w:pStyle w:val="ConsPlusNormal"/>
              <w:jc w:val="center"/>
            </w:pPr>
            <w:r>
              <w:t>Действия ИКМО</w:t>
            </w:r>
          </w:p>
        </w:tc>
        <w:tc>
          <w:tcPr>
            <w:tcW w:w="1485" w:type="dxa"/>
          </w:tcPr>
          <w:p w:rsidR="008B141A" w:rsidRDefault="008B141A">
            <w:pPr>
              <w:pStyle w:val="ConsPlusNormal"/>
              <w:jc w:val="center"/>
            </w:pPr>
            <w:r>
              <w:t>Действия ИКСРФ</w:t>
            </w:r>
          </w:p>
        </w:tc>
        <w:tc>
          <w:tcPr>
            <w:tcW w:w="1485" w:type="dxa"/>
          </w:tcPr>
          <w:p w:rsidR="008B141A" w:rsidRDefault="008B141A">
            <w:pPr>
              <w:pStyle w:val="ConsPlusNormal"/>
              <w:jc w:val="center"/>
            </w:pPr>
            <w:r>
              <w:t>Действия ЦИК России</w:t>
            </w:r>
          </w:p>
        </w:tc>
        <w:tc>
          <w:tcPr>
            <w:tcW w:w="2805" w:type="dxa"/>
          </w:tcPr>
          <w:p w:rsidR="008B141A" w:rsidRDefault="008B141A">
            <w:pPr>
              <w:pStyle w:val="ConsPlusNormal"/>
              <w:jc w:val="center"/>
            </w:pPr>
            <w:r>
              <w:t>Сроки выполнения технологической операции</w:t>
            </w:r>
          </w:p>
        </w:tc>
      </w:tr>
      <w:tr w:rsidR="008B141A">
        <w:tc>
          <w:tcPr>
            <w:tcW w:w="660" w:type="dxa"/>
          </w:tcPr>
          <w:p w:rsidR="008B141A" w:rsidRDefault="008B141A">
            <w:pPr>
              <w:pStyle w:val="ConsPlusNormal"/>
            </w:pPr>
            <w:r>
              <w:t>1</w:t>
            </w:r>
          </w:p>
        </w:tc>
        <w:tc>
          <w:tcPr>
            <w:tcW w:w="2970" w:type="dxa"/>
          </w:tcPr>
          <w:p w:rsidR="008B141A" w:rsidRDefault="008B141A">
            <w:pPr>
              <w:pStyle w:val="ConsPlusNormal"/>
              <w:jc w:val="both"/>
            </w:pPr>
            <w:r>
              <w:t>Ввод данных о государственных и муниципальных организациях телерадиовещания, государственных и муниципальных периодических печатных изданиях в задачу "Агитация" ГАС "Выборы" на выборах в федеральные органы государственной власти</w:t>
            </w:r>
          </w:p>
        </w:tc>
        <w:tc>
          <w:tcPr>
            <w:tcW w:w="1485" w:type="dxa"/>
          </w:tcPr>
          <w:p w:rsidR="008B141A" w:rsidRDefault="008B141A">
            <w:pPr>
              <w:pStyle w:val="ConsPlusNormal"/>
              <w:jc w:val="center"/>
            </w:pPr>
          </w:p>
        </w:tc>
        <w:tc>
          <w:tcPr>
            <w:tcW w:w="1485" w:type="dxa"/>
          </w:tcPr>
          <w:p w:rsidR="008B141A" w:rsidRDefault="008B141A">
            <w:pPr>
              <w:pStyle w:val="ConsPlusNormal"/>
              <w:jc w:val="center"/>
            </w:pPr>
            <w:r>
              <w:t>Прием от ИКСРФ</w:t>
            </w:r>
          </w:p>
        </w:tc>
        <w:tc>
          <w:tcPr>
            <w:tcW w:w="1485" w:type="dxa"/>
          </w:tcPr>
          <w:p w:rsidR="008B141A" w:rsidRDefault="008B141A">
            <w:pPr>
              <w:pStyle w:val="ConsPlusNormal"/>
              <w:jc w:val="center"/>
            </w:pPr>
          </w:p>
        </w:tc>
        <w:tc>
          <w:tcPr>
            <w:tcW w:w="1485" w:type="dxa"/>
          </w:tcPr>
          <w:p w:rsidR="008B141A" w:rsidRDefault="008B141A">
            <w:pPr>
              <w:pStyle w:val="ConsPlusNormal"/>
              <w:jc w:val="center"/>
            </w:pPr>
            <w:r>
              <w:t>+</w:t>
            </w:r>
          </w:p>
          <w:p w:rsidR="008B141A" w:rsidRDefault="008B141A">
            <w:pPr>
              <w:pStyle w:val="ConsPlusNormal"/>
              <w:jc w:val="center"/>
            </w:pPr>
            <w:r>
              <w:t>Прием от ЦИК России. Передача в ЦИК России, ОИК данных ИКСРФ</w:t>
            </w:r>
          </w:p>
        </w:tc>
        <w:tc>
          <w:tcPr>
            <w:tcW w:w="1485" w:type="dxa"/>
          </w:tcPr>
          <w:p w:rsidR="008B141A" w:rsidRDefault="008B141A">
            <w:pPr>
              <w:pStyle w:val="ConsPlusNormal"/>
              <w:jc w:val="center"/>
            </w:pPr>
            <w:r>
              <w:t>+</w:t>
            </w:r>
          </w:p>
          <w:p w:rsidR="008B141A" w:rsidRDefault="008B141A">
            <w:pPr>
              <w:pStyle w:val="ConsPlusNormal"/>
              <w:jc w:val="center"/>
            </w:pPr>
            <w:r>
              <w:t>Передача в ИКСРФ. Прием от ИКСРФ</w:t>
            </w:r>
          </w:p>
        </w:tc>
        <w:tc>
          <w:tcPr>
            <w:tcW w:w="2805" w:type="dxa"/>
          </w:tcPr>
          <w:p w:rsidR="008B141A" w:rsidRDefault="008B141A">
            <w:pPr>
              <w:pStyle w:val="ConsPlusNormal"/>
              <w:jc w:val="center"/>
            </w:pPr>
            <w:r>
              <w:t>Не позднее чем на следующий рабочий день после публикации соответствующего перечня ЦИК России, ИКСРФ</w:t>
            </w:r>
          </w:p>
        </w:tc>
      </w:tr>
      <w:tr w:rsidR="008B141A">
        <w:tc>
          <w:tcPr>
            <w:tcW w:w="660" w:type="dxa"/>
          </w:tcPr>
          <w:p w:rsidR="008B141A" w:rsidRDefault="008B141A">
            <w:pPr>
              <w:pStyle w:val="ConsPlusNormal"/>
            </w:pPr>
            <w:r>
              <w:t>2</w:t>
            </w:r>
          </w:p>
        </w:tc>
        <w:tc>
          <w:tcPr>
            <w:tcW w:w="2970" w:type="dxa"/>
          </w:tcPr>
          <w:p w:rsidR="008B141A" w:rsidRDefault="008B141A">
            <w:pPr>
              <w:pStyle w:val="ConsPlusNormal"/>
              <w:jc w:val="both"/>
            </w:pPr>
            <w:r>
              <w:t xml:space="preserve">Ввод данных о государственных и </w:t>
            </w:r>
            <w:r>
              <w:lastRenderedPageBreak/>
              <w:t>муниципальных организациях телерадиовещания, государственных и муниципальных периодических печатных изданиях в задачу "Агитация" ГАС "Выборы" на выборах в органы государственной власти субъекта Российской Федерации</w:t>
            </w:r>
          </w:p>
        </w:tc>
        <w:tc>
          <w:tcPr>
            <w:tcW w:w="1485" w:type="dxa"/>
          </w:tcPr>
          <w:p w:rsidR="008B141A" w:rsidRDefault="008B141A">
            <w:pPr>
              <w:pStyle w:val="ConsPlusNormal"/>
              <w:jc w:val="center"/>
            </w:pPr>
          </w:p>
        </w:tc>
        <w:tc>
          <w:tcPr>
            <w:tcW w:w="1485" w:type="dxa"/>
          </w:tcPr>
          <w:p w:rsidR="008B141A" w:rsidRDefault="008B141A">
            <w:pPr>
              <w:pStyle w:val="ConsPlusNormal"/>
              <w:jc w:val="center"/>
            </w:pPr>
            <w:r>
              <w:t>Прием от ИКСРФ</w:t>
            </w:r>
          </w:p>
        </w:tc>
        <w:tc>
          <w:tcPr>
            <w:tcW w:w="1485" w:type="dxa"/>
          </w:tcPr>
          <w:p w:rsidR="008B141A" w:rsidRDefault="008B141A">
            <w:pPr>
              <w:pStyle w:val="ConsPlusNormal"/>
              <w:jc w:val="center"/>
            </w:pPr>
          </w:p>
        </w:tc>
        <w:tc>
          <w:tcPr>
            <w:tcW w:w="1485" w:type="dxa"/>
          </w:tcPr>
          <w:p w:rsidR="008B141A" w:rsidRDefault="008B141A">
            <w:pPr>
              <w:pStyle w:val="ConsPlusNormal"/>
              <w:jc w:val="center"/>
            </w:pPr>
            <w:r>
              <w:t>+</w:t>
            </w:r>
          </w:p>
          <w:p w:rsidR="008B141A" w:rsidRDefault="008B141A">
            <w:pPr>
              <w:pStyle w:val="ConsPlusNormal"/>
              <w:jc w:val="center"/>
            </w:pPr>
            <w:r>
              <w:t xml:space="preserve">Передача в </w:t>
            </w:r>
            <w:r>
              <w:lastRenderedPageBreak/>
              <w:t>ЦИК России, ОИК</w:t>
            </w:r>
          </w:p>
        </w:tc>
        <w:tc>
          <w:tcPr>
            <w:tcW w:w="1485" w:type="dxa"/>
          </w:tcPr>
          <w:p w:rsidR="008B141A" w:rsidRDefault="008B141A">
            <w:pPr>
              <w:pStyle w:val="ConsPlusNormal"/>
              <w:jc w:val="center"/>
            </w:pPr>
            <w:r>
              <w:lastRenderedPageBreak/>
              <w:t>Прием от ИКСРФ</w:t>
            </w:r>
          </w:p>
        </w:tc>
        <w:tc>
          <w:tcPr>
            <w:tcW w:w="2805" w:type="dxa"/>
          </w:tcPr>
          <w:p w:rsidR="008B141A" w:rsidRDefault="008B141A">
            <w:pPr>
              <w:pStyle w:val="ConsPlusNormal"/>
              <w:jc w:val="center"/>
            </w:pPr>
            <w:r>
              <w:t xml:space="preserve">Не позднее чем на следующий рабочий день </w:t>
            </w:r>
            <w:r>
              <w:lastRenderedPageBreak/>
              <w:t>после публикации соответствующего перечня ИКСРФ</w:t>
            </w:r>
          </w:p>
        </w:tc>
      </w:tr>
      <w:tr w:rsidR="008B141A">
        <w:tc>
          <w:tcPr>
            <w:tcW w:w="660" w:type="dxa"/>
          </w:tcPr>
          <w:p w:rsidR="008B141A" w:rsidRDefault="008B141A">
            <w:pPr>
              <w:pStyle w:val="ConsPlusNormal"/>
            </w:pPr>
            <w:r>
              <w:lastRenderedPageBreak/>
              <w:t>3</w:t>
            </w:r>
          </w:p>
        </w:tc>
        <w:tc>
          <w:tcPr>
            <w:tcW w:w="2970" w:type="dxa"/>
          </w:tcPr>
          <w:p w:rsidR="008B141A" w:rsidRDefault="008B141A">
            <w:pPr>
              <w:pStyle w:val="ConsPlusNormal"/>
              <w:jc w:val="both"/>
            </w:pPr>
            <w:r>
              <w:t>Ввод данных о муниципальных организациях телерадиовещания, муниципальных периодических печатных изданиях в задачу "Агитация" ГАС "Выборы" на выборах в органы местного самоуправления субъекта Российской Федерации</w:t>
            </w:r>
          </w:p>
        </w:tc>
        <w:tc>
          <w:tcPr>
            <w:tcW w:w="1485" w:type="dxa"/>
          </w:tcPr>
          <w:p w:rsidR="008B141A" w:rsidRDefault="008B141A">
            <w:pPr>
              <w:pStyle w:val="ConsPlusNormal"/>
              <w:jc w:val="center"/>
            </w:pPr>
          </w:p>
        </w:tc>
        <w:tc>
          <w:tcPr>
            <w:tcW w:w="1485" w:type="dxa"/>
          </w:tcPr>
          <w:p w:rsidR="008B141A" w:rsidRDefault="008B141A">
            <w:pPr>
              <w:pStyle w:val="ConsPlusNormal"/>
              <w:jc w:val="center"/>
            </w:pPr>
            <w:r>
              <w:t>Прием от ИКМО</w:t>
            </w:r>
          </w:p>
        </w:tc>
        <w:tc>
          <w:tcPr>
            <w:tcW w:w="1485" w:type="dxa"/>
          </w:tcPr>
          <w:p w:rsidR="008B141A" w:rsidRDefault="008B141A">
            <w:pPr>
              <w:pStyle w:val="ConsPlusNormal"/>
              <w:jc w:val="center"/>
            </w:pPr>
            <w:r>
              <w:t>+</w:t>
            </w:r>
          </w:p>
          <w:p w:rsidR="008B141A" w:rsidRDefault="008B141A">
            <w:pPr>
              <w:pStyle w:val="ConsPlusNormal"/>
              <w:jc w:val="center"/>
            </w:pPr>
            <w:r>
              <w:t>Передача в ЦИК России, ИКСРФ, ОИК</w:t>
            </w:r>
          </w:p>
        </w:tc>
        <w:tc>
          <w:tcPr>
            <w:tcW w:w="1485" w:type="dxa"/>
          </w:tcPr>
          <w:p w:rsidR="008B141A" w:rsidRDefault="008B141A">
            <w:pPr>
              <w:pStyle w:val="ConsPlusNormal"/>
              <w:jc w:val="center"/>
            </w:pPr>
            <w:r>
              <w:t>Прием от ИКМО</w:t>
            </w:r>
          </w:p>
        </w:tc>
        <w:tc>
          <w:tcPr>
            <w:tcW w:w="1485" w:type="dxa"/>
          </w:tcPr>
          <w:p w:rsidR="008B141A" w:rsidRDefault="008B141A">
            <w:pPr>
              <w:pStyle w:val="ConsPlusNormal"/>
              <w:jc w:val="center"/>
            </w:pPr>
            <w:r>
              <w:t>Прием от ИКМО</w:t>
            </w:r>
          </w:p>
        </w:tc>
        <w:tc>
          <w:tcPr>
            <w:tcW w:w="2805" w:type="dxa"/>
          </w:tcPr>
          <w:p w:rsidR="008B141A" w:rsidRDefault="008B141A">
            <w:pPr>
              <w:pStyle w:val="ConsPlusNormal"/>
              <w:jc w:val="center"/>
            </w:pPr>
            <w:r>
              <w:t>Не позднее чем на следующий рабочий день после публикации соответствующего перечня ИКМО</w:t>
            </w:r>
          </w:p>
        </w:tc>
      </w:tr>
    </w:tbl>
    <w:p w:rsidR="004B3876" w:rsidRDefault="004B3876" w:rsidP="004B3876">
      <w:pPr>
        <w:pStyle w:val="ConsPlusNormal"/>
        <w:ind w:firstLine="540"/>
        <w:jc w:val="both"/>
        <w:rPr>
          <w:lang w:val="en-US"/>
        </w:rPr>
      </w:pPr>
    </w:p>
    <w:p w:rsidR="004B3876" w:rsidRDefault="004B3876" w:rsidP="004B3876">
      <w:pPr>
        <w:pStyle w:val="ConsPlusNormal"/>
        <w:ind w:firstLine="540"/>
        <w:jc w:val="both"/>
      </w:pPr>
      <w:r>
        <w:t>Примечания.</w:t>
      </w:r>
    </w:p>
    <w:p w:rsidR="004B3876" w:rsidRDefault="004B3876" w:rsidP="004B3876">
      <w:pPr>
        <w:pStyle w:val="ConsPlusNormal"/>
        <w:spacing w:before="220"/>
        <w:ind w:firstLine="540"/>
        <w:jc w:val="both"/>
      </w:pPr>
      <w:r>
        <w:t>1. Знаком "+" отмечен уровень избирательной комиссии, где осуществляется технологическая операция.</w:t>
      </w:r>
    </w:p>
    <w:p w:rsidR="004B3876" w:rsidRDefault="004B3876" w:rsidP="004B3876">
      <w:pPr>
        <w:pStyle w:val="ConsPlusNormal"/>
        <w:spacing w:before="220"/>
        <w:ind w:firstLine="540"/>
        <w:jc w:val="both"/>
      </w:pPr>
      <w:r>
        <w:t>2. Действия окружной избирательной комиссии выполняются на КСА окружной избирательной комиссии (в случае ее создания) либо на КСА ИКМО, либо ТИК, на которую возложены полномочия окружной избирательной комиссии.</w:t>
      </w:r>
    </w:p>
    <w:p w:rsidR="004B3876" w:rsidRDefault="004B3876">
      <w:pPr>
        <w:rPr>
          <w:lang w:val="en-US"/>
        </w:rPr>
      </w:pPr>
    </w:p>
    <w:p w:rsidR="004B3876" w:rsidRPr="004B3876" w:rsidRDefault="004B3876">
      <w:pPr>
        <w:rPr>
          <w:lang w:val="en-US"/>
        </w:rPr>
        <w:sectPr w:rsidR="004B3876" w:rsidRPr="004B3876" w:rsidSect="004B3876">
          <w:pgSz w:w="16838" w:h="11905" w:orient="landscape"/>
          <w:pgMar w:top="1701" w:right="1134" w:bottom="850" w:left="1134" w:header="0" w:footer="0" w:gutter="0"/>
          <w:cols w:space="720"/>
          <w:docGrid w:linePitch="299"/>
        </w:sectPr>
      </w:pPr>
    </w:p>
    <w:p w:rsidR="008B141A" w:rsidRDefault="008B141A">
      <w:pPr>
        <w:pStyle w:val="ConsPlusNormal"/>
        <w:jc w:val="right"/>
        <w:outlineLvl w:val="1"/>
      </w:pPr>
      <w:r>
        <w:lastRenderedPageBreak/>
        <w:t>Приложение N 7</w:t>
      </w:r>
    </w:p>
    <w:p w:rsidR="008B141A" w:rsidRDefault="008B141A">
      <w:pPr>
        <w:pStyle w:val="ConsPlusNormal"/>
        <w:jc w:val="right"/>
      </w:pPr>
      <w:r>
        <w:t>к Регламенту использования</w:t>
      </w:r>
    </w:p>
    <w:p w:rsidR="008B141A" w:rsidRDefault="008B141A">
      <w:pPr>
        <w:pStyle w:val="ConsPlusNormal"/>
        <w:jc w:val="right"/>
      </w:pPr>
      <w:r>
        <w:t>Государственной автоматизированной</w:t>
      </w:r>
    </w:p>
    <w:p w:rsidR="008B141A" w:rsidRDefault="008B141A">
      <w:pPr>
        <w:pStyle w:val="ConsPlusNormal"/>
        <w:jc w:val="right"/>
      </w:pPr>
      <w:r>
        <w:t>системы Российской Федерации</w:t>
      </w:r>
    </w:p>
    <w:p w:rsidR="008B141A" w:rsidRDefault="008B141A">
      <w:pPr>
        <w:pStyle w:val="ConsPlusNormal"/>
        <w:jc w:val="right"/>
      </w:pPr>
      <w:r>
        <w:t>"Выборы" для контроля за соблюдением</w:t>
      </w:r>
    </w:p>
    <w:p w:rsidR="008B141A" w:rsidRDefault="008B141A">
      <w:pPr>
        <w:pStyle w:val="ConsPlusNormal"/>
        <w:jc w:val="right"/>
      </w:pPr>
      <w:r>
        <w:t>установленного порядка проведения</w:t>
      </w:r>
    </w:p>
    <w:p w:rsidR="008B141A" w:rsidRDefault="008B141A">
      <w:pPr>
        <w:pStyle w:val="ConsPlusNormal"/>
        <w:jc w:val="right"/>
      </w:pPr>
      <w:r>
        <w:t>предвыборной агитации, агитации</w:t>
      </w:r>
    </w:p>
    <w:p w:rsidR="008B141A" w:rsidRDefault="008B141A">
      <w:pPr>
        <w:pStyle w:val="ConsPlusNormal"/>
        <w:jc w:val="right"/>
      </w:pPr>
      <w:r>
        <w:t>при проведении референдума</w:t>
      </w:r>
    </w:p>
    <w:p w:rsidR="008B141A" w:rsidRDefault="008B141A">
      <w:pPr>
        <w:pStyle w:val="ConsPlusNormal"/>
        <w:ind w:firstLine="540"/>
        <w:jc w:val="both"/>
      </w:pPr>
    </w:p>
    <w:p w:rsidR="008B141A" w:rsidRDefault="008B141A">
      <w:pPr>
        <w:pStyle w:val="ConsPlusNormal"/>
        <w:jc w:val="center"/>
      </w:pPr>
      <w:bookmarkStart w:id="17" w:name="P637"/>
      <w:bookmarkEnd w:id="17"/>
      <w:r>
        <w:t>ПЕРЕЧЕНЬ</w:t>
      </w:r>
    </w:p>
    <w:p w:rsidR="008B141A" w:rsidRDefault="008B141A">
      <w:pPr>
        <w:pStyle w:val="ConsPlusNormal"/>
        <w:jc w:val="center"/>
      </w:pPr>
      <w:r>
        <w:t>ТЕХНОЛОГИЧЕСКИХ ОПЕРАЦИЙ И СРОКИ ИХ ВЫПОЛНЕНИЯ</w:t>
      </w:r>
    </w:p>
    <w:p w:rsidR="008B141A" w:rsidRDefault="008B141A">
      <w:pPr>
        <w:pStyle w:val="ConsPlusNormal"/>
        <w:jc w:val="center"/>
      </w:pPr>
      <w:r>
        <w:t>ПРИ ВВОДЕ СВЕДЕНИЙ ОБ ОРГАНИЗАЦИЯХ ТЕЛЕРАДИОВЕЩАНИЯ,</w:t>
      </w:r>
    </w:p>
    <w:p w:rsidR="008B141A" w:rsidRDefault="008B141A">
      <w:pPr>
        <w:pStyle w:val="ConsPlusNormal"/>
        <w:jc w:val="center"/>
      </w:pPr>
      <w:r>
        <w:t>РЕДАКЦИЯХ ПЕРИОДИЧЕСКИХ ПЕЧАТНЫХ ИЗДАНИЙ, ПРЕДСТАВИВШИХ</w:t>
      </w:r>
    </w:p>
    <w:p w:rsidR="008B141A" w:rsidRDefault="008B141A">
      <w:pPr>
        <w:pStyle w:val="ConsPlusNormal"/>
        <w:jc w:val="center"/>
      </w:pPr>
      <w:r>
        <w:t>В СООТВЕТСТВУЮЩУЮ ИЗБИРАТЕЛЬНУЮ КОМИССИЮ СВЕДЕНИЯ О РАЗМЕРЕ</w:t>
      </w:r>
    </w:p>
    <w:p w:rsidR="008B141A" w:rsidRDefault="008B141A">
      <w:pPr>
        <w:pStyle w:val="ConsPlusNormal"/>
        <w:jc w:val="center"/>
      </w:pPr>
      <w:r>
        <w:t>И ДРУГИХ УСЛОВИЯХ ОПЛАТЫ ЭФИРНОГО ВРЕМЕНИ, ПЕЧАТНОЙ</w:t>
      </w:r>
    </w:p>
    <w:p w:rsidR="008B141A" w:rsidRDefault="008B141A">
      <w:pPr>
        <w:pStyle w:val="ConsPlusNormal"/>
        <w:jc w:val="center"/>
      </w:pPr>
      <w:r>
        <w:t>ПЛОЩАДИ, В ЗАДАЧУ "АГИТАЦИЯ" ГАС "ВЫБОРЫ"</w:t>
      </w:r>
    </w:p>
    <w:p w:rsidR="008B141A" w:rsidRDefault="008B141A">
      <w:pPr>
        <w:spacing w:after="1"/>
      </w:pPr>
    </w:p>
    <w:tbl>
      <w:tblPr>
        <w:tblW w:w="4756" w:type="pct"/>
        <w:tblInd w:w="-62" w:type="dxa"/>
        <w:tblBorders>
          <w:top w:val="nil"/>
          <w:left w:val="nil"/>
          <w:bottom w:val="nil"/>
          <w:right w:val="nil"/>
          <w:insideH w:val="nil"/>
          <w:insideV w:val="nil"/>
        </w:tblBorders>
        <w:tblCellMar>
          <w:left w:w="10" w:type="dxa"/>
          <w:right w:w="10" w:type="dxa"/>
        </w:tblCellMar>
        <w:tblLook w:val="0000"/>
      </w:tblPr>
      <w:tblGrid>
        <w:gridCol w:w="62"/>
        <w:gridCol w:w="60"/>
        <w:gridCol w:w="112"/>
        <w:gridCol w:w="417"/>
        <w:gridCol w:w="2938"/>
        <w:gridCol w:w="1469"/>
        <w:gridCol w:w="1469"/>
        <w:gridCol w:w="1470"/>
        <w:gridCol w:w="1470"/>
        <w:gridCol w:w="1470"/>
        <w:gridCol w:w="2922"/>
      </w:tblGrid>
      <w:tr w:rsidR="008B141A" w:rsidTr="004B3876">
        <w:trPr>
          <w:gridBefore w:val="1"/>
          <w:gridAfter w:val="2"/>
          <w:wBefore w:w="62" w:type="dxa"/>
          <w:wAfter w:w="4444" w:type="dxa"/>
        </w:trPr>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gridSpan w:val="5"/>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center"/>
            </w:pPr>
            <w:r>
              <w:rPr>
                <w:color w:val="392C69"/>
              </w:rPr>
              <w:t>Список изменяющих документов</w:t>
            </w:r>
          </w:p>
          <w:p w:rsidR="008B141A" w:rsidRDefault="008B141A">
            <w:pPr>
              <w:pStyle w:val="ConsPlusNormal"/>
              <w:jc w:val="center"/>
            </w:pPr>
            <w:r>
              <w:rPr>
                <w:color w:val="392C69"/>
              </w:rPr>
              <w:t xml:space="preserve">(в ред. Постановлений ЦИК России от 27.05.2014 </w:t>
            </w:r>
            <w:hyperlink r:id="rId72" w:history="1">
              <w:r>
                <w:rPr>
                  <w:color w:val="0000FF"/>
                </w:rPr>
                <w:t>N 232/1475-6</w:t>
              </w:r>
            </w:hyperlink>
            <w:r>
              <w:rPr>
                <w:color w:val="392C69"/>
              </w:rPr>
              <w:t>,</w:t>
            </w:r>
          </w:p>
          <w:p w:rsidR="008B141A" w:rsidRDefault="008B141A">
            <w:pPr>
              <w:pStyle w:val="ConsPlusNormal"/>
              <w:jc w:val="center"/>
            </w:pPr>
            <w:r>
              <w:rPr>
                <w:color w:val="392C69"/>
              </w:rPr>
              <w:t xml:space="preserve">от 26.05.2015 </w:t>
            </w:r>
            <w:hyperlink r:id="rId73" w:history="1">
              <w:r>
                <w:rPr>
                  <w:color w:val="0000FF"/>
                </w:rPr>
                <w:t>N 284/1672-6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660" w:type="dxa"/>
            <w:gridSpan w:val="4"/>
          </w:tcPr>
          <w:p w:rsidR="008B141A" w:rsidRDefault="008B141A">
            <w:pPr>
              <w:pStyle w:val="ConsPlusNormal"/>
              <w:jc w:val="center"/>
            </w:pPr>
            <w:r>
              <w:t>N п/п</w:t>
            </w:r>
          </w:p>
        </w:tc>
        <w:tc>
          <w:tcPr>
            <w:tcW w:w="2970" w:type="dxa"/>
          </w:tcPr>
          <w:p w:rsidR="008B141A" w:rsidRDefault="008B141A">
            <w:pPr>
              <w:pStyle w:val="ConsPlusNormal"/>
              <w:jc w:val="center"/>
            </w:pPr>
            <w:r>
              <w:t>Наименование технологической операции</w:t>
            </w:r>
          </w:p>
        </w:tc>
        <w:tc>
          <w:tcPr>
            <w:tcW w:w="1485" w:type="dxa"/>
          </w:tcPr>
          <w:p w:rsidR="008B141A" w:rsidRDefault="008B141A">
            <w:pPr>
              <w:pStyle w:val="ConsPlusNormal"/>
              <w:jc w:val="center"/>
            </w:pPr>
            <w:r>
              <w:t>Действия ТИК</w:t>
            </w:r>
          </w:p>
        </w:tc>
        <w:tc>
          <w:tcPr>
            <w:tcW w:w="1485" w:type="dxa"/>
          </w:tcPr>
          <w:p w:rsidR="008B141A" w:rsidRDefault="008B141A">
            <w:pPr>
              <w:pStyle w:val="ConsPlusNormal"/>
              <w:jc w:val="center"/>
            </w:pPr>
            <w:r>
              <w:t>Действия ОИК</w:t>
            </w:r>
          </w:p>
        </w:tc>
        <w:tc>
          <w:tcPr>
            <w:tcW w:w="1485" w:type="dxa"/>
          </w:tcPr>
          <w:p w:rsidR="008B141A" w:rsidRDefault="008B141A">
            <w:pPr>
              <w:pStyle w:val="ConsPlusNormal"/>
              <w:jc w:val="center"/>
            </w:pPr>
            <w:r>
              <w:t>Действия ИКМО</w:t>
            </w:r>
          </w:p>
        </w:tc>
        <w:tc>
          <w:tcPr>
            <w:tcW w:w="1485" w:type="dxa"/>
          </w:tcPr>
          <w:p w:rsidR="008B141A" w:rsidRDefault="008B141A">
            <w:pPr>
              <w:pStyle w:val="ConsPlusNormal"/>
              <w:jc w:val="center"/>
            </w:pPr>
            <w:r>
              <w:t>Действия ИКСРФ</w:t>
            </w:r>
          </w:p>
        </w:tc>
        <w:tc>
          <w:tcPr>
            <w:tcW w:w="1485" w:type="dxa"/>
          </w:tcPr>
          <w:p w:rsidR="008B141A" w:rsidRDefault="008B141A">
            <w:pPr>
              <w:pStyle w:val="ConsPlusNormal"/>
              <w:jc w:val="center"/>
            </w:pPr>
            <w:r>
              <w:t>Действия ЦИК России</w:t>
            </w:r>
          </w:p>
        </w:tc>
        <w:tc>
          <w:tcPr>
            <w:tcW w:w="2805" w:type="dxa"/>
          </w:tcPr>
          <w:p w:rsidR="008B141A" w:rsidRDefault="008B141A">
            <w:pPr>
              <w:pStyle w:val="ConsPlusNormal"/>
              <w:jc w:val="center"/>
            </w:pPr>
            <w:r>
              <w:t>Сроки выполнения технологической операции</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660" w:type="dxa"/>
            <w:gridSpan w:val="4"/>
          </w:tcPr>
          <w:p w:rsidR="008B141A" w:rsidRDefault="008B141A">
            <w:pPr>
              <w:pStyle w:val="ConsPlusNormal"/>
            </w:pPr>
            <w:r>
              <w:t>1</w:t>
            </w:r>
          </w:p>
        </w:tc>
        <w:tc>
          <w:tcPr>
            <w:tcW w:w="2970" w:type="dxa"/>
          </w:tcPr>
          <w:p w:rsidR="008B141A" w:rsidRDefault="008B141A">
            <w:pPr>
              <w:pStyle w:val="ConsPlusNormal"/>
              <w:jc w:val="both"/>
            </w:pPr>
            <w:r>
              <w:t xml:space="preserve">Ввод сведений об организациях телерадиовещания, редакциях периодических печатных изданий, представивших в ЦИК России, ИКСРФ сведения о размере и других условиях оплаты эфирного времени, печатной площади, в задачу "Агитация" ГАС "Выборы" на выборах в федеральные органы государственной </w:t>
            </w:r>
            <w:r>
              <w:lastRenderedPageBreak/>
              <w:t>власти</w:t>
            </w:r>
          </w:p>
        </w:tc>
        <w:tc>
          <w:tcPr>
            <w:tcW w:w="1485" w:type="dxa"/>
          </w:tcPr>
          <w:p w:rsidR="008B141A" w:rsidRDefault="008B141A">
            <w:pPr>
              <w:pStyle w:val="ConsPlusNormal"/>
              <w:jc w:val="both"/>
            </w:pPr>
          </w:p>
        </w:tc>
        <w:tc>
          <w:tcPr>
            <w:tcW w:w="1485" w:type="dxa"/>
          </w:tcPr>
          <w:p w:rsidR="008B141A" w:rsidRDefault="008B141A">
            <w:pPr>
              <w:pStyle w:val="ConsPlusNormal"/>
              <w:jc w:val="center"/>
            </w:pPr>
            <w:r>
              <w:t>Прием от ИКСРФ</w:t>
            </w:r>
          </w:p>
        </w:tc>
        <w:tc>
          <w:tcPr>
            <w:tcW w:w="1485" w:type="dxa"/>
          </w:tcPr>
          <w:p w:rsidR="008B141A" w:rsidRDefault="008B141A">
            <w:pPr>
              <w:pStyle w:val="ConsPlusNormal"/>
              <w:jc w:val="both"/>
            </w:pPr>
          </w:p>
        </w:tc>
        <w:tc>
          <w:tcPr>
            <w:tcW w:w="1485" w:type="dxa"/>
          </w:tcPr>
          <w:p w:rsidR="008B141A" w:rsidRDefault="008B141A">
            <w:pPr>
              <w:pStyle w:val="ConsPlusNormal"/>
              <w:jc w:val="center"/>
            </w:pPr>
            <w:r>
              <w:t>+</w:t>
            </w:r>
          </w:p>
          <w:p w:rsidR="008B141A" w:rsidRDefault="008B141A">
            <w:pPr>
              <w:pStyle w:val="ConsPlusNormal"/>
              <w:jc w:val="center"/>
            </w:pPr>
            <w:r>
              <w:t>Прием от ЦИК России. Передача в ЦИК, ОИК данных ИКСРФ</w:t>
            </w:r>
          </w:p>
        </w:tc>
        <w:tc>
          <w:tcPr>
            <w:tcW w:w="1485" w:type="dxa"/>
          </w:tcPr>
          <w:p w:rsidR="008B141A" w:rsidRDefault="008B141A">
            <w:pPr>
              <w:pStyle w:val="ConsPlusNormal"/>
              <w:jc w:val="center"/>
            </w:pPr>
            <w:r>
              <w:t>+</w:t>
            </w:r>
          </w:p>
          <w:p w:rsidR="008B141A" w:rsidRDefault="008B141A">
            <w:pPr>
              <w:pStyle w:val="ConsPlusNormal"/>
              <w:jc w:val="center"/>
            </w:pPr>
            <w:r>
              <w:t>Передача в ИКСРФ. Прием от ИКСРФ</w:t>
            </w:r>
          </w:p>
        </w:tc>
        <w:tc>
          <w:tcPr>
            <w:tcW w:w="2805" w:type="dxa"/>
          </w:tcPr>
          <w:p w:rsidR="008B141A" w:rsidRDefault="008B141A">
            <w:pPr>
              <w:pStyle w:val="ConsPlusNormal"/>
              <w:jc w:val="center"/>
            </w:pPr>
            <w:r>
              <w:t>Не позднее чем на второй рабочий день после регистрации соответствующего входящего документа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660" w:type="dxa"/>
            <w:gridSpan w:val="4"/>
          </w:tcPr>
          <w:p w:rsidR="008B141A" w:rsidRDefault="008B141A">
            <w:pPr>
              <w:pStyle w:val="ConsPlusNormal"/>
            </w:pPr>
            <w:r>
              <w:lastRenderedPageBreak/>
              <w:t>2</w:t>
            </w:r>
          </w:p>
        </w:tc>
        <w:tc>
          <w:tcPr>
            <w:tcW w:w="2970" w:type="dxa"/>
          </w:tcPr>
          <w:p w:rsidR="008B141A" w:rsidRDefault="008B141A">
            <w:pPr>
              <w:pStyle w:val="ConsPlusNormal"/>
              <w:jc w:val="both"/>
            </w:pPr>
            <w:r>
              <w:t>Ввод сведений об организациях телерадиовещания, редакциях периодических печатных изданий, представивших в ИКСРФ сведения о размере и других условиях оплаты эфирного времени, печатной площади, в задачу "Агитация" ГАС "Выборы" на выборах в органы государственной власти субъекта Российской Федерации</w:t>
            </w:r>
          </w:p>
        </w:tc>
        <w:tc>
          <w:tcPr>
            <w:tcW w:w="1485" w:type="dxa"/>
          </w:tcPr>
          <w:p w:rsidR="008B141A" w:rsidRDefault="008B141A">
            <w:pPr>
              <w:pStyle w:val="ConsPlusNormal"/>
              <w:jc w:val="both"/>
            </w:pPr>
          </w:p>
        </w:tc>
        <w:tc>
          <w:tcPr>
            <w:tcW w:w="1485" w:type="dxa"/>
          </w:tcPr>
          <w:p w:rsidR="008B141A" w:rsidRDefault="008B141A">
            <w:pPr>
              <w:pStyle w:val="ConsPlusNormal"/>
              <w:jc w:val="center"/>
            </w:pPr>
            <w:r>
              <w:t>Прием от ИКСРФ</w:t>
            </w:r>
          </w:p>
        </w:tc>
        <w:tc>
          <w:tcPr>
            <w:tcW w:w="1485" w:type="dxa"/>
          </w:tcPr>
          <w:p w:rsidR="008B141A" w:rsidRDefault="008B141A">
            <w:pPr>
              <w:pStyle w:val="ConsPlusNormal"/>
              <w:jc w:val="both"/>
            </w:pPr>
          </w:p>
        </w:tc>
        <w:tc>
          <w:tcPr>
            <w:tcW w:w="1485" w:type="dxa"/>
          </w:tcPr>
          <w:p w:rsidR="008B141A" w:rsidRDefault="008B141A">
            <w:pPr>
              <w:pStyle w:val="ConsPlusNormal"/>
              <w:jc w:val="center"/>
            </w:pPr>
            <w:r>
              <w:t>+</w:t>
            </w:r>
          </w:p>
          <w:p w:rsidR="008B141A" w:rsidRDefault="008B141A">
            <w:pPr>
              <w:pStyle w:val="ConsPlusNormal"/>
              <w:jc w:val="center"/>
            </w:pPr>
            <w:r>
              <w:t>Передача в ЦИК России, ОИК</w:t>
            </w:r>
          </w:p>
        </w:tc>
        <w:tc>
          <w:tcPr>
            <w:tcW w:w="1485" w:type="dxa"/>
          </w:tcPr>
          <w:p w:rsidR="008B141A" w:rsidRDefault="008B141A">
            <w:pPr>
              <w:pStyle w:val="ConsPlusNormal"/>
              <w:jc w:val="center"/>
            </w:pPr>
            <w:r>
              <w:t>Прием от ИКСРФ</w:t>
            </w:r>
          </w:p>
        </w:tc>
        <w:tc>
          <w:tcPr>
            <w:tcW w:w="2805" w:type="dxa"/>
          </w:tcPr>
          <w:p w:rsidR="008B141A" w:rsidRDefault="008B141A">
            <w:pPr>
              <w:pStyle w:val="ConsPlusNormal"/>
              <w:jc w:val="center"/>
            </w:pPr>
            <w:r>
              <w:t>Не позднее чем на второй рабочий день после регистрации соответствующего входящего документа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660" w:type="dxa"/>
            <w:gridSpan w:val="4"/>
          </w:tcPr>
          <w:p w:rsidR="008B141A" w:rsidRDefault="008B141A">
            <w:pPr>
              <w:pStyle w:val="ConsPlusNormal"/>
            </w:pPr>
            <w:r>
              <w:t>3</w:t>
            </w:r>
          </w:p>
        </w:tc>
        <w:tc>
          <w:tcPr>
            <w:tcW w:w="2970" w:type="dxa"/>
          </w:tcPr>
          <w:p w:rsidR="008B141A" w:rsidRDefault="008B141A">
            <w:pPr>
              <w:pStyle w:val="ConsPlusNormal"/>
              <w:jc w:val="both"/>
            </w:pPr>
            <w:r>
              <w:t>Ввод сведений об организациях телерадиовещания, редакциях периодических печатных изданий, представивших в ИКМО сведения о размере и других условиях оплаты эфирного времени, печатной площади, в задачу "Агитация" ГАС "Выборы" на выборах в органы местного самоуправления субъекта Российской Федерации</w:t>
            </w:r>
          </w:p>
        </w:tc>
        <w:tc>
          <w:tcPr>
            <w:tcW w:w="1485" w:type="dxa"/>
          </w:tcPr>
          <w:p w:rsidR="008B141A" w:rsidRDefault="008B141A">
            <w:pPr>
              <w:pStyle w:val="ConsPlusNormal"/>
              <w:jc w:val="both"/>
            </w:pPr>
          </w:p>
        </w:tc>
        <w:tc>
          <w:tcPr>
            <w:tcW w:w="1485" w:type="dxa"/>
          </w:tcPr>
          <w:p w:rsidR="008B141A" w:rsidRDefault="008B141A">
            <w:pPr>
              <w:pStyle w:val="ConsPlusNormal"/>
              <w:jc w:val="center"/>
            </w:pPr>
            <w:r>
              <w:t>Прием от ИКМО</w:t>
            </w:r>
          </w:p>
        </w:tc>
        <w:tc>
          <w:tcPr>
            <w:tcW w:w="1485" w:type="dxa"/>
          </w:tcPr>
          <w:p w:rsidR="008B141A" w:rsidRDefault="008B141A">
            <w:pPr>
              <w:pStyle w:val="ConsPlusNormal"/>
              <w:jc w:val="center"/>
            </w:pPr>
            <w:r>
              <w:t>+</w:t>
            </w:r>
          </w:p>
          <w:p w:rsidR="008B141A" w:rsidRDefault="008B141A">
            <w:pPr>
              <w:pStyle w:val="ConsPlusNormal"/>
              <w:jc w:val="center"/>
            </w:pPr>
            <w:r>
              <w:t>Передача в ЦИК России, ИКСРФ, ОИК</w:t>
            </w:r>
          </w:p>
        </w:tc>
        <w:tc>
          <w:tcPr>
            <w:tcW w:w="1485" w:type="dxa"/>
          </w:tcPr>
          <w:p w:rsidR="008B141A" w:rsidRDefault="008B141A">
            <w:pPr>
              <w:pStyle w:val="ConsPlusNormal"/>
              <w:jc w:val="center"/>
            </w:pPr>
            <w:r>
              <w:t>Прием от ИКМО</w:t>
            </w:r>
          </w:p>
        </w:tc>
        <w:tc>
          <w:tcPr>
            <w:tcW w:w="1485" w:type="dxa"/>
          </w:tcPr>
          <w:p w:rsidR="008B141A" w:rsidRDefault="008B141A">
            <w:pPr>
              <w:pStyle w:val="ConsPlusNormal"/>
              <w:jc w:val="center"/>
            </w:pPr>
            <w:r>
              <w:t>Прием от ИКМО</w:t>
            </w:r>
          </w:p>
        </w:tc>
        <w:tc>
          <w:tcPr>
            <w:tcW w:w="2805" w:type="dxa"/>
          </w:tcPr>
          <w:p w:rsidR="008B141A" w:rsidRDefault="008B141A">
            <w:pPr>
              <w:pStyle w:val="ConsPlusNormal"/>
              <w:jc w:val="center"/>
            </w:pPr>
            <w:r>
              <w:t>Не позднее чем на второй рабочий день после регистрации соответствующего входящего документа</w:t>
            </w:r>
          </w:p>
        </w:tc>
      </w:tr>
    </w:tbl>
    <w:p w:rsidR="008B141A" w:rsidRDefault="008B141A">
      <w:pPr>
        <w:pStyle w:val="ConsPlusNormal"/>
        <w:jc w:val="both"/>
      </w:pPr>
    </w:p>
    <w:p w:rsidR="008B141A" w:rsidRDefault="008B141A">
      <w:pPr>
        <w:pStyle w:val="ConsPlusNormal"/>
        <w:ind w:firstLine="540"/>
        <w:jc w:val="both"/>
      </w:pPr>
      <w:r>
        <w:t>Примечания.</w:t>
      </w:r>
    </w:p>
    <w:p w:rsidR="008B141A" w:rsidRDefault="008B141A">
      <w:pPr>
        <w:pStyle w:val="ConsPlusNormal"/>
        <w:spacing w:before="220"/>
        <w:ind w:firstLine="540"/>
        <w:jc w:val="both"/>
      </w:pPr>
      <w:r>
        <w:t>1. Если законом субъекта Российской Федерации предусмотрено представление уведомлений о размере и других условиях оплаты эфирного времени, печатной площади в иные избирательные комиссии, то соответствующие сведения вводятся на КСА этих избирательных комиссий и пересылаются на КСА вышестоящей избирательной комиссии.</w:t>
      </w:r>
    </w:p>
    <w:p w:rsidR="008B141A" w:rsidRDefault="008B141A">
      <w:pPr>
        <w:pStyle w:val="ConsPlusNormal"/>
        <w:spacing w:before="220"/>
        <w:ind w:firstLine="540"/>
        <w:jc w:val="both"/>
      </w:pPr>
      <w:r>
        <w:lastRenderedPageBreak/>
        <w:t>2. Действия окружной избирательной комиссии выполняются на КСА окружной избирательной комиссии (в случае ее создания) либо на КСА ТИК, на которую возложены полномочия окружной избирательной комиссии.</w:t>
      </w:r>
    </w:p>
    <w:p w:rsidR="008B141A" w:rsidRDefault="008B141A">
      <w:pPr>
        <w:pStyle w:val="ConsPlusNormal"/>
        <w:spacing w:before="220"/>
        <w:ind w:firstLine="540"/>
        <w:jc w:val="both"/>
      </w:pPr>
      <w:r>
        <w:t xml:space="preserve">3. Исключен. - </w:t>
      </w:r>
      <w:hyperlink r:id="rId74" w:history="1">
        <w:r>
          <w:rPr>
            <w:color w:val="0000FF"/>
          </w:rPr>
          <w:t>Постановление</w:t>
        </w:r>
      </w:hyperlink>
      <w:r>
        <w:t xml:space="preserve"> ЦИК России от 26.05.2015 N 284/1672-6.</w:t>
      </w:r>
    </w:p>
    <w:p w:rsidR="008B141A" w:rsidRDefault="008B141A">
      <w:pPr>
        <w:pStyle w:val="ConsPlusNormal"/>
        <w:spacing w:before="220"/>
        <w:ind w:firstLine="540"/>
        <w:jc w:val="both"/>
      </w:pPr>
      <w:r>
        <w:t>4. Знаком "+" отмечен уровень избирательной комиссии, где осуществляется технологическая операция.</w:t>
      </w:r>
    </w:p>
    <w:p w:rsidR="008B141A" w:rsidRDefault="008B141A">
      <w:pPr>
        <w:pStyle w:val="ConsPlusNormal"/>
        <w:spacing w:before="220"/>
        <w:ind w:firstLine="540"/>
        <w:jc w:val="both"/>
      </w:pPr>
      <w:r>
        <w:t xml:space="preserve">5. В случае представления в избирательную комиссию в течение одного рабочего дня более 40 уведомлений, предусмотренных </w:t>
      </w:r>
      <w:hyperlink r:id="rId75" w:history="1">
        <w:r>
          <w:rPr>
            <w:color w:val="0000FF"/>
          </w:rPr>
          <w:t>пунктом 6 статьи 50</w:t>
        </w:r>
      </w:hyperlink>
      <w:r>
        <w:t xml:space="preserve"> и (или) </w:t>
      </w:r>
      <w:hyperlink r:id="rId76" w:history="1">
        <w:r>
          <w:rPr>
            <w:color w:val="0000FF"/>
          </w:rPr>
          <w:t>пунктом 1.1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срок ввода информации по указанным уведомлениям по решению руководителя рабочей группы по информационным спорам и иным вопросам информационного обеспечения выборов соответствующей избирательной комиссии может быть продлен, но не более чем на одни сутки.</w:t>
      </w:r>
    </w:p>
    <w:p w:rsidR="008B141A" w:rsidRDefault="008B141A">
      <w:pPr>
        <w:pStyle w:val="ConsPlusNormal"/>
        <w:jc w:val="both"/>
      </w:pPr>
      <w:r>
        <w:t xml:space="preserve">(п. 5 введен </w:t>
      </w:r>
      <w:hyperlink r:id="rId77" w:history="1">
        <w:r>
          <w:rPr>
            <w:color w:val="0000FF"/>
          </w:rPr>
          <w:t>Постановлением</w:t>
        </w:r>
      </w:hyperlink>
      <w:r>
        <w:t xml:space="preserve"> ЦИК России от 27.05.2014 N 232/1475-6)</w:t>
      </w: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4B3876" w:rsidRDefault="004B3876">
      <w:pPr>
        <w:rPr>
          <w:rFonts w:ascii="Calibri" w:eastAsia="Times New Roman" w:hAnsi="Calibri" w:cs="Calibri"/>
          <w:szCs w:val="20"/>
          <w:lang w:eastAsia="ru-RU"/>
        </w:rPr>
      </w:pPr>
      <w:r>
        <w:br w:type="page"/>
      </w:r>
    </w:p>
    <w:p w:rsidR="008B141A" w:rsidRDefault="008B141A">
      <w:pPr>
        <w:pStyle w:val="ConsPlusNormal"/>
        <w:jc w:val="right"/>
        <w:outlineLvl w:val="1"/>
      </w:pPr>
      <w:r>
        <w:lastRenderedPageBreak/>
        <w:t>Приложение N 8</w:t>
      </w:r>
    </w:p>
    <w:p w:rsidR="008B141A" w:rsidRDefault="008B141A">
      <w:pPr>
        <w:pStyle w:val="ConsPlusNormal"/>
        <w:jc w:val="right"/>
      </w:pPr>
      <w:r>
        <w:t>к Регламенту использования</w:t>
      </w:r>
    </w:p>
    <w:p w:rsidR="008B141A" w:rsidRDefault="008B141A">
      <w:pPr>
        <w:pStyle w:val="ConsPlusNormal"/>
        <w:jc w:val="right"/>
      </w:pPr>
      <w:r>
        <w:t>Государственной автоматизированной</w:t>
      </w:r>
    </w:p>
    <w:p w:rsidR="008B141A" w:rsidRDefault="008B141A">
      <w:pPr>
        <w:pStyle w:val="ConsPlusNormal"/>
        <w:jc w:val="right"/>
      </w:pPr>
      <w:r>
        <w:t>системы Российской Федерации</w:t>
      </w:r>
    </w:p>
    <w:p w:rsidR="008B141A" w:rsidRDefault="008B141A">
      <w:pPr>
        <w:pStyle w:val="ConsPlusNormal"/>
        <w:jc w:val="right"/>
      </w:pPr>
      <w:r>
        <w:t>"Выборы" для контроля за соблюдением</w:t>
      </w:r>
    </w:p>
    <w:p w:rsidR="008B141A" w:rsidRDefault="008B141A">
      <w:pPr>
        <w:pStyle w:val="ConsPlusNormal"/>
        <w:jc w:val="right"/>
      </w:pPr>
      <w:r>
        <w:t>установленного порядка проведения</w:t>
      </w:r>
    </w:p>
    <w:p w:rsidR="008B141A" w:rsidRDefault="008B141A">
      <w:pPr>
        <w:pStyle w:val="ConsPlusNormal"/>
        <w:jc w:val="right"/>
      </w:pPr>
      <w:r>
        <w:t>предвыборной агитации, агитации</w:t>
      </w:r>
    </w:p>
    <w:p w:rsidR="008B141A" w:rsidRDefault="008B141A">
      <w:pPr>
        <w:pStyle w:val="ConsPlusNormal"/>
        <w:jc w:val="right"/>
      </w:pPr>
      <w:r>
        <w:t>при проведении референдума</w:t>
      </w:r>
    </w:p>
    <w:p w:rsidR="008B141A" w:rsidRDefault="008B141A">
      <w:pPr>
        <w:pStyle w:val="ConsPlusNormal"/>
        <w:ind w:firstLine="540"/>
        <w:jc w:val="both"/>
      </w:pPr>
    </w:p>
    <w:p w:rsidR="008B141A" w:rsidRDefault="008B141A">
      <w:pPr>
        <w:pStyle w:val="ConsPlusNormal"/>
        <w:jc w:val="center"/>
      </w:pPr>
      <w:bookmarkStart w:id="18" w:name="P706"/>
      <w:bookmarkEnd w:id="18"/>
      <w:r>
        <w:t>ПЕРЕЧЕНЬ</w:t>
      </w:r>
    </w:p>
    <w:p w:rsidR="008B141A" w:rsidRDefault="008B141A">
      <w:pPr>
        <w:pStyle w:val="ConsPlusNormal"/>
        <w:jc w:val="center"/>
      </w:pPr>
      <w:r>
        <w:t>ТЕХНОЛОГИЧЕСКИХ ОПЕРАЦИЙ И СРОКИ ИХ ВЫПОЛНЕНИЯ</w:t>
      </w:r>
    </w:p>
    <w:p w:rsidR="008B141A" w:rsidRDefault="008B141A">
      <w:pPr>
        <w:pStyle w:val="ConsPlusNormal"/>
        <w:jc w:val="center"/>
      </w:pPr>
      <w:r>
        <w:t>ПРИ ВВОДЕ СВЕДЕНИЙ ОБ ОРГАНИЗАЦИЯХ И ИНДИВИДУАЛЬНЫХ</w:t>
      </w:r>
    </w:p>
    <w:p w:rsidR="008B141A" w:rsidRDefault="008B141A">
      <w:pPr>
        <w:pStyle w:val="ConsPlusNormal"/>
        <w:jc w:val="center"/>
      </w:pPr>
      <w:r>
        <w:t>ПРЕДПРИНИМАТЕЛЯХ, ВЫПОЛНЯЮЩИХ РАБОТЫ (ОКАЗЫВАЮЩИХ УСЛУГИ)</w:t>
      </w:r>
    </w:p>
    <w:p w:rsidR="008B141A" w:rsidRDefault="008B141A">
      <w:pPr>
        <w:pStyle w:val="ConsPlusNormal"/>
        <w:jc w:val="center"/>
      </w:pPr>
      <w:r>
        <w:t>ПО ИЗГОТОВЛЕНИЮ ПЕЧАТНЫХ ПРЕДВЫБОРНЫХ АГИТАЦИОННЫХ</w:t>
      </w:r>
    </w:p>
    <w:p w:rsidR="008B141A" w:rsidRDefault="008B141A">
      <w:pPr>
        <w:pStyle w:val="ConsPlusNormal"/>
        <w:jc w:val="center"/>
      </w:pPr>
      <w:r>
        <w:t>МАТЕРИАЛОВ, ПРЕДСТАВИВШИХ В СООТВЕТСТВУЮЩУЮ ИЗБИРАТЕЛЬНУЮ</w:t>
      </w:r>
    </w:p>
    <w:p w:rsidR="008B141A" w:rsidRDefault="008B141A">
      <w:pPr>
        <w:pStyle w:val="ConsPlusNormal"/>
        <w:jc w:val="center"/>
      </w:pPr>
      <w:r>
        <w:t>КОМИССИЮ СВЕДЕНИЯ О РАЗМЕРЕ И ДРУГИХ УСЛОВИЯХ ОПЛАТЫ</w:t>
      </w:r>
    </w:p>
    <w:p w:rsidR="008B141A" w:rsidRDefault="008B141A">
      <w:pPr>
        <w:pStyle w:val="ConsPlusNormal"/>
        <w:jc w:val="center"/>
      </w:pPr>
      <w:r>
        <w:t>УКАЗАННЫХ РАБОТ (УСЛУГ), В ЗАДАЧУ "АГИТАЦИЯ" ГАС "ВЫБОРЫ"</w:t>
      </w:r>
    </w:p>
    <w:p w:rsidR="008B141A" w:rsidRDefault="008B141A">
      <w:pPr>
        <w:spacing w:after="1"/>
      </w:pPr>
    </w:p>
    <w:tbl>
      <w:tblPr>
        <w:tblW w:w="4416" w:type="pct"/>
        <w:tblInd w:w="-62" w:type="dxa"/>
        <w:tblBorders>
          <w:top w:val="nil"/>
          <w:left w:val="nil"/>
          <w:bottom w:val="nil"/>
          <w:right w:val="nil"/>
          <w:insideH w:val="nil"/>
          <w:insideV w:val="nil"/>
        </w:tblBorders>
        <w:tblCellMar>
          <w:left w:w="10" w:type="dxa"/>
          <w:right w:w="10" w:type="dxa"/>
        </w:tblCellMar>
        <w:tblLook w:val="0000"/>
      </w:tblPr>
      <w:tblGrid>
        <w:gridCol w:w="62"/>
        <w:gridCol w:w="60"/>
        <w:gridCol w:w="113"/>
        <w:gridCol w:w="286"/>
        <w:gridCol w:w="3627"/>
        <w:gridCol w:w="1336"/>
        <w:gridCol w:w="1338"/>
        <w:gridCol w:w="1342"/>
        <w:gridCol w:w="1342"/>
        <w:gridCol w:w="1342"/>
        <w:gridCol w:w="2020"/>
      </w:tblGrid>
      <w:tr w:rsidR="008B141A" w:rsidTr="004B3876">
        <w:trPr>
          <w:gridBefore w:val="1"/>
          <w:gridAfter w:val="2"/>
          <w:wBefore w:w="62" w:type="dxa"/>
          <w:wAfter w:w="3453" w:type="dxa"/>
        </w:trPr>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gridSpan w:val="5"/>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center"/>
            </w:pPr>
            <w:r>
              <w:rPr>
                <w:color w:val="392C69"/>
              </w:rPr>
              <w:t>Список изменяющих документов</w:t>
            </w:r>
          </w:p>
          <w:p w:rsidR="008B141A" w:rsidRDefault="008B141A">
            <w:pPr>
              <w:pStyle w:val="ConsPlusNormal"/>
              <w:jc w:val="center"/>
            </w:pPr>
            <w:r>
              <w:rPr>
                <w:color w:val="392C69"/>
              </w:rPr>
              <w:t xml:space="preserve">(в ред. Постановлений ЦИК России от 27.05.2014 </w:t>
            </w:r>
            <w:hyperlink r:id="rId78" w:history="1">
              <w:r>
                <w:rPr>
                  <w:color w:val="0000FF"/>
                </w:rPr>
                <w:t>N 232/1475-6</w:t>
              </w:r>
            </w:hyperlink>
            <w:r>
              <w:rPr>
                <w:color w:val="392C69"/>
              </w:rPr>
              <w:t>,</w:t>
            </w:r>
          </w:p>
          <w:p w:rsidR="008B141A" w:rsidRDefault="008B141A">
            <w:pPr>
              <w:pStyle w:val="ConsPlusNormal"/>
              <w:jc w:val="center"/>
            </w:pPr>
            <w:r>
              <w:rPr>
                <w:color w:val="392C69"/>
              </w:rPr>
              <w:t xml:space="preserve">от 26.05.2015 </w:t>
            </w:r>
            <w:hyperlink r:id="rId79" w:history="1">
              <w:r>
                <w:rPr>
                  <w:color w:val="0000FF"/>
                </w:rPr>
                <w:t>N 284/1672-6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36" w:type="dxa"/>
            <w:gridSpan w:val="4"/>
          </w:tcPr>
          <w:p w:rsidR="008B141A" w:rsidRDefault="008B141A">
            <w:pPr>
              <w:pStyle w:val="ConsPlusNormal"/>
              <w:jc w:val="center"/>
            </w:pPr>
            <w:r>
              <w:t>N п/п</w:t>
            </w:r>
          </w:p>
        </w:tc>
        <w:tc>
          <w:tcPr>
            <w:tcW w:w="3934" w:type="dxa"/>
          </w:tcPr>
          <w:p w:rsidR="008B141A" w:rsidRDefault="008B141A">
            <w:pPr>
              <w:pStyle w:val="ConsPlusNormal"/>
              <w:jc w:val="center"/>
            </w:pPr>
            <w:r>
              <w:t>Наименование технологической операции</w:t>
            </w:r>
          </w:p>
        </w:tc>
        <w:tc>
          <w:tcPr>
            <w:tcW w:w="1399" w:type="dxa"/>
          </w:tcPr>
          <w:p w:rsidR="008B141A" w:rsidRDefault="008B141A">
            <w:pPr>
              <w:pStyle w:val="ConsPlusNormal"/>
              <w:jc w:val="center"/>
            </w:pPr>
            <w:r>
              <w:t>Действия ТИК</w:t>
            </w:r>
          </w:p>
        </w:tc>
        <w:tc>
          <w:tcPr>
            <w:tcW w:w="1400" w:type="dxa"/>
          </w:tcPr>
          <w:p w:rsidR="008B141A" w:rsidRDefault="008B141A">
            <w:pPr>
              <w:pStyle w:val="ConsPlusNormal"/>
              <w:jc w:val="center"/>
            </w:pPr>
            <w:r>
              <w:t>Действия ОИК</w:t>
            </w:r>
          </w:p>
        </w:tc>
        <w:tc>
          <w:tcPr>
            <w:tcW w:w="1400" w:type="dxa"/>
          </w:tcPr>
          <w:p w:rsidR="008B141A" w:rsidRDefault="008B141A">
            <w:pPr>
              <w:pStyle w:val="ConsPlusNormal"/>
              <w:jc w:val="center"/>
            </w:pPr>
            <w:r>
              <w:t>Действия ИКМО</w:t>
            </w:r>
          </w:p>
        </w:tc>
        <w:tc>
          <w:tcPr>
            <w:tcW w:w="1400" w:type="dxa"/>
          </w:tcPr>
          <w:p w:rsidR="008B141A" w:rsidRDefault="008B141A">
            <w:pPr>
              <w:pStyle w:val="ConsPlusNormal"/>
              <w:jc w:val="center"/>
            </w:pPr>
            <w:r>
              <w:t>Действия ИКСРФ</w:t>
            </w:r>
          </w:p>
        </w:tc>
        <w:tc>
          <w:tcPr>
            <w:tcW w:w="1400" w:type="dxa"/>
          </w:tcPr>
          <w:p w:rsidR="008B141A" w:rsidRDefault="008B141A">
            <w:pPr>
              <w:pStyle w:val="ConsPlusNormal"/>
              <w:jc w:val="center"/>
            </w:pPr>
            <w:r>
              <w:t>Действия ЦИК России</w:t>
            </w:r>
          </w:p>
        </w:tc>
        <w:tc>
          <w:tcPr>
            <w:tcW w:w="1400" w:type="dxa"/>
          </w:tcPr>
          <w:p w:rsidR="008B141A" w:rsidRDefault="008B141A">
            <w:pPr>
              <w:pStyle w:val="ConsPlusNormal"/>
              <w:jc w:val="center"/>
            </w:pPr>
            <w:r>
              <w:t>Сроки выполнения технологической операции</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36" w:type="dxa"/>
            <w:gridSpan w:val="4"/>
            <w:vAlign w:val="center"/>
          </w:tcPr>
          <w:p w:rsidR="008B141A" w:rsidRDefault="008B141A">
            <w:pPr>
              <w:pStyle w:val="ConsPlusNormal"/>
              <w:jc w:val="center"/>
            </w:pPr>
            <w:r>
              <w:t>1</w:t>
            </w:r>
          </w:p>
        </w:tc>
        <w:tc>
          <w:tcPr>
            <w:tcW w:w="3934" w:type="dxa"/>
          </w:tcPr>
          <w:p w:rsidR="008B141A" w:rsidRDefault="008B141A">
            <w:pPr>
              <w:pStyle w:val="ConsPlusNormal"/>
            </w:pPr>
            <w:r>
              <w:t xml:space="preserve">Ввод сведений об организациях и индивидуальных предпринимателях, выполняющих работы (оказывающих услуги) по изготовлению печатных предвыборных агитационных материалов, представивших в соответствующую избирательную комиссию сведения о размере и других условиях оплаты указанных работ (услуг), в задачу "Агитация" </w:t>
            </w:r>
            <w:r>
              <w:lastRenderedPageBreak/>
              <w:t>ГАС "Выборы" на выборах в федеральные органы государственной власти</w:t>
            </w:r>
          </w:p>
        </w:tc>
        <w:tc>
          <w:tcPr>
            <w:tcW w:w="1399" w:type="dxa"/>
            <w:vAlign w:val="center"/>
          </w:tcPr>
          <w:p w:rsidR="008B141A" w:rsidRDefault="008B141A">
            <w:pPr>
              <w:pStyle w:val="ConsPlusNormal"/>
            </w:pPr>
          </w:p>
        </w:tc>
        <w:tc>
          <w:tcPr>
            <w:tcW w:w="1400" w:type="dxa"/>
            <w:vAlign w:val="center"/>
          </w:tcPr>
          <w:p w:rsidR="008B141A" w:rsidRDefault="008B141A">
            <w:pPr>
              <w:pStyle w:val="ConsPlusNormal"/>
              <w:jc w:val="center"/>
            </w:pPr>
            <w:r>
              <w:t>Прием от ИКСРФ</w:t>
            </w:r>
          </w:p>
        </w:tc>
        <w:tc>
          <w:tcPr>
            <w:tcW w:w="1400" w:type="dxa"/>
            <w:vAlign w:val="center"/>
          </w:tcPr>
          <w:p w:rsidR="008B141A" w:rsidRDefault="008B141A">
            <w:pPr>
              <w:pStyle w:val="ConsPlusNormal"/>
            </w:pPr>
          </w:p>
        </w:tc>
        <w:tc>
          <w:tcPr>
            <w:tcW w:w="1400" w:type="dxa"/>
            <w:vAlign w:val="center"/>
          </w:tcPr>
          <w:p w:rsidR="008B141A" w:rsidRDefault="008B141A">
            <w:pPr>
              <w:pStyle w:val="ConsPlusNormal"/>
              <w:jc w:val="center"/>
            </w:pPr>
            <w:r>
              <w:t>+</w:t>
            </w:r>
          </w:p>
          <w:p w:rsidR="008B141A" w:rsidRDefault="008B141A">
            <w:pPr>
              <w:pStyle w:val="ConsPlusNormal"/>
              <w:jc w:val="center"/>
            </w:pPr>
            <w:r>
              <w:t>Прием от ЦИК России. Передача в ЦИК России. Передача в ОИК данных ИКСРФ</w:t>
            </w:r>
          </w:p>
        </w:tc>
        <w:tc>
          <w:tcPr>
            <w:tcW w:w="1400" w:type="dxa"/>
            <w:vAlign w:val="center"/>
          </w:tcPr>
          <w:p w:rsidR="008B141A" w:rsidRDefault="008B141A">
            <w:pPr>
              <w:pStyle w:val="ConsPlusNormal"/>
              <w:jc w:val="center"/>
            </w:pPr>
            <w:r>
              <w:t>+</w:t>
            </w:r>
          </w:p>
          <w:p w:rsidR="008B141A" w:rsidRDefault="008B141A">
            <w:pPr>
              <w:pStyle w:val="ConsPlusNormal"/>
              <w:jc w:val="center"/>
            </w:pPr>
            <w:r>
              <w:t>Передача в ИКСРФ.</w:t>
            </w:r>
          </w:p>
          <w:p w:rsidR="008B141A" w:rsidRDefault="008B141A">
            <w:pPr>
              <w:pStyle w:val="ConsPlusNormal"/>
              <w:jc w:val="center"/>
            </w:pPr>
            <w:r>
              <w:t>Прием от ИКСРФ</w:t>
            </w:r>
          </w:p>
        </w:tc>
        <w:tc>
          <w:tcPr>
            <w:tcW w:w="1400" w:type="dxa"/>
            <w:vAlign w:val="center"/>
          </w:tcPr>
          <w:p w:rsidR="008B141A" w:rsidRDefault="008B141A">
            <w:pPr>
              <w:pStyle w:val="ConsPlusNormal"/>
              <w:jc w:val="center"/>
            </w:pPr>
            <w:r>
              <w:t>Не позднее чем на второй рабочий день после регистрации соответствующего входящего документа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36" w:type="dxa"/>
            <w:gridSpan w:val="4"/>
            <w:vAlign w:val="center"/>
          </w:tcPr>
          <w:p w:rsidR="008B141A" w:rsidRDefault="008B141A">
            <w:pPr>
              <w:pStyle w:val="ConsPlusNormal"/>
              <w:jc w:val="center"/>
            </w:pPr>
            <w:r>
              <w:lastRenderedPageBreak/>
              <w:t>2</w:t>
            </w:r>
          </w:p>
        </w:tc>
        <w:tc>
          <w:tcPr>
            <w:tcW w:w="3934" w:type="dxa"/>
          </w:tcPr>
          <w:p w:rsidR="008B141A" w:rsidRDefault="008B141A">
            <w:pPr>
              <w:pStyle w:val="ConsPlusNormal"/>
            </w:pPr>
            <w:r>
              <w:t>Ввод сведений об организациях и индивидуальных предпринимателях, выполняющих работы (оказывающих услуги) по изготовлению печатных предвыборных агитационных материалов, представивших в соответствующую избирательную комиссию сведения о размере и других условиях оплаты указанных работ (услуг), в задачу "Агитация" ГАС "Выборы" на выборах в органы государственной власти субъектов Российской Федерации</w:t>
            </w:r>
          </w:p>
        </w:tc>
        <w:tc>
          <w:tcPr>
            <w:tcW w:w="1399" w:type="dxa"/>
            <w:vAlign w:val="center"/>
          </w:tcPr>
          <w:p w:rsidR="008B141A" w:rsidRDefault="008B141A">
            <w:pPr>
              <w:pStyle w:val="ConsPlusNormal"/>
            </w:pPr>
          </w:p>
        </w:tc>
        <w:tc>
          <w:tcPr>
            <w:tcW w:w="1400" w:type="dxa"/>
            <w:vAlign w:val="center"/>
          </w:tcPr>
          <w:p w:rsidR="008B141A" w:rsidRDefault="008B141A">
            <w:pPr>
              <w:pStyle w:val="ConsPlusNormal"/>
              <w:jc w:val="center"/>
            </w:pPr>
            <w:r>
              <w:t>+</w:t>
            </w:r>
          </w:p>
          <w:p w:rsidR="008B141A" w:rsidRDefault="008B141A">
            <w:pPr>
              <w:pStyle w:val="ConsPlusNormal"/>
              <w:jc w:val="center"/>
            </w:pPr>
            <w:r>
              <w:t>Прием от ИКСРФ, передача в ЦИК России, ИКСРФ данных ОИК</w:t>
            </w:r>
          </w:p>
        </w:tc>
        <w:tc>
          <w:tcPr>
            <w:tcW w:w="1400" w:type="dxa"/>
            <w:vAlign w:val="center"/>
          </w:tcPr>
          <w:p w:rsidR="008B141A" w:rsidRDefault="008B141A">
            <w:pPr>
              <w:pStyle w:val="ConsPlusNormal"/>
            </w:pPr>
          </w:p>
        </w:tc>
        <w:tc>
          <w:tcPr>
            <w:tcW w:w="1400" w:type="dxa"/>
            <w:vAlign w:val="center"/>
          </w:tcPr>
          <w:p w:rsidR="008B141A" w:rsidRDefault="008B141A">
            <w:pPr>
              <w:pStyle w:val="ConsPlusNormal"/>
              <w:jc w:val="center"/>
            </w:pPr>
            <w:r>
              <w:t>+</w:t>
            </w:r>
          </w:p>
          <w:p w:rsidR="008B141A" w:rsidRDefault="008B141A">
            <w:pPr>
              <w:pStyle w:val="ConsPlusNormal"/>
              <w:jc w:val="center"/>
            </w:pPr>
            <w:r>
              <w:t>Передача в ЦИК России, ОИК.</w:t>
            </w:r>
          </w:p>
          <w:p w:rsidR="008B141A" w:rsidRDefault="008B141A">
            <w:pPr>
              <w:pStyle w:val="ConsPlusNormal"/>
              <w:jc w:val="center"/>
            </w:pPr>
            <w:r>
              <w:t>Прием от ОИК</w:t>
            </w:r>
          </w:p>
        </w:tc>
        <w:tc>
          <w:tcPr>
            <w:tcW w:w="1400" w:type="dxa"/>
            <w:vAlign w:val="center"/>
          </w:tcPr>
          <w:p w:rsidR="008B141A" w:rsidRDefault="008B141A">
            <w:pPr>
              <w:pStyle w:val="ConsPlusNormal"/>
              <w:jc w:val="center"/>
            </w:pPr>
            <w:r>
              <w:t>Прием от ИКСРФ, ОИК</w:t>
            </w:r>
          </w:p>
        </w:tc>
        <w:tc>
          <w:tcPr>
            <w:tcW w:w="1400" w:type="dxa"/>
            <w:vAlign w:val="center"/>
          </w:tcPr>
          <w:p w:rsidR="008B141A" w:rsidRDefault="008B141A">
            <w:pPr>
              <w:pStyle w:val="ConsPlusNormal"/>
              <w:jc w:val="center"/>
            </w:pPr>
            <w:r>
              <w:t>Не позднее чем на второй рабочий день после регистрации соответствующего входящего документа</w:t>
            </w: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36" w:type="dxa"/>
            <w:gridSpan w:val="4"/>
            <w:vAlign w:val="center"/>
          </w:tcPr>
          <w:p w:rsidR="008B141A" w:rsidRDefault="008B141A">
            <w:pPr>
              <w:pStyle w:val="ConsPlusNormal"/>
              <w:jc w:val="center"/>
            </w:pPr>
            <w:r>
              <w:t>3</w:t>
            </w:r>
          </w:p>
        </w:tc>
        <w:tc>
          <w:tcPr>
            <w:tcW w:w="3934" w:type="dxa"/>
          </w:tcPr>
          <w:p w:rsidR="008B141A" w:rsidRDefault="008B141A">
            <w:pPr>
              <w:pStyle w:val="ConsPlusNormal"/>
            </w:pPr>
            <w:r>
              <w:t>Ввод сведений об организациях и индивидуальных предпринимателях, выполняющих работы (оказывающих услуги) по изготовлению печатных предвыборных агитационных материалов, представивших в соответствующую избирательную комиссию сведения о размере и других условиях оплаты указанных работ (услуг), в задачу "Агитация" ГАС "Выборы" на выборах в органы местного самоуправления субъекта Российской Федерации</w:t>
            </w:r>
          </w:p>
        </w:tc>
        <w:tc>
          <w:tcPr>
            <w:tcW w:w="1399" w:type="dxa"/>
            <w:vAlign w:val="center"/>
          </w:tcPr>
          <w:p w:rsidR="008B141A" w:rsidRDefault="008B141A">
            <w:pPr>
              <w:pStyle w:val="ConsPlusNormal"/>
            </w:pPr>
          </w:p>
        </w:tc>
        <w:tc>
          <w:tcPr>
            <w:tcW w:w="1400" w:type="dxa"/>
            <w:vAlign w:val="center"/>
          </w:tcPr>
          <w:p w:rsidR="008B141A" w:rsidRDefault="008B141A">
            <w:pPr>
              <w:pStyle w:val="ConsPlusNormal"/>
              <w:jc w:val="center"/>
            </w:pPr>
            <w:r>
              <w:t>Прием от ИКМО</w:t>
            </w:r>
          </w:p>
        </w:tc>
        <w:tc>
          <w:tcPr>
            <w:tcW w:w="1400" w:type="dxa"/>
            <w:vAlign w:val="center"/>
          </w:tcPr>
          <w:p w:rsidR="008B141A" w:rsidRDefault="008B141A">
            <w:pPr>
              <w:pStyle w:val="ConsPlusNormal"/>
              <w:jc w:val="center"/>
            </w:pPr>
            <w:r>
              <w:t>+</w:t>
            </w:r>
          </w:p>
          <w:p w:rsidR="008B141A" w:rsidRDefault="008B141A">
            <w:pPr>
              <w:pStyle w:val="ConsPlusNormal"/>
              <w:jc w:val="center"/>
            </w:pPr>
            <w:r>
              <w:t>Передача в ЦИК России, ИКСРФ, ОИК</w:t>
            </w:r>
          </w:p>
        </w:tc>
        <w:tc>
          <w:tcPr>
            <w:tcW w:w="1400" w:type="dxa"/>
            <w:vAlign w:val="center"/>
          </w:tcPr>
          <w:p w:rsidR="008B141A" w:rsidRDefault="008B141A">
            <w:pPr>
              <w:pStyle w:val="ConsPlusNormal"/>
              <w:jc w:val="center"/>
            </w:pPr>
            <w:r>
              <w:t>Прием от ИКМО</w:t>
            </w:r>
          </w:p>
        </w:tc>
        <w:tc>
          <w:tcPr>
            <w:tcW w:w="1400" w:type="dxa"/>
            <w:vAlign w:val="center"/>
          </w:tcPr>
          <w:p w:rsidR="008B141A" w:rsidRDefault="008B141A">
            <w:pPr>
              <w:pStyle w:val="ConsPlusNormal"/>
              <w:jc w:val="center"/>
            </w:pPr>
            <w:r>
              <w:t>Прием от ИКМО</w:t>
            </w:r>
          </w:p>
        </w:tc>
        <w:tc>
          <w:tcPr>
            <w:tcW w:w="1400" w:type="dxa"/>
            <w:vAlign w:val="center"/>
          </w:tcPr>
          <w:p w:rsidR="008B141A" w:rsidRDefault="008B141A">
            <w:pPr>
              <w:pStyle w:val="ConsPlusNormal"/>
              <w:jc w:val="center"/>
            </w:pPr>
            <w:r>
              <w:t>Не позднее чем на второй рабочий день после регистрации соответствующего входящего документа</w:t>
            </w:r>
          </w:p>
        </w:tc>
      </w:tr>
    </w:tbl>
    <w:p w:rsidR="008B141A" w:rsidRDefault="008B141A">
      <w:pPr>
        <w:pStyle w:val="ConsPlusNormal"/>
        <w:jc w:val="both"/>
      </w:pPr>
    </w:p>
    <w:p w:rsidR="008B141A" w:rsidRDefault="008B141A">
      <w:pPr>
        <w:pStyle w:val="ConsPlusNormal"/>
        <w:ind w:firstLine="540"/>
        <w:jc w:val="both"/>
      </w:pPr>
      <w:r>
        <w:t>Примечания.</w:t>
      </w:r>
    </w:p>
    <w:p w:rsidR="008B141A" w:rsidRDefault="008B141A">
      <w:pPr>
        <w:pStyle w:val="ConsPlusNormal"/>
        <w:spacing w:before="220"/>
        <w:ind w:firstLine="540"/>
        <w:jc w:val="both"/>
      </w:pPr>
      <w:r>
        <w:t xml:space="preserve">1. Если законом субъекта Российской Федерации предусмотрено представление уведомлений организаций и индивидуальных предпринимателей, выполняющих работы (оказывающих услуги) по изготовлению печатных предвыборных агитационных материалов в иные избирательные комиссии, то </w:t>
      </w:r>
      <w:r>
        <w:lastRenderedPageBreak/>
        <w:t>соответствующие сведения вводятся на КСА этих избирательных комиссий и пересылаются на КСА вышестоящей избирательной комиссии.</w:t>
      </w:r>
    </w:p>
    <w:p w:rsidR="008B141A" w:rsidRDefault="008B141A">
      <w:pPr>
        <w:pStyle w:val="ConsPlusNormal"/>
        <w:spacing w:before="220"/>
        <w:ind w:firstLine="540"/>
        <w:jc w:val="both"/>
      </w:pPr>
      <w:r>
        <w:t>2. Действия окружной избирательной комиссии выполняются на КСА окружной избирательной комиссии (в случае ее создания) либо на КСА ТИК, на которую возложены полномочия окружной избирательной комиссии.</w:t>
      </w:r>
    </w:p>
    <w:p w:rsidR="008B141A" w:rsidRDefault="008B141A">
      <w:pPr>
        <w:pStyle w:val="ConsPlusNormal"/>
        <w:spacing w:before="220"/>
        <w:ind w:firstLine="540"/>
        <w:jc w:val="both"/>
      </w:pPr>
      <w:r>
        <w:t xml:space="preserve">3. Исключен. - </w:t>
      </w:r>
      <w:hyperlink r:id="rId80" w:history="1">
        <w:r>
          <w:rPr>
            <w:color w:val="0000FF"/>
          </w:rPr>
          <w:t>Постановление</w:t>
        </w:r>
      </w:hyperlink>
      <w:r>
        <w:t xml:space="preserve"> ЦИК России от 26.05.2015 N 284/1672-6.</w:t>
      </w:r>
    </w:p>
    <w:p w:rsidR="008B141A" w:rsidRDefault="008B141A">
      <w:pPr>
        <w:pStyle w:val="ConsPlusNormal"/>
        <w:spacing w:before="220"/>
        <w:ind w:firstLine="540"/>
        <w:jc w:val="both"/>
      </w:pPr>
      <w:r>
        <w:t>4. Знаком "+" отмечен уровень избирательной комиссии, где осуществляется технологическая операция.</w:t>
      </w:r>
    </w:p>
    <w:p w:rsidR="008B141A" w:rsidRDefault="008B141A">
      <w:pPr>
        <w:pStyle w:val="ConsPlusNormal"/>
        <w:spacing w:before="220"/>
        <w:ind w:firstLine="540"/>
        <w:jc w:val="both"/>
      </w:pPr>
      <w:r>
        <w:t xml:space="preserve">5. В случае представления в избирательную комиссию в течение одного рабочего дня более 40 уведомлений, предусмотренных </w:t>
      </w:r>
      <w:hyperlink r:id="rId81" w:history="1">
        <w:r>
          <w:rPr>
            <w:color w:val="0000FF"/>
          </w:rPr>
          <w:t>пунктом 6 статьи 50</w:t>
        </w:r>
      </w:hyperlink>
      <w:r>
        <w:t xml:space="preserve"> и (или) </w:t>
      </w:r>
      <w:hyperlink r:id="rId82" w:history="1">
        <w:r>
          <w:rPr>
            <w:color w:val="0000FF"/>
          </w:rPr>
          <w:t>пунктом 1.1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срок ввода информации по указанным уведомлениям по решению руководителя рабочей группы по информационным спорам и иным вопросам информационного обеспечения выборов соответствующей избирательной комиссии может быть продлен, но не более чем на одни сутки.</w:t>
      </w:r>
    </w:p>
    <w:p w:rsidR="008B141A" w:rsidRDefault="008B141A">
      <w:pPr>
        <w:pStyle w:val="ConsPlusNormal"/>
        <w:spacing w:before="220"/>
        <w:ind w:firstLine="540"/>
        <w:jc w:val="both"/>
      </w:pPr>
      <w:r>
        <w:t>6. Ввод сведений на КСА окружной избирательной комиссии осуществляется в случае, если это предусмотрено законом субъекта Российской Федерации.</w:t>
      </w: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8B141A" w:rsidRDefault="008B141A">
      <w:pPr>
        <w:pStyle w:val="ConsPlusNormal"/>
        <w:ind w:firstLine="540"/>
        <w:jc w:val="both"/>
      </w:pPr>
    </w:p>
    <w:p w:rsidR="004B3876" w:rsidRDefault="004B3876">
      <w:pPr>
        <w:rPr>
          <w:rFonts w:ascii="Calibri" w:eastAsia="Times New Roman" w:hAnsi="Calibri" w:cs="Calibri"/>
          <w:szCs w:val="20"/>
          <w:lang w:eastAsia="ru-RU"/>
        </w:rPr>
      </w:pPr>
      <w:r>
        <w:br w:type="page"/>
      </w:r>
    </w:p>
    <w:p w:rsidR="008B141A" w:rsidRDefault="008B141A">
      <w:pPr>
        <w:pStyle w:val="ConsPlusNormal"/>
        <w:jc w:val="right"/>
        <w:outlineLvl w:val="1"/>
      </w:pPr>
      <w:r>
        <w:lastRenderedPageBreak/>
        <w:t>Приложение N 9</w:t>
      </w:r>
    </w:p>
    <w:p w:rsidR="008B141A" w:rsidRDefault="008B141A">
      <w:pPr>
        <w:pStyle w:val="ConsPlusNormal"/>
        <w:jc w:val="right"/>
      </w:pPr>
      <w:r>
        <w:t>к Регламенту использования</w:t>
      </w:r>
    </w:p>
    <w:p w:rsidR="008B141A" w:rsidRDefault="008B141A">
      <w:pPr>
        <w:pStyle w:val="ConsPlusNormal"/>
        <w:jc w:val="right"/>
      </w:pPr>
      <w:r>
        <w:t>Государственной автоматизированной</w:t>
      </w:r>
    </w:p>
    <w:p w:rsidR="008B141A" w:rsidRDefault="008B141A">
      <w:pPr>
        <w:pStyle w:val="ConsPlusNormal"/>
        <w:jc w:val="right"/>
      </w:pPr>
      <w:r>
        <w:t>системы Российской Федерации</w:t>
      </w:r>
    </w:p>
    <w:p w:rsidR="008B141A" w:rsidRDefault="008B141A">
      <w:pPr>
        <w:pStyle w:val="ConsPlusNormal"/>
        <w:jc w:val="right"/>
      </w:pPr>
      <w:r>
        <w:t>"Выборы" для контроля за соблюдением</w:t>
      </w:r>
    </w:p>
    <w:p w:rsidR="008B141A" w:rsidRDefault="008B141A">
      <w:pPr>
        <w:pStyle w:val="ConsPlusNormal"/>
        <w:jc w:val="right"/>
      </w:pPr>
      <w:r>
        <w:t>установленного порядка проведения</w:t>
      </w:r>
    </w:p>
    <w:p w:rsidR="008B141A" w:rsidRDefault="008B141A">
      <w:pPr>
        <w:pStyle w:val="ConsPlusNormal"/>
        <w:jc w:val="right"/>
      </w:pPr>
      <w:r>
        <w:t>предвыборной агитации, агитации</w:t>
      </w:r>
    </w:p>
    <w:p w:rsidR="008B141A" w:rsidRDefault="008B141A">
      <w:pPr>
        <w:pStyle w:val="ConsPlusNormal"/>
        <w:jc w:val="right"/>
      </w:pPr>
      <w:r>
        <w:t>при проведении референдума</w:t>
      </w:r>
    </w:p>
    <w:p w:rsidR="008B141A" w:rsidRDefault="008B141A">
      <w:pPr>
        <w:pStyle w:val="ConsPlusNormal"/>
        <w:ind w:firstLine="540"/>
        <w:jc w:val="both"/>
      </w:pPr>
    </w:p>
    <w:p w:rsidR="008B141A" w:rsidRDefault="008B141A">
      <w:pPr>
        <w:pStyle w:val="ConsPlusNormal"/>
        <w:jc w:val="center"/>
      </w:pPr>
      <w:bookmarkStart w:id="19" w:name="P779"/>
      <w:bookmarkEnd w:id="19"/>
      <w:r>
        <w:t>ПЕРЕЧЕНЬ</w:t>
      </w:r>
    </w:p>
    <w:p w:rsidR="008B141A" w:rsidRDefault="008B141A">
      <w:pPr>
        <w:pStyle w:val="ConsPlusNormal"/>
        <w:jc w:val="center"/>
      </w:pPr>
      <w:r>
        <w:t>ТЕХНОЛОГИЧЕСКИХ ОПЕРАЦИЙ И СРОКИ ИХ ВЫПОЛНЕНИЯ ПРИ ВВОДЕ</w:t>
      </w:r>
    </w:p>
    <w:p w:rsidR="008B141A" w:rsidRDefault="008B141A">
      <w:pPr>
        <w:pStyle w:val="ConsPlusNormal"/>
        <w:jc w:val="center"/>
      </w:pPr>
      <w:r>
        <w:t>СВЕДЕНИЙ О ПРЕДСТАВЛЕННЫХ В ИЗБИРАТЕЛЬНУЮ КОМИССИЮ</w:t>
      </w:r>
    </w:p>
    <w:p w:rsidR="008B141A" w:rsidRDefault="008B141A">
      <w:pPr>
        <w:pStyle w:val="ConsPlusNormal"/>
        <w:jc w:val="center"/>
      </w:pPr>
      <w:r>
        <w:t>АГИТАЦИОННЫХ МАТЕРИАЛАХ В ЗАДАЧУ "АГИТАЦИЯ" ГАС "ВЫБОРЫ"</w:t>
      </w:r>
    </w:p>
    <w:p w:rsidR="008B141A" w:rsidRDefault="008B141A">
      <w:pPr>
        <w:spacing w:after="1"/>
      </w:pPr>
    </w:p>
    <w:tbl>
      <w:tblPr>
        <w:tblW w:w="4643" w:type="pct"/>
        <w:tblInd w:w="-62" w:type="dxa"/>
        <w:tblBorders>
          <w:top w:val="nil"/>
          <w:left w:val="nil"/>
          <w:bottom w:val="nil"/>
          <w:right w:val="nil"/>
          <w:insideH w:val="nil"/>
          <w:insideV w:val="nil"/>
        </w:tblBorders>
        <w:tblCellMar>
          <w:left w:w="10" w:type="dxa"/>
          <w:right w:w="10" w:type="dxa"/>
        </w:tblCellMar>
        <w:tblLook w:val="0000"/>
      </w:tblPr>
      <w:tblGrid>
        <w:gridCol w:w="63"/>
        <w:gridCol w:w="60"/>
        <w:gridCol w:w="110"/>
        <w:gridCol w:w="377"/>
        <w:gridCol w:w="2428"/>
        <w:gridCol w:w="1374"/>
        <w:gridCol w:w="1381"/>
        <w:gridCol w:w="1381"/>
        <w:gridCol w:w="1381"/>
        <w:gridCol w:w="1381"/>
        <w:gridCol w:w="3594"/>
      </w:tblGrid>
      <w:tr w:rsidR="008B141A" w:rsidTr="004B3876">
        <w:trPr>
          <w:gridBefore w:val="1"/>
          <w:gridAfter w:val="1"/>
          <w:wBefore w:w="62" w:type="dxa"/>
          <w:wAfter w:w="4114" w:type="dxa"/>
        </w:trPr>
        <w:tc>
          <w:tcPr>
            <w:tcW w:w="60" w:type="dxa"/>
            <w:tcBorders>
              <w:top w:val="nil"/>
              <w:left w:val="nil"/>
              <w:bottom w:val="nil"/>
              <w:right w:val="nil"/>
            </w:tcBorders>
            <w:shd w:val="clear" w:color="auto" w:fill="CED3F1"/>
            <w:tcMar>
              <w:top w:w="0" w:type="dxa"/>
              <w:left w:w="0" w:type="dxa"/>
              <w:bottom w:w="0" w:type="dxa"/>
              <w:right w:w="0" w:type="dxa"/>
            </w:tcMar>
          </w:tcPr>
          <w:p w:rsidR="008B141A" w:rsidRDefault="008B14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c>
          <w:tcPr>
            <w:tcW w:w="0" w:type="auto"/>
            <w:gridSpan w:val="6"/>
            <w:tcBorders>
              <w:top w:val="nil"/>
              <w:left w:val="nil"/>
              <w:bottom w:val="nil"/>
              <w:right w:val="nil"/>
            </w:tcBorders>
            <w:shd w:val="clear" w:color="auto" w:fill="F4F3F8"/>
            <w:tcMar>
              <w:top w:w="113" w:type="dxa"/>
              <w:left w:w="0" w:type="dxa"/>
              <w:bottom w:w="113" w:type="dxa"/>
              <w:right w:w="0" w:type="dxa"/>
            </w:tcMar>
          </w:tcPr>
          <w:p w:rsidR="008B141A" w:rsidRDefault="008B141A">
            <w:pPr>
              <w:pStyle w:val="ConsPlusNormal"/>
              <w:jc w:val="center"/>
            </w:pPr>
            <w:r>
              <w:rPr>
                <w:color w:val="392C69"/>
              </w:rPr>
              <w:t>Список изменяющих документов</w:t>
            </w:r>
          </w:p>
          <w:p w:rsidR="008B141A" w:rsidRDefault="008B141A">
            <w:pPr>
              <w:pStyle w:val="ConsPlusNormal"/>
              <w:jc w:val="center"/>
            </w:pPr>
            <w:r>
              <w:rPr>
                <w:color w:val="392C69"/>
              </w:rPr>
              <w:t xml:space="preserve">(в ред. Постановлений ЦИК России от 27.05.2014 </w:t>
            </w:r>
            <w:hyperlink r:id="rId83" w:history="1">
              <w:r>
                <w:rPr>
                  <w:color w:val="0000FF"/>
                </w:rPr>
                <w:t>N 232/1475-6</w:t>
              </w:r>
            </w:hyperlink>
            <w:r>
              <w:rPr>
                <w:color w:val="392C69"/>
              </w:rPr>
              <w:t>,</w:t>
            </w:r>
          </w:p>
          <w:p w:rsidR="008B141A" w:rsidRDefault="008B141A">
            <w:pPr>
              <w:pStyle w:val="ConsPlusNormal"/>
              <w:jc w:val="center"/>
            </w:pPr>
            <w:r>
              <w:rPr>
                <w:color w:val="392C69"/>
              </w:rPr>
              <w:t xml:space="preserve">от 26.05.2015 </w:t>
            </w:r>
            <w:hyperlink r:id="rId84" w:history="1">
              <w:r>
                <w:rPr>
                  <w:color w:val="0000FF"/>
                </w:rPr>
                <w:t>N 284/1672-6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41A" w:rsidRDefault="008B141A">
            <w:pPr>
              <w:spacing w:after="1" w:line="0" w:lineRule="atLeast"/>
            </w:pPr>
          </w:p>
        </w:tc>
      </w:tr>
      <w:tr w:rsidR="008B141A" w:rsidTr="004B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660" w:type="dxa"/>
            <w:gridSpan w:val="4"/>
          </w:tcPr>
          <w:p w:rsidR="008B141A" w:rsidRDefault="008B141A">
            <w:pPr>
              <w:pStyle w:val="ConsPlusNormal"/>
              <w:jc w:val="center"/>
            </w:pPr>
            <w:r>
              <w:t>N п/п</w:t>
            </w:r>
          </w:p>
        </w:tc>
        <w:tc>
          <w:tcPr>
            <w:tcW w:w="2640" w:type="dxa"/>
          </w:tcPr>
          <w:p w:rsidR="008B141A" w:rsidRDefault="008B141A">
            <w:pPr>
              <w:pStyle w:val="ConsPlusNormal"/>
              <w:jc w:val="center"/>
            </w:pPr>
            <w:r>
              <w:t>Наименование технологической операции</w:t>
            </w:r>
          </w:p>
        </w:tc>
        <w:tc>
          <w:tcPr>
            <w:tcW w:w="1485" w:type="dxa"/>
          </w:tcPr>
          <w:p w:rsidR="008B141A" w:rsidRDefault="008B141A">
            <w:pPr>
              <w:pStyle w:val="ConsPlusNormal"/>
              <w:jc w:val="center"/>
            </w:pPr>
            <w:r>
              <w:t>Действия ТИК</w:t>
            </w:r>
          </w:p>
        </w:tc>
        <w:tc>
          <w:tcPr>
            <w:tcW w:w="1485" w:type="dxa"/>
          </w:tcPr>
          <w:p w:rsidR="008B141A" w:rsidRDefault="008B141A">
            <w:pPr>
              <w:pStyle w:val="ConsPlusNormal"/>
              <w:jc w:val="center"/>
            </w:pPr>
            <w:r>
              <w:t>Действия ОИК</w:t>
            </w:r>
          </w:p>
        </w:tc>
        <w:tc>
          <w:tcPr>
            <w:tcW w:w="1485" w:type="dxa"/>
          </w:tcPr>
          <w:p w:rsidR="008B141A" w:rsidRDefault="008B141A">
            <w:pPr>
              <w:pStyle w:val="ConsPlusNormal"/>
              <w:jc w:val="center"/>
            </w:pPr>
            <w:r>
              <w:t>Действия ИКМО</w:t>
            </w:r>
          </w:p>
        </w:tc>
        <w:tc>
          <w:tcPr>
            <w:tcW w:w="1485" w:type="dxa"/>
          </w:tcPr>
          <w:p w:rsidR="008B141A" w:rsidRDefault="008B141A">
            <w:pPr>
              <w:pStyle w:val="ConsPlusNormal"/>
              <w:jc w:val="center"/>
            </w:pPr>
            <w:r>
              <w:t>Действия ИКСРФ</w:t>
            </w:r>
          </w:p>
        </w:tc>
        <w:tc>
          <w:tcPr>
            <w:tcW w:w="1485" w:type="dxa"/>
          </w:tcPr>
          <w:p w:rsidR="008B141A" w:rsidRDefault="008B141A">
            <w:pPr>
              <w:pStyle w:val="ConsPlusNormal"/>
              <w:jc w:val="center"/>
            </w:pPr>
            <w:r>
              <w:t>Действия ЦИК России</w:t>
            </w:r>
          </w:p>
        </w:tc>
        <w:tc>
          <w:tcPr>
            <w:tcW w:w="2805" w:type="dxa"/>
          </w:tcPr>
          <w:p w:rsidR="008B141A" w:rsidRDefault="008B141A">
            <w:pPr>
              <w:pStyle w:val="ConsPlusNormal"/>
              <w:jc w:val="center"/>
            </w:pPr>
            <w:r>
              <w:t>Сроки выполнения технологической операции</w:t>
            </w:r>
          </w:p>
        </w:tc>
      </w:tr>
      <w:tr w:rsidR="008B141A" w:rsidTr="004B387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660" w:type="dxa"/>
            <w:gridSpan w:val="4"/>
            <w:tcBorders>
              <w:bottom w:val="nil"/>
            </w:tcBorders>
          </w:tcPr>
          <w:p w:rsidR="008B141A" w:rsidRDefault="008B141A">
            <w:pPr>
              <w:pStyle w:val="ConsPlusNormal"/>
            </w:pPr>
            <w:r>
              <w:t>1</w:t>
            </w:r>
          </w:p>
        </w:tc>
        <w:tc>
          <w:tcPr>
            <w:tcW w:w="2640" w:type="dxa"/>
            <w:tcBorders>
              <w:bottom w:val="nil"/>
            </w:tcBorders>
          </w:tcPr>
          <w:p w:rsidR="008B141A" w:rsidRDefault="008B141A">
            <w:pPr>
              <w:pStyle w:val="ConsPlusNormal"/>
            </w:pPr>
            <w:r>
              <w:t>Ввод сведений о представленных в избирательную комиссию агитационных материалах в задачу "Агитация" ГАС "Выборы" на выборах в федеральные органы государственной власти</w:t>
            </w:r>
          </w:p>
        </w:tc>
        <w:tc>
          <w:tcPr>
            <w:tcW w:w="1485" w:type="dxa"/>
            <w:tcBorders>
              <w:bottom w:val="nil"/>
            </w:tcBorders>
          </w:tcPr>
          <w:p w:rsidR="008B141A" w:rsidRDefault="008B141A">
            <w:pPr>
              <w:pStyle w:val="ConsPlusNormal"/>
              <w:jc w:val="center"/>
            </w:pPr>
            <w:r>
              <w:t>Прием от ОИК</w:t>
            </w:r>
          </w:p>
        </w:tc>
        <w:tc>
          <w:tcPr>
            <w:tcW w:w="1485" w:type="dxa"/>
            <w:tcBorders>
              <w:bottom w:val="nil"/>
            </w:tcBorders>
          </w:tcPr>
          <w:p w:rsidR="008B141A" w:rsidRDefault="008B141A">
            <w:pPr>
              <w:pStyle w:val="ConsPlusNormal"/>
              <w:jc w:val="center"/>
            </w:pPr>
            <w:r>
              <w:t>+</w:t>
            </w:r>
          </w:p>
          <w:p w:rsidR="008B141A" w:rsidRDefault="008B141A">
            <w:pPr>
              <w:pStyle w:val="ConsPlusNormal"/>
              <w:jc w:val="center"/>
            </w:pPr>
            <w:r>
              <w:t>Прием от ИКСРФ. Передача в ЦИК России, ИКСРФ, ТИК данных ОИК</w:t>
            </w:r>
          </w:p>
        </w:tc>
        <w:tc>
          <w:tcPr>
            <w:tcW w:w="1485" w:type="dxa"/>
            <w:tcBorders>
              <w:bottom w:val="nil"/>
            </w:tcBorders>
          </w:tcPr>
          <w:p w:rsidR="008B141A" w:rsidRDefault="008B141A">
            <w:pPr>
              <w:pStyle w:val="ConsPlusNormal"/>
              <w:jc w:val="center"/>
            </w:pPr>
          </w:p>
        </w:tc>
        <w:tc>
          <w:tcPr>
            <w:tcW w:w="1485" w:type="dxa"/>
            <w:tcBorders>
              <w:bottom w:val="nil"/>
            </w:tcBorders>
          </w:tcPr>
          <w:p w:rsidR="008B141A" w:rsidRDefault="008B141A">
            <w:pPr>
              <w:pStyle w:val="ConsPlusNormal"/>
              <w:jc w:val="center"/>
            </w:pPr>
            <w:r>
              <w:t>+</w:t>
            </w:r>
          </w:p>
          <w:p w:rsidR="008B141A" w:rsidRDefault="008B141A">
            <w:pPr>
              <w:pStyle w:val="ConsPlusNormal"/>
              <w:jc w:val="center"/>
            </w:pPr>
            <w:r>
              <w:t>Прием от ЦИК России. Передача в ЦИК России. Передача в ОИК данных ИКСРФ</w:t>
            </w:r>
          </w:p>
        </w:tc>
        <w:tc>
          <w:tcPr>
            <w:tcW w:w="1485" w:type="dxa"/>
            <w:tcBorders>
              <w:bottom w:val="nil"/>
            </w:tcBorders>
          </w:tcPr>
          <w:p w:rsidR="008B141A" w:rsidRDefault="008B141A">
            <w:pPr>
              <w:pStyle w:val="ConsPlusNormal"/>
              <w:jc w:val="center"/>
            </w:pPr>
            <w:r>
              <w:t>+</w:t>
            </w:r>
          </w:p>
          <w:p w:rsidR="008B141A" w:rsidRDefault="008B141A">
            <w:pPr>
              <w:pStyle w:val="ConsPlusNormal"/>
              <w:jc w:val="center"/>
            </w:pPr>
            <w:r>
              <w:t>Передача в ИКСРФ. Прием от ИКСРФ, ОИК</w:t>
            </w:r>
          </w:p>
        </w:tc>
        <w:tc>
          <w:tcPr>
            <w:tcW w:w="2805" w:type="dxa"/>
            <w:tcBorders>
              <w:bottom w:val="nil"/>
            </w:tcBorders>
          </w:tcPr>
          <w:p w:rsidR="008B141A" w:rsidRDefault="008B141A">
            <w:pPr>
              <w:pStyle w:val="ConsPlusNormal"/>
              <w:jc w:val="center"/>
            </w:pPr>
            <w:r>
              <w:t>Не позднее чем через четыре часа после регистрации соответствующего входящего документа</w:t>
            </w:r>
          </w:p>
        </w:tc>
      </w:tr>
      <w:tr w:rsidR="008B141A" w:rsidTr="004B387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3530" w:type="dxa"/>
            <w:gridSpan w:val="11"/>
            <w:tcBorders>
              <w:top w:val="nil"/>
            </w:tcBorders>
          </w:tcPr>
          <w:p w:rsidR="008B141A" w:rsidRDefault="008B141A">
            <w:pPr>
              <w:pStyle w:val="ConsPlusNormal"/>
              <w:jc w:val="both"/>
            </w:pPr>
            <w:r>
              <w:t xml:space="preserve">(в ред. </w:t>
            </w:r>
            <w:hyperlink r:id="rId85" w:history="1">
              <w:r>
                <w:rPr>
                  <w:color w:val="0000FF"/>
                </w:rPr>
                <w:t>Постановления</w:t>
              </w:r>
            </w:hyperlink>
            <w:r>
              <w:t xml:space="preserve"> ЦИК России от 26.05.2015 N 284/1672-6)</w:t>
            </w:r>
          </w:p>
        </w:tc>
      </w:tr>
      <w:tr w:rsidR="008B141A" w:rsidTr="004B387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660" w:type="dxa"/>
            <w:gridSpan w:val="4"/>
            <w:tcBorders>
              <w:bottom w:val="nil"/>
            </w:tcBorders>
          </w:tcPr>
          <w:p w:rsidR="008B141A" w:rsidRDefault="008B141A">
            <w:pPr>
              <w:pStyle w:val="ConsPlusNormal"/>
            </w:pPr>
            <w:r>
              <w:t>2</w:t>
            </w:r>
          </w:p>
        </w:tc>
        <w:tc>
          <w:tcPr>
            <w:tcW w:w="2640" w:type="dxa"/>
            <w:tcBorders>
              <w:bottom w:val="nil"/>
            </w:tcBorders>
          </w:tcPr>
          <w:p w:rsidR="008B141A" w:rsidRDefault="008B141A">
            <w:pPr>
              <w:pStyle w:val="ConsPlusNormal"/>
            </w:pPr>
            <w:r>
              <w:t xml:space="preserve">Ввод сведений о представленных в избирательную </w:t>
            </w:r>
            <w:r>
              <w:lastRenderedPageBreak/>
              <w:t>комиссию агитационных материалах в задачу "Агитация" ГАС "Выборы" на выборах в органы государственной власти субъектов Российской Федерации</w:t>
            </w:r>
          </w:p>
        </w:tc>
        <w:tc>
          <w:tcPr>
            <w:tcW w:w="1485" w:type="dxa"/>
            <w:tcBorders>
              <w:bottom w:val="nil"/>
            </w:tcBorders>
          </w:tcPr>
          <w:p w:rsidR="008B141A" w:rsidRDefault="008B141A">
            <w:pPr>
              <w:pStyle w:val="ConsPlusNormal"/>
              <w:jc w:val="center"/>
            </w:pPr>
            <w:r>
              <w:lastRenderedPageBreak/>
              <w:t>Прием от ОИК</w:t>
            </w:r>
          </w:p>
        </w:tc>
        <w:tc>
          <w:tcPr>
            <w:tcW w:w="1485" w:type="dxa"/>
            <w:tcBorders>
              <w:bottom w:val="nil"/>
            </w:tcBorders>
          </w:tcPr>
          <w:p w:rsidR="008B141A" w:rsidRDefault="008B141A">
            <w:pPr>
              <w:pStyle w:val="ConsPlusNormal"/>
              <w:jc w:val="center"/>
            </w:pPr>
            <w:r>
              <w:t>+</w:t>
            </w:r>
          </w:p>
          <w:p w:rsidR="008B141A" w:rsidRDefault="008B141A">
            <w:pPr>
              <w:pStyle w:val="ConsPlusNormal"/>
              <w:jc w:val="center"/>
            </w:pPr>
            <w:r>
              <w:t xml:space="preserve">Прием от ИКСРФ. </w:t>
            </w:r>
            <w:r>
              <w:lastRenderedPageBreak/>
              <w:t>Передача в ЦИК России, ИКСРФ, ТИК данных ОИК</w:t>
            </w:r>
          </w:p>
        </w:tc>
        <w:tc>
          <w:tcPr>
            <w:tcW w:w="1485" w:type="dxa"/>
            <w:tcBorders>
              <w:bottom w:val="nil"/>
            </w:tcBorders>
          </w:tcPr>
          <w:p w:rsidR="008B141A" w:rsidRDefault="008B141A">
            <w:pPr>
              <w:pStyle w:val="ConsPlusNormal"/>
              <w:jc w:val="center"/>
            </w:pPr>
          </w:p>
        </w:tc>
        <w:tc>
          <w:tcPr>
            <w:tcW w:w="1485" w:type="dxa"/>
            <w:tcBorders>
              <w:bottom w:val="nil"/>
            </w:tcBorders>
          </w:tcPr>
          <w:p w:rsidR="008B141A" w:rsidRDefault="008B141A">
            <w:pPr>
              <w:pStyle w:val="ConsPlusNormal"/>
              <w:jc w:val="center"/>
            </w:pPr>
            <w:r>
              <w:t>+</w:t>
            </w:r>
          </w:p>
          <w:p w:rsidR="008B141A" w:rsidRDefault="008B141A">
            <w:pPr>
              <w:pStyle w:val="ConsPlusNormal"/>
              <w:jc w:val="center"/>
            </w:pPr>
            <w:r>
              <w:t xml:space="preserve">Прием от ОИК, </w:t>
            </w:r>
            <w:r>
              <w:lastRenderedPageBreak/>
              <w:t>передача в ЦИК России. Передача в ОИК ТИК данных ИКСРФ</w:t>
            </w:r>
          </w:p>
        </w:tc>
        <w:tc>
          <w:tcPr>
            <w:tcW w:w="1485" w:type="dxa"/>
            <w:tcBorders>
              <w:bottom w:val="nil"/>
            </w:tcBorders>
          </w:tcPr>
          <w:p w:rsidR="008B141A" w:rsidRDefault="008B141A">
            <w:pPr>
              <w:pStyle w:val="ConsPlusNormal"/>
              <w:jc w:val="center"/>
            </w:pPr>
            <w:r>
              <w:lastRenderedPageBreak/>
              <w:t>Прием от ИКСРФ, ОИК</w:t>
            </w:r>
          </w:p>
        </w:tc>
        <w:tc>
          <w:tcPr>
            <w:tcW w:w="2805" w:type="dxa"/>
            <w:tcBorders>
              <w:bottom w:val="nil"/>
            </w:tcBorders>
          </w:tcPr>
          <w:p w:rsidR="008B141A" w:rsidRDefault="008B141A">
            <w:pPr>
              <w:pStyle w:val="ConsPlusNormal"/>
              <w:jc w:val="center"/>
            </w:pPr>
            <w:r>
              <w:t xml:space="preserve">Не позднее чем через четыре часа после регистрации соответствующего входящего </w:t>
            </w:r>
            <w:r>
              <w:lastRenderedPageBreak/>
              <w:t>документа</w:t>
            </w:r>
          </w:p>
        </w:tc>
      </w:tr>
      <w:tr w:rsidR="008B141A" w:rsidTr="004B387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3530" w:type="dxa"/>
            <w:gridSpan w:val="11"/>
            <w:tcBorders>
              <w:top w:val="nil"/>
            </w:tcBorders>
          </w:tcPr>
          <w:p w:rsidR="008B141A" w:rsidRDefault="008B141A">
            <w:pPr>
              <w:pStyle w:val="ConsPlusNormal"/>
              <w:jc w:val="both"/>
            </w:pPr>
            <w:r>
              <w:lastRenderedPageBreak/>
              <w:t xml:space="preserve">(в ред. </w:t>
            </w:r>
            <w:hyperlink r:id="rId86" w:history="1">
              <w:r>
                <w:rPr>
                  <w:color w:val="0000FF"/>
                </w:rPr>
                <w:t>Постановления</w:t>
              </w:r>
            </w:hyperlink>
            <w:r>
              <w:t xml:space="preserve"> ЦИК России от 26.05.2015 N 284/1672-6)</w:t>
            </w:r>
          </w:p>
        </w:tc>
      </w:tr>
      <w:tr w:rsidR="008B141A" w:rsidTr="004B387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660" w:type="dxa"/>
            <w:gridSpan w:val="4"/>
            <w:tcBorders>
              <w:bottom w:val="nil"/>
            </w:tcBorders>
          </w:tcPr>
          <w:p w:rsidR="008B141A" w:rsidRDefault="008B141A">
            <w:pPr>
              <w:pStyle w:val="ConsPlusNormal"/>
            </w:pPr>
            <w:r>
              <w:t>3</w:t>
            </w:r>
          </w:p>
        </w:tc>
        <w:tc>
          <w:tcPr>
            <w:tcW w:w="2640" w:type="dxa"/>
            <w:tcBorders>
              <w:bottom w:val="nil"/>
            </w:tcBorders>
          </w:tcPr>
          <w:p w:rsidR="008B141A" w:rsidRDefault="008B141A">
            <w:pPr>
              <w:pStyle w:val="ConsPlusNormal"/>
            </w:pPr>
            <w:r>
              <w:t>Ввод сведений о представленных в избирательную комиссию агитационных материалах в задачу "Агитация" ГАС "Выборы" на выборах в органы местного самоуправления субъекта Российской Федерации</w:t>
            </w:r>
          </w:p>
        </w:tc>
        <w:tc>
          <w:tcPr>
            <w:tcW w:w="1485" w:type="dxa"/>
            <w:tcBorders>
              <w:bottom w:val="nil"/>
            </w:tcBorders>
          </w:tcPr>
          <w:p w:rsidR="008B141A" w:rsidRDefault="008B141A">
            <w:pPr>
              <w:pStyle w:val="ConsPlusNormal"/>
              <w:jc w:val="center"/>
            </w:pPr>
            <w:r>
              <w:t>Прием от ОИК либо ИКМО</w:t>
            </w:r>
          </w:p>
        </w:tc>
        <w:tc>
          <w:tcPr>
            <w:tcW w:w="1485" w:type="dxa"/>
            <w:tcBorders>
              <w:bottom w:val="nil"/>
            </w:tcBorders>
          </w:tcPr>
          <w:p w:rsidR="008B141A" w:rsidRDefault="008B141A">
            <w:pPr>
              <w:pStyle w:val="ConsPlusNormal"/>
              <w:jc w:val="center"/>
            </w:pPr>
            <w:r>
              <w:t>+</w:t>
            </w:r>
          </w:p>
          <w:p w:rsidR="008B141A" w:rsidRDefault="008B141A">
            <w:pPr>
              <w:pStyle w:val="ConsPlusNormal"/>
              <w:jc w:val="center"/>
            </w:pPr>
            <w:r>
              <w:t>Прием от ИКМО. Передача в ЦИК России, ИКСРФ, ИКМО, ТИК данных ОИК</w:t>
            </w:r>
          </w:p>
        </w:tc>
        <w:tc>
          <w:tcPr>
            <w:tcW w:w="1485" w:type="dxa"/>
            <w:tcBorders>
              <w:bottom w:val="nil"/>
            </w:tcBorders>
          </w:tcPr>
          <w:p w:rsidR="008B141A" w:rsidRDefault="008B141A">
            <w:pPr>
              <w:pStyle w:val="ConsPlusNormal"/>
              <w:jc w:val="center"/>
            </w:pPr>
            <w:r>
              <w:t>+</w:t>
            </w:r>
          </w:p>
          <w:p w:rsidR="008B141A" w:rsidRDefault="008B141A">
            <w:pPr>
              <w:pStyle w:val="ConsPlusNormal"/>
              <w:jc w:val="center"/>
            </w:pPr>
            <w:r>
              <w:t>Прием от ОИК (ТИК). Передача в ИКСРФ, ЦИК России. Передача в ОИК (ТИК) данных ИКМО</w:t>
            </w:r>
          </w:p>
        </w:tc>
        <w:tc>
          <w:tcPr>
            <w:tcW w:w="1485" w:type="dxa"/>
            <w:tcBorders>
              <w:bottom w:val="nil"/>
            </w:tcBorders>
          </w:tcPr>
          <w:p w:rsidR="008B141A" w:rsidRDefault="008B141A">
            <w:pPr>
              <w:pStyle w:val="ConsPlusNormal"/>
              <w:jc w:val="center"/>
            </w:pPr>
            <w:r>
              <w:t>Прием от ИКМО, ОИК</w:t>
            </w:r>
          </w:p>
        </w:tc>
        <w:tc>
          <w:tcPr>
            <w:tcW w:w="1485" w:type="dxa"/>
            <w:tcBorders>
              <w:bottom w:val="nil"/>
            </w:tcBorders>
          </w:tcPr>
          <w:p w:rsidR="008B141A" w:rsidRDefault="008B141A">
            <w:pPr>
              <w:pStyle w:val="ConsPlusNormal"/>
              <w:jc w:val="center"/>
            </w:pPr>
            <w:r>
              <w:t>Прием от ИКМО, ОИК</w:t>
            </w:r>
          </w:p>
        </w:tc>
        <w:tc>
          <w:tcPr>
            <w:tcW w:w="2805" w:type="dxa"/>
            <w:tcBorders>
              <w:bottom w:val="nil"/>
            </w:tcBorders>
          </w:tcPr>
          <w:p w:rsidR="008B141A" w:rsidRDefault="008B141A">
            <w:pPr>
              <w:pStyle w:val="ConsPlusNormal"/>
              <w:jc w:val="center"/>
            </w:pPr>
            <w:r>
              <w:t>Не позднее чем через четыре часа после регистрации соответствующего входящего документа</w:t>
            </w:r>
          </w:p>
        </w:tc>
      </w:tr>
      <w:tr w:rsidR="008B141A" w:rsidTr="004B3876">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c>
          <w:tcPr>
            <w:tcW w:w="13530" w:type="dxa"/>
            <w:gridSpan w:val="11"/>
            <w:tcBorders>
              <w:top w:val="nil"/>
            </w:tcBorders>
          </w:tcPr>
          <w:p w:rsidR="008B141A" w:rsidRDefault="008B141A">
            <w:pPr>
              <w:pStyle w:val="ConsPlusNormal"/>
              <w:jc w:val="both"/>
            </w:pPr>
            <w:r>
              <w:t xml:space="preserve">(в ред. </w:t>
            </w:r>
            <w:hyperlink r:id="rId87" w:history="1">
              <w:r>
                <w:rPr>
                  <w:color w:val="0000FF"/>
                </w:rPr>
                <w:t>Постановления</w:t>
              </w:r>
            </w:hyperlink>
            <w:r>
              <w:t xml:space="preserve"> ЦИК России от 26.05.2015 N 284/1672-6)</w:t>
            </w:r>
          </w:p>
        </w:tc>
      </w:tr>
    </w:tbl>
    <w:p w:rsidR="008B141A" w:rsidRDefault="008B141A">
      <w:pPr>
        <w:pStyle w:val="ConsPlusNormal"/>
        <w:jc w:val="both"/>
      </w:pPr>
    </w:p>
    <w:p w:rsidR="008B141A" w:rsidRDefault="008B141A">
      <w:pPr>
        <w:pStyle w:val="ConsPlusNormal"/>
        <w:ind w:firstLine="540"/>
        <w:jc w:val="both"/>
      </w:pPr>
      <w:r>
        <w:t>Примечания.</w:t>
      </w:r>
    </w:p>
    <w:p w:rsidR="008B141A" w:rsidRDefault="008B141A">
      <w:pPr>
        <w:pStyle w:val="ConsPlusNormal"/>
        <w:spacing w:before="220"/>
        <w:ind w:firstLine="540"/>
        <w:jc w:val="both"/>
      </w:pPr>
      <w:r>
        <w:t>1. Действия окружной избирательной комиссии выполняются на КСА окружной избирательной комиссии (в случае ее создания) либо на КСА ТИК, на которую возложены полномочия окружной избирательной комиссии.</w:t>
      </w:r>
    </w:p>
    <w:p w:rsidR="008B141A" w:rsidRDefault="008B141A">
      <w:pPr>
        <w:pStyle w:val="ConsPlusNormal"/>
        <w:spacing w:before="220"/>
        <w:ind w:firstLine="540"/>
        <w:jc w:val="both"/>
      </w:pPr>
      <w:r>
        <w:t>2. Знаком "+" отмечен уровень избирательной комиссии, где осуществляется технологическая операция.</w:t>
      </w:r>
    </w:p>
    <w:p w:rsidR="008B141A" w:rsidRDefault="008B141A">
      <w:pPr>
        <w:pStyle w:val="ConsPlusNormal"/>
        <w:spacing w:before="220"/>
        <w:ind w:firstLine="540"/>
        <w:jc w:val="both"/>
      </w:pPr>
      <w:r>
        <w:t>3. В случае представления в избирательную комиссию в течение одного рабочего дня более 30 агитационных материалов срок ввода информации по указанным печатным агитационным материалам по решению руководителя рабочей группы по информационным спорам и иным вопросам информационного обеспечения выборов соответствующей избирательной комиссии может быть продлен, но не более чем до 16.00 следующего дня.</w:t>
      </w:r>
    </w:p>
    <w:p w:rsidR="008B141A" w:rsidRDefault="008B141A">
      <w:pPr>
        <w:pStyle w:val="ConsPlusNormal"/>
        <w:jc w:val="both"/>
      </w:pPr>
      <w:r>
        <w:t xml:space="preserve">(п. 3 введен </w:t>
      </w:r>
      <w:hyperlink r:id="rId88" w:history="1">
        <w:r>
          <w:rPr>
            <w:color w:val="0000FF"/>
          </w:rPr>
          <w:t>Постановлением</w:t>
        </w:r>
      </w:hyperlink>
      <w:r>
        <w:t xml:space="preserve"> ЦИК России от 27.05.2014 N 232/1475-6; в ред. </w:t>
      </w:r>
      <w:hyperlink r:id="rId89" w:history="1">
        <w:r>
          <w:rPr>
            <w:color w:val="0000FF"/>
          </w:rPr>
          <w:t>Постановления</w:t>
        </w:r>
      </w:hyperlink>
      <w:r>
        <w:t xml:space="preserve"> ЦИК России от 26.05.2015 N 284/1672-6)</w:t>
      </w:r>
    </w:p>
    <w:p w:rsidR="004B3876" w:rsidRDefault="004B3876">
      <w:pPr>
        <w:rPr>
          <w:rFonts w:ascii="Calibri" w:eastAsia="Times New Roman" w:hAnsi="Calibri" w:cs="Calibri"/>
          <w:szCs w:val="20"/>
          <w:lang w:eastAsia="ru-RU"/>
        </w:rPr>
      </w:pPr>
      <w:r>
        <w:lastRenderedPageBreak/>
        <w:br w:type="page"/>
      </w:r>
    </w:p>
    <w:p w:rsidR="008B141A" w:rsidRDefault="008B141A">
      <w:pPr>
        <w:pStyle w:val="ConsPlusNormal"/>
        <w:jc w:val="right"/>
        <w:outlineLvl w:val="1"/>
      </w:pPr>
      <w:r>
        <w:lastRenderedPageBreak/>
        <w:t>Приложение N 10</w:t>
      </w:r>
    </w:p>
    <w:p w:rsidR="008B141A" w:rsidRDefault="008B141A">
      <w:pPr>
        <w:pStyle w:val="ConsPlusNormal"/>
        <w:jc w:val="right"/>
      </w:pPr>
      <w:r>
        <w:t>к Регламенту использования</w:t>
      </w:r>
    </w:p>
    <w:p w:rsidR="008B141A" w:rsidRDefault="008B141A">
      <w:pPr>
        <w:pStyle w:val="ConsPlusNormal"/>
        <w:jc w:val="right"/>
      </w:pPr>
      <w:r>
        <w:t>Государственной автоматизированной</w:t>
      </w:r>
    </w:p>
    <w:p w:rsidR="008B141A" w:rsidRDefault="008B141A">
      <w:pPr>
        <w:pStyle w:val="ConsPlusNormal"/>
        <w:jc w:val="right"/>
      </w:pPr>
      <w:r>
        <w:t>системы Российской Федерации</w:t>
      </w:r>
    </w:p>
    <w:p w:rsidR="008B141A" w:rsidRDefault="008B141A">
      <w:pPr>
        <w:pStyle w:val="ConsPlusNormal"/>
        <w:jc w:val="right"/>
      </w:pPr>
      <w:r>
        <w:t>"Выборы" для контроля за соблюдением</w:t>
      </w:r>
    </w:p>
    <w:p w:rsidR="008B141A" w:rsidRDefault="008B141A">
      <w:pPr>
        <w:pStyle w:val="ConsPlusNormal"/>
        <w:jc w:val="right"/>
      </w:pPr>
      <w:r>
        <w:t>установленного порядка проведения</w:t>
      </w:r>
    </w:p>
    <w:p w:rsidR="008B141A" w:rsidRDefault="008B141A">
      <w:pPr>
        <w:pStyle w:val="ConsPlusNormal"/>
        <w:jc w:val="right"/>
      </w:pPr>
      <w:r>
        <w:t>предвыборной агитации, агитации</w:t>
      </w:r>
    </w:p>
    <w:p w:rsidR="008B141A" w:rsidRDefault="008B141A">
      <w:pPr>
        <w:pStyle w:val="ConsPlusNormal"/>
        <w:jc w:val="right"/>
      </w:pPr>
      <w:r>
        <w:t>при проведении референдума</w:t>
      </w:r>
    </w:p>
    <w:p w:rsidR="008B141A" w:rsidRDefault="008B141A">
      <w:pPr>
        <w:pStyle w:val="ConsPlusNormal"/>
        <w:ind w:firstLine="540"/>
        <w:jc w:val="both"/>
      </w:pPr>
    </w:p>
    <w:p w:rsidR="008B141A" w:rsidRDefault="008B141A">
      <w:pPr>
        <w:pStyle w:val="ConsPlusNormal"/>
        <w:jc w:val="center"/>
      </w:pPr>
      <w:bookmarkStart w:id="20" w:name="P849"/>
      <w:bookmarkEnd w:id="20"/>
      <w:r>
        <w:t>ПЕРЕЧЕНЬ</w:t>
      </w:r>
    </w:p>
    <w:p w:rsidR="008B141A" w:rsidRDefault="008B141A">
      <w:pPr>
        <w:pStyle w:val="ConsPlusNormal"/>
        <w:jc w:val="center"/>
      </w:pPr>
      <w:r>
        <w:t>ТЕХНОЛОГИЧЕСКИХ ОПЕРАЦИЙ И СРОКИ ИХ ВЫПОЛНЕНИЯ</w:t>
      </w:r>
    </w:p>
    <w:p w:rsidR="008B141A" w:rsidRDefault="008B141A">
      <w:pPr>
        <w:pStyle w:val="ConsPlusNormal"/>
        <w:jc w:val="center"/>
      </w:pPr>
      <w:r>
        <w:t>ПРИ ВВОДЕ СВЕДЕНИЙ О ВОПРОСАХ, РАССМОТРЕННЫХ НА ЗАСЕДАНИИ</w:t>
      </w:r>
    </w:p>
    <w:p w:rsidR="008B141A" w:rsidRDefault="008B141A">
      <w:pPr>
        <w:pStyle w:val="ConsPlusNormal"/>
        <w:jc w:val="center"/>
      </w:pPr>
      <w:r>
        <w:t>РАБОЧЕЙ ГРУППЫ ПО ИНФОРМАЦИОННЫМ СПОРАМ И ИНЫМ ВОПРОСАМ</w:t>
      </w:r>
    </w:p>
    <w:p w:rsidR="008B141A" w:rsidRDefault="008B141A">
      <w:pPr>
        <w:pStyle w:val="ConsPlusNormal"/>
        <w:jc w:val="center"/>
      </w:pPr>
      <w:r>
        <w:t>ИНФОРМАЦИОННОГО ОБЕСПЕЧЕНИЯ ВЫБОРОВ, И ТЕКСТОВ ПРИНЯТЫХ</w:t>
      </w:r>
    </w:p>
    <w:p w:rsidR="008B141A" w:rsidRDefault="008B141A">
      <w:pPr>
        <w:pStyle w:val="ConsPlusNormal"/>
        <w:jc w:val="center"/>
      </w:pPr>
      <w:r>
        <w:t>РАБОЧЕЙ ГРУППОЙ РЕШЕНИЙ В ЗАДАЧУ "АГИТАЦИЯ" ГАС "ВЫБОРЫ"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640"/>
        <w:gridCol w:w="1485"/>
        <w:gridCol w:w="1485"/>
        <w:gridCol w:w="1485"/>
        <w:gridCol w:w="1485"/>
        <w:gridCol w:w="1485"/>
        <w:gridCol w:w="2640"/>
      </w:tblGrid>
      <w:tr w:rsidR="008B141A">
        <w:tc>
          <w:tcPr>
            <w:tcW w:w="660" w:type="dxa"/>
          </w:tcPr>
          <w:p w:rsidR="008B141A" w:rsidRDefault="008B141A">
            <w:pPr>
              <w:pStyle w:val="ConsPlusNormal"/>
              <w:jc w:val="center"/>
            </w:pPr>
            <w:r>
              <w:t>N п/п</w:t>
            </w:r>
          </w:p>
        </w:tc>
        <w:tc>
          <w:tcPr>
            <w:tcW w:w="2640" w:type="dxa"/>
          </w:tcPr>
          <w:p w:rsidR="008B141A" w:rsidRDefault="008B141A">
            <w:pPr>
              <w:pStyle w:val="ConsPlusNormal"/>
              <w:jc w:val="center"/>
            </w:pPr>
            <w:r>
              <w:t>Наименование технологической операции</w:t>
            </w:r>
          </w:p>
        </w:tc>
        <w:tc>
          <w:tcPr>
            <w:tcW w:w="1485" w:type="dxa"/>
          </w:tcPr>
          <w:p w:rsidR="008B141A" w:rsidRDefault="008B141A">
            <w:pPr>
              <w:pStyle w:val="ConsPlusNormal"/>
              <w:jc w:val="center"/>
            </w:pPr>
            <w:r>
              <w:t>Действия ТИК</w:t>
            </w:r>
          </w:p>
        </w:tc>
        <w:tc>
          <w:tcPr>
            <w:tcW w:w="1485" w:type="dxa"/>
          </w:tcPr>
          <w:p w:rsidR="008B141A" w:rsidRDefault="008B141A">
            <w:pPr>
              <w:pStyle w:val="ConsPlusNormal"/>
              <w:jc w:val="center"/>
            </w:pPr>
            <w:r>
              <w:t>Действия ОИК</w:t>
            </w:r>
          </w:p>
        </w:tc>
        <w:tc>
          <w:tcPr>
            <w:tcW w:w="1485" w:type="dxa"/>
          </w:tcPr>
          <w:p w:rsidR="008B141A" w:rsidRDefault="008B141A">
            <w:pPr>
              <w:pStyle w:val="ConsPlusNormal"/>
              <w:jc w:val="center"/>
            </w:pPr>
            <w:r>
              <w:t>Действия ИКМО</w:t>
            </w:r>
          </w:p>
        </w:tc>
        <w:tc>
          <w:tcPr>
            <w:tcW w:w="1485" w:type="dxa"/>
          </w:tcPr>
          <w:p w:rsidR="008B141A" w:rsidRDefault="008B141A">
            <w:pPr>
              <w:pStyle w:val="ConsPlusNormal"/>
              <w:jc w:val="center"/>
            </w:pPr>
            <w:r>
              <w:t>Действия ИКСРФ</w:t>
            </w:r>
          </w:p>
        </w:tc>
        <w:tc>
          <w:tcPr>
            <w:tcW w:w="1485" w:type="dxa"/>
          </w:tcPr>
          <w:p w:rsidR="008B141A" w:rsidRDefault="008B141A">
            <w:pPr>
              <w:pStyle w:val="ConsPlusNormal"/>
              <w:jc w:val="center"/>
            </w:pPr>
            <w:r>
              <w:t>Действия ЦИК России</w:t>
            </w:r>
          </w:p>
        </w:tc>
        <w:tc>
          <w:tcPr>
            <w:tcW w:w="2640" w:type="dxa"/>
          </w:tcPr>
          <w:p w:rsidR="008B141A" w:rsidRDefault="008B141A">
            <w:pPr>
              <w:pStyle w:val="ConsPlusNormal"/>
              <w:jc w:val="center"/>
            </w:pPr>
            <w:r>
              <w:t>Сроки выполнения технологической операции</w:t>
            </w:r>
          </w:p>
        </w:tc>
      </w:tr>
      <w:tr w:rsidR="008B141A">
        <w:tc>
          <w:tcPr>
            <w:tcW w:w="660" w:type="dxa"/>
          </w:tcPr>
          <w:p w:rsidR="008B141A" w:rsidRDefault="008B141A">
            <w:pPr>
              <w:pStyle w:val="ConsPlusNormal"/>
              <w:jc w:val="center"/>
            </w:pPr>
            <w:r>
              <w:t>1</w:t>
            </w:r>
          </w:p>
        </w:tc>
        <w:tc>
          <w:tcPr>
            <w:tcW w:w="2640" w:type="dxa"/>
          </w:tcPr>
          <w:p w:rsidR="008B141A" w:rsidRDefault="008B141A">
            <w:pPr>
              <w:pStyle w:val="ConsPlusNormal"/>
            </w:pPr>
            <w:r>
              <w:t>Ввод сведений о вопросах, рассмотренных на заседании рабочей группы по информационным спорам и иным вопросам информационного обеспечения выборов, и принятых ею решениях на выборах в федеральные органы государственной власти</w:t>
            </w:r>
          </w:p>
        </w:tc>
        <w:tc>
          <w:tcPr>
            <w:tcW w:w="1485" w:type="dxa"/>
          </w:tcPr>
          <w:p w:rsidR="008B141A" w:rsidRDefault="008B141A">
            <w:pPr>
              <w:pStyle w:val="ConsPlusNormal"/>
              <w:jc w:val="center"/>
            </w:pPr>
            <w:r>
              <w:t>+</w:t>
            </w:r>
          </w:p>
          <w:p w:rsidR="008B141A" w:rsidRDefault="008B141A">
            <w:pPr>
              <w:pStyle w:val="ConsPlusNormal"/>
              <w:jc w:val="center"/>
            </w:pPr>
            <w:r>
              <w:t>Передача в ОИК, ИКСРФ, ЦИК России</w:t>
            </w:r>
          </w:p>
        </w:tc>
        <w:tc>
          <w:tcPr>
            <w:tcW w:w="1485" w:type="dxa"/>
          </w:tcPr>
          <w:p w:rsidR="008B141A" w:rsidRDefault="008B141A">
            <w:pPr>
              <w:pStyle w:val="ConsPlusNormal"/>
              <w:jc w:val="center"/>
            </w:pPr>
            <w:r>
              <w:t>+</w:t>
            </w:r>
          </w:p>
          <w:p w:rsidR="008B141A" w:rsidRDefault="008B141A">
            <w:pPr>
              <w:pStyle w:val="ConsPlusNormal"/>
              <w:jc w:val="center"/>
            </w:pPr>
            <w:r>
              <w:t>Передача в ИКСРФ, ЦИК России. Прием от ТИК</w:t>
            </w:r>
          </w:p>
        </w:tc>
        <w:tc>
          <w:tcPr>
            <w:tcW w:w="1485" w:type="dxa"/>
          </w:tcPr>
          <w:p w:rsidR="008B141A" w:rsidRDefault="008B141A">
            <w:pPr>
              <w:pStyle w:val="ConsPlusNormal"/>
              <w:jc w:val="center"/>
            </w:pPr>
          </w:p>
        </w:tc>
        <w:tc>
          <w:tcPr>
            <w:tcW w:w="1485" w:type="dxa"/>
          </w:tcPr>
          <w:p w:rsidR="008B141A" w:rsidRDefault="008B141A">
            <w:pPr>
              <w:pStyle w:val="ConsPlusNormal"/>
              <w:jc w:val="center"/>
            </w:pPr>
            <w:r>
              <w:t>+</w:t>
            </w:r>
          </w:p>
          <w:p w:rsidR="008B141A" w:rsidRDefault="008B141A">
            <w:pPr>
              <w:pStyle w:val="ConsPlusNormal"/>
              <w:jc w:val="center"/>
            </w:pPr>
            <w:r>
              <w:t>Передача в ЦИК России. Прием от ТИК, ОИК</w:t>
            </w:r>
          </w:p>
        </w:tc>
        <w:tc>
          <w:tcPr>
            <w:tcW w:w="1485" w:type="dxa"/>
          </w:tcPr>
          <w:p w:rsidR="008B141A" w:rsidRDefault="008B141A">
            <w:pPr>
              <w:pStyle w:val="ConsPlusNormal"/>
              <w:jc w:val="center"/>
            </w:pPr>
            <w:r>
              <w:t>+</w:t>
            </w:r>
          </w:p>
          <w:p w:rsidR="008B141A" w:rsidRDefault="008B141A">
            <w:pPr>
              <w:pStyle w:val="ConsPlusNormal"/>
              <w:jc w:val="center"/>
            </w:pPr>
            <w:r>
              <w:t>Прием от ТИК, ОИК, ИКСРФ</w:t>
            </w:r>
          </w:p>
        </w:tc>
        <w:tc>
          <w:tcPr>
            <w:tcW w:w="2640" w:type="dxa"/>
          </w:tcPr>
          <w:p w:rsidR="008B141A" w:rsidRDefault="008B141A">
            <w:pPr>
              <w:pStyle w:val="ConsPlusNormal"/>
              <w:jc w:val="center"/>
            </w:pPr>
            <w:r>
              <w:t>Не позднее чем на следующий рабочий день после проведения заседания рабочей группы</w:t>
            </w:r>
          </w:p>
        </w:tc>
      </w:tr>
      <w:tr w:rsidR="008B141A">
        <w:tc>
          <w:tcPr>
            <w:tcW w:w="660" w:type="dxa"/>
          </w:tcPr>
          <w:p w:rsidR="008B141A" w:rsidRDefault="008B141A">
            <w:pPr>
              <w:pStyle w:val="ConsPlusNormal"/>
              <w:jc w:val="center"/>
            </w:pPr>
            <w:r>
              <w:t>2</w:t>
            </w:r>
          </w:p>
        </w:tc>
        <w:tc>
          <w:tcPr>
            <w:tcW w:w="2640" w:type="dxa"/>
          </w:tcPr>
          <w:p w:rsidR="008B141A" w:rsidRDefault="008B141A">
            <w:pPr>
              <w:pStyle w:val="ConsPlusNormal"/>
            </w:pPr>
            <w:r>
              <w:t xml:space="preserve">Ввод сведений о вопросах, рассмотренных на заседании рабочей группы по информационным спорам и иным вопросам </w:t>
            </w:r>
            <w:r>
              <w:lastRenderedPageBreak/>
              <w:t>информационного обеспечения выборов, и принятых ею решениях на выборах в органы государственной власти субъекта Российской Федерации</w:t>
            </w:r>
          </w:p>
        </w:tc>
        <w:tc>
          <w:tcPr>
            <w:tcW w:w="1485" w:type="dxa"/>
          </w:tcPr>
          <w:p w:rsidR="008B141A" w:rsidRDefault="008B141A">
            <w:pPr>
              <w:pStyle w:val="ConsPlusNormal"/>
              <w:jc w:val="center"/>
            </w:pPr>
            <w:r>
              <w:lastRenderedPageBreak/>
              <w:t>+</w:t>
            </w:r>
          </w:p>
          <w:p w:rsidR="008B141A" w:rsidRDefault="008B141A">
            <w:pPr>
              <w:pStyle w:val="ConsPlusNormal"/>
              <w:jc w:val="center"/>
            </w:pPr>
            <w:r>
              <w:t>Передача в ОИК, ИКСРФ, ЦИК России</w:t>
            </w:r>
          </w:p>
        </w:tc>
        <w:tc>
          <w:tcPr>
            <w:tcW w:w="1485" w:type="dxa"/>
          </w:tcPr>
          <w:p w:rsidR="008B141A" w:rsidRDefault="008B141A">
            <w:pPr>
              <w:pStyle w:val="ConsPlusNormal"/>
              <w:jc w:val="center"/>
            </w:pPr>
            <w:r>
              <w:t>+</w:t>
            </w:r>
          </w:p>
          <w:p w:rsidR="008B141A" w:rsidRDefault="008B141A">
            <w:pPr>
              <w:pStyle w:val="ConsPlusNormal"/>
              <w:jc w:val="center"/>
            </w:pPr>
            <w:r>
              <w:t>Передача в ИКСРФ, ЦИК России. Прием от ТИК</w:t>
            </w:r>
          </w:p>
        </w:tc>
        <w:tc>
          <w:tcPr>
            <w:tcW w:w="1485" w:type="dxa"/>
          </w:tcPr>
          <w:p w:rsidR="008B141A" w:rsidRDefault="008B141A">
            <w:pPr>
              <w:pStyle w:val="ConsPlusNormal"/>
              <w:jc w:val="center"/>
            </w:pPr>
          </w:p>
        </w:tc>
        <w:tc>
          <w:tcPr>
            <w:tcW w:w="1485" w:type="dxa"/>
          </w:tcPr>
          <w:p w:rsidR="008B141A" w:rsidRDefault="008B141A">
            <w:pPr>
              <w:pStyle w:val="ConsPlusNormal"/>
              <w:jc w:val="center"/>
            </w:pPr>
            <w:r>
              <w:t>+</w:t>
            </w:r>
          </w:p>
          <w:p w:rsidR="008B141A" w:rsidRDefault="008B141A">
            <w:pPr>
              <w:pStyle w:val="ConsPlusNormal"/>
              <w:jc w:val="center"/>
            </w:pPr>
            <w:r>
              <w:t>Передача в ЦИК России. Прием от ТИК, ОИК</w:t>
            </w:r>
          </w:p>
        </w:tc>
        <w:tc>
          <w:tcPr>
            <w:tcW w:w="1485" w:type="dxa"/>
          </w:tcPr>
          <w:p w:rsidR="008B141A" w:rsidRDefault="008B141A">
            <w:pPr>
              <w:pStyle w:val="ConsPlusNormal"/>
              <w:jc w:val="center"/>
            </w:pPr>
            <w:r>
              <w:t>Прием от ТИК, ОИК, ИКСРФ</w:t>
            </w:r>
          </w:p>
        </w:tc>
        <w:tc>
          <w:tcPr>
            <w:tcW w:w="2640" w:type="dxa"/>
          </w:tcPr>
          <w:p w:rsidR="008B141A" w:rsidRDefault="008B141A">
            <w:pPr>
              <w:pStyle w:val="ConsPlusNormal"/>
              <w:jc w:val="center"/>
            </w:pPr>
            <w:r>
              <w:t>Не позднее чем на следующий рабочий день после проведения заседания рабочей группы</w:t>
            </w:r>
          </w:p>
        </w:tc>
      </w:tr>
      <w:tr w:rsidR="008B141A">
        <w:tc>
          <w:tcPr>
            <w:tcW w:w="660" w:type="dxa"/>
          </w:tcPr>
          <w:p w:rsidR="008B141A" w:rsidRDefault="008B141A">
            <w:pPr>
              <w:pStyle w:val="ConsPlusNormal"/>
              <w:jc w:val="center"/>
            </w:pPr>
            <w:r>
              <w:lastRenderedPageBreak/>
              <w:t>3</w:t>
            </w:r>
          </w:p>
        </w:tc>
        <w:tc>
          <w:tcPr>
            <w:tcW w:w="2640" w:type="dxa"/>
          </w:tcPr>
          <w:p w:rsidR="008B141A" w:rsidRDefault="008B141A">
            <w:pPr>
              <w:pStyle w:val="ConsPlusNormal"/>
            </w:pPr>
            <w:r>
              <w:t>Ввод сведений о вопросах, рассмотренных на заседании рабочей группы по информационным спорам и иным вопросам информационного обеспечения выборов, и принятых ею решениях на выборах в органы местного самоуправления субъекта Российской Федерации</w:t>
            </w:r>
          </w:p>
        </w:tc>
        <w:tc>
          <w:tcPr>
            <w:tcW w:w="1485" w:type="dxa"/>
          </w:tcPr>
          <w:p w:rsidR="008B141A" w:rsidRDefault="008B141A">
            <w:pPr>
              <w:pStyle w:val="ConsPlusNormal"/>
              <w:jc w:val="center"/>
            </w:pPr>
            <w:r>
              <w:t>+</w:t>
            </w:r>
          </w:p>
          <w:p w:rsidR="008B141A" w:rsidRDefault="008B141A">
            <w:pPr>
              <w:pStyle w:val="ConsPlusNormal"/>
              <w:jc w:val="center"/>
            </w:pPr>
            <w:r>
              <w:t>Передача в ОИК, ИКМО ИКСРФ, ЦИК России</w:t>
            </w:r>
          </w:p>
        </w:tc>
        <w:tc>
          <w:tcPr>
            <w:tcW w:w="1485" w:type="dxa"/>
          </w:tcPr>
          <w:p w:rsidR="008B141A" w:rsidRDefault="008B141A">
            <w:pPr>
              <w:pStyle w:val="ConsPlusNormal"/>
              <w:jc w:val="center"/>
            </w:pPr>
            <w:r>
              <w:t>+</w:t>
            </w:r>
          </w:p>
          <w:p w:rsidR="008B141A" w:rsidRDefault="008B141A">
            <w:pPr>
              <w:pStyle w:val="ConsPlusNormal"/>
              <w:jc w:val="center"/>
            </w:pPr>
            <w:r>
              <w:t>Передача в ИКМО, ИКСРФ, ЦИК России. Прием от ТИК</w:t>
            </w:r>
          </w:p>
        </w:tc>
        <w:tc>
          <w:tcPr>
            <w:tcW w:w="1485" w:type="dxa"/>
          </w:tcPr>
          <w:p w:rsidR="008B141A" w:rsidRDefault="008B141A">
            <w:pPr>
              <w:pStyle w:val="ConsPlusNormal"/>
              <w:jc w:val="center"/>
            </w:pPr>
            <w:r>
              <w:t>+</w:t>
            </w:r>
          </w:p>
          <w:p w:rsidR="008B141A" w:rsidRDefault="008B141A">
            <w:pPr>
              <w:pStyle w:val="ConsPlusNormal"/>
              <w:jc w:val="center"/>
            </w:pPr>
            <w:r>
              <w:t>Прием от ТИК, ОИК. Передача в ИКСРФ, ЦИК России</w:t>
            </w:r>
          </w:p>
        </w:tc>
        <w:tc>
          <w:tcPr>
            <w:tcW w:w="1485" w:type="dxa"/>
          </w:tcPr>
          <w:p w:rsidR="008B141A" w:rsidRDefault="008B141A">
            <w:pPr>
              <w:pStyle w:val="ConsPlusNormal"/>
              <w:jc w:val="center"/>
            </w:pPr>
            <w:r>
              <w:t>Прием от ТИК, ОИК, ИКМО</w:t>
            </w:r>
          </w:p>
        </w:tc>
        <w:tc>
          <w:tcPr>
            <w:tcW w:w="1485" w:type="dxa"/>
          </w:tcPr>
          <w:p w:rsidR="008B141A" w:rsidRDefault="008B141A">
            <w:pPr>
              <w:pStyle w:val="ConsPlusNormal"/>
              <w:jc w:val="center"/>
            </w:pPr>
            <w:r>
              <w:t>Прием от ТИК, ОИК, ИКМО</w:t>
            </w:r>
          </w:p>
        </w:tc>
        <w:tc>
          <w:tcPr>
            <w:tcW w:w="2640" w:type="dxa"/>
          </w:tcPr>
          <w:p w:rsidR="008B141A" w:rsidRDefault="008B141A">
            <w:pPr>
              <w:pStyle w:val="ConsPlusNormal"/>
              <w:jc w:val="center"/>
            </w:pPr>
            <w:r>
              <w:t>Не позднее чем на следующий рабочий день после проведения заседания рабочей группы</w:t>
            </w:r>
          </w:p>
        </w:tc>
      </w:tr>
    </w:tbl>
    <w:p w:rsidR="008B141A" w:rsidRDefault="008B141A">
      <w:pPr>
        <w:pStyle w:val="ConsPlusNormal"/>
        <w:jc w:val="both"/>
      </w:pPr>
    </w:p>
    <w:p w:rsidR="008B141A" w:rsidRDefault="008B141A">
      <w:pPr>
        <w:pStyle w:val="ConsPlusNormal"/>
        <w:ind w:firstLine="540"/>
        <w:jc w:val="both"/>
      </w:pPr>
      <w:r>
        <w:t>Примечания.</w:t>
      </w:r>
    </w:p>
    <w:p w:rsidR="008B141A" w:rsidRDefault="008B141A">
      <w:pPr>
        <w:pStyle w:val="ConsPlusNormal"/>
        <w:spacing w:before="220"/>
        <w:ind w:firstLine="540"/>
        <w:jc w:val="both"/>
      </w:pPr>
      <w:r>
        <w:t>1 Действия окружной избирательной комиссии выполняются на КСА окружной избирательной комиссии (в случае ее создания) либо на КСА ТИК, на которую возложены полномочия окружной избирательной комиссии.</w:t>
      </w:r>
    </w:p>
    <w:p w:rsidR="008B141A" w:rsidRDefault="008B141A">
      <w:pPr>
        <w:pStyle w:val="ConsPlusNormal"/>
        <w:spacing w:before="220"/>
        <w:ind w:firstLine="540"/>
        <w:jc w:val="both"/>
      </w:pPr>
      <w:r>
        <w:t>2. Знаком "+" отмечен уровень избирательной комиссии, где осуществляется технологическая операция.</w:t>
      </w:r>
    </w:p>
    <w:p w:rsidR="00720808" w:rsidRPr="004B3876" w:rsidRDefault="00720808">
      <w:pPr>
        <w:rPr>
          <w:lang w:val="en-US"/>
        </w:rPr>
      </w:pPr>
    </w:p>
    <w:sectPr w:rsidR="00720808" w:rsidRPr="004B3876" w:rsidSect="004B3876">
      <w:pgSz w:w="16838" w:h="11905" w:orient="landscape"/>
      <w:pgMar w:top="851" w:right="1134" w:bottom="709"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B141A"/>
    <w:rsid w:val="003E2367"/>
    <w:rsid w:val="00431E7B"/>
    <w:rsid w:val="004B3876"/>
    <w:rsid w:val="00720808"/>
    <w:rsid w:val="008B141A"/>
    <w:rsid w:val="00CE0051"/>
    <w:rsid w:val="00DF3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1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1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1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14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14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14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D24987F2CD63FD69B455A50AF7CF95C15A1F9CF25D5C9D505C9A04E8AD0D879FC807CA0C5B067D5800F6E843EAB6F01702913C84F4BEF1A1W0H" TargetMode="External"/><Relationship Id="rId18" Type="http://schemas.openxmlformats.org/officeDocument/2006/relationships/hyperlink" Target="consultantplus://offline/ref=9ED24987F2CD63FD69B455A50AF7CF95C053129DF3515C9D505C9A04E8AD0D879FC807CA0C5B077B5B00F6E843EAB6F01702913C84F4BEF1A1W0H" TargetMode="External"/><Relationship Id="rId26" Type="http://schemas.openxmlformats.org/officeDocument/2006/relationships/hyperlink" Target="consultantplus://offline/ref=9ED24987F2CD63FD69B455A50AF7CF95C053189FF2515C9D505C9A04E8AD0D879FC807CA0C5B077C5400F6E843EAB6F01702913C84F4BEF1A1W0H" TargetMode="External"/><Relationship Id="rId39" Type="http://schemas.openxmlformats.org/officeDocument/2006/relationships/hyperlink" Target="consultantplus://offline/ref=9ED24987F2CD63FD69B455A50AF7CF95C0531D98F4545C9D505C9A04E8AD0D879FC807CA0C5A0E755E00F6E843EAB6F01702913C84F4BEF1A1W0H" TargetMode="External"/><Relationship Id="rId21" Type="http://schemas.openxmlformats.org/officeDocument/2006/relationships/hyperlink" Target="consultantplus://offline/ref=9ED24987F2CD63FD69B455A50AF7CF95C053129DF3515C9D505C9A04E8AD0D879FC807CA0C5B077A5C00F6E843EAB6F01702913C84F4BEF1A1W0H" TargetMode="External"/><Relationship Id="rId34" Type="http://schemas.openxmlformats.org/officeDocument/2006/relationships/hyperlink" Target="consultantplus://offline/ref=9ED24987F2CD63FD69B455A50AF7CF95C2531B9FF5535C9D505C9A04E8AD0D879FC807CA0C5B067C5D00F6E843EAB6F01702913C84F4BEF1A1W0H" TargetMode="External"/><Relationship Id="rId42" Type="http://schemas.openxmlformats.org/officeDocument/2006/relationships/hyperlink" Target="consultantplus://offline/ref=9ED24987F2CD63FD69B455A50AF7CF95C0531D98F4545C9D505C9A04E8AD0D879FC807CA0C5A0E755E00F6E843EAB6F01702913C84F4BEF1A1W0H" TargetMode="External"/><Relationship Id="rId47" Type="http://schemas.openxmlformats.org/officeDocument/2006/relationships/hyperlink" Target="consultantplus://offline/ref=9ED24987F2CD63FD69B455A50AF7CF95C2531B9FF5535C9D505C9A04E8AD0D879FC807CA0C5B067C5900F6E843EAB6F01702913C84F4BEF1A1W0H" TargetMode="External"/><Relationship Id="rId50" Type="http://schemas.openxmlformats.org/officeDocument/2006/relationships/hyperlink" Target="consultantplus://offline/ref=9ED24987F2CD63FD69B455A50AF7CF95C2531B9FF5535C9D505C9A04E8AD0D879FC807CA0C5B067C5B00F6E843EAB6F01702913C84F4BEF1A1W0H" TargetMode="External"/><Relationship Id="rId55" Type="http://schemas.openxmlformats.org/officeDocument/2006/relationships/hyperlink" Target="consultantplus://offline/ref=9ED24987F2CD63FD69B455A50AF7CF95C25D189DF1545C9D505C9A04E8AD0D879FC807CA0C5B067D5400F6E843EAB6F01702913C84F4BEF1A1W0H" TargetMode="External"/><Relationship Id="rId63" Type="http://schemas.openxmlformats.org/officeDocument/2006/relationships/hyperlink" Target="consultantplus://offline/ref=9ED24987F2CD63FD69B455A50AF7CF95C2531B9FF5535C9D505C9A04E8AD0D879FC807CA0C5B067F5D00F6E843EAB6F01702913C84F4BEF1A1W0H" TargetMode="External"/><Relationship Id="rId68" Type="http://schemas.openxmlformats.org/officeDocument/2006/relationships/hyperlink" Target="consultantplus://offline/ref=9ED24987F2CD63FD69B455A50AF7CF95C15A1F9CF25D5C9D505C9A04E8AD0D879FC807CA0C5B067F5F00F6E843EAB6F01702913C84F4BEF1A1W0H" TargetMode="External"/><Relationship Id="rId76" Type="http://schemas.openxmlformats.org/officeDocument/2006/relationships/hyperlink" Target="consultantplus://offline/ref=9ED24987F2CD63FD69B455A50AF7CF95C0531D98F4545C9D505C9A04E8AD0D879FC807CA0C5A0E755C00F6E843EAB6F01702913C84F4BEF1A1W0H" TargetMode="External"/><Relationship Id="rId84" Type="http://schemas.openxmlformats.org/officeDocument/2006/relationships/hyperlink" Target="consultantplus://offline/ref=9ED24987F2CD63FD69B455A50AF7CF95C2531B9FF5535C9D505C9A04E8AD0D879FC807CA0C5B067F5900F6E843EAB6F01702913C84F4BEF1A1W0H" TargetMode="External"/><Relationship Id="rId89" Type="http://schemas.openxmlformats.org/officeDocument/2006/relationships/hyperlink" Target="consultantplus://offline/ref=9ED24987F2CD63FD69B455A50AF7CF95C2531B9FF5535C9D505C9A04E8AD0D879FC807CA0C5B067F5900F6E843EAB6F01702913C84F4BEF1A1W0H" TargetMode="External"/><Relationship Id="rId7" Type="http://schemas.openxmlformats.org/officeDocument/2006/relationships/hyperlink" Target="consultantplus://offline/ref=9ED24987F2CD63FD69B455A50AF7CF95C15A1F9CF25D5C9D505C9A04E8AD0D879FC807CA0C5B067D5800F6E843EAB6F01702913C84F4BEF1A1W0H" TargetMode="External"/><Relationship Id="rId71" Type="http://schemas.openxmlformats.org/officeDocument/2006/relationships/hyperlink" Target="consultantplus://offline/ref=9ED24987F2CD63FD69B455A50AF7CF95C2531B9FF5535C9D505C9A04E8AD0D879FC807CA0C5B067F5F00F6E843EAB6F01702913C84F4BEF1A1W0H" TargetMode="External"/><Relationship Id="rId2" Type="http://schemas.openxmlformats.org/officeDocument/2006/relationships/settings" Target="settings.xml"/><Relationship Id="rId16" Type="http://schemas.openxmlformats.org/officeDocument/2006/relationships/hyperlink" Target="consultantplus://offline/ref=9ED24987F2CD63FD69B455A50AF7CF95C0591E9CF7555C9D505C9A04E8AD0D879FC807CA0C5B077E5B00F6E843EAB6F01702913C84F4BEF1A1W0H" TargetMode="External"/><Relationship Id="rId29" Type="http://schemas.openxmlformats.org/officeDocument/2006/relationships/hyperlink" Target="consultantplus://offline/ref=9ED24987F2CD63FD69B455A50AF7CF95C25D189DF1545C9D505C9A04E8AD0D879FC807CA0C5B067D5B00F6E843EAB6F01702913C84F4BEF1A1W0H" TargetMode="External"/><Relationship Id="rId11" Type="http://schemas.openxmlformats.org/officeDocument/2006/relationships/hyperlink" Target="consultantplus://offline/ref=9ED24987F2CD63FD69B455A50AF7CF95C25D189DF1545C9D505C9A04E8AD0D879FC807CA0C5B067D5800F6E843EAB6F01702913C84F4BEF1A1W0H" TargetMode="External"/><Relationship Id="rId24" Type="http://schemas.openxmlformats.org/officeDocument/2006/relationships/hyperlink" Target="consultantplus://offline/ref=9ED24987F2CD63FD69B455A50AF7CF95C053189FF2515C9D505C9A04E8AD0D879FC807CA0C5B077C5800F6E843EAB6F01702913C84F4BEF1A1W0H" TargetMode="External"/><Relationship Id="rId32" Type="http://schemas.openxmlformats.org/officeDocument/2006/relationships/hyperlink" Target="consultantplus://offline/ref=9ED24987F2CD63FD69B455A50AF7CF95C0531D98F4545C9D505C9A04E8AD0D879FC807CA0C5A0E7C5900F6E843EAB6F01702913C84F4BEF1A1W0H" TargetMode="External"/><Relationship Id="rId37" Type="http://schemas.openxmlformats.org/officeDocument/2006/relationships/hyperlink" Target="consultantplus://offline/ref=9ED24987F2CD63FD69B455A50AF7CF95C0531D98F4545C9D505C9A04E8AD0D879FC807CA0C5A0E755C00F6E843EAB6F01702913C84F4BEF1A1W0H" TargetMode="External"/><Relationship Id="rId40" Type="http://schemas.openxmlformats.org/officeDocument/2006/relationships/hyperlink" Target="consultantplus://offline/ref=9ED24987F2CD63FD69B455A50AF7CF95C0531D98F4545C9D505C9A04E8AD0D879FC807CA0C5A0E7E5400F6E843EAB6F01702913C84F4BEF1A1W0H" TargetMode="External"/><Relationship Id="rId45" Type="http://schemas.openxmlformats.org/officeDocument/2006/relationships/hyperlink" Target="consultantplus://offline/ref=9ED24987F2CD63FD69B455A50AF7CF95C2531B9FF5535C9D505C9A04E8AD0D879FC807CA0C5B067C5F00F6E843EAB6F01702913C84F4BEF1A1W0H" TargetMode="External"/><Relationship Id="rId53" Type="http://schemas.openxmlformats.org/officeDocument/2006/relationships/hyperlink" Target="consultantplus://offline/ref=9ED24987F2CD63FD69B455A50AF7CF95C0531D98F4545C9D505C9A04E8AD0D879FC807CA0C5A0E755C00F6E843EAB6F01702913C84F4BEF1A1W0H" TargetMode="External"/><Relationship Id="rId58" Type="http://schemas.openxmlformats.org/officeDocument/2006/relationships/hyperlink" Target="consultantplus://offline/ref=9ED24987F2CD63FD69B455A50AF7CF95C15A1F9CF25D5C9D505C9A04E8AD0D879FC807CA0C5B067C5E00F6E843EAB6F01702913C84F4BEF1A1W0H" TargetMode="External"/><Relationship Id="rId66" Type="http://schemas.openxmlformats.org/officeDocument/2006/relationships/hyperlink" Target="consultantplus://offline/ref=9ED24987F2CD63FD69B455A50AF7CF95C25D189DF1545C9D505C9A04E8AD0D879FC807CA0C5B067C5900F6E843EAB6F01702913C84F4BEF1A1W0H" TargetMode="External"/><Relationship Id="rId74" Type="http://schemas.openxmlformats.org/officeDocument/2006/relationships/hyperlink" Target="consultantplus://offline/ref=9ED24987F2CD63FD69B455A50AF7CF95C2531B9FF5535C9D505C9A04E8AD0D879FC807CA0C5B067F5E00F6E843EAB6F01702913C84F4BEF1A1W0H" TargetMode="External"/><Relationship Id="rId79" Type="http://schemas.openxmlformats.org/officeDocument/2006/relationships/hyperlink" Target="consultantplus://offline/ref=9ED24987F2CD63FD69B455A50AF7CF95C2531B9FF5535C9D505C9A04E8AD0D879FC807CA0C5B067F5E00F6E843EAB6F01702913C84F4BEF1A1W0H" TargetMode="External"/><Relationship Id="rId87" Type="http://schemas.openxmlformats.org/officeDocument/2006/relationships/hyperlink" Target="consultantplus://offline/ref=9ED24987F2CD63FD69B455A50AF7CF95C2531B9FF5535C9D505C9A04E8AD0D879FC807CA0C5B067F5900F6E843EAB6F01702913C84F4BEF1A1W0H" TargetMode="External"/><Relationship Id="rId5" Type="http://schemas.openxmlformats.org/officeDocument/2006/relationships/hyperlink" Target="consultantplus://offline/ref=9ED24987F2CD63FD69B455A50AF7CF95C25D189DF1545C9D505C9A04E8AD0D879FC807CA0C5B067D5800F6E843EAB6F01702913C84F4BEF1A1W0H" TargetMode="External"/><Relationship Id="rId61" Type="http://schemas.openxmlformats.org/officeDocument/2006/relationships/hyperlink" Target="consultantplus://offline/ref=9ED24987F2CD63FD69B455A50AF7CF95C15A1F9CF25D5C9D505C9A04E8AD0D879FC807CA0C5B067C5400F6E843EAB6F01702913C84F4BEF1A1W0H" TargetMode="External"/><Relationship Id="rId82" Type="http://schemas.openxmlformats.org/officeDocument/2006/relationships/hyperlink" Target="consultantplus://offline/ref=9ED24987F2CD63FD69B455A50AF7CF95C0531D98F4545C9D505C9A04E8AD0D879FC807CA0C5A0E755C00F6E843EAB6F01702913C84F4BEF1A1W0H" TargetMode="External"/><Relationship Id="rId90" Type="http://schemas.openxmlformats.org/officeDocument/2006/relationships/fontTable" Target="fontTable.xml"/><Relationship Id="rId19" Type="http://schemas.openxmlformats.org/officeDocument/2006/relationships/hyperlink" Target="consultantplus://offline/ref=9ED24987F2CD63FD69B455A50AF7CF95C053129DF3515C9D505C9A04E8AD0D879FC807CA0C5B077B5A00F6E843EAB6F01702913C84F4BEF1A1W0H" TargetMode="External"/><Relationship Id="rId14" Type="http://schemas.openxmlformats.org/officeDocument/2006/relationships/hyperlink" Target="consultantplus://offline/ref=9ED24987F2CD63FD69B455A50AF7CF95C0531D98F4545C9D505C9A04E8AD0D879FC807CA0C5A0E745B00F6E843EAB6F01702913C84F4BEF1A1W0H" TargetMode="External"/><Relationship Id="rId22" Type="http://schemas.openxmlformats.org/officeDocument/2006/relationships/hyperlink" Target="consultantplus://offline/ref=9ED24987F2CD63FD69B455A50AF7CF95C053129DF3515C9D505C9A04E8AD0D879FC807CA0C5B07755A00F6E843EAB6F01702913C84F4BEF1A1W0H" TargetMode="External"/><Relationship Id="rId27" Type="http://schemas.openxmlformats.org/officeDocument/2006/relationships/hyperlink" Target="consultantplus://offline/ref=9ED24987F2CD63FD69B455A50AF7CF95C053189FF2515C9D505C9A04E8AD0D879FC807CA0C5B077F5D00F6E843EAB6F01702913C84F4BEF1A1W0H" TargetMode="External"/><Relationship Id="rId30" Type="http://schemas.openxmlformats.org/officeDocument/2006/relationships/hyperlink" Target="consultantplus://offline/ref=9ED24987F2CD63FD69B455A50AF7CF95C0531D98F4545C9D505C9A04E8AD0D879FC807CA0C5A0E7C5900F6E843EAB6F01702913C84F4BEF1A1W0H" TargetMode="External"/><Relationship Id="rId35" Type="http://schemas.openxmlformats.org/officeDocument/2006/relationships/hyperlink" Target="consultantplus://offline/ref=9ED24987F2CD63FD69B455A50AF7CF95C0531D98F4545C9D505C9A04E8AD0D879FC807CA0C5A0E7C5900F6E843EAB6F01702913C84F4BEF1A1W0H" TargetMode="External"/><Relationship Id="rId43" Type="http://schemas.openxmlformats.org/officeDocument/2006/relationships/hyperlink" Target="consultantplus://offline/ref=9ED24987F2CD63FD69B455A50AF7CF95C0531D98F4545C9D505C9A04E8AD0D879FC807CA0C5B01745E00F6E843EAB6F01702913C84F4BEF1A1W0H" TargetMode="External"/><Relationship Id="rId48" Type="http://schemas.openxmlformats.org/officeDocument/2006/relationships/hyperlink" Target="consultantplus://offline/ref=9ED24987F2CD63FD69B455A50AF7CF95C2531B9FF5535C9D505C9A04E8AD0D879FC807CA0C5B067C5800F6E843EAB6F01702913C84F4BEF1A1W0H" TargetMode="External"/><Relationship Id="rId56" Type="http://schemas.openxmlformats.org/officeDocument/2006/relationships/hyperlink" Target="consultantplus://offline/ref=9ED24987F2CD63FD69B455A50AF7CF95C15A1F9CF25D5C9D505C9A04E8AD0D879FC807CA0C5B067D5400F6E843EAB6F01702913C84F4BEF1A1W0H" TargetMode="External"/><Relationship Id="rId64" Type="http://schemas.openxmlformats.org/officeDocument/2006/relationships/hyperlink" Target="consultantplus://offline/ref=9ED24987F2CD63FD69B455A50AF7CF95C25D189DF1545C9D505C9A04E8AD0D879FC807CA0C5B067C5900F6E843EAB6F01702913C84F4BEF1A1W0H" TargetMode="External"/><Relationship Id="rId69" Type="http://schemas.openxmlformats.org/officeDocument/2006/relationships/hyperlink" Target="consultantplus://offline/ref=9ED24987F2CD63FD69B455A50AF7CF95C15A1F9CF25D5C9D505C9A04E8AD0D879FC807CA0C5B067F5F00F6E843EAB6F01702913C84F4BEF1A1W0H" TargetMode="External"/><Relationship Id="rId77" Type="http://schemas.openxmlformats.org/officeDocument/2006/relationships/hyperlink" Target="consultantplus://offline/ref=9ED24987F2CD63FD69B455A50AF7CF95C25D189DF1545C9D505C9A04E8AD0D879FC807CA0C5B067C5B00F6E843EAB6F01702913C84F4BEF1A1W0H" TargetMode="External"/><Relationship Id="rId8" Type="http://schemas.openxmlformats.org/officeDocument/2006/relationships/hyperlink" Target="consultantplus://offline/ref=9ED24987F2CD63FD69B455A50AF7CF95C0591E9CF7555C9D505C9A04E8AD0D879FC807CA0C5B06785C00F6E843EAB6F01702913C84F4BEF1A1W0H" TargetMode="External"/><Relationship Id="rId51" Type="http://schemas.openxmlformats.org/officeDocument/2006/relationships/hyperlink" Target="consultantplus://offline/ref=9ED24987F2CD63FD69B455A50AF7CF95C15A1F9CF25D5C9D505C9A04E8AD0D879FC807CA0C5B067D5A00F6E843EAB6F01702913C84F4BEF1A1W0H" TargetMode="External"/><Relationship Id="rId72" Type="http://schemas.openxmlformats.org/officeDocument/2006/relationships/hyperlink" Target="consultantplus://offline/ref=9ED24987F2CD63FD69B455A50AF7CF95C25D189DF1545C9D505C9A04E8AD0D879FC807CA0C5B067C5B00F6E843EAB6F01702913C84F4BEF1A1W0H" TargetMode="External"/><Relationship Id="rId80" Type="http://schemas.openxmlformats.org/officeDocument/2006/relationships/hyperlink" Target="consultantplus://offline/ref=9ED24987F2CD63FD69B455A50AF7CF95C2531B9FF5535C9D505C9A04E8AD0D879FC807CA0C5B067F5E00F6E843EAB6F01702913C84F4BEF1A1W0H" TargetMode="External"/><Relationship Id="rId85" Type="http://schemas.openxmlformats.org/officeDocument/2006/relationships/hyperlink" Target="consultantplus://offline/ref=9ED24987F2CD63FD69B455A50AF7CF95C2531B9FF5535C9D505C9A04E8AD0D879FC807CA0C5B067F5900F6E843EAB6F01702913C84F4BEF1A1W0H" TargetMode="External"/><Relationship Id="rId3" Type="http://schemas.openxmlformats.org/officeDocument/2006/relationships/webSettings" Target="webSettings.xml"/><Relationship Id="rId12" Type="http://schemas.openxmlformats.org/officeDocument/2006/relationships/hyperlink" Target="consultantplus://offline/ref=9ED24987F2CD63FD69B455A50AF7CF95C2531B9FF5535C9D505C9A04E8AD0D879FC807CA0C5B067D5A00F6E843EAB6F01702913C84F4BEF1A1W0H" TargetMode="External"/><Relationship Id="rId17" Type="http://schemas.openxmlformats.org/officeDocument/2006/relationships/hyperlink" Target="consultantplus://offline/ref=9ED24987F2CD63FD69B455A50AF7CF95C0531D98F4545C9D505C9A04E8AD0D879FC807CA0C5B017E5900F6E843EAB6F01702913C84F4BEF1A1W0H" TargetMode="External"/><Relationship Id="rId25" Type="http://schemas.openxmlformats.org/officeDocument/2006/relationships/hyperlink" Target="consultantplus://offline/ref=9ED24987F2CD63FD69B455A50AF7CF95C053189FF2515C9D505C9A04E8AD0D879FC807CA0C5B077C5B00F6E843EAB6F01702913C84F4BEF1A1W0H" TargetMode="External"/><Relationship Id="rId33" Type="http://schemas.openxmlformats.org/officeDocument/2006/relationships/hyperlink" Target="consultantplus://offline/ref=9ED24987F2CD63FD69B455A50AF7CF95C0531D98F4545C9D505C9A04E8AD0D879FC807CA0C5A0E7C5900F6E843EAB6F01702913C84F4BEF1A1W0H" TargetMode="External"/><Relationship Id="rId38" Type="http://schemas.openxmlformats.org/officeDocument/2006/relationships/hyperlink" Target="consultantplus://offline/ref=9ED24987F2CD63FD69B455A50AF7CF95C2531B9FF5535C9D505C9A04E8AD0D879FC807CA0C5B067C5C00F6E843EAB6F01702913C84F4BEF1A1W0H" TargetMode="External"/><Relationship Id="rId46" Type="http://schemas.openxmlformats.org/officeDocument/2006/relationships/hyperlink" Target="consultantplus://offline/ref=9ED24987F2CD63FD69B455A50AF7CF95C0531D98F4545C9D505C9A04E8AD0D879FC807CA0C5A0E755F00F6E843EAB6F01702913C84F4BEF1A1W0H" TargetMode="External"/><Relationship Id="rId59" Type="http://schemas.openxmlformats.org/officeDocument/2006/relationships/hyperlink" Target="consultantplus://offline/ref=9ED24987F2CD63FD69B455A50AF7CF95C15A1F9CF25D5C9D505C9A04E8AD0D879FC807CA0C5B067C5800F6E843EAB6F01702913C84F4BEF1A1W0H" TargetMode="External"/><Relationship Id="rId67" Type="http://schemas.openxmlformats.org/officeDocument/2006/relationships/hyperlink" Target="consultantplus://offline/ref=9ED24987F2CD63FD69B455A50AF7CF95C2531B9FF5535C9D505C9A04E8AD0D879FC807CA0C5B067F5C00F6E843EAB6F01702913C84F4BEF1A1W0H" TargetMode="External"/><Relationship Id="rId20" Type="http://schemas.openxmlformats.org/officeDocument/2006/relationships/hyperlink" Target="consultantplus://offline/ref=9ED24987F2CD63FD69B455A50AF7CF95C053129DF3515C9D505C9A04E8AD0D879FC807CA0C5B077A5D00F6E843EAB6F01702913C84F4BEF1A1W0H" TargetMode="External"/><Relationship Id="rId41" Type="http://schemas.openxmlformats.org/officeDocument/2006/relationships/hyperlink" Target="consultantplus://offline/ref=9ED24987F2CD63FD69B455A50AF7CF95C0531D98F4545C9D505C9A04E8AD0D879FC807CA0C5A0E755F00F6E843EAB6F01702913C84F4BEF1A1W0H" TargetMode="External"/><Relationship Id="rId54" Type="http://schemas.openxmlformats.org/officeDocument/2006/relationships/hyperlink" Target="consultantplus://offline/ref=9ED24987F2CD63FD69B455A50AF7CF95C25D189DF1545C9D505C9A04E8AD0D879FC807CA0C5B067D5500F6E843EAB6F01702913C84F4BEF1A1W0H" TargetMode="External"/><Relationship Id="rId62" Type="http://schemas.openxmlformats.org/officeDocument/2006/relationships/hyperlink" Target="consultantplus://offline/ref=9ED24987F2CD63FD69B455A50AF7CF95C2531B9FF5535C9D505C9A04E8AD0D879FC807CA0C5B067C5400F6E843EAB6F01702913C84F4BEF1A1W0H" TargetMode="External"/><Relationship Id="rId70" Type="http://schemas.openxmlformats.org/officeDocument/2006/relationships/hyperlink" Target="consultantplus://offline/ref=9ED24987F2CD63FD69B455A50AF7CF95C15A1F9CF25D5C9D505C9A04E8AD0D879FC807CA0C5B067F5900F6E843EAB6F01702913C84F4BEF1A1W0H" TargetMode="External"/><Relationship Id="rId75" Type="http://schemas.openxmlformats.org/officeDocument/2006/relationships/hyperlink" Target="consultantplus://offline/ref=9ED24987F2CD63FD69B455A50AF7CF95C0531D98F4545C9D505C9A04E8AD0D879FC807CA0C5A0E785E00F6E843EAB6F01702913C84F4BEF1A1W0H" TargetMode="External"/><Relationship Id="rId83" Type="http://schemas.openxmlformats.org/officeDocument/2006/relationships/hyperlink" Target="consultantplus://offline/ref=9ED24987F2CD63FD69B455A50AF7CF95C25D189DF1545C9D505C9A04E8AD0D879FC807CA0C5B06785800F6E843EAB6F01702913C84F4BEF1A1W0H" TargetMode="External"/><Relationship Id="rId88" Type="http://schemas.openxmlformats.org/officeDocument/2006/relationships/hyperlink" Target="consultantplus://offline/ref=9ED24987F2CD63FD69B455A50AF7CF95C25D189DF1545C9D505C9A04E8AD0D879FC807CA0C5B06785800F6E843EAB6F01702913C84F4BEF1A1W0H"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D24987F2CD63FD69B455A50AF7CF95C2531B9FF5535C9D505C9A04E8AD0D879FC807CA0C5B067D5800F6E843EAB6F01702913C84F4BEF1A1W0H" TargetMode="External"/><Relationship Id="rId15" Type="http://schemas.openxmlformats.org/officeDocument/2006/relationships/hyperlink" Target="consultantplus://offline/ref=9ED24987F2CD63FD69B455A50AF7CF95C0591E9CF7555C9D505C9A04E8AD0D879FC807CA0C5B06785C00F6E843EAB6F01702913C84F4BEF1A1W0H" TargetMode="External"/><Relationship Id="rId23" Type="http://schemas.openxmlformats.org/officeDocument/2006/relationships/hyperlink" Target="consultantplus://offline/ref=9ED24987F2CD63FD69B455A50AF7CF95C053129DF3515C9D505C9A04E8AD0D879FC807CA0C5B07745800F6E843EAB6F01702913C84F4BEF1A1W0H" TargetMode="External"/><Relationship Id="rId28" Type="http://schemas.openxmlformats.org/officeDocument/2006/relationships/hyperlink" Target="consultantplus://offline/ref=9ED24987F2CD63FD69B455A50AF7CF95C2531B9FF5535C9D505C9A04E8AD0D879FC807CA0C5B067D5500F6E843EAB6F01702913C84F4BEF1A1W0H" TargetMode="External"/><Relationship Id="rId36" Type="http://schemas.openxmlformats.org/officeDocument/2006/relationships/hyperlink" Target="consultantplus://offline/ref=9ED24987F2CD63FD69B455A50AF7CF95C0531D98F4545C9D505C9A04E8AD0D879FC807CA0C5A0E785E00F6E843EAB6F01702913C84F4BEF1A1W0H" TargetMode="External"/><Relationship Id="rId49" Type="http://schemas.openxmlformats.org/officeDocument/2006/relationships/hyperlink" Target="consultantplus://offline/ref=9ED24987F2CD63FD69B455A50AF7CF95C15A1F9CF25D5C9D505C9A04E8AD0D879FC807CA0C5B067D5B00F6E843EAB6F01702913C84F4BEF1A1W0H" TargetMode="External"/><Relationship Id="rId57" Type="http://schemas.openxmlformats.org/officeDocument/2006/relationships/hyperlink" Target="consultantplus://offline/ref=9ED24987F2CD63FD69B455A50AF7CF95C15A1F9CF25D5C9D505C9A04E8AD0D879FC807CA0C5B067C5C00F6E843EAB6F01702913C84F4BEF1A1W0H" TargetMode="External"/><Relationship Id="rId10" Type="http://schemas.openxmlformats.org/officeDocument/2006/relationships/hyperlink" Target="consultantplus://offline/ref=9ED24987F2CD63FD69B455A50AF7CF95C2531B9FF5535C9D505C9A04E8AD0D879FC807CA0C5B067D5800F6E843EAB6F01702913C84F4BEF1A1W0H" TargetMode="External"/><Relationship Id="rId31" Type="http://schemas.openxmlformats.org/officeDocument/2006/relationships/hyperlink" Target="consultantplus://offline/ref=9ED24987F2CD63FD69B455A50AF7CF95C0531D98F4545C9D505C9A04E8AD0D879FC807CA0C5A0E7C5900F6E843EAB6F01702913C84F4BEF1A1W0H" TargetMode="External"/><Relationship Id="rId44" Type="http://schemas.openxmlformats.org/officeDocument/2006/relationships/hyperlink" Target="consultantplus://offline/ref=9ED24987F2CD63FD69B455A50AF7CF95C0531D98F4545C9D505C9A04E8AD0D879FC807CA0C5907755F00F6E843EAB6F01702913C84F4BEF1A1W0H" TargetMode="External"/><Relationship Id="rId52" Type="http://schemas.openxmlformats.org/officeDocument/2006/relationships/hyperlink" Target="consultantplus://offline/ref=9ED24987F2CD63FD69B455A50AF7CF95C0531D98F4545C9D505C9A04E8AD0D879FC807CA0C5A0E785E00F6E843EAB6F01702913C84F4BEF1A1W0H" TargetMode="External"/><Relationship Id="rId60" Type="http://schemas.openxmlformats.org/officeDocument/2006/relationships/hyperlink" Target="consultantplus://offline/ref=9ED24987F2CD63FD69B455A50AF7CF95C15A1F9CF25D5C9D505C9A04E8AD0D879FC807CA0C5B067C5A00F6E843EAB6F01702913C84F4BEF1A1W0H" TargetMode="External"/><Relationship Id="rId65" Type="http://schemas.openxmlformats.org/officeDocument/2006/relationships/hyperlink" Target="consultantplus://offline/ref=9ED24987F2CD63FD69B455A50AF7CF95C25D189DF1545C9D505C9A04E8AD0D879FC807CA0C5B067C5900F6E843EAB6F01702913C84F4BEF1A1W0H" TargetMode="External"/><Relationship Id="rId73" Type="http://schemas.openxmlformats.org/officeDocument/2006/relationships/hyperlink" Target="consultantplus://offline/ref=9ED24987F2CD63FD69B455A50AF7CF95C2531B9FF5535C9D505C9A04E8AD0D879FC807CA0C5B067F5E00F6E843EAB6F01702913C84F4BEF1A1W0H" TargetMode="External"/><Relationship Id="rId78" Type="http://schemas.openxmlformats.org/officeDocument/2006/relationships/hyperlink" Target="consultantplus://offline/ref=9ED24987F2CD63FD69B455A50AF7CF95C25D189DF1545C9D505C9A04E8AD0D879FC807CA0C5B067C5500F6E843EAB6F01702913C84F4BEF1A1W0H" TargetMode="External"/><Relationship Id="rId81" Type="http://schemas.openxmlformats.org/officeDocument/2006/relationships/hyperlink" Target="consultantplus://offline/ref=9ED24987F2CD63FD69B455A50AF7CF95C0531D98F4545C9D505C9A04E8AD0D879FC807CA0C5A0E785E00F6E843EAB6F01702913C84F4BEF1A1W0H" TargetMode="External"/><Relationship Id="rId86" Type="http://schemas.openxmlformats.org/officeDocument/2006/relationships/hyperlink" Target="consultantplus://offline/ref=9ED24987F2CD63FD69B455A50AF7CF95C2531B9FF5535C9D505C9A04E8AD0D879FC807CA0C5B067F5900F6E843EAB6F01702913C84F4BEF1A1W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D24987F2CD63FD69B455A50AF7CF95C0531D98F4545C9D505C9A04E8AD0D879FC807CA0C5A0E745B00F6E843EAB6F01702913C84F4BEF1A1W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35</Pages>
  <Words>10901</Words>
  <Characters>62141</Characters>
  <Application>Microsoft Office Word</Application>
  <DocSecurity>0</DocSecurity>
  <Lines>517</Lines>
  <Paragraphs>145</Paragraphs>
  <ScaleCrop>false</ScaleCrop>
  <Company/>
  <LinksUpToDate>false</LinksUpToDate>
  <CharactersWithSpaces>72897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kuzmin</dc:creator>
  <cp:lastModifiedBy>admin</cp:lastModifiedBy>
  <cp:revision>2</cp:revision>
  <dcterms:created xsi:type="dcterms:W3CDTF">2022-01-13T07:21:00Z</dcterms:created>
  <dcterms:modified xsi:type="dcterms:W3CDTF">2023-07-24T14:32:00Z</dcterms:modified>
</cp:coreProperties>
</file>