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C1" w:rsidRPr="001419C1" w:rsidRDefault="001419C1">
      <w:pPr>
        <w:pStyle w:val="ConsPlusTitle"/>
        <w:jc w:val="center"/>
        <w:outlineLvl w:val="0"/>
        <w:rPr>
          <w:color w:val="000000" w:themeColor="text1"/>
        </w:rPr>
      </w:pPr>
      <w:r w:rsidRPr="001419C1">
        <w:rPr>
          <w:color w:val="000000" w:themeColor="text1"/>
        </w:rPr>
        <w:t>МИНИСТЕРСТВО СТРОИТЕЛЬСТВА, ЖИЛИЩНО-КОММУНАЛЬНОГО</w:t>
      </w: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  <w:r w:rsidRPr="001419C1">
        <w:rPr>
          <w:color w:val="000000" w:themeColor="text1"/>
        </w:rPr>
        <w:t>ХОЗЯЙСТВА И ЭНЕРГЕТИКИ РЕСПУБЛИКИ КАРЕЛИЯ</w:t>
      </w: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  <w:r w:rsidRPr="001419C1">
        <w:rPr>
          <w:color w:val="000000" w:themeColor="text1"/>
        </w:rPr>
        <w:t>ПРИКАЗ</w:t>
      </w: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  <w:r w:rsidRPr="001419C1">
        <w:rPr>
          <w:color w:val="000000" w:themeColor="text1"/>
        </w:rPr>
        <w:t>от 3 августа 2016 г. N 198</w:t>
      </w: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  <w:r w:rsidRPr="001419C1">
        <w:rPr>
          <w:color w:val="000000" w:themeColor="text1"/>
        </w:rPr>
        <w:t>ОБ УТВЕРЖДЕНИИ ПОРЯДКА И УСЛОВИЙ</w:t>
      </w: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  <w:r w:rsidRPr="001419C1">
        <w:rPr>
          <w:color w:val="000000" w:themeColor="text1"/>
        </w:rPr>
        <w:t>ПРИЗНАНИЯ МОЛОДОЙ СЕМЬИ ИМЕЮЩЕЙ ДОСТАТОЧНЫЕ</w:t>
      </w: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  <w:r w:rsidRPr="001419C1">
        <w:rPr>
          <w:color w:val="000000" w:themeColor="text1"/>
        </w:rPr>
        <w:t>ДОХОДЫ, ПОЗВОЛЯЮЩИЕ ПОЛУЧИТЬ КРЕДИТ, ЛИБО ИНЫЕ ДЕНЕЖНЫЕ</w:t>
      </w: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  <w:r w:rsidRPr="001419C1">
        <w:rPr>
          <w:color w:val="000000" w:themeColor="text1"/>
        </w:rPr>
        <w:t>СРЕДСТВА ДЛЯ ОПЛАТЫ РАСЧЕТНОЙ (СРЕДНЕЙ) СТОИМОСТИ ЖИЛЬЯ</w:t>
      </w: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  <w:r w:rsidRPr="001419C1">
        <w:rPr>
          <w:color w:val="000000" w:themeColor="text1"/>
        </w:rPr>
        <w:t>В ЧАСТИ, ПРЕВЫШАЮЩЕЙ РАЗМЕР ПРЕДОСТАВЛЯЕМОЙ СОЦИАЛЬНОЙ</w:t>
      </w: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  <w:r w:rsidRPr="001419C1">
        <w:rPr>
          <w:color w:val="000000" w:themeColor="text1"/>
        </w:rPr>
        <w:t>ВЫПЛАТЫ НА ПРИОБРЕТЕНИЕ ЖИЛОГО ПОМЕЩЕНИЯ ИЛИ СОЗДАНИЕ</w:t>
      </w: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  <w:r w:rsidRPr="001419C1">
        <w:rPr>
          <w:color w:val="000000" w:themeColor="text1"/>
        </w:rPr>
        <w:t>ОБЪЕКТА ИНДИВИДУАЛЬНОГО ЖИЛИЩНОГО СТРОИТЕЛЬСТВА</w:t>
      </w:r>
    </w:p>
    <w:p w:rsidR="001419C1" w:rsidRPr="001419C1" w:rsidRDefault="001419C1">
      <w:pPr>
        <w:spacing w:after="1"/>
        <w:rPr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419C1" w:rsidRPr="001419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Список изменяющих документов</w:t>
            </w:r>
          </w:p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1419C1">
              <w:rPr>
                <w:color w:val="000000" w:themeColor="text1"/>
              </w:rPr>
              <w:t>(в ред. Приказов Министерства строительства, жилищно-коммунального</w:t>
            </w:r>
            <w:proofErr w:type="gramEnd"/>
          </w:p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 xml:space="preserve">хозяйства и энергетики РК от 27.02.2018 </w:t>
            </w:r>
            <w:hyperlink r:id="rId4" w:history="1">
              <w:r w:rsidRPr="001419C1">
                <w:rPr>
                  <w:color w:val="000000" w:themeColor="text1"/>
                </w:rPr>
                <w:t>N 57</w:t>
              </w:r>
            </w:hyperlink>
            <w:r w:rsidRPr="001419C1">
              <w:rPr>
                <w:color w:val="000000" w:themeColor="text1"/>
              </w:rPr>
              <w:t xml:space="preserve">, от 28.02.2019 </w:t>
            </w:r>
            <w:hyperlink r:id="rId5" w:history="1">
              <w:r w:rsidRPr="001419C1">
                <w:rPr>
                  <w:color w:val="000000" w:themeColor="text1"/>
                </w:rPr>
                <w:t>N 51</w:t>
              </w:r>
            </w:hyperlink>
            <w:r w:rsidRPr="001419C1">
              <w:rPr>
                <w:color w:val="000000" w:themeColor="text1"/>
              </w:rPr>
              <w:t>)</w:t>
            </w:r>
          </w:p>
        </w:tc>
      </w:tr>
    </w:tbl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В соответствии с </w:t>
      </w:r>
      <w:hyperlink r:id="rId6" w:history="1">
        <w:r w:rsidRPr="001419C1">
          <w:rPr>
            <w:color w:val="000000" w:themeColor="text1"/>
          </w:rPr>
          <w:t>пунктом 8</w:t>
        </w:r>
      </w:hyperlink>
      <w:r w:rsidRPr="001419C1">
        <w:rPr>
          <w:color w:val="000000" w:themeColor="text1"/>
        </w:rPr>
        <w:t xml:space="preserve">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 декабря 2010 года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приказываю: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(в ред. </w:t>
      </w:r>
      <w:hyperlink r:id="rId7" w:history="1">
        <w:r w:rsidRPr="001419C1">
          <w:rPr>
            <w:color w:val="000000" w:themeColor="text1"/>
          </w:rPr>
          <w:t>Приказа</w:t>
        </w:r>
      </w:hyperlink>
      <w:r w:rsidRPr="001419C1">
        <w:rPr>
          <w:color w:val="000000" w:themeColor="text1"/>
        </w:rPr>
        <w:t xml:space="preserve"> Министерства строительства, жилищно-коммунального хозяйства и энергетики РК от 27.02.2018 N 57)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1. </w:t>
      </w:r>
      <w:proofErr w:type="gramStart"/>
      <w:r w:rsidRPr="001419C1">
        <w:rPr>
          <w:color w:val="000000" w:themeColor="text1"/>
        </w:rPr>
        <w:t xml:space="preserve">Утвердить </w:t>
      </w:r>
      <w:hyperlink w:anchor="P39" w:history="1">
        <w:r w:rsidRPr="001419C1">
          <w:rPr>
            <w:color w:val="000000" w:themeColor="text1"/>
          </w:rPr>
          <w:t>Порядок</w:t>
        </w:r>
      </w:hyperlink>
      <w:r w:rsidRPr="001419C1">
        <w:rPr>
          <w:color w:val="000000" w:themeColor="text1"/>
        </w:rPr>
        <w:t xml:space="preserve">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(далее - Порядок) в рамках мероприятия по обеспечению жильем молодых семей ведомственной целевой программы "Оказание государственной поддержки гражданам в обеспечении жильем</w:t>
      </w:r>
      <w:proofErr w:type="gramEnd"/>
      <w:r w:rsidRPr="001419C1">
        <w:rPr>
          <w:color w:val="000000" w:themeColor="text1"/>
        </w:rPr>
        <w:t xml:space="preserve">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(в ред. Приказов Министерства строительства, жилищно-коммунального хозяйства и энергетики РК от 27.02.2018 </w:t>
      </w:r>
      <w:hyperlink r:id="rId8" w:history="1">
        <w:r w:rsidRPr="001419C1">
          <w:rPr>
            <w:color w:val="000000" w:themeColor="text1"/>
          </w:rPr>
          <w:t>N 57</w:t>
        </w:r>
      </w:hyperlink>
      <w:r w:rsidRPr="001419C1">
        <w:rPr>
          <w:color w:val="000000" w:themeColor="text1"/>
        </w:rPr>
        <w:t xml:space="preserve">, от 28.02.2019 </w:t>
      </w:r>
      <w:hyperlink r:id="rId9" w:history="1">
        <w:r w:rsidRPr="001419C1">
          <w:rPr>
            <w:color w:val="000000" w:themeColor="text1"/>
          </w:rPr>
          <w:t>N 51</w:t>
        </w:r>
      </w:hyperlink>
      <w:r w:rsidRPr="001419C1">
        <w:rPr>
          <w:color w:val="000000" w:themeColor="text1"/>
        </w:rPr>
        <w:t>)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2. отделу строительства и реализации жилищных программ (</w:t>
      </w:r>
      <w:proofErr w:type="gramStart"/>
      <w:r w:rsidRPr="001419C1">
        <w:rPr>
          <w:color w:val="000000" w:themeColor="text1"/>
        </w:rPr>
        <w:t>Мотина</w:t>
      </w:r>
      <w:proofErr w:type="gramEnd"/>
      <w:r w:rsidRPr="001419C1">
        <w:rPr>
          <w:color w:val="000000" w:themeColor="text1"/>
        </w:rPr>
        <w:t xml:space="preserve"> Л.Н.) довести данный приказ до сведения органов местного самоуправления.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(в ред. Приказов Министерства строительства, жилищно-коммунального хозяйства и энергетики РК от 27.02.2018 </w:t>
      </w:r>
      <w:hyperlink r:id="rId10" w:history="1">
        <w:r w:rsidRPr="001419C1">
          <w:rPr>
            <w:color w:val="000000" w:themeColor="text1"/>
          </w:rPr>
          <w:t>N 57</w:t>
        </w:r>
      </w:hyperlink>
      <w:r w:rsidRPr="001419C1">
        <w:rPr>
          <w:color w:val="000000" w:themeColor="text1"/>
        </w:rPr>
        <w:t xml:space="preserve">, от 28.02.2019 </w:t>
      </w:r>
      <w:hyperlink r:id="rId11" w:history="1">
        <w:r w:rsidRPr="001419C1">
          <w:rPr>
            <w:color w:val="000000" w:themeColor="text1"/>
          </w:rPr>
          <w:t>N 51</w:t>
        </w:r>
      </w:hyperlink>
      <w:r w:rsidRPr="001419C1">
        <w:rPr>
          <w:color w:val="000000" w:themeColor="text1"/>
        </w:rPr>
        <w:t>)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right"/>
        <w:rPr>
          <w:color w:val="000000" w:themeColor="text1"/>
        </w:rPr>
      </w:pPr>
      <w:r w:rsidRPr="001419C1">
        <w:rPr>
          <w:color w:val="000000" w:themeColor="text1"/>
        </w:rPr>
        <w:t>Министр</w:t>
      </w:r>
    </w:p>
    <w:p w:rsidR="001419C1" w:rsidRPr="001419C1" w:rsidRDefault="001419C1">
      <w:pPr>
        <w:pStyle w:val="ConsPlusNormal"/>
        <w:jc w:val="right"/>
        <w:rPr>
          <w:color w:val="000000" w:themeColor="text1"/>
        </w:rPr>
      </w:pPr>
      <w:r w:rsidRPr="001419C1">
        <w:rPr>
          <w:color w:val="000000" w:themeColor="text1"/>
        </w:rPr>
        <w:t>Д.С.МАТВИЕЦ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right"/>
        <w:outlineLvl w:val="0"/>
        <w:rPr>
          <w:color w:val="000000" w:themeColor="text1"/>
        </w:rPr>
      </w:pPr>
      <w:r w:rsidRPr="001419C1">
        <w:rPr>
          <w:color w:val="000000" w:themeColor="text1"/>
        </w:rPr>
        <w:t>Утвержден</w:t>
      </w:r>
    </w:p>
    <w:p w:rsidR="001419C1" w:rsidRPr="001419C1" w:rsidRDefault="001419C1">
      <w:pPr>
        <w:pStyle w:val="ConsPlusNormal"/>
        <w:jc w:val="right"/>
        <w:rPr>
          <w:color w:val="000000" w:themeColor="text1"/>
        </w:rPr>
      </w:pPr>
      <w:r w:rsidRPr="001419C1">
        <w:rPr>
          <w:color w:val="000000" w:themeColor="text1"/>
        </w:rPr>
        <w:t>приказом</w:t>
      </w:r>
    </w:p>
    <w:p w:rsidR="001419C1" w:rsidRPr="001419C1" w:rsidRDefault="001419C1">
      <w:pPr>
        <w:pStyle w:val="ConsPlusNormal"/>
        <w:jc w:val="right"/>
        <w:rPr>
          <w:color w:val="000000" w:themeColor="text1"/>
        </w:rPr>
      </w:pPr>
      <w:r w:rsidRPr="001419C1">
        <w:rPr>
          <w:color w:val="000000" w:themeColor="text1"/>
        </w:rPr>
        <w:t>Министерства строительства,</w:t>
      </w:r>
    </w:p>
    <w:p w:rsidR="001419C1" w:rsidRPr="001419C1" w:rsidRDefault="001419C1">
      <w:pPr>
        <w:pStyle w:val="ConsPlusNormal"/>
        <w:jc w:val="right"/>
        <w:rPr>
          <w:color w:val="000000" w:themeColor="text1"/>
        </w:rPr>
      </w:pPr>
      <w:r w:rsidRPr="001419C1">
        <w:rPr>
          <w:color w:val="000000" w:themeColor="text1"/>
        </w:rPr>
        <w:t>жилищно-коммунального хозяйства</w:t>
      </w:r>
    </w:p>
    <w:p w:rsidR="001419C1" w:rsidRPr="001419C1" w:rsidRDefault="001419C1">
      <w:pPr>
        <w:pStyle w:val="ConsPlusNormal"/>
        <w:jc w:val="right"/>
        <w:rPr>
          <w:color w:val="000000" w:themeColor="text1"/>
        </w:rPr>
      </w:pPr>
      <w:r w:rsidRPr="001419C1">
        <w:rPr>
          <w:color w:val="000000" w:themeColor="text1"/>
        </w:rPr>
        <w:t>и энергетики Республики Карелия</w:t>
      </w:r>
    </w:p>
    <w:p w:rsidR="001419C1" w:rsidRPr="001419C1" w:rsidRDefault="001419C1">
      <w:pPr>
        <w:pStyle w:val="ConsPlusNormal"/>
        <w:jc w:val="right"/>
        <w:rPr>
          <w:color w:val="000000" w:themeColor="text1"/>
        </w:rPr>
      </w:pPr>
      <w:r w:rsidRPr="001419C1">
        <w:rPr>
          <w:color w:val="000000" w:themeColor="text1"/>
        </w:rPr>
        <w:t>от 3 августа 2016 г. N 198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  <w:bookmarkStart w:id="0" w:name="P39"/>
      <w:bookmarkEnd w:id="0"/>
      <w:r w:rsidRPr="001419C1">
        <w:rPr>
          <w:color w:val="000000" w:themeColor="text1"/>
        </w:rPr>
        <w:t>ПОРЯДОК И УСЛОВИЯ</w:t>
      </w: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  <w:r w:rsidRPr="001419C1">
        <w:rPr>
          <w:color w:val="000000" w:themeColor="text1"/>
        </w:rPr>
        <w:t>ПРИЗНАНИЯ МОЛОДОЙ СЕМЬИ ИМЕЮЩЕЙ ДОСТАТОЧНЫЕ</w:t>
      </w: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  <w:r w:rsidRPr="001419C1">
        <w:rPr>
          <w:color w:val="000000" w:themeColor="text1"/>
        </w:rPr>
        <w:t>ДОХОДЫ, ПОЗВОЛЯЮЩИЕ ПОЛУЧИТЬ КРЕДИТ, ЛИБО ИНЫЕ ДЕНЕЖНЫЕ</w:t>
      </w: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  <w:r w:rsidRPr="001419C1">
        <w:rPr>
          <w:color w:val="000000" w:themeColor="text1"/>
        </w:rPr>
        <w:t>СРЕДСТВА ДЛЯ ОПЛАТЫ РАСЧЕТНОЙ (СРЕДНЕЙ) СТОИМОСТИ ЖИЛЬЯ</w:t>
      </w: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  <w:r w:rsidRPr="001419C1">
        <w:rPr>
          <w:color w:val="000000" w:themeColor="text1"/>
        </w:rPr>
        <w:t>В ЧАСТИ, ПРЕВЫШАЮЩЕЙ РАЗМЕР ПРЕДОСТАВЛЯЕМОЙ СОЦИАЛЬНОЙ</w:t>
      </w: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  <w:r w:rsidRPr="001419C1">
        <w:rPr>
          <w:color w:val="000000" w:themeColor="text1"/>
        </w:rPr>
        <w:t>ВЫПЛАТЫ НА ПРИОБРЕТЕНИЕ ЖИЛОГО ПОМЕЩЕНИЯ ИЛИ СОЗДАНИЕ</w:t>
      </w:r>
    </w:p>
    <w:p w:rsidR="001419C1" w:rsidRPr="001419C1" w:rsidRDefault="001419C1">
      <w:pPr>
        <w:pStyle w:val="ConsPlusTitle"/>
        <w:jc w:val="center"/>
        <w:rPr>
          <w:color w:val="000000" w:themeColor="text1"/>
        </w:rPr>
      </w:pPr>
      <w:r w:rsidRPr="001419C1">
        <w:rPr>
          <w:color w:val="000000" w:themeColor="text1"/>
        </w:rPr>
        <w:t>ОБЪЕКТА ИНДИВИДУАЛЬНОГО ЖИЛИЩНОГО СТРОИТЕЛЬСТВА</w:t>
      </w:r>
    </w:p>
    <w:p w:rsidR="001419C1" w:rsidRPr="001419C1" w:rsidRDefault="001419C1">
      <w:pPr>
        <w:spacing w:after="1"/>
        <w:rPr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419C1" w:rsidRPr="001419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Список изменяющих документов</w:t>
            </w:r>
          </w:p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1419C1">
              <w:rPr>
                <w:color w:val="000000" w:themeColor="text1"/>
              </w:rPr>
              <w:t>(в ред. Приказов Министерства строительства, жилищно-коммунального</w:t>
            </w:r>
            <w:proofErr w:type="gramEnd"/>
          </w:p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 xml:space="preserve">хозяйства и энергетики РК от 27.02.2018 </w:t>
            </w:r>
            <w:hyperlink r:id="rId12" w:history="1">
              <w:r w:rsidRPr="001419C1">
                <w:rPr>
                  <w:color w:val="000000" w:themeColor="text1"/>
                </w:rPr>
                <w:t>N 57</w:t>
              </w:r>
            </w:hyperlink>
            <w:r w:rsidRPr="001419C1">
              <w:rPr>
                <w:color w:val="000000" w:themeColor="text1"/>
              </w:rPr>
              <w:t xml:space="preserve">, от 28.02.2019 </w:t>
            </w:r>
            <w:hyperlink r:id="rId13" w:history="1">
              <w:r w:rsidRPr="001419C1">
                <w:rPr>
                  <w:color w:val="000000" w:themeColor="text1"/>
                </w:rPr>
                <w:t>N 51</w:t>
              </w:r>
            </w:hyperlink>
            <w:r w:rsidRPr="001419C1">
              <w:rPr>
                <w:color w:val="000000" w:themeColor="text1"/>
              </w:rPr>
              <w:t>)</w:t>
            </w:r>
          </w:p>
        </w:tc>
      </w:tr>
    </w:tbl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1. </w:t>
      </w:r>
      <w:proofErr w:type="gramStart"/>
      <w:r w:rsidRPr="001419C1">
        <w:rPr>
          <w:color w:val="000000" w:themeColor="text1"/>
        </w:rPr>
        <w:t>Настоящий Порядок определяет процедуру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в рамках мероприятия по обеспечению жильем молодых семей ведомственной целевой программы "Оказание государственной поддержки гражданам в обеспечении жильем</w:t>
      </w:r>
      <w:proofErr w:type="gramEnd"/>
      <w:r w:rsidRPr="001419C1">
        <w:rPr>
          <w:color w:val="000000" w:themeColor="text1"/>
        </w:rPr>
        <w:t xml:space="preserve">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подпрограмма).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(в ред. Приказов Министерства строительства, жилищно-коммунального хозяйства и энергетики РК от 27.02.2018 </w:t>
      </w:r>
      <w:hyperlink r:id="rId14" w:history="1">
        <w:r w:rsidRPr="001419C1">
          <w:rPr>
            <w:color w:val="000000" w:themeColor="text1"/>
          </w:rPr>
          <w:t>N 57</w:t>
        </w:r>
      </w:hyperlink>
      <w:r w:rsidRPr="001419C1">
        <w:rPr>
          <w:color w:val="000000" w:themeColor="text1"/>
        </w:rPr>
        <w:t xml:space="preserve">, от 28.02.2019 </w:t>
      </w:r>
      <w:hyperlink r:id="rId15" w:history="1">
        <w:r w:rsidRPr="001419C1">
          <w:rPr>
            <w:color w:val="000000" w:themeColor="text1"/>
          </w:rPr>
          <w:t>N 51</w:t>
        </w:r>
      </w:hyperlink>
      <w:r w:rsidRPr="001419C1">
        <w:rPr>
          <w:color w:val="000000" w:themeColor="text1"/>
        </w:rPr>
        <w:t>)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2. </w:t>
      </w:r>
      <w:proofErr w:type="gramStart"/>
      <w:r w:rsidRPr="001419C1">
        <w:rPr>
          <w:color w:val="000000" w:themeColor="text1"/>
        </w:rPr>
        <w:t>Признание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строительства, осуществляется в целях участия молодой семьи в подпрограмме, а также для получения свидетельства о праве на получение социальной выплаты на приобретение жилого помещения или</w:t>
      </w:r>
      <w:proofErr w:type="gramEnd"/>
      <w:r w:rsidRPr="001419C1">
        <w:rPr>
          <w:color w:val="000000" w:themeColor="text1"/>
        </w:rPr>
        <w:t xml:space="preserve"> создание объекта индивидуального жилищного строительства (далее - свидетельство) молодой семьей - претендентом мероприятие по Республике Карелия (далее - молодая семья - претендент мероприятие), включенной Министерством строительства, жилищно-коммунального хозяйства и энергетики Республики Карелия в список молодых семей - претендентов мероприятие.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(в ред. Приказов Министерства строительства, жилищно-коммунального хозяйства и энергетики РК от 27.02.2018 </w:t>
      </w:r>
      <w:hyperlink r:id="rId16" w:history="1">
        <w:r w:rsidRPr="001419C1">
          <w:rPr>
            <w:color w:val="000000" w:themeColor="text1"/>
          </w:rPr>
          <w:t>N 57</w:t>
        </w:r>
      </w:hyperlink>
      <w:r w:rsidRPr="001419C1">
        <w:rPr>
          <w:color w:val="000000" w:themeColor="text1"/>
        </w:rPr>
        <w:t xml:space="preserve">, от 28.02.2019 </w:t>
      </w:r>
      <w:hyperlink r:id="rId17" w:history="1">
        <w:r w:rsidRPr="001419C1">
          <w:rPr>
            <w:color w:val="000000" w:themeColor="text1"/>
          </w:rPr>
          <w:t>N 51</w:t>
        </w:r>
      </w:hyperlink>
      <w:r w:rsidRPr="001419C1">
        <w:rPr>
          <w:color w:val="000000" w:themeColor="text1"/>
        </w:rPr>
        <w:t>)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54"/>
      <w:bookmarkEnd w:id="1"/>
      <w:r w:rsidRPr="001419C1">
        <w:rPr>
          <w:color w:val="000000" w:themeColor="text1"/>
        </w:rPr>
        <w:t xml:space="preserve">3. </w:t>
      </w:r>
      <w:proofErr w:type="gramStart"/>
      <w:r w:rsidRPr="001419C1">
        <w:rPr>
          <w:color w:val="000000" w:themeColor="text1"/>
        </w:rPr>
        <w:t>Условием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строительства, является подтверждение достаточных доходов, позволяющих получить кредит, либо иных денежных средств или возможность их привлечения в объеме, большем или равном расчетной (средней) стоимости</w:t>
      </w:r>
      <w:proofErr w:type="gramEnd"/>
      <w:r w:rsidRPr="001419C1">
        <w:rPr>
          <w:color w:val="000000" w:themeColor="text1"/>
        </w:rPr>
        <w:t xml:space="preserve">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</w:t>
      </w:r>
      <w:r w:rsidRPr="001419C1">
        <w:rPr>
          <w:color w:val="000000" w:themeColor="text1"/>
        </w:rPr>
        <w:lastRenderedPageBreak/>
        <w:t>строительства.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Расчетная (средняя) стоимость жилья определяется по формуле: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1419C1">
        <w:rPr>
          <w:color w:val="000000" w:themeColor="text1"/>
        </w:rPr>
        <w:t>СтЖ</w:t>
      </w:r>
      <w:proofErr w:type="spellEnd"/>
      <w:r w:rsidRPr="001419C1">
        <w:rPr>
          <w:color w:val="000000" w:themeColor="text1"/>
        </w:rPr>
        <w:t xml:space="preserve"> = Н </w:t>
      </w:r>
      <w:proofErr w:type="spellStart"/>
      <w:r w:rsidRPr="001419C1">
        <w:rPr>
          <w:color w:val="000000" w:themeColor="text1"/>
        </w:rPr>
        <w:t>x</w:t>
      </w:r>
      <w:proofErr w:type="spellEnd"/>
      <w:r w:rsidRPr="001419C1">
        <w:rPr>
          <w:color w:val="000000" w:themeColor="text1"/>
        </w:rPr>
        <w:t xml:space="preserve"> РЖ,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где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1419C1">
        <w:rPr>
          <w:color w:val="000000" w:themeColor="text1"/>
        </w:rPr>
        <w:t>СтЖ</w:t>
      </w:r>
      <w:proofErr w:type="spellEnd"/>
      <w:r w:rsidRPr="001419C1">
        <w:rPr>
          <w:color w:val="000000" w:themeColor="text1"/>
        </w:rPr>
        <w:t xml:space="preserve"> - расчетная (средняя) стоимость жилья, руб.;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Н - норматив стоимости 1 кв. м общей площади жилья, установленный органом местного самоуправления, не превышающий среднюю рыночную стоимость 1 кв. м общей площади жилья по Республике Карелия, определяемой для Республики Карелия Министерством строительства и жилищно-коммунального хозяйства Российской Федерации.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Для расчета используется норматив стоимости 1 кв. м общей площади жилого помещения, действующий на момент осуществления расчета.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РЖ - размер общей площади жилого помещения, составляет: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- для семьи, состоящей из 2 человек (молодые супруги или один молодой родитель и ребенок), - 42 квадратных метра;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- для семьи, состоящей из 3 или более человек, включающей помимо молодых супругов одного ребенка или более (либо семьи, состоящей из одного молодого родителя и двух или более детей), - по 18 квадратных метров на одного человека.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Социальная выплата определяется в следующем размере: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- 30 процентов расчетной (средней) стоимости жилья, определяемой в соответствии с подпрограммой, - для молодых семей, не имеющих детей;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- 35 процентов расчетной (средней) стоимости жилья, определяемой в соответствии с подпрограммой, - для молодых семей, имеющих одного ребенка или более, а также для неполных молодых семей, состоящих из одного молодого родителя и одного ребенка или более.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Часть стоимости жилья, превышающая размер предоставляемой социальной выплаты, определяется по формуле: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ЧСЖ = </w:t>
      </w:r>
      <w:proofErr w:type="spellStart"/>
      <w:r w:rsidRPr="001419C1">
        <w:rPr>
          <w:color w:val="000000" w:themeColor="text1"/>
        </w:rPr>
        <w:t>СтЖ</w:t>
      </w:r>
      <w:proofErr w:type="spellEnd"/>
      <w:r w:rsidRPr="001419C1">
        <w:rPr>
          <w:color w:val="000000" w:themeColor="text1"/>
        </w:rPr>
        <w:t xml:space="preserve"> - С,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где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ЧСЖ - часть стоимости жилья, превышающая размер предоставляемой социальной выплаты, руб.;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1419C1">
        <w:rPr>
          <w:color w:val="000000" w:themeColor="text1"/>
        </w:rPr>
        <w:t>СтЖ</w:t>
      </w:r>
      <w:proofErr w:type="spellEnd"/>
      <w:r w:rsidRPr="001419C1">
        <w:rPr>
          <w:color w:val="000000" w:themeColor="text1"/>
        </w:rPr>
        <w:t xml:space="preserve"> - расчетная (средняя) стоимость жилья, руб.;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С - размер социальной выплаты, руб.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77"/>
      <w:bookmarkEnd w:id="2"/>
      <w:r w:rsidRPr="001419C1">
        <w:rPr>
          <w:color w:val="000000" w:themeColor="text1"/>
        </w:rPr>
        <w:t xml:space="preserve">4. </w:t>
      </w:r>
      <w:proofErr w:type="gramStart"/>
      <w:r w:rsidRPr="001419C1">
        <w:rPr>
          <w:color w:val="000000" w:themeColor="text1"/>
        </w:rPr>
        <w:t xml:space="preserve">При постановке на учет для участия в мероприятии в соответствии с </w:t>
      </w:r>
      <w:hyperlink r:id="rId18" w:history="1">
        <w:r w:rsidRPr="001419C1">
          <w:rPr>
            <w:color w:val="000000" w:themeColor="text1"/>
          </w:rPr>
          <w:t>Правилами</w:t>
        </w:r>
      </w:hyperlink>
      <w:r w:rsidRPr="001419C1">
        <w:rPr>
          <w:color w:val="000000" w:themeColor="text1"/>
        </w:rPr>
        <w:t xml:space="preserve">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 декабря 2010 года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для подтверждения наличия достаточных доходов</w:t>
      </w:r>
      <w:proofErr w:type="gramEnd"/>
      <w:r w:rsidRPr="001419C1">
        <w:rPr>
          <w:color w:val="000000" w:themeColor="text1"/>
        </w:rPr>
        <w:t xml:space="preserve">, </w:t>
      </w:r>
      <w:proofErr w:type="gramStart"/>
      <w:r w:rsidRPr="001419C1">
        <w:rPr>
          <w:color w:val="000000" w:themeColor="text1"/>
        </w:rPr>
        <w:lastRenderedPageBreak/>
        <w:t>позволяющих получить кредит, либо иных денежных средств или возможности их привлечения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строительства, молодая семья представляет в орган местного самоуправления муниципального района или городского округа Республики Карелия заявление о признании молодой семьи имеющей доходы, позволяющие получить кредит, либо иные</w:t>
      </w:r>
      <w:proofErr w:type="gramEnd"/>
      <w:r w:rsidRPr="001419C1">
        <w:rPr>
          <w:color w:val="000000" w:themeColor="text1"/>
        </w:rPr>
        <w:t xml:space="preserve"> денежные средства для оплаты расчетной (средней) стоимости жилья в части, превышающей размер предоставляемой социальной выплаты (далее - заявление), и один или несколько из следующих документов: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(в ред. Приказов Министерства строительства, жилищно-коммунального хозяйства и энергетики РК от 27.02.2018 </w:t>
      </w:r>
      <w:hyperlink r:id="rId19" w:history="1">
        <w:r w:rsidRPr="001419C1">
          <w:rPr>
            <w:color w:val="000000" w:themeColor="text1"/>
          </w:rPr>
          <w:t>N 57</w:t>
        </w:r>
      </w:hyperlink>
      <w:r w:rsidRPr="001419C1">
        <w:rPr>
          <w:color w:val="000000" w:themeColor="text1"/>
        </w:rPr>
        <w:t xml:space="preserve">, от 28.02.2019 </w:t>
      </w:r>
      <w:hyperlink r:id="rId20" w:history="1">
        <w:r w:rsidRPr="001419C1">
          <w:rPr>
            <w:color w:val="000000" w:themeColor="text1"/>
          </w:rPr>
          <w:t>N 51</w:t>
        </w:r>
      </w:hyperlink>
      <w:r w:rsidRPr="001419C1">
        <w:rPr>
          <w:color w:val="000000" w:themeColor="text1"/>
        </w:rPr>
        <w:t>)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79"/>
      <w:bookmarkEnd w:id="3"/>
      <w:r w:rsidRPr="001419C1">
        <w:rPr>
          <w:color w:val="000000" w:themeColor="text1"/>
        </w:rPr>
        <w:t>4.1. Документ, подтверждающий наличие у члена (членов) молодой семьи вкладов в кредитных организациях.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4.2. Документ, подтверждающий наличие у родителей члена (членов) молодой семьи или других родственников вкладов в кредитных организациях, и их письменное согласие о готовности предоставить молодой семье денежные средства на приобретение (строительство) жилья.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4.3. Справку банка о максимально возможной сумме кредита (займа), которую банк может предоставить члену (членам) молодой семьи для приобретения (строительства) жилья.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4.4. Копию государственного сертификата на материнский (семейный) капитал.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4.5. Копию отчета об оценке рыночной стоимости объектов недвижимого имущества, находящихся в собственности членов (члена) молодой семьи, выполненного оценщиком в соответствии с требованиями и порядком, установленными законодательством Российской Федерации.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4.6. Выписку из Единого государственного реестра прав на недвижимое имущество и сделок с ним о правах членов (члена) молодой семьи на имевшиеся (имеющиеся) объекты недвижимого имущества, о зарегистрированных ограничениях (обременениях) прав, </w:t>
      </w:r>
      <w:proofErr w:type="spellStart"/>
      <w:r w:rsidRPr="001419C1">
        <w:rPr>
          <w:color w:val="000000" w:themeColor="text1"/>
        </w:rPr>
        <w:t>правопритязаниях</w:t>
      </w:r>
      <w:proofErr w:type="spellEnd"/>
      <w:r w:rsidRPr="001419C1">
        <w:rPr>
          <w:color w:val="000000" w:themeColor="text1"/>
        </w:rPr>
        <w:t>, правах требования, заявленных в судебном порядке.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В случае если молодая семья не представила указанный документ самостоятельно, орган местного самоуправления запрашивает его в территориальном органе Федеральной службы государственной регистрации, кадастра и картографии.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>4.7. Копию отчета об оценке рыночной стоимости транспортных средств, находящихся в собственности членов (члена) молодой семьи, выполненного оценщиком в соответствии с требованиями и порядком, установленными законодательством Российской Федерации, а также копии технических паспортов указанных транспортных средств.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87"/>
      <w:bookmarkEnd w:id="4"/>
      <w:r w:rsidRPr="001419C1">
        <w:rPr>
          <w:color w:val="000000" w:themeColor="text1"/>
        </w:rPr>
        <w:t>4.8. Иные документы, подтверждающие наличие у члена (членов) молодой семьи денежных средств или возможности их привлечения в качестве заемных сре</w:t>
      </w:r>
      <w:proofErr w:type="gramStart"/>
      <w:r w:rsidRPr="001419C1">
        <w:rPr>
          <w:color w:val="000000" w:themeColor="text1"/>
        </w:rPr>
        <w:t>дств дл</w:t>
      </w:r>
      <w:proofErr w:type="gramEnd"/>
      <w:r w:rsidRPr="001419C1">
        <w:rPr>
          <w:color w:val="000000" w:themeColor="text1"/>
        </w:rPr>
        <w:t>я приобретения (строительства) жилья.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Документы, указанные </w:t>
      </w:r>
      <w:hyperlink w:anchor="P79" w:history="1">
        <w:proofErr w:type="spellStart"/>
        <w:r w:rsidRPr="001419C1">
          <w:rPr>
            <w:color w:val="000000" w:themeColor="text1"/>
          </w:rPr>
          <w:t>пп</w:t>
        </w:r>
        <w:proofErr w:type="spellEnd"/>
        <w:r w:rsidRPr="001419C1">
          <w:rPr>
            <w:color w:val="000000" w:themeColor="text1"/>
          </w:rPr>
          <w:t>. 4.1</w:t>
        </w:r>
      </w:hyperlink>
      <w:r w:rsidRPr="001419C1">
        <w:rPr>
          <w:color w:val="000000" w:themeColor="text1"/>
        </w:rPr>
        <w:t>-</w:t>
      </w:r>
      <w:hyperlink w:anchor="P87" w:history="1">
        <w:r w:rsidRPr="001419C1">
          <w:rPr>
            <w:color w:val="000000" w:themeColor="text1"/>
          </w:rPr>
          <w:t>4.8</w:t>
        </w:r>
      </w:hyperlink>
      <w:r w:rsidRPr="001419C1">
        <w:rPr>
          <w:color w:val="000000" w:themeColor="text1"/>
        </w:rPr>
        <w:t xml:space="preserve"> настоящего пункта, необходимо повторно представить молодой семьей - претендентом мероприятия в орган местного самоуправления на момент оформления и получения свидетельства.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(в ред. Приказов Министерства строительства, жилищно-коммунального хозяйства и энергетики РК от 27.02.2018 </w:t>
      </w:r>
      <w:hyperlink r:id="rId21" w:history="1">
        <w:r w:rsidRPr="001419C1">
          <w:rPr>
            <w:color w:val="000000" w:themeColor="text1"/>
          </w:rPr>
          <w:t>N 57</w:t>
        </w:r>
      </w:hyperlink>
      <w:r w:rsidRPr="001419C1">
        <w:rPr>
          <w:color w:val="000000" w:themeColor="text1"/>
        </w:rPr>
        <w:t xml:space="preserve">, от 28.02.2019 </w:t>
      </w:r>
      <w:hyperlink r:id="rId22" w:history="1">
        <w:r w:rsidRPr="001419C1">
          <w:rPr>
            <w:color w:val="000000" w:themeColor="text1"/>
          </w:rPr>
          <w:t>N 51</w:t>
        </w:r>
      </w:hyperlink>
      <w:r w:rsidRPr="001419C1">
        <w:rPr>
          <w:color w:val="000000" w:themeColor="text1"/>
        </w:rPr>
        <w:t>)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5. Документы, указанные в </w:t>
      </w:r>
      <w:hyperlink w:anchor="P77" w:history="1">
        <w:r w:rsidRPr="001419C1">
          <w:rPr>
            <w:color w:val="000000" w:themeColor="text1"/>
          </w:rPr>
          <w:t>пункте 4</w:t>
        </w:r>
      </w:hyperlink>
      <w:r w:rsidRPr="001419C1">
        <w:rPr>
          <w:color w:val="000000" w:themeColor="text1"/>
        </w:rPr>
        <w:t xml:space="preserve"> настоящего Порядка, представляются в виде оригиналов либо копий документов, заверенных в установленном законом порядке. Допускается </w:t>
      </w:r>
      <w:proofErr w:type="gramStart"/>
      <w:r w:rsidRPr="001419C1">
        <w:rPr>
          <w:color w:val="000000" w:themeColor="text1"/>
        </w:rPr>
        <w:t>заверение копий</w:t>
      </w:r>
      <w:proofErr w:type="gramEnd"/>
      <w:r w:rsidRPr="001419C1">
        <w:rPr>
          <w:color w:val="000000" w:themeColor="text1"/>
        </w:rPr>
        <w:t xml:space="preserve"> документов уполномоченными специалистами органа местного самоуправления при </w:t>
      </w:r>
      <w:r w:rsidRPr="001419C1">
        <w:rPr>
          <w:color w:val="000000" w:themeColor="text1"/>
        </w:rPr>
        <w:lastRenderedPageBreak/>
        <w:t>предъявлении оригиналов документов.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6. </w:t>
      </w:r>
      <w:proofErr w:type="gramStart"/>
      <w:r w:rsidRPr="001419C1">
        <w:rPr>
          <w:color w:val="000000" w:themeColor="text1"/>
        </w:rPr>
        <w:t xml:space="preserve">Орган местного самоуправления в течение 5 дней с даты подачи молодой семьей заявления с приложением документов, указанных в </w:t>
      </w:r>
      <w:hyperlink w:anchor="P77" w:history="1">
        <w:r w:rsidRPr="001419C1">
          <w:rPr>
            <w:color w:val="000000" w:themeColor="text1"/>
          </w:rPr>
          <w:t>пункте 4</w:t>
        </w:r>
      </w:hyperlink>
      <w:r w:rsidRPr="001419C1">
        <w:rPr>
          <w:color w:val="000000" w:themeColor="text1"/>
        </w:rPr>
        <w:t xml:space="preserve"> настоящего Порядка, осуществляет расчет в соответствии с </w:t>
      </w:r>
      <w:hyperlink w:anchor="P54" w:history="1">
        <w:r w:rsidRPr="001419C1">
          <w:rPr>
            <w:color w:val="000000" w:themeColor="text1"/>
          </w:rPr>
          <w:t>пунктом 3</w:t>
        </w:r>
      </w:hyperlink>
      <w:r w:rsidRPr="001419C1">
        <w:rPr>
          <w:color w:val="000000" w:themeColor="text1"/>
        </w:rPr>
        <w:t xml:space="preserve"> настоящего Порядка и принимает решение о признании (непризнании)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</w:t>
      </w:r>
      <w:proofErr w:type="gramEnd"/>
      <w:r w:rsidRPr="001419C1">
        <w:rPr>
          <w:color w:val="000000" w:themeColor="text1"/>
        </w:rPr>
        <w:t xml:space="preserve"> социальной выплаты на приобретение жилого помещения или создание объекта индивидуального жилищного строительства.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1419C1">
        <w:rPr>
          <w:color w:val="000000" w:themeColor="text1"/>
        </w:rPr>
        <w:t xml:space="preserve">Решение о признании (непризнании)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строительства, оформляется </w:t>
      </w:r>
      <w:hyperlink w:anchor="P128" w:history="1">
        <w:r w:rsidRPr="001419C1">
          <w:rPr>
            <w:color w:val="000000" w:themeColor="text1"/>
          </w:rPr>
          <w:t>заключением</w:t>
        </w:r>
      </w:hyperlink>
      <w:r w:rsidRPr="001419C1">
        <w:rPr>
          <w:color w:val="000000" w:themeColor="text1"/>
        </w:rPr>
        <w:t xml:space="preserve"> (в двух экземплярах) по форме согласно приложению 1 к настоящему Порядку.</w:t>
      </w:r>
      <w:proofErr w:type="gramEnd"/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7. </w:t>
      </w:r>
      <w:proofErr w:type="gramStart"/>
      <w:r w:rsidRPr="001419C1">
        <w:rPr>
          <w:color w:val="000000" w:themeColor="text1"/>
        </w:rPr>
        <w:t>В случае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строительства, один экземпляр заключения орган местного самоуправления направляет молодой семье не позднее 5 дней с даты принятия такого решения, второй экземпляр заключения подшивается</w:t>
      </w:r>
      <w:proofErr w:type="gramEnd"/>
      <w:r w:rsidRPr="001419C1">
        <w:rPr>
          <w:color w:val="000000" w:themeColor="text1"/>
        </w:rPr>
        <w:t xml:space="preserve"> в учетное дело молодой семьи, хранящееся в органе местного самоуправления, и учитывается органом местного самоуправления при формировании списка молодых семей - участников мероприятия, изъявивших желание получить социальную выплату в планируемом году.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(в ред. Приказов Министерства строительства, жилищно-коммунального хозяйства и энергетики РК от 27.02.2018 </w:t>
      </w:r>
      <w:hyperlink r:id="rId23" w:history="1">
        <w:r w:rsidRPr="001419C1">
          <w:rPr>
            <w:color w:val="000000" w:themeColor="text1"/>
          </w:rPr>
          <w:t>N 57</w:t>
        </w:r>
      </w:hyperlink>
      <w:r w:rsidRPr="001419C1">
        <w:rPr>
          <w:color w:val="000000" w:themeColor="text1"/>
        </w:rPr>
        <w:t xml:space="preserve">, от 28.02.2019 </w:t>
      </w:r>
      <w:hyperlink r:id="rId24" w:history="1">
        <w:r w:rsidRPr="001419C1">
          <w:rPr>
            <w:color w:val="000000" w:themeColor="text1"/>
          </w:rPr>
          <w:t>N 51</w:t>
        </w:r>
      </w:hyperlink>
      <w:r w:rsidRPr="001419C1">
        <w:rPr>
          <w:color w:val="000000" w:themeColor="text1"/>
        </w:rPr>
        <w:t>)</w:t>
      </w:r>
    </w:p>
    <w:p w:rsidR="001419C1" w:rsidRPr="001419C1" w:rsidRDefault="001419C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8. </w:t>
      </w:r>
      <w:proofErr w:type="gramStart"/>
      <w:r w:rsidRPr="001419C1">
        <w:rPr>
          <w:color w:val="000000" w:themeColor="text1"/>
        </w:rPr>
        <w:t xml:space="preserve">В случае непризнания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строительства, члены молодой семьи вправе повторно подать заявление с приложением документов в соответствии с </w:t>
      </w:r>
      <w:hyperlink w:anchor="P77" w:history="1">
        <w:r w:rsidRPr="001419C1">
          <w:rPr>
            <w:color w:val="000000" w:themeColor="text1"/>
          </w:rPr>
          <w:t>пунктом 4</w:t>
        </w:r>
      </w:hyperlink>
      <w:r w:rsidRPr="001419C1">
        <w:rPr>
          <w:color w:val="000000" w:themeColor="text1"/>
        </w:rPr>
        <w:t xml:space="preserve"> Порядка при изменении обстоятельств, подтверждающих наличие у</w:t>
      </w:r>
      <w:proofErr w:type="gramEnd"/>
      <w:r w:rsidRPr="001419C1">
        <w:rPr>
          <w:color w:val="000000" w:themeColor="text1"/>
        </w:rPr>
        <w:t xml:space="preserve"> молодой семьи достаточных доходов, позволяющих получить кредит, либо иных денежных сре</w:t>
      </w:r>
      <w:proofErr w:type="gramStart"/>
      <w:r w:rsidRPr="001419C1">
        <w:rPr>
          <w:color w:val="000000" w:themeColor="text1"/>
        </w:rPr>
        <w:t>дств дл</w:t>
      </w:r>
      <w:proofErr w:type="gramEnd"/>
      <w:r w:rsidRPr="001419C1">
        <w:rPr>
          <w:color w:val="000000" w:themeColor="text1"/>
        </w:rPr>
        <w:t>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строительства, для целей участия в мероприятии.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(в ред. Приказов Министерства строительства, жилищно-коммунального хозяйства и энергетики РК от 27.02.2018 </w:t>
      </w:r>
      <w:hyperlink r:id="rId25" w:history="1">
        <w:r w:rsidRPr="001419C1">
          <w:rPr>
            <w:color w:val="000000" w:themeColor="text1"/>
          </w:rPr>
          <w:t>N 57</w:t>
        </w:r>
      </w:hyperlink>
      <w:r w:rsidRPr="001419C1">
        <w:rPr>
          <w:color w:val="000000" w:themeColor="text1"/>
        </w:rPr>
        <w:t xml:space="preserve">, от 28.02.2019 </w:t>
      </w:r>
      <w:hyperlink r:id="rId26" w:history="1">
        <w:r w:rsidRPr="001419C1">
          <w:rPr>
            <w:color w:val="000000" w:themeColor="text1"/>
          </w:rPr>
          <w:t>N 51</w:t>
        </w:r>
      </w:hyperlink>
      <w:r w:rsidRPr="001419C1">
        <w:rPr>
          <w:color w:val="000000" w:themeColor="text1"/>
        </w:rPr>
        <w:t>)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right"/>
        <w:outlineLvl w:val="1"/>
        <w:rPr>
          <w:color w:val="000000" w:themeColor="text1"/>
        </w:rPr>
      </w:pPr>
      <w:r w:rsidRPr="001419C1">
        <w:rPr>
          <w:color w:val="000000" w:themeColor="text1"/>
        </w:rPr>
        <w:t>Приложение 1</w:t>
      </w:r>
    </w:p>
    <w:p w:rsidR="001419C1" w:rsidRPr="001419C1" w:rsidRDefault="001419C1">
      <w:pPr>
        <w:pStyle w:val="ConsPlusNormal"/>
        <w:jc w:val="right"/>
        <w:rPr>
          <w:color w:val="000000" w:themeColor="text1"/>
        </w:rPr>
      </w:pPr>
      <w:r w:rsidRPr="001419C1">
        <w:rPr>
          <w:color w:val="000000" w:themeColor="text1"/>
        </w:rPr>
        <w:t>к Порядку и условиям</w:t>
      </w:r>
    </w:p>
    <w:p w:rsidR="001419C1" w:rsidRPr="001419C1" w:rsidRDefault="001419C1">
      <w:pPr>
        <w:pStyle w:val="ConsPlusNormal"/>
        <w:jc w:val="right"/>
        <w:rPr>
          <w:color w:val="000000" w:themeColor="text1"/>
        </w:rPr>
      </w:pPr>
      <w:r w:rsidRPr="001419C1">
        <w:rPr>
          <w:color w:val="000000" w:themeColor="text1"/>
        </w:rPr>
        <w:t>признания молодой семьи имеющей</w:t>
      </w:r>
    </w:p>
    <w:p w:rsidR="001419C1" w:rsidRPr="001419C1" w:rsidRDefault="001419C1">
      <w:pPr>
        <w:pStyle w:val="ConsPlusNormal"/>
        <w:jc w:val="right"/>
        <w:rPr>
          <w:color w:val="000000" w:themeColor="text1"/>
        </w:rPr>
      </w:pPr>
      <w:r w:rsidRPr="001419C1">
        <w:rPr>
          <w:color w:val="000000" w:themeColor="text1"/>
        </w:rPr>
        <w:t>достаточные доходы, позволяющие получить</w:t>
      </w:r>
    </w:p>
    <w:p w:rsidR="001419C1" w:rsidRPr="001419C1" w:rsidRDefault="001419C1">
      <w:pPr>
        <w:pStyle w:val="ConsPlusNormal"/>
        <w:jc w:val="right"/>
        <w:rPr>
          <w:color w:val="000000" w:themeColor="text1"/>
        </w:rPr>
      </w:pPr>
      <w:r w:rsidRPr="001419C1">
        <w:rPr>
          <w:color w:val="000000" w:themeColor="text1"/>
        </w:rPr>
        <w:t xml:space="preserve">кредит, либо иные денежные средства </w:t>
      </w:r>
      <w:proofErr w:type="gramStart"/>
      <w:r w:rsidRPr="001419C1">
        <w:rPr>
          <w:color w:val="000000" w:themeColor="text1"/>
        </w:rPr>
        <w:t>для</w:t>
      </w:r>
      <w:proofErr w:type="gramEnd"/>
    </w:p>
    <w:p w:rsidR="001419C1" w:rsidRPr="001419C1" w:rsidRDefault="001419C1">
      <w:pPr>
        <w:pStyle w:val="ConsPlusNormal"/>
        <w:jc w:val="right"/>
        <w:rPr>
          <w:color w:val="000000" w:themeColor="text1"/>
        </w:rPr>
      </w:pPr>
      <w:r w:rsidRPr="001419C1">
        <w:rPr>
          <w:color w:val="000000" w:themeColor="text1"/>
        </w:rPr>
        <w:t>оплаты расчетной (средней) стоимости</w:t>
      </w:r>
    </w:p>
    <w:p w:rsidR="001419C1" w:rsidRPr="001419C1" w:rsidRDefault="001419C1">
      <w:pPr>
        <w:pStyle w:val="ConsPlusNormal"/>
        <w:jc w:val="right"/>
        <w:rPr>
          <w:color w:val="000000" w:themeColor="text1"/>
        </w:rPr>
      </w:pPr>
      <w:r w:rsidRPr="001419C1">
        <w:rPr>
          <w:color w:val="000000" w:themeColor="text1"/>
        </w:rPr>
        <w:t>жилья в части, превышающей размер</w:t>
      </w:r>
    </w:p>
    <w:p w:rsidR="001419C1" w:rsidRPr="001419C1" w:rsidRDefault="001419C1">
      <w:pPr>
        <w:pStyle w:val="ConsPlusNormal"/>
        <w:jc w:val="right"/>
        <w:rPr>
          <w:color w:val="000000" w:themeColor="text1"/>
        </w:rPr>
      </w:pPr>
      <w:r w:rsidRPr="001419C1">
        <w:rPr>
          <w:color w:val="000000" w:themeColor="text1"/>
        </w:rPr>
        <w:t>предоставляемой социальной выплаты</w:t>
      </w:r>
    </w:p>
    <w:p w:rsidR="001419C1" w:rsidRPr="001419C1" w:rsidRDefault="001419C1">
      <w:pPr>
        <w:pStyle w:val="ConsPlusNormal"/>
        <w:jc w:val="right"/>
        <w:rPr>
          <w:color w:val="000000" w:themeColor="text1"/>
        </w:rPr>
      </w:pPr>
      <w:r w:rsidRPr="001419C1">
        <w:rPr>
          <w:color w:val="000000" w:themeColor="text1"/>
        </w:rPr>
        <w:t>на приобретение жилого помещения</w:t>
      </w:r>
    </w:p>
    <w:p w:rsidR="001419C1" w:rsidRPr="001419C1" w:rsidRDefault="001419C1">
      <w:pPr>
        <w:pStyle w:val="ConsPlusNormal"/>
        <w:jc w:val="right"/>
        <w:rPr>
          <w:color w:val="000000" w:themeColor="text1"/>
        </w:rPr>
      </w:pPr>
      <w:r w:rsidRPr="001419C1">
        <w:rPr>
          <w:color w:val="000000" w:themeColor="text1"/>
        </w:rPr>
        <w:t>или создание объекта индивидуального</w:t>
      </w:r>
    </w:p>
    <w:p w:rsidR="001419C1" w:rsidRPr="001419C1" w:rsidRDefault="001419C1">
      <w:pPr>
        <w:pStyle w:val="ConsPlusNormal"/>
        <w:jc w:val="right"/>
        <w:rPr>
          <w:color w:val="000000" w:themeColor="text1"/>
        </w:rPr>
      </w:pPr>
      <w:r w:rsidRPr="001419C1">
        <w:rPr>
          <w:color w:val="000000" w:themeColor="text1"/>
        </w:rPr>
        <w:t>жилищного строительства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                                                     Утверждаю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                    __________________________________________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                   </w:t>
      </w:r>
      <w:proofErr w:type="gramStart"/>
      <w:r w:rsidRPr="001419C1">
        <w:rPr>
          <w:color w:val="000000" w:themeColor="text1"/>
        </w:rPr>
        <w:t>(полное наименование должности руководителя</w:t>
      </w:r>
      <w:proofErr w:type="gramEnd"/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                 органа местного самоуправления муниципального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                       района (городского округа) или иного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                               уполномоченного лица)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                    __________________________________________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                       </w:t>
      </w:r>
      <w:proofErr w:type="gramStart"/>
      <w:r w:rsidRPr="001419C1">
        <w:rPr>
          <w:color w:val="000000" w:themeColor="text1"/>
        </w:rPr>
        <w:t>(подпись, Ф.И.О. руководителя органа</w:t>
      </w:r>
      <w:proofErr w:type="gramEnd"/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                 местного самоуправления муниципального района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                 (городского округа) или уполномоченного лица)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                                    "___" ____________ 20__ г.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bookmarkStart w:id="5" w:name="P128"/>
      <w:bookmarkEnd w:id="5"/>
      <w:r w:rsidRPr="001419C1">
        <w:rPr>
          <w:color w:val="000000" w:themeColor="text1"/>
        </w:rPr>
        <w:t xml:space="preserve">                                ЗАКЛЮЧЕНИЕ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о признании (непризнании) молодой семьи ___________________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</w:t>
      </w:r>
      <w:proofErr w:type="gramStart"/>
      <w:r w:rsidRPr="001419C1">
        <w:rPr>
          <w:color w:val="000000" w:themeColor="text1"/>
        </w:rPr>
        <w:t>имеющей</w:t>
      </w:r>
      <w:proofErr w:type="gramEnd"/>
      <w:r w:rsidRPr="001419C1">
        <w:rPr>
          <w:color w:val="000000" w:themeColor="text1"/>
        </w:rPr>
        <w:t xml:space="preserve"> достаточные доходы, позволяющие получить кредит,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либо иные денежные средства для оплаты расчетной (средней)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стоимости жилья в части, превышающей размер предоставляемой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социальной выплаты на приобретение жилого помещения или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создание объекта индивидуального жилищного строительства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Молодая семья ________________________________ подала "___" ___________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>20__ г. заявление  для признания молодой  семьи имеющей достаточные доходы,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>позволяющие  получить  кредит,  либо  иные  денежные  средства  для  оплаты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>расчетной  (средней)   стоимости   жилья   в  части,   превышающей   размер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>предоставляемой социальной выплаты на  приобретение  жилого  помещения  или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>создание объекта индивидуального жилищного строительства.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К заявлению молодой семьи приложены следующие документы: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1. ____________________________________________________________________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2. ____________________________________________________________________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3. ____________________________________________________________________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4. ____________________________________________________________________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Состав молодой семьи ____________________________ человек, в том числе: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>___________________________________________________________________________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(Ф.И.О. членов семьи с указанием степени родства: супруги, дети)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>___________________________________________________________________________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>___________________________________________________________________________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       Расчетная (средняя) стоимость жилья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608"/>
        <w:gridCol w:w="2551"/>
        <w:gridCol w:w="2778"/>
      </w:tblGrid>
      <w:tr w:rsidR="001419C1" w:rsidRPr="001419C1">
        <w:tc>
          <w:tcPr>
            <w:tcW w:w="1077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Состав семьи (чел.)</w:t>
            </w:r>
          </w:p>
        </w:tc>
        <w:tc>
          <w:tcPr>
            <w:tcW w:w="2608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Размер общей площади для расчета размера социальной выплаты, кв. м</w:t>
            </w:r>
          </w:p>
        </w:tc>
        <w:tc>
          <w:tcPr>
            <w:tcW w:w="2551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Норматив стоимости 1 кв. м общей площади (рублей за 1 кв. м)</w:t>
            </w:r>
          </w:p>
        </w:tc>
        <w:tc>
          <w:tcPr>
            <w:tcW w:w="2778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Расчетная (средняя) стоимость жилья (рублей), гр. 2 x гр. 3</w:t>
            </w:r>
          </w:p>
        </w:tc>
      </w:tr>
      <w:tr w:rsidR="001419C1" w:rsidRPr="001419C1">
        <w:tc>
          <w:tcPr>
            <w:tcW w:w="1077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608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2</w:t>
            </w:r>
          </w:p>
        </w:tc>
        <w:tc>
          <w:tcPr>
            <w:tcW w:w="2551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3</w:t>
            </w:r>
          </w:p>
        </w:tc>
        <w:tc>
          <w:tcPr>
            <w:tcW w:w="2778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4</w:t>
            </w:r>
          </w:p>
        </w:tc>
      </w:tr>
      <w:tr w:rsidR="001419C1" w:rsidRPr="001419C1">
        <w:tc>
          <w:tcPr>
            <w:tcW w:w="1077" w:type="dxa"/>
          </w:tcPr>
          <w:p w:rsidR="001419C1" w:rsidRPr="001419C1" w:rsidRDefault="001419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1419C1" w:rsidRPr="001419C1" w:rsidRDefault="001419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1419C1" w:rsidRPr="001419C1" w:rsidRDefault="001419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78" w:type="dxa"/>
          </w:tcPr>
          <w:p w:rsidR="001419C1" w:rsidRPr="001419C1" w:rsidRDefault="001419C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    Размер социальной выплаты на приобретение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жилого помещения или создание объекта индивидуального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             жилищного строительства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515"/>
        <w:gridCol w:w="3515"/>
      </w:tblGrid>
      <w:tr w:rsidR="001419C1" w:rsidRPr="001419C1">
        <w:tc>
          <w:tcPr>
            <w:tcW w:w="1984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Расчетная (средняя) стоимость жилья (рублей)</w:t>
            </w:r>
          </w:p>
        </w:tc>
        <w:tc>
          <w:tcPr>
            <w:tcW w:w="3515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Размер субсидии в процентах от расчетной (средней) стоимости жилья (30 или 35%)</w:t>
            </w:r>
          </w:p>
        </w:tc>
        <w:tc>
          <w:tcPr>
            <w:tcW w:w="3515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Размер социальной выплаты на приобретение (строительство) жилья (рублей), гр. 1 x гр. 2</w:t>
            </w:r>
          </w:p>
        </w:tc>
      </w:tr>
      <w:tr w:rsidR="001419C1" w:rsidRPr="001419C1">
        <w:tc>
          <w:tcPr>
            <w:tcW w:w="1984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1</w:t>
            </w:r>
          </w:p>
        </w:tc>
        <w:tc>
          <w:tcPr>
            <w:tcW w:w="3515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2</w:t>
            </w:r>
          </w:p>
        </w:tc>
        <w:tc>
          <w:tcPr>
            <w:tcW w:w="3515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3</w:t>
            </w:r>
          </w:p>
        </w:tc>
      </w:tr>
      <w:tr w:rsidR="001419C1" w:rsidRPr="001419C1">
        <w:tc>
          <w:tcPr>
            <w:tcW w:w="1984" w:type="dxa"/>
            <w:vAlign w:val="center"/>
          </w:tcPr>
          <w:p w:rsidR="001419C1" w:rsidRPr="001419C1" w:rsidRDefault="001419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5" w:type="dxa"/>
            <w:vAlign w:val="center"/>
          </w:tcPr>
          <w:p w:rsidR="001419C1" w:rsidRPr="001419C1" w:rsidRDefault="001419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5" w:type="dxa"/>
            <w:vAlign w:val="center"/>
          </w:tcPr>
          <w:p w:rsidR="001419C1" w:rsidRPr="001419C1" w:rsidRDefault="001419C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   Часть расчетной (средней) стоимости жилья,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</w:t>
      </w:r>
      <w:proofErr w:type="gramStart"/>
      <w:r w:rsidRPr="001419C1">
        <w:rPr>
          <w:color w:val="000000" w:themeColor="text1"/>
        </w:rPr>
        <w:t>превышающая</w:t>
      </w:r>
      <w:proofErr w:type="gramEnd"/>
      <w:r w:rsidRPr="001419C1">
        <w:rPr>
          <w:color w:val="000000" w:themeColor="text1"/>
        </w:rPr>
        <w:t xml:space="preserve"> размер социальной выплаты на приобретение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жилого помещения или создание объекта индивидуального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             жилищного строительства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2835"/>
        <w:gridCol w:w="4309"/>
      </w:tblGrid>
      <w:tr w:rsidR="001419C1" w:rsidRPr="001419C1">
        <w:tc>
          <w:tcPr>
            <w:tcW w:w="1871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Расчетная (средняя) стоимость жилья (рублей)</w:t>
            </w:r>
          </w:p>
        </w:tc>
        <w:tc>
          <w:tcPr>
            <w:tcW w:w="2835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Размер социальной выплаты на приобретение (строительство) жилья (рублей)</w:t>
            </w:r>
          </w:p>
        </w:tc>
        <w:tc>
          <w:tcPr>
            <w:tcW w:w="4309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Часть расчетной (средней) стоимости жилья, превышающая размер социальной выплаты на приобретение жилого помещения или создание объекта индивидуального жилищного строительства (рублей), гр. 1 - гр. 2</w:t>
            </w:r>
          </w:p>
        </w:tc>
      </w:tr>
      <w:tr w:rsidR="001419C1" w:rsidRPr="001419C1">
        <w:tc>
          <w:tcPr>
            <w:tcW w:w="1871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2</w:t>
            </w:r>
          </w:p>
        </w:tc>
        <w:tc>
          <w:tcPr>
            <w:tcW w:w="4309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bookmarkStart w:id="6" w:name="P192"/>
            <w:bookmarkEnd w:id="6"/>
            <w:r w:rsidRPr="001419C1">
              <w:rPr>
                <w:color w:val="000000" w:themeColor="text1"/>
              </w:rPr>
              <w:t>3</w:t>
            </w:r>
          </w:p>
        </w:tc>
      </w:tr>
      <w:tr w:rsidR="001419C1" w:rsidRPr="001419C1">
        <w:tc>
          <w:tcPr>
            <w:tcW w:w="1871" w:type="dxa"/>
            <w:vAlign w:val="center"/>
          </w:tcPr>
          <w:p w:rsidR="001419C1" w:rsidRPr="001419C1" w:rsidRDefault="001419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419C1" w:rsidRPr="001419C1" w:rsidRDefault="001419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vAlign w:val="center"/>
          </w:tcPr>
          <w:p w:rsidR="001419C1" w:rsidRPr="001419C1" w:rsidRDefault="001419C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 Сравнение оставшейся части расчетной (средней)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стоимости жилья с суммой предоставленных документов,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подтверждающих наличие денежных средств либо иных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денежных средств или возможности их привлечения для оплаты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расчетной (средней) стоимости жилья в части, превышающей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размер предоставляемой социальной выплаты на приобретение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жилого помещения или создание объекта индивидуального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                жилищного строительства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2891"/>
        <w:gridCol w:w="2381"/>
      </w:tblGrid>
      <w:tr w:rsidR="001419C1" w:rsidRPr="001419C1">
        <w:tc>
          <w:tcPr>
            <w:tcW w:w="3742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Оставшаяся часть расчетной (средней) стоимости жилья (</w:t>
            </w:r>
            <w:hyperlink w:anchor="P192" w:history="1">
              <w:r w:rsidRPr="001419C1">
                <w:rPr>
                  <w:color w:val="000000" w:themeColor="text1"/>
                </w:rPr>
                <w:t>гр. 3</w:t>
              </w:r>
            </w:hyperlink>
            <w:r w:rsidRPr="001419C1">
              <w:rPr>
                <w:color w:val="000000" w:themeColor="text1"/>
              </w:rPr>
              <w:t xml:space="preserve"> предыдущей таблицы) (рублей)</w:t>
            </w:r>
          </w:p>
        </w:tc>
        <w:tc>
          <w:tcPr>
            <w:tcW w:w="2891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Сумма денежных средств по предоставленным документам (рублей)</w:t>
            </w:r>
          </w:p>
        </w:tc>
        <w:tc>
          <w:tcPr>
            <w:tcW w:w="2381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 xml:space="preserve">Результат сравнения: гр. 1 - гр. 2 (рублей) </w:t>
            </w:r>
            <w:hyperlink w:anchor="P217" w:history="1">
              <w:r w:rsidRPr="001419C1">
                <w:rPr>
                  <w:color w:val="000000" w:themeColor="text1"/>
                </w:rPr>
                <w:t>&lt;*&gt;</w:t>
              </w:r>
            </w:hyperlink>
          </w:p>
        </w:tc>
      </w:tr>
      <w:tr w:rsidR="001419C1" w:rsidRPr="001419C1">
        <w:tc>
          <w:tcPr>
            <w:tcW w:w="3742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1</w:t>
            </w:r>
          </w:p>
        </w:tc>
        <w:tc>
          <w:tcPr>
            <w:tcW w:w="2891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2</w:t>
            </w:r>
          </w:p>
        </w:tc>
        <w:tc>
          <w:tcPr>
            <w:tcW w:w="2381" w:type="dxa"/>
            <w:vAlign w:val="center"/>
          </w:tcPr>
          <w:p w:rsidR="001419C1" w:rsidRPr="001419C1" w:rsidRDefault="001419C1">
            <w:pPr>
              <w:pStyle w:val="ConsPlusNormal"/>
              <w:jc w:val="center"/>
              <w:rPr>
                <w:color w:val="000000" w:themeColor="text1"/>
              </w:rPr>
            </w:pPr>
            <w:r w:rsidRPr="001419C1">
              <w:rPr>
                <w:color w:val="000000" w:themeColor="text1"/>
              </w:rPr>
              <w:t>3</w:t>
            </w:r>
          </w:p>
        </w:tc>
      </w:tr>
      <w:tr w:rsidR="001419C1" w:rsidRPr="001419C1">
        <w:tc>
          <w:tcPr>
            <w:tcW w:w="3742" w:type="dxa"/>
            <w:vAlign w:val="center"/>
          </w:tcPr>
          <w:p w:rsidR="001419C1" w:rsidRPr="001419C1" w:rsidRDefault="001419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91" w:type="dxa"/>
            <w:vAlign w:val="center"/>
          </w:tcPr>
          <w:p w:rsidR="001419C1" w:rsidRPr="001419C1" w:rsidRDefault="001419C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1419C1" w:rsidRPr="001419C1" w:rsidRDefault="001419C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--------------------------------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bookmarkStart w:id="7" w:name="P217"/>
      <w:bookmarkEnd w:id="7"/>
      <w:r w:rsidRPr="001419C1">
        <w:rPr>
          <w:color w:val="000000" w:themeColor="text1"/>
        </w:rPr>
        <w:t xml:space="preserve">    &lt;*&gt;  Со  знаком "+" указывается результат, если показатель гр. 1 меньше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либо  равен  показателю  гр.  2;  со знаком </w:t>
      </w:r>
      <w:proofErr w:type="gramStart"/>
      <w:r w:rsidRPr="001419C1">
        <w:rPr>
          <w:color w:val="000000" w:themeColor="text1"/>
        </w:rPr>
        <w:t>"-</w:t>
      </w:r>
      <w:proofErr w:type="gramEnd"/>
      <w:r w:rsidRPr="001419C1">
        <w:rPr>
          <w:color w:val="000000" w:themeColor="text1"/>
        </w:rPr>
        <w:t>" указывается результат, если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>показатель гр. 1 больше показателя гр. 2.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lastRenderedPageBreak/>
        <w:t xml:space="preserve">    На основании произведенных расчетов молодая семья _____________________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proofErr w:type="gramStart"/>
      <w:r w:rsidRPr="001419C1">
        <w:rPr>
          <w:color w:val="000000" w:themeColor="text1"/>
        </w:rPr>
        <w:t>признана</w:t>
      </w:r>
      <w:proofErr w:type="gramEnd"/>
      <w:r w:rsidRPr="001419C1">
        <w:rPr>
          <w:color w:val="000000" w:themeColor="text1"/>
        </w:rPr>
        <w:t xml:space="preserve">  (не  признана)  (ненужное  зачеркнуть)  молодой  семьей,  имеющей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>достаточные  доходы,  позволяющие  получить  кредит,  либо  иные   денежные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>средства  для  оплаты  расчетной  (средней)  стоимости   жилья   в   части,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>превышающей  размер  предоставляемой  социальной  выплаты  на  приобретение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>жилого   помещения   или   создание   объекта   индивидуального   жилищного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>строительства.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>_______________________________  ________________  ________________________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proofErr w:type="gramStart"/>
      <w:r w:rsidRPr="001419C1">
        <w:rPr>
          <w:color w:val="000000" w:themeColor="text1"/>
        </w:rPr>
        <w:t>(должность лица, осуществившего     (подпись)       (расшифровка подписи)</w:t>
      </w:r>
      <w:proofErr w:type="gramEnd"/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 xml:space="preserve">          расчет)</w:t>
      </w: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</w:p>
    <w:p w:rsidR="001419C1" w:rsidRPr="001419C1" w:rsidRDefault="001419C1">
      <w:pPr>
        <w:pStyle w:val="ConsPlusNonformat"/>
        <w:jc w:val="both"/>
        <w:rPr>
          <w:color w:val="000000" w:themeColor="text1"/>
        </w:rPr>
      </w:pPr>
      <w:r w:rsidRPr="001419C1">
        <w:rPr>
          <w:color w:val="000000" w:themeColor="text1"/>
        </w:rPr>
        <w:t>"___" _______________ 20__ г.</w:t>
      </w: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jc w:val="both"/>
        <w:rPr>
          <w:color w:val="000000" w:themeColor="text1"/>
        </w:rPr>
      </w:pPr>
    </w:p>
    <w:p w:rsidR="001419C1" w:rsidRPr="001419C1" w:rsidRDefault="001419C1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8F3AC5" w:rsidRPr="001419C1" w:rsidRDefault="00875699">
      <w:pPr>
        <w:rPr>
          <w:color w:val="000000" w:themeColor="text1"/>
        </w:rPr>
      </w:pPr>
      <w:bookmarkStart w:id="8" w:name="_GoBack"/>
      <w:bookmarkEnd w:id="8"/>
    </w:p>
    <w:sectPr w:rsidR="008F3AC5" w:rsidRPr="001419C1" w:rsidSect="00C1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19C1"/>
    <w:rsid w:val="001419C1"/>
    <w:rsid w:val="007B44DE"/>
    <w:rsid w:val="00875699"/>
    <w:rsid w:val="00D52FDD"/>
    <w:rsid w:val="00DB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19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1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19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19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1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19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E523AD991734455D0B50E15E517F11E50F5732ECE3A0599D23A573BB9B4DFA11F9C4BB3370F81CB279DC5670BF1EC5D1D8B237609864E18E537253D3M" TargetMode="External"/><Relationship Id="rId13" Type="http://schemas.openxmlformats.org/officeDocument/2006/relationships/hyperlink" Target="consultantplus://offline/ref=71E523AD991734455D0B50E15E517F11E50F5732ECEEAD509221F879B3C241F816F69BAC3439F41DB279DE5273E01BD0C080BE337B8661FA9251703157DBM" TargetMode="External"/><Relationship Id="rId18" Type="http://schemas.openxmlformats.org/officeDocument/2006/relationships/hyperlink" Target="consultantplus://offline/ref=71E523AD991734455D0B4EEC483D281CE2000A3AE8EFAE0EC67CFE2EEC9247AD56B69DF9727FF017E6289A0776EA4A9F84D0AD307E9A56D1M" TargetMode="External"/><Relationship Id="rId26" Type="http://schemas.openxmlformats.org/officeDocument/2006/relationships/hyperlink" Target="consultantplus://offline/ref=71E523AD991734455D0B50E15E517F11E50F5732ECEEAD509221F879B3C241F816F69BAC3439F41DB279DE537EE01BD0C080BE337B8661FA9251703157D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1E523AD991734455D0B50E15E517F11E50F5732ECE3A0599D23A573BB9B4DFA11F9C4BB3370F81CB279DD5070BF1EC5D1D8B237609864E18E537253D3M" TargetMode="External"/><Relationship Id="rId7" Type="http://schemas.openxmlformats.org/officeDocument/2006/relationships/hyperlink" Target="consultantplus://offline/ref=71E523AD991734455D0B50E15E517F11E50F5732ECE3A0599D23A573BB9B4DFA11F9C4BB3370F81CB279DC5170BF1EC5D1D8B237609864E18E537253D3M" TargetMode="External"/><Relationship Id="rId12" Type="http://schemas.openxmlformats.org/officeDocument/2006/relationships/hyperlink" Target="consultantplus://offline/ref=71E523AD991734455D0B50E15E517F11E50F5732ECE3A0599D23A573BB9B4DFA11F9C4BB3370F81CB279DC5470BF1EC5D1D8B237609864E18E537253D3M" TargetMode="External"/><Relationship Id="rId17" Type="http://schemas.openxmlformats.org/officeDocument/2006/relationships/hyperlink" Target="consultantplus://offline/ref=71E523AD991734455D0B50E15E517F11E50F5732ECEEAD509221F879B3C241F816F69BAC3439F41DB279DE537BE01BD0C080BE337B8661FA9251703157DBM" TargetMode="External"/><Relationship Id="rId25" Type="http://schemas.openxmlformats.org/officeDocument/2006/relationships/hyperlink" Target="consultantplus://offline/ref=71E523AD991734455D0B50E15E517F11E50F5732ECE3A0599D23A573BB9B4DFA11F9C4BB3370F81CB279DD5670BF1EC5D1D8B237609864E18E537253D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E523AD991734455D0B50E15E517F11E50F5732ECE3A0599D23A573BB9B4DFA11F9C4BB3370F81CB279DC5A70BF1EC5D1D8B237609864E18E537253D3M" TargetMode="External"/><Relationship Id="rId20" Type="http://schemas.openxmlformats.org/officeDocument/2006/relationships/hyperlink" Target="consultantplus://offline/ref=71E523AD991734455D0B50E15E517F11E50F5732ECEEAD509221F879B3C241F816F69BAC3439F41DB279DE5379E01BD0C080BE337B8661FA9251703157DBM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E523AD991734455D0B4EEC483D281CE2000A3AE8EFAE0EC67CFE2EEC9247AD56B69DF97279FE17E6289A0776EA4A9F84D0AD307E9A56D1M" TargetMode="External"/><Relationship Id="rId11" Type="http://schemas.openxmlformats.org/officeDocument/2006/relationships/hyperlink" Target="consultantplus://offline/ref=71E523AD991734455D0B50E15E517F11E50F5732ECEEAD509221F879B3C241F816F69BAC3439F41DB279DE527CE01BD0C080BE337B8661FA9251703157DBM" TargetMode="External"/><Relationship Id="rId24" Type="http://schemas.openxmlformats.org/officeDocument/2006/relationships/hyperlink" Target="consultantplus://offline/ref=71E523AD991734455D0B50E15E517F11E50F5732ECEEAD509221F879B3C241F816F69BAC3439F41DB279DE537FE01BD0C080BE337B8661FA9251703157DBM" TargetMode="External"/><Relationship Id="rId5" Type="http://schemas.openxmlformats.org/officeDocument/2006/relationships/hyperlink" Target="consultantplus://offline/ref=71E523AD991734455D0B50E15E517F11E50F5732ECEEAD509221F879B3C241F816F69BAC3439F41DB279DE527EE01BD0C080BE337B8661FA9251703157DBM" TargetMode="External"/><Relationship Id="rId15" Type="http://schemas.openxmlformats.org/officeDocument/2006/relationships/hyperlink" Target="consultantplus://offline/ref=71E523AD991734455D0B50E15E517F11E50F5732ECEEAD509221F879B3C241F816F69BAC3439F41DB279DE5272E01BD0C080BE337B8661FA9251703157DBM" TargetMode="External"/><Relationship Id="rId23" Type="http://schemas.openxmlformats.org/officeDocument/2006/relationships/hyperlink" Target="consultantplus://offline/ref=71E523AD991734455D0B50E15E517F11E50F5732ECE3A0599D23A573BB9B4DFA11F9C4BB3370F81CB279DD5170BF1EC5D1D8B237609864E18E537253D3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1E523AD991734455D0B50E15E517F11E50F5732ECE3A0599D23A573BB9B4DFA11F9C4BB3370F81CB279DC5770BF1EC5D1D8B237609864E18E537253D3M" TargetMode="External"/><Relationship Id="rId19" Type="http://schemas.openxmlformats.org/officeDocument/2006/relationships/hyperlink" Target="consultantplus://offline/ref=71E523AD991734455D0B50E15E517F11E50F5732ECE3A0599D23A573BB9B4DFA11F9C4BB3370F81CB279DD5270BF1EC5D1D8B237609864E18E537253D3M" TargetMode="External"/><Relationship Id="rId4" Type="http://schemas.openxmlformats.org/officeDocument/2006/relationships/hyperlink" Target="consultantplus://offline/ref=71E523AD991734455D0B50E15E517F11E50F5732ECE3A0599D23A573BB9B4DFA11F9C4BB3370F81CB279DC5070BF1EC5D1D8B237609864E18E537253D3M" TargetMode="External"/><Relationship Id="rId9" Type="http://schemas.openxmlformats.org/officeDocument/2006/relationships/hyperlink" Target="consultantplus://offline/ref=71E523AD991734455D0B50E15E517F11E50F5732ECEEAD509221F879B3C241F816F69BAC3439F41DB279DE527DE01BD0C080BE337B8661FA9251703157DBM" TargetMode="External"/><Relationship Id="rId14" Type="http://schemas.openxmlformats.org/officeDocument/2006/relationships/hyperlink" Target="consultantplus://offline/ref=71E523AD991734455D0B50E15E517F11E50F5732ECE3A0599D23A573BB9B4DFA11F9C4BB3370F81CB279DC5570BF1EC5D1D8B237609864E18E537253D3M" TargetMode="External"/><Relationship Id="rId22" Type="http://schemas.openxmlformats.org/officeDocument/2006/relationships/hyperlink" Target="consultantplus://offline/ref=71E523AD991734455D0B50E15E517F11E50F5732ECEEAD509221F879B3C241F816F69BAC3439F41DB279DE5378E01BD0C080BE337B8661FA9251703157DB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Шаханова Ирина</dc:creator>
  <cp:lastModifiedBy>comunal</cp:lastModifiedBy>
  <cp:revision>2</cp:revision>
  <cp:lastPrinted>2023-03-27T13:05:00Z</cp:lastPrinted>
  <dcterms:created xsi:type="dcterms:W3CDTF">2023-03-27T13:10:00Z</dcterms:created>
  <dcterms:modified xsi:type="dcterms:W3CDTF">2023-03-27T13:10:00Z</dcterms:modified>
</cp:coreProperties>
</file>