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6E68" w:rsidRPr="007F6E68" w:rsidRDefault="007F6E68" w:rsidP="007F6E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F6E68">
        <w:rPr>
          <w:rFonts w:ascii="Times New Roman" w:hAnsi="Times New Roman" w:cs="Times New Roman"/>
          <w:sz w:val="28"/>
          <w:szCs w:val="28"/>
        </w:rPr>
        <w:object w:dxaOrig="2115" w:dyaOrig="29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8pt;height:51.35pt" o:ole="" fillcolor="window">
            <v:imagedata r:id="rId7" o:title=""/>
          </v:shape>
          <o:OLEObject Type="Embed" ProgID="PBrush" ShapeID="_x0000_i1025" DrawAspect="Content" ObjectID="_1747464893" r:id="rId8"/>
        </w:object>
      </w:r>
    </w:p>
    <w:p w:rsidR="007F6E68" w:rsidRPr="0051346E" w:rsidRDefault="007F6E68" w:rsidP="007F6E6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1346E">
        <w:rPr>
          <w:rFonts w:ascii="Times New Roman" w:hAnsi="Times New Roman" w:cs="Times New Roman"/>
          <w:sz w:val="26"/>
          <w:szCs w:val="26"/>
        </w:rPr>
        <w:t>Республика Карелия</w:t>
      </w:r>
    </w:p>
    <w:p w:rsidR="007F6E68" w:rsidRPr="0051346E" w:rsidRDefault="007F6E68" w:rsidP="007F6E6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 w:rsidRPr="0051346E">
        <w:rPr>
          <w:rFonts w:ascii="Times New Roman" w:hAnsi="Times New Roman" w:cs="Times New Roman"/>
          <w:sz w:val="26"/>
          <w:szCs w:val="26"/>
          <w:lang w:val="en-US"/>
        </w:rPr>
        <w:t>KarjalanTazavaldu</w:t>
      </w:r>
      <w:proofErr w:type="spellEnd"/>
    </w:p>
    <w:p w:rsidR="007F6E68" w:rsidRPr="0051346E" w:rsidRDefault="007F6E68" w:rsidP="007F6E6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1346E">
        <w:rPr>
          <w:rFonts w:ascii="Times New Roman" w:hAnsi="Times New Roman" w:cs="Times New Roman"/>
          <w:sz w:val="26"/>
          <w:szCs w:val="26"/>
        </w:rPr>
        <w:t>Совет Пряжинского национального муниципального района</w:t>
      </w:r>
    </w:p>
    <w:p w:rsidR="007F6E68" w:rsidRPr="0051346E" w:rsidRDefault="007F6E68" w:rsidP="007F6E68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proofErr w:type="spellStart"/>
      <w:r w:rsidRPr="0051346E">
        <w:rPr>
          <w:rFonts w:ascii="Times New Roman" w:hAnsi="Times New Roman" w:cs="Times New Roman"/>
          <w:bCs/>
          <w:sz w:val="26"/>
          <w:szCs w:val="26"/>
        </w:rPr>
        <w:t>Priäžä</w:t>
      </w:r>
      <w:r w:rsidRPr="0051346E">
        <w:rPr>
          <w:rFonts w:ascii="Times New Roman" w:hAnsi="Times New Roman" w:cs="Times New Roman"/>
          <w:bCs/>
          <w:sz w:val="26"/>
          <w:szCs w:val="26"/>
          <w:lang w:val="en-US"/>
        </w:rPr>
        <w:t>nkanzallizenpiirinNevvosto</w:t>
      </w:r>
      <w:proofErr w:type="spellEnd"/>
    </w:p>
    <w:p w:rsidR="007F6E68" w:rsidRPr="0051346E" w:rsidRDefault="00216CB0" w:rsidP="007F6E6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1346E">
        <w:rPr>
          <w:rFonts w:ascii="Times New Roman" w:hAnsi="Times New Roman" w:cs="Times New Roman"/>
          <w:b/>
          <w:bCs/>
          <w:sz w:val="26"/>
          <w:szCs w:val="26"/>
        </w:rPr>
        <w:t>_____</w:t>
      </w:r>
      <w:r w:rsidR="007F6E68" w:rsidRPr="0051346E">
        <w:rPr>
          <w:rFonts w:ascii="Times New Roman" w:hAnsi="Times New Roman" w:cs="Times New Roman"/>
          <w:b/>
          <w:bCs/>
          <w:sz w:val="26"/>
          <w:szCs w:val="26"/>
        </w:rPr>
        <w:t xml:space="preserve"> заседание </w:t>
      </w:r>
    </w:p>
    <w:p w:rsidR="007F6E68" w:rsidRPr="0051346E" w:rsidRDefault="00216CB0" w:rsidP="007F6E6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1346E">
        <w:rPr>
          <w:rFonts w:ascii="Times New Roman" w:hAnsi="Times New Roman" w:cs="Times New Roman"/>
          <w:b/>
          <w:bCs/>
          <w:sz w:val="26"/>
          <w:szCs w:val="26"/>
        </w:rPr>
        <w:t>_____</w:t>
      </w:r>
      <w:proofErr w:type="spellStart"/>
      <w:r w:rsidR="001E4013" w:rsidRPr="0051346E">
        <w:rPr>
          <w:rFonts w:ascii="Times New Roman" w:hAnsi="Times New Roman" w:cs="Times New Roman"/>
          <w:b/>
          <w:bCs/>
          <w:sz w:val="26"/>
          <w:szCs w:val="26"/>
          <w:lang w:val="en-US"/>
        </w:rPr>
        <w:t>sessii</w:t>
      </w:r>
      <w:proofErr w:type="spellEnd"/>
    </w:p>
    <w:p w:rsidR="007F6E68" w:rsidRPr="0051346E" w:rsidRDefault="007F6E68" w:rsidP="007F6E6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7F6E68" w:rsidRPr="0051346E" w:rsidRDefault="007F6E68" w:rsidP="007F6E6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1346E">
        <w:rPr>
          <w:rFonts w:ascii="Times New Roman" w:hAnsi="Times New Roman" w:cs="Times New Roman"/>
          <w:b/>
          <w:sz w:val="26"/>
          <w:szCs w:val="26"/>
        </w:rPr>
        <w:t>РЕШЕНИЕ</w:t>
      </w:r>
    </w:p>
    <w:p w:rsidR="00FE46D5" w:rsidRPr="0051346E" w:rsidRDefault="00FE46D5" w:rsidP="007F6E6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F6E68" w:rsidRPr="0051346E" w:rsidRDefault="00216CB0" w:rsidP="007F6E6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1346E">
        <w:rPr>
          <w:rFonts w:ascii="Times New Roman" w:hAnsi="Times New Roman" w:cs="Times New Roman"/>
          <w:sz w:val="26"/>
          <w:szCs w:val="26"/>
        </w:rPr>
        <w:t>«</w:t>
      </w:r>
      <w:r w:rsidR="0027622F">
        <w:rPr>
          <w:rFonts w:ascii="Times New Roman" w:hAnsi="Times New Roman" w:cs="Times New Roman"/>
          <w:sz w:val="26"/>
          <w:szCs w:val="26"/>
        </w:rPr>
        <w:t>31</w:t>
      </w:r>
      <w:r w:rsidRPr="0051346E">
        <w:rPr>
          <w:rFonts w:ascii="Times New Roman" w:hAnsi="Times New Roman" w:cs="Times New Roman"/>
          <w:sz w:val="26"/>
          <w:szCs w:val="26"/>
        </w:rPr>
        <w:t>»</w:t>
      </w:r>
      <w:r w:rsidR="0027622F">
        <w:rPr>
          <w:rFonts w:ascii="Times New Roman" w:hAnsi="Times New Roman" w:cs="Times New Roman"/>
          <w:sz w:val="26"/>
          <w:szCs w:val="26"/>
        </w:rPr>
        <w:t xml:space="preserve"> мая </w:t>
      </w:r>
      <w:r w:rsidR="007F6E68" w:rsidRPr="0051346E">
        <w:rPr>
          <w:rFonts w:ascii="Times New Roman" w:hAnsi="Times New Roman" w:cs="Times New Roman"/>
          <w:sz w:val="26"/>
          <w:szCs w:val="26"/>
        </w:rPr>
        <w:t>202</w:t>
      </w:r>
      <w:r w:rsidR="00F72B59" w:rsidRPr="0051346E">
        <w:rPr>
          <w:rFonts w:ascii="Times New Roman" w:hAnsi="Times New Roman" w:cs="Times New Roman"/>
          <w:sz w:val="26"/>
          <w:szCs w:val="26"/>
        </w:rPr>
        <w:t>2</w:t>
      </w:r>
      <w:r w:rsidR="007F6E68" w:rsidRPr="0051346E">
        <w:rPr>
          <w:rFonts w:ascii="Times New Roman" w:hAnsi="Times New Roman" w:cs="Times New Roman"/>
          <w:sz w:val="26"/>
          <w:szCs w:val="26"/>
        </w:rPr>
        <w:t xml:space="preserve"> года</w:t>
      </w:r>
      <w:r w:rsidR="0051346E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</w:t>
      </w:r>
      <w:r w:rsidRPr="0051346E">
        <w:rPr>
          <w:rFonts w:ascii="Times New Roman" w:hAnsi="Times New Roman" w:cs="Times New Roman"/>
          <w:sz w:val="26"/>
          <w:szCs w:val="26"/>
        </w:rPr>
        <w:t>№_</w:t>
      </w:r>
      <w:r w:rsidR="0027622F">
        <w:rPr>
          <w:rFonts w:ascii="Times New Roman" w:hAnsi="Times New Roman" w:cs="Times New Roman"/>
          <w:sz w:val="26"/>
          <w:szCs w:val="26"/>
        </w:rPr>
        <w:t>47</w:t>
      </w:r>
      <w:r w:rsidRPr="0051346E">
        <w:rPr>
          <w:rFonts w:ascii="Times New Roman" w:hAnsi="Times New Roman" w:cs="Times New Roman"/>
          <w:sz w:val="26"/>
          <w:szCs w:val="26"/>
        </w:rPr>
        <w:t>___</w:t>
      </w:r>
    </w:p>
    <w:p w:rsidR="00216CB0" w:rsidRPr="0051346E" w:rsidRDefault="00216CB0" w:rsidP="007F6E6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7F6E68" w:rsidRPr="0051346E" w:rsidRDefault="007F6E68" w:rsidP="007F6E6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1346E">
        <w:rPr>
          <w:rFonts w:ascii="Times New Roman" w:hAnsi="Times New Roman" w:cs="Times New Roman"/>
          <w:sz w:val="26"/>
          <w:szCs w:val="26"/>
        </w:rPr>
        <w:t>пгт Пряжа</w:t>
      </w:r>
    </w:p>
    <w:p w:rsidR="007F6E68" w:rsidRPr="0051346E" w:rsidRDefault="007F6E68" w:rsidP="007F6E68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proofErr w:type="spellStart"/>
      <w:r w:rsidRPr="0051346E">
        <w:rPr>
          <w:rFonts w:ascii="Times New Roman" w:hAnsi="Times New Roman" w:cs="Times New Roman"/>
          <w:sz w:val="26"/>
          <w:szCs w:val="26"/>
          <w:lang w:eastAsia="ar-SA"/>
        </w:rPr>
        <w:t>Priäžän</w:t>
      </w:r>
      <w:r w:rsidRPr="0051346E">
        <w:rPr>
          <w:rFonts w:ascii="Times New Roman" w:hAnsi="Times New Roman" w:cs="Times New Roman"/>
          <w:sz w:val="26"/>
          <w:szCs w:val="26"/>
          <w:lang w:val="en-US" w:eastAsia="ar-SA"/>
        </w:rPr>
        <w:t>kyl</w:t>
      </w:r>
      <w:proofErr w:type="spellEnd"/>
      <w:r w:rsidRPr="0051346E">
        <w:rPr>
          <w:rFonts w:ascii="Times New Roman" w:hAnsi="Times New Roman" w:cs="Times New Roman"/>
          <w:sz w:val="26"/>
          <w:szCs w:val="26"/>
          <w:lang w:eastAsia="ar-SA"/>
        </w:rPr>
        <w:t>ä</w:t>
      </w:r>
    </w:p>
    <w:p w:rsidR="007F6E68" w:rsidRPr="0051346E" w:rsidRDefault="007F6E68" w:rsidP="007F6E68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D908AE" w:rsidRPr="0051346E" w:rsidRDefault="00D908AE" w:rsidP="00D908AE">
      <w:pPr>
        <w:ind w:right="-108"/>
        <w:jc w:val="both"/>
        <w:rPr>
          <w:rFonts w:ascii="Times New Roman" w:hAnsi="Times New Roman" w:cs="Times New Roman"/>
          <w:b/>
          <w:sz w:val="26"/>
          <w:szCs w:val="26"/>
        </w:rPr>
        <w:sectPr w:rsidR="00D908AE" w:rsidRPr="0051346E" w:rsidSect="00EB43F9">
          <w:headerReference w:type="default" r:id="rId9"/>
          <w:pgSz w:w="11906" w:h="16838"/>
          <w:pgMar w:top="1134" w:right="851" w:bottom="454" w:left="1701" w:header="709" w:footer="709" w:gutter="0"/>
          <w:cols w:space="708"/>
          <w:docGrid w:linePitch="360"/>
        </w:sect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954"/>
      </w:tblGrid>
      <w:tr w:rsidR="007F6E68" w:rsidRPr="0051346E" w:rsidTr="000E0D44">
        <w:trPr>
          <w:trHeight w:val="699"/>
        </w:trPr>
        <w:tc>
          <w:tcPr>
            <w:tcW w:w="5954" w:type="dxa"/>
          </w:tcPr>
          <w:p w:rsidR="007F6E68" w:rsidRPr="0051346E" w:rsidRDefault="0051346E" w:rsidP="001A294D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bookmarkStart w:id="0" w:name="_GoBack"/>
            <w:r w:rsidRPr="0051346E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Об утверждении ключевых показателей и их целевых значений, индикативных показателей при осуществлении муниципального контроля </w:t>
            </w:r>
            <w:r w:rsidR="00ED1C44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на автомобильном транспорте, городском наземном электрическом транспорте и в дорожном хозяйстве </w:t>
            </w:r>
            <w:r w:rsidR="001A294D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в границах</w:t>
            </w:r>
            <w:r w:rsidRPr="0051346E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</w:t>
            </w:r>
            <w:r w:rsidRPr="0051346E">
              <w:rPr>
                <w:rFonts w:ascii="Times New Roman" w:hAnsi="Times New Roman" w:cs="Times New Roman"/>
                <w:b/>
                <w:sz w:val="26"/>
                <w:szCs w:val="26"/>
              </w:rPr>
              <w:t>Пряжинского</w:t>
            </w:r>
            <w:r w:rsidRPr="0051346E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национального муниципального района</w:t>
            </w:r>
            <w:bookmarkEnd w:id="0"/>
          </w:p>
        </w:tc>
      </w:tr>
    </w:tbl>
    <w:p w:rsidR="00216CB0" w:rsidRPr="0051346E" w:rsidRDefault="00216CB0" w:rsidP="00EB43F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264250" w:rsidRPr="000E0D44" w:rsidRDefault="000E0D44" w:rsidP="000E0D4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51346E" w:rsidRPr="000E0D44">
        <w:rPr>
          <w:rFonts w:ascii="Times New Roman" w:hAnsi="Times New Roman" w:cs="Times New Roman"/>
          <w:sz w:val="26"/>
          <w:szCs w:val="26"/>
        </w:rPr>
        <w:t xml:space="preserve">В соответствии с пунктом 3 части 1 статьи 15 Федерального закона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51346E" w:rsidRPr="000E0D44">
        <w:rPr>
          <w:rFonts w:ascii="Times New Roman" w:hAnsi="Times New Roman" w:cs="Times New Roman"/>
          <w:sz w:val="26"/>
          <w:szCs w:val="26"/>
        </w:rPr>
        <w:t xml:space="preserve">от 06.10.2003 № 131-ФЗ «Об общих принципах организации местного самоуправления в Российской Федерации», частью 5 статьи 30 Федерального закона от 31.07.2020 № 248-ФЗ «О государственном контроле (надзоре)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51346E" w:rsidRPr="000E0D44">
        <w:rPr>
          <w:rFonts w:ascii="Times New Roman" w:hAnsi="Times New Roman" w:cs="Times New Roman"/>
          <w:sz w:val="26"/>
          <w:szCs w:val="26"/>
        </w:rPr>
        <w:t>и муниципальном контроле в Российской Федерации»,</w:t>
      </w:r>
      <w:r w:rsidR="00216CB0" w:rsidRPr="000E0D44">
        <w:rPr>
          <w:rFonts w:ascii="Times New Roman" w:hAnsi="Times New Roman" w:cs="Times New Roman"/>
          <w:sz w:val="26"/>
          <w:szCs w:val="26"/>
        </w:rPr>
        <w:t xml:space="preserve"> руководствуясь </w:t>
      </w:r>
      <w:r w:rsidR="000375F6" w:rsidRPr="000E0D44">
        <w:rPr>
          <w:rFonts w:ascii="Times New Roman" w:hAnsi="Times New Roman" w:cs="Times New Roman"/>
          <w:sz w:val="26"/>
          <w:szCs w:val="26"/>
        </w:rPr>
        <w:t>Устав</w:t>
      </w:r>
      <w:r w:rsidR="00216CB0" w:rsidRPr="000E0D44">
        <w:rPr>
          <w:rFonts w:ascii="Times New Roman" w:hAnsi="Times New Roman" w:cs="Times New Roman"/>
          <w:sz w:val="26"/>
          <w:szCs w:val="26"/>
        </w:rPr>
        <w:t>ом</w:t>
      </w:r>
      <w:r w:rsidR="000375F6" w:rsidRPr="000E0D44">
        <w:rPr>
          <w:rFonts w:ascii="Times New Roman" w:hAnsi="Times New Roman" w:cs="Times New Roman"/>
          <w:sz w:val="26"/>
          <w:szCs w:val="26"/>
        </w:rPr>
        <w:t xml:space="preserve"> Пряжинского национального муниципального района Республики Карелия</w:t>
      </w:r>
    </w:p>
    <w:p w:rsidR="0051346E" w:rsidRPr="000E0D44" w:rsidRDefault="000E0D44" w:rsidP="000E0D4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7F6E68" w:rsidRPr="000E0D44">
        <w:rPr>
          <w:rFonts w:ascii="Times New Roman" w:hAnsi="Times New Roman" w:cs="Times New Roman"/>
          <w:sz w:val="26"/>
          <w:szCs w:val="26"/>
        </w:rPr>
        <w:t xml:space="preserve">Совет Пряжинского национального муниципального района </w:t>
      </w:r>
    </w:p>
    <w:p w:rsidR="00B43543" w:rsidRPr="00B43543" w:rsidRDefault="00B43543" w:rsidP="00B435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E0D44" w:rsidRDefault="007F6E68" w:rsidP="000E0D44">
      <w:pPr>
        <w:spacing w:line="240" w:lineRule="auto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51346E">
        <w:rPr>
          <w:rFonts w:ascii="Times New Roman" w:hAnsi="Times New Roman" w:cs="Times New Roman"/>
          <w:b/>
          <w:sz w:val="26"/>
          <w:szCs w:val="26"/>
        </w:rPr>
        <w:t>РЕШИЛ:</w:t>
      </w:r>
    </w:p>
    <w:p w:rsidR="000E0D44" w:rsidRPr="000E0D44" w:rsidRDefault="00216CB0" w:rsidP="000E0D44">
      <w:pPr>
        <w:pStyle w:val="a4"/>
        <w:numPr>
          <w:ilvl w:val="0"/>
          <w:numId w:val="4"/>
        </w:numPr>
        <w:ind w:left="0" w:firstLine="360"/>
        <w:jc w:val="both"/>
        <w:outlineLvl w:val="0"/>
        <w:rPr>
          <w:sz w:val="26"/>
          <w:szCs w:val="26"/>
        </w:rPr>
      </w:pPr>
      <w:r w:rsidRPr="000E0D44">
        <w:rPr>
          <w:bCs/>
          <w:sz w:val="26"/>
          <w:szCs w:val="26"/>
        </w:rPr>
        <w:t xml:space="preserve">Утвердить </w:t>
      </w:r>
      <w:r w:rsidR="00FD3F43">
        <w:rPr>
          <w:bCs/>
          <w:sz w:val="26"/>
          <w:szCs w:val="26"/>
        </w:rPr>
        <w:t xml:space="preserve">прилагаемые </w:t>
      </w:r>
      <w:r w:rsidRPr="000E0D44">
        <w:rPr>
          <w:sz w:val="26"/>
          <w:szCs w:val="26"/>
        </w:rPr>
        <w:t xml:space="preserve">ключевые показатели и их целевые значения, индикативные показатели </w:t>
      </w:r>
      <w:r w:rsidR="0051346E" w:rsidRPr="000E0D44">
        <w:rPr>
          <w:sz w:val="26"/>
          <w:szCs w:val="26"/>
        </w:rPr>
        <w:t>при осуществлении</w:t>
      </w:r>
      <w:r w:rsidRPr="000E0D44">
        <w:rPr>
          <w:bCs/>
          <w:color w:val="000000"/>
          <w:sz w:val="26"/>
          <w:szCs w:val="26"/>
        </w:rPr>
        <w:t xml:space="preserve"> </w:t>
      </w:r>
      <w:r w:rsidRPr="000E0D44">
        <w:rPr>
          <w:color w:val="000000"/>
          <w:sz w:val="26"/>
          <w:szCs w:val="26"/>
        </w:rPr>
        <w:t xml:space="preserve">муниципального </w:t>
      </w:r>
      <w:r w:rsidR="000E0D44" w:rsidRPr="000E0D44">
        <w:rPr>
          <w:rFonts w:eastAsia="Calibri"/>
          <w:sz w:val="26"/>
          <w:szCs w:val="26"/>
        </w:rPr>
        <w:t>контроля на автомобильном транспорте, городском наземном электрическом транспорте и в дорожном хозяйстве</w:t>
      </w:r>
      <w:r w:rsidR="000E0D44" w:rsidRPr="000E0D44">
        <w:rPr>
          <w:color w:val="000000"/>
          <w:sz w:val="26"/>
          <w:szCs w:val="26"/>
        </w:rPr>
        <w:t xml:space="preserve"> </w:t>
      </w:r>
      <w:r w:rsidR="001A294D" w:rsidRPr="000E0D44">
        <w:rPr>
          <w:color w:val="000000"/>
          <w:sz w:val="26"/>
          <w:szCs w:val="26"/>
        </w:rPr>
        <w:t>в границах</w:t>
      </w:r>
      <w:r w:rsidRPr="000E0D44">
        <w:rPr>
          <w:color w:val="000000"/>
          <w:sz w:val="26"/>
          <w:szCs w:val="26"/>
        </w:rPr>
        <w:t xml:space="preserve"> Пряжинского национального муниципального района</w:t>
      </w:r>
      <w:r w:rsidR="00FD3F43">
        <w:rPr>
          <w:color w:val="000000"/>
          <w:sz w:val="26"/>
          <w:szCs w:val="26"/>
        </w:rPr>
        <w:t>.</w:t>
      </w:r>
      <w:r w:rsidR="0051346E" w:rsidRPr="000E0D44">
        <w:rPr>
          <w:color w:val="000000"/>
          <w:sz w:val="26"/>
          <w:szCs w:val="26"/>
        </w:rPr>
        <w:t xml:space="preserve"> </w:t>
      </w:r>
    </w:p>
    <w:p w:rsidR="00FE46D5" w:rsidRPr="000E0D44" w:rsidRDefault="00FE46D5" w:rsidP="000E0D44">
      <w:pPr>
        <w:pStyle w:val="a4"/>
        <w:numPr>
          <w:ilvl w:val="0"/>
          <w:numId w:val="4"/>
        </w:numPr>
        <w:ind w:left="0" w:firstLine="360"/>
        <w:jc w:val="both"/>
        <w:rPr>
          <w:sz w:val="26"/>
          <w:szCs w:val="26"/>
        </w:rPr>
      </w:pPr>
      <w:r w:rsidRPr="000E0D44">
        <w:rPr>
          <w:sz w:val="26"/>
          <w:szCs w:val="26"/>
        </w:rPr>
        <w:t xml:space="preserve">Опубликовать настоящее решение в районной газете «Наша </w:t>
      </w:r>
      <w:r w:rsidR="008E332A" w:rsidRPr="000E0D44">
        <w:rPr>
          <w:sz w:val="26"/>
          <w:szCs w:val="26"/>
        </w:rPr>
        <w:t>ж</w:t>
      </w:r>
      <w:r w:rsidRPr="000E0D44">
        <w:rPr>
          <w:sz w:val="26"/>
          <w:szCs w:val="26"/>
        </w:rPr>
        <w:t>изнь» - «</w:t>
      </w:r>
      <w:proofErr w:type="spellStart"/>
      <w:r w:rsidRPr="000E0D44">
        <w:rPr>
          <w:sz w:val="26"/>
          <w:szCs w:val="26"/>
        </w:rPr>
        <w:t>Мейян</w:t>
      </w:r>
      <w:proofErr w:type="spellEnd"/>
      <w:r w:rsidRPr="000E0D44">
        <w:rPr>
          <w:sz w:val="26"/>
          <w:szCs w:val="26"/>
        </w:rPr>
        <w:t xml:space="preserve"> </w:t>
      </w:r>
      <w:proofErr w:type="spellStart"/>
      <w:r w:rsidRPr="000E0D44">
        <w:rPr>
          <w:sz w:val="26"/>
          <w:szCs w:val="26"/>
        </w:rPr>
        <w:t>Элайгу</w:t>
      </w:r>
      <w:proofErr w:type="spellEnd"/>
      <w:r w:rsidRPr="000E0D44">
        <w:rPr>
          <w:sz w:val="26"/>
          <w:szCs w:val="26"/>
        </w:rPr>
        <w:t>»</w:t>
      </w:r>
      <w:r w:rsidR="00FD3F43">
        <w:rPr>
          <w:sz w:val="26"/>
          <w:szCs w:val="26"/>
        </w:rPr>
        <w:t xml:space="preserve"> и</w:t>
      </w:r>
      <w:r w:rsidRPr="000E0D44">
        <w:rPr>
          <w:sz w:val="26"/>
          <w:szCs w:val="26"/>
        </w:rPr>
        <w:t xml:space="preserve"> </w:t>
      </w:r>
      <w:r w:rsidR="00FD3F43">
        <w:rPr>
          <w:sz w:val="26"/>
          <w:szCs w:val="26"/>
        </w:rPr>
        <w:t xml:space="preserve">обнародовать на </w:t>
      </w:r>
      <w:r w:rsidRPr="000E0D44">
        <w:rPr>
          <w:sz w:val="26"/>
          <w:szCs w:val="26"/>
        </w:rPr>
        <w:t xml:space="preserve">официальном сайте администрации Пряжинского национального муниципального района в установленном </w:t>
      </w:r>
      <w:r w:rsidR="00FD3F43">
        <w:rPr>
          <w:sz w:val="26"/>
          <w:szCs w:val="26"/>
        </w:rPr>
        <w:t xml:space="preserve">законодательством </w:t>
      </w:r>
      <w:r w:rsidRPr="000E0D44">
        <w:rPr>
          <w:sz w:val="26"/>
          <w:szCs w:val="26"/>
        </w:rPr>
        <w:t>порядке.</w:t>
      </w:r>
    </w:p>
    <w:p w:rsidR="00FE46D5" w:rsidRPr="0051346E" w:rsidRDefault="00FE46D5" w:rsidP="003B26FE">
      <w:pPr>
        <w:pStyle w:val="a4"/>
        <w:autoSpaceDE w:val="0"/>
        <w:autoSpaceDN w:val="0"/>
        <w:adjustRightInd w:val="0"/>
        <w:ind w:left="0"/>
        <w:jc w:val="both"/>
        <w:rPr>
          <w:sz w:val="26"/>
          <w:szCs w:val="26"/>
        </w:rPr>
      </w:pPr>
    </w:p>
    <w:p w:rsidR="00FE46D5" w:rsidRPr="0051346E" w:rsidRDefault="00FE46D5" w:rsidP="003B26FE">
      <w:pPr>
        <w:pStyle w:val="a4"/>
        <w:autoSpaceDE w:val="0"/>
        <w:autoSpaceDN w:val="0"/>
        <w:adjustRightInd w:val="0"/>
        <w:ind w:left="0"/>
        <w:jc w:val="both"/>
        <w:rPr>
          <w:sz w:val="26"/>
          <w:szCs w:val="26"/>
        </w:rPr>
      </w:pPr>
    </w:p>
    <w:p w:rsidR="00FE46D5" w:rsidRPr="0051346E" w:rsidRDefault="00FE46D5" w:rsidP="003B26FE">
      <w:pPr>
        <w:spacing w:after="0" w:line="240" w:lineRule="auto"/>
        <w:outlineLvl w:val="0"/>
        <w:rPr>
          <w:rFonts w:ascii="Times New Roman" w:hAnsi="Times New Roman" w:cs="Times New Roman"/>
          <w:sz w:val="26"/>
          <w:szCs w:val="26"/>
        </w:rPr>
      </w:pPr>
      <w:r w:rsidRPr="0051346E">
        <w:rPr>
          <w:rFonts w:ascii="Times New Roman" w:hAnsi="Times New Roman" w:cs="Times New Roman"/>
          <w:sz w:val="26"/>
          <w:szCs w:val="26"/>
        </w:rPr>
        <w:t xml:space="preserve">Глава Пряжинского национального </w:t>
      </w:r>
    </w:p>
    <w:p w:rsidR="0004440A" w:rsidRPr="0051346E" w:rsidRDefault="00FE46D5" w:rsidP="00FE46D5">
      <w:pPr>
        <w:spacing w:after="0" w:line="240" w:lineRule="auto"/>
        <w:outlineLvl w:val="0"/>
        <w:rPr>
          <w:rFonts w:ascii="Times New Roman" w:hAnsi="Times New Roman" w:cs="Times New Roman"/>
          <w:sz w:val="26"/>
          <w:szCs w:val="26"/>
        </w:rPr>
      </w:pPr>
      <w:r w:rsidRPr="0051346E">
        <w:rPr>
          <w:rFonts w:ascii="Times New Roman" w:hAnsi="Times New Roman" w:cs="Times New Roman"/>
          <w:sz w:val="26"/>
          <w:szCs w:val="26"/>
        </w:rPr>
        <w:t xml:space="preserve">муниципального района                                                                  </w:t>
      </w:r>
      <w:r w:rsidR="0051346E"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51346E">
        <w:rPr>
          <w:rFonts w:ascii="Times New Roman" w:hAnsi="Times New Roman" w:cs="Times New Roman"/>
          <w:sz w:val="26"/>
          <w:szCs w:val="26"/>
        </w:rPr>
        <w:t xml:space="preserve">А.И. </w:t>
      </w:r>
      <w:proofErr w:type="spellStart"/>
      <w:r w:rsidRPr="0051346E">
        <w:rPr>
          <w:rFonts w:ascii="Times New Roman" w:hAnsi="Times New Roman" w:cs="Times New Roman"/>
          <w:sz w:val="26"/>
          <w:szCs w:val="26"/>
        </w:rPr>
        <w:t>Ореханов</w:t>
      </w:r>
      <w:proofErr w:type="spellEnd"/>
    </w:p>
    <w:p w:rsidR="006105E2" w:rsidRDefault="006105E2" w:rsidP="00FE46D5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51346E" w:rsidRDefault="0051346E" w:rsidP="006105E2">
      <w:pPr>
        <w:suppressAutoHyphens/>
        <w:spacing w:after="0" w:line="240" w:lineRule="auto"/>
        <w:ind w:firstLine="36"/>
        <w:jc w:val="right"/>
        <w:rPr>
          <w:rFonts w:ascii="Courier New" w:eastAsia="Times New Roman" w:hAnsi="Courier New" w:cs="Courier New"/>
          <w:kern w:val="2"/>
          <w:lang w:eastAsia="ru-RU"/>
        </w:rPr>
      </w:pPr>
    </w:p>
    <w:tbl>
      <w:tblPr>
        <w:tblStyle w:val="a3"/>
        <w:tblW w:w="0" w:type="auto"/>
        <w:tblInd w:w="58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7"/>
      </w:tblGrid>
      <w:tr w:rsidR="00D806F0" w:rsidTr="008F51C4">
        <w:tc>
          <w:tcPr>
            <w:tcW w:w="3537" w:type="dxa"/>
          </w:tcPr>
          <w:p w:rsidR="00D806F0" w:rsidRPr="00D806F0" w:rsidRDefault="00D806F0" w:rsidP="00D806F0">
            <w:pPr>
              <w:suppressAutoHyphens/>
              <w:ind w:firstLine="36"/>
              <w:jc w:val="both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D806F0">
              <w:rPr>
                <w:rFonts w:ascii="Times New Roman" w:eastAsia="Times New Roman" w:hAnsi="Times New Roman" w:cs="Times New Roman"/>
                <w:kern w:val="2"/>
                <w:lang w:eastAsia="ru-RU"/>
              </w:rPr>
              <w:lastRenderedPageBreak/>
              <w:t>Приложение</w:t>
            </w:r>
          </w:p>
          <w:p w:rsidR="00D806F0" w:rsidRPr="00D806F0" w:rsidRDefault="00D806F0" w:rsidP="00D806F0">
            <w:pPr>
              <w:suppressAutoHyphens/>
              <w:ind w:firstLine="36"/>
              <w:jc w:val="both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D806F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к решению Совета Пряжинского</w:t>
            </w:r>
          </w:p>
          <w:p w:rsidR="00D806F0" w:rsidRPr="00D806F0" w:rsidRDefault="00D806F0" w:rsidP="00D806F0">
            <w:pPr>
              <w:suppressAutoHyphens/>
              <w:ind w:firstLine="36"/>
              <w:jc w:val="both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D806F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 xml:space="preserve">национального муниципального </w:t>
            </w:r>
            <w:r>
              <w:rPr>
                <w:rFonts w:ascii="Times New Roman" w:eastAsia="Times New Roman" w:hAnsi="Times New Roman" w:cs="Times New Roman"/>
                <w:kern w:val="2"/>
                <w:lang w:eastAsia="ru-RU"/>
              </w:rPr>
              <w:t>р</w:t>
            </w:r>
            <w:r w:rsidRPr="00D806F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айона</w:t>
            </w:r>
          </w:p>
          <w:p w:rsidR="008F51C4" w:rsidRDefault="00D806F0" w:rsidP="00D806F0">
            <w:pPr>
              <w:suppressAutoHyphens/>
              <w:jc w:val="both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D806F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от «</w:t>
            </w:r>
            <w:r w:rsidR="0027622F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31</w:t>
            </w:r>
            <w:r w:rsidRPr="00D806F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 xml:space="preserve">» </w:t>
            </w:r>
            <w:r w:rsidR="0027622F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мая</w:t>
            </w:r>
            <w:r w:rsidRPr="00D806F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 xml:space="preserve"> 2022г. </w:t>
            </w:r>
          </w:p>
          <w:p w:rsidR="00D806F0" w:rsidRDefault="00D806F0" w:rsidP="00D806F0">
            <w:pPr>
              <w:suppressAutoHyphens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D806F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№</w:t>
            </w:r>
            <w:r w:rsidRPr="0049280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</w:t>
            </w:r>
            <w:r w:rsidR="0027622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47</w:t>
            </w:r>
          </w:p>
        </w:tc>
      </w:tr>
    </w:tbl>
    <w:p w:rsidR="00FA2261" w:rsidRDefault="00FA2261" w:rsidP="00FA22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A2261">
        <w:rPr>
          <w:rFonts w:ascii="Times New Roman" w:hAnsi="Times New Roman" w:cs="Times New Roman"/>
          <w:b/>
          <w:bCs/>
          <w:sz w:val="26"/>
          <w:szCs w:val="26"/>
        </w:rPr>
        <w:t xml:space="preserve">Ключевые показатели и их целевые значения, индикативные показатели </w:t>
      </w:r>
    </w:p>
    <w:p w:rsidR="00FA2261" w:rsidRDefault="001A294D" w:rsidP="00FA22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для муниципального </w:t>
      </w:r>
      <w:r w:rsidR="00492804" w:rsidRPr="0051346E">
        <w:rPr>
          <w:rFonts w:ascii="Times New Roman" w:eastAsia="Calibri" w:hAnsi="Times New Roman" w:cs="Times New Roman"/>
          <w:b/>
          <w:sz w:val="26"/>
          <w:szCs w:val="26"/>
        </w:rPr>
        <w:t xml:space="preserve">контроля </w:t>
      </w:r>
      <w:r w:rsidR="00492804">
        <w:rPr>
          <w:rFonts w:ascii="Times New Roman" w:eastAsia="Calibri" w:hAnsi="Times New Roman" w:cs="Times New Roman"/>
          <w:b/>
          <w:sz w:val="26"/>
          <w:szCs w:val="26"/>
        </w:rPr>
        <w:t>на автомобильном транспорте, городском наземном электрическом транспорте и в дорожном хозяйстве</w:t>
      </w:r>
    </w:p>
    <w:p w:rsidR="00492804" w:rsidRPr="00FA2261" w:rsidRDefault="00492804" w:rsidP="00FA22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FA2261" w:rsidRDefault="00FA2261" w:rsidP="00FA22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A2261">
        <w:rPr>
          <w:rFonts w:ascii="Times New Roman" w:hAnsi="Times New Roman" w:cs="Times New Roman"/>
          <w:b/>
          <w:sz w:val="26"/>
          <w:szCs w:val="26"/>
        </w:rPr>
        <w:t>Ключевые показатели и их целевые значения:</w:t>
      </w:r>
    </w:p>
    <w:p w:rsidR="00FA2261" w:rsidRPr="00FA2261" w:rsidRDefault="00FA2261" w:rsidP="00FA22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A2261" w:rsidRPr="00FA2261" w:rsidRDefault="00FA2261" w:rsidP="00FA22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2261">
        <w:rPr>
          <w:rFonts w:ascii="Times New Roman" w:hAnsi="Times New Roman" w:cs="Times New Roman"/>
          <w:sz w:val="26"/>
          <w:szCs w:val="26"/>
        </w:rPr>
        <w:t>1. При осущес</w:t>
      </w:r>
      <w:r w:rsidR="001A294D">
        <w:rPr>
          <w:rFonts w:ascii="Times New Roman" w:hAnsi="Times New Roman" w:cs="Times New Roman"/>
          <w:sz w:val="26"/>
          <w:szCs w:val="26"/>
        </w:rPr>
        <w:t xml:space="preserve">твлении муниципального </w:t>
      </w:r>
      <w:r w:rsidR="00492804" w:rsidRPr="00492804">
        <w:rPr>
          <w:rFonts w:ascii="Times New Roman" w:eastAsia="Calibri" w:hAnsi="Times New Roman" w:cs="Times New Roman"/>
          <w:sz w:val="26"/>
          <w:szCs w:val="26"/>
        </w:rPr>
        <w:t>контроля на автомобильном транспорте, городском наземном электрическом транспорте и в дорожном хозяйстве</w:t>
      </w:r>
      <w:r w:rsidR="00492804" w:rsidRPr="00FA2261">
        <w:rPr>
          <w:rFonts w:ascii="Times New Roman" w:hAnsi="Times New Roman" w:cs="Times New Roman"/>
          <w:sz w:val="26"/>
          <w:szCs w:val="26"/>
        </w:rPr>
        <w:t xml:space="preserve"> </w:t>
      </w:r>
      <w:r w:rsidRPr="00FA2261">
        <w:rPr>
          <w:rFonts w:ascii="Times New Roman" w:hAnsi="Times New Roman" w:cs="Times New Roman"/>
          <w:sz w:val="26"/>
          <w:szCs w:val="26"/>
        </w:rPr>
        <w:t>устанавливаются следующие ключевые показатели и их целевые значения:</w:t>
      </w:r>
    </w:p>
    <w:p w:rsidR="00FA2261" w:rsidRPr="00FA2261" w:rsidRDefault="00FA2261" w:rsidP="00FA22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2261">
        <w:rPr>
          <w:rFonts w:ascii="Times New Roman" w:hAnsi="Times New Roman" w:cs="Times New Roman"/>
          <w:sz w:val="26"/>
          <w:szCs w:val="26"/>
        </w:rPr>
        <w:t>а) доля устраненных нарушений обязательных требований от числа выявленных нарушений обязательных требований (целевые значения, %)</w:t>
      </w:r>
    </w:p>
    <w:p w:rsidR="00FA2261" w:rsidRPr="00FA2261" w:rsidRDefault="00FA2261" w:rsidP="00FA22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2261">
        <w:rPr>
          <w:rFonts w:ascii="Times New Roman" w:hAnsi="Times New Roman" w:cs="Times New Roman"/>
          <w:sz w:val="26"/>
          <w:szCs w:val="26"/>
        </w:rPr>
        <w:t>б) доля обоснованных жалоб на действия (бездействия) контрольного органа и (или) его должностных лиц при проведении контрольных мероприятий от общего количества поступивших жалоб (целевые значения, %)</w:t>
      </w:r>
    </w:p>
    <w:p w:rsidR="00FA2261" w:rsidRPr="00FA2261" w:rsidRDefault="00FA2261" w:rsidP="00FA22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2261">
        <w:rPr>
          <w:rFonts w:ascii="Times New Roman" w:hAnsi="Times New Roman" w:cs="Times New Roman"/>
          <w:sz w:val="26"/>
          <w:szCs w:val="26"/>
        </w:rPr>
        <w:t>в) доля решений, принятых по результатам контрольных мероприятий, отмененных контрольным органом и (или) судом, от общего количества решений (целевые значения, %)</w:t>
      </w:r>
    </w:p>
    <w:p w:rsidR="00FA2261" w:rsidRPr="00FA2261" w:rsidRDefault="00FA2261" w:rsidP="00FA226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A2261" w:rsidRPr="00FA2261" w:rsidRDefault="00FA2261" w:rsidP="00FA226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A2261">
        <w:rPr>
          <w:rFonts w:ascii="Times New Roman" w:hAnsi="Times New Roman" w:cs="Times New Roman"/>
          <w:b/>
          <w:sz w:val="26"/>
          <w:szCs w:val="26"/>
        </w:rPr>
        <w:t>Индикативные показате</w:t>
      </w:r>
      <w:r w:rsidR="001A294D">
        <w:rPr>
          <w:rFonts w:ascii="Times New Roman" w:hAnsi="Times New Roman" w:cs="Times New Roman"/>
          <w:b/>
          <w:sz w:val="26"/>
          <w:szCs w:val="26"/>
        </w:rPr>
        <w:t xml:space="preserve">ли для муниципального </w:t>
      </w:r>
      <w:r w:rsidR="00492804" w:rsidRPr="0051346E">
        <w:rPr>
          <w:rFonts w:ascii="Times New Roman" w:eastAsia="Calibri" w:hAnsi="Times New Roman" w:cs="Times New Roman"/>
          <w:b/>
          <w:sz w:val="26"/>
          <w:szCs w:val="26"/>
        </w:rPr>
        <w:t xml:space="preserve">контроля </w:t>
      </w:r>
      <w:r w:rsidR="00492804">
        <w:rPr>
          <w:rFonts w:ascii="Times New Roman" w:eastAsia="Calibri" w:hAnsi="Times New Roman" w:cs="Times New Roman"/>
          <w:b/>
          <w:sz w:val="26"/>
          <w:szCs w:val="26"/>
        </w:rPr>
        <w:t>на автомобильном транспорте, городском наземном электрическом транспорте и в дорожном хозяйстве</w:t>
      </w:r>
    </w:p>
    <w:p w:rsidR="00FA2261" w:rsidRPr="00FA2261" w:rsidRDefault="00FA2261" w:rsidP="00FA22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2261">
        <w:rPr>
          <w:rFonts w:ascii="Times New Roman" w:hAnsi="Times New Roman" w:cs="Times New Roman"/>
          <w:sz w:val="26"/>
          <w:szCs w:val="26"/>
        </w:rPr>
        <w:t>2. При осущес</w:t>
      </w:r>
      <w:r w:rsidR="001A294D">
        <w:rPr>
          <w:rFonts w:ascii="Times New Roman" w:hAnsi="Times New Roman" w:cs="Times New Roman"/>
          <w:sz w:val="26"/>
          <w:szCs w:val="26"/>
        </w:rPr>
        <w:t xml:space="preserve">твлении муниципального </w:t>
      </w:r>
      <w:r w:rsidR="00492804" w:rsidRPr="00492804">
        <w:rPr>
          <w:rFonts w:ascii="Times New Roman" w:eastAsia="Calibri" w:hAnsi="Times New Roman" w:cs="Times New Roman"/>
          <w:sz w:val="26"/>
          <w:szCs w:val="26"/>
        </w:rPr>
        <w:t>контроля на автомобильном транспорте, городском наземном электрическом транспорте и в дорожном хозяйстве</w:t>
      </w:r>
      <w:r w:rsidR="00492804" w:rsidRPr="00FA2261">
        <w:rPr>
          <w:rFonts w:ascii="Times New Roman" w:hAnsi="Times New Roman" w:cs="Times New Roman"/>
          <w:sz w:val="26"/>
          <w:szCs w:val="26"/>
        </w:rPr>
        <w:t xml:space="preserve"> </w:t>
      </w:r>
      <w:r w:rsidRPr="00FA2261">
        <w:rPr>
          <w:rFonts w:ascii="Times New Roman" w:hAnsi="Times New Roman" w:cs="Times New Roman"/>
          <w:sz w:val="26"/>
          <w:szCs w:val="26"/>
        </w:rPr>
        <w:t>устанавливаются следующие индикативные показатели:</w:t>
      </w:r>
    </w:p>
    <w:p w:rsidR="00FA2261" w:rsidRPr="00FA2261" w:rsidRDefault="00FA2261" w:rsidP="00FA22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2261">
        <w:rPr>
          <w:rFonts w:ascii="Times New Roman" w:hAnsi="Times New Roman" w:cs="Times New Roman"/>
          <w:sz w:val="26"/>
          <w:szCs w:val="26"/>
        </w:rPr>
        <w:t>1) количество внеплановых контрольных мероприятий, проведенных за отчетный период;</w:t>
      </w:r>
    </w:p>
    <w:p w:rsidR="00FA2261" w:rsidRPr="00FA2261" w:rsidRDefault="00FA2261" w:rsidP="00FA22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2261">
        <w:rPr>
          <w:rFonts w:ascii="Times New Roman" w:hAnsi="Times New Roman" w:cs="Times New Roman"/>
          <w:sz w:val="26"/>
          <w:szCs w:val="26"/>
        </w:rPr>
        <w:t>2) общее количество контрольных мероприятий с взаимодействием, проведенных за отчетный период;</w:t>
      </w:r>
    </w:p>
    <w:p w:rsidR="00FA2261" w:rsidRPr="00FA2261" w:rsidRDefault="00FA2261" w:rsidP="00FA22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2261">
        <w:rPr>
          <w:rFonts w:ascii="Times New Roman" w:hAnsi="Times New Roman" w:cs="Times New Roman"/>
          <w:sz w:val="26"/>
          <w:szCs w:val="26"/>
        </w:rPr>
        <w:t xml:space="preserve">3) количество контрольных мероприятий с взаимодействием по каждому виду контрольного мероприятия, проведенных за отчетный период; </w:t>
      </w:r>
    </w:p>
    <w:p w:rsidR="00FA2261" w:rsidRPr="00FA2261" w:rsidRDefault="00FA2261" w:rsidP="00FA22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2261">
        <w:rPr>
          <w:rFonts w:ascii="Times New Roman" w:hAnsi="Times New Roman" w:cs="Times New Roman"/>
          <w:sz w:val="26"/>
          <w:szCs w:val="26"/>
        </w:rPr>
        <w:t>4) количество обязательных профилактических визитов, проведенных за отчетный период;</w:t>
      </w:r>
    </w:p>
    <w:p w:rsidR="00FA2261" w:rsidRPr="00FA2261" w:rsidRDefault="00FA2261" w:rsidP="00FA22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2261">
        <w:rPr>
          <w:rFonts w:ascii="Times New Roman" w:hAnsi="Times New Roman" w:cs="Times New Roman"/>
          <w:sz w:val="26"/>
          <w:szCs w:val="26"/>
        </w:rPr>
        <w:t>5) количество предостережений о недопустимости нарушения обязательных требований, объявленных за отчетный период;</w:t>
      </w:r>
    </w:p>
    <w:p w:rsidR="00FA2261" w:rsidRPr="00FA2261" w:rsidRDefault="00FA2261" w:rsidP="00FA22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2261">
        <w:rPr>
          <w:rFonts w:ascii="Times New Roman" w:hAnsi="Times New Roman" w:cs="Times New Roman"/>
          <w:sz w:val="26"/>
          <w:szCs w:val="26"/>
        </w:rPr>
        <w:t>6) количество контрольных мероприятий, по результатам которых выявлены нарушения обязательных требований, за отчетный период;</w:t>
      </w:r>
    </w:p>
    <w:p w:rsidR="00FA2261" w:rsidRPr="00FA2261" w:rsidRDefault="00FA2261" w:rsidP="00FA22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2261">
        <w:rPr>
          <w:rFonts w:ascii="Times New Roman" w:hAnsi="Times New Roman" w:cs="Times New Roman"/>
          <w:sz w:val="26"/>
          <w:szCs w:val="26"/>
        </w:rPr>
        <w:t>7) количество направленных в орган прокуратуры заявлений о согласовании проведения контрольных мероприятий, за отчетный период;</w:t>
      </w:r>
    </w:p>
    <w:p w:rsidR="00FA2261" w:rsidRPr="00FA2261" w:rsidRDefault="00FA2261" w:rsidP="00FA22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2261">
        <w:rPr>
          <w:rFonts w:ascii="Times New Roman" w:hAnsi="Times New Roman" w:cs="Times New Roman"/>
          <w:sz w:val="26"/>
          <w:szCs w:val="26"/>
        </w:rPr>
        <w:t>8) общее количество проведенных мероприятий без взаимодействия с юридическими лицами, индивидуальными предпринимателями;</w:t>
      </w:r>
    </w:p>
    <w:p w:rsidR="00FA2261" w:rsidRPr="00FA2261" w:rsidRDefault="00FA2261" w:rsidP="00FA22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2261">
        <w:rPr>
          <w:rFonts w:ascii="Times New Roman" w:hAnsi="Times New Roman" w:cs="Times New Roman"/>
          <w:sz w:val="26"/>
          <w:szCs w:val="26"/>
        </w:rPr>
        <w:t>9) общее количество жалоб, поданных контролируемыми лицами в досудебном порядке, за отчетный период;</w:t>
      </w:r>
    </w:p>
    <w:p w:rsidR="00FA2261" w:rsidRPr="00FA2261" w:rsidRDefault="00FA2261" w:rsidP="00FA22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2261">
        <w:rPr>
          <w:rFonts w:ascii="Times New Roman" w:hAnsi="Times New Roman" w:cs="Times New Roman"/>
          <w:sz w:val="26"/>
          <w:szCs w:val="26"/>
        </w:rPr>
        <w:t>10) количество жалоб, поданных контролируемыми лицами в досудебном порядке, в отношении которых контрольным (надзорным) органом был нарушен срок рассмотрения, за отчетный период;</w:t>
      </w:r>
    </w:p>
    <w:p w:rsidR="006105E2" w:rsidRPr="00133A95" w:rsidRDefault="00FA2261" w:rsidP="004928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A2261">
        <w:rPr>
          <w:rFonts w:ascii="Times New Roman" w:hAnsi="Times New Roman" w:cs="Times New Roman"/>
          <w:sz w:val="26"/>
          <w:szCs w:val="26"/>
        </w:rPr>
        <w:t>11) число должностных лиц, задействованных в одном мероприятии, осуществляемом в рамках контроля.</w:t>
      </w:r>
    </w:p>
    <w:sectPr w:rsidR="006105E2" w:rsidRPr="00133A95" w:rsidSect="00492804">
      <w:type w:val="continuous"/>
      <w:pgSz w:w="11906" w:h="16838"/>
      <w:pgMar w:top="0" w:right="851" w:bottom="14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3CE7" w:rsidRDefault="00F53CE7" w:rsidP="00FE46D5">
      <w:pPr>
        <w:spacing w:after="0" w:line="240" w:lineRule="auto"/>
      </w:pPr>
      <w:r>
        <w:separator/>
      </w:r>
    </w:p>
  </w:endnote>
  <w:endnote w:type="continuationSeparator" w:id="0">
    <w:p w:rsidR="00F53CE7" w:rsidRDefault="00F53CE7" w:rsidP="00FE46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3CE7" w:rsidRDefault="00F53CE7" w:rsidP="00FE46D5">
      <w:pPr>
        <w:spacing w:after="0" w:line="240" w:lineRule="auto"/>
      </w:pPr>
      <w:r>
        <w:separator/>
      </w:r>
    </w:p>
  </w:footnote>
  <w:footnote w:type="continuationSeparator" w:id="0">
    <w:p w:rsidR="00F53CE7" w:rsidRDefault="00F53CE7" w:rsidP="00FE46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46D5" w:rsidRDefault="00FE46D5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D50F4"/>
    <w:multiLevelType w:val="hybridMultilevel"/>
    <w:tmpl w:val="066E13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4A736A"/>
    <w:multiLevelType w:val="hybridMultilevel"/>
    <w:tmpl w:val="066E13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063197"/>
    <w:multiLevelType w:val="hybridMultilevel"/>
    <w:tmpl w:val="53FEAA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F95D72"/>
    <w:multiLevelType w:val="hybridMultilevel"/>
    <w:tmpl w:val="2D2A04EE"/>
    <w:lvl w:ilvl="0" w:tplc="EFB6AD7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E68"/>
    <w:rsid w:val="000375F6"/>
    <w:rsid w:val="0004440A"/>
    <w:rsid w:val="00060DD2"/>
    <w:rsid w:val="00065CAA"/>
    <w:rsid w:val="000E0D44"/>
    <w:rsid w:val="000F06EB"/>
    <w:rsid w:val="00133A95"/>
    <w:rsid w:val="00144562"/>
    <w:rsid w:val="001928AB"/>
    <w:rsid w:val="001A294D"/>
    <w:rsid w:val="001E4013"/>
    <w:rsid w:val="00216CB0"/>
    <w:rsid w:val="00264250"/>
    <w:rsid w:val="0027622F"/>
    <w:rsid w:val="003B26FE"/>
    <w:rsid w:val="003E2085"/>
    <w:rsid w:val="00492804"/>
    <w:rsid w:val="004F6CA0"/>
    <w:rsid w:val="0051346E"/>
    <w:rsid w:val="00607455"/>
    <w:rsid w:val="006105E2"/>
    <w:rsid w:val="00723CC9"/>
    <w:rsid w:val="007F6E68"/>
    <w:rsid w:val="008E332A"/>
    <w:rsid w:val="008F51C4"/>
    <w:rsid w:val="00923500"/>
    <w:rsid w:val="00996092"/>
    <w:rsid w:val="009B3839"/>
    <w:rsid w:val="00AA55FB"/>
    <w:rsid w:val="00AB04E5"/>
    <w:rsid w:val="00AE1B43"/>
    <w:rsid w:val="00B33ECD"/>
    <w:rsid w:val="00B35AB4"/>
    <w:rsid w:val="00B43543"/>
    <w:rsid w:val="00C30A49"/>
    <w:rsid w:val="00D32591"/>
    <w:rsid w:val="00D806F0"/>
    <w:rsid w:val="00D908AE"/>
    <w:rsid w:val="00DD596F"/>
    <w:rsid w:val="00EB43F9"/>
    <w:rsid w:val="00ED1C44"/>
    <w:rsid w:val="00EF35B2"/>
    <w:rsid w:val="00F05D0E"/>
    <w:rsid w:val="00F30029"/>
    <w:rsid w:val="00F445D9"/>
    <w:rsid w:val="00F518E8"/>
    <w:rsid w:val="00F53CE7"/>
    <w:rsid w:val="00F72B59"/>
    <w:rsid w:val="00FA2261"/>
    <w:rsid w:val="00FD3F43"/>
    <w:rsid w:val="00FE46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1971A"/>
  <w15:docId w15:val="{837BE59A-A8C0-4874-A53A-75ADDB754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444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F6E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7F6E6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Абзац списка Знак"/>
    <w:link w:val="a4"/>
    <w:uiPriority w:val="34"/>
    <w:locked/>
    <w:rsid w:val="007F6E6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nobr">
    <w:name w:val="nobr"/>
    <w:rsid w:val="000375F6"/>
  </w:style>
  <w:style w:type="paragraph" w:styleId="a6">
    <w:name w:val="header"/>
    <w:basedOn w:val="a"/>
    <w:link w:val="a7"/>
    <w:uiPriority w:val="99"/>
    <w:semiHidden/>
    <w:unhideWhenUsed/>
    <w:rsid w:val="00FE46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E46D5"/>
  </w:style>
  <w:style w:type="paragraph" w:styleId="a8">
    <w:name w:val="footer"/>
    <w:basedOn w:val="a"/>
    <w:link w:val="a9"/>
    <w:uiPriority w:val="99"/>
    <w:semiHidden/>
    <w:unhideWhenUsed/>
    <w:rsid w:val="00FE46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E46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395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652</Words>
  <Characters>3719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</dc:creator>
  <cp:lastModifiedBy>economic2</cp:lastModifiedBy>
  <cp:revision>8</cp:revision>
  <cp:lastPrinted>2022-05-05T07:09:00Z</cp:lastPrinted>
  <dcterms:created xsi:type="dcterms:W3CDTF">2022-05-05T07:11:00Z</dcterms:created>
  <dcterms:modified xsi:type="dcterms:W3CDTF">2023-06-05T07:08:00Z</dcterms:modified>
</cp:coreProperties>
</file>