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A3F" w:rsidRPr="00C60A3F" w:rsidRDefault="00C60A3F" w:rsidP="00C60A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C60A3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Управление по вопросам миграции МВД по Республике Карелия напоминает!</w:t>
      </w:r>
    </w:p>
    <w:p w:rsidR="00C60A3F" w:rsidRPr="00C60A3F" w:rsidRDefault="00C60A3F" w:rsidP="00C60A3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60A3F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заграничных паспортов через </w:t>
      </w:r>
      <w:hyperlink r:id="rId4" w:history="1">
        <w:r w:rsidRPr="00C60A3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Единый портал государственных и муниципальных услуг</w:t>
        </w:r>
      </w:hyperlink>
      <w:r w:rsidRPr="00C60A3F">
        <w:rPr>
          <w:rFonts w:ascii="Times New Roman" w:eastAsia="Times New Roman" w:hAnsi="Times New Roman" w:cs="Times New Roman"/>
          <w:sz w:val="26"/>
          <w:szCs w:val="26"/>
          <w:lang w:eastAsia="ru-RU"/>
        </w:rPr>
        <w:t> - это экономия личного времени, выбор удобного времени и места обращения, получение услуги возможно в удобное время (доступ посредством сети Интернет круглосуточный), о готовности документов пользователь может посмотреть в личном кабинете.</w:t>
      </w:r>
    </w:p>
    <w:p w:rsidR="00C60A3F" w:rsidRPr="00C60A3F" w:rsidRDefault="00C60A3F" w:rsidP="00C60A3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A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подачи заявления через Единый портал осуществляется дистанционно, без личного присутствия заявителя в подразделении по вопросам миграции, независимо от времени суток, праздничных и выходных дней, как правило, заявитель заполняет все пункты и отвечает на поставленные вопросы в соответствии с представленным образом анкеты, после чего отправляет заявление в электронном виде на адрес подразделения по вопросам миграции. В дальнейшем, можно просто наблюдать за ходом исполнения своего заявления.  Вся информация о предоставлении государственной слуги направляется заявителю в «Личный кабинет» портала. Для того, чтобы воспользоваться электронными услугами, необходимо быть зарегистрированным на сайте </w:t>
      </w:r>
      <w:hyperlink r:id="rId5" w:history="1">
        <w:r w:rsidRPr="00C60A3F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ЕПГУ</w:t>
        </w:r>
      </w:hyperlink>
      <w:r w:rsidRPr="00C60A3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иметь подтвержденную учетную запись.</w:t>
      </w:r>
    </w:p>
    <w:p w:rsidR="00C60A3F" w:rsidRPr="00C60A3F" w:rsidRDefault="00C60A3F" w:rsidP="00C60A3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A3F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подробной информацией о государственных услугах по оформлению заграничных паспортов, о графиках приема заявителей можно ознакомиться на официальном сайте МВД России по Республике Карелия в разделе «Государственные услуги».</w:t>
      </w:r>
    </w:p>
    <w:p w:rsidR="00C60A3F" w:rsidRPr="00C60A3F" w:rsidRDefault="00C60A3F" w:rsidP="00C60A3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A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Обращаем внимание, оформление заграничного паспорта занимает определенное время: срок оформления заграничного паспорта при подаче документов по месту жительства заявителя составляет не более месяца, а при подаче заявления по месту пребывания не более трех месяцев, поэтому об оформлении данного документа необходимо позаботиться заранее.</w:t>
      </w:r>
    </w:p>
    <w:p w:rsidR="00407050" w:rsidRPr="00C60A3F" w:rsidRDefault="00407050" w:rsidP="00C60A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07050" w:rsidRPr="00C6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5D"/>
    <w:rsid w:val="00407050"/>
    <w:rsid w:val="00C33C5D"/>
    <w:rsid w:val="00C60A3F"/>
    <w:rsid w:val="00F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87BD"/>
  <w15:chartTrackingRefBased/>
  <w15:docId w15:val="{E955A5F9-842D-47E9-A05A-49D4DAFC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C5D"/>
    <w:rPr>
      <w:b/>
      <w:bCs/>
    </w:rPr>
  </w:style>
  <w:style w:type="paragraph" w:customStyle="1" w:styleId="consplusnormal">
    <w:name w:val="consplusnormal"/>
    <w:basedOn w:val="a"/>
    <w:rsid w:val="00FC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60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2</cp:revision>
  <dcterms:created xsi:type="dcterms:W3CDTF">2023-11-28T09:07:00Z</dcterms:created>
  <dcterms:modified xsi:type="dcterms:W3CDTF">2023-11-28T09:07:00Z</dcterms:modified>
</cp:coreProperties>
</file>