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7163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11.07.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130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909C8">
        <w:rPr>
          <w:sz w:val="26"/>
          <w:szCs w:val="26"/>
        </w:rPr>
        <w:t>2</w:t>
      </w:r>
      <w:r w:rsidR="00364B01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F33E4F">
        <w:rPr>
          <w:sz w:val="26"/>
          <w:szCs w:val="26"/>
        </w:rPr>
        <w:t>45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64B01">
        <w:rPr>
          <w:sz w:val="26"/>
          <w:szCs w:val="26"/>
        </w:rPr>
        <w:t>34</w:t>
      </w:r>
      <w:r w:rsidR="00F33E4F">
        <w:rPr>
          <w:sz w:val="26"/>
          <w:szCs w:val="26"/>
        </w:rPr>
        <w:t>3</w:t>
      </w:r>
      <w:r>
        <w:rPr>
          <w:sz w:val="26"/>
          <w:szCs w:val="26"/>
        </w:rPr>
        <w:t xml:space="preserve">, площадь </w:t>
      </w:r>
      <w:r w:rsidR="004A1994">
        <w:rPr>
          <w:sz w:val="26"/>
          <w:szCs w:val="26"/>
        </w:rPr>
        <w:t>39</w:t>
      </w:r>
      <w:r w:rsidR="00F33E4F">
        <w:rPr>
          <w:sz w:val="26"/>
          <w:szCs w:val="26"/>
        </w:rPr>
        <w:t>4</w:t>
      </w:r>
      <w:r>
        <w:rPr>
          <w:sz w:val="26"/>
          <w:szCs w:val="26"/>
        </w:rPr>
        <w:t xml:space="preserve"> кв. м., местоположение: Российская Федерация, Республика Карелия, Пряжинский национальный муниципальный район, Эссойльское сельское поселение, </w:t>
      </w:r>
      <w:r w:rsidR="00364B01">
        <w:rPr>
          <w:sz w:val="26"/>
          <w:szCs w:val="26"/>
        </w:rPr>
        <w:t>п. Эссойла</w:t>
      </w:r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82202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5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6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364B01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364B01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lastRenderedPageBreak/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F33E4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32AA3">
              <w:rPr>
                <w:b/>
                <w:sz w:val="26"/>
                <w:szCs w:val="26"/>
              </w:rPr>
              <w:t>82202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2D529D">
              <w:rPr>
                <w:b/>
                <w:sz w:val="26"/>
                <w:szCs w:val="26"/>
              </w:rPr>
              <w:t>34</w:t>
            </w:r>
            <w:r w:rsidR="00F33E4F">
              <w:rPr>
                <w:b/>
                <w:sz w:val="26"/>
                <w:szCs w:val="26"/>
              </w:rPr>
              <w:t>3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</w:t>
      </w:r>
      <w:r w:rsidR="00E32AA3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32AA3">
        <w:rPr>
          <w:sz w:val="26"/>
          <w:szCs w:val="26"/>
        </w:rPr>
        <w:t>8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E32AA3">
        <w:rPr>
          <w:sz w:val="26"/>
          <w:szCs w:val="26"/>
        </w:rPr>
        <w:t>34</w:t>
      </w:r>
      <w:r w:rsidR="00B34CF9">
        <w:rPr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1994">
        <w:rPr>
          <w:color w:val="000000"/>
          <w:sz w:val="26"/>
          <w:szCs w:val="26"/>
        </w:rPr>
        <w:t>39</w:t>
      </w:r>
      <w:r w:rsidR="00F33E4F">
        <w:rPr>
          <w:color w:val="000000"/>
          <w:sz w:val="26"/>
          <w:szCs w:val="26"/>
        </w:rPr>
        <w:t>4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Эссойльское сельское поселение, </w:t>
      </w:r>
      <w:r w:rsidR="00E32AA3">
        <w:rPr>
          <w:sz w:val="26"/>
          <w:szCs w:val="26"/>
        </w:rPr>
        <w:t>п. Эссойла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8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9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91135A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1BFD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.gosuslugi.ru/backoffi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6C60A-CBA1-4BE8-BF62-E808F525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</cp:revision>
  <cp:lastPrinted>2025-07-07T12:41:00Z</cp:lastPrinted>
  <dcterms:created xsi:type="dcterms:W3CDTF">2024-01-30T09:56:00Z</dcterms:created>
  <dcterms:modified xsi:type="dcterms:W3CDTF">2025-07-14T08:00:00Z</dcterms:modified>
</cp:coreProperties>
</file>